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poslanca Národnej rady Slovenskej republiky Daniela KARASA na vydanie zákona, ktorým sa dopĺňa zákon č. 35/2019 Z. z. o finančnej správe a o zmene a doplnení niektorých zákonov v znení neskorších predpisov a ktorým sa dopĺňa zákon č. 563/2009 Z. z. o správe daní (daňový poriadok) a o zmene a doplnení niektorých zákonov v znení neskorších predpisov (tlač 1443)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LP/2026/512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10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rozsahu sa stotožňujeme so stanoviskom Ministerstva financií Slovenskej republiky uvedeným v predkladacej správe.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 predložiť aktuálnu verziu Doložky 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súlade s platnou Jednotnou metodikou na posudzovanie 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Predkladateľom predložená Doložka vybraných vplyvov nie je v súlade s aktuálne platnou Jednotnou metodikou na posudzovanie vybraných vplyvov účinnou od 1.10.2023. Aktuálne platné formuláre sprievodných dokumentov sú k dispozícii na webovom sídle: https://www.economy.gov.sk/podnikatelske-prostredie/jednotna-metodika/posudzovanie-vplyvov-pre-predkladatelov/dokumenty?csrt=15428989065935973543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v Čl. I vypustiť navrhovanú úpravu týkajúcu sa absolventskej praxe.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Odôvodnenie:	Podľa poslaneckého návrhu zákona Finančné riaditeľstvo Slovenskej republiky môže na účel vykonávania absolventskej praxe na orgánoch finančnej správy uzatvárať dohody o vykonávaní absolventskej praxe, pričom absolventskú prax môže vykonávať len osoba, ktorá je uchádzačom o zamestnanie. Predložený návrh považujeme v časti absolventskej praxe za nadbytočný. Problematika absolventskej praxe je už upravená v § 51 zákona č. 5/2004 Z. z. o službách zamestnanosti a o zmene a doplnení niektorých zákonov v znení neskorších predpisov (ďalej len „zákon o službách zamestnanosti“) a v plnom rozsahu je aplikovateľná aj pre orgány finančnej správy. Podľa § 3 ods. 1 zákona o službách zamestnanosti sa zamestnávateľom rozumie právnická osoba, ktorá má sídlo alebo sídlo svojej organizačnej jednotky na území Slovenskej republiky, alebo fyzická osoba, ktorá má na území Slovenskej republiky trvalý pobyt a ktorá zamestnáva fyzickú osobu v pracovnom pomere alebo v obdobnom pracovnom vzťahu. Podľa § 51 ods. 2 zákona o službách zamestnanosti sa absolventská prax môže vykonávať na základe uzatvorenej písomnej dohody o absolventskej praxi medzi absolventom školy vedeným v evidencii uchádzačov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o zamestnanie najmenej jeden mesiac a úradom práce, sociálnych vecí a rodiny a na základe uzatvorenej písomnej dohody medzi úradom práce, sociálnych vecí a rodiny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zamestnávateľom. Podľa § 4 ods. 2 zákona č. 35/2019 Z. z. o finančnej správe a o zmene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a doplnení niektorých zákonov Finančné riaditeľstvo je rozpočtová organizácia zapojená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 štátny rozpočet prostredníctvom rozpočtovej kapitoly ministerstva financií a je služobným úradom príslušníkov finančnej správy, zamestnávateľom zamestnancov, ktorí vykonávajú práce vo verejnom záujme alebo práce na základe dohôd o prácach vykonávaných mimo pracovného pomeru podľa Zákonníka práce na finančnom riaditeľstve, daňových úradoch, colných úradoch a Kriminálnom úrade finančnej správy, služobným úradom štátnych zamestnancov podľa osobitného predpisu.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 vyššie uvedeného jednoznačne vyplýva, že Finančné riaditeľstvo Slovenskej republiky je zamestnávateľom na účely zákona o službách zamestnanosti, a ako také v prípade záujmu o absolventskú prax môže uzatvoriť na účel vykonávania absolventskej praxe na orgánoch finančnej správy dohodu s príslušným úradom práce, sociálnych vecí a rodiny. Nemožno preto súhlasiť ani s tvrdením v dôvodovej správe, že z právneho hľadiska súčasný stav neumožňuje Finančnému riaditeľstvu Slovenskej republiky uzatvárať dohody o vykonávaní absolventskej praxe. Navrhovanú povinnosť osoby vykonávajúcej absolventskú prax zachovávať mlčanlivosť o skutočnostiach, s ktorými sa oboznámila pri vykonávaní praxe, považujeme za nepriamu novelizáciu zákona o službách zamestnanosti. Osoba vykonávajúca absolventskú prax nie je v právnom vzťahu so zamestnávateľom, u ktorého absolventskú prax vykonáva, ale absolventskú prax vykonáva na základe dohody s úradom práce, sociálnych vecí a rodiny. Súčasťou tejto dohody je podľa § 51 ods. 8 písm. e) zákona o službách zamestnanosti aj záväzok absolventa školy dodržiavať všeobecne záväzné právne predpisy, vnútorné predpisy zamestnávateľa a predpisy na zaistenie bezpečnosti a ochrany zdravia pri vykonávaní absolventskej praxe, s ktorými bol preukázateľne oboznámený. Ak by gestor zákona nepovažoval citovanú úpravu v časti zachovania mlčanlivosti za dostatočnú, odporúčame v zákone o službách zamestnanosti explicitne doplniť tento záväzok o povinnosť absolventa školy zachovávať mlčanlivosť o skutočnostiach, s ktorými sa oboznámil pri vykonávaní absolventskej praxe.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návrhu zákona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Považujeme za vhodné zvážiť, aby v návrhu zákona bol obsiahnutý aj princíp minimalizácie údajov a zároveň aj posúdenie možnosti využívať anonymizované údaje bez potreby sprístupňovania daňového tajomstva osobám vykonávajúcim študentskú alebo absolventskú prax.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ako celku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 zásadne nesúhlasí s predloženým návrhom zákona, ktorý rozširuje okruh osôb oprávnených oboznamovať sa s predmetom daňového tajomstva.  Inštitút tajomstva zavedený v osobitných predpisoch, ktorého súčasťou je záväzok mlčanlivosti oprávnených osôb slúži na zníženie rizika prezradenia a ďalšieho neoprávneného nakladania s predmetom zákonne vymedzeného tajomstva. Preto argument v prospech rozšírenia oprávnených osôb, ktorý nespočíva v povahe a účele použitia chránených údajov, ale v personálnych podmienkach budúceho zabezpečovania úloh finančnej správy, smeruje jednoznačne proti oprávnenému záujmu dotknutých účastníkov správnych konaní a kontrolovaných subjektov na ochranu údajov o nich. Formálne rozšírenie okruhu oprávnených osôb v zákone o ďalšie kategórie nepredstavuje z pohľadu informačnej a kybernetickej bezpečnosti samo osebe adekvátne opatrenie informačnej a kybernetickej bezpečnosti. Navyše dočasnosť a obsah právneho vzťahu medzi orgánom finančnej správy a nezamestnaným absolventom, študentom vysokej školy alebo dokonca žiakom strednej školy (ktorý nemá vzhľadom na svoj vek primeranú rozumovú a vôľovú vyspelosť na posúdenie následkov správania)  predstavuje podľa nášho názoru neprimerané riziko úniku informácií  a ich zneužitia. uvedené osoby nemajú dostatok zručností , vedomostí a skúseností, aby sa priamo oboznamovali s citlivými údajmi. ich praktická výučba by mala prebiehať v simulovanom prostredí a na modelových prípadoch. Zároveň upozorňujeme na fakt, že Štatistický úrad Slovenskej republiky, ktorý sa rovnako vyrovnáva s problematikou veku svojich odborných zamestnancov, je prísne viazaný princípom ochrany štatistickej dôvernosti zakotvenom v európskej štatistickej legislatíve a záväznom Kódexe postupov pre európsku štatistiku. Predmetom ochrany štatistickej dôvernosti je aj daňové tajomstvo pri údajoch z administratívnych zdrojov údajov spravovaných Finančným riaditeľstvom SR, ktoré spracúva na štatistické účely. Štatistický úrad SR sa preto v tejto súvislosti obáva, že rozšírenie okruhu oprávnených osôb na oboznamovanie s daňovým tajomstvom sa môže stať v podmienkach SR požadovaným štandardom aj pre štatistické orgány, čo by sekundárne mohlo ohroziť vôľu subjektov (štatistických/spravodajských jednotiek) poskytovať údaje na štatistické účely.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Táto pripomienka je zásadná.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