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81A3A" w14:textId="77777777" w:rsidR="00BB6519" w:rsidRPr="00BB6519" w:rsidRDefault="00BB6519" w:rsidP="00BB6519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sk-SK"/>
        </w:rPr>
      </w:pPr>
      <w:r w:rsidRPr="00BB6519">
        <w:rPr>
          <w:rFonts w:ascii="Times New Roman" w:hAnsi="Times New Roman"/>
          <w:b/>
          <w:color w:val="000000"/>
          <w:sz w:val="24"/>
          <w:szCs w:val="24"/>
        </w:rPr>
        <w:t>Dôvodová správa</w:t>
      </w:r>
    </w:p>
    <w:p w14:paraId="38C30740" w14:textId="77777777" w:rsidR="00BB6519" w:rsidRPr="00BB6519" w:rsidRDefault="00BB6519" w:rsidP="00BB6519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CF9F679" w14:textId="77777777" w:rsidR="00BB6519" w:rsidRPr="00BB6519" w:rsidRDefault="00BB6519" w:rsidP="00BB6519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C7139BB" w14:textId="77777777" w:rsidR="00BB6519" w:rsidRPr="00BB6519" w:rsidRDefault="00BB6519" w:rsidP="00BB6519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B6519">
        <w:rPr>
          <w:rFonts w:ascii="Times New Roman" w:hAnsi="Times New Roman"/>
          <w:b/>
          <w:color w:val="000000"/>
          <w:sz w:val="24"/>
          <w:szCs w:val="24"/>
        </w:rPr>
        <w:t>Všeobecná časť</w:t>
      </w:r>
    </w:p>
    <w:p w14:paraId="6EC07021" w14:textId="77777777" w:rsidR="00BB6519" w:rsidRPr="00BB6519" w:rsidRDefault="00BB6519" w:rsidP="00BB6519">
      <w:pPr>
        <w:pStyle w:val="Normlnywebov"/>
        <w:spacing w:before="0" w:beforeAutospacing="0" w:after="0" w:afterAutospacing="0"/>
        <w:jc w:val="both"/>
      </w:pPr>
    </w:p>
    <w:p w14:paraId="679AA0D7" w14:textId="0E55C85C" w:rsidR="00BB6519" w:rsidRPr="00BB6519" w:rsidRDefault="00BB6519" w:rsidP="00BB6519">
      <w:pPr>
        <w:spacing w:after="0"/>
        <w:ind w:left="120" w:firstLine="460"/>
        <w:jc w:val="both"/>
        <w:rPr>
          <w:rFonts w:ascii="Times New Roman" w:hAnsi="Times New Roman"/>
          <w:b/>
          <w:sz w:val="24"/>
          <w:szCs w:val="24"/>
        </w:rPr>
      </w:pPr>
      <w:r w:rsidRPr="00BB6519">
        <w:rPr>
          <w:rFonts w:ascii="Times New Roman" w:hAnsi="Times New Roman"/>
          <w:sz w:val="24"/>
          <w:szCs w:val="24"/>
        </w:rPr>
        <w:t xml:space="preserve">Návrh vyhlášky Ministerstva zdravotníctva Slovenskej republiky, ktorou sa mení a dopĺňa vyhláška Ministerstva zdravotníctva Slovenskej republiky č. 209/2014 Z. z., ktorou sa ustanovuje rozsah odbornej prípravy, rozsah požadovaných vedomostí pre skúšky odbornej spôsobilosti, podrobnosti o zriaďovaní a činnosti komisií na preskúšanie odbornej spôsobilosti, podrobnosti o skúške pred komisiou na preskúšanie odbornej spôsobilosti, obsah osvedčenia o odbornej spôsobilosti a rozsah aktualizačnej odbornej prípravy v znení vyhlášky č. 222/2018 Z. z. (ďalej len „návrh vyhlášky“) sa predkladá ako iniciatívny materiál v súvislosti so zmenami v § 15 až §16r stanovenými v  </w:t>
      </w:r>
      <w:r w:rsidRPr="00BB6519">
        <w:rPr>
          <w:rFonts w:ascii="Times New Roman" w:eastAsia="Times New Roman" w:hAnsi="Times New Roman"/>
          <w:sz w:val="24"/>
          <w:szCs w:val="24"/>
        </w:rPr>
        <w:t>zákone č.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BB6519">
        <w:rPr>
          <w:rFonts w:ascii="Times New Roman" w:eastAsia="Times New Roman" w:hAnsi="Times New Roman"/>
          <w:sz w:val="24"/>
          <w:szCs w:val="24"/>
        </w:rPr>
        <w:t>165/2026 Z. z., ktorým sa mení a dopĺňa zákon č. 355/2007 Z. z. o ochrane, podpore a rozvoji verejného zdravia a o zmene a doplnení niektorých zákonov v znení neskorších predpisov a ktorým sa  menia a dopĺňajú niektoré zákony (ďalej len „novela zákona č. 355/2007 Z. z.“)</w:t>
      </w:r>
    </w:p>
    <w:p w14:paraId="321945E0" w14:textId="77777777" w:rsidR="00BB6519" w:rsidRPr="00BB6519" w:rsidRDefault="00BB6519" w:rsidP="00BB6519">
      <w:pPr>
        <w:spacing w:after="0" w:line="312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E9A8030" w14:textId="77777777" w:rsidR="00BB6519" w:rsidRPr="00BB6519" w:rsidRDefault="00BB6519" w:rsidP="00BB6519">
      <w:pPr>
        <w:spacing w:after="0" w:line="312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BB6519">
        <w:rPr>
          <w:rFonts w:ascii="Times New Roman" w:hAnsi="Times New Roman"/>
          <w:sz w:val="24"/>
          <w:szCs w:val="24"/>
        </w:rPr>
        <w:t xml:space="preserve">Cieľom predloženého návrhu vyhlášky je zosúladenie vyhlášky s novelou zákona č. 355/2007 Z. z., nakoľko v § 15 novely zákona č. 355/2007 Z. z. sú niektoré názvy odborných spôsobilostí terminologicky upravené. Predmetom návrhu vyhlášky je aj aktualizácia rozsahu požadovaných vedomostí pre skúšky odbornej spôsobilosti. V návrhu zákona č. 355/2007 Z. z. sa zavádza nový druh odbornej spôsobilosti, a to </w:t>
      </w:r>
      <w:r w:rsidRPr="00BB6519">
        <w:rPr>
          <w:rFonts w:ascii="Times New Roman" w:hAnsi="Times New Roman"/>
          <w:sz w:val="24"/>
          <w:szCs w:val="24"/>
          <w:lang w:eastAsia="cs-CZ"/>
        </w:rPr>
        <w:t xml:space="preserve">odborná spôsobilosť </w:t>
      </w:r>
      <w:r w:rsidRPr="00BB6519">
        <w:rPr>
          <w:rFonts w:ascii="Times New Roman" w:hAnsi="Times New Roman"/>
          <w:sz w:val="24"/>
          <w:szCs w:val="24"/>
        </w:rPr>
        <w:t>na prácu s prípravkami na profesionálne použitie na reguláciu živočíšnych škodcov fumigáciou</w:t>
      </w:r>
      <w:r w:rsidRPr="00BB6519">
        <w:rPr>
          <w:rFonts w:ascii="Times New Roman" w:hAnsi="Times New Roman"/>
          <w:sz w:val="24"/>
          <w:szCs w:val="24"/>
          <w:lang w:eastAsia="cs-CZ"/>
        </w:rPr>
        <w:t xml:space="preserve">. Z uvedeného dôvodu sa v návrhu vyhlášky ustanovuje rozsah odbornej prípravy na overenie odbornej spôsobilosti </w:t>
      </w:r>
      <w:r w:rsidRPr="00BB6519">
        <w:rPr>
          <w:rFonts w:ascii="Times New Roman" w:hAnsi="Times New Roman"/>
          <w:sz w:val="24"/>
          <w:szCs w:val="24"/>
        </w:rPr>
        <w:t>na prácu s prípravkami na profesionálne použitie na reguláciu živočíšnych škodcov fumigáciou</w:t>
      </w:r>
      <w:r w:rsidRPr="00BB6519">
        <w:rPr>
          <w:rFonts w:ascii="Times New Roman" w:hAnsi="Times New Roman"/>
          <w:sz w:val="24"/>
          <w:szCs w:val="24"/>
          <w:lang w:eastAsia="cs-CZ"/>
        </w:rPr>
        <w:t xml:space="preserve">, rozsah požadovaných vedomostí pre skúšky odbornej spôsobilosti </w:t>
      </w:r>
      <w:r w:rsidRPr="00BB6519">
        <w:rPr>
          <w:rFonts w:ascii="Times New Roman" w:hAnsi="Times New Roman"/>
          <w:sz w:val="24"/>
          <w:szCs w:val="24"/>
        </w:rPr>
        <w:t xml:space="preserve">na prácu s prípravkami na profesionálne použitie na reguláciu živočíšnych škodcov fumigáciou </w:t>
      </w:r>
      <w:r w:rsidRPr="00BB6519">
        <w:rPr>
          <w:rFonts w:ascii="Times New Roman" w:hAnsi="Times New Roman"/>
          <w:sz w:val="24"/>
          <w:szCs w:val="24"/>
          <w:lang w:eastAsia="cs-CZ"/>
        </w:rPr>
        <w:t xml:space="preserve">a rozsah aktualizačnej odbornej prípravy pre držiteľov osvedčenia odbornej spôsobilosti </w:t>
      </w:r>
      <w:r w:rsidRPr="00BB6519">
        <w:rPr>
          <w:rFonts w:ascii="Times New Roman" w:hAnsi="Times New Roman"/>
          <w:sz w:val="24"/>
          <w:szCs w:val="24"/>
        </w:rPr>
        <w:t>na prácu s prípravkami na profesionálne použitie na reguláciu živočíšnych škodcov fumigáciou.</w:t>
      </w:r>
    </w:p>
    <w:p w14:paraId="583474CC" w14:textId="77777777" w:rsidR="00BB6519" w:rsidRPr="00BB6519" w:rsidRDefault="00BB6519" w:rsidP="00BB6519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14:paraId="6F719B43" w14:textId="77777777" w:rsidR="00BB6519" w:rsidRPr="00BB6519" w:rsidRDefault="00BB6519" w:rsidP="00BB6519">
      <w:pPr>
        <w:spacing w:after="0" w:line="312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B6519">
        <w:rPr>
          <w:rFonts w:ascii="Times New Roman" w:hAnsi="Times New Roman"/>
          <w:sz w:val="24"/>
          <w:szCs w:val="24"/>
        </w:rPr>
        <w:t>Návrh vyhlášky je v súlade s Ústavou Slovenskej republiky, ústavnými zákonmi a nálezmi Ústavného súdu Slovenskej republiky, inými zákonmi a ostatnými všeobecne záväznými právnymi predpismi Slovenskej republiky, s právom Európskej únie a s medzinárodnými zmluvami, ktorými je Slovenská republika viazaná.</w:t>
      </w:r>
    </w:p>
    <w:p w14:paraId="745E3B6B" w14:textId="77777777" w:rsidR="00BB6519" w:rsidRPr="00BB6519" w:rsidRDefault="00BB6519" w:rsidP="00BB6519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14:paraId="5E1A6F3B" w14:textId="77777777" w:rsidR="00BB6519" w:rsidRPr="00BB6519" w:rsidRDefault="00BB6519" w:rsidP="00BB6519">
      <w:pPr>
        <w:pStyle w:val="Normlnywebov"/>
        <w:spacing w:before="0" w:beforeAutospacing="0" w:after="0" w:afterAutospacing="0" w:line="312" w:lineRule="auto"/>
        <w:ind w:firstLine="708"/>
        <w:jc w:val="both"/>
      </w:pPr>
      <w:r w:rsidRPr="00BB6519">
        <w:t>Návrh vyhlášky nemá vplyv na podnikateľské prostredie, nemá vplyvy na rozpočet verejnej správy, životné prostredie, informatizáciu spoločnosti, služby verejnej správy pre občana, manželstvo, rodičovstvo a rodinu, ani žiadne sociálne vplyvy.</w:t>
      </w:r>
    </w:p>
    <w:p w14:paraId="2895FB72" w14:textId="70ACE2C7" w:rsidR="003B43D4" w:rsidRDefault="003B43D4" w:rsidP="00BB6519"/>
    <w:sectPr w:rsidR="003B4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519"/>
    <w:rsid w:val="000A4D99"/>
    <w:rsid w:val="001F1383"/>
    <w:rsid w:val="003B43D4"/>
    <w:rsid w:val="00BB6519"/>
    <w:rsid w:val="00C4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1D1F3"/>
  <w15:chartTrackingRefBased/>
  <w15:docId w15:val="{348695C3-D124-4B04-AA4D-E14006F8D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B651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BB651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B651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BB651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BB651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BB651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BB6519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BB6519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BB6519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BB6519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BB65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BB65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BB65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BB6519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BB6519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BB651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BB651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BB651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BB6519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BB65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BB65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BB651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BB65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BB651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BB6519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BB651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BB6519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BB65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BB6519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BB6519"/>
    <w:rPr>
      <w:b/>
      <w:bCs/>
      <w:smallCaps/>
      <w:color w:val="2F5496" w:themeColor="accent1" w:themeShade="BF"/>
      <w:spacing w:val="5"/>
    </w:rPr>
  </w:style>
  <w:style w:type="paragraph" w:styleId="Normlnywebov">
    <w:name w:val="Normal (Web)"/>
    <w:basedOn w:val="Normlny"/>
    <w:uiPriority w:val="99"/>
    <w:unhideWhenUsed/>
    <w:rsid w:val="00BB65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2205</Characters>
  <Application>Microsoft Office Word</Application>
  <DocSecurity>0</DocSecurity>
  <Lines>18</Lines>
  <Paragraphs>5</Paragraphs>
  <ScaleCrop>false</ScaleCrop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Roman Soska</cp:lastModifiedBy>
  <cp:revision>1</cp:revision>
  <dcterms:created xsi:type="dcterms:W3CDTF">2026-07-28T07:15:00Z</dcterms:created>
  <dcterms:modified xsi:type="dcterms:W3CDTF">2026-07-28T07:16:00Z</dcterms:modified>
</cp:coreProperties>
</file>