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EC111" w14:textId="42244AB8" w:rsidR="001F71CB" w:rsidRPr="0023026D" w:rsidRDefault="000A32A5" w:rsidP="00BC2755">
      <w:pPr>
        <w:spacing w:line="240" w:lineRule="auto"/>
        <w:ind w:left="5680" w:hanging="5680"/>
        <w:jc w:val="center"/>
        <w:rPr>
          <w:rFonts w:ascii="Times New Roman" w:eastAsia="Times New Roman" w:hAnsi="Times New Roman" w:cs="Times New Roman"/>
          <w:b/>
          <w:spacing w:val="30"/>
          <w:sz w:val="24"/>
          <w:szCs w:val="24"/>
        </w:rPr>
      </w:pPr>
      <w:r w:rsidRPr="0023026D">
        <w:rPr>
          <w:rFonts w:ascii="Times New Roman" w:eastAsia="Times New Roman" w:hAnsi="Times New Roman" w:cs="Times New Roman"/>
          <w:b/>
          <w:spacing w:val="30"/>
          <w:sz w:val="24"/>
          <w:szCs w:val="24"/>
        </w:rPr>
        <w:t>D</w:t>
      </w:r>
      <w:r w:rsidRPr="00BC2755">
        <w:rPr>
          <w:rFonts w:ascii="Times New Roman" w:hAnsi="Times New Roman"/>
          <w:b/>
          <w:caps/>
          <w:spacing w:val="30"/>
          <w:sz w:val="24"/>
        </w:rPr>
        <w:t>ôVODOVÁ SPRÁVA</w:t>
      </w:r>
    </w:p>
    <w:p w14:paraId="5B761CCA" w14:textId="77777777" w:rsidR="00371497" w:rsidRDefault="00371497" w:rsidP="0023026D">
      <w:pPr>
        <w:spacing w:line="240" w:lineRule="auto"/>
      </w:pPr>
    </w:p>
    <w:p w14:paraId="05D68171" w14:textId="39BF3B9C" w:rsidR="00AC08B8" w:rsidRPr="00207EDB" w:rsidRDefault="00AC08B8" w:rsidP="00BC275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A. Všeobecná časť </w:t>
      </w:r>
    </w:p>
    <w:p w14:paraId="5F6D7962" w14:textId="77777777" w:rsidR="00AC08B8" w:rsidRDefault="00AC08B8" w:rsidP="0023026D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14:paraId="14E87001" w14:textId="042C3095" w:rsidR="001F71CB" w:rsidRPr="00371497" w:rsidRDefault="001F71CB" w:rsidP="007F467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371497">
        <w:rPr>
          <w:rFonts w:ascii="Times New Roman" w:eastAsia="Times New Roman" w:hAnsi="Times New Roman" w:cs="Times New Roman"/>
          <w:sz w:val="24"/>
          <w:szCs w:val="24"/>
          <w:lang w:val="sk-SK"/>
        </w:rPr>
        <w:t>Ministerstvo spravodlivosti Slovenskej republiky predkladá návrh vyhlášky</w:t>
      </w:r>
      <w:r w:rsidR="002D01C5">
        <w:rPr>
          <w:rFonts w:ascii="Times New Roman" w:eastAsia="Times New Roman" w:hAnsi="Times New Roman" w:cs="Times New Roman"/>
          <w:sz w:val="24"/>
          <w:szCs w:val="24"/>
          <w:lang w:val="sk-SK"/>
        </w:rPr>
        <w:t>,</w:t>
      </w:r>
      <w:r w:rsidRPr="00371497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 </w:t>
      </w:r>
      <w:r w:rsidR="007F4670" w:rsidRPr="007F467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ktorou </w:t>
      </w:r>
      <w:r w:rsidR="007F4670">
        <w:rPr>
          <w:rFonts w:ascii="Times New Roman" w:eastAsia="Times New Roman" w:hAnsi="Times New Roman" w:cs="Times New Roman"/>
          <w:sz w:val="24"/>
          <w:szCs w:val="24"/>
          <w:lang w:val="sk-SK"/>
        </w:rPr>
        <w:br/>
      </w:r>
      <w:r w:rsidR="007F4670" w:rsidRPr="007F467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sa mení vyhláška Ministerstva spravodlivosti Slovenskej republiky č. 291/2005 Z. z. </w:t>
      </w:r>
      <w:r w:rsidR="00F35553">
        <w:rPr>
          <w:rFonts w:ascii="Times New Roman" w:eastAsia="Times New Roman" w:hAnsi="Times New Roman" w:cs="Times New Roman"/>
          <w:sz w:val="24"/>
          <w:szCs w:val="24"/>
          <w:lang w:val="sk-SK"/>
        </w:rPr>
        <w:br/>
      </w:r>
      <w:r w:rsidR="007F4670" w:rsidRPr="007F4670">
        <w:rPr>
          <w:rFonts w:ascii="Times New Roman" w:eastAsia="Times New Roman" w:hAnsi="Times New Roman" w:cs="Times New Roman"/>
          <w:sz w:val="24"/>
          <w:szCs w:val="24"/>
          <w:lang w:val="sk-SK"/>
        </w:rPr>
        <w:t>o vzdelávacom poriadku správcov v oblasti konkurzu a reštrukturalizácie v znení neskorších predpisov</w:t>
      </w:r>
      <w:r w:rsidR="007F4670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</w:p>
    <w:p w14:paraId="26E4F7D3" w14:textId="77777777" w:rsidR="00BC2755" w:rsidRDefault="00BC2755" w:rsidP="00BC2755">
      <w:pPr>
        <w:pStyle w:val="Normlnywebov"/>
        <w:spacing w:before="0" w:beforeAutospacing="0" w:after="0" w:afterAutospacing="0"/>
        <w:ind w:firstLine="708"/>
        <w:jc w:val="both"/>
      </w:pPr>
    </w:p>
    <w:p w14:paraId="048FD3EA" w14:textId="71D631EE" w:rsidR="007F4670" w:rsidRDefault="001F71CB" w:rsidP="0023026D">
      <w:pPr>
        <w:pStyle w:val="Normlnywebov"/>
        <w:spacing w:before="0" w:beforeAutospacing="0" w:after="0" w:afterAutospacing="0"/>
        <w:ind w:firstLine="708"/>
        <w:jc w:val="both"/>
      </w:pPr>
      <w:r>
        <w:t>Návrh vyhlášky sa predkladá na základe</w:t>
      </w:r>
      <w:r w:rsidR="00371497">
        <w:t xml:space="preserve"> </w:t>
      </w:r>
      <w:r w:rsidR="007F4670" w:rsidRPr="007A0029">
        <w:rPr>
          <w:iCs/>
        </w:rPr>
        <w:t>§ 38 písm. e) zákona</w:t>
      </w:r>
      <w:r w:rsidR="007F4670" w:rsidRPr="009F0E09">
        <w:rPr>
          <w:iCs/>
        </w:rPr>
        <w:t xml:space="preserve"> </w:t>
      </w:r>
      <w:r w:rsidR="007F4670">
        <w:rPr>
          <w:iCs/>
        </w:rPr>
        <w:br/>
      </w:r>
      <w:r w:rsidR="007F4670" w:rsidRPr="009F0E09">
        <w:rPr>
          <w:iCs/>
        </w:rPr>
        <w:t xml:space="preserve">č. 8/2005 Z. z. o správcoch a o zmene a doplnení niektorých zákonov v znení zákona </w:t>
      </w:r>
      <w:r w:rsidR="007F4670">
        <w:rPr>
          <w:iCs/>
        </w:rPr>
        <w:br/>
      </w:r>
      <w:r w:rsidR="007F4670" w:rsidRPr="009F0E09">
        <w:rPr>
          <w:iCs/>
        </w:rPr>
        <w:t>č. 111/2022 Z. z.</w:t>
      </w:r>
      <w:r w:rsidR="00FF25C2">
        <w:rPr>
          <w:iCs/>
        </w:rPr>
        <w:t xml:space="preserve"> ako iniciatívny materiál</w:t>
      </w:r>
      <w:r w:rsidR="0070441B">
        <w:rPr>
          <w:iCs/>
        </w:rPr>
        <w:t>.</w:t>
      </w:r>
    </w:p>
    <w:p w14:paraId="42AA0CB4" w14:textId="77777777" w:rsidR="007F4670" w:rsidRDefault="007F4670" w:rsidP="0023026D">
      <w:pPr>
        <w:pStyle w:val="Normlnywebov"/>
        <w:spacing w:before="0" w:beforeAutospacing="0" w:after="0" w:afterAutospacing="0"/>
        <w:ind w:firstLine="708"/>
        <w:jc w:val="both"/>
      </w:pPr>
    </w:p>
    <w:p w14:paraId="54AC6E78" w14:textId="2E5079A1" w:rsidR="00BC2755" w:rsidRDefault="007F4670" w:rsidP="00BC2755">
      <w:pPr>
        <w:pStyle w:val="Normlnywebov"/>
        <w:spacing w:before="0" w:beforeAutospacing="0" w:after="0" w:afterAutospacing="0"/>
        <w:ind w:firstLine="708"/>
        <w:jc w:val="both"/>
      </w:pPr>
      <w:r w:rsidRPr="007F4670">
        <w:t xml:space="preserve">Cieľom </w:t>
      </w:r>
      <w:r>
        <w:t xml:space="preserve">predkladaného </w:t>
      </w:r>
      <w:r w:rsidRPr="007F4670">
        <w:t>návrhu vyhlášky je</w:t>
      </w:r>
      <w:r w:rsidR="00FF25C2" w:rsidRPr="00FF25C2">
        <w:t xml:space="preserve"> upraviť spôsob vykonania špeciálnej správcovskej skúšky tak, aby bola zabezpečená nestrannosť, objektívnosť a transparentnosť skúšobného procesu. Na tento účel sa navrhuje upraviť spôsob vykonania špeciálnej správcovskej skúšky prostredníctvom písomného testu, ktorého súčasťou je jazykový test </w:t>
      </w:r>
      <w:r w:rsidR="00F35553">
        <w:br/>
      </w:r>
      <w:r w:rsidR="00FF25C2" w:rsidRPr="00FF25C2">
        <w:t>a vypracovania prípadovej štúdie, ustanovuje sa spôsob ich bodového hodnotenia a</w:t>
      </w:r>
      <w:r w:rsidR="00EC3797">
        <w:t> spôsob verejného oznámenia výsledkov špeciálnej správcovskej skúšky.</w:t>
      </w:r>
    </w:p>
    <w:p w14:paraId="5E94D88F" w14:textId="77777777" w:rsidR="00FF25C2" w:rsidRDefault="00FF25C2" w:rsidP="00BC2755">
      <w:pPr>
        <w:pStyle w:val="Normlnywebov"/>
        <w:spacing w:before="0" w:beforeAutospacing="0" w:after="0" w:afterAutospacing="0"/>
        <w:ind w:firstLine="708"/>
        <w:jc w:val="both"/>
      </w:pPr>
    </w:p>
    <w:p w14:paraId="3269546A" w14:textId="37601DCC" w:rsidR="00BC2755" w:rsidRDefault="00FF25C2" w:rsidP="00BC2755">
      <w:pPr>
        <w:pStyle w:val="Normlnywebov"/>
        <w:spacing w:before="0" w:beforeAutospacing="0" w:after="0" w:afterAutospacing="0"/>
        <w:ind w:firstLine="708"/>
        <w:jc w:val="both"/>
      </w:pPr>
      <w:r w:rsidRPr="00FF25C2">
        <w:t>Oproti doterajšej právnej úprave, ktorá predpokladá vykonanie jazykového pohovoru v cudzom jazyku sa navrhuje ustanoviť overenie jazykových vedomostí prostredníctvom jazykovej časti písomného testu, nakoľko takýto spôsob overovania jazykových znalostí umožňuje uplatniť vo vzťahu k</w:t>
      </w:r>
      <w:r w:rsidR="00F973E0">
        <w:t>u</w:t>
      </w:r>
      <w:r w:rsidRPr="00FF25C2">
        <w:t xml:space="preserve"> všetkým uchádzačom rovnaké podmienky, jednotné zadania </w:t>
      </w:r>
      <w:r w:rsidR="00F35553">
        <w:br/>
      </w:r>
      <w:r w:rsidRPr="00FF25C2">
        <w:t>a vopred určené kritériá hodnotenia.</w:t>
      </w:r>
    </w:p>
    <w:p w14:paraId="5B5BFB9B" w14:textId="77777777" w:rsidR="00FF25C2" w:rsidRDefault="00FF25C2" w:rsidP="0023026D">
      <w:pPr>
        <w:pStyle w:val="Normlnywebov"/>
        <w:spacing w:before="0" w:beforeAutospacing="0" w:after="0" w:afterAutospacing="0"/>
        <w:ind w:firstLine="708"/>
        <w:jc w:val="both"/>
      </w:pPr>
    </w:p>
    <w:p w14:paraId="496499DA" w14:textId="0F44BEE4" w:rsidR="008224A5" w:rsidRPr="0068342E" w:rsidRDefault="008224A5" w:rsidP="0023026D">
      <w:pPr>
        <w:pStyle w:val="Normlnywebov"/>
        <w:spacing w:before="0" w:beforeAutospacing="0" w:after="0" w:afterAutospacing="0"/>
        <w:ind w:firstLine="708"/>
        <w:jc w:val="both"/>
      </w:pPr>
      <w:r w:rsidRPr="0068342E">
        <w:t>Návrh vyhlášky nie je predmetom vnútrokomunitárneho pripomienkového konania. </w:t>
      </w:r>
    </w:p>
    <w:p w14:paraId="6E800E5D" w14:textId="77777777" w:rsidR="00BC2755" w:rsidRDefault="00BC2755" w:rsidP="00BC2755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1F68556" w14:textId="309F68B1" w:rsidR="00333FE6" w:rsidRPr="0068342E" w:rsidRDefault="00333FE6" w:rsidP="00BC2755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342E">
        <w:rPr>
          <w:rFonts w:ascii="Times New Roman" w:hAnsi="Times New Roman"/>
          <w:sz w:val="24"/>
          <w:szCs w:val="24"/>
        </w:rPr>
        <w:t xml:space="preserve">Návrh vyhlášky </w:t>
      </w:r>
      <w:r w:rsidR="0068342E" w:rsidRPr="0068342E">
        <w:rPr>
          <w:rFonts w:ascii="Times New Roman" w:hAnsi="Times New Roman"/>
          <w:sz w:val="24"/>
          <w:szCs w:val="24"/>
        </w:rPr>
        <w:t>nepredpokladá</w:t>
      </w:r>
      <w:r w:rsidRPr="0068342E">
        <w:rPr>
          <w:rFonts w:ascii="Times New Roman" w:hAnsi="Times New Roman"/>
          <w:sz w:val="24"/>
          <w:szCs w:val="24"/>
        </w:rPr>
        <w:t xml:space="preserve"> vplyv na rozpočet verejnej správy, na podnikateľ</w:t>
      </w:r>
      <w:r w:rsidR="00747359" w:rsidRPr="0068342E">
        <w:rPr>
          <w:rFonts w:ascii="Times New Roman" w:hAnsi="Times New Roman"/>
          <w:sz w:val="24"/>
          <w:szCs w:val="24"/>
        </w:rPr>
        <w:t>ské prostredie a informatizáciu spoločnosti</w:t>
      </w:r>
      <w:r w:rsidR="0068342E" w:rsidRPr="0068342E">
        <w:rPr>
          <w:rFonts w:ascii="Times New Roman" w:hAnsi="Times New Roman"/>
          <w:sz w:val="24"/>
          <w:szCs w:val="24"/>
        </w:rPr>
        <w:t xml:space="preserve">, </w:t>
      </w:r>
      <w:r w:rsidR="00747359" w:rsidRPr="0068342E">
        <w:rPr>
          <w:rFonts w:ascii="Times New Roman" w:hAnsi="Times New Roman"/>
          <w:sz w:val="24"/>
          <w:szCs w:val="24"/>
        </w:rPr>
        <w:t xml:space="preserve">sociálne vplyvy, </w:t>
      </w:r>
      <w:r w:rsidRPr="0068342E">
        <w:rPr>
          <w:rFonts w:ascii="Times New Roman" w:hAnsi="Times New Roman"/>
          <w:sz w:val="24"/>
          <w:szCs w:val="24"/>
        </w:rPr>
        <w:t>vplyvy na životné prostr</w:t>
      </w:r>
      <w:r w:rsidR="00747359" w:rsidRPr="0068342E">
        <w:rPr>
          <w:rFonts w:ascii="Times New Roman" w:hAnsi="Times New Roman"/>
          <w:sz w:val="24"/>
          <w:szCs w:val="24"/>
        </w:rPr>
        <w:t>edie</w:t>
      </w:r>
      <w:r w:rsidRPr="0068342E">
        <w:rPr>
          <w:rFonts w:ascii="Times New Roman" w:hAnsi="Times New Roman"/>
          <w:sz w:val="24"/>
          <w:szCs w:val="24"/>
        </w:rPr>
        <w:t xml:space="preserve">, </w:t>
      </w:r>
      <w:r w:rsidR="00A774AC">
        <w:rPr>
          <w:rFonts w:ascii="Times New Roman" w:hAnsi="Times New Roman"/>
          <w:sz w:val="24"/>
          <w:szCs w:val="24"/>
        </w:rPr>
        <w:br/>
      </w:r>
      <w:r w:rsidRPr="0068342E">
        <w:rPr>
          <w:rFonts w:ascii="Times New Roman" w:hAnsi="Times New Roman"/>
          <w:sz w:val="24"/>
          <w:szCs w:val="24"/>
        </w:rPr>
        <w:t>na služby verejnej správy pre občana</w:t>
      </w:r>
      <w:r w:rsidR="00AA602C">
        <w:rPr>
          <w:rFonts w:ascii="Times New Roman" w:hAnsi="Times New Roman"/>
          <w:sz w:val="24"/>
          <w:szCs w:val="24"/>
        </w:rPr>
        <w:t>,</w:t>
      </w:r>
      <w:r w:rsidRPr="0068342E">
        <w:rPr>
          <w:rFonts w:ascii="Times New Roman" w:hAnsi="Times New Roman"/>
          <w:sz w:val="24"/>
          <w:szCs w:val="24"/>
        </w:rPr>
        <w:t xml:space="preserve"> ani vplyvy na manželstvo, rodičovstvo a rodinu.</w:t>
      </w:r>
    </w:p>
    <w:p w14:paraId="5965FF9E" w14:textId="77777777" w:rsidR="00333FE6" w:rsidRPr="0068342E" w:rsidRDefault="00333FE6" w:rsidP="00BC2755">
      <w:pPr>
        <w:pStyle w:val="Normlnywebov"/>
        <w:spacing w:before="0" w:beforeAutospacing="0" w:after="0" w:afterAutospacing="0"/>
        <w:ind w:firstLine="708"/>
        <w:jc w:val="both"/>
      </w:pPr>
    </w:p>
    <w:p w14:paraId="390C4643" w14:textId="04F83CD4" w:rsidR="00333FE6" w:rsidRDefault="00333FE6" w:rsidP="00BC2755">
      <w:pPr>
        <w:pStyle w:val="Normlnywebov"/>
        <w:spacing w:before="0" w:beforeAutospacing="0" w:after="0" w:afterAutospacing="0"/>
        <w:ind w:firstLine="708"/>
        <w:jc w:val="both"/>
      </w:pPr>
      <w:r w:rsidRPr="0068342E">
        <w:t xml:space="preserve">Návrh vyhlášky je v súlade s Ústavou Slovenskej republiky, ústavnými zákonmi, </w:t>
      </w:r>
      <w:r w:rsidR="00EB38E5" w:rsidRPr="0068342E">
        <w:t xml:space="preserve">nálezmi Ústavného súdu Slovenskej republiky, </w:t>
      </w:r>
      <w:r w:rsidRPr="0068342E">
        <w:t>medzinárodnými zmluvami</w:t>
      </w:r>
      <w:r w:rsidR="008D0985" w:rsidRPr="0068342E">
        <w:t xml:space="preserve"> a inými medzinárodnými dokumentmi</w:t>
      </w:r>
      <w:r w:rsidRPr="0068342E">
        <w:t>, ktorými je Slovenská republika viazaná a zákonmi a súčasne je v súlade aj s právom Európskej únie.</w:t>
      </w:r>
      <w:r>
        <w:t xml:space="preserve"> </w:t>
      </w:r>
    </w:p>
    <w:p w14:paraId="655BF9A7" w14:textId="2C0F2D43" w:rsidR="00333FE6" w:rsidRDefault="00333FE6" w:rsidP="0023026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C2BD55" w14:textId="4C104162" w:rsidR="0023026D" w:rsidRDefault="0023026D" w:rsidP="0023026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14:paraId="26A93175" w14:textId="77777777" w:rsidR="0023026D" w:rsidRDefault="0023026D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7B49065E" w14:textId="77777777" w:rsidR="0023026D" w:rsidRPr="00207EDB" w:rsidRDefault="0023026D" w:rsidP="002302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</w:t>
      </w:r>
      <w:r w:rsidRPr="00207EDB">
        <w:rPr>
          <w:rFonts w:ascii="Times New Roman" w:hAnsi="Times New Roman" w:cs="Times New Roman"/>
          <w:b/>
          <w:sz w:val="24"/>
          <w:szCs w:val="24"/>
        </w:rPr>
        <w:t>Osobitná časť</w:t>
      </w:r>
    </w:p>
    <w:p w14:paraId="3B863870" w14:textId="77777777" w:rsidR="0023026D" w:rsidRPr="00A6798E" w:rsidRDefault="0023026D" w:rsidP="002302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FF6EF" w14:textId="77777777" w:rsidR="0023026D" w:rsidRPr="001A0025" w:rsidRDefault="0023026D" w:rsidP="0023026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0025">
        <w:rPr>
          <w:rFonts w:ascii="Times New Roman" w:hAnsi="Times New Roman" w:cs="Times New Roman"/>
          <w:b/>
          <w:bCs/>
          <w:sz w:val="24"/>
          <w:szCs w:val="24"/>
        </w:rPr>
        <w:t>K čl. I</w:t>
      </w:r>
    </w:p>
    <w:p w14:paraId="7620E4EB" w14:textId="77777777" w:rsidR="0023026D" w:rsidRDefault="0023026D" w:rsidP="002302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6FB111E" w14:textId="6BACFE83" w:rsidR="0023026D" w:rsidRPr="001A0025" w:rsidRDefault="0023026D" w:rsidP="002302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A0025">
        <w:rPr>
          <w:rFonts w:ascii="Times New Roman" w:hAnsi="Times New Roman" w:cs="Times New Roman"/>
          <w:sz w:val="24"/>
          <w:szCs w:val="24"/>
          <w:u w:val="single"/>
        </w:rPr>
        <w:t>K</w:t>
      </w:r>
      <w:r w:rsidR="00D33677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1A0025">
        <w:rPr>
          <w:rFonts w:ascii="Times New Roman" w:hAnsi="Times New Roman" w:cs="Times New Roman"/>
          <w:sz w:val="24"/>
          <w:szCs w:val="24"/>
          <w:u w:val="single"/>
        </w:rPr>
        <w:t>bod</w:t>
      </w:r>
      <w:r w:rsidR="00D33677">
        <w:rPr>
          <w:rFonts w:ascii="Times New Roman" w:hAnsi="Times New Roman" w:cs="Times New Roman"/>
          <w:sz w:val="24"/>
          <w:szCs w:val="24"/>
          <w:u w:val="single"/>
        </w:rPr>
        <w:t xml:space="preserve">om </w:t>
      </w:r>
      <w:r w:rsidRPr="001A002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33677">
        <w:rPr>
          <w:rFonts w:ascii="Times New Roman" w:hAnsi="Times New Roman" w:cs="Times New Roman"/>
          <w:sz w:val="24"/>
          <w:szCs w:val="24"/>
          <w:u w:val="single"/>
        </w:rPr>
        <w:t xml:space="preserve"> a 2</w:t>
      </w:r>
    </w:p>
    <w:p w14:paraId="50222D68" w14:textId="623A60FC" w:rsidR="00346D8B" w:rsidRDefault="00D33677" w:rsidP="00B76135">
      <w:pPr>
        <w:pStyle w:val="Normlnywebov"/>
        <w:ind w:firstLine="708"/>
        <w:jc w:val="both"/>
      </w:pPr>
      <w:r>
        <w:t xml:space="preserve">Navrhuje sa upraviť spôsob vykonania špeciálnej správcovskej skúšky prostredníctvom vypracovania písomného testu, ktorého súčasťou bude jazykový test a vypracovania prípadovej štúdie za účelom </w:t>
      </w:r>
      <w:r w:rsidR="00BB3D75">
        <w:t>naplnenia zákonných požiadaviek na jej verejnosť, odbornosť, nestrannosť a objektívnosť.</w:t>
      </w:r>
    </w:p>
    <w:p w14:paraId="27906754" w14:textId="469152CC" w:rsidR="0044666E" w:rsidRDefault="0044666E" w:rsidP="0044666E">
      <w:pPr>
        <w:pStyle w:val="Normlnywebov"/>
        <w:jc w:val="both"/>
        <w:rPr>
          <w:u w:val="single"/>
        </w:rPr>
      </w:pPr>
      <w:r w:rsidRPr="001A0025">
        <w:rPr>
          <w:u w:val="single"/>
        </w:rPr>
        <w:t>K</w:t>
      </w:r>
      <w:r>
        <w:rPr>
          <w:u w:val="single"/>
        </w:rPr>
        <w:t> </w:t>
      </w:r>
      <w:r w:rsidRPr="001A0025">
        <w:rPr>
          <w:u w:val="single"/>
        </w:rPr>
        <w:t>bodu</w:t>
      </w:r>
      <w:r>
        <w:rPr>
          <w:u w:val="single"/>
        </w:rPr>
        <w:t xml:space="preserve"> 3</w:t>
      </w:r>
    </w:p>
    <w:p w14:paraId="30460195" w14:textId="00CCFCFD" w:rsidR="00BE4FFA" w:rsidRDefault="00BE4FFA" w:rsidP="00B76135">
      <w:pPr>
        <w:pStyle w:val="Normlnywebov"/>
        <w:ind w:firstLine="708"/>
        <w:jc w:val="both"/>
      </w:pPr>
      <w:r>
        <w:t>Špeciáln</w:t>
      </w:r>
      <w:r w:rsidR="00CA0FDA">
        <w:t>u</w:t>
      </w:r>
      <w:r>
        <w:t xml:space="preserve"> správcovsk</w:t>
      </w:r>
      <w:r w:rsidR="00CA0FDA">
        <w:t>ú</w:t>
      </w:r>
      <w:r>
        <w:t xml:space="preserve"> skúšk</w:t>
      </w:r>
      <w:r w:rsidR="00CA0FDA">
        <w:t>u</w:t>
      </w:r>
      <w:r>
        <w:t xml:space="preserve"> sa </w:t>
      </w:r>
      <w:r w:rsidR="00CA0FDA">
        <w:t xml:space="preserve">navrhuje </w:t>
      </w:r>
      <w:r>
        <w:t xml:space="preserve">vykonávať </w:t>
      </w:r>
      <w:r w:rsidR="00CA0FDA">
        <w:t xml:space="preserve">prostredníctvom vypracovania </w:t>
      </w:r>
      <w:r>
        <w:t>písomného testu, ktorého súčasťou bude jazykový test a prípadovej štúdie.</w:t>
      </w:r>
    </w:p>
    <w:p w14:paraId="08B77BD6" w14:textId="77777777" w:rsidR="00BE4FFA" w:rsidRDefault="00BE4FFA" w:rsidP="00B76135">
      <w:pPr>
        <w:pStyle w:val="Normlnywebov"/>
        <w:ind w:firstLine="708"/>
        <w:jc w:val="both"/>
      </w:pPr>
      <w:r>
        <w:t>Písomný test bude zameraný na overenie odborných právnych, ekonomických a jazykových vedomostí uchádzača. Súčasťou skúšky bude aj overenie znalostí uchádzača v oblasti finančnej analýzy a riadenia podnikov. Navrhovaná forma skúšky tak umožní komplexne posúdiť, či uchádzač disponuje vedomosťami a schopnosťami potrebnými na riadny výkon činnosti špeciálneho správcu.</w:t>
      </w:r>
    </w:p>
    <w:p w14:paraId="021677E5" w14:textId="05B56BBD" w:rsidR="00BE4FFA" w:rsidRDefault="00BE4FFA" w:rsidP="00B76135">
      <w:pPr>
        <w:pStyle w:val="Normlnywebov"/>
        <w:ind w:firstLine="708"/>
        <w:jc w:val="both"/>
      </w:pPr>
      <w:r>
        <w:t>Oproti doterajšej právnej úprave, ktorá predpokladala vykonanie jazykového pohovoru v cudzom jazyku, sa navrhuje overovanie jazykových vedomostí prostredníctvom jazykovej časti písomného testu. Takýto spôsob overovania jazykových znalostí umožňuje uplatniť vo vzťahu k</w:t>
      </w:r>
      <w:r w:rsidR="00E8659D">
        <w:t>u</w:t>
      </w:r>
      <w:r>
        <w:t xml:space="preserve"> všetkým uchádzačom rovnaké podmienky, jednotné zadania a vopred určené kritériá hodnotenia.</w:t>
      </w:r>
    </w:p>
    <w:p w14:paraId="7685697C" w14:textId="46AAB78B" w:rsidR="00BE4FFA" w:rsidRDefault="00BE4FFA" w:rsidP="00B76135">
      <w:pPr>
        <w:pStyle w:val="Normlnywebov"/>
        <w:ind w:firstLine="708"/>
        <w:jc w:val="both"/>
      </w:pPr>
      <w:r>
        <w:t>Písomná forma jazykového testu zároveň vo väčšej miere obmedzuje možnosť subjektívneho hodnotenia uchádzača, ku ktorému môže dochádzať pri ústnom pohovore. Navrhovaná úprava preto presnejšie napĺňa požiadavku objektívneho, transparentného a preskúmateľného overovania odborných, ako aj jazykových vedomostí.</w:t>
      </w:r>
    </w:p>
    <w:p w14:paraId="08A769CC" w14:textId="34F1426E" w:rsidR="00BE4FFA" w:rsidRDefault="00BE4FFA" w:rsidP="00B76135">
      <w:pPr>
        <w:pStyle w:val="Normlnywebov"/>
        <w:ind w:firstLine="708"/>
        <w:jc w:val="both"/>
      </w:pPr>
      <w:r>
        <w:t>Písomný test, ktorého súčasťou bude jazykový test, bude obsahovať otázky z oblasti práva, ekonómie a cudzieho jazyka. Otázky budú formulované s viacerými možnosťami odpovedí, pričom správna môže byť jedna, alebo viacero z ponúknutých odpovedí. Na vypracovanie testu sa stanovuje čas v rozsahu 90 minút.</w:t>
      </w:r>
    </w:p>
    <w:p w14:paraId="199277C6" w14:textId="586F3678" w:rsidR="00BE4FFA" w:rsidRDefault="00BE4FFA" w:rsidP="00B76135">
      <w:pPr>
        <w:pStyle w:val="Normlnywebov"/>
        <w:ind w:firstLine="708"/>
        <w:jc w:val="both"/>
      </w:pPr>
      <w:r>
        <w:t>Prípadová štúdia umožní overiť nielen teoretické vedomosti uchádzača, ale aj jeho schopnosť aplikovať právne, ekonomické a finančné poznatky na konkrétnu situáciu. Týmto sa zabezpečí praktické posúdenie schopností uchádzača analyzovať skutkový a ekonomický stav, identifikovať podstatné právne a finančné súvislosti a navrhnúť primerané riešenie. Čas na vypracovanie prípadovej štúdie sa stanovuje v rozsahu dvoch hodín.</w:t>
      </w:r>
    </w:p>
    <w:p w14:paraId="7CC4C492" w14:textId="77777777" w:rsidR="00B76135" w:rsidRDefault="00BE4FFA" w:rsidP="00B76135">
      <w:pPr>
        <w:pStyle w:val="Normlnywebov"/>
        <w:ind w:firstLine="708"/>
        <w:jc w:val="both"/>
      </w:pPr>
      <w:r>
        <w:t xml:space="preserve">Jednotná forma testu a prípadovej štúdie, rovnaký obsah skúšky, vopred určený spôsob bodového hodnotenia a stanovenie jednoznačných podmienok úspešného vykonania skúšky </w:t>
      </w:r>
      <w:r w:rsidR="00E669FA">
        <w:t xml:space="preserve">sa navrhuje s cieľom zabezpečiť </w:t>
      </w:r>
      <w:r>
        <w:t xml:space="preserve">nestrannosť a objektívnosť hodnotenia jednotlivých uchádzačov. </w:t>
      </w:r>
    </w:p>
    <w:p w14:paraId="6D5D77AA" w14:textId="057BE31F" w:rsidR="00BE4FFA" w:rsidRPr="00BE4FFA" w:rsidRDefault="00BE4FFA" w:rsidP="00B76135">
      <w:pPr>
        <w:pStyle w:val="Normlnywebov"/>
        <w:ind w:firstLine="708"/>
        <w:jc w:val="both"/>
      </w:pPr>
      <w:r>
        <w:t>Navrhovaná úprava zároveň vytvára predpoklady na spätnú kontrolu správnosti hodnotenia písomného testu a prípadovej štúdie.</w:t>
      </w:r>
    </w:p>
    <w:p w14:paraId="62ADDA25" w14:textId="778506CE" w:rsidR="0044666E" w:rsidRPr="00BE4FFA" w:rsidRDefault="0044666E" w:rsidP="0044666E">
      <w:pPr>
        <w:pStyle w:val="Normlnywebov"/>
        <w:jc w:val="both"/>
        <w:rPr>
          <w:u w:val="single"/>
        </w:rPr>
      </w:pPr>
      <w:r w:rsidRPr="00BE4FFA">
        <w:rPr>
          <w:u w:val="single"/>
        </w:rPr>
        <w:lastRenderedPageBreak/>
        <w:t>K bodu 4</w:t>
      </w:r>
    </w:p>
    <w:p w14:paraId="1264DA3D" w14:textId="2C3C3063" w:rsidR="00BE4FFA" w:rsidRPr="00BE4FFA" w:rsidRDefault="00BE4FFA" w:rsidP="00B76135">
      <w:pPr>
        <w:pStyle w:val="Normlnywebov"/>
        <w:ind w:firstLine="708"/>
        <w:jc w:val="both"/>
      </w:pPr>
      <w:r w:rsidRPr="00BE4FFA">
        <w:t>Legislatívno-technická úprava.</w:t>
      </w:r>
    </w:p>
    <w:p w14:paraId="033D32DD" w14:textId="3A42266E" w:rsidR="0044666E" w:rsidRDefault="0044666E" w:rsidP="0044666E">
      <w:pPr>
        <w:pStyle w:val="Normlnywebov"/>
        <w:jc w:val="both"/>
        <w:rPr>
          <w:u w:val="single"/>
        </w:rPr>
      </w:pPr>
      <w:r w:rsidRPr="001A0025">
        <w:rPr>
          <w:u w:val="single"/>
        </w:rPr>
        <w:t>K</w:t>
      </w:r>
      <w:r>
        <w:rPr>
          <w:u w:val="single"/>
        </w:rPr>
        <w:t> </w:t>
      </w:r>
      <w:r w:rsidRPr="001A0025">
        <w:rPr>
          <w:u w:val="single"/>
        </w:rPr>
        <w:t>bodu</w:t>
      </w:r>
      <w:r>
        <w:rPr>
          <w:u w:val="single"/>
        </w:rPr>
        <w:t xml:space="preserve"> 5</w:t>
      </w:r>
    </w:p>
    <w:p w14:paraId="31AF1488" w14:textId="2CB9357A" w:rsidR="00BE4FFA" w:rsidRPr="00BE4FFA" w:rsidRDefault="00BE4FFA" w:rsidP="00B76135">
      <w:pPr>
        <w:pStyle w:val="Normlnywebov"/>
        <w:ind w:firstLine="708"/>
        <w:jc w:val="both"/>
      </w:pPr>
      <w:r>
        <w:t>Vzhľadom na navrhovaný spôsob vykonania špeciálnej správcovskej skúšky sa vykonáva legislatívno-technická úprava.</w:t>
      </w:r>
    </w:p>
    <w:p w14:paraId="3C3E8EDB" w14:textId="517786E5" w:rsidR="0044666E" w:rsidRDefault="0044666E" w:rsidP="0044666E">
      <w:pPr>
        <w:pStyle w:val="Normlnywebov"/>
        <w:jc w:val="both"/>
        <w:rPr>
          <w:u w:val="single"/>
        </w:rPr>
      </w:pPr>
      <w:r w:rsidRPr="001A0025">
        <w:rPr>
          <w:u w:val="single"/>
        </w:rPr>
        <w:t>K</w:t>
      </w:r>
      <w:r>
        <w:rPr>
          <w:u w:val="single"/>
        </w:rPr>
        <w:t> </w:t>
      </w:r>
      <w:r w:rsidRPr="001A0025">
        <w:rPr>
          <w:u w:val="single"/>
        </w:rPr>
        <w:t>bodu</w:t>
      </w:r>
      <w:r>
        <w:rPr>
          <w:u w:val="single"/>
        </w:rPr>
        <w:t xml:space="preserve"> 6</w:t>
      </w:r>
    </w:p>
    <w:p w14:paraId="19751F96" w14:textId="51551632" w:rsidR="00BE4FFA" w:rsidRPr="00083D42" w:rsidRDefault="00BE4FFA" w:rsidP="00B76135">
      <w:pPr>
        <w:pStyle w:val="Normlnywebov"/>
        <w:ind w:firstLine="708"/>
        <w:jc w:val="both"/>
      </w:pPr>
      <w:r w:rsidRPr="00BE4FFA">
        <w:t xml:space="preserve">Navrhovaná právna úprava osobitne upravuje aj spôsob verejného oznámenia výsledkov skúšky. Výsledky skúšky budú oznámené spôsobom zaznamenaným </w:t>
      </w:r>
      <w:r w:rsidR="00232961">
        <w:t>na</w:t>
      </w:r>
      <w:r w:rsidRPr="00BE4FFA">
        <w:t xml:space="preserve"> zvukovom zázname,</w:t>
      </w:r>
      <w:r>
        <w:t xml:space="preserve"> </w:t>
      </w:r>
      <w:r w:rsidRPr="00BE4FFA">
        <w:t>ktorý bude následne zverejnený na webovom sídle ministerstva. Zverejnením zvukového záznamu</w:t>
      </w:r>
      <w:r>
        <w:t xml:space="preserve"> </w:t>
      </w:r>
      <w:r w:rsidRPr="00BE4FFA">
        <w:t>z oznámenia výsledkov skúšky sa zabezpečí kontrolovateľnosť postupu skúšobnej komisie</w:t>
      </w:r>
      <w:r>
        <w:t xml:space="preserve"> </w:t>
      </w:r>
      <w:r w:rsidRPr="00BE4FFA">
        <w:t>a transparentnosť vyhodnotenia špeciálnej správcovskej skúšky.</w:t>
      </w:r>
    </w:p>
    <w:p w14:paraId="473739EE" w14:textId="77777777" w:rsidR="0023026D" w:rsidRPr="001A0025" w:rsidRDefault="0023026D" w:rsidP="0023026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0025">
        <w:rPr>
          <w:rFonts w:ascii="Times New Roman" w:eastAsia="Times New Roman" w:hAnsi="Times New Roman" w:cs="Times New Roman"/>
          <w:b/>
          <w:bCs/>
          <w:sz w:val="24"/>
          <w:szCs w:val="24"/>
        </w:rPr>
        <w:t>K čl. II</w:t>
      </w:r>
    </w:p>
    <w:p w14:paraId="2CB62DD6" w14:textId="77777777" w:rsidR="0023026D" w:rsidRDefault="0023026D" w:rsidP="0023026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6409446E" w14:textId="37640D60" w:rsidR="0023026D" w:rsidRDefault="0023026D" w:rsidP="0023026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Účinnosť návrhu vyhlášky sa </w:t>
      </w:r>
      <w:r w:rsidRPr="00AA0F90">
        <w:rPr>
          <w:rFonts w:ascii="Times New Roman" w:hAnsi="Times New Roman" w:cs="Times New Roman"/>
          <w:sz w:val="24"/>
        </w:rPr>
        <w:t>navrhuje</w:t>
      </w:r>
      <w:r w:rsidR="00AA0F90" w:rsidRPr="00AA0F90">
        <w:rPr>
          <w:rFonts w:ascii="Times New Roman" w:hAnsi="Times New Roman" w:cs="Times New Roman"/>
          <w:sz w:val="24"/>
        </w:rPr>
        <w:t xml:space="preserve"> od 1</w:t>
      </w:r>
      <w:r w:rsidR="00597EE6">
        <w:rPr>
          <w:rFonts w:ascii="Times New Roman" w:hAnsi="Times New Roman" w:cs="Times New Roman"/>
          <w:sz w:val="24"/>
        </w:rPr>
        <w:t>5</w:t>
      </w:r>
      <w:r w:rsidR="00BA412C" w:rsidRPr="00AA0F90">
        <w:rPr>
          <w:rFonts w:ascii="Times New Roman" w:hAnsi="Times New Roman" w:cs="Times New Roman"/>
          <w:sz w:val="24"/>
        </w:rPr>
        <w:t>.</w:t>
      </w:r>
      <w:r w:rsidR="00AA0F90" w:rsidRPr="00AA0F90">
        <w:rPr>
          <w:rFonts w:ascii="Times New Roman" w:hAnsi="Times New Roman" w:cs="Times New Roman"/>
          <w:sz w:val="24"/>
        </w:rPr>
        <w:t xml:space="preserve"> </w:t>
      </w:r>
      <w:r w:rsidR="002579C1">
        <w:rPr>
          <w:rFonts w:ascii="Times New Roman" w:hAnsi="Times New Roman" w:cs="Times New Roman"/>
          <w:sz w:val="24"/>
        </w:rPr>
        <w:t xml:space="preserve">novembra </w:t>
      </w:r>
      <w:r w:rsidRPr="00AA0F90">
        <w:rPr>
          <w:rFonts w:ascii="Times New Roman" w:hAnsi="Times New Roman" w:cs="Times New Roman"/>
          <w:sz w:val="24"/>
        </w:rPr>
        <w:t>2026</w:t>
      </w:r>
      <w:r w:rsidR="00FF25C2" w:rsidRPr="00AA0F90">
        <w:rPr>
          <w:rFonts w:ascii="Times New Roman" w:hAnsi="Times New Roman" w:cs="Times New Roman"/>
          <w:sz w:val="24"/>
        </w:rPr>
        <w:t>.</w:t>
      </w:r>
    </w:p>
    <w:p w14:paraId="52931A0F" w14:textId="77777777" w:rsidR="0023026D" w:rsidRDefault="0023026D" w:rsidP="0023026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14:paraId="705B9314" w14:textId="77777777" w:rsidR="0023026D" w:rsidRPr="006A735D" w:rsidRDefault="0023026D" w:rsidP="0023026D">
      <w:pPr>
        <w:spacing w:before="120" w:after="120" w:line="27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C10602" w14:textId="77777777" w:rsidR="0023026D" w:rsidRDefault="0023026D" w:rsidP="0023026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230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23915" w14:textId="77777777" w:rsidR="005805A2" w:rsidRDefault="005805A2" w:rsidP="00333FE6">
      <w:pPr>
        <w:spacing w:line="240" w:lineRule="auto"/>
      </w:pPr>
      <w:r>
        <w:separator/>
      </w:r>
    </w:p>
  </w:endnote>
  <w:endnote w:type="continuationSeparator" w:id="0">
    <w:p w14:paraId="18E7196A" w14:textId="77777777" w:rsidR="005805A2" w:rsidRDefault="005805A2" w:rsidP="00333F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6A91A" w14:textId="77777777" w:rsidR="005805A2" w:rsidRDefault="005805A2" w:rsidP="00333FE6">
      <w:pPr>
        <w:spacing w:line="240" w:lineRule="auto"/>
      </w:pPr>
      <w:r>
        <w:separator/>
      </w:r>
    </w:p>
  </w:footnote>
  <w:footnote w:type="continuationSeparator" w:id="0">
    <w:p w14:paraId="0B80178B" w14:textId="77777777" w:rsidR="005805A2" w:rsidRDefault="005805A2" w:rsidP="00333F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27F34"/>
    <w:multiLevelType w:val="hybridMultilevel"/>
    <w:tmpl w:val="45A8AF28"/>
    <w:lvl w:ilvl="0" w:tplc="0BE836DE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652953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E6"/>
    <w:rsid w:val="00037553"/>
    <w:rsid w:val="000376D6"/>
    <w:rsid w:val="00040831"/>
    <w:rsid w:val="0006561D"/>
    <w:rsid w:val="0006758C"/>
    <w:rsid w:val="000A0105"/>
    <w:rsid w:val="000A32A5"/>
    <w:rsid w:val="000D38C9"/>
    <w:rsid w:val="000E2DD2"/>
    <w:rsid w:val="000F62AA"/>
    <w:rsid w:val="0011371D"/>
    <w:rsid w:val="001213FA"/>
    <w:rsid w:val="00131671"/>
    <w:rsid w:val="00167BDE"/>
    <w:rsid w:val="001718ED"/>
    <w:rsid w:val="001830F9"/>
    <w:rsid w:val="001B758C"/>
    <w:rsid w:val="001C698D"/>
    <w:rsid w:val="001D387D"/>
    <w:rsid w:val="001F71CB"/>
    <w:rsid w:val="002212AE"/>
    <w:rsid w:val="00227F66"/>
    <w:rsid w:val="0023026D"/>
    <w:rsid w:val="00232961"/>
    <w:rsid w:val="002579C1"/>
    <w:rsid w:val="002752AC"/>
    <w:rsid w:val="002903C1"/>
    <w:rsid w:val="002D01C5"/>
    <w:rsid w:val="002D2010"/>
    <w:rsid w:val="002D67F4"/>
    <w:rsid w:val="002F0CDE"/>
    <w:rsid w:val="00324B87"/>
    <w:rsid w:val="00333FE6"/>
    <w:rsid w:val="003453D9"/>
    <w:rsid w:val="00346096"/>
    <w:rsid w:val="00346D8B"/>
    <w:rsid w:val="0035012D"/>
    <w:rsid w:val="00371497"/>
    <w:rsid w:val="004250EC"/>
    <w:rsid w:val="00426F25"/>
    <w:rsid w:val="004278FF"/>
    <w:rsid w:val="00441A2B"/>
    <w:rsid w:val="0044666E"/>
    <w:rsid w:val="004710A7"/>
    <w:rsid w:val="004D0D40"/>
    <w:rsid w:val="00512C31"/>
    <w:rsid w:val="00512F77"/>
    <w:rsid w:val="005242D4"/>
    <w:rsid w:val="0055072C"/>
    <w:rsid w:val="005805A2"/>
    <w:rsid w:val="00590774"/>
    <w:rsid w:val="00593964"/>
    <w:rsid w:val="00597E16"/>
    <w:rsid w:val="00597EE6"/>
    <w:rsid w:val="005A4B31"/>
    <w:rsid w:val="005A6B84"/>
    <w:rsid w:val="005C279D"/>
    <w:rsid w:val="005D06DF"/>
    <w:rsid w:val="005E6556"/>
    <w:rsid w:val="005F0B34"/>
    <w:rsid w:val="006041D6"/>
    <w:rsid w:val="00607FF0"/>
    <w:rsid w:val="00625E51"/>
    <w:rsid w:val="0066304D"/>
    <w:rsid w:val="00663D45"/>
    <w:rsid w:val="0068342E"/>
    <w:rsid w:val="00685401"/>
    <w:rsid w:val="006A3A12"/>
    <w:rsid w:val="006A735D"/>
    <w:rsid w:val="006F1F62"/>
    <w:rsid w:val="0070441B"/>
    <w:rsid w:val="0071625E"/>
    <w:rsid w:val="00747359"/>
    <w:rsid w:val="0076649B"/>
    <w:rsid w:val="007B72E7"/>
    <w:rsid w:val="007C655E"/>
    <w:rsid w:val="007C7651"/>
    <w:rsid w:val="007D03C6"/>
    <w:rsid w:val="007F4670"/>
    <w:rsid w:val="007F515E"/>
    <w:rsid w:val="007F7840"/>
    <w:rsid w:val="008224A5"/>
    <w:rsid w:val="00892ABC"/>
    <w:rsid w:val="008A193E"/>
    <w:rsid w:val="008A1E18"/>
    <w:rsid w:val="008A223B"/>
    <w:rsid w:val="008A7EBF"/>
    <w:rsid w:val="008C6395"/>
    <w:rsid w:val="008D0985"/>
    <w:rsid w:val="008D7E67"/>
    <w:rsid w:val="008F3FED"/>
    <w:rsid w:val="008F472F"/>
    <w:rsid w:val="0091429C"/>
    <w:rsid w:val="00915369"/>
    <w:rsid w:val="00976F35"/>
    <w:rsid w:val="00990BBA"/>
    <w:rsid w:val="009A00C5"/>
    <w:rsid w:val="009F6DE2"/>
    <w:rsid w:val="00A01816"/>
    <w:rsid w:val="00A13334"/>
    <w:rsid w:val="00A766D3"/>
    <w:rsid w:val="00A76B81"/>
    <w:rsid w:val="00A774AC"/>
    <w:rsid w:val="00AA0F90"/>
    <w:rsid w:val="00AA43EE"/>
    <w:rsid w:val="00AA602C"/>
    <w:rsid w:val="00AC08B8"/>
    <w:rsid w:val="00B05943"/>
    <w:rsid w:val="00B14565"/>
    <w:rsid w:val="00B23925"/>
    <w:rsid w:val="00B36810"/>
    <w:rsid w:val="00B76135"/>
    <w:rsid w:val="00B9280C"/>
    <w:rsid w:val="00BA412C"/>
    <w:rsid w:val="00BB3D75"/>
    <w:rsid w:val="00BB5B0C"/>
    <w:rsid w:val="00BC0DFE"/>
    <w:rsid w:val="00BC2755"/>
    <w:rsid w:val="00BC5AB5"/>
    <w:rsid w:val="00BD0BFB"/>
    <w:rsid w:val="00BD1F48"/>
    <w:rsid w:val="00BE4FFA"/>
    <w:rsid w:val="00BF752D"/>
    <w:rsid w:val="00C06232"/>
    <w:rsid w:val="00C06B17"/>
    <w:rsid w:val="00C108E6"/>
    <w:rsid w:val="00C11BDB"/>
    <w:rsid w:val="00C26334"/>
    <w:rsid w:val="00C36662"/>
    <w:rsid w:val="00C43460"/>
    <w:rsid w:val="00C66B14"/>
    <w:rsid w:val="00C76DA4"/>
    <w:rsid w:val="00CA0FDA"/>
    <w:rsid w:val="00CA5D0C"/>
    <w:rsid w:val="00CB0B1F"/>
    <w:rsid w:val="00CB1FA3"/>
    <w:rsid w:val="00CE15C8"/>
    <w:rsid w:val="00D30F1B"/>
    <w:rsid w:val="00D33677"/>
    <w:rsid w:val="00D33B5C"/>
    <w:rsid w:val="00D52061"/>
    <w:rsid w:val="00D60D80"/>
    <w:rsid w:val="00D739FF"/>
    <w:rsid w:val="00D84035"/>
    <w:rsid w:val="00DA3376"/>
    <w:rsid w:val="00DE1155"/>
    <w:rsid w:val="00E33E4E"/>
    <w:rsid w:val="00E45269"/>
    <w:rsid w:val="00E669FA"/>
    <w:rsid w:val="00E66E40"/>
    <w:rsid w:val="00E810B1"/>
    <w:rsid w:val="00E8659D"/>
    <w:rsid w:val="00EB38E5"/>
    <w:rsid w:val="00EC3797"/>
    <w:rsid w:val="00EE4614"/>
    <w:rsid w:val="00EF7815"/>
    <w:rsid w:val="00F02CF8"/>
    <w:rsid w:val="00F037D3"/>
    <w:rsid w:val="00F35553"/>
    <w:rsid w:val="00F53514"/>
    <w:rsid w:val="00F67B47"/>
    <w:rsid w:val="00F81090"/>
    <w:rsid w:val="00F913EE"/>
    <w:rsid w:val="00F973E0"/>
    <w:rsid w:val="00F97E63"/>
    <w:rsid w:val="00FA3D5A"/>
    <w:rsid w:val="00FE78F8"/>
    <w:rsid w:val="00FF25C2"/>
    <w:rsid w:val="00FF3230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5354"/>
  <w15:chartTrackingRefBased/>
  <w15:docId w15:val="{7D7C1A9B-0155-4227-9D9D-7D90B5C0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33FE6"/>
    <w:pPr>
      <w:spacing w:after="0" w:line="276" w:lineRule="auto"/>
    </w:pPr>
    <w:rPr>
      <w:rFonts w:ascii="Arial" w:eastAsia="Arial" w:hAnsi="Arial" w:cs="Arial"/>
      <w:lang w:val="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33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Hlavika">
    <w:name w:val="header"/>
    <w:basedOn w:val="Normlny"/>
    <w:link w:val="HlavikaChar"/>
    <w:uiPriority w:val="99"/>
    <w:unhideWhenUsed/>
    <w:rsid w:val="00333FE6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33FE6"/>
    <w:rPr>
      <w:rFonts w:ascii="Arial" w:eastAsia="Arial" w:hAnsi="Arial" w:cs="Arial"/>
      <w:lang w:val="sk" w:eastAsia="sk-SK"/>
    </w:rPr>
  </w:style>
  <w:style w:type="paragraph" w:styleId="Pta">
    <w:name w:val="footer"/>
    <w:basedOn w:val="Normlny"/>
    <w:link w:val="PtaChar"/>
    <w:uiPriority w:val="99"/>
    <w:unhideWhenUsed/>
    <w:rsid w:val="00333FE6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33FE6"/>
    <w:rPr>
      <w:rFonts w:ascii="Arial" w:eastAsia="Arial" w:hAnsi="Arial" w:cs="Arial"/>
      <w:lang w:val="sk" w:eastAsia="sk-SK"/>
    </w:rPr>
  </w:style>
  <w:style w:type="paragraph" w:styleId="Odsekzoznamu">
    <w:name w:val="List Paragraph"/>
    <w:basedOn w:val="Normlny"/>
    <w:uiPriority w:val="34"/>
    <w:qFormat/>
    <w:rsid w:val="00DE1155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F67B4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67B4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67B47"/>
    <w:rPr>
      <w:rFonts w:ascii="Arial" w:eastAsia="Arial" w:hAnsi="Arial" w:cs="Arial"/>
      <w:sz w:val="20"/>
      <w:szCs w:val="20"/>
      <w:lang w:val="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67B4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67B47"/>
    <w:rPr>
      <w:rFonts w:ascii="Arial" w:eastAsia="Arial" w:hAnsi="Arial" w:cs="Arial"/>
      <w:b/>
      <w:bCs/>
      <w:sz w:val="20"/>
      <w:szCs w:val="20"/>
      <w:lang w:val="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67B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7B47"/>
    <w:rPr>
      <w:rFonts w:ascii="Segoe UI" w:eastAsia="Arial" w:hAnsi="Segoe UI" w:cs="Segoe UI"/>
      <w:sz w:val="18"/>
      <w:szCs w:val="18"/>
      <w:lang w:val="sk" w:eastAsia="sk-SK"/>
    </w:rPr>
  </w:style>
  <w:style w:type="paragraph" w:styleId="Revzia">
    <w:name w:val="Revision"/>
    <w:hidden/>
    <w:uiPriority w:val="99"/>
    <w:semiHidden/>
    <w:rsid w:val="00BC2755"/>
    <w:pPr>
      <w:spacing w:after="0" w:line="240" w:lineRule="auto"/>
    </w:pPr>
    <w:rPr>
      <w:rFonts w:ascii="Arial" w:eastAsia="Arial" w:hAnsi="Arial" w:cs="Arial"/>
      <w:lang w:val="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786</Words>
  <Characters>4486</Characters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2026-08-13T12:30:00Z</cp:lastPrinted>
  <dcterms:created xsi:type="dcterms:W3CDTF">2026-05-29T11:59:00Z</dcterms:created>
  <dcterms:modified xsi:type="dcterms:W3CDTF">2026-09-29T10:35:00Z</dcterms:modified>
</cp:coreProperties>
</file>