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tasks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99B1DB" w14:textId="278C2ED5" w:rsidR="00294900" w:rsidRPr="00846E64" w:rsidRDefault="00D814E5" w:rsidP="009B73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Návrh </w:t>
      </w:r>
    </w:p>
    <w:p w14:paraId="1648C573" w14:textId="77777777" w:rsidR="00294900" w:rsidRPr="00846E64" w:rsidRDefault="09101695" w:rsidP="009B73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Vyhláška</w:t>
      </w:r>
      <w:r w:rsidR="00294900">
        <w:br/>
      </w:r>
      <w:r w:rsidRPr="546E728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Ministerstva práce, sociálnych vecí a rodiny Slovenskej republiky</w:t>
      </w:r>
    </w:p>
    <w:p w14:paraId="00CB8AAC" w14:textId="77777777" w:rsidR="00294900" w:rsidRPr="00846E64" w:rsidRDefault="00294900" w:rsidP="009B73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54EA144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 ………………… 2026</w:t>
      </w:r>
    </w:p>
    <w:p w14:paraId="1B939D50" w14:textId="77777777" w:rsidR="00294900" w:rsidRPr="00846E64" w:rsidRDefault="4E29941B" w:rsidP="009B73AD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54EA14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 </w:t>
      </w:r>
      <w:r w:rsidR="00294900" w:rsidRPr="54EA144D">
        <w:rPr>
          <w:rFonts w:ascii="Times New Roman" w:eastAsia="Times New Roman" w:hAnsi="Times New Roman" w:cs="Times New Roman"/>
          <w:b/>
          <w:bCs/>
          <w:sz w:val="24"/>
          <w:szCs w:val="24"/>
        </w:rPr>
        <w:t>poskytovan</w:t>
      </w:r>
      <w:r w:rsidR="78F513D7" w:rsidRPr="54EA144D">
        <w:rPr>
          <w:rFonts w:ascii="Times New Roman" w:eastAsia="Times New Roman" w:hAnsi="Times New Roman" w:cs="Times New Roman"/>
          <w:b/>
          <w:bCs/>
          <w:sz w:val="24"/>
          <w:szCs w:val="24"/>
        </w:rPr>
        <w:t>í</w:t>
      </w:r>
      <w:r w:rsidR="00294900" w:rsidRPr="54EA14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sociálnej služby vo všeobecnom hospodárskom záujme  </w:t>
      </w:r>
    </w:p>
    <w:p w14:paraId="0906BBB7" w14:textId="77777777" w:rsidR="00294900" w:rsidRPr="00846E64" w:rsidRDefault="09101695" w:rsidP="009B7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Ministerstvo práce, sociálnych vecí a rodiny Slovenskej republiky (ďalej len „ministerstvo“)  podľa § 61a ods. 22 zákona č. 448/2008 Z. z. o sociálnych službách a o zmene a doplnení zákona č. 455/1991 Zb. o živnostenskom podnikaní (živnostenský zákon) v znení neskorších predpisov v znení zákona č. </w:t>
      </w:r>
      <w:r w:rsidR="7A4891FD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253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/2026 Z. z. (ďalej len „zákon“) ustanovuje:</w:t>
      </w:r>
    </w:p>
    <w:p w14:paraId="625C1C8E" w14:textId="77777777" w:rsidR="00F07783" w:rsidRPr="00846E64" w:rsidRDefault="36B3C383" w:rsidP="009B73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Spôsob výpočtu nadmernej náhrady z verejných zdrojov poskytnutých na spolufinancovanie sociálnej služby ako služby vo všeobecnom hospodárskom záujme</w:t>
      </w:r>
    </w:p>
    <w:p w14:paraId="02C05735" w14:textId="77777777" w:rsidR="00294900" w:rsidRDefault="00294900" w:rsidP="009B73A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§ 1</w:t>
      </w:r>
    </w:p>
    <w:p w14:paraId="27DE3F5B" w14:textId="77777777" w:rsidR="00540D00" w:rsidRPr="00846E64" w:rsidRDefault="00540D00" w:rsidP="009B73A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Nadmerná náhrada</w:t>
      </w:r>
    </w:p>
    <w:p w14:paraId="14315B42" w14:textId="77777777" w:rsidR="001323A3" w:rsidRDefault="0ED7B013" w:rsidP="009B73AD">
      <w:pPr>
        <w:pStyle w:val="Odsekzoznamu"/>
        <w:numPr>
          <w:ilvl w:val="0"/>
          <w:numId w:val="11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Nadmerná náhrada </w:t>
      </w:r>
      <w:r w:rsidR="558ACB50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verejných zdrojov poskytnutých na spolufinancovanie sociálnej služby ako služby vo všeobecnom hospodárskom záujme (ďalej len „nadmerná náhrada“) na príslušný rozpočtový rok 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 </w:t>
      </w:r>
      <w:r w:rsidR="21E9E321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vypočíta</w:t>
      </w:r>
      <w:r w:rsidR="21E88134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 </w:t>
      </w:r>
      <w:r w:rsidR="46E6C651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prílohy č. 1</w:t>
      </w:r>
      <w:r w:rsidR="21E88134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4486AB3F" w14:textId="77777777" w:rsidR="004B2CD6" w:rsidRDefault="004B2CD6" w:rsidP="009B73AD">
      <w:pPr>
        <w:pStyle w:val="Odsekzoznamu"/>
        <w:spacing w:beforeAutospacing="1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D647988" w14:textId="35711341" w:rsidR="00BA3DF1" w:rsidRDefault="00FE3525" w:rsidP="009B73AD">
      <w:pPr>
        <w:pStyle w:val="Odsekzoznamu"/>
        <w:numPr>
          <w:ilvl w:val="0"/>
          <w:numId w:val="11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E352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Nadmerná náhrada vzniká, ak výsledok výpočtu vykonaného podľa prílohy č. 1 </w:t>
      </w:r>
      <w:r w:rsidR="00BE5750" w:rsidRPr="00FE352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</w:t>
      </w:r>
      <w:r w:rsidRPr="00FE3525">
        <w:rPr>
          <w:rFonts w:ascii="Times New Roman" w:eastAsia="Times New Roman" w:hAnsi="Times New Roman" w:cs="Times New Roman"/>
          <w:sz w:val="24"/>
          <w:szCs w:val="24"/>
          <w:lang w:eastAsia="sk-SK"/>
        </w:rPr>
        <w:t>kladný</w:t>
      </w:r>
      <w:r w:rsidR="54847406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12975AF5" w14:textId="77777777" w:rsidR="00BA3DF1" w:rsidRDefault="00BA3DF1" w:rsidP="009B73AD">
      <w:pPr>
        <w:pStyle w:val="Odsekzoznamu"/>
        <w:spacing w:beforeAutospacing="1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8928EB" w14:textId="77777777" w:rsidR="00BA3DF1" w:rsidRDefault="0ED7B013" w:rsidP="009B73AD">
      <w:pPr>
        <w:pStyle w:val="Odsekzoznamu"/>
        <w:numPr>
          <w:ilvl w:val="0"/>
          <w:numId w:val="11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Nadmerná náhrada sa </w:t>
      </w:r>
      <w:r w:rsidR="37CF084E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vypočíta 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samostatne za každú sociálnu službu </w:t>
      </w:r>
      <w:r w:rsidR="53D150A7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§ 61a ods. 1 zákona (ďalej len „sociálna služba vo všeobecnom hospodárskom záujme“)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 druhu</w:t>
      </w:r>
      <w:r w:rsidR="46E6C651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sociálnej služby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formy </w:t>
      </w:r>
      <w:r w:rsidR="46E6C651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sociálnej služby 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a miesta jej poskytovania.</w:t>
      </w:r>
    </w:p>
    <w:p w14:paraId="4FF396E3" w14:textId="77777777" w:rsidR="00F07783" w:rsidRDefault="00F07783" w:rsidP="009B73AD">
      <w:pPr>
        <w:pStyle w:val="Odsekzoznamu"/>
        <w:spacing w:beforeAutospacing="1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F0624C" w14:textId="77777777" w:rsidR="00F07783" w:rsidRPr="00AE3448" w:rsidRDefault="00F07783" w:rsidP="009B73AD">
      <w:pPr>
        <w:pStyle w:val="Odsekzoznamu"/>
        <w:spacing w:beforeAutospacing="1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E344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§ 2</w:t>
      </w:r>
    </w:p>
    <w:p w14:paraId="1EE5B35F" w14:textId="5995D083" w:rsidR="002E4294" w:rsidRPr="00846E64" w:rsidRDefault="002E4294" w:rsidP="009B73AD">
      <w:pPr>
        <w:pStyle w:val="Odsekzoznamu"/>
        <w:spacing w:beforeAutospacing="1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E344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Príjmy</w:t>
      </w:r>
    </w:p>
    <w:p w14:paraId="6D1F096B" w14:textId="77777777" w:rsidR="002E4294" w:rsidRPr="001924D3" w:rsidRDefault="09101695" w:rsidP="009B73A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účely výpočtu nadmernej náhrady </w:t>
      </w:r>
      <w:r w:rsidR="21E88134"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>n</w:t>
      </w:r>
      <w:r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príslušný </w:t>
      </w:r>
      <w:r w:rsidR="21E88134"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rozpočtový </w:t>
      </w:r>
      <w:r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>rok</w:t>
      </w:r>
      <w:r w:rsidR="0B05D91E"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53D150A7"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sú </w:t>
      </w:r>
      <w:r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>príjmy</w:t>
      </w:r>
      <w:r w:rsidR="46E6C651"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46E6C651"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>z ktorých je financované poskytovanie sociálnej služby vo všeobecnom hospodárskom záujme</w:t>
      </w:r>
      <w:r w:rsidR="46E6C651" w:rsidRPr="00076172" w:rsidDel="00B4460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46E6C651"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(ďalej len „príjmy“), </w:t>
      </w:r>
      <w:r w:rsidRPr="00076172">
        <w:rPr>
          <w:rFonts w:ascii="Times New Roman" w:eastAsia="Times New Roman" w:hAnsi="Times New Roman" w:cs="Times New Roman"/>
          <w:sz w:val="24"/>
          <w:szCs w:val="24"/>
          <w:lang w:eastAsia="sk-SK"/>
        </w:rPr>
        <w:t>úhrn výnosov zaúčtovaných podľa osobitného predpisu</w:t>
      </w:r>
      <w:r w:rsidR="00294900" w:rsidRPr="546E7283">
        <w:rPr>
          <w:rStyle w:val="Odkaznapoznmkupodiarou"/>
          <w:rFonts w:ascii="Times New Roman" w:eastAsia="Times New Roman" w:hAnsi="Times New Roman" w:cs="Times New Roman"/>
          <w:sz w:val="24"/>
          <w:szCs w:val="24"/>
          <w:lang w:eastAsia="sk-SK"/>
        </w:rPr>
        <w:footnoteReference w:id="1"/>
      </w:r>
      <w:r w:rsidR="57778D90" w:rsidRPr="00895C25">
        <w:rPr>
          <w:rStyle w:val="Odkaznapoznmkupodiarou"/>
          <w:rFonts w:ascii="Times New Roman" w:eastAsia="Times New Roman" w:hAnsi="Times New Roman" w:cs="Times New Roman"/>
          <w:sz w:val="24"/>
          <w:szCs w:val="24"/>
          <w:vertAlign w:val="baseline"/>
          <w:lang w:eastAsia="sk-SK"/>
        </w:rPr>
        <w:t>)</w:t>
      </w:r>
      <w:r w:rsidRPr="001924D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 </w:t>
      </w:r>
      <w:r w:rsidR="5D71A320" w:rsidRPr="001924D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príslušný </w:t>
      </w:r>
      <w:r w:rsidR="46E6C651" w:rsidRPr="001924D3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rozpočtový rok</w:t>
      </w:r>
      <w:r w:rsidRPr="001924D3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ktoré časovo a vecne súvisia s poskytovaním tejto sociálnej služby, určený podľa druhu sociálnej služby, formy sociálnej služby a miesta jej poskytovania</w:t>
      </w:r>
      <w:r w:rsidR="0B05D91E" w:rsidRPr="001924D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4299C86C" w14:textId="7FC1B2CD" w:rsidR="00294900" w:rsidRDefault="002E4294" w:rsidP="009B73AD">
      <w:pPr>
        <w:pStyle w:val="Odsekzoznamu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E344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§ 3</w:t>
      </w:r>
    </w:p>
    <w:p w14:paraId="20AAB306" w14:textId="77777777" w:rsidR="002E4294" w:rsidRDefault="002E4294" w:rsidP="009B73AD">
      <w:pPr>
        <w:pStyle w:val="Odsekzoznamu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Oprávnené náklady</w:t>
      </w:r>
    </w:p>
    <w:p w14:paraId="4FA2B436" w14:textId="77777777" w:rsidR="002E4294" w:rsidRDefault="002E4294" w:rsidP="009B73AD">
      <w:pPr>
        <w:pStyle w:val="Odsekzoznamu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FE85CF3" w14:textId="77777777" w:rsidR="002E4294" w:rsidRPr="00AE3448" w:rsidRDefault="0B05D91E" w:rsidP="009B73AD">
      <w:pPr>
        <w:pStyle w:val="Odsekzoznamu"/>
        <w:numPr>
          <w:ilvl w:val="0"/>
          <w:numId w:val="14"/>
        </w:numPr>
        <w:spacing w:beforeAutospacing="1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účely výpočtu nadmernej náhrady na príslušný rozpočtový rok </w:t>
      </w:r>
      <w:r w:rsidRPr="0027446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sú oprávnené náklady </w:t>
      </w:r>
      <w:r w:rsidR="3907428A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poskytovanie sociálnej služby vo všeobecnom hospodárskom záujme (ďalej len „oprávnené náklady“) 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úhrn nákladov v rozsahu uvedenom v prílohe č. </w:t>
      </w:r>
      <w:r w:rsidR="1C18EF03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Pr="546E7283">
        <w:rPr>
          <w:rFonts w:ascii="Times New Roman" w:eastAsia="Times New Roman" w:hAnsi="Times New Roman" w:cs="Times New Roman"/>
          <w:sz w:val="24"/>
          <w:szCs w:val="24"/>
        </w:rPr>
        <w:t xml:space="preserve"> zaúčtovaných </w:t>
      </w:r>
      <w:r w:rsidR="00183CB3">
        <w:rPr>
          <w:rFonts w:ascii="Times New Roman" w:eastAsia="Times New Roman" w:hAnsi="Times New Roman" w:cs="Times New Roman"/>
          <w:sz w:val="24"/>
          <w:szCs w:val="24"/>
        </w:rPr>
        <w:t>podľa osobitného predpisu</w:t>
      </w:r>
      <w:r w:rsidR="00183CB3" w:rsidRPr="00BF20A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183CB3" w:rsidRPr="00183CB3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546E7283">
        <w:rPr>
          <w:rFonts w:ascii="Times New Roman" w:eastAsia="Times New Roman" w:hAnsi="Times New Roman" w:cs="Times New Roman"/>
          <w:sz w:val="24"/>
          <w:szCs w:val="24"/>
        </w:rPr>
        <w:t xml:space="preserve">za príslušný </w:t>
      </w:r>
      <w:r w:rsidR="0AFC727E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rozpočtový </w:t>
      </w:r>
      <w:r w:rsidRPr="546E7283">
        <w:rPr>
          <w:rFonts w:ascii="Times New Roman" w:eastAsia="Times New Roman" w:hAnsi="Times New Roman" w:cs="Times New Roman"/>
          <w:sz w:val="24"/>
          <w:szCs w:val="24"/>
        </w:rPr>
        <w:t>rok, ktoré</w:t>
      </w:r>
      <w:r>
        <w:t xml:space="preserve"> </w:t>
      </w:r>
      <w:r w:rsidR="7301823A" w:rsidRPr="546E7283">
        <w:rPr>
          <w:rFonts w:ascii="Times New Roman" w:eastAsia="Times New Roman" w:hAnsi="Times New Roman" w:cs="Times New Roman"/>
          <w:sz w:val="24"/>
          <w:szCs w:val="24"/>
        </w:rPr>
        <w:t xml:space="preserve">časovo a vecne </w:t>
      </w:r>
      <w:r w:rsidRPr="546E7283">
        <w:rPr>
          <w:rFonts w:ascii="Times New Roman" w:eastAsia="Times New Roman" w:hAnsi="Times New Roman" w:cs="Times New Roman"/>
          <w:sz w:val="24"/>
          <w:szCs w:val="24"/>
        </w:rPr>
        <w:t>súvisia s poskytovaním tejto sociálnej služby podľa druhu sociálnej služby, formy sociálnej služby a miesta jej poskytovania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042AE3F" w14:textId="77777777" w:rsidR="002E4294" w:rsidRPr="00AE3448" w:rsidRDefault="002E4294" w:rsidP="009B73AD">
      <w:pPr>
        <w:pStyle w:val="Odsekzoznamu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92363CE" w14:textId="77777777" w:rsidR="002E4294" w:rsidRDefault="5EE6A628" w:rsidP="009B73AD">
      <w:pPr>
        <w:pStyle w:val="Odsekzoznamu"/>
        <w:numPr>
          <w:ilvl w:val="0"/>
          <w:numId w:val="1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 oprávnených nákladov </w:t>
      </w:r>
      <w:r w:rsidR="0027446A" w:rsidRPr="0027446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príslušný rozpočtový rok 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sa nezahŕňajú náklady poskytovateľa sociálnej služby vo všeobecnom hospodárskom záujme,</w:t>
      </w:r>
      <w:r w:rsidR="16D274D0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1CA00969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</w:t>
      </w:r>
      <w:r w:rsidR="16D274D0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ktor</w:t>
      </w:r>
      <w:r w:rsidR="4652796D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ých financovanie bol </w:t>
      </w:r>
      <w:r w:rsidR="4AF4803F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súlade s § 4 ods. 2 </w:t>
      </w:r>
      <w:r w:rsidR="365A10D6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použitý </w:t>
      </w:r>
      <w:r w:rsidR="16D274D0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primeran</w:t>
      </w:r>
      <w:r w:rsidR="4B14A390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ý</w:t>
      </w:r>
      <w:r w:rsidR="16D274D0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zisk za rozpočtový rok predchádzajúci príslušnému rozpočtovému roku</w:t>
      </w:r>
      <w:r w:rsidR="0040145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(ďalej len „prenesený primeraný zisk“)</w:t>
      </w:r>
      <w:r w:rsidR="68201E2F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7DB8A329" w14:textId="77777777" w:rsidR="002E4294" w:rsidRDefault="002E4294" w:rsidP="009B73AD">
      <w:pPr>
        <w:pStyle w:val="Odsekzoznamu"/>
        <w:spacing w:beforeAutospacing="1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58557C" w14:textId="77777777" w:rsidR="002E4294" w:rsidRDefault="0B05D91E" w:rsidP="009B73AD">
      <w:pPr>
        <w:pStyle w:val="Odsekzoznamu"/>
        <w:numPr>
          <w:ilvl w:val="0"/>
          <w:numId w:val="1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Do oprávnených nákladov možno zahrnúť len náklady, ktoré sú preukázateľné, nevyhnutné, hospodárne, účelné a priamo súvisia s poskytovaním sociálnej služby vo všeobecnom hospodárskom záujme.</w:t>
      </w:r>
    </w:p>
    <w:p w14:paraId="6AD4502F" w14:textId="77777777" w:rsidR="002E4294" w:rsidRPr="00D814E5" w:rsidRDefault="002E4294" w:rsidP="009B73AD">
      <w:pPr>
        <w:pStyle w:val="Odsekzoznamu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E15089E" w14:textId="77777777" w:rsidR="1BD53CA2" w:rsidRDefault="1BD53CA2" w:rsidP="009B73AD">
      <w:pPr>
        <w:pStyle w:val="Odsekzoznamu"/>
        <w:numPr>
          <w:ilvl w:val="0"/>
          <w:numId w:val="1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Oprávnen</w:t>
      </w:r>
      <w:r w:rsidR="0B05D91E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é náklady poskytovateľa sociálnej služby vo všeobecnom hospodárskom záujme, ktoré súvisia s poskytovaním viacerých druhov sociálnych služieb vo všeobecnom hospodárskom záujme, viacerých foriem sociálnej služby vo všeobecnom hospodárskom záujme alebo s poskytovaním sociálnych služieb vo všeobecnom hospodárskom záujme na viacerých miestach, sa rozpočítavajú medzi jednotlivé sociálne služby podľa rozpočítavacieho kľúča</w:t>
      </w:r>
      <w:r w:rsidR="3ADF6FB7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37F884D1" w14:textId="77777777" w:rsidR="0FB46114" w:rsidRDefault="0FB46114" w:rsidP="009B73AD">
      <w:pPr>
        <w:pStyle w:val="Odsekzoznamu"/>
        <w:numPr>
          <w:ilvl w:val="0"/>
          <w:numId w:val="1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ustanoveného touto vyhláškou </w:t>
      </w:r>
      <w:r w:rsidR="4350B5A8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 konkrétny oprávnený náklad 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alebo</w:t>
      </w:r>
    </w:p>
    <w:p w14:paraId="540C23A9" w14:textId="77777777" w:rsidR="2B94C729" w:rsidRDefault="2B94C729" w:rsidP="009B73AD">
      <w:pPr>
        <w:pStyle w:val="Odsekzoznamu"/>
        <w:numPr>
          <w:ilvl w:val="0"/>
          <w:numId w:val="1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písomne </w:t>
      </w:r>
      <w:r w:rsidR="3ADF6FB7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určeného poskytovateľom sociálnej služby vo všeobecnom hospodárskom záujme</w:t>
      </w:r>
      <w:r w:rsidR="3F1EA896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, ak nemožno postupovať podľa písmena a).</w:t>
      </w:r>
    </w:p>
    <w:p w14:paraId="70C0ED26" w14:textId="77777777" w:rsidR="002E4294" w:rsidRPr="00D814E5" w:rsidRDefault="002E4294" w:rsidP="009B73AD">
      <w:pPr>
        <w:pStyle w:val="Odsekzoznamu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456B414" w14:textId="77777777" w:rsidR="002E4294" w:rsidRDefault="0B05D91E" w:rsidP="009B73AD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§ 4</w:t>
      </w:r>
    </w:p>
    <w:p w14:paraId="7D47450B" w14:textId="77777777" w:rsidR="008B2733" w:rsidRDefault="0B05D91E" w:rsidP="009B73AD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Primeraný zisk</w:t>
      </w:r>
    </w:p>
    <w:p w14:paraId="3230B8C6" w14:textId="77777777" w:rsidR="008B2733" w:rsidRDefault="008B2733" w:rsidP="009B73AD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22D4E7D" w14:textId="77777777" w:rsidR="008B2733" w:rsidRDefault="53D150A7" w:rsidP="009B73AD">
      <w:pPr>
        <w:pStyle w:val="Odsekzoznamu"/>
        <w:numPr>
          <w:ilvl w:val="0"/>
          <w:numId w:val="15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Primeraný zisk </w:t>
      </w:r>
      <w:r w:rsidR="6454FBA1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príslušný rozpočtový rok </w:t>
      </w:r>
      <w:r w:rsidR="490C0086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>je k</w:t>
      </w:r>
      <w:r w:rsidR="09101695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ladný rozdiel </w:t>
      </w:r>
      <w:r w:rsidR="490C0086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medzi príjmami </w:t>
      </w:r>
      <w:r w:rsidR="3274638C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príslušný rozpočtový rok </w:t>
      </w:r>
      <w:r w:rsidR="490C0086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>a oprávnenými nákladmi</w:t>
      </w:r>
      <w:r w:rsidR="7E95EA16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 príslušný rozpočtový rok</w:t>
      </w:r>
      <w:r w:rsidR="2C7900E6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490C0086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9101695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najviac do </w:t>
      </w:r>
      <w:r w:rsidR="490C0086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>maximálnej výšky primeraného zisku</w:t>
      </w:r>
      <w:r w:rsidR="02D2CD63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6F28BA9E" w14:textId="77777777" w:rsidR="008B2733" w:rsidRDefault="008B2733" w:rsidP="009B73AD">
      <w:pPr>
        <w:pStyle w:val="Odsekzoznamu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88C3BDC" w14:textId="77777777" w:rsidR="008B2733" w:rsidRDefault="69ABA7E1" w:rsidP="009B73AD">
      <w:pPr>
        <w:pStyle w:val="Odsekzoznamu"/>
        <w:numPr>
          <w:ilvl w:val="0"/>
          <w:numId w:val="15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>Za použitie primeraného</w:t>
      </w:r>
      <w:r w:rsidR="25AFFB6B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zisku</w:t>
      </w:r>
      <w:r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389B0C78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zvyšovanie úrovne plnenia štandardov kvality poskytovanej sociálnej služby vo všeobecnom hospodárskom záujme uvedených v prílohe č. 2 </w:t>
      </w:r>
      <w:r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 sa považuje jeho použitie na</w:t>
      </w:r>
    </w:p>
    <w:p w14:paraId="06E10F2A" w14:textId="77777777" w:rsidR="00294900" w:rsidRPr="008B2733" w:rsidRDefault="09101695" w:rsidP="009B73AD">
      <w:pPr>
        <w:pStyle w:val="Odsekzoznamu"/>
        <w:numPr>
          <w:ilvl w:val="0"/>
          <w:numId w:val="1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zníženie počtu prijímateľov sociálnej služby na jedného odborného zamestnanca pod maximálny počet ustanovený </w:t>
      </w:r>
      <w:r w:rsidR="77B925AB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prílohe č. 1 </w:t>
      </w:r>
      <w:r w:rsidR="5C0AB76D"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>k zákonu</w:t>
      </w:r>
      <w:r w:rsidRP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030F6021" w14:textId="77777777" w:rsidR="00294900" w:rsidRPr="00846E64" w:rsidRDefault="09101695" w:rsidP="009B73AD">
      <w:pPr>
        <w:pStyle w:val="Odsekzoznamu"/>
        <w:numPr>
          <w:ilvl w:val="0"/>
          <w:numId w:val="1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zabezpečenie </w:t>
      </w:r>
    </w:p>
    <w:p w14:paraId="7FE7895B" w14:textId="77777777" w:rsidR="00294900" w:rsidRPr="00846E64" w:rsidRDefault="09101695" w:rsidP="009B73AD">
      <w:pPr>
        <w:pStyle w:val="Odsekzoznamu"/>
        <w:numPr>
          <w:ilvl w:val="0"/>
          <w:numId w:val="5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ďalšieho odborného vzdelávania zamestnancov</w:t>
      </w:r>
      <w:r w:rsidR="008B273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zameran</w:t>
      </w:r>
      <w:r w:rsidR="03DF9ADC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ého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zvyšovanie kvality </w:t>
      </w:r>
      <w:r w:rsidR="0161B8D6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vykonáva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ných odborných činností </w:t>
      </w:r>
      <w:r w:rsidR="2F1EA33D" w:rsidRPr="008B2733">
        <w:rPr>
          <w:rFonts w:ascii="Times New Roman" w:eastAsia="Times New Roman" w:hAnsi="Times New Roman" w:cs="Times New Roman"/>
          <w:sz w:val="24"/>
          <w:szCs w:val="24"/>
        </w:rPr>
        <w:t>v rozsahu ustanovenom zákonom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príslušný druh sociálnej služby,   </w:t>
      </w:r>
    </w:p>
    <w:p w14:paraId="708D712D" w14:textId="77777777" w:rsidR="00294900" w:rsidRPr="00846E64" w:rsidRDefault="35E48180" w:rsidP="009B73AD">
      <w:pPr>
        <w:pStyle w:val="Odsekzoznamu"/>
        <w:numPr>
          <w:ilvl w:val="0"/>
          <w:numId w:val="5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zabezpečenie ďalšej supervízie pre odborných zamestnancov, zameran</w:t>
      </w:r>
      <w:r w:rsidR="5B8892C5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ej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zvyšovanie kvality </w:t>
      </w:r>
      <w:r w:rsidR="1848361D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vykoná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vaných odborných činností </w:t>
      </w:r>
      <w:r w:rsidR="1B280737" w:rsidRPr="008B2733">
        <w:rPr>
          <w:rFonts w:ascii="Times New Roman" w:eastAsia="Times New Roman" w:hAnsi="Times New Roman" w:cs="Times New Roman"/>
          <w:sz w:val="24"/>
          <w:szCs w:val="24"/>
        </w:rPr>
        <w:t>v rozsahu ustanovenom zákonom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príslušný druh sociálnej služby,  </w:t>
      </w:r>
    </w:p>
    <w:p w14:paraId="7D3BCBB2" w14:textId="77777777" w:rsidR="00294900" w:rsidRPr="00846E64" w:rsidRDefault="09101695" w:rsidP="009B73AD">
      <w:pPr>
        <w:pStyle w:val="Odsekzoznamu"/>
        <w:numPr>
          <w:ilvl w:val="0"/>
          <w:numId w:val="1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rozšírenie rozsahu </w:t>
      </w:r>
      <w:r w:rsidR="631A890D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vykonávaných</w:t>
      </w:r>
      <w:r w:rsidR="6E63909A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odborných činností</w:t>
      </w:r>
      <w:r w:rsidR="7332387F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7A0271B5" w14:textId="77777777" w:rsidR="00294900" w:rsidRPr="00846E64" w:rsidRDefault="09101695" w:rsidP="009B73AD">
      <w:pPr>
        <w:pStyle w:val="Odsekzoznamu"/>
        <w:numPr>
          <w:ilvl w:val="0"/>
          <w:numId w:val="1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zvýšenie kvality </w:t>
      </w:r>
      <w:r w:rsidR="0A9B46BA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vykonávaných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odborných činností, </w:t>
      </w:r>
    </w:p>
    <w:p w14:paraId="4AD12B4F" w14:textId="77777777" w:rsidR="00294900" w:rsidRPr="00846E64" w:rsidRDefault="09101695" w:rsidP="009B73AD">
      <w:pPr>
        <w:pStyle w:val="Odsekzoznamu"/>
        <w:numPr>
          <w:ilvl w:val="0"/>
          <w:numId w:val="1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podporu  </w:t>
      </w:r>
    </w:p>
    <w:p w14:paraId="55774798" w14:textId="77777777" w:rsidR="00294900" w:rsidRPr="00846E64" w:rsidRDefault="09101695" w:rsidP="009B73AD">
      <w:pPr>
        <w:pStyle w:val="Odsekzoznamu"/>
        <w:numPr>
          <w:ilvl w:val="0"/>
          <w:numId w:val="6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aktivizácie </w:t>
      </w:r>
      <w:r w:rsidR="0D74E5FB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prijímateľov sociálnej služby,</w:t>
      </w:r>
    </w:p>
    <w:p w14:paraId="5C028083" w14:textId="77777777" w:rsidR="00294900" w:rsidRPr="00846E64" w:rsidRDefault="09101695" w:rsidP="009B73AD">
      <w:pPr>
        <w:pStyle w:val="Odsekzoznamu"/>
        <w:numPr>
          <w:ilvl w:val="0"/>
          <w:numId w:val="6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voľnočasových aktivít prijímateľov sociálnej služby,</w:t>
      </w:r>
    </w:p>
    <w:p w14:paraId="670909D0" w14:textId="77777777" w:rsidR="00294900" w:rsidRPr="00846E64" w:rsidRDefault="09101695" w:rsidP="009B73AD">
      <w:pPr>
        <w:pStyle w:val="Odsekzoznamu"/>
        <w:numPr>
          <w:ilvl w:val="0"/>
          <w:numId w:val="1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zlepšenie </w:t>
      </w:r>
    </w:p>
    <w:p w14:paraId="60CA63CD" w14:textId="77777777" w:rsidR="00294900" w:rsidRPr="00846E64" w:rsidRDefault="09101695" w:rsidP="009B73AD">
      <w:pPr>
        <w:pStyle w:val="Odsekzoznamu"/>
        <w:numPr>
          <w:ilvl w:val="0"/>
          <w:numId w:val="7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priestorových podmienok, </w:t>
      </w:r>
    </w:p>
    <w:p w14:paraId="4F63973F" w14:textId="77777777" w:rsidR="00294900" w:rsidRPr="00846E64" w:rsidRDefault="09101695" w:rsidP="009B73AD">
      <w:pPr>
        <w:pStyle w:val="Odsekzoznamu"/>
        <w:numPr>
          <w:ilvl w:val="0"/>
          <w:numId w:val="7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materiálno-technického vybavenia</w:t>
      </w:r>
      <w:r w:rsidR="6A22518F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3AAE3BAE" w14:textId="77777777" w:rsidR="00294900" w:rsidRPr="00846E64" w:rsidRDefault="09101695" w:rsidP="009B73AD">
      <w:pPr>
        <w:pStyle w:val="Odsekzoznamu"/>
        <w:numPr>
          <w:ilvl w:val="0"/>
          <w:numId w:val="7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bezbariérovej prístupnosti, </w:t>
      </w:r>
    </w:p>
    <w:p w14:paraId="49345C59" w14:textId="77777777" w:rsidR="00294900" w:rsidRPr="00846E64" w:rsidRDefault="09101695" w:rsidP="009B73AD">
      <w:pPr>
        <w:pStyle w:val="Odsekzoznamu"/>
        <w:numPr>
          <w:ilvl w:val="0"/>
          <w:numId w:val="1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rozvoj </w:t>
      </w:r>
    </w:p>
    <w:p w14:paraId="78C7AFE0" w14:textId="77777777" w:rsidR="00294900" w:rsidRPr="00846E64" w:rsidRDefault="09101695" w:rsidP="009B73AD">
      <w:pPr>
        <w:pStyle w:val="Odsekzoznamu"/>
        <w:numPr>
          <w:ilvl w:val="0"/>
          <w:numId w:val="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aktivít realizovaných  pre prijímateľov sociálnej služby v komunite a</w:t>
      </w:r>
      <w:r w:rsidR="345ED09A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lebo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v spolupráci s komunitou, </w:t>
      </w:r>
    </w:p>
    <w:p w14:paraId="1FB313A5" w14:textId="77777777" w:rsidR="00294900" w:rsidRPr="00846E64" w:rsidRDefault="09101695" w:rsidP="009B73AD">
      <w:pPr>
        <w:pStyle w:val="Odsekzoznamu"/>
        <w:numPr>
          <w:ilvl w:val="0"/>
          <w:numId w:val="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participácie prijímateľov sociálnej služby</w:t>
      </w:r>
      <w:r w:rsidR="016EF5F7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340570BE" w14:textId="77777777" w:rsidR="00294900" w:rsidRPr="00846E64" w:rsidRDefault="09101695" w:rsidP="009B73AD">
      <w:pPr>
        <w:pStyle w:val="Odsekzoznamu"/>
        <w:numPr>
          <w:ilvl w:val="0"/>
          <w:numId w:val="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podpory sociálneho začlenenia</w:t>
      </w:r>
      <w:r w:rsidR="7ECEEFD3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prijímateľov sociálnej služby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4FC2EDA8" w14:textId="77777777" w:rsidR="00294900" w:rsidRPr="00846E64" w:rsidRDefault="09101695" w:rsidP="009B73AD">
      <w:pPr>
        <w:pStyle w:val="Odsekzoznamu"/>
        <w:numPr>
          <w:ilvl w:val="0"/>
          <w:numId w:val="1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zavádzanie </w:t>
      </w:r>
    </w:p>
    <w:p w14:paraId="04242E8F" w14:textId="77777777" w:rsidR="00294900" w:rsidRPr="00846E64" w:rsidRDefault="09101695" w:rsidP="009B73AD">
      <w:pPr>
        <w:pStyle w:val="Odsekzoznamu"/>
        <w:numPr>
          <w:ilvl w:val="0"/>
          <w:numId w:val="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inovatívnych postupov, </w:t>
      </w:r>
    </w:p>
    <w:p w14:paraId="7B1AE655" w14:textId="77777777" w:rsidR="00294900" w:rsidRPr="00846E64" w:rsidRDefault="09101695" w:rsidP="009B73AD">
      <w:pPr>
        <w:pStyle w:val="Odsekzoznamu"/>
        <w:numPr>
          <w:ilvl w:val="0"/>
          <w:numId w:val="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digitálnych technológií, </w:t>
      </w:r>
    </w:p>
    <w:p w14:paraId="52034888" w14:textId="77777777" w:rsidR="00294900" w:rsidRPr="00846E64" w:rsidRDefault="09101695" w:rsidP="009B73AD">
      <w:pPr>
        <w:pStyle w:val="Odsekzoznamu"/>
        <w:numPr>
          <w:ilvl w:val="0"/>
          <w:numId w:val="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fyzioterapeutických </w:t>
      </w:r>
      <w:r w:rsidR="672F6EF0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metód pri poskytovaní sociálnej služby vo všeobecnom hospodárskom záujme,</w:t>
      </w:r>
    </w:p>
    <w:p w14:paraId="63027AC5" w14:textId="77777777" w:rsidR="00294900" w:rsidRPr="00846E64" w:rsidRDefault="09101695" w:rsidP="009B73AD">
      <w:pPr>
        <w:pStyle w:val="Odsekzoznamu"/>
        <w:numPr>
          <w:ilvl w:val="0"/>
          <w:numId w:val="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aktivizačných metód pri poskytovaní sociálnej služby vo všeobecnom hospodárskom záujme,</w:t>
      </w:r>
    </w:p>
    <w:p w14:paraId="712CD0F3" w14:textId="77777777" w:rsidR="00294900" w:rsidRDefault="09101695" w:rsidP="009B73AD">
      <w:pPr>
        <w:pStyle w:val="Odsekzoznamu"/>
        <w:numPr>
          <w:ilvl w:val="0"/>
          <w:numId w:val="13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opatrenia smerujúce k </w:t>
      </w:r>
    </w:p>
    <w:p w14:paraId="5F58DE01" w14:textId="77777777" w:rsidR="00294900" w:rsidRDefault="09101695" w:rsidP="009B73AD">
      <w:pPr>
        <w:pStyle w:val="Odsekzoznamu"/>
        <w:numPr>
          <w:ilvl w:val="0"/>
          <w:numId w:val="2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realizácii </w:t>
      </w:r>
      <w:r w:rsidR="32233513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Stratégie deinštitucionalizácie systému sociálnych služieb a náhradnej starostlivosti v Slovenskej republike schválenej vládou Slovenskej republiky</w:t>
      </w:r>
      <w:r w:rsidR="136DFB32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6F49C392" w14:textId="77777777" w:rsidR="00294900" w:rsidRDefault="09101695" w:rsidP="009B73AD">
      <w:pPr>
        <w:pStyle w:val="Odsekzoznamu"/>
        <w:numPr>
          <w:ilvl w:val="0"/>
          <w:numId w:val="2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poskytovaniu sociálnej služby komunitnou formou.</w:t>
      </w:r>
    </w:p>
    <w:p w14:paraId="7BE0B7DD" w14:textId="77777777" w:rsidR="00D814E5" w:rsidRPr="00846E64" w:rsidRDefault="00D814E5" w:rsidP="009B73AD">
      <w:pPr>
        <w:pStyle w:val="Odsekzoznamu"/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6FA94FD" w14:textId="0C6908A9" w:rsidR="002E4294" w:rsidRDefault="77C0564D" w:rsidP="009B73AD">
      <w:pPr>
        <w:pStyle w:val="Odsekzoznamu"/>
        <w:numPr>
          <w:ilvl w:val="0"/>
          <w:numId w:val="15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M</w:t>
      </w:r>
      <w:r w:rsidR="0B05D91E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aximálna výška primeraného zisku</w:t>
      </w:r>
      <w:r w:rsidR="2FBE9F55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C01C188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príslušný rozpočtový rok </w:t>
      </w:r>
      <w:r w:rsidR="2FBE9F55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je</w:t>
      </w:r>
      <w:r w:rsidR="0B05D91E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222FA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="0B05D91E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42F8DC63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% </w:t>
      </w:r>
      <w:r w:rsidR="0B05D91E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oprávnených nákladov</w:t>
      </w:r>
      <w:r w:rsidR="545F25ED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 príslušný rozpočtový rok</w:t>
      </w:r>
      <w:r w:rsidR="0B05D91E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632A9EC" w14:textId="77777777" w:rsidR="00294900" w:rsidRDefault="00294900" w:rsidP="009B73AD">
      <w:pPr>
        <w:pStyle w:val="Odsekzoznamu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AD6786" w14:textId="77777777" w:rsidR="00294900" w:rsidRDefault="09101695" w:rsidP="009B73AD">
      <w:pPr>
        <w:pStyle w:val="Odsekzoznamu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§ </w:t>
      </w:r>
      <w:r w:rsidR="0B05D91E" w:rsidRPr="546E728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5</w:t>
      </w:r>
    </w:p>
    <w:p w14:paraId="776960A2" w14:textId="77777777" w:rsidR="00294900" w:rsidRPr="00846E64" w:rsidRDefault="00294900" w:rsidP="009B73AD">
      <w:pPr>
        <w:pStyle w:val="Odsekzoznamu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Náležitosti podkladov o poskytovanej sociálnej službe vo všeobecnom hospodárskom záujme predkladaných ministerstvu </w:t>
      </w:r>
    </w:p>
    <w:p w14:paraId="20AD28B4" w14:textId="77777777" w:rsidR="00294900" w:rsidRPr="00846E64" w:rsidRDefault="00294900" w:rsidP="009B73AD">
      <w:pPr>
        <w:pStyle w:val="Odsekzoznamu"/>
        <w:spacing w:beforeAutospacing="1" w:after="0" w:afterAutospacing="1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DFF52FD" w14:textId="77777777" w:rsidR="00166021" w:rsidRPr="00D814E5" w:rsidRDefault="2DE07950" w:rsidP="009B73AD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46E7283">
        <w:rPr>
          <w:rFonts w:ascii="Times New Roman" w:eastAsia="Times New Roman" w:hAnsi="Times New Roman" w:cs="Times New Roman"/>
          <w:sz w:val="24"/>
          <w:szCs w:val="24"/>
        </w:rPr>
        <w:t xml:space="preserve">Návrh rozpočtu poskytovania sociálnej služby vo všeobecnom hospodárskom záujme na príslušný rozpočtový rok obsahuje náležitosti podľa prílohy č. </w:t>
      </w:r>
      <w:r w:rsidR="160B7A2C" w:rsidRPr="546E7283">
        <w:rPr>
          <w:rFonts w:ascii="Times New Roman" w:eastAsia="Times New Roman" w:hAnsi="Times New Roman" w:cs="Times New Roman"/>
          <w:sz w:val="24"/>
          <w:szCs w:val="24"/>
        </w:rPr>
        <w:t>3</w:t>
      </w:r>
      <w:r w:rsidRPr="546E7283">
        <w:rPr>
          <w:rFonts w:ascii="Times New Roman" w:eastAsia="Times New Roman" w:hAnsi="Times New Roman" w:cs="Times New Roman"/>
          <w:sz w:val="24"/>
          <w:szCs w:val="24"/>
        </w:rPr>
        <w:t>.</w:t>
      </w:r>
      <w:r w:rsidRPr="546E7283">
        <w:rPr>
          <w:rStyle w:val="Odkaznakomentr"/>
          <w:rFonts w:ascii="Times New Roman" w:hAnsi="Times New Roman" w:cs="Times New Roman"/>
        </w:rPr>
        <w:t xml:space="preserve"> </w:t>
      </w:r>
    </w:p>
    <w:p w14:paraId="371F8655" w14:textId="77777777" w:rsidR="00166021" w:rsidRPr="00846E64" w:rsidRDefault="00166021" w:rsidP="009B7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713D39" w14:textId="71B64AC3" w:rsidR="002A680B" w:rsidRDefault="2DE07950" w:rsidP="009B73AD">
      <w:pPr>
        <w:pStyle w:val="Odsekzoznamu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46E7283">
        <w:rPr>
          <w:rFonts w:ascii="Times New Roman" w:eastAsia="Times New Roman" w:hAnsi="Times New Roman" w:cs="Times New Roman"/>
          <w:sz w:val="24"/>
          <w:szCs w:val="24"/>
        </w:rPr>
        <w:t xml:space="preserve">Zúčtovanie financovania sociálnej služby vo všeobecnom hospodárskom záujme za príslušný rozpočtový rok obsahuje náležitosti podľa prílohy č. </w:t>
      </w:r>
      <w:r w:rsidR="2D129B53" w:rsidRPr="546E7283">
        <w:rPr>
          <w:rFonts w:ascii="Times New Roman" w:eastAsia="Times New Roman" w:hAnsi="Times New Roman" w:cs="Times New Roman"/>
          <w:sz w:val="24"/>
          <w:szCs w:val="24"/>
        </w:rPr>
        <w:t>4</w:t>
      </w:r>
      <w:r w:rsidRPr="546E728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46A573" w14:textId="77777777" w:rsidR="00166021" w:rsidRPr="002A680B" w:rsidRDefault="00166021" w:rsidP="009B73AD">
      <w:pPr>
        <w:pStyle w:val="Odsekzoznamu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1F45FC47" w14:textId="77777777" w:rsidR="00294900" w:rsidRPr="00D814E5" w:rsidRDefault="09101695" w:rsidP="009B7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546E728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§ </w:t>
      </w:r>
      <w:r w:rsidR="0E26CF71" w:rsidRPr="546E728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</w:t>
      </w:r>
    </w:p>
    <w:p w14:paraId="5AEBFEEA" w14:textId="77777777" w:rsidR="005763FC" w:rsidRDefault="00294900" w:rsidP="009B73AD">
      <w:pPr>
        <w:pStyle w:val="Odsekzoznamu"/>
        <w:spacing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Prechodné ustanovenie</w:t>
      </w:r>
    </w:p>
    <w:p w14:paraId="2A9F5005" w14:textId="77777777" w:rsidR="005763FC" w:rsidRDefault="005763FC" w:rsidP="009B73AD">
      <w:pPr>
        <w:pStyle w:val="Odsekzoznamu"/>
        <w:spacing w:after="100" w:afterAutospacing="1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CCD90B4" w14:textId="77777777" w:rsidR="00294900" w:rsidRDefault="09101695" w:rsidP="009B73AD">
      <w:pPr>
        <w:pStyle w:val="Odsekzoznamu"/>
        <w:spacing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Podľa tejto vyhlášky sa prvýkrát postupuje pri </w:t>
      </w:r>
      <w:r w:rsidR="00533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výpočte nadmernej náhrady na rozpočtový rok 2028, 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zostavovaní návrhu rozpočtu poskytovania sociálnej služby vo všeobecnom hospodárskom záujme na rozpočtový rok 2027 a pri zúčtovaní financovania </w:t>
      </w:r>
      <w:r w:rsidR="587DE617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sociálnej služby vo všeobecnom hospodárskom záujme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 rozpočtový rok 2027.</w:t>
      </w:r>
    </w:p>
    <w:p w14:paraId="35352EC5" w14:textId="77777777" w:rsidR="005763FC" w:rsidRDefault="09101695" w:rsidP="009B7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763F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§ </w:t>
      </w:r>
      <w:r w:rsidR="0F475185" w:rsidRPr="546E728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7</w:t>
      </w:r>
    </w:p>
    <w:p w14:paraId="54500C30" w14:textId="77777777" w:rsidR="005763FC" w:rsidRDefault="00294900" w:rsidP="009B7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Účinnosť</w:t>
      </w:r>
    </w:p>
    <w:p w14:paraId="1DF0785D" w14:textId="77777777" w:rsidR="005763FC" w:rsidRDefault="005763FC" w:rsidP="009B7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D4642FB" w14:textId="77777777" w:rsidR="00294900" w:rsidRPr="00846E64" w:rsidRDefault="00294900" w:rsidP="009B7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Táto vyhláška nadobúda účinnosť 31. decembra 2026.</w:t>
      </w:r>
    </w:p>
    <w:p w14:paraId="7B845DB0" w14:textId="77777777" w:rsidR="00294900" w:rsidRPr="00846E64" w:rsidRDefault="00294900" w:rsidP="009B73A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0B2638" w14:textId="77777777" w:rsidR="00294900" w:rsidRPr="00846E64" w:rsidRDefault="00294900" w:rsidP="009B73A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C600CB" w14:textId="77777777" w:rsidR="00294900" w:rsidRPr="00846E64" w:rsidRDefault="00294900" w:rsidP="009B73A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194C67" w14:textId="77777777" w:rsidR="00294900" w:rsidRPr="00846E64" w:rsidRDefault="00294900" w:rsidP="009B73A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4694F165" w14:textId="77777777" w:rsidR="00294900" w:rsidRPr="00846E64" w:rsidRDefault="00294900" w:rsidP="009B73AD">
      <w:pPr>
        <w:spacing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AFD91B2" w14:textId="77777777" w:rsidR="00540D00" w:rsidRPr="00B45DAC" w:rsidRDefault="46E6C651" w:rsidP="009B73AD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45DAC">
        <w:rPr>
          <w:rFonts w:ascii="Times New Roman" w:eastAsia="Times New Roman" w:hAnsi="Times New Roman" w:cs="Times New Roman"/>
          <w:sz w:val="24"/>
          <w:szCs w:val="24"/>
        </w:rPr>
        <w:t>Príloha č. 1 k vyhláške č. .../2026 Z. z.</w:t>
      </w:r>
    </w:p>
    <w:p w14:paraId="4CCB49FB" w14:textId="77777777" w:rsidR="00540D00" w:rsidRPr="001924D3" w:rsidRDefault="001924D3" w:rsidP="009B73A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1924D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nadmernej náhrady</w:t>
      </w:r>
    </w:p>
    <w:p w14:paraId="2DE206BD" w14:textId="77777777" w:rsidR="00540D00" w:rsidRDefault="00540D00" w:rsidP="009B73A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29515B" w14:textId="77777777" w:rsidR="46E6C651" w:rsidRDefault="46E6C651" w:rsidP="009B73AD">
      <w:pPr>
        <w:spacing w:after="0" w:line="240" w:lineRule="auto"/>
        <w:ind w:left="284"/>
      </w:pPr>
    </w:p>
    <w:p w14:paraId="732301F2" w14:textId="77777777" w:rsidR="546E7283" w:rsidRDefault="546E7283" w:rsidP="009B73AD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10EA4B7" w14:textId="77777777" w:rsidR="00CC7086" w:rsidRDefault="00CC7086" w:rsidP="009B73AD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NN = max (0; P − N − PZmax) + PZn</w:t>
      </w:r>
      <w:r>
        <w:br/>
      </w:r>
    </w:p>
    <w:p w14:paraId="49D1C770" w14:textId="77777777" w:rsidR="00CC7086" w:rsidRDefault="00CC7086" w:rsidP="009B7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kde</w:t>
      </w:r>
    </w:p>
    <w:p w14:paraId="0FDCEE0E" w14:textId="77777777" w:rsidR="546E7283" w:rsidRDefault="546E7283" w:rsidP="009B73AD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A544D0" w14:textId="77777777" w:rsidR="00CC7086" w:rsidRDefault="00CC7086" w:rsidP="009B73AD">
      <w:pPr>
        <w:spacing w:after="0" w:line="240" w:lineRule="auto"/>
        <w:ind w:left="284"/>
        <w:jc w:val="left"/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NN je nadmerná náhrada,</w:t>
      </w:r>
      <w:r>
        <w:br/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44D9C1B" w14:textId="77777777" w:rsidR="00CC7086" w:rsidRDefault="00CC7086" w:rsidP="009B73AD">
      <w:pPr>
        <w:spacing w:after="0" w:line="240" w:lineRule="auto"/>
        <w:ind w:left="284"/>
        <w:jc w:val="left"/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P sú príjmy podľa § 2,</w:t>
      </w:r>
      <w:r>
        <w:br/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706A88A7" w14:textId="77777777" w:rsidR="00CC7086" w:rsidRDefault="00CC7086" w:rsidP="009B73AD">
      <w:pPr>
        <w:spacing w:after="0" w:line="240" w:lineRule="auto"/>
        <w:ind w:left="284"/>
        <w:jc w:val="left"/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N sú oprávnené náklady podľa § 3,</w:t>
      </w:r>
      <w:r>
        <w:br/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2096E7F" w14:textId="77777777" w:rsidR="00CC7086" w:rsidRDefault="00CC7086" w:rsidP="009B73AD">
      <w:pPr>
        <w:spacing w:after="0" w:line="240" w:lineRule="auto"/>
        <w:ind w:left="284"/>
        <w:jc w:val="left"/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PZmax je maximálna výška primeraného zisku podľa § 4 ods. </w:t>
      </w:r>
      <w:r w:rsidR="4EE557D0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>
        <w:br/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7EE0D37A" w14:textId="77777777" w:rsidR="546E7283" w:rsidRPr="00436E6C" w:rsidRDefault="00CC7086" w:rsidP="009B73AD">
      <w:pPr>
        <w:spacing w:after="0" w:line="240" w:lineRule="auto"/>
        <w:ind w:left="284"/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PZn je </w:t>
      </w:r>
      <w:r w:rsidR="0040145E">
        <w:rPr>
          <w:rFonts w:ascii="Times New Roman" w:eastAsia="Times New Roman" w:hAnsi="Times New Roman" w:cs="Times New Roman"/>
          <w:sz w:val="24"/>
          <w:szCs w:val="24"/>
          <w:lang w:eastAsia="sk-SK"/>
        </w:rPr>
        <w:t>prenesený</w:t>
      </w:r>
      <w:r w:rsidR="0040145E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primeraný zisk, ktorý v príslušnom rozpočtovom roku nebol použitý v súlade s § 4 ods. 2.</w:t>
      </w:r>
    </w:p>
    <w:p w14:paraId="121DEB41" w14:textId="77777777" w:rsidR="546E7283" w:rsidRDefault="546E7283" w:rsidP="009B73AD">
      <w:pPr>
        <w:spacing w:line="240" w:lineRule="auto"/>
      </w:pPr>
      <w:r>
        <w:br w:type="page"/>
      </w:r>
    </w:p>
    <w:p w14:paraId="20D6E0E0" w14:textId="77777777" w:rsidR="00294900" w:rsidRPr="00436E6C" w:rsidRDefault="09101695" w:rsidP="009B73AD">
      <w:pPr>
        <w:spacing w:beforeAutospacing="1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36E6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Príloha č. </w:t>
      </w:r>
      <w:r w:rsidR="46E6C651" w:rsidRPr="00436E6C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436E6C">
        <w:rPr>
          <w:rFonts w:ascii="Times New Roman" w:eastAsia="Times New Roman" w:hAnsi="Times New Roman" w:cs="Times New Roman"/>
          <w:sz w:val="24"/>
          <w:szCs w:val="24"/>
        </w:rPr>
        <w:t>k vyhláške č. .../2026 Z. z.</w:t>
      </w:r>
    </w:p>
    <w:p w14:paraId="6E7DB70E" w14:textId="77777777" w:rsidR="00294900" w:rsidRPr="00846E64" w:rsidRDefault="00294900" w:rsidP="009B73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D13438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Oprávnené náklady na poskytovanie sociálnej služby vo všeobecnom hospodárs</w:t>
      </w:r>
      <w:r w:rsidR="00436E6C">
        <w:rPr>
          <w:rFonts w:ascii="Times New Roman" w:eastAsia="Times New Roman" w:hAnsi="Times New Roman" w:cs="Times New Roman"/>
          <w:b/>
          <w:bCs/>
          <w:sz w:val="24"/>
          <w:szCs w:val="24"/>
        </w:rPr>
        <w:t>kom záujme a spôsob ich určenia</w:t>
      </w:r>
    </w:p>
    <w:p w14:paraId="67E49170" w14:textId="77777777" w:rsidR="00294900" w:rsidRPr="00846E64" w:rsidRDefault="00294900" w:rsidP="009B73A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AC718B" w14:textId="77777777" w:rsidR="00294900" w:rsidRPr="006A08A3" w:rsidRDefault="00294900" w:rsidP="009B73A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08A3">
        <w:rPr>
          <w:rFonts w:ascii="Times New Roman" w:eastAsia="Times New Roman" w:hAnsi="Times New Roman" w:cs="Times New Roman"/>
          <w:b/>
          <w:sz w:val="24"/>
          <w:szCs w:val="24"/>
        </w:rPr>
        <w:t>Časť I</w:t>
      </w:r>
    </w:p>
    <w:p w14:paraId="608CC500" w14:textId="77777777" w:rsidR="00294900" w:rsidRPr="00846E64" w:rsidRDefault="09101695" w:rsidP="009B73A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46E7283">
        <w:rPr>
          <w:rFonts w:ascii="Times New Roman" w:eastAsia="Times New Roman" w:hAnsi="Times New Roman" w:cs="Times New Roman"/>
          <w:sz w:val="24"/>
          <w:szCs w:val="24"/>
        </w:rPr>
        <w:t>Oprávnenými nákladmi na poskytovanie sociálnej služby vo všeobecnom hospodárskom záujme sú</w:t>
      </w:r>
      <w:r w:rsidRPr="546E728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podľa druhu sociálnej služby, formy sociálnej služby a miesta jej poskytovania</w:t>
      </w:r>
      <w:r w:rsidRPr="546E7283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36E733C" w14:textId="77777777" w:rsidR="00436E6C" w:rsidRPr="00436E6C" w:rsidRDefault="00436E6C" w:rsidP="009B73AD">
      <w:pPr>
        <w:pStyle w:val="Odsekzoznamu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6E6C">
        <w:rPr>
          <w:rFonts w:ascii="Times New Roman" w:eastAsia="Times New Roman" w:hAnsi="Times New Roman" w:cs="Times New Roman"/>
          <w:sz w:val="24"/>
          <w:szCs w:val="24"/>
        </w:rPr>
        <w:t>Mzdové náklady, ktorými sú</w:t>
      </w:r>
    </w:p>
    <w:p w14:paraId="2B656BF8" w14:textId="1EE0857D" w:rsidR="0067043B" w:rsidRDefault="00436E6C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</w:t>
      </w:r>
      <w:r w:rsidRPr="00AE4C53">
        <w:rPr>
          <w:rFonts w:ascii="Times New Roman" w:eastAsia="Times New Roman" w:hAnsi="Times New Roman" w:cs="Times New Roman"/>
          <w:sz w:val="24"/>
          <w:szCs w:val="24"/>
        </w:rPr>
        <w:t xml:space="preserve">zda okrem </w:t>
      </w:r>
    </w:p>
    <w:p w14:paraId="09AA23DE" w14:textId="1BF30AC3" w:rsidR="0067043B" w:rsidRDefault="0067043B" w:rsidP="00B26775">
      <w:pPr>
        <w:numPr>
          <w:ilvl w:val="1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7B95">
        <w:rPr>
          <w:rFonts w:ascii="Times New Roman" w:eastAsia="Times New Roman" w:hAnsi="Times New Roman" w:cs="Times New Roman"/>
          <w:sz w:val="24"/>
          <w:szCs w:val="24"/>
        </w:rPr>
        <w:t>mimoriadn</w:t>
      </w:r>
      <w:r>
        <w:rPr>
          <w:rFonts w:ascii="Times New Roman" w:eastAsia="Times New Roman" w:hAnsi="Times New Roman" w:cs="Times New Roman"/>
          <w:sz w:val="24"/>
          <w:szCs w:val="24"/>
        </w:rPr>
        <w:t>ej</w:t>
      </w:r>
      <w:r w:rsidRPr="00997B95">
        <w:rPr>
          <w:rFonts w:ascii="Times New Roman" w:eastAsia="Times New Roman" w:hAnsi="Times New Roman" w:cs="Times New Roman"/>
          <w:sz w:val="24"/>
          <w:szCs w:val="24"/>
        </w:rPr>
        <w:t xml:space="preserve"> zložk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997B95">
        <w:rPr>
          <w:rFonts w:ascii="Times New Roman" w:eastAsia="Times New Roman" w:hAnsi="Times New Roman" w:cs="Times New Roman"/>
          <w:sz w:val="24"/>
          <w:szCs w:val="24"/>
        </w:rPr>
        <w:t xml:space="preserve"> mzdy ako finančné</w:t>
      </w:r>
      <w:r>
        <w:rPr>
          <w:rFonts w:ascii="Times New Roman" w:eastAsia="Times New Roman" w:hAnsi="Times New Roman" w:cs="Times New Roman"/>
          <w:sz w:val="24"/>
          <w:szCs w:val="24"/>
        </w:rPr>
        <w:t>ho ocenenia</w:t>
      </w:r>
      <w:r w:rsidRPr="00997B95">
        <w:rPr>
          <w:rFonts w:ascii="Times New Roman" w:eastAsia="Times New Roman" w:hAnsi="Times New Roman" w:cs="Times New Roman"/>
          <w:sz w:val="24"/>
          <w:szCs w:val="24"/>
        </w:rPr>
        <w:t xml:space="preserve"> za kvalitné plnenie pracovných úloh, dosiahnuté pracovné výsledky a zvýšenú pracovnú výkonnosť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E4C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330AA82" w14:textId="77777777" w:rsidR="0067043B" w:rsidRDefault="00436E6C" w:rsidP="00B26775">
      <w:pPr>
        <w:numPr>
          <w:ilvl w:val="1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C53">
        <w:rPr>
          <w:rFonts w:ascii="Times New Roman" w:eastAsia="Times New Roman" w:hAnsi="Times New Roman" w:cs="Times New Roman"/>
          <w:sz w:val="24"/>
          <w:szCs w:val="24"/>
        </w:rPr>
        <w:t xml:space="preserve">plnenia poskytnutého zamestnávateľom zamestnancovi za prácu pri príležitosti jeho pracovného výročia alebo životného výročia a </w:t>
      </w:r>
    </w:p>
    <w:p w14:paraId="0F477D4C" w14:textId="400ECF3A" w:rsidR="00436E6C" w:rsidRDefault="00436E6C" w:rsidP="00B26775">
      <w:pPr>
        <w:numPr>
          <w:ilvl w:val="1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C53">
        <w:rPr>
          <w:rFonts w:ascii="Times New Roman" w:eastAsia="Times New Roman" w:hAnsi="Times New Roman" w:cs="Times New Roman"/>
          <w:sz w:val="24"/>
          <w:szCs w:val="24"/>
        </w:rPr>
        <w:t>peňažného plnenia, ktoré zamestnávateľ poskytol zamestnancovi za prácu pri príležitosti</w:t>
      </w:r>
      <w:r w:rsidRPr="00F751BA">
        <w:rPr>
          <w:rFonts w:ascii="Times New Roman" w:eastAsia="Times New Roman" w:hAnsi="Times New Roman" w:cs="Times New Roman"/>
          <w:sz w:val="24"/>
          <w:szCs w:val="24"/>
        </w:rPr>
        <w:t xml:space="preserve"> obdobia letných dovoleniek alebo vianočných sviatkov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449E7E70" w14:textId="29F816B7" w:rsidR="00436E6C" w:rsidRPr="00AE4C53" w:rsidRDefault="00436E6C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 w:rsidRPr="00AE4C53">
        <w:rPr>
          <w:rFonts w:ascii="Times New Roman" w:eastAsia="Times New Roman" w:hAnsi="Times New Roman" w:cs="Times New Roman"/>
          <w:sz w:val="24"/>
          <w:szCs w:val="24"/>
        </w:rPr>
        <w:t>plat zamestnanca podľa osobitného predpisu</w:t>
      </w:r>
      <w:r w:rsidRPr="00436E6C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="00106871">
        <w:rPr>
          <w:rFonts w:ascii="Times New Roman" w:eastAsia="Times New Roman" w:hAnsi="Times New Roman" w:cs="Times New Roman"/>
          <w:sz w:val="24"/>
          <w:szCs w:val="24"/>
        </w:rPr>
        <w:t xml:space="preserve"> okrem </w:t>
      </w:r>
      <w:r w:rsidR="0067043B">
        <w:rPr>
          <w:rFonts w:ascii="Times New Roman" w:eastAsia="Times New Roman" w:hAnsi="Times New Roman" w:cs="Times New Roman"/>
          <w:sz w:val="24"/>
          <w:szCs w:val="24"/>
        </w:rPr>
        <w:t>odmien,</w:t>
      </w:r>
    </w:p>
    <w:p w14:paraId="64E22CCF" w14:textId="6F7369BF" w:rsidR="0067043B" w:rsidRDefault="0067043B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 w:rsidRPr="00997B95">
        <w:rPr>
          <w:rFonts w:ascii="Times New Roman" w:eastAsia="Times New Roman" w:hAnsi="Times New Roman" w:cs="Times New Roman"/>
          <w:sz w:val="24"/>
          <w:szCs w:val="24"/>
        </w:rPr>
        <w:t>mimoriadna zložka mzdy ako finančné ocenenie za kvalitné plnenie pracovných úloh, dosiahnuté pracovné výsledky a zvýšenú pracovnú výkonnosť</w:t>
      </w:r>
      <w:r>
        <w:rPr>
          <w:rFonts w:ascii="Times New Roman" w:eastAsia="Times New Roman" w:hAnsi="Times New Roman" w:cs="Times New Roman"/>
          <w:sz w:val="24"/>
          <w:szCs w:val="24"/>
        </w:rPr>
        <w:t>, okrem plnení podľa písmen d) a e),</w:t>
      </w:r>
      <w:r w:rsidRPr="00997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najviac do výšky </w:t>
      </w:r>
      <w:r w:rsidRPr="00675916">
        <w:rPr>
          <w:rFonts w:ascii="Times New Roman" w:eastAsia="Times New Roman" w:hAnsi="Times New Roman" w:cs="Times New Roman"/>
          <w:sz w:val="24"/>
          <w:szCs w:val="24"/>
        </w:rPr>
        <w:t>jeho mesačnej mzdy podľa písmena a)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F656083" w14:textId="064A210A" w:rsidR="008D7211" w:rsidRDefault="008D7211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peňažné</w:t>
      </w:r>
      <w:r w:rsidRPr="00F751BA">
        <w:rPr>
          <w:rFonts w:ascii="Times New Roman" w:eastAsia="Times New Roman" w:hAnsi="Times New Roman" w:cs="Times New Roman"/>
          <w:sz w:val="24"/>
          <w:szCs w:val="24"/>
        </w:rPr>
        <w:t xml:space="preserve"> plneni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751BA">
        <w:rPr>
          <w:rFonts w:ascii="Times New Roman" w:eastAsia="Times New Roman" w:hAnsi="Times New Roman" w:cs="Times New Roman"/>
          <w:sz w:val="24"/>
          <w:szCs w:val="24"/>
        </w:rPr>
        <w:t>, ktoré zamestnávateľ poskytol zamestnancovi za prácu pri príležitosti obdobia letných dovoleniek alebo vianočných sviatkov</w:t>
      </w:r>
      <w:r>
        <w:rPr>
          <w:rFonts w:ascii="Times New Roman" w:eastAsia="Times New Roman" w:hAnsi="Times New Roman" w:cs="Times New Roman"/>
          <w:sz w:val="24"/>
          <w:szCs w:val="24"/>
        </w:rPr>
        <w:t>, najviac do výšky dvojnásobku jeho mesačnej mzdy podľa písmena a),</w:t>
      </w:r>
    </w:p>
    <w:p w14:paraId="3F34428E" w14:textId="77777777" w:rsidR="00436E6C" w:rsidRDefault="00436E6C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plnenie</w:t>
      </w:r>
      <w:r w:rsidRPr="00F751BA">
        <w:rPr>
          <w:rFonts w:ascii="Times New Roman" w:eastAsia="Times New Roman" w:hAnsi="Times New Roman" w:cs="Times New Roman"/>
          <w:sz w:val="24"/>
          <w:szCs w:val="24"/>
        </w:rPr>
        <w:t xml:space="preserve"> poskytnuté zamestnávateľom zamestnancovi za prácu pri príležitosti jeho pracovného výročia alebo životného výročia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najviac do výšky </w:t>
      </w:r>
      <w:r w:rsidRPr="00675916">
        <w:rPr>
          <w:rFonts w:ascii="Times New Roman" w:eastAsia="Times New Roman" w:hAnsi="Times New Roman" w:cs="Times New Roman"/>
          <w:sz w:val="24"/>
          <w:szCs w:val="24"/>
        </w:rPr>
        <w:t>jeho mesačnej mzdy podľa písmena a)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52EA0791" w14:textId="6139C905" w:rsidR="00436E6C" w:rsidRPr="00DE6FAF" w:rsidRDefault="00436E6C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odmen</w:t>
      </w:r>
      <w:r w:rsidR="00997B95" w:rsidRPr="00997B95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okrem odmien podľa písmen </w:t>
      </w:r>
      <w:r w:rsidR="0067043B"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a </w:t>
      </w:r>
      <w:r w:rsidR="0067043B"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), najviac do výšky dvojnásobku </w:t>
      </w:r>
      <w:r w:rsidR="00933AEB">
        <w:rPr>
          <w:rFonts w:ascii="Times New Roman" w:eastAsia="Times New Roman" w:hAnsi="Times New Roman" w:cs="Times New Roman"/>
          <w:sz w:val="24"/>
          <w:szCs w:val="24"/>
        </w:rPr>
        <w:t xml:space="preserve">jeho </w:t>
      </w:r>
      <w:r w:rsidR="008D7211">
        <w:rPr>
          <w:rFonts w:ascii="Times New Roman" w:eastAsia="Times New Roman" w:hAnsi="Times New Roman" w:cs="Times New Roman"/>
          <w:sz w:val="24"/>
          <w:szCs w:val="24"/>
        </w:rPr>
        <w:t>funkčného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platu,  </w:t>
      </w:r>
    </w:p>
    <w:p w14:paraId="7731388A" w14:textId="263A631D" w:rsidR="00436E6C" w:rsidRPr="00B067B8" w:rsidRDefault="00436E6C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odmena za pracovné zásluhy pri dosiahnutí 50 rokov a 60 rokov veku zamestnanca</w:t>
      </w:r>
      <w:r w:rsidR="00F5381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9009D">
        <w:rPr>
          <w:rStyle w:val="Odkaznapoznmkupodiarou"/>
          <w:rFonts w:ascii="Times New Roman" w:eastAsia="Times New Roman" w:hAnsi="Times New Roman" w:cs="Times New Roman"/>
          <w:sz w:val="24"/>
          <w:szCs w:val="24"/>
        </w:rPr>
        <w:footnoteReference w:id="3"/>
      </w:r>
      <w:r w:rsidR="00D9009D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652F16E" w14:textId="77777777" w:rsidR="00436E6C" w:rsidRPr="00846E64" w:rsidRDefault="00436E6C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odmena pri prvom skončení pracovného pomeru po preukázaní nároku na predčasný starobný dôchodok, starobný dôchodok alebo invalidný dôchodok</w:t>
      </w:r>
      <w:r w:rsidR="00F5381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9009D">
        <w:rPr>
          <w:rStyle w:val="Odkaznapoznmkupodiarou"/>
          <w:rFonts w:ascii="Times New Roman" w:eastAsia="Times New Roman" w:hAnsi="Times New Roman" w:cs="Times New Roman"/>
          <w:sz w:val="24"/>
          <w:szCs w:val="24"/>
        </w:rPr>
        <w:footnoteReference w:id="4"/>
      </w:r>
      <w:r w:rsidR="00D9009D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704E6FF" w14:textId="77777777" w:rsidR="00436E6C" w:rsidRDefault="00436E6C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odmena za prácu vykonávanú na základe dohôd o prácach vykonávaných mimo pracovného pomeru,</w:t>
      </w:r>
      <w:r w:rsidRPr="00F751BA">
        <w:rPr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F751B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najviac do výšky hodinovej sadzby, ktorá sa vypočíta ako podiel maximálnej výšky ročnej celkovej ceny práce pre kategóriu zamestnancov podľa </w:t>
      </w:r>
      <w:r w:rsidR="00A3238D">
        <w:rPr>
          <w:rFonts w:ascii="Times New Roman" w:eastAsia="Times New Roman" w:hAnsi="Times New Roman" w:cs="Times New Roman"/>
          <w:sz w:val="24"/>
          <w:szCs w:val="24"/>
        </w:rPr>
        <w:t xml:space="preserve">časti II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tabuľky č. 1 zodpovedajúcu vykonávanej </w:t>
      </w:r>
      <w:r w:rsidR="003217B4">
        <w:rPr>
          <w:rFonts w:ascii="Times New Roman" w:eastAsia="Times New Roman" w:hAnsi="Times New Roman" w:cs="Times New Roman"/>
          <w:sz w:val="24"/>
          <w:szCs w:val="24"/>
        </w:rPr>
        <w:t xml:space="preserve">pracovnej činnosti </w:t>
      </w:r>
      <w:r>
        <w:rPr>
          <w:rFonts w:ascii="Times New Roman" w:eastAsia="Times New Roman" w:hAnsi="Times New Roman" w:cs="Times New Roman"/>
          <w:sz w:val="24"/>
          <w:szCs w:val="24"/>
        </w:rPr>
        <w:t>a ročného fondu pracovného času pri ustanovenom týždennom pracovnom čase,</w:t>
      </w:r>
    </w:p>
    <w:p w14:paraId="021E9CE8" w14:textId="77777777" w:rsidR="00436E6C" w:rsidRPr="00846E64" w:rsidRDefault="00436E6C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odstupné podľa osobitného predpisu</w:t>
      </w:r>
      <w:r w:rsidR="00F5381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038DB">
        <w:rPr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B7622B5" w14:textId="77777777" w:rsidR="00436E6C" w:rsidRPr="00846E64" w:rsidRDefault="00436E6C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odchodné podľa osobitného predpisu</w:t>
      </w:r>
      <w:r w:rsidR="00F5381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038DB">
        <w:rPr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E1E5CF6" w14:textId="77777777" w:rsidR="00436E6C" w:rsidRDefault="00436E6C" w:rsidP="009B73AD">
      <w:pPr>
        <w:numPr>
          <w:ilvl w:val="1"/>
          <w:numId w:val="8"/>
        </w:numPr>
        <w:spacing w:after="0" w:line="240" w:lineRule="auto"/>
        <w:ind w:left="78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náhrada príjmu pri dočasnej pracovnej neschopnosti zamestnanca podľa osobitného predpisu</w:t>
      </w:r>
      <w:r w:rsidR="00F5381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3238D">
        <w:rPr>
          <w:vertAlign w:val="superscript"/>
        </w:rPr>
        <w:footnoteReference w:id="8"/>
      </w:r>
      <w:r w:rsidR="00F5381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DE126CD" w14:textId="77777777" w:rsidR="00472727" w:rsidRDefault="00472727" w:rsidP="009B73AD">
      <w:pPr>
        <w:spacing w:before="6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219A73B8" w14:textId="77777777" w:rsidR="00F5381E" w:rsidRPr="00F5381E" w:rsidRDefault="09101695" w:rsidP="009B73AD">
      <w:pPr>
        <w:pStyle w:val="Odsekzoznamu"/>
        <w:numPr>
          <w:ilvl w:val="0"/>
          <w:numId w:val="8"/>
        </w:numPr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Zákonné sociálne náklady zamestnávateľ</w:t>
      </w:r>
      <w:r w:rsid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ktorými sú</w:t>
      </w:r>
    </w:p>
    <w:p w14:paraId="3D562D3D" w14:textId="77777777" w:rsidR="00F5381E" w:rsidRPr="00F5381E" w:rsidRDefault="09101695" w:rsidP="009B73AD">
      <w:pPr>
        <w:pStyle w:val="Odsekzoznamu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tvorba sociálneho fondu podľa osobitného predpisu</w:t>
      </w:r>
      <w:r w:rsid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294900">
        <w:rPr>
          <w:rStyle w:val="Odkaznapoznmkupodiarou"/>
          <w:rFonts w:ascii="Times New Roman" w:eastAsia="Times New Roman" w:hAnsi="Times New Roman" w:cs="Times New Roman"/>
          <w:sz w:val="24"/>
          <w:szCs w:val="24"/>
          <w:lang w:eastAsia="sk-SK"/>
        </w:rPr>
        <w:footnoteReference w:id="9"/>
      </w:r>
      <w:r w:rsid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2E125D5F" w14:textId="77777777" w:rsidR="00F5381E" w:rsidRPr="00F5381E" w:rsidRDefault="09101695" w:rsidP="009B73AD">
      <w:pPr>
        <w:pStyle w:val="Odsekzoznamu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príspevok na rekreáciu podľa osobitného predpisu</w:t>
      </w:r>
      <w:r w:rsid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294900">
        <w:rPr>
          <w:rStyle w:val="Odkaznapoznmkupodiarou"/>
          <w:rFonts w:ascii="Times New Roman" w:eastAsia="Times New Roman" w:hAnsi="Times New Roman" w:cs="Times New Roman"/>
          <w:sz w:val="24"/>
          <w:szCs w:val="24"/>
          <w:lang w:eastAsia="sk-SK"/>
        </w:rPr>
        <w:footnoteReference w:id="10"/>
      </w:r>
      <w:r w:rsid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1194C1AF" w14:textId="77777777" w:rsidR="00F5381E" w:rsidRPr="00F5381E" w:rsidRDefault="09101695" w:rsidP="009B73AD">
      <w:pPr>
        <w:pStyle w:val="Odsekzoznamu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náklady na pracovnú zdravotnú službu a lekárske preventívne prehliadky vo vzťahu k práci podľa osobitného predpisu</w:t>
      </w:r>
      <w:r w:rsid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294900">
        <w:rPr>
          <w:rStyle w:val="Odkaznapoznmkupodiarou"/>
          <w:rFonts w:ascii="Times New Roman" w:eastAsia="Times New Roman" w:hAnsi="Times New Roman" w:cs="Times New Roman"/>
          <w:sz w:val="24"/>
          <w:szCs w:val="24"/>
          <w:lang w:eastAsia="sk-SK"/>
        </w:rPr>
        <w:footnoteReference w:id="11"/>
      </w:r>
      <w:r w:rsid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) </w:t>
      </w:r>
    </w:p>
    <w:p w14:paraId="12D70495" w14:textId="77777777" w:rsidR="00294900" w:rsidRPr="00F5381E" w:rsidRDefault="09101695" w:rsidP="009B73AD">
      <w:pPr>
        <w:pStyle w:val="Odsekzoznamu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príspevok na stravovanie</w:t>
      </w:r>
      <w:r w:rsidR="274340A5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zamestnancovi</w:t>
      </w:r>
      <w:r w:rsid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581DD086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vrátane stravovania zabezpečovaného vo vlastnom stravovacom zariadení poskytovateľa sociálnej služby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5DD78FD5" w14:textId="77777777" w:rsidR="00F5381E" w:rsidRPr="00846E64" w:rsidRDefault="00F5381E" w:rsidP="009B73AD">
      <w:pPr>
        <w:pStyle w:val="Odsekzoznamu"/>
        <w:spacing w:after="0" w:line="240" w:lineRule="auto"/>
        <w:ind w:left="1432"/>
        <w:rPr>
          <w:rFonts w:ascii="Times New Roman" w:hAnsi="Times New Roman" w:cs="Times New Roman"/>
          <w:sz w:val="24"/>
          <w:szCs w:val="24"/>
        </w:rPr>
      </w:pPr>
    </w:p>
    <w:p w14:paraId="31B5D810" w14:textId="7DAA094D" w:rsidR="00F5381E" w:rsidRPr="00846E64" w:rsidRDefault="09101695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Zákonné poistné</w:t>
      </w:r>
      <w:r w:rsid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ktorým </w:t>
      </w:r>
      <w:r w:rsidR="00933AEB">
        <w:rPr>
          <w:rFonts w:ascii="Times New Roman" w:eastAsia="Times New Roman" w:hAnsi="Times New Roman" w:cs="Times New Roman"/>
          <w:sz w:val="24"/>
          <w:szCs w:val="24"/>
          <w:lang w:eastAsia="sk-SK"/>
        </w:rPr>
        <w:t>je</w:t>
      </w:r>
      <w:r w:rsidRP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poistné na verejné zdravotné poistenie, poistné na sociálne poistenie a príspevky na starobné dôchodkové sporenie platené zamestnávateľom a príspevky zamestnávateľa na doplnkové dôchodkové sporenie podľa osobitného predpisu</w:t>
      </w:r>
      <w:r w:rsid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294900">
        <w:rPr>
          <w:rStyle w:val="Odkaznapoznmkupodiarou"/>
          <w:rFonts w:ascii="Times New Roman" w:eastAsia="Times New Roman" w:hAnsi="Times New Roman" w:cs="Times New Roman"/>
          <w:sz w:val="24"/>
          <w:szCs w:val="24"/>
          <w:lang w:eastAsia="sk-SK"/>
        </w:rPr>
        <w:footnoteReference w:id="12"/>
      </w:r>
      <w:r w:rsidR="00F5381E" w:rsidRP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  <w:r w:rsidRPr="00F5381E">
        <w:rPr>
          <w:rFonts w:ascii="Times New Roman" w:eastAsia="Times New Roman" w:hAnsi="Times New Roman" w:cs="Times New Roman"/>
          <w:sz w:val="24"/>
          <w:szCs w:val="24"/>
        </w:rPr>
        <w:t xml:space="preserve"> v rozsahu </w:t>
      </w:r>
      <w:r w:rsidR="00B26775">
        <w:rPr>
          <w:rFonts w:ascii="Times New Roman" w:eastAsia="Times New Roman" w:hAnsi="Times New Roman" w:cs="Times New Roman"/>
          <w:sz w:val="24"/>
          <w:szCs w:val="24"/>
        </w:rPr>
        <w:t>zodpovedajúcom</w:t>
      </w:r>
      <w:r w:rsidR="00B26775" w:rsidRPr="00F538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215A">
        <w:rPr>
          <w:rFonts w:ascii="Times New Roman" w:eastAsia="Times New Roman" w:hAnsi="Times New Roman" w:cs="Times New Roman"/>
          <w:sz w:val="24"/>
          <w:szCs w:val="24"/>
        </w:rPr>
        <w:t>mzdovými náklad</w:t>
      </w:r>
      <w:r w:rsidR="00B26775">
        <w:rPr>
          <w:rFonts w:ascii="Times New Roman" w:eastAsia="Times New Roman" w:hAnsi="Times New Roman" w:cs="Times New Roman"/>
          <w:sz w:val="24"/>
          <w:szCs w:val="24"/>
        </w:rPr>
        <w:t>om podľa odseku 1</w:t>
      </w:r>
      <w:r w:rsidRPr="00F5381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2EB70E" w14:textId="77777777" w:rsidR="00294900" w:rsidRPr="00F5381E" w:rsidRDefault="09101695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F5381E">
        <w:rPr>
          <w:rFonts w:ascii="Times New Roman" w:eastAsia="Times New Roman" w:hAnsi="Times New Roman" w:cs="Times New Roman"/>
          <w:sz w:val="24"/>
          <w:szCs w:val="24"/>
        </w:rPr>
        <w:t xml:space="preserve">Tuzemské cestovné náhrady podľa </w:t>
      </w:r>
      <w:r w:rsidR="63B9D990" w:rsidRPr="00F5381E">
        <w:rPr>
          <w:rFonts w:ascii="Times New Roman" w:eastAsia="Times New Roman" w:hAnsi="Times New Roman" w:cs="Times New Roman"/>
          <w:sz w:val="24"/>
          <w:szCs w:val="24"/>
        </w:rPr>
        <w:t>osobitného predpisu</w:t>
      </w:r>
      <w:r w:rsidR="00F5381E">
        <w:rPr>
          <w:rFonts w:ascii="Times New Roman" w:eastAsia="Times New Roman" w:hAnsi="Times New Roman" w:cs="Times New Roman"/>
          <w:sz w:val="24"/>
          <w:szCs w:val="24"/>
        </w:rPr>
        <w:t>,</w:t>
      </w:r>
      <w:r w:rsidR="00294900" w:rsidRPr="546E7283">
        <w:rPr>
          <w:rStyle w:val="Odkaznapoznmkupodiarou"/>
          <w:rFonts w:ascii="Times New Roman" w:eastAsia="Times New Roman" w:hAnsi="Times New Roman" w:cs="Times New Roman"/>
          <w:sz w:val="24"/>
          <w:szCs w:val="24"/>
        </w:rPr>
        <w:footnoteReference w:id="13"/>
      </w:r>
      <w:r w:rsidR="00F5381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F5381E">
        <w:rPr>
          <w:rFonts w:ascii="Times New Roman" w:eastAsia="Times New Roman" w:hAnsi="Times New Roman" w:cs="Times New Roman"/>
          <w:sz w:val="24"/>
          <w:szCs w:val="24"/>
        </w:rPr>
        <w:t xml:space="preserve"> ak súvisia </w:t>
      </w:r>
      <w:r w:rsidR="376FF3E0" w:rsidRPr="00F5381E">
        <w:rPr>
          <w:rFonts w:ascii="Times New Roman" w:eastAsia="Times New Roman" w:hAnsi="Times New Roman" w:cs="Times New Roman"/>
          <w:sz w:val="24"/>
          <w:szCs w:val="24"/>
        </w:rPr>
        <w:t>so sprevádzaním prijímateľa sociálnej služby, s poskytovaním sociálnej služby terénnou formou</w:t>
      </w:r>
      <w:r w:rsidR="00F5381E">
        <w:rPr>
          <w:rFonts w:ascii="Times New Roman" w:eastAsia="Times New Roman" w:hAnsi="Times New Roman" w:cs="Times New Roman"/>
          <w:sz w:val="24"/>
          <w:szCs w:val="24"/>
        </w:rPr>
        <w:t>,</w:t>
      </w:r>
      <w:r w:rsidR="376FF3E0" w:rsidRPr="00F5381E">
        <w:rPr>
          <w:rFonts w:ascii="Times New Roman" w:eastAsia="Times New Roman" w:hAnsi="Times New Roman" w:cs="Times New Roman"/>
          <w:sz w:val="24"/>
          <w:szCs w:val="24"/>
        </w:rPr>
        <w:t xml:space="preserve"> vrátane </w:t>
      </w:r>
      <w:r w:rsidR="008B2733" w:rsidRPr="00F5381E">
        <w:rPr>
          <w:rFonts w:ascii="Times New Roman" w:eastAsia="Times New Roman" w:hAnsi="Times New Roman" w:cs="Times New Roman"/>
          <w:sz w:val="24"/>
          <w:szCs w:val="24"/>
        </w:rPr>
        <w:t xml:space="preserve">domácej </w:t>
      </w:r>
      <w:r w:rsidR="376FF3E0" w:rsidRPr="00F5381E">
        <w:rPr>
          <w:rFonts w:ascii="Times New Roman" w:eastAsia="Times New Roman" w:hAnsi="Times New Roman" w:cs="Times New Roman"/>
          <w:sz w:val="24"/>
          <w:szCs w:val="24"/>
        </w:rPr>
        <w:t>opatrovateľskej služby</w:t>
      </w:r>
      <w:r w:rsidR="00F5381E">
        <w:rPr>
          <w:rFonts w:ascii="Times New Roman" w:eastAsia="Times New Roman" w:hAnsi="Times New Roman" w:cs="Times New Roman"/>
          <w:sz w:val="24"/>
          <w:szCs w:val="24"/>
        </w:rPr>
        <w:t>,</w:t>
      </w:r>
      <w:r w:rsidR="376FF3E0" w:rsidRPr="00F5381E">
        <w:rPr>
          <w:rFonts w:ascii="Times New Roman" w:eastAsia="Times New Roman" w:hAnsi="Times New Roman" w:cs="Times New Roman"/>
          <w:sz w:val="24"/>
          <w:szCs w:val="24"/>
        </w:rPr>
        <w:t xml:space="preserve"> alebo </w:t>
      </w:r>
      <w:r w:rsidRPr="00F5381E">
        <w:rPr>
          <w:rFonts w:ascii="Times New Roman" w:eastAsia="Times New Roman" w:hAnsi="Times New Roman" w:cs="Times New Roman"/>
          <w:sz w:val="24"/>
          <w:szCs w:val="24"/>
        </w:rPr>
        <w:t xml:space="preserve">so vzdelávaním zamestnancov v oblasti poskytovania sociálnych služieb a sú preukázané dokladom o absolvovaní vzdelávania, alebo </w:t>
      </w:r>
      <w:r w:rsidR="60F70961" w:rsidRPr="00F5381E">
        <w:rPr>
          <w:rFonts w:ascii="Times New Roman" w:eastAsia="Times New Roman" w:hAnsi="Times New Roman" w:cs="Times New Roman"/>
          <w:sz w:val="24"/>
          <w:szCs w:val="24"/>
        </w:rPr>
        <w:t xml:space="preserve">dokladom o </w:t>
      </w:r>
      <w:r w:rsidRPr="00F5381E">
        <w:rPr>
          <w:rFonts w:ascii="Times New Roman" w:eastAsia="Times New Roman" w:hAnsi="Times New Roman" w:cs="Times New Roman"/>
          <w:sz w:val="24"/>
          <w:szCs w:val="24"/>
        </w:rPr>
        <w:t>účas</w:t>
      </w:r>
      <w:r w:rsidR="2B2B54E3" w:rsidRPr="00F5381E">
        <w:rPr>
          <w:rFonts w:ascii="Times New Roman" w:eastAsia="Times New Roman" w:hAnsi="Times New Roman" w:cs="Times New Roman"/>
          <w:sz w:val="24"/>
          <w:szCs w:val="24"/>
        </w:rPr>
        <w:t>ti</w:t>
      </w:r>
      <w:r w:rsidRPr="00F5381E">
        <w:rPr>
          <w:rFonts w:ascii="Times New Roman" w:eastAsia="Times New Roman" w:hAnsi="Times New Roman" w:cs="Times New Roman"/>
          <w:sz w:val="24"/>
          <w:szCs w:val="24"/>
        </w:rPr>
        <w:t xml:space="preserve"> na odborn</w:t>
      </w:r>
      <w:r w:rsidR="493206FC" w:rsidRPr="00F5381E">
        <w:rPr>
          <w:rFonts w:ascii="Times New Roman" w:eastAsia="Times New Roman" w:hAnsi="Times New Roman" w:cs="Times New Roman"/>
          <w:sz w:val="24"/>
          <w:szCs w:val="24"/>
        </w:rPr>
        <w:t>om</w:t>
      </w:r>
      <w:r w:rsidRPr="00F5381E">
        <w:rPr>
          <w:rFonts w:ascii="Times New Roman" w:eastAsia="Times New Roman" w:hAnsi="Times New Roman" w:cs="Times New Roman"/>
          <w:sz w:val="24"/>
          <w:szCs w:val="24"/>
        </w:rPr>
        <w:t xml:space="preserve"> seminár</w:t>
      </w:r>
      <w:r w:rsidR="62B08277" w:rsidRPr="00F5381E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5381E">
        <w:rPr>
          <w:rFonts w:ascii="Times New Roman" w:eastAsia="Times New Roman" w:hAnsi="Times New Roman" w:cs="Times New Roman"/>
          <w:sz w:val="24"/>
          <w:szCs w:val="24"/>
        </w:rPr>
        <w:t>, konferenci</w:t>
      </w:r>
      <w:r w:rsidR="2EB8DEDB" w:rsidRPr="00F5381E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5381E">
        <w:rPr>
          <w:rFonts w:ascii="Times New Roman" w:eastAsia="Times New Roman" w:hAnsi="Times New Roman" w:cs="Times New Roman"/>
          <w:sz w:val="24"/>
          <w:szCs w:val="24"/>
        </w:rPr>
        <w:t xml:space="preserve"> alebo workshop</w:t>
      </w:r>
      <w:r w:rsidR="4EDD5FF5" w:rsidRPr="00F5381E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F5381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3315460" w14:textId="77777777" w:rsidR="00294900" w:rsidRPr="00846E64" w:rsidRDefault="00294900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Náklady na energie, vodné, stočné a telekomunikačné služby. </w:t>
      </w:r>
    </w:p>
    <w:p w14:paraId="367EBADF" w14:textId="77777777" w:rsidR="00294900" w:rsidRPr="00846E64" w:rsidRDefault="09101695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Drobná výpočtová technika</w:t>
      </w:r>
      <w:r w:rsidR="0F4A859A">
        <w:rPr>
          <w:rFonts w:ascii="Times New Roman" w:eastAsia="Times New Roman" w:hAnsi="Times New Roman" w:cs="Times New Roman"/>
          <w:sz w:val="24"/>
          <w:szCs w:val="24"/>
          <w:lang w:eastAsia="sk-SK"/>
        </w:rPr>
        <w:t>, drobná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6F52CEA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telekomunikačná technika</w:t>
      </w:r>
      <w:r w:rsidR="015C177C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, prevádzkové stroje, prístroje, zariadenia, technické vybavenie a náradie</w:t>
      </w:r>
      <w:r w:rsidR="6B7606E2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používan</w:t>
      </w:r>
      <w:r w:rsidR="64CF4836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poskytovanie sociálnej služby alebo na zabezpečenie jej prevádzky, ak nie je dlhodobým majetkom</w:t>
      </w:r>
      <w:r w:rsidRPr="546E728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94900" w:rsidRPr="546E72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footnoteReference w:id="14"/>
      </w:r>
      <w:r w:rsidR="00AE015A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6D3C83E" w14:textId="77777777" w:rsidR="00294900" w:rsidRPr="00846E64" w:rsidRDefault="09101695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546E7283">
        <w:rPr>
          <w:rFonts w:ascii="Times New Roman" w:eastAsia="Times New Roman" w:hAnsi="Times New Roman" w:cs="Times New Roman"/>
          <w:sz w:val="24"/>
          <w:szCs w:val="24"/>
        </w:rPr>
        <w:t>Spotreba materiálu.</w:t>
      </w:r>
    </w:p>
    <w:p w14:paraId="75B5B415" w14:textId="77777777" w:rsidR="00294900" w:rsidRPr="00846E64" w:rsidRDefault="00294900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Pracovné odevy, pracovná obuv a osobné ochranné pracovné prostriedky zamestnancov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6CA875C" w14:textId="77777777" w:rsidR="00294900" w:rsidRPr="00846E64" w:rsidRDefault="09101695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Náklady na spotrebu potravín poskytovaných prijímateľom sociálnej služby</w:t>
      </w:r>
      <w:r w:rsidRPr="546E728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2B7A678" w14:textId="77777777" w:rsidR="00294900" w:rsidRPr="00846E64" w:rsidRDefault="09101695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Softvér, licencie a ostatné poplatky za používanie informačných systémov</w:t>
      </w:r>
      <w:r w:rsidR="0040145E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 nie je dlhodobým majetkom</w:t>
      </w:r>
      <w:r w:rsidR="00F5381E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4A7A1F76" w14:textId="77777777" w:rsidR="00294900" w:rsidRPr="00846E64" w:rsidRDefault="00294900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Náklady na opravy a udržiavanie majetku používaného na poskytovanie sociálnej služby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15D1DA" w14:textId="77777777" w:rsidR="00294900" w:rsidRPr="00846E64" w:rsidRDefault="09101695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Nájomné </w:t>
      </w:r>
      <w:r w:rsidR="2FE0E8CD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za prenájom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; pri nájme bytových priestorov najviac do výšky obvyklého nájomného v danej lokalite.</w:t>
      </w:r>
      <w:r w:rsidRPr="546E72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22065D2" w14:textId="77777777" w:rsidR="00294900" w:rsidRPr="00846E64" w:rsidRDefault="128115CD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Poistné </w:t>
      </w:r>
      <w:r w:rsidR="09101695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súvisiace s majetkom a aktivitami súvisiacimi s poskytovaním sociálnej služby</w:t>
      </w:r>
      <w:r w:rsidR="439F9BBF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6FEF0A05" w14:textId="77777777" w:rsidR="00294900" w:rsidRPr="00846E64" w:rsidRDefault="629C5140" w:rsidP="009B73AD">
      <w:pPr>
        <w:numPr>
          <w:ilvl w:val="0"/>
          <w:numId w:val="8"/>
        </w:numPr>
        <w:spacing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D</w:t>
      </w:r>
      <w:r w:rsidR="09101695"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ane a poplatky súvisiace s majetkom používaným na poskytovanie sociálnej služby. </w:t>
      </w:r>
    </w:p>
    <w:p w14:paraId="40604EC3" w14:textId="77777777" w:rsidR="00294900" w:rsidRPr="003C2367" w:rsidRDefault="001C5CB2" w:rsidP="009B73AD">
      <w:pPr>
        <w:pStyle w:val="Odsekzoznamu"/>
        <w:numPr>
          <w:ilvl w:val="0"/>
          <w:numId w:val="8"/>
        </w:numPr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>Náklady na ostatné služby obstarávané dodávateľským spôsobom, napríklad upratovanie, pranie, dezinfekcia, deratizácia, dezinsekcia, nakladanie s odpadmi, prevádzka čistiarne odpadových vôd, revízie a kontroly technických</w:t>
      </w:r>
      <w:r w:rsidR="0047272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</w:t>
      </w:r>
      <w:r w:rsidRPr="546E72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ariadení, tlmočnícke služby a vedenie účtovníctva, </w:t>
      </w:r>
      <w:r w:rsidRPr="003C2367">
        <w:rPr>
          <w:rFonts w:ascii="Times New Roman" w:eastAsia="Times New Roman" w:hAnsi="Times New Roman" w:cs="Times New Roman"/>
          <w:sz w:val="24"/>
          <w:szCs w:val="24"/>
          <w:lang w:eastAsia="sk-SK"/>
        </w:rPr>
        <w:t>ak nie sú zabezpečené vlastnými zamestnancami.</w:t>
      </w:r>
    </w:p>
    <w:p w14:paraId="49BA6CE0" w14:textId="77777777" w:rsidR="00472727" w:rsidRPr="003C2367" w:rsidRDefault="00472727" w:rsidP="009B73AD">
      <w:pPr>
        <w:pStyle w:val="Odsekzoznamu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0FEFA5A5" w14:textId="77777777" w:rsidR="00294900" w:rsidRPr="003C2367" w:rsidRDefault="09101695" w:rsidP="009B73AD">
      <w:pPr>
        <w:pStyle w:val="Odsekzoznamu"/>
        <w:numPr>
          <w:ilvl w:val="0"/>
          <w:numId w:val="8"/>
        </w:numPr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3C2367">
        <w:rPr>
          <w:rFonts w:ascii="Times New Roman" w:eastAsia="Times New Roman" w:hAnsi="Times New Roman" w:cs="Times New Roman"/>
          <w:sz w:val="24"/>
          <w:szCs w:val="24"/>
        </w:rPr>
        <w:t>Odpisy dlhodobého nehmotného majetku a dlhodobého hmotného majetku podľa osobitného predpisu</w:t>
      </w:r>
      <w:r w:rsidR="00472727" w:rsidRPr="003C2367">
        <w:rPr>
          <w:rFonts w:ascii="Times New Roman" w:eastAsia="Times New Roman" w:hAnsi="Times New Roman" w:cs="Times New Roman"/>
          <w:sz w:val="24"/>
          <w:szCs w:val="24"/>
        </w:rPr>
        <w:t>,</w:t>
      </w:r>
      <w:r w:rsidR="00294900" w:rsidRPr="003C2367">
        <w:rPr>
          <w:rFonts w:ascii="Times New Roman" w:hAnsi="Times New Roman" w:cs="Times New Roman"/>
          <w:sz w:val="24"/>
          <w:szCs w:val="24"/>
          <w:vertAlign w:val="superscript"/>
        </w:rPr>
        <w:footnoteReference w:id="15"/>
      </w:r>
      <w:r w:rsidR="00472727" w:rsidRPr="003C236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3C2367">
        <w:rPr>
          <w:rFonts w:ascii="Times New Roman" w:eastAsia="Times New Roman" w:hAnsi="Times New Roman" w:cs="Times New Roman"/>
          <w:sz w:val="24"/>
          <w:szCs w:val="24"/>
        </w:rPr>
        <w:t xml:space="preserve"> o ktorom poskytovateľ sociálnej služby vo všeobecnom hospodárskom záujme účtuje a ktorý odpisuje ako účtovná jednotka, vrátane odpisov stavieb, bytov a nebytových priestorov a odpisov technického zhodnotenia tohto majetku, bez ohľadu na rok obstarania majetku. Oprávneným nákladom sú len odpisy tej časti majetku, ktorá sa používa na poskytovanie sociálnej služby vo všeobecnom hospodárskom záujme, a len tá časť týchto odpisov, ktorá zodpovedá podielu </w:t>
      </w:r>
      <w:r w:rsidRPr="003C236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vlastných zdrojov poskytovateľa sociálnej služby na obstarávacej cene majetku; ak sa majetok používa aj na iné účely, odpisy sa rozpočítajú podľa § 3 ods. </w:t>
      </w:r>
      <w:r w:rsidR="00472727" w:rsidRPr="003C236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C2367">
        <w:rPr>
          <w:rFonts w:ascii="Times New Roman" w:eastAsia="Times New Roman" w:hAnsi="Times New Roman" w:cs="Times New Roman"/>
          <w:sz w:val="24"/>
          <w:szCs w:val="24"/>
        </w:rPr>
        <w:t xml:space="preserve">. Vlastnými zdrojmi poskytovateľa sociálnej služby sú aj úhrady od prijímateľov sociálnej služby </w:t>
      </w:r>
      <w:r w:rsidR="00AC3582" w:rsidRPr="003C2367">
        <w:rPr>
          <w:rFonts w:ascii="Times New Roman" w:eastAsia="Times New Roman" w:hAnsi="Times New Roman" w:cs="Times New Roman"/>
          <w:sz w:val="24"/>
          <w:szCs w:val="24"/>
        </w:rPr>
        <w:t xml:space="preserve">za iné činnosti podľa § 15 ods. 3 zákona </w:t>
      </w:r>
      <w:r w:rsidRPr="003C2367">
        <w:rPr>
          <w:rFonts w:ascii="Times New Roman" w:eastAsia="Times New Roman" w:hAnsi="Times New Roman" w:cs="Times New Roman"/>
          <w:sz w:val="24"/>
          <w:szCs w:val="24"/>
        </w:rPr>
        <w:t>a prostriedky z úveru alebo pôžičky. Oprávneným nákladom nie je časť odpisov zodpovedajúca podielu kapitálových transferov z verejných prostriedkov, prostriedkov Európskej únie</w:t>
      </w:r>
      <w:r w:rsidR="006A08A3" w:rsidRPr="003C2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14F999B" w:rsidRPr="003C2367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3C2367">
        <w:rPr>
          <w:rFonts w:ascii="Times New Roman" w:eastAsia="Times New Roman" w:hAnsi="Times New Roman" w:cs="Times New Roman"/>
          <w:sz w:val="24"/>
          <w:szCs w:val="24"/>
        </w:rPr>
        <w:t xml:space="preserve"> darov ani odpisy majetku, ktorý poskytovateľ sociálnej služby nadobudol bezodplatne alebo ktorý mu bol zverený do správy štátom, obcou alebo vyšším územným celkom. Podiel podľa druhej a štvrtej vety sa určuje samostatne pre obstarávaciu cenu majetku a pre každé jeho technické zhodnotenie.</w:t>
      </w:r>
    </w:p>
    <w:p w14:paraId="77B25D5D" w14:textId="77777777" w:rsidR="009631DB" w:rsidRPr="003C2367" w:rsidRDefault="00294900" w:rsidP="009B73A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2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0B4C25B" w14:textId="2E5740FC" w:rsidR="00ED35E2" w:rsidRDefault="00ED35E2" w:rsidP="009B73AD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Mzdové náklady podľa odseku 1 písm. a) až </w:t>
      </w:r>
      <w:r w:rsidR="00C4215A"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a zákonné poistné sa započítavajú najviac do maximálnej výšky ročnej celkovej ceny práce podľa časti II a určia sa ako mzdové náklady na jednotlivých zamestnancov. </w:t>
      </w:r>
    </w:p>
    <w:p w14:paraId="0190E36C" w14:textId="77777777" w:rsidR="00ED35E2" w:rsidRDefault="00ED35E2" w:rsidP="009B73AD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Mzdové náklady a zákonné poistné zamestnanca, ktorý vykonáva prácu pre viac druhov sociálnej služby, foriem sociálnej služby alebo miest jej poskytovania, sa určia v pomernej výške zodpovedajúcej pomeru skutočne odpracovaného pracovného času v jednotlivých druhoch sociálnej služby, formách sociálnej služby alebo miestach jej poskytovania.</w:t>
      </w:r>
    </w:p>
    <w:p w14:paraId="2E7148DA" w14:textId="4442B1B1" w:rsidR="00ED35E2" w:rsidRDefault="00ED35E2" w:rsidP="009B73A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71DBF5" w14:textId="77777777" w:rsidR="009B73AD" w:rsidRDefault="009B73AD" w:rsidP="009B73AD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04A9E3" w14:textId="2674C9E3" w:rsidR="00294900" w:rsidRPr="00846E64" w:rsidRDefault="00294900" w:rsidP="009B73AD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Časť II</w:t>
      </w:r>
    </w:p>
    <w:p w14:paraId="0CF654E1" w14:textId="77777777" w:rsidR="00294900" w:rsidRPr="00846E64" w:rsidRDefault="00294900" w:rsidP="009B73AD">
      <w:pPr>
        <w:spacing w:after="120" w:line="240" w:lineRule="auto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Maximálna výška ročnej celkovej ceny práce na zamestnanca prepočítaná na jeden pracovný úväzok</w:t>
      </w:r>
    </w:p>
    <w:p w14:paraId="6122EAA4" w14:textId="77777777" w:rsidR="65C13B03" w:rsidRPr="003C2367" w:rsidRDefault="55200ABC" w:rsidP="009B73AD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C2367">
        <w:rPr>
          <w:rFonts w:ascii="Times New Roman" w:eastAsia="Times New Roman" w:hAnsi="Times New Roman" w:cs="Times New Roman"/>
          <w:bCs/>
          <w:sz w:val="24"/>
          <w:szCs w:val="24"/>
        </w:rPr>
        <w:t xml:space="preserve">Maximálna výška ročnej celkovej ceny práce na zamestnanca prepočítaná na jeden pracovný úväzok zahŕňa mzdové náklady podľa </w:t>
      </w:r>
      <w:r w:rsidR="00472727" w:rsidRPr="003C2367">
        <w:rPr>
          <w:rFonts w:ascii="Times New Roman" w:eastAsia="Times New Roman" w:hAnsi="Times New Roman" w:cs="Times New Roman"/>
          <w:bCs/>
          <w:sz w:val="24"/>
          <w:szCs w:val="24"/>
        </w:rPr>
        <w:t>časti I odseku</w:t>
      </w:r>
      <w:r w:rsidRPr="003C2367">
        <w:rPr>
          <w:rFonts w:ascii="Times New Roman" w:eastAsia="Times New Roman" w:hAnsi="Times New Roman" w:cs="Times New Roman"/>
          <w:bCs/>
          <w:sz w:val="24"/>
          <w:szCs w:val="24"/>
        </w:rPr>
        <w:t xml:space="preserve"> 1 písm. a) až </w:t>
      </w:r>
      <w:r w:rsidR="00472727" w:rsidRPr="003C2367">
        <w:rPr>
          <w:rFonts w:ascii="Times New Roman" w:eastAsia="Times New Roman" w:hAnsi="Times New Roman" w:cs="Times New Roman"/>
          <w:bCs/>
          <w:sz w:val="24"/>
          <w:szCs w:val="24"/>
        </w:rPr>
        <w:t>f</w:t>
      </w:r>
      <w:r w:rsidRPr="003C2367">
        <w:rPr>
          <w:rFonts w:ascii="Times New Roman" w:eastAsia="Times New Roman" w:hAnsi="Times New Roman" w:cs="Times New Roman"/>
          <w:bCs/>
          <w:sz w:val="24"/>
          <w:szCs w:val="24"/>
        </w:rPr>
        <w:t>) a</w:t>
      </w:r>
      <w:r w:rsidR="00ED35E2" w:rsidRPr="003C2367">
        <w:rPr>
          <w:rFonts w:ascii="Times New Roman" w:eastAsia="Times New Roman" w:hAnsi="Times New Roman" w:cs="Times New Roman"/>
          <w:bCs/>
          <w:sz w:val="24"/>
          <w:szCs w:val="24"/>
        </w:rPr>
        <w:t xml:space="preserve"> zákonné </w:t>
      </w:r>
      <w:r w:rsidRPr="003C2367">
        <w:rPr>
          <w:rFonts w:ascii="Times New Roman" w:eastAsia="Times New Roman" w:hAnsi="Times New Roman" w:cs="Times New Roman"/>
          <w:bCs/>
          <w:sz w:val="24"/>
          <w:szCs w:val="24"/>
        </w:rPr>
        <w:t xml:space="preserve">poistné podľa </w:t>
      </w:r>
      <w:r w:rsidR="00472727" w:rsidRPr="003C2367">
        <w:rPr>
          <w:rFonts w:ascii="Times New Roman" w:eastAsia="Times New Roman" w:hAnsi="Times New Roman" w:cs="Times New Roman"/>
          <w:bCs/>
          <w:sz w:val="24"/>
          <w:szCs w:val="24"/>
        </w:rPr>
        <w:t>časti I odseku</w:t>
      </w:r>
      <w:r w:rsidRPr="003C2367">
        <w:rPr>
          <w:rFonts w:ascii="Times New Roman" w:eastAsia="Times New Roman" w:hAnsi="Times New Roman" w:cs="Times New Roman"/>
          <w:bCs/>
          <w:sz w:val="24"/>
          <w:szCs w:val="24"/>
        </w:rPr>
        <w:t xml:space="preserve"> 3 za rozpočtový rok. Jeden pracovný úväzok je ustanovený týždenný pracovný čas.</w:t>
      </w:r>
    </w:p>
    <w:p w14:paraId="2B1FBEBB" w14:textId="77777777" w:rsidR="00294900" w:rsidRPr="003C2367" w:rsidRDefault="00294900" w:rsidP="009B73AD">
      <w:pPr>
        <w:spacing w:after="120" w:line="240" w:lineRule="auto"/>
        <w:rPr>
          <w:rFonts w:ascii="Times New Roman" w:hAnsi="Times New Roman" w:cs="Times New Roman"/>
          <w:sz w:val="24"/>
        </w:rPr>
      </w:pPr>
      <w:r w:rsidRPr="003C2367">
        <w:rPr>
          <w:rFonts w:ascii="Times New Roman" w:hAnsi="Times New Roman" w:cs="Times New Roman"/>
          <w:sz w:val="24"/>
        </w:rPr>
        <w:t>Tabuľka č. 1</w:t>
      </w:r>
    </w:p>
    <w:tbl>
      <w:tblPr>
        <w:tblW w:w="10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4"/>
        <w:gridCol w:w="4622"/>
      </w:tblGrid>
      <w:tr w:rsidR="00AF421E" w:rsidRPr="00846E64" w14:paraId="52400AEF" w14:textId="77777777" w:rsidTr="009B73AD">
        <w:trPr>
          <w:trHeight w:val="20"/>
        </w:trPr>
        <w:tc>
          <w:tcPr>
            <w:tcW w:w="5524" w:type="dxa"/>
            <w:vAlign w:val="center"/>
          </w:tcPr>
          <w:p w14:paraId="7BE4C34D" w14:textId="77777777" w:rsidR="00AF421E" w:rsidRPr="00846E64" w:rsidRDefault="00AF421E" w:rsidP="009B73AD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Kategórie zamestnancov</w:t>
            </w:r>
          </w:p>
          <w:p w14:paraId="12256A18" w14:textId="77777777" w:rsidR="00AF421E" w:rsidRPr="00846E64" w:rsidRDefault="00AF421E" w:rsidP="009B73AD">
            <w:pPr>
              <w:spacing w:after="4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2" w:type="dxa"/>
            <w:tcBorders>
              <w:bottom w:val="single" w:sz="4" w:space="0" w:color="auto"/>
            </w:tcBorders>
          </w:tcPr>
          <w:p w14:paraId="4063DDC8" w14:textId="77777777" w:rsidR="00AF421E" w:rsidRPr="003E0A8C" w:rsidRDefault="00AF421E" w:rsidP="009B73AD">
            <w:pPr>
              <w:tabs>
                <w:tab w:val="left" w:pos="315"/>
              </w:tabs>
              <w:spacing w:after="4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Maximálna výška ročnej celkovej ceny práce na jeden prepočítaný pracovný úväzok (vrátane príplatkov, odmien a odvodov zamestnávateľa)</w:t>
            </w:r>
          </w:p>
        </w:tc>
      </w:tr>
      <w:tr w:rsidR="00AF421E" w:rsidRPr="00846E64" w14:paraId="4BB4C045" w14:textId="77777777" w:rsidTr="009B73AD">
        <w:trPr>
          <w:trHeight w:val="20"/>
        </w:trPr>
        <w:tc>
          <w:tcPr>
            <w:tcW w:w="5524" w:type="dxa"/>
          </w:tcPr>
          <w:p w14:paraId="7DF06563" w14:textId="77777777" w:rsidR="00AF421E" w:rsidRPr="00846E64" w:rsidRDefault="0E7C43CA" w:rsidP="009B73AD">
            <w:pPr>
              <w:spacing w:after="40" w:line="240" w:lineRule="auto"/>
              <w:ind w:left="124"/>
              <w:rPr>
                <w:rFonts w:ascii="Times New Roman" w:hAnsi="Times New Roman" w:cs="Times New Roman"/>
              </w:rPr>
            </w:pPr>
            <w:r w:rsidRPr="546E7283">
              <w:rPr>
                <w:rFonts w:ascii="Times New Roman" w:hAnsi="Times New Roman" w:cs="Times New Roman"/>
              </w:rPr>
              <w:t>odborní zamestnanci (vysokoškolské vzdelanie)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E7CC1" w14:textId="77777777" w:rsidR="00AF421E" w:rsidRPr="003E0A8C" w:rsidRDefault="0E7C43CA" w:rsidP="009B73A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546E7283">
              <w:rPr>
                <w:rFonts w:ascii="Times New Roman" w:hAnsi="Times New Roman" w:cs="Times New Roman"/>
                <w:color w:val="000000" w:themeColor="text1"/>
              </w:rPr>
              <w:t>51 324 €</w:t>
            </w:r>
          </w:p>
        </w:tc>
      </w:tr>
      <w:tr w:rsidR="00AF421E" w:rsidRPr="00846E64" w14:paraId="067E0597" w14:textId="77777777" w:rsidTr="009B73AD">
        <w:trPr>
          <w:trHeight w:val="20"/>
        </w:trPr>
        <w:tc>
          <w:tcPr>
            <w:tcW w:w="5524" w:type="dxa"/>
          </w:tcPr>
          <w:p w14:paraId="7040EDD5" w14:textId="77777777" w:rsidR="00AF421E" w:rsidRPr="00846E64" w:rsidRDefault="00AF421E" w:rsidP="009B73AD">
            <w:pPr>
              <w:spacing w:after="40" w:line="240" w:lineRule="auto"/>
              <w:ind w:left="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odborní zamestnanci (stredoškolské vzdelanie)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0EB42" w14:textId="77777777" w:rsidR="00AF421E" w:rsidRPr="003E0A8C" w:rsidRDefault="00AF421E" w:rsidP="009B73A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38 184 €</w:t>
            </w:r>
          </w:p>
        </w:tc>
      </w:tr>
      <w:tr w:rsidR="00AF421E" w:rsidRPr="00846E64" w14:paraId="0B00F4D4" w14:textId="77777777" w:rsidTr="009B73AD">
        <w:trPr>
          <w:trHeight w:val="20"/>
        </w:trPr>
        <w:tc>
          <w:tcPr>
            <w:tcW w:w="5524" w:type="dxa"/>
          </w:tcPr>
          <w:p w14:paraId="2BA937B1" w14:textId="77777777" w:rsidR="00AF421E" w:rsidRPr="00846E64" w:rsidRDefault="00AF421E" w:rsidP="009B73AD">
            <w:pPr>
              <w:spacing w:after="40" w:line="240" w:lineRule="auto"/>
              <w:ind w:left="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odborní zamestnanci (bez vzdelania, základné vzdelanie, stredné – výučný list)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A3FDE" w14:textId="77777777" w:rsidR="00AF421E" w:rsidRPr="003E0A8C" w:rsidRDefault="00AF421E" w:rsidP="009B73A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36 888 €</w:t>
            </w:r>
          </w:p>
        </w:tc>
      </w:tr>
      <w:tr w:rsidR="00AF421E" w:rsidRPr="00846E64" w14:paraId="3F01F8C6" w14:textId="77777777" w:rsidTr="009B73AD">
        <w:trPr>
          <w:trHeight w:val="20"/>
        </w:trPr>
        <w:tc>
          <w:tcPr>
            <w:tcW w:w="5524" w:type="dxa"/>
          </w:tcPr>
          <w:p w14:paraId="3EBD1FF0" w14:textId="77777777" w:rsidR="00AF421E" w:rsidRPr="00846E64" w:rsidRDefault="00AF421E" w:rsidP="009B73AD">
            <w:pPr>
              <w:spacing w:after="40" w:line="240" w:lineRule="auto"/>
              <w:ind w:left="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obslužní zamestnanci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F197E" w14:textId="77777777" w:rsidR="00AF421E" w:rsidRPr="003E0A8C" w:rsidRDefault="00AF421E" w:rsidP="009B73A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37 488 €</w:t>
            </w:r>
          </w:p>
        </w:tc>
      </w:tr>
      <w:tr w:rsidR="00AF421E" w:rsidRPr="00846E64" w14:paraId="1FA64D3E" w14:textId="77777777" w:rsidTr="009B73AD">
        <w:trPr>
          <w:trHeight w:val="20"/>
        </w:trPr>
        <w:tc>
          <w:tcPr>
            <w:tcW w:w="5524" w:type="dxa"/>
          </w:tcPr>
          <w:p w14:paraId="49B1A377" w14:textId="77777777" w:rsidR="00AF421E" w:rsidRPr="00846E64" w:rsidRDefault="0E7C43CA" w:rsidP="009B73AD">
            <w:pPr>
              <w:spacing w:after="40" w:line="240" w:lineRule="auto"/>
              <w:ind w:left="124"/>
              <w:rPr>
                <w:rFonts w:ascii="Times New Roman" w:hAnsi="Times New Roman" w:cs="Times New Roman"/>
              </w:rPr>
            </w:pPr>
            <w:r w:rsidRPr="546E7283">
              <w:rPr>
                <w:rFonts w:ascii="Times New Roman" w:hAnsi="Times New Roman" w:cs="Times New Roman"/>
              </w:rPr>
              <w:t>administratívno-prevádzkoví zamestnanci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8D669" w14:textId="77777777" w:rsidR="00AF421E" w:rsidRPr="003E0A8C" w:rsidRDefault="00AF421E" w:rsidP="009B73A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38 520 €</w:t>
            </w:r>
          </w:p>
        </w:tc>
      </w:tr>
      <w:tr w:rsidR="00AF421E" w:rsidRPr="00846E64" w14:paraId="45E98D46" w14:textId="77777777" w:rsidTr="009B73AD">
        <w:trPr>
          <w:trHeight w:val="20"/>
        </w:trPr>
        <w:tc>
          <w:tcPr>
            <w:tcW w:w="5524" w:type="dxa"/>
            <w:shd w:val="clear" w:color="auto" w:fill="auto"/>
          </w:tcPr>
          <w:p w14:paraId="49EE07DC" w14:textId="77777777" w:rsidR="00AF421E" w:rsidRPr="00846E64" w:rsidRDefault="00553F3C" w:rsidP="009B73AD">
            <w:pPr>
              <w:spacing w:after="40" w:line="240" w:lineRule="auto"/>
              <w:ind w:left="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sestra (vysokoškolské vzdelanie)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B04F93" w14:textId="77777777" w:rsidR="00AF421E" w:rsidRPr="003E0A8C" w:rsidRDefault="00AF421E" w:rsidP="009B73A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60 480 €</w:t>
            </w:r>
          </w:p>
        </w:tc>
      </w:tr>
      <w:tr w:rsidR="00AF421E" w:rsidRPr="00846E64" w14:paraId="13EE6DF5" w14:textId="77777777" w:rsidTr="009B73AD">
        <w:trPr>
          <w:trHeight w:val="20"/>
        </w:trPr>
        <w:tc>
          <w:tcPr>
            <w:tcW w:w="5524" w:type="dxa"/>
            <w:shd w:val="clear" w:color="auto" w:fill="auto"/>
          </w:tcPr>
          <w:p w14:paraId="2BDD8C39" w14:textId="3D49A727" w:rsidR="00AF421E" w:rsidRDefault="1FEC610C" w:rsidP="009B73AD">
            <w:pPr>
              <w:spacing w:after="40" w:line="240" w:lineRule="auto"/>
              <w:ind w:left="124"/>
              <w:rPr>
                <w:rFonts w:ascii="Times New Roman" w:hAnsi="Times New Roman" w:cs="Times New Roman"/>
              </w:rPr>
            </w:pPr>
            <w:r w:rsidRPr="546E7283">
              <w:rPr>
                <w:rFonts w:ascii="Times New Roman" w:hAnsi="Times New Roman" w:cs="Times New Roman"/>
              </w:rPr>
              <w:t>sestra (stredoškolské vzdelanie)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93FB8" w14:textId="77777777" w:rsidR="00AF421E" w:rsidRPr="003E0A8C" w:rsidRDefault="0E7C43CA" w:rsidP="009B73A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546E7283">
              <w:rPr>
                <w:rFonts w:ascii="Times New Roman" w:hAnsi="Times New Roman" w:cs="Times New Roman"/>
                <w:color w:val="000000" w:themeColor="text1"/>
              </w:rPr>
              <w:t>56 748 €</w:t>
            </w:r>
          </w:p>
        </w:tc>
      </w:tr>
    </w:tbl>
    <w:p w14:paraId="3CFD0A13" w14:textId="77777777" w:rsidR="00294900" w:rsidRDefault="00294900" w:rsidP="009B73A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784BF9" w14:textId="77777777" w:rsidR="00294900" w:rsidRPr="00846E64" w:rsidRDefault="00294900" w:rsidP="009B73A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Všeobecné pravidlá oprávnenosti mzdových nákladov</w:t>
      </w:r>
    </w:p>
    <w:p w14:paraId="6C077DD3" w14:textId="77777777" w:rsidR="00294900" w:rsidRPr="00A3238D" w:rsidRDefault="09101695" w:rsidP="009B73AD">
      <w:pPr>
        <w:pStyle w:val="Odsekzoznamu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238D">
        <w:rPr>
          <w:rFonts w:ascii="Times New Roman" w:eastAsia="Times New Roman" w:hAnsi="Times New Roman" w:cs="Times New Roman"/>
          <w:sz w:val="24"/>
          <w:szCs w:val="24"/>
        </w:rPr>
        <w:t xml:space="preserve">Maximálne sumy podľa tabuľky č. 1 sa vzťahujú na zamestnanca poskytovateľa sociálnej služby vo všeobecnom hospodárskom záujme s plným pracovným úväzkom; pri kratšom pracovnom úväzku </w:t>
      </w:r>
      <w:r w:rsidR="7F12D6AC" w:rsidRPr="00A3238D">
        <w:rPr>
          <w:rFonts w:ascii="Times New Roman" w:eastAsia="Times New Roman" w:hAnsi="Times New Roman" w:cs="Times New Roman"/>
          <w:sz w:val="24"/>
          <w:szCs w:val="24"/>
        </w:rPr>
        <w:t xml:space="preserve">alebo pri zamestnancovi, ktorý vykonáva prácu len počas časti rozpočtového roka </w:t>
      </w:r>
      <w:r w:rsidRPr="00A3238D">
        <w:rPr>
          <w:rFonts w:ascii="Times New Roman" w:eastAsia="Times New Roman" w:hAnsi="Times New Roman" w:cs="Times New Roman"/>
          <w:sz w:val="24"/>
          <w:szCs w:val="24"/>
        </w:rPr>
        <w:t>sa maximálna výška ročnej celkovej ceny práce určí pomerne podľa rozsahu pracovného času</w:t>
      </w:r>
      <w:r w:rsidR="1B209305" w:rsidRPr="00A3238D">
        <w:rPr>
          <w:rFonts w:ascii="Times New Roman" w:eastAsia="Times New Roman" w:hAnsi="Times New Roman" w:cs="Times New Roman"/>
          <w:sz w:val="24"/>
          <w:szCs w:val="24"/>
        </w:rPr>
        <w:t xml:space="preserve"> alebo obdobia výkonu práce</w:t>
      </w:r>
      <w:r w:rsidRPr="00A3238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672F6D8" w14:textId="77777777" w:rsidR="00294900" w:rsidRPr="00A3238D" w:rsidRDefault="00294900" w:rsidP="009B73AD">
      <w:pPr>
        <w:pStyle w:val="Odsekzoznamu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238D">
        <w:rPr>
          <w:rFonts w:ascii="Times New Roman" w:eastAsia="Times New Roman" w:hAnsi="Times New Roman" w:cs="Times New Roman"/>
          <w:sz w:val="24"/>
          <w:szCs w:val="24"/>
        </w:rPr>
        <w:t xml:space="preserve">Ak skutočná ročná celková cena práce zamestnanca poskytovateľa sociálnej služby vo všeobecnom hospodárskom záujme presahuje maximálnu výšku podľa tabuľky č. 1, do oprávnených nákladov na </w:t>
      </w:r>
      <w:r w:rsidRPr="00A3238D">
        <w:rPr>
          <w:rFonts w:ascii="Times New Roman" w:eastAsia="Times New Roman" w:hAnsi="Times New Roman" w:cs="Times New Roman"/>
          <w:sz w:val="24"/>
          <w:szCs w:val="24"/>
        </w:rPr>
        <w:lastRenderedPageBreak/>
        <w:t>poskytovanie sociálnej služby vo všeobecnom hospodárskom záujme sa započíta najviac suma podľa tabuľky č. 1.</w:t>
      </w:r>
    </w:p>
    <w:p w14:paraId="3374AB97" w14:textId="77777777" w:rsidR="00294900" w:rsidRPr="00A3238D" w:rsidRDefault="00A3238D" w:rsidP="009B73AD">
      <w:pPr>
        <w:pStyle w:val="Odsekzoznamu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="65BF6F96" w:rsidRPr="00A3238D">
        <w:rPr>
          <w:rFonts w:ascii="Times New Roman" w:eastAsia="Times New Roman" w:hAnsi="Times New Roman" w:cs="Times New Roman"/>
          <w:sz w:val="24"/>
          <w:szCs w:val="24"/>
        </w:rPr>
        <w:t>videncia ročnej celkovej ceny práce</w:t>
      </w:r>
      <w:r w:rsidR="09101695" w:rsidRPr="00A323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8B5A00C" w:rsidRPr="00A3238D">
        <w:rPr>
          <w:rFonts w:ascii="Times New Roman" w:eastAsia="Times New Roman" w:hAnsi="Times New Roman" w:cs="Times New Roman"/>
          <w:sz w:val="24"/>
          <w:szCs w:val="24"/>
        </w:rPr>
        <w:t xml:space="preserve">sa </w:t>
      </w:r>
      <w:r w:rsidR="09101695" w:rsidRPr="00A3238D">
        <w:rPr>
          <w:rFonts w:ascii="Times New Roman" w:eastAsia="Times New Roman" w:hAnsi="Times New Roman" w:cs="Times New Roman"/>
          <w:sz w:val="24"/>
          <w:szCs w:val="24"/>
        </w:rPr>
        <w:t xml:space="preserve">vedie  podľa jednotlivých zamestnancov, pracovných činností, rozsahu dohodnutého pracovného času a príslušného druhu sociálnej služby, formy sociálnej služby a miesta jej poskytovania, </w:t>
      </w:r>
      <w:r w:rsidR="5C30314C" w:rsidRPr="00A3238D">
        <w:rPr>
          <w:rFonts w:ascii="Times New Roman" w:eastAsia="Times New Roman" w:hAnsi="Times New Roman" w:cs="Times New Roman"/>
          <w:sz w:val="24"/>
          <w:szCs w:val="24"/>
        </w:rPr>
        <w:t xml:space="preserve">tak aby </w:t>
      </w:r>
      <w:r w:rsidR="09101695" w:rsidRPr="00A3238D">
        <w:rPr>
          <w:rFonts w:ascii="Times New Roman" w:eastAsia="Times New Roman" w:hAnsi="Times New Roman" w:cs="Times New Roman"/>
          <w:sz w:val="24"/>
          <w:szCs w:val="24"/>
        </w:rPr>
        <w:t>umožň</w:t>
      </w:r>
      <w:r w:rsidR="5150D230" w:rsidRPr="00A3238D">
        <w:rPr>
          <w:rFonts w:ascii="Times New Roman" w:eastAsia="Times New Roman" w:hAnsi="Times New Roman" w:cs="Times New Roman"/>
          <w:sz w:val="24"/>
          <w:szCs w:val="24"/>
        </w:rPr>
        <w:t>ovala</w:t>
      </w:r>
      <w:r w:rsidR="09101695" w:rsidRPr="00A3238D">
        <w:rPr>
          <w:rFonts w:ascii="Times New Roman" w:eastAsia="Times New Roman" w:hAnsi="Times New Roman" w:cs="Times New Roman"/>
          <w:sz w:val="24"/>
          <w:szCs w:val="24"/>
        </w:rPr>
        <w:t xml:space="preserve"> overiť dodržanie maximálnej výšky ročnej celkovej ceny práce podľa tejto časti.</w:t>
      </w:r>
    </w:p>
    <w:p w14:paraId="1DE781B8" w14:textId="77777777" w:rsidR="006A08A3" w:rsidRDefault="00A3238D" w:rsidP="009B73AD">
      <w:pPr>
        <w:pStyle w:val="Odsekzoznamu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9101695" w:rsidRPr="00A3238D">
        <w:rPr>
          <w:rFonts w:ascii="Times New Roman" w:eastAsia="Times New Roman" w:hAnsi="Times New Roman" w:cs="Times New Roman"/>
          <w:sz w:val="24"/>
          <w:szCs w:val="24"/>
        </w:rPr>
        <w:t>k zamestnanec vykonáva prácu pre viac ako jeden druh sociálnej služby, formu sociálnej služby alebo miesto jej poskytovania</w:t>
      </w:r>
      <w:r w:rsidR="469EC5A5" w:rsidRPr="00A3238D">
        <w:rPr>
          <w:rFonts w:ascii="Times New Roman" w:eastAsia="Times New Roman" w:hAnsi="Times New Roman" w:cs="Times New Roman"/>
          <w:sz w:val="24"/>
          <w:szCs w:val="24"/>
        </w:rPr>
        <w:t>,</w:t>
      </w:r>
      <w:r w:rsidR="5B800265" w:rsidRPr="00A323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58628A" w:rsidRPr="00A3238D">
        <w:rPr>
          <w:rFonts w:ascii="Times New Roman" w:eastAsia="Times New Roman" w:hAnsi="Times New Roman" w:cs="Times New Roman"/>
          <w:sz w:val="24"/>
          <w:szCs w:val="24"/>
        </w:rPr>
        <w:t>e</w:t>
      </w:r>
      <w:r w:rsidR="5B800265" w:rsidRPr="00A3238D">
        <w:rPr>
          <w:rFonts w:ascii="Times New Roman" w:eastAsia="Times New Roman" w:hAnsi="Times New Roman" w:cs="Times New Roman"/>
          <w:sz w:val="24"/>
          <w:szCs w:val="24"/>
        </w:rPr>
        <w:t xml:space="preserve">videncia podľa </w:t>
      </w:r>
      <w:r>
        <w:rPr>
          <w:rFonts w:ascii="Times New Roman" w:eastAsia="Times New Roman" w:hAnsi="Times New Roman" w:cs="Times New Roman"/>
          <w:sz w:val="24"/>
          <w:szCs w:val="24"/>
        </w:rPr>
        <w:t>tretieho bodu</w:t>
      </w:r>
      <w:r w:rsidR="5B800265" w:rsidRPr="00A323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A2224AF" w:rsidRPr="00A3238D">
        <w:rPr>
          <w:rFonts w:ascii="Times New Roman" w:eastAsia="Times New Roman" w:hAnsi="Times New Roman" w:cs="Times New Roman"/>
          <w:sz w:val="24"/>
          <w:szCs w:val="24"/>
        </w:rPr>
        <w:t xml:space="preserve">sa vedie tak, aby </w:t>
      </w:r>
      <w:r w:rsidR="5B800265" w:rsidRPr="00A3238D">
        <w:rPr>
          <w:rFonts w:ascii="Times New Roman" w:eastAsia="Times New Roman" w:hAnsi="Times New Roman" w:cs="Times New Roman"/>
          <w:sz w:val="24"/>
          <w:szCs w:val="24"/>
        </w:rPr>
        <w:t>umož</w:t>
      </w:r>
      <w:r w:rsidR="36A1A3CB" w:rsidRPr="00A3238D">
        <w:rPr>
          <w:rFonts w:ascii="Times New Roman" w:eastAsia="Times New Roman" w:hAnsi="Times New Roman" w:cs="Times New Roman"/>
          <w:sz w:val="24"/>
          <w:szCs w:val="24"/>
        </w:rPr>
        <w:t>ňovala</w:t>
      </w:r>
      <w:r w:rsidR="5B800265" w:rsidRPr="00A3238D">
        <w:rPr>
          <w:rFonts w:ascii="Times New Roman" w:eastAsia="Times New Roman" w:hAnsi="Times New Roman" w:cs="Times New Roman"/>
          <w:sz w:val="24"/>
          <w:szCs w:val="24"/>
        </w:rPr>
        <w:t xml:space="preserve"> preukázanie rozdelenia mzdových nákladov medzi jednotlivé druhy sociálnej služby, formy sociálnej služby a miesta ich poskytovania</w:t>
      </w:r>
      <w:r w:rsidR="4C72E2F4" w:rsidRPr="00A3238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683CB8" w14:textId="77777777" w:rsidR="006A08A3" w:rsidRDefault="006A08A3" w:rsidP="009B73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1AEE469F" w14:textId="77777777" w:rsidR="00294900" w:rsidRPr="00BF20A4" w:rsidRDefault="09101695" w:rsidP="009B73AD">
      <w:pPr>
        <w:spacing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20A4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Príloha č. </w:t>
      </w:r>
      <w:r w:rsidR="75665B2C" w:rsidRPr="00BF20A4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BF20A4">
        <w:rPr>
          <w:rFonts w:ascii="Times New Roman" w:eastAsia="Times New Roman" w:hAnsi="Times New Roman" w:cs="Times New Roman"/>
          <w:bCs/>
          <w:sz w:val="24"/>
          <w:szCs w:val="24"/>
        </w:rPr>
        <w:t xml:space="preserve"> k vyhláške č. .../2026 Z. z.</w:t>
      </w:r>
    </w:p>
    <w:p w14:paraId="42180B31" w14:textId="77777777" w:rsidR="00294900" w:rsidRPr="00846E64" w:rsidRDefault="09101695" w:rsidP="009B73AD">
      <w:pPr>
        <w:spacing w:line="240" w:lineRule="auto"/>
        <w:jc w:val="center"/>
      </w:pPr>
      <w:r w:rsidRPr="546E7283">
        <w:rPr>
          <w:rFonts w:ascii="Times New Roman" w:eastAsia="Times New Roman" w:hAnsi="Times New Roman" w:cs="Times New Roman"/>
          <w:b/>
          <w:bCs/>
          <w:sz w:val="24"/>
          <w:szCs w:val="24"/>
        </w:rPr>
        <w:t>Náležitosti návrhu rozpočtu poskytovania sociálnej služby vo všeobecnom hospodárskom záujme zákona na príslušný rozpočtový rok</w:t>
      </w:r>
    </w:p>
    <w:p w14:paraId="2F7230F1" w14:textId="77777777" w:rsidR="546E7283" w:rsidRDefault="546E7283" w:rsidP="009B73A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F3A482" w14:textId="41D2A523" w:rsidR="009B73AD" w:rsidRDefault="009B73AD" w:rsidP="009B7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160A27" w14:textId="2E4548C4" w:rsidR="009B73AD" w:rsidRDefault="009B73AD" w:rsidP="009B7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Náležitosťami </w:t>
      </w:r>
      <w:r w:rsidRPr="009B73AD">
        <w:rPr>
          <w:rFonts w:ascii="Times New Roman" w:eastAsia="Times New Roman" w:hAnsi="Times New Roman" w:cs="Times New Roman"/>
          <w:sz w:val="24"/>
          <w:szCs w:val="24"/>
        </w:rPr>
        <w:t>návrhu rozpočtu poskytovania sociálnej služby vo všeobecnom hospodárskom záujme zákona na príslušný rozpočtový rok</w:t>
      </w:r>
      <w:r w:rsidR="00B5465A">
        <w:rPr>
          <w:rFonts w:ascii="Times New Roman" w:eastAsia="Times New Roman" w:hAnsi="Times New Roman" w:cs="Times New Roman"/>
          <w:sz w:val="24"/>
          <w:szCs w:val="24"/>
        </w:rPr>
        <w:t xml:space="preserve"> sú najmä identifikačné údaje poskytovateľa </w:t>
      </w:r>
      <w:r w:rsidR="00B5465A" w:rsidRPr="00B5465A">
        <w:rPr>
          <w:rFonts w:ascii="Times New Roman" w:eastAsia="Times New Roman" w:hAnsi="Times New Roman" w:cs="Times New Roman"/>
          <w:sz w:val="24"/>
          <w:szCs w:val="24"/>
        </w:rPr>
        <w:t>sociálnej služby vo všeobecnom hospodárskom záujme</w:t>
      </w:r>
      <w:r w:rsidR="00B5465A">
        <w:rPr>
          <w:rFonts w:ascii="Times New Roman" w:eastAsia="Times New Roman" w:hAnsi="Times New Roman" w:cs="Times New Roman"/>
          <w:sz w:val="24"/>
          <w:szCs w:val="24"/>
        </w:rPr>
        <w:t>, identifikačné údaje</w:t>
      </w:r>
      <w:r w:rsidR="00B5465A" w:rsidRPr="00B5465A">
        <w:rPr>
          <w:rFonts w:ascii="Times New Roman" w:eastAsia="Times New Roman" w:hAnsi="Times New Roman" w:cs="Times New Roman"/>
          <w:sz w:val="24"/>
          <w:szCs w:val="24"/>
        </w:rPr>
        <w:t xml:space="preserve"> sociálnej služby vo všeobecnom hospodárskom záujme</w:t>
      </w:r>
      <w:r w:rsidR="00B5465A">
        <w:rPr>
          <w:rFonts w:ascii="Times New Roman" w:eastAsia="Times New Roman" w:hAnsi="Times New Roman" w:cs="Times New Roman"/>
          <w:sz w:val="24"/>
          <w:szCs w:val="24"/>
        </w:rPr>
        <w:t>, bežné príjmy a bežné výdaje.</w:t>
      </w:r>
    </w:p>
    <w:p w14:paraId="3BAAD8DC" w14:textId="3787F8F7" w:rsidR="00B5465A" w:rsidRPr="00B5465A" w:rsidRDefault="00B5465A" w:rsidP="00B546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867B4D" w14:textId="77777777" w:rsidR="009B73AD" w:rsidRPr="008C097F" w:rsidRDefault="009B73AD" w:rsidP="009B73AD">
      <w:pPr>
        <w:pStyle w:val="Odsekzoznamu"/>
        <w:numPr>
          <w:ilvl w:val="3"/>
          <w:numId w:val="22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Identifikačnými údajmi poskytovateľa sociálnej služby vo všeobecnom hospodárskom záujme sú:</w:t>
      </w:r>
    </w:p>
    <w:p w14:paraId="533501F4" w14:textId="77777777" w:rsidR="009B73AD" w:rsidRPr="008C097F" w:rsidRDefault="009B73AD" w:rsidP="009B73AD">
      <w:pPr>
        <w:pStyle w:val="Odsekzoznamu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názov poskytovateľa,</w:t>
      </w:r>
    </w:p>
    <w:p w14:paraId="3398C455" w14:textId="77777777" w:rsidR="009B73AD" w:rsidRPr="008C097F" w:rsidRDefault="009B73AD" w:rsidP="009B73AD">
      <w:pPr>
        <w:pStyle w:val="Odsekzoznamu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adresa sídla poskytovateľa,</w:t>
      </w:r>
    </w:p>
    <w:p w14:paraId="06B0D0CA" w14:textId="77777777" w:rsidR="009B73AD" w:rsidRPr="008C097F" w:rsidRDefault="009B73AD" w:rsidP="009B73AD">
      <w:pPr>
        <w:pStyle w:val="Odsekzoznamu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identifikačné číslo organizácie (IČO),</w:t>
      </w:r>
    </w:p>
    <w:p w14:paraId="48469C0A" w14:textId="77777777" w:rsidR="009B73AD" w:rsidRPr="008C097F" w:rsidRDefault="009B73AD" w:rsidP="009B73AD">
      <w:pPr>
        <w:pStyle w:val="Odsekzoznamu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telefónne číslo,</w:t>
      </w:r>
    </w:p>
    <w:p w14:paraId="57DD107C" w14:textId="77777777" w:rsidR="009B73AD" w:rsidRPr="008C097F" w:rsidRDefault="009B73AD" w:rsidP="009B73AD">
      <w:pPr>
        <w:pStyle w:val="Odsekzoznamu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e-mailová adresa,</w:t>
      </w:r>
    </w:p>
    <w:p w14:paraId="56CE519E" w14:textId="77777777" w:rsidR="009B73AD" w:rsidRPr="008C097F" w:rsidRDefault="009B73AD" w:rsidP="009B73AD">
      <w:pPr>
        <w:pStyle w:val="Odsekzoznamu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bankové spojenie,</w:t>
      </w:r>
    </w:p>
    <w:p w14:paraId="441DFBCE" w14:textId="77777777" w:rsidR="009B73AD" w:rsidRPr="008C097F" w:rsidRDefault="009B73AD" w:rsidP="009B73AD">
      <w:pPr>
        <w:pStyle w:val="Odsekzoznamu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číslo účtu vo formáte IBAN,</w:t>
      </w:r>
    </w:p>
    <w:p w14:paraId="4D51ECC5" w14:textId="77777777" w:rsidR="009B73AD" w:rsidRPr="008C097F" w:rsidRDefault="009B73AD" w:rsidP="009B73AD">
      <w:pPr>
        <w:pStyle w:val="Odsekzoznamu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meno majiteľa účtu,</w:t>
      </w:r>
    </w:p>
    <w:p w14:paraId="5AF520B9" w14:textId="77777777" w:rsidR="009B73AD" w:rsidRPr="008C097F" w:rsidRDefault="009B73AD" w:rsidP="009B73AD">
      <w:pPr>
        <w:pStyle w:val="Odsekzoznamu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titul, meno a priezvisko štatutárneho zástupcu poskytovateľa.</w:t>
      </w:r>
    </w:p>
    <w:p w14:paraId="08F54D46" w14:textId="77777777" w:rsidR="009B73AD" w:rsidRPr="008C097F" w:rsidRDefault="009B73AD" w:rsidP="009B7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A237C4" w14:textId="77777777" w:rsidR="009B73AD" w:rsidRPr="008C097F" w:rsidRDefault="009B73AD" w:rsidP="009B73AD">
      <w:pPr>
        <w:pStyle w:val="Odsekzoznamu"/>
        <w:numPr>
          <w:ilvl w:val="3"/>
          <w:numId w:val="22"/>
        </w:num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Identifikačnými údajmi sociálnej služby vo všeobecnom hospodárskom záujme sú:</w:t>
      </w:r>
    </w:p>
    <w:p w14:paraId="7B424306" w14:textId="77777777" w:rsidR="009B73AD" w:rsidRPr="008C097F" w:rsidRDefault="009B73AD" w:rsidP="009B73AD">
      <w:pPr>
        <w:pStyle w:val="Odsekzoznamu"/>
        <w:numPr>
          <w:ilvl w:val="1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druh sociálnej služby,</w:t>
      </w:r>
    </w:p>
    <w:p w14:paraId="381241CE" w14:textId="77777777" w:rsidR="009B73AD" w:rsidRPr="008C097F" w:rsidRDefault="009B73AD" w:rsidP="009B73AD">
      <w:pPr>
        <w:pStyle w:val="Odsekzoznamu"/>
        <w:numPr>
          <w:ilvl w:val="1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forma sociálnej služby,</w:t>
      </w:r>
    </w:p>
    <w:p w14:paraId="2F7342CB" w14:textId="77777777" w:rsidR="009B73AD" w:rsidRPr="008C097F" w:rsidRDefault="009B73AD" w:rsidP="009B73AD">
      <w:pPr>
        <w:pStyle w:val="Odsekzoznamu"/>
        <w:numPr>
          <w:ilvl w:val="1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adresa alebo miesto poskytovania sociálnej služby,</w:t>
      </w:r>
    </w:p>
    <w:p w14:paraId="73D6401B" w14:textId="77777777" w:rsidR="009B73AD" w:rsidRPr="008C097F" w:rsidRDefault="009B73AD" w:rsidP="009B73AD">
      <w:pPr>
        <w:pStyle w:val="Odsekzoznamu"/>
        <w:numPr>
          <w:ilvl w:val="1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097F">
        <w:rPr>
          <w:rFonts w:ascii="Times New Roman" w:eastAsia="Times New Roman" w:hAnsi="Times New Roman" w:cs="Times New Roman"/>
          <w:sz w:val="24"/>
          <w:szCs w:val="24"/>
        </w:rPr>
        <w:t>identifikačné číslo sociálnej služby (ID sociálnej služby).</w:t>
      </w:r>
    </w:p>
    <w:p w14:paraId="26A54BA0" w14:textId="77777777" w:rsidR="009B73AD" w:rsidRDefault="009B73AD" w:rsidP="009B7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DD6D30" w14:textId="77777777" w:rsidR="546E7283" w:rsidRDefault="546E7283" w:rsidP="009B73A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CB2B4FB" w14:textId="7954A9BF" w:rsidR="00294900" w:rsidRPr="00B5465A" w:rsidRDefault="09101695" w:rsidP="00B5465A">
      <w:pPr>
        <w:pStyle w:val="Odsekzoznamu"/>
        <w:numPr>
          <w:ilvl w:val="3"/>
          <w:numId w:val="22"/>
        </w:numPr>
        <w:spacing w:after="0" w:line="240" w:lineRule="auto"/>
        <w:ind w:left="567"/>
        <w:rPr>
          <w:rFonts w:ascii="Times New Roman" w:hAnsi="Times New Roman" w:cs="Times New Roman"/>
          <w:b/>
        </w:rPr>
      </w:pPr>
      <w:r w:rsidRPr="00B5465A">
        <w:rPr>
          <w:rFonts w:ascii="Times New Roman" w:eastAsia="Times New Roman" w:hAnsi="Times New Roman" w:cs="Times New Roman"/>
          <w:b/>
          <w:sz w:val="24"/>
          <w:szCs w:val="24"/>
        </w:rPr>
        <w:t>Bežné príjmy</w:t>
      </w:r>
      <w:r w:rsidR="00C4215A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6A08A3" w:rsidRPr="00B546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465A">
        <w:rPr>
          <w:rFonts w:ascii="Times New Roman" w:eastAsia="Times New Roman" w:hAnsi="Times New Roman" w:cs="Times New Roman"/>
          <w:b/>
          <w:sz w:val="24"/>
          <w:szCs w:val="24"/>
        </w:rPr>
        <w:t>z ktorých</w:t>
      </w:r>
      <w:r w:rsidRPr="00B5465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je financované poskytovanie sociálnej služby ako služby vo všeobecnom hospodárskom záujme</w:t>
      </w:r>
      <w:r w:rsidRPr="00B546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5465A">
        <w:rPr>
          <w:rFonts w:ascii="Times New Roman" w:eastAsia="Times New Roman" w:hAnsi="Times New Roman" w:cs="Times New Roman"/>
          <w:b/>
          <w:sz w:val="24"/>
          <w:szCs w:val="24"/>
        </w:rPr>
        <w:t xml:space="preserve">podľa </w:t>
      </w:r>
      <w:r w:rsidR="00B5465A">
        <w:rPr>
          <w:rFonts w:ascii="Times New Roman" w:eastAsia="Times New Roman" w:hAnsi="Times New Roman" w:cs="Times New Roman"/>
          <w:b/>
          <w:sz w:val="24"/>
          <w:szCs w:val="24"/>
        </w:rPr>
        <w:t xml:space="preserve">nasledovných </w:t>
      </w:r>
      <w:r w:rsidRPr="00B5465A">
        <w:rPr>
          <w:rFonts w:ascii="Times New Roman" w:eastAsia="Times New Roman" w:hAnsi="Times New Roman" w:cs="Times New Roman"/>
          <w:b/>
          <w:sz w:val="24"/>
          <w:szCs w:val="24"/>
        </w:rPr>
        <w:t>zdrojov týchto príjmov</w:t>
      </w:r>
      <w:r w:rsidR="00C4215A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6ED60C9F" w14:textId="77777777" w:rsidR="00294900" w:rsidRPr="00846E64" w:rsidRDefault="00294900" w:rsidP="009B73AD">
      <w:pPr>
        <w:pStyle w:val="Odsekzoznamu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úhrady za sociálnu službu poskytovanú vo všeobecnom hospodárskom záujme,</w:t>
      </w:r>
    </w:p>
    <w:p w14:paraId="24AF3151" w14:textId="77777777" w:rsidR="00294900" w:rsidRPr="00846E64" w:rsidRDefault="00294900" w:rsidP="009B73AD">
      <w:pPr>
        <w:pStyle w:val="Odsekzoznamu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úhrady za iné činnosti podľa § 15 ods. 3 zákona,</w:t>
      </w:r>
    </w:p>
    <w:p w14:paraId="7003A626" w14:textId="77777777" w:rsidR="00294900" w:rsidRPr="00846E64" w:rsidRDefault="00294900" w:rsidP="009B73AD">
      <w:pPr>
        <w:pStyle w:val="Odsekzoznamu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rozpočtu obce alebo vyššieho územného celku prostredníctvom</w:t>
      </w:r>
    </w:p>
    <w:p w14:paraId="5709E2B5" w14:textId="77777777" w:rsidR="006A08A3" w:rsidRDefault="006A08A3" w:rsidP="009B73AD">
      <w:pPr>
        <w:pStyle w:val="Odsekzoznamu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A08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výkonu svojej pôsobnosti ako zriaďovateľa alebo zakladateľa verejného poskytovateľa sociálnych služieb vo všeobecnom hospodárskom záuj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me,</w:t>
      </w:r>
    </w:p>
    <w:p w14:paraId="314B30F7" w14:textId="77777777" w:rsidR="006A08A3" w:rsidRPr="00BF20A4" w:rsidRDefault="006A08A3" w:rsidP="009B73AD">
      <w:pPr>
        <w:pStyle w:val="Odsekzoznamu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A08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finančného príspevku na prevádzku poskytovanej sociálnej služby, ak ide o neverejného poskytovateľa sociálnej služby vo všeobecnom hospodárskom záujme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14:paraId="2CA24D32" w14:textId="77777777" w:rsidR="00294900" w:rsidRPr="00846E64" w:rsidRDefault="00294900" w:rsidP="009B73AD">
      <w:pPr>
        <w:pStyle w:val="Odsekzoznamu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zo štátneho rozpočtu</w:t>
      </w:r>
    </w:p>
    <w:p w14:paraId="69784C5B" w14:textId="77777777" w:rsidR="00294900" w:rsidRPr="00BF20A4" w:rsidRDefault="00294900" w:rsidP="009B73AD">
      <w:pPr>
        <w:pStyle w:val="Odsekzoznamu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F20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zapojením štátom zriadeného verejného poskytovateľa sociálnych služieb</w:t>
      </w:r>
      <w:r w:rsidRPr="00BF20A4">
        <w:rPr>
          <w:rFonts w:ascii="Times New Roman" w:hAnsi="Times New Roman" w:cs="Times New Roman"/>
        </w:rPr>
        <w:t xml:space="preserve"> </w:t>
      </w:r>
      <w:r w:rsidRPr="00BF20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vo všeobecnom hospodárskom záujme na rozpočet zriaďovateľa,</w:t>
      </w:r>
    </w:p>
    <w:p w14:paraId="47162D0E" w14:textId="77777777" w:rsidR="00294900" w:rsidRPr="00BF20A4" w:rsidRDefault="00294900" w:rsidP="009B73AD">
      <w:pPr>
        <w:pStyle w:val="Odsekzoznamu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F20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rozpočtovej kapitoly ministerstva formou</w:t>
      </w:r>
    </w:p>
    <w:p w14:paraId="38CB3E70" w14:textId="77777777" w:rsidR="00294900" w:rsidRPr="00846E64" w:rsidRDefault="00294900" w:rsidP="00B26775">
      <w:pPr>
        <w:pStyle w:val="Odsekzoznamu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finančného príspevku na poskytovanie sociálnej služby v zariadeniach  sociálnych služieb pre fyzické osoby odkázané na pomoc inej fyzickej osoby a pre fyzické osoby, ktoré dovŕšili </w:t>
      </w:r>
      <w:r w:rsidR="008B2733" w:rsidRPr="008B27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vek potrebný na nárok na starobný dôchodok podľa osobitného predpisu</w:t>
      </w:r>
      <w:r w:rsidR="008B2733">
        <w:rPr>
          <w:rStyle w:val="Odkaznapoznmkupodiarou"/>
          <w:rFonts w:ascii="Times New Roman" w:eastAsia="Times New Roman" w:hAnsi="Times New Roman" w:cs="Times New Roman"/>
          <w:color w:val="000000" w:themeColor="text1"/>
          <w:sz w:val="24"/>
          <w:szCs w:val="24"/>
        </w:rPr>
        <w:footnoteReference w:id="16"/>
      </w:r>
      <w:r w:rsidR="008B2733" w:rsidRPr="008B27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14:paraId="68272C0C" w14:textId="77777777" w:rsidR="00294900" w:rsidRPr="00846E64" w:rsidRDefault="00294900" w:rsidP="00B26775">
      <w:pPr>
        <w:pStyle w:val="Odsekzoznamu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finančného príspevku na nevymožiteľné pohľadávky,</w:t>
      </w:r>
    </w:p>
    <w:p w14:paraId="41D1AEA3" w14:textId="77777777" w:rsidR="00294900" w:rsidRPr="00846E64" w:rsidRDefault="00294900" w:rsidP="009B73AD">
      <w:pPr>
        <w:pStyle w:val="Odsekzoznamu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úhrady ošetrovateľskej starostlivosti na základe verejného zdravotného poistenia,</w:t>
      </w:r>
    </w:p>
    <w:p w14:paraId="24257ABC" w14:textId="77777777" w:rsidR="00294900" w:rsidRPr="00BF20A4" w:rsidRDefault="00294900" w:rsidP="009B73AD">
      <w:pPr>
        <w:pStyle w:val="Odsekzoznamu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iných zdrojov.</w:t>
      </w:r>
    </w:p>
    <w:p w14:paraId="4CE237C4" w14:textId="77777777" w:rsidR="00294900" w:rsidRPr="00846E64" w:rsidRDefault="00294900" w:rsidP="009B73AD">
      <w:pPr>
        <w:pStyle w:val="Odsekzoznamu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D824042" w14:textId="77777777" w:rsidR="00294900" w:rsidRPr="00846E64" w:rsidRDefault="00294900" w:rsidP="009B73AD">
      <w:pPr>
        <w:spacing w:after="0" w:line="240" w:lineRule="auto"/>
        <w:rPr>
          <w:rFonts w:ascii="Times New Roman" w:hAnsi="Times New Roman" w:cs="Times New Roman"/>
        </w:rPr>
      </w:pPr>
    </w:p>
    <w:p w14:paraId="6385F4B0" w14:textId="77EC5930" w:rsidR="00294900" w:rsidRPr="00846E64" w:rsidRDefault="00B5465A" w:rsidP="009B7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4. </w:t>
      </w:r>
      <w:r w:rsidR="09101695" w:rsidRPr="546E7283">
        <w:rPr>
          <w:rFonts w:ascii="Times New Roman" w:eastAsia="Times New Roman" w:hAnsi="Times New Roman" w:cs="Times New Roman"/>
          <w:b/>
          <w:bCs/>
          <w:sz w:val="24"/>
          <w:szCs w:val="24"/>
        </w:rPr>
        <w:t>Bežné výdavky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na financovanie poskytovania</w:t>
      </w:r>
      <w:r w:rsidRPr="00B546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sociálnej služby ako služby vo všeobecnom hospodárskom záujme podľa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nasledovných</w:t>
      </w:r>
      <w:r w:rsidRPr="546E728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kategórií</w:t>
      </w:r>
      <w:r w:rsidR="09101695" w:rsidRPr="546E728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94900">
        <w:tab/>
      </w:r>
    </w:p>
    <w:p w14:paraId="2508E8DE" w14:textId="77777777" w:rsidR="00294900" w:rsidRPr="00846E64" w:rsidRDefault="00294900" w:rsidP="009B7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 mzdové výdavky,</w:t>
      </w:r>
    </w:p>
    <w:p w14:paraId="61DA59D3" w14:textId="77777777" w:rsidR="00294900" w:rsidRPr="00846E64" w:rsidRDefault="00294900" w:rsidP="009B7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b) poistné a príspevok do poisťovní,</w:t>
      </w:r>
    </w:p>
    <w:p w14:paraId="10B4D0F1" w14:textId="77777777" w:rsidR="00294900" w:rsidRPr="00846E64" w:rsidRDefault="00294900" w:rsidP="009B7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 tovary a služby</w:t>
      </w:r>
    </w:p>
    <w:p w14:paraId="03C06680" w14:textId="77777777" w:rsidR="00294900" w:rsidRPr="00846E64" w:rsidRDefault="00294900" w:rsidP="009B73AD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cestovné náhrady,</w:t>
      </w:r>
    </w:p>
    <w:p w14:paraId="0728F1C7" w14:textId="77777777" w:rsidR="00294900" w:rsidRPr="00846E64" w:rsidRDefault="00294900" w:rsidP="009B73AD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energie, voda a komunikácie,</w:t>
      </w:r>
    </w:p>
    <w:p w14:paraId="48D01863" w14:textId="77777777" w:rsidR="00294900" w:rsidRPr="00846E64" w:rsidRDefault="00294900" w:rsidP="009B73AD">
      <w:pPr>
        <w:spacing w:after="0" w:line="240" w:lineRule="auto"/>
        <w:ind w:firstLine="426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materiál,</w:t>
      </w:r>
    </w:p>
    <w:p w14:paraId="72447789" w14:textId="77777777" w:rsidR="00294900" w:rsidRPr="00846E64" w:rsidRDefault="00294900" w:rsidP="009B73AD">
      <w:pPr>
        <w:spacing w:after="0" w:line="240" w:lineRule="auto"/>
        <w:ind w:firstLine="426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dopravné,</w:t>
      </w:r>
    </w:p>
    <w:p w14:paraId="47AAC059" w14:textId="77777777" w:rsidR="00294900" w:rsidRPr="00846E64" w:rsidRDefault="00294900" w:rsidP="009B73AD">
      <w:pPr>
        <w:spacing w:after="0" w:line="240" w:lineRule="auto"/>
        <w:ind w:firstLine="426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rutinná a štandardná údržba,</w:t>
      </w:r>
    </w:p>
    <w:p w14:paraId="7CA200A7" w14:textId="77777777" w:rsidR="00294900" w:rsidRPr="00846E64" w:rsidRDefault="00294900" w:rsidP="009B73AD">
      <w:pPr>
        <w:spacing w:after="0" w:line="240" w:lineRule="auto"/>
        <w:ind w:firstLine="426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nájomné,</w:t>
      </w:r>
    </w:p>
    <w:p w14:paraId="6DFFFD34" w14:textId="77777777" w:rsidR="00294900" w:rsidRPr="00846E64" w:rsidRDefault="00294900" w:rsidP="009B73AD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služby,</w:t>
      </w:r>
      <w:r>
        <w:rPr>
          <w:rFonts w:ascii="Times New Roman" w:hAnsi="Times New Roman" w:cs="Times New Roman"/>
        </w:rPr>
        <w:tab/>
      </w:r>
    </w:p>
    <w:p w14:paraId="10A19B85" w14:textId="77777777" w:rsidR="008D64D3" w:rsidRDefault="00294900" w:rsidP="009B7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d) bežné transfery</w:t>
      </w:r>
      <w:r>
        <w:rPr>
          <w:rFonts w:ascii="Times New Roman" w:hAnsi="Times New Roman" w:cs="Times New Roman"/>
          <w:sz w:val="24"/>
          <w:szCs w:val="24"/>
        </w:rPr>
        <w:t xml:space="preserve"> na odstupné, odchodné a náhradu príjmu pri dočasnej pracovnej neschopnosti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D7F8E3" w14:textId="77777777" w:rsidR="008D64D3" w:rsidRDefault="008D64D3" w:rsidP="009B73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5273DF73" w14:textId="77777777" w:rsidR="00294900" w:rsidRPr="00846E64" w:rsidRDefault="00294900" w:rsidP="009B73AD">
      <w:pPr>
        <w:spacing w:after="0" w:line="240" w:lineRule="auto"/>
        <w:rPr>
          <w:rFonts w:ascii="Times New Roman" w:hAnsi="Times New Roman" w:cs="Times New Roman"/>
        </w:rPr>
      </w:pPr>
    </w:p>
    <w:p w14:paraId="42502774" w14:textId="18899D8F" w:rsidR="00294900" w:rsidRDefault="09101695" w:rsidP="009B73AD">
      <w:pPr>
        <w:spacing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20A4">
        <w:rPr>
          <w:rFonts w:ascii="Times New Roman" w:eastAsia="Times New Roman" w:hAnsi="Times New Roman" w:cs="Times New Roman"/>
          <w:bCs/>
          <w:sz w:val="24"/>
          <w:szCs w:val="24"/>
        </w:rPr>
        <w:t xml:space="preserve">Príloha č. </w:t>
      </w:r>
      <w:r w:rsidR="4A0ABCDB" w:rsidRPr="00BF20A4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BF20A4">
        <w:rPr>
          <w:rFonts w:ascii="Times New Roman" w:eastAsia="Times New Roman" w:hAnsi="Times New Roman" w:cs="Times New Roman"/>
          <w:bCs/>
          <w:sz w:val="24"/>
          <w:szCs w:val="24"/>
        </w:rPr>
        <w:t xml:space="preserve"> k vyhláške č. .../2026 Z. z.</w:t>
      </w:r>
    </w:p>
    <w:p w14:paraId="76674ECC" w14:textId="432F619D" w:rsidR="004B52F6" w:rsidRPr="00846E64" w:rsidRDefault="004B52F6" w:rsidP="004B52F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546E7283">
        <w:rPr>
          <w:rFonts w:ascii="Times New Roman" w:eastAsia="Times New Roman" w:hAnsi="Times New Roman" w:cs="Times New Roman"/>
          <w:b/>
          <w:bCs/>
          <w:sz w:val="24"/>
          <w:szCs w:val="24"/>
        </w:rPr>
        <w:t>Náležitosti zúčtovania financovania sociálnej služby vo všeobecnom hospodárskom záujme za príslušný rozpočtový rok</w:t>
      </w:r>
    </w:p>
    <w:p w14:paraId="7446E6A9" w14:textId="77777777" w:rsidR="004B52F6" w:rsidRPr="00554C6A" w:rsidRDefault="004B52F6" w:rsidP="004B52F6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0BD9A7" w14:textId="77777777" w:rsidR="004B52F6" w:rsidRPr="00554C6A" w:rsidRDefault="004B52F6" w:rsidP="004B52F6">
      <w:pPr>
        <w:pStyle w:val="Odsekzoznamu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Identifikačn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554C6A">
        <w:rPr>
          <w:rFonts w:ascii="Times New Roman" w:hAnsi="Times New Roman" w:cs="Times New Roman"/>
          <w:sz w:val="24"/>
          <w:szCs w:val="24"/>
        </w:rPr>
        <w:t xml:space="preserve"> údaj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554C6A">
        <w:rPr>
          <w:rFonts w:ascii="Times New Roman" w:hAnsi="Times New Roman" w:cs="Times New Roman"/>
          <w:sz w:val="24"/>
          <w:szCs w:val="24"/>
        </w:rPr>
        <w:t xml:space="preserve"> poskytovateľa sociálnej služby vo všeobecnom hospodárskom záujme</w:t>
      </w:r>
      <w:r>
        <w:rPr>
          <w:rFonts w:ascii="Times New Roman" w:hAnsi="Times New Roman" w:cs="Times New Roman"/>
          <w:sz w:val="24"/>
          <w:szCs w:val="24"/>
        </w:rPr>
        <w:t>, a to</w:t>
      </w:r>
      <w:r w:rsidRPr="00554C6A">
        <w:rPr>
          <w:rFonts w:ascii="Times New Roman" w:hAnsi="Times New Roman" w:cs="Times New Roman"/>
          <w:sz w:val="24"/>
          <w:szCs w:val="24"/>
        </w:rPr>
        <w:t>:</w:t>
      </w:r>
    </w:p>
    <w:p w14:paraId="64A9CA09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názov poskytovateľa,</w:t>
      </w:r>
    </w:p>
    <w:p w14:paraId="60B8AA76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adresa sídla poskytovateľa,</w:t>
      </w:r>
    </w:p>
    <w:p w14:paraId="27705FFD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identifikačné číslo organizácie (IČO),</w:t>
      </w:r>
    </w:p>
    <w:p w14:paraId="1D1F2EB3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telefónne číslo,</w:t>
      </w:r>
    </w:p>
    <w:p w14:paraId="504F4EEF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e-mailová adresa,</w:t>
      </w:r>
    </w:p>
    <w:p w14:paraId="0D9412B9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bankové spojenie,</w:t>
      </w:r>
    </w:p>
    <w:p w14:paraId="049F0C44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číslo účtu vo formáte IBAN,</w:t>
      </w:r>
    </w:p>
    <w:p w14:paraId="64A64400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meno majiteľa účtu,</w:t>
      </w:r>
    </w:p>
    <w:p w14:paraId="598B8FC9" w14:textId="77777777" w:rsidR="004B52F6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titul, meno a priezvisko štatutárneho zástupcu poskytovateľa.</w:t>
      </w:r>
    </w:p>
    <w:p w14:paraId="5A17FF6A" w14:textId="77777777" w:rsidR="004B52F6" w:rsidRPr="00554C6A" w:rsidRDefault="004B52F6" w:rsidP="004B52F6">
      <w:pPr>
        <w:pStyle w:val="Odsekzoznamu"/>
        <w:ind w:left="1440"/>
        <w:rPr>
          <w:rFonts w:ascii="Times New Roman" w:hAnsi="Times New Roman" w:cs="Times New Roman"/>
          <w:sz w:val="24"/>
          <w:szCs w:val="24"/>
        </w:rPr>
      </w:pPr>
    </w:p>
    <w:p w14:paraId="65AE66D6" w14:textId="77777777" w:rsidR="004B52F6" w:rsidRPr="00554C6A" w:rsidRDefault="004B52F6" w:rsidP="004B52F6">
      <w:pPr>
        <w:pStyle w:val="Odsekzoznamu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Identifikačn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554C6A">
        <w:rPr>
          <w:rFonts w:ascii="Times New Roman" w:hAnsi="Times New Roman" w:cs="Times New Roman"/>
          <w:sz w:val="24"/>
          <w:szCs w:val="24"/>
        </w:rPr>
        <w:t xml:space="preserve"> údaj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554C6A">
        <w:rPr>
          <w:rFonts w:ascii="Times New Roman" w:hAnsi="Times New Roman" w:cs="Times New Roman"/>
          <w:sz w:val="24"/>
          <w:szCs w:val="24"/>
        </w:rPr>
        <w:t xml:space="preserve"> sociálnej služby vo všeobecnom hospodárskom záujme</w:t>
      </w:r>
      <w:r>
        <w:rPr>
          <w:rFonts w:ascii="Times New Roman" w:hAnsi="Times New Roman" w:cs="Times New Roman"/>
          <w:sz w:val="24"/>
          <w:szCs w:val="24"/>
        </w:rPr>
        <w:t>, a to:</w:t>
      </w:r>
    </w:p>
    <w:p w14:paraId="6EAC1E12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druh sociálnej služby,</w:t>
      </w:r>
    </w:p>
    <w:p w14:paraId="5C0A7BD1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forma sociálnej služby,</w:t>
      </w:r>
    </w:p>
    <w:p w14:paraId="193CF4B1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adresa alebo miesto poskytovania sociálnej služby,</w:t>
      </w:r>
    </w:p>
    <w:p w14:paraId="5283F621" w14:textId="77777777" w:rsidR="004B52F6" w:rsidRPr="00554C6A" w:rsidRDefault="004B52F6" w:rsidP="004B52F6">
      <w:pPr>
        <w:pStyle w:val="Odsekzoznamu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identifikačné číslo sociálnej služby (ID sociálnej služby).</w:t>
      </w:r>
    </w:p>
    <w:p w14:paraId="2B8622EF" w14:textId="77777777" w:rsidR="004B52F6" w:rsidRPr="00554C6A" w:rsidRDefault="004B52F6" w:rsidP="004B52F6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53F70796" w14:textId="77777777" w:rsidR="004B52F6" w:rsidRDefault="004B52F6" w:rsidP="004B52F6">
      <w:pPr>
        <w:pStyle w:val="Odsekzoznamu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Údaj o príslušnom rozpočtovom roku, za ktorý sa podáva</w:t>
      </w:r>
      <w:r w:rsidRPr="003D564D">
        <w:t xml:space="preserve"> </w:t>
      </w:r>
      <w:r>
        <w:rPr>
          <w:rFonts w:ascii="Times New Roman" w:hAnsi="Times New Roman" w:cs="Times New Roman"/>
          <w:sz w:val="24"/>
          <w:szCs w:val="24"/>
        </w:rPr>
        <w:t>zúčtovanie</w:t>
      </w:r>
      <w:r w:rsidRPr="003D564D">
        <w:rPr>
          <w:rFonts w:ascii="Times New Roman" w:hAnsi="Times New Roman" w:cs="Times New Roman"/>
          <w:sz w:val="24"/>
          <w:szCs w:val="24"/>
        </w:rPr>
        <w:t xml:space="preserve"> financovania sociálnej služby vo všeobecnom hospodárskom záujme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EADA63" w14:textId="77777777" w:rsidR="004B52F6" w:rsidRDefault="004B52F6" w:rsidP="004B52F6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3AC8DA16" w14:textId="77777777" w:rsidR="004B52F6" w:rsidRPr="00554C6A" w:rsidRDefault="004B52F6" w:rsidP="004B52F6">
      <w:pPr>
        <w:pStyle w:val="Odsekzoznamu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4C6A">
        <w:rPr>
          <w:rFonts w:ascii="Times New Roman" w:hAnsi="Times New Roman" w:cs="Times New Roman"/>
          <w:sz w:val="24"/>
          <w:szCs w:val="24"/>
        </w:rPr>
        <w:t xml:space="preserve">Údaje o nákladoch na poskytovanie sociálnej služby vo všeobecnom hospodárskom záujme </w:t>
      </w: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príslušný rozpočtový rok v členení podľa jednotlivých druhov nákladov,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a to</w:t>
      </w: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46635AD4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a) mzdov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554C6A">
        <w:rPr>
          <w:rFonts w:ascii="Times New Roman" w:hAnsi="Times New Roman" w:cs="Times New Roman"/>
          <w:sz w:val="24"/>
          <w:szCs w:val="24"/>
        </w:rPr>
        <w:t xml:space="preserve">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>,</w:t>
      </w:r>
    </w:p>
    <w:p w14:paraId="6CA052E0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b) zákonn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554C6A">
        <w:rPr>
          <w:rFonts w:ascii="Times New Roman" w:hAnsi="Times New Roman" w:cs="Times New Roman"/>
          <w:sz w:val="24"/>
          <w:szCs w:val="24"/>
        </w:rPr>
        <w:t xml:space="preserve"> sociáln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554C6A">
        <w:rPr>
          <w:rFonts w:ascii="Times New Roman" w:hAnsi="Times New Roman" w:cs="Times New Roman"/>
          <w:sz w:val="24"/>
          <w:szCs w:val="24"/>
        </w:rPr>
        <w:t xml:space="preserve">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zamestnávateľa,</w:t>
      </w:r>
    </w:p>
    <w:p w14:paraId="5D984FBD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>zákonné</w:t>
      </w:r>
      <w:r w:rsidRPr="00554C6A">
        <w:rPr>
          <w:rFonts w:ascii="Times New Roman" w:hAnsi="Times New Roman" w:cs="Times New Roman"/>
          <w:sz w:val="24"/>
          <w:szCs w:val="24"/>
        </w:rPr>
        <w:t xml:space="preserve"> poistné,</w:t>
      </w:r>
    </w:p>
    <w:p w14:paraId="3737E2F2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d) tuzemsk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554C6A">
        <w:rPr>
          <w:rFonts w:ascii="Times New Roman" w:hAnsi="Times New Roman" w:cs="Times New Roman"/>
          <w:sz w:val="24"/>
          <w:szCs w:val="24"/>
        </w:rPr>
        <w:t xml:space="preserve"> cestovn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554C6A">
        <w:rPr>
          <w:rFonts w:ascii="Times New Roman" w:hAnsi="Times New Roman" w:cs="Times New Roman"/>
          <w:sz w:val="24"/>
          <w:szCs w:val="24"/>
        </w:rPr>
        <w:t xml:space="preserve"> náhrad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>,</w:t>
      </w:r>
    </w:p>
    <w:p w14:paraId="760A3D38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e)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energie, vodné, stočné a telekomunikačné služby,</w:t>
      </w:r>
    </w:p>
    <w:p w14:paraId="01DB8F59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f)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drobnú výpočtovú techniku, telekomunikačnú techniku, prevádzkové stroje, prístroje, zariadenia a náradie,</w:t>
      </w:r>
    </w:p>
    <w:p w14:paraId="5F170280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g)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spotrebu materiálu,</w:t>
      </w:r>
    </w:p>
    <w:p w14:paraId="10C7D90C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h)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pracovné odevy, pracovnú obuv a osobné ochranné pracovné prostriedky,</w:t>
      </w:r>
    </w:p>
    <w:p w14:paraId="5DDE6518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i)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potraviny poskytované prijímateľom sociálnej služby,</w:t>
      </w:r>
    </w:p>
    <w:p w14:paraId="37D92B5A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j)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softvér, licencie a poplatky za používanie informačných systémov,</w:t>
      </w:r>
    </w:p>
    <w:p w14:paraId="2160E92C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k)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opravy a udržiavanie majetku,</w:t>
      </w:r>
    </w:p>
    <w:p w14:paraId="1DDE0FC8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l)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nájomné za prenájom,</w:t>
      </w:r>
    </w:p>
    <w:p w14:paraId="6B103A7A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m)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poistné súvisiace s majetkom a aktivitami,</w:t>
      </w:r>
    </w:p>
    <w:p w14:paraId="68A05DD1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n)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dane a poplatky súvisiace s majetkom,</w:t>
      </w:r>
    </w:p>
    <w:p w14:paraId="6B3C12BC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o)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ostatné služby obstarávané dodávateľským spôsobom,</w:t>
      </w:r>
    </w:p>
    <w:p w14:paraId="7AA7A124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p)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na odpisy dlhodobého majetku,</w:t>
      </w:r>
    </w:p>
    <w:p w14:paraId="0BDDE32F" w14:textId="77777777" w:rsidR="004B52F6" w:rsidRPr="00554C6A" w:rsidRDefault="004B52F6" w:rsidP="004B52F6">
      <w:pPr>
        <w:spacing w:after="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554C6A">
        <w:rPr>
          <w:rFonts w:ascii="Times New Roman" w:hAnsi="Times New Roman" w:cs="Times New Roman"/>
          <w:sz w:val="24"/>
          <w:szCs w:val="24"/>
        </w:rPr>
        <w:t>q) ostatn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554C6A">
        <w:rPr>
          <w:rFonts w:ascii="Times New Roman" w:hAnsi="Times New Roman" w:cs="Times New Roman"/>
          <w:sz w:val="24"/>
          <w:szCs w:val="24"/>
        </w:rPr>
        <w:t xml:space="preserve"> náklad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4C6A">
        <w:rPr>
          <w:rFonts w:ascii="Times New Roman" w:hAnsi="Times New Roman" w:cs="Times New Roman"/>
          <w:sz w:val="24"/>
          <w:szCs w:val="24"/>
        </w:rPr>
        <w:t xml:space="preserve"> neuveden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554C6A">
        <w:rPr>
          <w:rFonts w:ascii="Times New Roman" w:hAnsi="Times New Roman" w:cs="Times New Roman"/>
          <w:sz w:val="24"/>
          <w:szCs w:val="24"/>
        </w:rPr>
        <w:t xml:space="preserve"> v písmenách a) až p).</w:t>
      </w:r>
    </w:p>
    <w:p w14:paraId="5A61345A" w14:textId="77777777" w:rsidR="004B52F6" w:rsidRDefault="004B52F6" w:rsidP="00B26775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Pri každom druhu nákladu sa v eurách uvádza výška </w:t>
      </w:r>
    </w:p>
    <w:p w14:paraId="5E2235F6" w14:textId="77777777" w:rsidR="004B52F6" w:rsidRDefault="004B52F6" w:rsidP="00B26775">
      <w:pPr>
        <w:pStyle w:val="Odsekzoznamu"/>
        <w:numPr>
          <w:ilvl w:val="0"/>
          <w:numId w:val="33"/>
        </w:numPr>
        <w:spacing w:before="100" w:beforeAutospacing="1" w:after="100" w:afterAutospacing="1" w:line="240" w:lineRule="auto"/>
        <w:ind w:left="142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celkových </w:t>
      </w:r>
      <w:r w:rsidRPr="00606B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nákladov, </w:t>
      </w:r>
    </w:p>
    <w:p w14:paraId="617D1354" w14:textId="77777777" w:rsidR="004B52F6" w:rsidRDefault="004B52F6" w:rsidP="00B26775">
      <w:pPr>
        <w:pStyle w:val="Odsekzoznamu"/>
        <w:numPr>
          <w:ilvl w:val="0"/>
          <w:numId w:val="33"/>
        </w:numPr>
        <w:spacing w:before="100" w:beforeAutospacing="1" w:after="100" w:afterAutospacing="1" w:line="240" w:lineRule="auto"/>
        <w:ind w:left="142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06B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nákladov, ktoré nesúvisia s poskytovaním sociálnej služby vo všeobecnom hospodárskom záujme alebo sú neoprávnenými nákladmi, </w:t>
      </w:r>
    </w:p>
    <w:p w14:paraId="165B6C1D" w14:textId="77777777" w:rsidR="004B52F6" w:rsidRDefault="004B52F6" w:rsidP="00B26775">
      <w:pPr>
        <w:pStyle w:val="Odsekzoznamu"/>
        <w:numPr>
          <w:ilvl w:val="0"/>
          <w:numId w:val="33"/>
        </w:numPr>
        <w:spacing w:before="100" w:beforeAutospacing="1" w:after="100" w:afterAutospacing="1" w:line="240" w:lineRule="auto"/>
        <w:ind w:left="142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06BA2">
        <w:rPr>
          <w:rFonts w:ascii="Times New Roman" w:eastAsia="Times New Roman" w:hAnsi="Times New Roman" w:cs="Times New Roman"/>
          <w:sz w:val="24"/>
          <w:szCs w:val="24"/>
          <w:lang w:eastAsia="sk-SK"/>
        </w:rPr>
        <w:t>nákladov financovaných z preneseného primeraného zisku podľa § 3 ods. 2 a</w:t>
      </w:r>
    </w:p>
    <w:p w14:paraId="4C4F4BE8" w14:textId="6BE3906E" w:rsidR="004B52F6" w:rsidRDefault="004B52F6" w:rsidP="00B26775">
      <w:pPr>
        <w:pStyle w:val="Odsekzoznamu"/>
        <w:numPr>
          <w:ilvl w:val="0"/>
          <w:numId w:val="33"/>
        </w:numPr>
        <w:spacing w:before="100" w:beforeAutospacing="1" w:after="100" w:afterAutospacing="1" w:line="240" w:lineRule="auto"/>
        <w:ind w:left="142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06B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oprávnených nákladov.</w:t>
      </w:r>
    </w:p>
    <w:p w14:paraId="1428B503" w14:textId="77777777" w:rsidR="00A801B8" w:rsidRPr="00606BA2" w:rsidRDefault="00A801B8" w:rsidP="00B26775">
      <w:pPr>
        <w:pStyle w:val="Odsekzoznamu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C8D08A" w14:textId="77777777" w:rsidR="004B52F6" w:rsidRPr="00554C6A" w:rsidRDefault="004B52F6" w:rsidP="004B52F6">
      <w:pPr>
        <w:pStyle w:val="Odsekzoznamu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Údaje o výnosoch za príslušný rozpočtový rok podľa zdrojov financovania, a to </w:t>
      </w:r>
    </w:p>
    <w:p w14:paraId="6DF54633" w14:textId="77777777" w:rsidR="004B52F6" w:rsidRPr="00954427" w:rsidRDefault="004B52F6" w:rsidP="004B52F6">
      <w:pPr>
        <w:pStyle w:val="Odsekzoznamu"/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z úhrad za sociálnu službu poskytovanú vo všeobecnom hospodárskom záujme,</w:t>
      </w:r>
    </w:p>
    <w:p w14:paraId="75930D55" w14:textId="77777777" w:rsidR="004B52F6" w:rsidRPr="00954427" w:rsidRDefault="004B52F6" w:rsidP="004B52F6">
      <w:pPr>
        <w:pStyle w:val="Odsekzoznamu"/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z úhrad za iné činnosti podľa § 15 ods. 3 zákona,</w:t>
      </w:r>
    </w:p>
    <w:p w14:paraId="25736AFE" w14:textId="77777777" w:rsidR="004B52F6" w:rsidRPr="00954427" w:rsidRDefault="004B52F6" w:rsidP="004B52F6">
      <w:pPr>
        <w:pStyle w:val="Odsekzoznamu"/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z rozpočtu obce alebo vyššieho územného celku, a to</w:t>
      </w:r>
    </w:p>
    <w:p w14:paraId="57DC6884" w14:textId="77777777" w:rsidR="004B52F6" w:rsidRPr="00554C6A" w:rsidRDefault="004B52F6" w:rsidP="004B52F6">
      <w:pPr>
        <w:numPr>
          <w:ilvl w:val="0"/>
          <w:numId w:val="29"/>
        </w:numPr>
        <w:tabs>
          <w:tab w:val="clear" w:pos="720"/>
          <w:tab w:val="num" w:pos="1701"/>
        </w:tabs>
        <w:spacing w:after="0" w:line="240" w:lineRule="auto"/>
        <w:ind w:left="1843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z titulu postavenia obce alebo vyššieho územného celku ako zriaďovateľa alebo zakladateľa verejného poskytovateľa sociálnej služby,</w:t>
      </w:r>
    </w:p>
    <w:p w14:paraId="3DA26C6A" w14:textId="77777777" w:rsidR="004B52F6" w:rsidRPr="00554C6A" w:rsidRDefault="004B52F6" w:rsidP="004B52F6">
      <w:pPr>
        <w:numPr>
          <w:ilvl w:val="0"/>
          <w:numId w:val="29"/>
        </w:numPr>
        <w:tabs>
          <w:tab w:val="clear" w:pos="720"/>
          <w:tab w:val="num" w:pos="1701"/>
        </w:tabs>
        <w:spacing w:after="0" w:line="240" w:lineRule="auto"/>
        <w:ind w:left="1843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z finančného príspevku na prevádzku poskytovanej sociálnej služby,</w:t>
      </w:r>
    </w:p>
    <w:p w14:paraId="1B25FDE5" w14:textId="77777777" w:rsidR="004B52F6" w:rsidRPr="00954427" w:rsidRDefault="004B52F6" w:rsidP="004B52F6">
      <w:pPr>
        <w:pStyle w:val="Odsekzoznamu"/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zo štátneho rozpočtu, a to</w:t>
      </w:r>
    </w:p>
    <w:p w14:paraId="1B89F670" w14:textId="77777777" w:rsidR="004B52F6" w:rsidRPr="00554C6A" w:rsidRDefault="004B52F6" w:rsidP="004B52F6">
      <w:pPr>
        <w:numPr>
          <w:ilvl w:val="0"/>
          <w:numId w:val="30"/>
        </w:numPr>
        <w:tabs>
          <w:tab w:val="clear" w:pos="720"/>
          <w:tab w:val="num" w:pos="1418"/>
        </w:tabs>
        <w:spacing w:after="0" w:line="240" w:lineRule="auto"/>
        <w:ind w:left="1843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zapojením štátom zriadeného verejného poskytovateľa sociálnej služby na rozpočet zriaďovateľa,</w:t>
      </w:r>
    </w:p>
    <w:p w14:paraId="16BFDBAA" w14:textId="77777777" w:rsidR="004B52F6" w:rsidRPr="00554C6A" w:rsidRDefault="004B52F6" w:rsidP="004B52F6">
      <w:pPr>
        <w:numPr>
          <w:ilvl w:val="0"/>
          <w:numId w:val="30"/>
        </w:numPr>
        <w:tabs>
          <w:tab w:val="clear" w:pos="720"/>
          <w:tab w:val="num" w:pos="1418"/>
        </w:tabs>
        <w:spacing w:after="0" w:line="240" w:lineRule="auto"/>
        <w:ind w:left="1843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z finančného príspevku podľa § 78a zákona,</w:t>
      </w:r>
    </w:p>
    <w:p w14:paraId="595ACC58" w14:textId="77777777" w:rsidR="004B52F6" w:rsidRPr="00554C6A" w:rsidRDefault="004B52F6" w:rsidP="004B52F6">
      <w:pPr>
        <w:numPr>
          <w:ilvl w:val="0"/>
          <w:numId w:val="30"/>
        </w:numPr>
        <w:tabs>
          <w:tab w:val="clear" w:pos="720"/>
          <w:tab w:val="num" w:pos="1418"/>
        </w:tabs>
        <w:spacing w:after="0" w:line="240" w:lineRule="auto"/>
        <w:ind w:left="1843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z finančného príspevku na nevymožiteľné pohľadávky podľa § 78ab zákona,</w:t>
      </w:r>
    </w:p>
    <w:p w14:paraId="0B5E1FAB" w14:textId="77777777" w:rsidR="004B52F6" w:rsidRPr="00954427" w:rsidRDefault="004B52F6" w:rsidP="004B52F6">
      <w:pPr>
        <w:pStyle w:val="Odsekzoznamu"/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z úhrady ošetrovateľskej starostlivosti na základe verejného zdravotného poistenia,</w:t>
      </w:r>
    </w:p>
    <w:p w14:paraId="34F1927A" w14:textId="77777777" w:rsidR="004B52F6" w:rsidRPr="00954427" w:rsidRDefault="004B52F6" w:rsidP="004B52F6">
      <w:pPr>
        <w:pStyle w:val="Odsekzoznamu"/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z iných zdrojov, a to</w:t>
      </w:r>
    </w:p>
    <w:p w14:paraId="328D245E" w14:textId="77777777" w:rsidR="004B52F6" w:rsidRPr="00554C6A" w:rsidRDefault="004B52F6" w:rsidP="004B52F6">
      <w:pPr>
        <w:numPr>
          <w:ilvl w:val="0"/>
          <w:numId w:val="31"/>
        </w:numPr>
        <w:tabs>
          <w:tab w:val="clear" w:pos="720"/>
          <w:tab w:val="num" w:pos="1701"/>
        </w:tabs>
        <w:spacing w:after="0" w:line="240" w:lineRule="auto"/>
        <w:ind w:left="1843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z darov,</w:t>
      </w:r>
    </w:p>
    <w:p w14:paraId="6BB90004" w14:textId="77777777" w:rsidR="004B52F6" w:rsidRPr="00554C6A" w:rsidRDefault="004B52F6" w:rsidP="004B52F6">
      <w:pPr>
        <w:numPr>
          <w:ilvl w:val="0"/>
          <w:numId w:val="31"/>
        </w:numPr>
        <w:tabs>
          <w:tab w:val="clear" w:pos="720"/>
          <w:tab w:val="num" w:pos="1701"/>
        </w:tabs>
        <w:spacing w:after="0" w:line="240" w:lineRule="auto"/>
        <w:ind w:left="1843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z prostriedkov Európskej únie,</w:t>
      </w:r>
    </w:p>
    <w:p w14:paraId="33427970" w14:textId="77777777" w:rsidR="004B52F6" w:rsidRPr="00554C6A" w:rsidRDefault="004B52F6" w:rsidP="004B52F6">
      <w:pPr>
        <w:numPr>
          <w:ilvl w:val="0"/>
          <w:numId w:val="31"/>
        </w:numPr>
        <w:tabs>
          <w:tab w:val="clear" w:pos="720"/>
          <w:tab w:val="num" w:pos="1701"/>
        </w:tabs>
        <w:spacing w:after="0" w:line="240" w:lineRule="auto"/>
        <w:ind w:left="1843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z iných verejných zdrojov, napríklad z prostriedkov úradu práce, sociálnych vecí a rodiny,</w:t>
      </w:r>
    </w:p>
    <w:p w14:paraId="18398B64" w14:textId="77777777" w:rsidR="004B52F6" w:rsidRDefault="004B52F6" w:rsidP="004B52F6">
      <w:pPr>
        <w:numPr>
          <w:ilvl w:val="0"/>
          <w:numId w:val="31"/>
        </w:numPr>
        <w:tabs>
          <w:tab w:val="clear" w:pos="720"/>
          <w:tab w:val="num" w:pos="1701"/>
        </w:tabs>
        <w:spacing w:before="100" w:beforeAutospacing="1" w:after="100" w:afterAutospacing="1" w:line="240" w:lineRule="auto"/>
        <w:ind w:left="1843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z ostatných výnosov.</w:t>
      </w:r>
    </w:p>
    <w:p w14:paraId="72A53CAA" w14:textId="77777777" w:rsidR="004B52F6" w:rsidRDefault="004B52F6" w:rsidP="00B26775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 každom zdroji financovania sa v eurách uvádza </w:t>
      </w: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</w:p>
    <w:p w14:paraId="48152E95" w14:textId="77777777" w:rsidR="004B52F6" w:rsidRDefault="004B52F6" w:rsidP="00B26775">
      <w:pPr>
        <w:pStyle w:val="Odsekzoznamu"/>
        <w:numPr>
          <w:ilvl w:val="0"/>
          <w:numId w:val="34"/>
        </w:numPr>
        <w:spacing w:before="100" w:beforeAutospacing="1" w:after="100" w:afterAutospacing="1" w:line="240" w:lineRule="auto"/>
        <w:ind w:left="142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celkových </w:t>
      </w: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výnosov a</w:t>
      </w:r>
    </w:p>
    <w:p w14:paraId="6FA8E876" w14:textId="77777777" w:rsidR="004B52F6" w:rsidRDefault="004B52F6" w:rsidP="00B26775">
      <w:pPr>
        <w:pStyle w:val="Odsekzoznamu"/>
        <w:numPr>
          <w:ilvl w:val="0"/>
          <w:numId w:val="34"/>
        </w:numPr>
        <w:spacing w:before="100" w:beforeAutospacing="1" w:after="100" w:afterAutospacing="1" w:line="240" w:lineRule="auto"/>
        <w:ind w:left="142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výnosov súvisiacich s poskytovaním sociálnej služby vo všeobecnom hospodárskom záujme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3DEAEB02" w14:textId="77777777" w:rsidR="004B52F6" w:rsidRPr="00954427" w:rsidRDefault="004B52F6" w:rsidP="004B52F6">
      <w:pPr>
        <w:pStyle w:val="Odsekzoznamu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46742E" w14:textId="77777777" w:rsidR="004B52F6" w:rsidRPr="00554C6A" w:rsidRDefault="004B52F6" w:rsidP="00B26775">
      <w:pPr>
        <w:pStyle w:val="Odsekzoznamu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lang w:eastAsia="sk-SK"/>
        </w:rPr>
      </w:pPr>
      <w:r w:rsidRPr="00554C6A">
        <w:rPr>
          <w:rFonts w:ascii="Times New Roman" w:hAnsi="Times New Roman" w:cs="Times New Roman"/>
          <w:sz w:val="24"/>
          <w:lang w:eastAsia="sk-SK"/>
        </w:rPr>
        <w:t>Údaje potrebné na výpočet nadmernej náhrady</w:t>
      </w:r>
      <w:r>
        <w:rPr>
          <w:rFonts w:ascii="Times New Roman" w:hAnsi="Times New Roman" w:cs="Times New Roman"/>
          <w:sz w:val="24"/>
          <w:lang w:eastAsia="sk-SK"/>
        </w:rPr>
        <w:t xml:space="preserve"> </w:t>
      </w: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za príslušný rozpočtový rok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a to</w:t>
      </w: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41E3FB5A" w14:textId="77777777" w:rsidR="004B52F6" w:rsidRPr="00954427" w:rsidRDefault="004B52F6" w:rsidP="004B52F6">
      <w:pPr>
        <w:pStyle w:val="Odsekzoznamu"/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výšku príjmov,</w:t>
      </w:r>
    </w:p>
    <w:p w14:paraId="622E823C" w14:textId="77777777" w:rsidR="004B52F6" w:rsidRPr="00954427" w:rsidRDefault="004B52F6" w:rsidP="004B52F6">
      <w:pPr>
        <w:pStyle w:val="Odsekzoznamu"/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výšku oprávnených nákladov,</w:t>
      </w:r>
    </w:p>
    <w:p w14:paraId="2D473022" w14:textId="77777777" w:rsidR="004B52F6" w:rsidRPr="00954427" w:rsidRDefault="004B52F6" w:rsidP="004B52F6">
      <w:pPr>
        <w:pStyle w:val="Odsekzoznamu"/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maximálnu výšku primeraného zisku,</w:t>
      </w:r>
    </w:p>
    <w:p w14:paraId="1F0E5741" w14:textId="77777777" w:rsidR="004B52F6" w:rsidRPr="00954427" w:rsidRDefault="004B52F6" w:rsidP="004B52F6">
      <w:pPr>
        <w:pStyle w:val="Odsekzoznamu"/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výšku nadmernej náhrady za príslušný rozpočtový rok pred zohľadnením preneseného primeraného zisku, vypočítanú ako rozdiel medzi príjmami podľa písmena a), oprávnenými nákladmi podľa písmena b) a maximálnou výškou primeraného zisku podľa písmena c); ak je výsledok záporný, uvedie sa nula,</w:t>
      </w:r>
    </w:p>
    <w:p w14:paraId="0436165C" w14:textId="77777777" w:rsidR="004B52F6" w:rsidRPr="00954427" w:rsidRDefault="004B52F6" w:rsidP="004B52F6">
      <w:pPr>
        <w:pStyle w:val="Odsekzoznamu"/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výšku preneseného primeraného zisku,</w:t>
      </w:r>
    </w:p>
    <w:p w14:paraId="2A046E50" w14:textId="77777777" w:rsidR="004B52F6" w:rsidRPr="00954427" w:rsidRDefault="004B52F6" w:rsidP="004B52F6">
      <w:pPr>
        <w:pStyle w:val="Odsekzoznamu"/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výšku preneseného primeraného zisku použitého v príslušnom rozpočtovom roku v súlade s § 4 ods. 2,</w:t>
      </w:r>
    </w:p>
    <w:p w14:paraId="0708B0F5" w14:textId="77777777" w:rsidR="004B52F6" w:rsidRPr="00954427" w:rsidRDefault="004B52F6" w:rsidP="004B52F6">
      <w:pPr>
        <w:pStyle w:val="Odsekzoznamu"/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výšku preneseného primeraného zisku nepoužitého v príslušnom rozpočtovom roku v súlade s § 4 ods. 2,</w:t>
      </w:r>
    </w:p>
    <w:p w14:paraId="73795BD3" w14:textId="77777777" w:rsidR="004B52F6" w:rsidRPr="00954427" w:rsidRDefault="004B52F6" w:rsidP="004B52F6">
      <w:pPr>
        <w:pStyle w:val="Odsekzoznamu"/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výšku nadmernej náhrady za príslušný rozpočtový rok a,</w:t>
      </w:r>
    </w:p>
    <w:p w14:paraId="11C4B008" w14:textId="77777777" w:rsidR="004B52F6" w:rsidRDefault="004B52F6" w:rsidP="004B52F6">
      <w:pPr>
        <w:pStyle w:val="Odsekzoznamu"/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výšku primeraného zisku za príslušný rozpočtový rok.</w:t>
      </w:r>
    </w:p>
    <w:p w14:paraId="41A1D87B" w14:textId="77777777" w:rsidR="004B52F6" w:rsidRPr="00954427" w:rsidRDefault="004B52F6" w:rsidP="004B52F6">
      <w:pPr>
        <w:pStyle w:val="Odsekzoznamu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FABBA6" w14:textId="77777777" w:rsidR="004B52F6" w:rsidRPr="00554C6A" w:rsidRDefault="004B52F6" w:rsidP="00B26775">
      <w:pPr>
        <w:pStyle w:val="Odsekzoznamu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Údaje o použití preneseného primeraného zisku </w:t>
      </w: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 príslušnom rozpočtovom roku v súlade</w:t>
      </w: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 § 4 ods.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a to:</w:t>
      </w:r>
    </w:p>
    <w:p w14:paraId="45FDCEC2" w14:textId="77777777" w:rsidR="004B52F6" w:rsidRPr="00954427" w:rsidRDefault="004B52F6" w:rsidP="00B26775">
      <w:pPr>
        <w:pStyle w:val="Odsekzoznamu"/>
        <w:numPr>
          <w:ilvl w:val="1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účel použitia preneseného primeraného zisku podľa § 4 ods. 2,</w:t>
      </w:r>
    </w:p>
    <w:p w14:paraId="34F1C145" w14:textId="77777777" w:rsidR="004B52F6" w:rsidRPr="00954427" w:rsidRDefault="004B52F6" w:rsidP="00B26775">
      <w:pPr>
        <w:pStyle w:val="Odsekzoznamu"/>
        <w:numPr>
          <w:ilvl w:val="1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opatren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ie</w:t>
      </w: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realizovan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dosiahnutie príslušného účelu,</w:t>
      </w:r>
    </w:p>
    <w:p w14:paraId="399030E9" w14:textId="77777777" w:rsidR="004B52F6" w:rsidRPr="00954427" w:rsidRDefault="004B52F6" w:rsidP="00B26775">
      <w:pPr>
        <w:pStyle w:val="Odsekzoznamu"/>
        <w:numPr>
          <w:ilvl w:val="1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štandard kvality podľa prílohy č. 2 zákona, ku ktorému sa realizované opatrenie vzťahuje,</w:t>
      </w:r>
    </w:p>
    <w:p w14:paraId="6BB12100" w14:textId="77777777" w:rsidR="004B52F6" w:rsidRPr="00954427" w:rsidRDefault="004B52F6" w:rsidP="00B26775">
      <w:pPr>
        <w:pStyle w:val="Odsekzoznamu"/>
        <w:numPr>
          <w:ilvl w:val="1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finančných prostriedkov použitých na realizáciu konkrétneho opatrenia v eurách,</w:t>
      </w:r>
    </w:p>
    <w:p w14:paraId="054BEC59" w14:textId="4CF1FCEE" w:rsidR="004B52F6" w:rsidRPr="00954427" w:rsidRDefault="004B52F6" w:rsidP="00B26775">
      <w:pPr>
        <w:pStyle w:val="Odsekzoznamu"/>
        <w:numPr>
          <w:ilvl w:val="1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údaj o </w:t>
      </w: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doklad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och</w:t>
      </w: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preukazujúcich použitie finančných prostriedkov, </w:t>
      </w:r>
      <w:r w:rsidR="00A801B8" w:rsidRPr="00A801B8">
        <w:rPr>
          <w:rFonts w:ascii="Times New Roman" w:eastAsia="Times New Roman" w:hAnsi="Times New Roman" w:cs="Times New Roman"/>
          <w:sz w:val="24"/>
          <w:szCs w:val="24"/>
          <w:lang w:eastAsia="sk-SK"/>
        </w:rPr>
        <w:t>vrátane označenia dokladu a dátumu jeho vyhotovenia</w:t>
      </w: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4CB6C2CF" w14:textId="77777777" w:rsidR="004B52F6" w:rsidRPr="00554C6A" w:rsidRDefault="004B52F6" w:rsidP="00B26775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Údaje o použití preneseného primeraného zisku sa uvádzajú podľa jednotlivých účelov jeho použitia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 § 4 ods. 2. </w:t>
      </w:r>
    </w:p>
    <w:p w14:paraId="1A5C6D0C" w14:textId="77777777" w:rsidR="004B52F6" w:rsidRPr="00554C6A" w:rsidRDefault="004B52F6" w:rsidP="00B26775">
      <w:pPr>
        <w:pStyle w:val="Odsekzoznamu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4C6A">
        <w:rPr>
          <w:rFonts w:ascii="Times New Roman" w:eastAsia="Times New Roman" w:hAnsi="Times New Roman" w:cs="Times New Roman"/>
          <w:sz w:val="24"/>
          <w:szCs w:val="24"/>
          <w:lang w:eastAsia="sk-SK"/>
        </w:rPr>
        <w:t>Čestné vyhlásenie poskytovateľa sociálnej služby vo všeobecnom hospodárskom záujme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že </w:t>
      </w:r>
    </w:p>
    <w:p w14:paraId="66D023C6" w14:textId="77777777" w:rsidR="004B52F6" w:rsidRPr="00954427" w:rsidRDefault="004B52F6" w:rsidP="00B26775">
      <w:pPr>
        <w:pStyle w:val="Odsekzoznamu"/>
        <w:numPr>
          <w:ilvl w:val="1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údaje uvedené v zúčtovaní za príslušný rozpočtový rok sú pravdivé, presné a úplné,</w:t>
      </w:r>
    </w:p>
    <w:p w14:paraId="59F94888" w14:textId="77777777" w:rsidR="004B52F6" w:rsidRPr="00954427" w:rsidRDefault="004B52F6" w:rsidP="00B26775">
      <w:pPr>
        <w:pStyle w:val="Odsekzoznamu"/>
        <w:numPr>
          <w:ilvl w:val="1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všetky príjmy a oprávnené náklady uvedené v zúčtovaní sú zaúčtované v účtovníctve,</w:t>
      </w:r>
    </w:p>
    <w:p w14:paraId="4B606EEF" w14:textId="77777777" w:rsidR="004B52F6" w:rsidRPr="00954427" w:rsidRDefault="004B52F6" w:rsidP="00B26775">
      <w:pPr>
        <w:pStyle w:val="Odsekzoznamu"/>
        <w:numPr>
          <w:ilvl w:val="1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príjmy a oprávnené náklady zahrnuté do výpočtu nadmernej náhrady súvisia s poskytovaním identifikovanej sociálnej služby vo všeobecnom hospodárskom záujme alebo sú na túto sociálnu službu rozpočítané,</w:t>
      </w:r>
    </w:p>
    <w:p w14:paraId="4D8CA562" w14:textId="77777777" w:rsidR="004B52F6" w:rsidRPr="00954427" w:rsidRDefault="004B52F6" w:rsidP="00B26775">
      <w:pPr>
        <w:pStyle w:val="Odsekzoznamu"/>
        <w:numPr>
          <w:ilvl w:val="1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oprávnené náklady spĺňajú podmienky ustanovené touto vyhláškou,</w:t>
      </w:r>
    </w:p>
    <w:p w14:paraId="27B18349" w14:textId="77777777" w:rsidR="004B52F6" w:rsidRPr="00954427" w:rsidRDefault="004B52F6" w:rsidP="00B26775">
      <w:pPr>
        <w:pStyle w:val="Odsekzoznamu"/>
        <w:numPr>
          <w:ilvl w:val="1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spoločné oprávnené náklady boli rozpočítané podľa objektívneho, preukázateľného a overiteľného rozpočítavacieho kľúča,</w:t>
      </w:r>
    </w:p>
    <w:p w14:paraId="60064376" w14:textId="77777777" w:rsidR="004B52F6" w:rsidRPr="00954427" w:rsidRDefault="004B52F6" w:rsidP="00B26775">
      <w:pPr>
        <w:pStyle w:val="Odsekzoznamu"/>
        <w:numPr>
          <w:ilvl w:val="1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4427">
        <w:rPr>
          <w:rFonts w:ascii="Times New Roman" w:eastAsia="Times New Roman" w:hAnsi="Times New Roman" w:cs="Times New Roman"/>
          <w:sz w:val="24"/>
          <w:szCs w:val="24"/>
          <w:lang w:eastAsia="sk-SK"/>
        </w:rPr>
        <w:t>výpočet nadmernej náhrady bol vykonaný v súlade s touto vyhláškou.</w:t>
      </w:r>
    </w:p>
    <w:p w14:paraId="6B56EBB1" w14:textId="77777777" w:rsidR="004B52F6" w:rsidRDefault="004B52F6" w:rsidP="004B52F6"/>
    <w:p w14:paraId="40A09053" w14:textId="77777777" w:rsidR="004B52F6" w:rsidRPr="00BF20A4" w:rsidRDefault="004B52F6" w:rsidP="004B52F6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4B52F6" w:rsidRPr="00BF20A4" w:rsidSect="00686195">
      <w:footerReference w:type="even" r:id="rId8"/>
      <w:footerReference w:type="default" r:id="rId9"/>
      <w:footerReference w:type="first" r:id="rId10"/>
      <w:pgSz w:w="11906" w:h="16838"/>
      <w:pgMar w:top="851" w:right="849" w:bottom="851" w:left="851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1FAB6E5" w16cex:dateUtc="2026-10-13T09:33:12.713Z"/>
  <w16cex:commentExtensible w16cex:durableId="483B3E41" w16cex:dateUtc="2026-10-13T12:41:57.388Z"/>
  <w16cex:commentExtensible w16cex:durableId="179D4279" w16cex:dateUtc="2026-10-23T11:26:23.729Z"/>
  <w16cex:commentExtensible w16cex:durableId="44BAE4E5" w16cex:dateUtc="2026-10-26T09:25:03.017Z"/>
  <w16cex:commentExtensible w16cex:durableId="416BA410" w16cex:dateUtc="2026-10-27T13:40:14.44Z"/>
  <w16cex:commentExtensible w16cex:durableId="57368BB8" w16cex:dateUtc="2026-10-28T14:06:40.81Z"/>
  <w16cex:commentExtensible w16cex:durableId="56289748" w16cex:dateUtc="2026-10-26T09:52:20.837Z"/>
  <w16cex:commentExtensible w16cex:durableId="21BFEE20" w16cex:dateUtc="2026-10-26T10:34:39.951Z"/>
  <w16cex:commentExtensible w16cex:durableId="1BD35E4B" w16cex:dateUtc="2026-10-28T15:08:38.494Z"/>
  <w16cex:commentExtensible w16cex:durableId="0C270D72" w16cex:dateUtc="2026-10-30T13:25:39.069Z"/>
  <w16cex:commentExtensible w16cex:durableId="0B3050D5" w16cex:dateUtc="2026-10-26T10:35:16.715Z"/>
  <w16cex:commentExtensible w16cex:durableId="1719438E" w16cex:dateUtc="2026-10-30T13:24:04.939Z"/>
  <w16cex:commentExtensible w16cex:durableId="51AEC59A" w16cex:dateUtc="2026-10-26T10:37:28.285Z"/>
  <w16cex:commentExtensible w16cex:durableId="19381F71" w16cex:dateUtc="2026-10-28T15:08:03.346Z"/>
  <w16cex:commentExtensible w16cex:durableId="57CB7071" w16cex:dateUtc="2026-10-30T15:08:01.605Z"/>
  <w16cex:commentExtensible w16cex:durableId="4E0B39DE" w16cex:dateUtc="2026-11-02T15:12:01.663Z"/>
  <w16cex:commentExtensible w16cex:durableId="0BD8DF91" w16cex:dateUtc="2026-11-02T15:12:37.797Z"/>
  <w16cex:commentExtensible w16cex:durableId="34B715D2" w16cex:dateUtc="2026-10-26T13:58:44.81Z"/>
  <w16cex:commentExtensible w16cex:durableId="6C5BAAFE" w16cex:dateUtc="2026-10-26T13:59:04.596Z"/>
  <w16cex:commentExtensible w16cex:durableId="34950F60" w16cex:dateUtc="2026-11-02T13:30:22.793Z"/>
  <w16cex:commentExtensible w16cex:durableId="64C9B10F" w16cex:dateUtc="2026-11-02T14:10:43.446Z"/>
  <w16cex:commentExtensible w16cex:durableId="30EBB26D" w16cex:dateUtc="2026-10-26T13:59:41.167Z"/>
  <w16cex:commentExtensible w16cex:durableId="41DAEB60" w16cex:dateUtc="2026-11-02T11:05:20.109Z"/>
  <w16cex:commentExtensible w16cex:durableId="321BB5C6" w16cex:dateUtc="2026-11-02T14:12:22.703Z"/>
  <w16cex:commentExtensible w16cex:durableId="172F9C18" w16cex:dateUtc="2026-10-27T13:37:37.342Z"/>
  <w16cex:commentExtensible w16cex:durableId="58D15034" w16cex:dateUtc="2026-10-27T14:12:48.631Z"/>
  <w16cex:commentExtensible w16cex:durableId="57EFE27C" w16cex:dateUtc="2026-10-28T14:09:28.614Z"/>
  <w16cex:commentExtensible w16cex:durableId="24CBD592" w16cex:dateUtc="2026-10-27T13:41:18.901Z"/>
  <w16cex:commentExtensible w16cex:durableId="6E05542B" w16cex:dateUtc="2026-11-02T13:15:40.201Z"/>
  <w16cex:commentExtensible w16cex:durableId="3E292A1B" w16cex:dateUtc="2026-10-27T13:41:49.202Z"/>
  <w16cex:commentExtensible w16cex:durableId="48B7ACB7" w16cex:dateUtc="2026-10-27T14:26:31.231Z"/>
  <w16cex:commentExtensible w16cex:durableId="09E301D4" w16cex:dateUtc="2026-10-30T15:01:52.274Z"/>
  <w16cex:commentExtensible w16cex:durableId="5A84A940" w16cex:dateUtc="2026-10-27T15:09:13.177Z"/>
  <w16cex:commentExtensible w16cex:durableId="00382343" w16cex:dateUtc="2026-10-27T16:40:48.461Z"/>
  <w16cex:commentExtensible w16cex:durableId="72ECC81C" w16cex:dateUtc="2026-10-30T13:52:04.258Z"/>
  <w16cex:commentExtensible w16cex:durableId="131CB1BB" w16cex:dateUtc="2026-10-28T13:51:06.494Z"/>
  <w16cex:commentExtensible w16cex:durableId="19AB486F" w16cex:dateUtc="2026-10-29T09:37:12.235Z"/>
  <w16cex:commentExtensible w16cex:durableId="4DCAD55C" w16cex:dateUtc="2026-10-30T13:23:37.87Z"/>
  <w16cex:commentExtensible w16cex:durableId="19E8129C" w16cex:dateUtc="2026-10-29T09:49:44.808Z"/>
  <w16cex:commentExtensible w16cex:durableId="3BBDD029" w16cex:dateUtc="2026-10-30T13:48:17.439Z"/>
  <w16cex:commentExtensible w16cex:durableId="6596788A" w16cex:dateUtc="2026-10-30T13:49:10.036Z"/>
  <w16cex:commentExtensible w16cex:durableId="1AD576BF" w16cex:dateUtc="2026-11-02T14:53:34.856Z"/>
  <w16cex:commentExtensible w16cex:durableId="0FA9B232" w16cex:dateUtc="2026-11-02T15:18:45.423Z"/>
  <w16cex:commentExtensible w16cex:durableId="5407BC17" w16cex:dateUtc="2026-11-02T15:21:36.086Z"/>
  <w16cex:commentExtensible w16cex:durableId="034FA12C" w16cex:dateUtc="2026-11-03T08:32:08.63Z"/>
  <w16cex:commentExtensible w16cex:durableId="672D2D59" w16cex:dateUtc="2026-10-29T09:51:33.718Z"/>
  <w16cex:commentExtensible w16cex:durableId="145B63A4" w16cex:dateUtc="2026-10-30T13:48:10.66Z"/>
  <w16cex:commentExtensible w16cex:durableId="065350EE" w16cex:dateUtc="2026-10-30T13:48:49.802Z"/>
  <w16cex:commentExtensible w16cex:durableId="19E0E16B" w16cex:dateUtc="2026-11-02T15:07:46.207Z"/>
  <w16cex:commentExtensible w16cex:durableId="16015609" w16cex:dateUtc="2026-11-02T15:16:32.278Z"/>
  <w16cex:commentExtensible w16cex:durableId="1127A6CA" w16cex:dateUtc="2026-10-29T09:52:16.157Z"/>
  <w16cex:commentExtensible w16cex:durableId="2D0D4E1D" w16cex:dateUtc="2026-10-30T13:04:59.445Z"/>
  <w16cex:commentExtensible w16cex:durableId="5842A9BD" w16cex:dateUtc="2026-11-02T15:00:46.796Z"/>
  <w16cex:commentExtensible w16cex:durableId="4237E677" w16cex:dateUtc="2026-11-02T15:18:59.793Z"/>
  <w16cex:commentExtensible w16cex:durableId="55B1E737" w16cex:dateUtc="2026-10-29T13:20:38.119Z"/>
  <w16cex:commentExtensible w16cex:durableId="5B5361CB" w16cex:dateUtc="2026-10-29T13:21:03.126Z"/>
  <w16cex:commentExtensible w16cex:durableId="52B52A60" w16cex:dateUtc="2026-10-29T13:22:04.904Z"/>
  <w16cex:commentExtensible w16cex:durableId="7FFF045B" w16cex:dateUtc="2026-10-30T13:01:59.734Z"/>
  <w16cex:commentExtensible w16cex:durableId="3458770F" w16cex:dateUtc="2026-11-02T15:17:31.96Z"/>
  <w16cex:commentExtensible w16cex:durableId="2E176935" w16cex:dateUtc="2026-10-29T13:23:22.239Z"/>
  <w16cex:commentExtensible w16cex:durableId="3E6391A9" w16cex:dateUtc="2026-10-30T13:02:57.83Z"/>
  <w16cex:commentExtensible w16cex:durableId="58C0009C" w16cex:dateUtc="2026-10-29T15:45:50.394Z"/>
  <w16cex:commentExtensible w16cex:durableId="272E661A" w16cex:dateUtc="2026-10-30T15:09:07.156Z"/>
  <w16cex:commentExtensible w16cex:durableId="511D8CB7" w16cex:dateUtc="2026-10-29T15:47:29.133Z"/>
  <w16cex:commentExtensible w16cex:durableId="0FA787D2" w16cex:dateUtc="2026-10-30T15:09:43.447Z"/>
  <w16cex:commentExtensible w16cex:durableId="755A0947" w16cex:dateUtc="2026-11-02T12:49:44.515Z"/>
  <w16cex:commentExtensible w16cex:durableId="502EFA51" w16cex:dateUtc="2026-10-29T15:49:40.285Z"/>
  <w16cex:commentExtensible w16cex:durableId="18317A9E" w16cex:dateUtc="2026-10-30T13:00:41.562Z"/>
  <w16cex:commentExtensible w16cex:durableId="575165B1" w16cex:dateUtc="2026-10-30T13:16:48.791Z"/>
  <w16cex:commentExtensible w16cex:durableId="1B55B544" w16cex:dateUtc="2026-11-02T11:03:02.125Z"/>
  <w16cex:commentExtensible w16cex:durableId="77815FC7" w16cex:dateUtc="2026-11-02T14:14:57.546Z"/>
  <w16cex:commentExtensible w16cex:durableId="21D4D94F" w16cex:dateUtc="2026-10-30T13:16:58.772Z"/>
  <w16cex:commentExtensible w16cex:durableId="4539E8CB" w16cex:dateUtc="2026-10-30T15:49:17.911Z"/>
  <w16cex:commentExtensible w16cex:durableId="6F0941AB" w16cex:dateUtc="2026-11-02T10:22:23.422Z"/>
  <w16cex:commentExtensible w16cex:durableId="260BE82E" w16cex:dateUtc="2026-11-02T10:42:31.585Z"/>
  <w16cex:commentExtensible w16cex:durableId="17B3A726" w16cex:dateUtc="2026-11-02T10:44:03.069Z"/>
  <w16cex:commentExtensible w16cex:durableId="202E177C" w16cex:dateUtc="2026-11-02T10:44:21.333Z"/>
  <w16cex:commentExtensible w16cex:durableId="5AB2132B" w16cex:dateUtc="2026-11-02T11:08:13.227Z"/>
  <w16cex:commentExtensible w16cex:durableId="6F1B9498" w16cex:dateUtc="2026-11-05T06:16:13Z"/>
  <w16cex:commentExtensible w16cex:durableId="0CFEC4A4" w16cex:dateUtc="2026-11-05T06:19:56Z"/>
  <w16cex:commentExtensible w16cex:durableId="08C4A731" w16cex:dateUtc="2026-11-05T06:19:56Z"/>
  <w16cex:commentExtensible w16cex:durableId="463D06F0" w16cex:dateUtc="2026-11-05T06:19:56Z"/>
  <w16cex:commentExtensible w16cex:durableId="4D3FE98F" w16cex:dateUtc="2026-11-05T06:19:57Z"/>
  <w16cex:commentExtensible w16cex:durableId="2882CB3B" w16cex:dateUtc="2026-11-05T06:19:57Z"/>
  <w16cex:commentExtensible w16cex:durableId="0D36B6CB" w16cex:dateUtc="2026-11-05T06:19:57Z"/>
  <w16cex:commentExtensible w16cex:durableId="2662AD92" w16cex:dateUtc="2026-11-05T06:19:57Z"/>
  <w16cex:commentExtensible w16cex:durableId="23268595" w16cex:dateUtc="2026-11-05T06:19:57Z"/>
  <w16cex:commentExtensible w16cex:durableId="753C9BA4" w16cex:dateUtc="2026-11-05T06:19:57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2BC1B3D" w16cid:durableId="41FAB6E5"/>
  <w16cid:commentId w16cid:paraId="4BBCD00D" w16cid:durableId="483B3E41"/>
  <w16cid:commentId w16cid:paraId="761155DB" w16cid:durableId="179D4279"/>
  <w16cid:commentId w16cid:paraId="1EC27F09" w16cid:durableId="44BAE4E5"/>
  <w16cid:commentId w16cid:paraId="1574157C" w16cid:durableId="416BA410"/>
  <w16cid:commentId w16cid:paraId="1E1E4C3F" w16cid:durableId="57368BB8"/>
  <w16cid:commentId w16cid:paraId="2106DB59" w16cid:durableId="56289748"/>
  <w16cid:commentId w16cid:paraId="5121B511" w16cid:durableId="21BFEE20"/>
  <w16cid:commentId w16cid:paraId="07D8DAE6" w16cid:durableId="1BD35E4B"/>
  <w16cid:commentId w16cid:paraId="0CDD5B81" w16cid:durableId="0C270D72"/>
  <w16cid:commentId w16cid:paraId="39166CE9" w16cid:durableId="0B3050D5"/>
  <w16cid:commentId w16cid:paraId="48D387C0" w16cid:durableId="1719438E"/>
  <w16cid:commentId w16cid:paraId="30AD1FC5" w16cid:durableId="51AEC59A"/>
  <w16cid:commentId w16cid:paraId="18BDFC11" w16cid:durableId="19381F71"/>
  <w16cid:commentId w16cid:paraId="33D16E8E" w16cid:durableId="57CB7071"/>
  <w16cid:commentId w16cid:paraId="7BFE0C8A" w16cid:durableId="4E0B39DE"/>
  <w16cid:commentId w16cid:paraId="3BC4D544" w16cid:durableId="0BD8DF91"/>
  <w16cid:commentId w16cid:paraId="1881AF0D" w16cid:durableId="34B715D2"/>
  <w16cid:commentId w16cid:paraId="0428D177" w16cid:durableId="6C5BAAFE"/>
  <w16cid:commentId w16cid:paraId="733DB781" w16cid:durableId="34950F60"/>
  <w16cid:commentId w16cid:paraId="7DA281B0" w16cid:durableId="64C9B10F"/>
  <w16cid:commentId w16cid:paraId="2CCCA8C2" w16cid:durableId="30EBB26D"/>
  <w16cid:commentId w16cid:paraId="7647D265" w16cid:durableId="41DAEB60"/>
  <w16cid:commentId w16cid:paraId="62620DCC" w16cid:durableId="321BB5C6"/>
  <w16cid:commentId w16cid:paraId="50DFB91C" w16cid:durableId="172F9C18"/>
  <w16cid:commentId w16cid:paraId="7B2F8C68" w16cid:durableId="58D15034"/>
  <w16cid:commentId w16cid:paraId="46ABF0E8" w16cid:durableId="57EFE27C"/>
  <w16cid:commentId w16cid:paraId="66FE941F" w16cid:durableId="24CBD592"/>
  <w16cid:commentId w16cid:paraId="7DA902C3" w16cid:durableId="6E05542B"/>
  <w16cid:commentId w16cid:paraId="7A1A8A36" w16cid:durableId="3E292A1B"/>
  <w16cid:commentId w16cid:paraId="53BC8F91" w16cid:durableId="48B7ACB7"/>
  <w16cid:commentId w16cid:paraId="3A5E74B3" w16cid:durableId="09E301D4"/>
  <w16cid:commentId w16cid:paraId="3C0A1F52" w16cid:durableId="5A84A940"/>
  <w16cid:commentId w16cid:paraId="730EF8D5" w16cid:durableId="00382343"/>
  <w16cid:commentId w16cid:paraId="2DAB5434" w16cid:durableId="72ECC81C"/>
  <w16cid:commentId w16cid:paraId="3F9A119A" w16cid:durableId="131CB1BB"/>
  <w16cid:commentId w16cid:paraId="2C54E334" w16cid:durableId="19AB486F"/>
  <w16cid:commentId w16cid:paraId="4B942F2D" w16cid:durableId="4DCAD55C"/>
  <w16cid:commentId w16cid:paraId="28013D4B" w16cid:durableId="19E8129C"/>
  <w16cid:commentId w16cid:paraId="6F25166A" w16cid:durableId="3BBDD029"/>
  <w16cid:commentId w16cid:paraId="31E993D4" w16cid:durableId="6596788A"/>
  <w16cid:commentId w16cid:paraId="105F8B7E" w16cid:durableId="1AD576BF"/>
  <w16cid:commentId w16cid:paraId="0A9CA619" w16cid:durableId="0FA9B232"/>
  <w16cid:commentId w16cid:paraId="366B0F5D" w16cid:durableId="5407BC17"/>
  <w16cid:commentId w16cid:paraId="5E085B02" w16cid:durableId="034FA12C"/>
  <w16cid:commentId w16cid:paraId="6E52829E" w16cid:durableId="672D2D59"/>
  <w16cid:commentId w16cid:paraId="1B786116" w16cid:durableId="145B63A4"/>
  <w16cid:commentId w16cid:paraId="2BD495B2" w16cid:durableId="065350EE"/>
  <w16cid:commentId w16cid:paraId="7587B53E" w16cid:durableId="19E0E16B"/>
  <w16cid:commentId w16cid:paraId="68145834" w16cid:durableId="16015609"/>
  <w16cid:commentId w16cid:paraId="56F438F6" w16cid:durableId="1127A6CA"/>
  <w16cid:commentId w16cid:paraId="0A902E42" w16cid:durableId="2D0D4E1D"/>
  <w16cid:commentId w16cid:paraId="17AAF884" w16cid:durableId="5842A9BD"/>
  <w16cid:commentId w16cid:paraId="52C422EC" w16cid:durableId="4237E677"/>
  <w16cid:commentId w16cid:paraId="0CE41E58" w16cid:durableId="55B1E737"/>
  <w16cid:commentId w16cid:paraId="48A9E040" w16cid:durableId="5B5361CB"/>
  <w16cid:commentId w16cid:paraId="185712AF" w16cid:durableId="52B52A60"/>
  <w16cid:commentId w16cid:paraId="39599827" w16cid:durableId="7FFF045B"/>
  <w16cid:commentId w16cid:paraId="1CBDB106" w16cid:durableId="3458770F"/>
  <w16cid:commentId w16cid:paraId="67540151" w16cid:durableId="2E176935"/>
  <w16cid:commentId w16cid:paraId="3150780D" w16cid:durableId="3E6391A9"/>
  <w16cid:commentId w16cid:paraId="520CB7C5" w16cid:durableId="58C0009C"/>
  <w16cid:commentId w16cid:paraId="57ABE047" w16cid:durableId="272E661A"/>
  <w16cid:commentId w16cid:paraId="7101ED51" w16cid:durableId="511D8CB7"/>
  <w16cid:commentId w16cid:paraId="64DA929E" w16cid:durableId="0FA787D2"/>
  <w16cid:commentId w16cid:paraId="733136E2" w16cid:durableId="755A0947"/>
  <w16cid:commentId w16cid:paraId="126741C3" w16cid:durableId="502EFA51"/>
  <w16cid:commentId w16cid:paraId="0D59B077" w16cid:durableId="18317A9E"/>
  <w16cid:commentId w16cid:paraId="0935ACFB" w16cid:durableId="575165B1"/>
  <w16cid:commentId w16cid:paraId="5256DAA3" w16cid:durableId="1B55B544"/>
  <w16cid:commentId w16cid:paraId="46178B15" w16cid:durableId="77815FC7"/>
  <w16cid:commentId w16cid:paraId="0104A77D" w16cid:durableId="21D4D94F"/>
  <w16cid:commentId w16cid:paraId="77860B63" w16cid:durableId="4539E8CB"/>
  <w16cid:commentId w16cid:paraId="7D77EB11" w16cid:durableId="6F0941AB"/>
  <w16cid:commentId w16cid:paraId="4D3F549C" w16cid:durableId="260BE82E"/>
  <w16cid:commentId w16cid:paraId="322EDE0E" w16cid:durableId="17B3A726"/>
  <w16cid:commentId w16cid:paraId="7D58D841" w16cid:durableId="202E177C"/>
  <w16cid:commentId w16cid:paraId="78EE5899" w16cid:durableId="5AB2132B"/>
  <w16cid:commentId w16cid:paraId="1E596B38" w16cid:durableId="6F1B9498"/>
  <w16cid:commentId w16cid:paraId="48E3D113" w16cid:durableId="0CFEC4A4"/>
  <w16cid:commentId w16cid:paraId="013C94F7" w16cid:durableId="08C4A731"/>
  <w16cid:commentId w16cid:paraId="3B465445" w16cid:durableId="463D06F0"/>
  <w16cid:commentId w16cid:paraId="39B3C854" w16cid:durableId="4D3FE98F"/>
  <w16cid:commentId w16cid:paraId="1415C842" w16cid:durableId="2882CB3B"/>
  <w16cid:commentId w16cid:paraId="48B7BA90" w16cid:durableId="0D36B6CB"/>
  <w16cid:commentId w16cid:paraId="593242A0" w16cid:durableId="2662AD92"/>
  <w16cid:commentId w16cid:paraId="4DF53DBC" w16cid:durableId="23268595"/>
  <w16cid:commentId w16cid:paraId="3C67DD93" w16cid:durableId="753C9BA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280BC" w14:textId="77777777" w:rsidR="00ED287D" w:rsidRDefault="00ED287D" w:rsidP="00294900">
      <w:pPr>
        <w:spacing w:after="0" w:line="240" w:lineRule="auto"/>
      </w:pPr>
      <w:r>
        <w:separator/>
      </w:r>
    </w:p>
  </w:endnote>
  <w:endnote w:type="continuationSeparator" w:id="0">
    <w:p w14:paraId="373C1DAF" w14:textId="77777777" w:rsidR="00ED287D" w:rsidRDefault="00ED287D" w:rsidP="0029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4FB0D" w14:textId="77777777" w:rsidR="002244DC" w:rsidRDefault="002244DC">
    <w:pPr>
      <w:pStyle w:val="Pta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876CBE9" wp14:editId="50795D5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1259941292" name="Textové pole 2" descr="Interné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DADB1C" w14:textId="77777777" w:rsidR="002244DC" w:rsidRPr="00F61CE6" w:rsidRDefault="002244DC" w:rsidP="00EE19E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61CE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76CBE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left:0;text-align:left;margin-left:0;margin-top:0;width:49.85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" filled="f" stroked="f">
              <v:textbox style="mso-fit-shape-to-text:t" inset="20pt,0,0,15pt">
                <w:txbxContent>
                  <w:p w14:paraId="6CDADB1C" w14:textId="77777777" w:rsidR="002244DC" w:rsidRPr="00F61CE6" w:rsidRDefault="002244DC" w:rsidP="00EE19E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61CE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84A53" w14:textId="2CBE7BE9" w:rsidR="002244DC" w:rsidRDefault="00ED287D">
    <w:pPr>
      <w:pStyle w:val="Pta"/>
      <w:jc w:val="center"/>
    </w:pPr>
    <w:sdt>
      <w:sdtPr>
        <w:id w:val="-572506422"/>
        <w:docPartObj>
          <w:docPartGallery w:val="Page Numbers (Bottom of Page)"/>
          <w:docPartUnique/>
        </w:docPartObj>
      </w:sdtPr>
      <w:sdtEndPr/>
      <w:sdtContent>
        <w:r w:rsidR="002244DC">
          <w:fldChar w:fldCharType="begin"/>
        </w:r>
        <w:r w:rsidR="002244DC">
          <w:instrText>PAGE   \* MERGEFORMAT</w:instrText>
        </w:r>
        <w:r w:rsidR="002244DC">
          <w:fldChar w:fldCharType="separate"/>
        </w:r>
        <w:r w:rsidR="009A72C6">
          <w:rPr>
            <w:noProof/>
          </w:rPr>
          <w:t>13</w:t>
        </w:r>
        <w:r w:rsidR="002244DC">
          <w:fldChar w:fldCharType="end"/>
        </w:r>
      </w:sdtContent>
    </w:sdt>
  </w:p>
  <w:p w14:paraId="3C9820FA" w14:textId="77777777" w:rsidR="002244DC" w:rsidRPr="004A6187" w:rsidRDefault="002244DC" w:rsidP="00EE19E5">
    <w:pPr>
      <w:pStyle w:val="Pta"/>
      <w:rPr>
        <w:vertAlign w:val="superscrip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CCF60" w14:textId="77777777" w:rsidR="002244DC" w:rsidRDefault="002244DC">
    <w:pPr>
      <w:pStyle w:val="Pta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AFEDF8B" wp14:editId="7ED2CAE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1516759694" name="Textové pole 1" descr="Interné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52EFA2" w14:textId="77777777" w:rsidR="002244DC" w:rsidRPr="00F61CE6" w:rsidRDefault="002244DC" w:rsidP="00EE19E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61CE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FEDF8B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é" style="position:absolute;left:0;text-align:left;margin-left:0;margin-top:0;width:49.85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" filled="f" stroked="f">
              <v:textbox style="mso-fit-shape-to-text:t" inset="20pt,0,0,15pt">
                <w:txbxContent>
                  <w:p w14:paraId="6B52EFA2" w14:textId="77777777" w:rsidR="002244DC" w:rsidRPr="00F61CE6" w:rsidRDefault="002244DC" w:rsidP="00EE19E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61CE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E6D3E" w14:textId="77777777" w:rsidR="00ED287D" w:rsidRDefault="00ED287D" w:rsidP="00294900">
      <w:pPr>
        <w:spacing w:after="0" w:line="240" w:lineRule="auto"/>
      </w:pPr>
      <w:r>
        <w:separator/>
      </w:r>
    </w:p>
  </w:footnote>
  <w:footnote w:type="continuationSeparator" w:id="0">
    <w:p w14:paraId="6D1C8167" w14:textId="77777777" w:rsidR="00ED287D" w:rsidRDefault="00ED287D" w:rsidP="00294900">
      <w:pPr>
        <w:spacing w:after="0" w:line="240" w:lineRule="auto"/>
      </w:pPr>
      <w:r>
        <w:continuationSeparator/>
      </w:r>
    </w:p>
  </w:footnote>
  <w:footnote w:id="1">
    <w:p w14:paraId="77BE35D0" w14:textId="77777777" w:rsidR="002244DC" w:rsidRDefault="002244DC">
      <w:pPr>
        <w:pStyle w:val="Textpoznmkypodiarou"/>
      </w:pPr>
      <w:r w:rsidRPr="546E7283">
        <w:rPr>
          <w:rStyle w:val="Odkaznapoznmkupodi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>) Zákon č. 431/2002 Z. z. o účtovníctve v znení neskorších predpisov.</w:t>
      </w:r>
    </w:p>
  </w:footnote>
  <w:footnote w:id="2">
    <w:p w14:paraId="57235430" w14:textId="77777777" w:rsidR="002244DC" w:rsidRPr="00BF20A4" w:rsidRDefault="002244DC" w:rsidP="00436E6C">
      <w:pPr>
        <w:pStyle w:val="Textpoznmkypodiarou"/>
        <w:rPr>
          <w:rFonts w:ascii="Times New Roman" w:hAnsi="Times New Roman" w:cs="Times New Roman"/>
        </w:rPr>
      </w:pPr>
      <w:r w:rsidRPr="004B3DCA">
        <w:rPr>
          <w:rStyle w:val="Odkaznapoznmkupodiarou"/>
          <w:rFonts w:ascii="Times New Roman" w:hAnsi="Times New Roman" w:cs="Times New Roman"/>
        </w:rPr>
        <w:footnoteRef/>
      </w:r>
      <w:r w:rsidRPr="004B3DCA">
        <w:rPr>
          <w:rFonts w:ascii="Times New Roman" w:hAnsi="Times New Roman" w:cs="Times New Roman"/>
        </w:rPr>
        <w:t>) § 4 ods. 1 zákona č. 553/2003 Z. z. v znení neskorších predpisov.</w:t>
      </w:r>
    </w:p>
  </w:footnote>
  <w:footnote w:id="3">
    <w:p w14:paraId="0161975F" w14:textId="77777777" w:rsidR="002244DC" w:rsidRPr="00BF20A4" w:rsidRDefault="002244DC">
      <w:pPr>
        <w:pStyle w:val="Textpoznmkypodiarou"/>
        <w:rPr>
          <w:rFonts w:ascii="Times New Roman" w:hAnsi="Times New Roman" w:cs="Times New Roman"/>
        </w:rPr>
      </w:pPr>
      <w:r w:rsidRPr="00BF20A4">
        <w:rPr>
          <w:rStyle w:val="Odkaznapoznmkupodiarou"/>
          <w:rFonts w:ascii="Times New Roman" w:hAnsi="Times New Roman" w:cs="Times New Roman"/>
        </w:rPr>
        <w:footnoteRef/>
      </w:r>
      <w:r w:rsidRPr="00BF20A4">
        <w:rPr>
          <w:rFonts w:ascii="Times New Roman" w:hAnsi="Times New Roman" w:cs="Times New Roman"/>
        </w:rPr>
        <w:t>) § 20 ods. 1 písm. c) zákona č. 553/2003 Z. z. v znení neskorších predpisov.</w:t>
      </w:r>
    </w:p>
  </w:footnote>
  <w:footnote w:id="4">
    <w:p w14:paraId="17F8DA80" w14:textId="77777777" w:rsidR="002244DC" w:rsidRPr="00BF20A4" w:rsidRDefault="002244DC">
      <w:pPr>
        <w:pStyle w:val="Textpoznmkypodiarou"/>
        <w:rPr>
          <w:rFonts w:ascii="Times New Roman" w:hAnsi="Times New Roman" w:cs="Times New Roman"/>
        </w:rPr>
      </w:pPr>
      <w:r w:rsidRPr="00BF20A4">
        <w:rPr>
          <w:rStyle w:val="Odkaznapoznmkupodiarou"/>
          <w:rFonts w:ascii="Times New Roman" w:hAnsi="Times New Roman" w:cs="Times New Roman"/>
        </w:rPr>
        <w:footnoteRef/>
      </w:r>
      <w:r w:rsidRPr="00BF20A4">
        <w:rPr>
          <w:rFonts w:ascii="Times New Roman" w:hAnsi="Times New Roman" w:cs="Times New Roman"/>
        </w:rPr>
        <w:t>) § 20 ods. 1 písm. h) zákona č. 553/2003 Z. z. v znení zákona č. 154/2025 Z. z.</w:t>
      </w:r>
    </w:p>
  </w:footnote>
  <w:footnote w:id="5">
    <w:p w14:paraId="40E322D0" w14:textId="77777777" w:rsidR="002244DC" w:rsidRPr="00BF20A4" w:rsidRDefault="002244DC" w:rsidP="00436E6C">
      <w:pPr>
        <w:pStyle w:val="Textpoznmkypodiarou"/>
        <w:rPr>
          <w:rFonts w:ascii="Times New Roman" w:hAnsi="Times New Roman" w:cs="Times New Roman"/>
        </w:rPr>
      </w:pPr>
      <w:r w:rsidRPr="004B3DCA">
        <w:rPr>
          <w:rStyle w:val="Odkaznapoznmkupodiarou"/>
          <w:rFonts w:ascii="Times New Roman" w:hAnsi="Times New Roman" w:cs="Times New Roman"/>
        </w:rPr>
        <w:footnoteRef/>
      </w:r>
      <w:r w:rsidRPr="004B3DCA">
        <w:rPr>
          <w:rFonts w:ascii="Times New Roman" w:hAnsi="Times New Roman" w:cs="Times New Roman"/>
        </w:rPr>
        <w:t>) § 223 až 228a Zákonníka práce.</w:t>
      </w:r>
    </w:p>
  </w:footnote>
  <w:footnote w:id="6">
    <w:p w14:paraId="64BB6163" w14:textId="77777777" w:rsidR="002244DC" w:rsidRPr="004B3DCA" w:rsidRDefault="002244DC" w:rsidP="00436E6C">
      <w:pPr>
        <w:pStyle w:val="Textpoznmkypodiarou"/>
        <w:rPr>
          <w:rFonts w:ascii="Times New Roman" w:hAnsi="Times New Roman" w:cs="Times New Roman"/>
        </w:rPr>
      </w:pPr>
      <w:r w:rsidRPr="004B3DCA">
        <w:rPr>
          <w:rStyle w:val="Odkaznapoznmkupodiarou"/>
          <w:rFonts w:ascii="Times New Roman" w:hAnsi="Times New Roman" w:cs="Times New Roman"/>
        </w:rPr>
        <w:footnoteRef/>
      </w:r>
      <w:r w:rsidRPr="004B3DCA">
        <w:rPr>
          <w:rFonts w:ascii="Times New Roman" w:hAnsi="Times New Roman" w:cs="Times New Roman"/>
        </w:rPr>
        <w:t>) § 76 Zákonníka práce.</w:t>
      </w:r>
    </w:p>
  </w:footnote>
  <w:footnote w:id="7">
    <w:p w14:paraId="0393F0A1" w14:textId="77777777" w:rsidR="002244DC" w:rsidRPr="004B3DCA" w:rsidRDefault="002244DC" w:rsidP="00436E6C">
      <w:pPr>
        <w:pStyle w:val="Textpoznmkypodiarou"/>
        <w:rPr>
          <w:rFonts w:ascii="Times New Roman" w:hAnsi="Times New Roman" w:cs="Times New Roman"/>
        </w:rPr>
      </w:pPr>
      <w:r w:rsidRPr="004B3DCA">
        <w:rPr>
          <w:rStyle w:val="Odkaznapoznmkupodiarou"/>
          <w:rFonts w:ascii="Times New Roman" w:hAnsi="Times New Roman" w:cs="Times New Roman"/>
        </w:rPr>
        <w:footnoteRef/>
      </w:r>
      <w:r w:rsidRPr="004B3DCA">
        <w:rPr>
          <w:rFonts w:ascii="Times New Roman" w:hAnsi="Times New Roman" w:cs="Times New Roman"/>
        </w:rPr>
        <w:t>) § 76a Zákonníka práce.</w:t>
      </w:r>
    </w:p>
  </w:footnote>
  <w:footnote w:id="8">
    <w:p w14:paraId="5D8305E9" w14:textId="77777777" w:rsidR="002244DC" w:rsidRPr="00E3483B" w:rsidRDefault="002244DC" w:rsidP="00436E6C">
      <w:pPr>
        <w:pStyle w:val="Textpoznmkypodiarou"/>
        <w:rPr>
          <w:rFonts w:ascii="Times New Roman" w:hAnsi="Times New Roman" w:cs="Times New Roman"/>
        </w:rPr>
      </w:pPr>
      <w:r w:rsidRPr="004B3DCA">
        <w:rPr>
          <w:rStyle w:val="Odkaznapoznmkupodiarou"/>
          <w:rFonts w:ascii="Times New Roman" w:hAnsi="Times New Roman" w:cs="Times New Roman"/>
        </w:rPr>
        <w:footnoteRef/>
      </w:r>
      <w:r w:rsidRPr="004B3DCA">
        <w:rPr>
          <w:rFonts w:ascii="Times New Roman" w:hAnsi="Times New Roman" w:cs="Times New Roman"/>
        </w:rPr>
        <w:t>) Zákon č. 462/2003 Z. z. o náhrade príjmu pri dočasnej pracovnej neschopnosti zamestnanca a o zmene a doplnení niektorých zákonov v znení neskorších predpisov.</w:t>
      </w:r>
    </w:p>
  </w:footnote>
  <w:footnote w:id="9">
    <w:p w14:paraId="0686A90B" w14:textId="77777777" w:rsidR="002244DC" w:rsidRPr="005A595F" w:rsidRDefault="002244DC">
      <w:pPr>
        <w:pStyle w:val="Textpoznmkypodiarou"/>
        <w:rPr>
          <w:rFonts w:ascii="Times New Roman" w:hAnsi="Times New Roman" w:cs="Times New Roman"/>
        </w:rPr>
      </w:pPr>
      <w:r w:rsidRPr="008F1CC2">
        <w:rPr>
          <w:rStyle w:val="Odkaznapoznmkupodiarou"/>
          <w:rFonts w:ascii="Times New Roman" w:hAnsi="Times New Roman" w:cs="Times New Roman"/>
        </w:rPr>
        <w:footnoteRef/>
      </w:r>
      <w:r w:rsidRPr="008F1CC2">
        <w:rPr>
          <w:rFonts w:ascii="Times New Roman" w:hAnsi="Times New Roman" w:cs="Times New Roman"/>
        </w:rPr>
        <w:t>) Zákon č. 152/1994 Z. z. o sociálnom fonde a o zmene a doplnení zákona č. 286/1992 Zb. o daniach z príjmov v znení neskorších predpisov v znení neskorších predpisov.</w:t>
      </w:r>
    </w:p>
  </w:footnote>
  <w:footnote w:id="10">
    <w:p w14:paraId="770FC5F6" w14:textId="77777777" w:rsidR="002244DC" w:rsidRPr="005A595F" w:rsidRDefault="002244DC">
      <w:pPr>
        <w:pStyle w:val="Textpoznmkypodiarou"/>
        <w:rPr>
          <w:rFonts w:ascii="Times New Roman" w:hAnsi="Times New Roman" w:cs="Times New Roman"/>
        </w:rPr>
      </w:pPr>
      <w:r w:rsidRPr="008F1CC2">
        <w:rPr>
          <w:rStyle w:val="Odkaznapoznmkupodiarou"/>
          <w:rFonts w:ascii="Times New Roman" w:hAnsi="Times New Roman" w:cs="Times New Roman"/>
        </w:rPr>
        <w:footnoteRef/>
      </w:r>
      <w:r w:rsidRPr="008F1CC2">
        <w:rPr>
          <w:rFonts w:ascii="Times New Roman" w:hAnsi="Times New Roman" w:cs="Times New Roman"/>
        </w:rPr>
        <w:t>) § 152a Zákonníka práce.</w:t>
      </w:r>
    </w:p>
  </w:footnote>
  <w:footnote w:id="11">
    <w:p w14:paraId="332A6CB3" w14:textId="77777777" w:rsidR="002244DC" w:rsidRPr="005A595F" w:rsidRDefault="002244DC">
      <w:pPr>
        <w:pStyle w:val="Textpoznmkypodiarou"/>
        <w:rPr>
          <w:rFonts w:ascii="Times New Roman" w:hAnsi="Times New Roman" w:cs="Times New Roman"/>
        </w:rPr>
      </w:pPr>
      <w:r w:rsidRPr="008F1CC2">
        <w:rPr>
          <w:rStyle w:val="Odkaznapoznmkupodiarou"/>
          <w:rFonts w:ascii="Times New Roman" w:hAnsi="Times New Roman" w:cs="Times New Roman"/>
        </w:rPr>
        <w:footnoteRef/>
      </w:r>
      <w:r w:rsidRPr="008F1CC2">
        <w:rPr>
          <w:rFonts w:ascii="Times New Roman" w:hAnsi="Times New Roman" w:cs="Times New Roman"/>
        </w:rPr>
        <w:t>) Zákon č. 355/2007 Z. z. o ochrane, podpore a rozvoji verejného zdravia a o zmene a doplnení niektorých zákonov v znení neskorších predpisov.</w:t>
      </w:r>
    </w:p>
  </w:footnote>
  <w:footnote w:id="12">
    <w:p w14:paraId="7D98CC17" w14:textId="77777777" w:rsidR="002244DC" w:rsidRPr="005A595F" w:rsidRDefault="002244DC">
      <w:pPr>
        <w:pStyle w:val="Textpoznmkypodiarou"/>
        <w:rPr>
          <w:rFonts w:ascii="Times New Roman" w:hAnsi="Times New Roman" w:cs="Times New Roman"/>
        </w:rPr>
      </w:pPr>
      <w:r w:rsidRPr="008F1CC2">
        <w:rPr>
          <w:rStyle w:val="Odkaznapoznmkupodiarou"/>
          <w:rFonts w:ascii="Times New Roman" w:hAnsi="Times New Roman" w:cs="Times New Roman"/>
        </w:rPr>
        <w:footnoteRef/>
      </w:r>
      <w:r w:rsidRPr="008F1CC2">
        <w:rPr>
          <w:rFonts w:ascii="Times New Roman" w:hAnsi="Times New Roman" w:cs="Times New Roman"/>
        </w:rPr>
        <w:t>) Zákon č. 650/2004 Z. z. o doplnkovom dôchodkovom sporení a o zmene a doplnení niektorých zákonov v znení neskorších predpisov.</w:t>
      </w:r>
    </w:p>
  </w:footnote>
  <w:footnote w:id="13">
    <w:p w14:paraId="69DA8FFB" w14:textId="77777777" w:rsidR="002244DC" w:rsidRPr="004B3DCA" w:rsidRDefault="002244DC" w:rsidP="00472727">
      <w:pPr>
        <w:pStyle w:val="Textpoznmkypodiarou"/>
        <w:rPr>
          <w:rFonts w:ascii="Times New Roman" w:eastAsia="Times New Roman" w:hAnsi="Times New Roman" w:cs="Times New Roman"/>
          <w:sz w:val="24"/>
          <w:szCs w:val="24"/>
        </w:rPr>
      </w:pPr>
      <w:r w:rsidRPr="005A595F">
        <w:rPr>
          <w:rStyle w:val="Odkaznapoznmkupodiarou"/>
          <w:rFonts w:ascii="Times New Roman" w:hAnsi="Times New Roman" w:cs="Times New Roman"/>
        </w:rPr>
        <w:footnoteRef/>
      </w:r>
      <w:r w:rsidRPr="008F1CC2">
        <w:rPr>
          <w:rFonts w:ascii="Times New Roman" w:hAnsi="Times New Roman" w:cs="Times New Roman"/>
        </w:rPr>
        <w:t>)</w:t>
      </w:r>
      <w:r w:rsidRPr="005A595F">
        <w:rPr>
          <w:rFonts w:ascii="Times New Roman" w:hAnsi="Times New Roman" w:cs="Times New Roman"/>
        </w:rPr>
        <w:t xml:space="preserve"> </w:t>
      </w:r>
      <w:r w:rsidRPr="00BF20A4">
        <w:rPr>
          <w:rFonts w:ascii="Times New Roman" w:eastAsia="Times New Roman" w:hAnsi="Times New Roman" w:cs="Times New Roman"/>
        </w:rPr>
        <w:t>zákona č. 283/2002 Z. z. o cestovných náhradách v znení neskorších predpisov</w:t>
      </w:r>
      <w:r>
        <w:rPr>
          <w:rFonts w:ascii="Times New Roman" w:eastAsia="Times New Roman" w:hAnsi="Times New Roman" w:cs="Times New Roman"/>
        </w:rPr>
        <w:t>.</w:t>
      </w:r>
    </w:p>
  </w:footnote>
  <w:footnote w:id="14">
    <w:p w14:paraId="00D27351" w14:textId="77777777" w:rsidR="002244DC" w:rsidRPr="00BF20A4" w:rsidRDefault="002244DC" w:rsidP="00294900">
      <w:pPr>
        <w:pStyle w:val="Textpoznmkypodiarou"/>
        <w:rPr>
          <w:rFonts w:ascii="Times New Roman" w:hAnsi="Times New Roman" w:cs="Times New Roman"/>
        </w:rPr>
      </w:pPr>
      <w:r w:rsidRPr="004B3DCA">
        <w:rPr>
          <w:rStyle w:val="Odkaznapoznmkupodi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>)</w:t>
      </w:r>
      <w:r w:rsidRPr="004B3DC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§ 4 ods. 2 z</w:t>
      </w:r>
      <w:r w:rsidRPr="004B3DCA">
        <w:rPr>
          <w:rFonts w:ascii="Times New Roman" w:hAnsi="Times New Roman" w:cs="Times New Roman"/>
        </w:rPr>
        <w:t>ákon</w:t>
      </w:r>
      <w:r>
        <w:rPr>
          <w:rFonts w:ascii="Times New Roman" w:hAnsi="Times New Roman" w:cs="Times New Roman"/>
        </w:rPr>
        <w:t>a</w:t>
      </w:r>
      <w:r w:rsidRPr="004B3DCA">
        <w:rPr>
          <w:rFonts w:ascii="Times New Roman" w:hAnsi="Times New Roman" w:cs="Times New Roman"/>
        </w:rPr>
        <w:t xml:space="preserve"> č. 431/2002 Z. z. o účtovníctve v znení neskorších predpisov.</w:t>
      </w:r>
    </w:p>
  </w:footnote>
  <w:footnote w:id="15">
    <w:p w14:paraId="249EA9D1" w14:textId="77777777" w:rsidR="002244DC" w:rsidRPr="007D61E7" w:rsidRDefault="002244DC" w:rsidP="00294900">
      <w:pPr>
        <w:pStyle w:val="Textpoznmkypodiarou"/>
      </w:pPr>
      <w:r w:rsidRPr="000C2484">
        <w:rPr>
          <w:rStyle w:val="Odkaznapoznmkupodi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>)</w:t>
      </w:r>
      <w:r w:rsidRPr="000C2484">
        <w:rPr>
          <w:rFonts w:ascii="Times New Roman" w:hAnsi="Times New Roman" w:cs="Times New Roman"/>
        </w:rPr>
        <w:t xml:space="preserve"> § 28 </w:t>
      </w:r>
      <w:r>
        <w:rPr>
          <w:rFonts w:ascii="Times New Roman" w:hAnsi="Times New Roman" w:cs="Times New Roman"/>
        </w:rPr>
        <w:t>zákona č. 431/2002 Z. z. v znení neskorších predpisov.</w:t>
      </w:r>
    </w:p>
  </w:footnote>
  <w:footnote w:id="16">
    <w:p w14:paraId="0106E25E" w14:textId="77777777" w:rsidR="002244DC" w:rsidRDefault="002244DC">
      <w:pPr>
        <w:pStyle w:val="Textpoznmkypodiarou"/>
      </w:pPr>
      <w:r w:rsidRPr="00BF20A4">
        <w:rPr>
          <w:rStyle w:val="Odkaznapoznmkupodi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>)</w:t>
      </w:r>
      <w:r w:rsidRPr="00BF20A4">
        <w:rPr>
          <w:rFonts w:ascii="Times New Roman" w:hAnsi="Times New Roman" w:cs="Times New Roman"/>
        </w:rPr>
        <w:t xml:space="preserve"> Zákon č. 461/2003 Z. z. o sociálnom poistení v znení neskorších predpisov.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8D1B"/>
    <w:multiLevelType w:val="hybridMultilevel"/>
    <w:tmpl w:val="5108082E"/>
    <w:lvl w:ilvl="0" w:tplc="37D662E8">
      <w:start w:val="1"/>
      <w:numFmt w:val="decimal"/>
      <w:lvlText w:val="%1."/>
      <w:lvlJc w:val="left"/>
      <w:pPr>
        <w:ind w:left="1068" w:hanging="360"/>
      </w:pPr>
    </w:lvl>
    <w:lvl w:ilvl="1" w:tplc="E5CC6644">
      <w:start w:val="1"/>
      <w:numFmt w:val="lowerLetter"/>
      <w:lvlText w:val="%2."/>
      <w:lvlJc w:val="left"/>
      <w:pPr>
        <w:ind w:left="1788" w:hanging="360"/>
      </w:pPr>
    </w:lvl>
    <w:lvl w:ilvl="2" w:tplc="B3204F18">
      <w:start w:val="1"/>
      <w:numFmt w:val="lowerRoman"/>
      <w:lvlText w:val="%3."/>
      <w:lvlJc w:val="right"/>
      <w:pPr>
        <w:ind w:left="2508" w:hanging="180"/>
      </w:pPr>
    </w:lvl>
    <w:lvl w:ilvl="3" w:tplc="BC86DA16">
      <w:start w:val="1"/>
      <w:numFmt w:val="decimal"/>
      <w:lvlText w:val="%4."/>
      <w:lvlJc w:val="left"/>
      <w:pPr>
        <w:ind w:left="3228" w:hanging="360"/>
      </w:pPr>
    </w:lvl>
    <w:lvl w:ilvl="4" w:tplc="380A3976">
      <w:start w:val="1"/>
      <w:numFmt w:val="lowerLetter"/>
      <w:lvlText w:val="%5."/>
      <w:lvlJc w:val="left"/>
      <w:pPr>
        <w:ind w:left="3948" w:hanging="360"/>
      </w:pPr>
    </w:lvl>
    <w:lvl w:ilvl="5" w:tplc="D6EC92B8">
      <w:start w:val="1"/>
      <w:numFmt w:val="lowerRoman"/>
      <w:lvlText w:val="%6."/>
      <w:lvlJc w:val="right"/>
      <w:pPr>
        <w:ind w:left="4668" w:hanging="180"/>
      </w:pPr>
    </w:lvl>
    <w:lvl w:ilvl="6" w:tplc="4AD43EF2">
      <w:start w:val="1"/>
      <w:numFmt w:val="decimal"/>
      <w:lvlText w:val="%7."/>
      <w:lvlJc w:val="left"/>
      <w:pPr>
        <w:ind w:left="5388" w:hanging="360"/>
      </w:pPr>
    </w:lvl>
    <w:lvl w:ilvl="7" w:tplc="144600A4">
      <w:start w:val="1"/>
      <w:numFmt w:val="lowerLetter"/>
      <w:lvlText w:val="%8."/>
      <w:lvlJc w:val="left"/>
      <w:pPr>
        <w:ind w:left="6108" w:hanging="360"/>
      </w:pPr>
    </w:lvl>
    <w:lvl w:ilvl="8" w:tplc="0EE2374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CF4A17"/>
    <w:multiLevelType w:val="multilevel"/>
    <w:tmpl w:val="01742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81047C"/>
    <w:multiLevelType w:val="hybridMultilevel"/>
    <w:tmpl w:val="5B6CBF68"/>
    <w:lvl w:ilvl="0" w:tplc="F3301C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14CB40A">
      <w:start w:val="5"/>
      <w:numFmt w:val="bullet"/>
      <w:lvlText w:val="-"/>
      <w:lvlJc w:val="left"/>
      <w:pPr>
        <w:ind w:left="2340" w:hanging="360"/>
      </w:pPr>
      <w:rPr>
        <w:rFonts w:ascii="Calibri" w:eastAsiaTheme="minorHAnsi" w:hAnsi="Calibri" w:cs="Calibri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C4B4A"/>
    <w:multiLevelType w:val="hybridMultilevel"/>
    <w:tmpl w:val="4FCCB27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4E1356"/>
    <w:multiLevelType w:val="hybridMultilevel"/>
    <w:tmpl w:val="66566C1E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4D2848B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4955F6"/>
    <w:multiLevelType w:val="multilevel"/>
    <w:tmpl w:val="01742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583D17"/>
    <w:multiLevelType w:val="hybridMultilevel"/>
    <w:tmpl w:val="B372B45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6E19BA"/>
    <w:multiLevelType w:val="hybridMultilevel"/>
    <w:tmpl w:val="43E64D6E"/>
    <w:lvl w:ilvl="0" w:tplc="6D4EA618">
      <w:start w:val="1"/>
      <w:numFmt w:val="lowerLetter"/>
      <w:lvlText w:val="2%1."/>
      <w:lvlJc w:val="left"/>
      <w:pPr>
        <w:ind w:left="1080" w:hanging="360"/>
      </w:pPr>
      <w:rPr>
        <w:rFonts w:hint="default"/>
      </w:rPr>
    </w:lvl>
    <w:lvl w:ilvl="1" w:tplc="1CD0B0C0">
      <w:start w:val="1"/>
      <w:numFmt w:val="lowerLetter"/>
      <w:lvlText w:val="%2."/>
      <w:lvlJc w:val="left"/>
      <w:pPr>
        <w:ind w:left="1800" w:hanging="360"/>
      </w:pPr>
    </w:lvl>
    <w:lvl w:ilvl="2" w:tplc="57ACDA20">
      <w:start w:val="1"/>
      <w:numFmt w:val="lowerRoman"/>
      <w:lvlText w:val="%3."/>
      <w:lvlJc w:val="right"/>
      <w:pPr>
        <w:ind w:left="2520" w:hanging="180"/>
      </w:pPr>
    </w:lvl>
    <w:lvl w:ilvl="3" w:tplc="792026A4">
      <w:start w:val="1"/>
      <w:numFmt w:val="decimal"/>
      <w:lvlText w:val="%4."/>
      <w:lvlJc w:val="left"/>
      <w:pPr>
        <w:ind w:left="3240" w:hanging="360"/>
      </w:pPr>
    </w:lvl>
    <w:lvl w:ilvl="4" w:tplc="BF7A62F0">
      <w:start w:val="1"/>
      <w:numFmt w:val="lowerLetter"/>
      <w:lvlText w:val="%5."/>
      <w:lvlJc w:val="left"/>
      <w:pPr>
        <w:ind w:left="3960" w:hanging="360"/>
      </w:pPr>
    </w:lvl>
    <w:lvl w:ilvl="5" w:tplc="F5A2DF5E">
      <w:start w:val="1"/>
      <w:numFmt w:val="lowerRoman"/>
      <w:lvlText w:val="%6."/>
      <w:lvlJc w:val="right"/>
      <w:pPr>
        <w:ind w:left="4680" w:hanging="180"/>
      </w:pPr>
    </w:lvl>
    <w:lvl w:ilvl="6" w:tplc="D110E95C">
      <w:start w:val="1"/>
      <w:numFmt w:val="decimal"/>
      <w:lvlText w:val="%7."/>
      <w:lvlJc w:val="left"/>
      <w:pPr>
        <w:ind w:left="5400" w:hanging="360"/>
      </w:pPr>
    </w:lvl>
    <w:lvl w:ilvl="7" w:tplc="2F0435CE">
      <w:start w:val="1"/>
      <w:numFmt w:val="lowerLetter"/>
      <w:lvlText w:val="%8."/>
      <w:lvlJc w:val="left"/>
      <w:pPr>
        <w:ind w:left="6120" w:hanging="360"/>
      </w:pPr>
    </w:lvl>
    <w:lvl w:ilvl="8" w:tplc="878C789E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230D4D"/>
    <w:multiLevelType w:val="hybridMultilevel"/>
    <w:tmpl w:val="C52A5114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E05F6A"/>
    <w:multiLevelType w:val="multilevel"/>
    <w:tmpl w:val="0264F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F302BD"/>
    <w:multiLevelType w:val="hybridMultilevel"/>
    <w:tmpl w:val="8D00CA94"/>
    <w:lvl w:ilvl="0" w:tplc="F3301C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1A4AFB"/>
    <w:multiLevelType w:val="hybridMultilevel"/>
    <w:tmpl w:val="4198EE6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0ABE43"/>
    <w:multiLevelType w:val="hybridMultilevel"/>
    <w:tmpl w:val="6C627D6E"/>
    <w:lvl w:ilvl="0" w:tplc="57CED340">
      <w:start w:val="1"/>
      <w:numFmt w:val="decimal"/>
      <w:lvlText w:val="%1."/>
      <w:lvlJc w:val="left"/>
      <w:pPr>
        <w:ind w:left="1068" w:hanging="360"/>
      </w:pPr>
    </w:lvl>
    <w:lvl w:ilvl="1" w:tplc="E3F4AF28">
      <w:start w:val="1"/>
      <w:numFmt w:val="lowerLetter"/>
      <w:lvlText w:val="%2."/>
      <w:lvlJc w:val="left"/>
      <w:pPr>
        <w:ind w:left="1788" w:hanging="360"/>
      </w:pPr>
    </w:lvl>
    <w:lvl w:ilvl="2" w:tplc="251ACEA8">
      <w:start w:val="1"/>
      <w:numFmt w:val="lowerRoman"/>
      <w:lvlText w:val="%3."/>
      <w:lvlJc w:val="right"/>
      <w:pPr>
        <w:ind w:left="2508" w:hanging="180"/>
      </w:pPr>
    </w:lvl>
    <w:lvl w:ilvl="3" w:tplc="77DCB23C">
      <w:start w:val="1"/>
      <w:numFmt w:val="decimal"/>
      <w:lvlText w:val="%4."/>
      <w:lvlJc w:val="left"/>
      <w:pPr>
        <w:ind w:left="3228" w:hanging="360"/>
      </w:pPr>
    </w:lvl>
    <w:lvl w:ilvl="4" w:tplc="39EA51B4">
      <w:start w:val="1"/>
      <w:numFmt w:val="lowerLetter"/>
      <w:lvlText w:val="%5."/>
      <w:lvlJc w:val="left"/>
      <w:pPr>
        <w:ind w:left="3948" w:hanging="360"/>
      </w:pPr>
    </w:lvl>
    <w:lvl w:ilvl="5" w:tplc="E2A462A6">
      <w:start w:val="1"/>
      <w:numFmt w:val="lowerRoman"/>
      <w:lvlText w:val="%6."/>
      <w:lvlJc w:val="right"/>
      <w:pPr>
        <w:ind w:left="4668" w:hanging="180"/>
      </w:pPr>
    </w:lvl>
    <w:lvl w:ilvl="6" w:tplc="ED5C9E10">
      <w:start w:val="1"/>
      <w:numFmt w:val="decimal"/>
      <w:lvlText w:val="%7."/>
      <w:lvlJc w:val="left"/>
      <w:pPr>
        <w:ind w:left="5388" w:hanging="360"/>
      </w:pPr>
    </w:lvl>
    <w:lvl w:ilvl="7" w:tplc="4672F3B8">
      <w:start w:val="1"/>
      <w:numFmt w:val="lowerLetter"/>
      <w:lvlText w:val="%8."/>
      <w:lvlJc w:val="left"/>
      <w:pPr>
        <w:ind w:left="6108" w:hanging="360"/>
      </w:pPr>
    </w:lvl>
    <w:lvl w:ilvl="8" w:tplc="9F982738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B2055CD"/>
    <w:multiLevelType w:val="hybridMultilevel"/>
    <w:tmpl w:val="8416B33A"/>
    <w:lvl w:ilvl="0" w:tplc="33628422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487C11"/>
    <w:multiLevelType w:val="hybridMultilevel"/>
    <w:tmpl w:val="DDC6759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E69246"/>
    <w:multiLevelType w:val="hybridMultilevel"/>
    <w:tmpl w:val="A33EF936"/>
    <w:lvl w:ilvl="0" w:tplc="0EDC775E">
      <w:start w:val="1"/>
      <w:numFmt w:val="decimal"/>
      <w:lvlText w:val="%1."/>
      <w:lvlJc w:val="left"/>
      <w:pPr>
        <w:ind w:left="1068" w:hanging="360"/>
      </w:pPr>
    </w:lvl>
    <w:lvl w:ilvl="1" w:tplc="D67E4FC6">
      <w:start w:val="1"/>
      <w:numFmt w:val="lowerLetter"/>
      <w:lvlText w:val="%2."/>
      <w:lvlJc w:val="left"/>
      <w:pPr>
        <w:ind w:left="1788" w:hanging="360"/>
      </w:pPr>
    </w:lvl>
    <w:lvl w:ilvl="2" w:tplc="CCA8EB0E">
      <w:start w:val="1"/>
      <w:numFmt w:val="lowerRoman"/>
      <w:lvlText w:val="%3."/>
      <w:lvlJc w:val="right"/>
      <w:pPr>
        <w:ind w:left="2508" w:hanging="180"/>
      </w:pPr>
    </w:lvl>
    <w:lvl w:ilvl="3" w:tplc="15A23204">
      <w:start w:val="1"/>
      <w:numFmt w:val="decimal"/>
      <w:lvlText w:val="%4."/>
      <w:lvlJc w:val="left"/>
      <w:pPr>
        <w:ind w:left="3228" w:hanging="360"/>
      </w:pPr>
    </w:lvl>
    <w:lvl w:ilvl="4" w:tplc="0D56EA44">
      <w:start w:val="1"/>
      <w:numFmt w:val="lowerLetter"/>
      <w:lvlText w:val="%5."/>
      <w:lvlJc w:val="left"/>
      <w:pPr>
        <w:ind w:left="3948" w:hanging="360"/>
      </w:pPr>
    </w:lvl>
    <w:lvl w:ilvl="5" w:tplc="B3F2DB22">
      <w:start w:val="1"/>
      <w:numFmt w:val="lowerRoman"/>
      <w:lvlText w:val="%6."/>
      <w:lvlJc w:val="right"/>
      <w:pPr>
        <w:ind w:left="4668" w:hanging="180"/>
      </w:pPr>
    </w:lvl>
    <w:lvl w:ilvl="6" w:tplc="6A6C3AA0">
      <w:start w:val="1"/>
      <w:numFmt w:val="decimal"/>
      <w:lvlText w:val="%7."/>
      <w:lvlJc w:val="left"/>
      <w:pPr>
        <w:ind w:left="5388" w:hanging="360"/>
      </w:pPr>
    </w:lvl>
    <w:lvl w:ilvl="7" w:tplc="68FC2D6C">
      <w:start w:val="1"/>
      <w:numFmt w:val="lowerLetter"/>
      <w:lvlText w:val="%8."/>
      <w:lvlJc w:val="left"/>
      <w:pPr>
        <w:ind w:left="6108" w:hanging="360"/>
      </w:pPr>
    </w:lvl>
    <w:lvl w:ilvl="8" w:tplc="F03E2E08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115370A"/>
    <w:multiLevelType w:val="hybridMultilevel"/>
    <w:tmpl w:val="8FAE80CE"/>
    <w:lvl w:ilvl="0" w:tplc="041B0017">
      <w:start w:val="1"/>
      <w:numFmt w:val="lowerLetter"/>
      <w:lvlText w:val="%1)"/>
      <w:lvlJc w:val="left"/>
      <w:pPr>
        <w:ind w:left="1432" w:hanging="360"/>
      </w:pPr>
    </w:lvl>
    <w:lvl w:ilvl="1" w:tplc="041B0019" w:tentative="1">
      <w:start w:val="1"/>
      <w:numFmt w:val="lowerLetter"/>
      <w:lvlText w:val="%2."/>
      <w:lvlJc w:val="left"/>
      <w:pPr>
        <w:ind w:left="2152" w:hanging="360"/>
      </w:pPr>
    </w:lvl>
    <w:lvl w:ilvl="2" w:tplc="041B001B" w:tentative="1">
      <w:start w:val="1"/>
      <w:numFmt w:val="lowerRoman"/>
      <w:lvlText w:val="%3."/>
      <w:lvlJc w:val="right"/>
      <w:pPr>
        <w:ind w:left="2872" w:hanging="180"/>
      </w:pPr>
    </w:lvl>
    <w:lvl w:ilvl="3" w:tplc="041B000F" w:tentative="1">
      <w:start w:val="1"/>
      <w:numFmt w:val="decimal"/>
      <w:lvlText w:val="%4."/>
      <w:lvlJc w:val="left"/>
      <w:pPr>
        <w:ind w:left="3592" w:hanging="360"/>
      </w:pPr>
    </w:lvl>
    <w:lvl w:ilvl="4" w:tplc="041B0019" w:tentative="1">
      <w:start w:val="1"/>
      <w:numFmt w:val="lowerLetter"/>
      <w:lvlText w:val="%5."/>
      <w:lvlJc w:val="left"/>
      <w:pPr>
        <w:ind w:left="4312" w:hanging="360"/>
      </w:pPr>
    </w:lvl>
    <w:lvl w:ilvl="5" w:tplc="041B001B" w:tentative="1">
      <w:start w:val="1"/>
      <w:numFmt w:val="lowerRoman"/>
      <w:lvlText w:val="%6."/>
      <w:lvlJc w:val="right"/>
      <w:pPr>
        <w:ind w:left="5032" w:hanging="180"/>
      </w:pPr>
    </w:lvl>
    <w:lvl w:ilvl="6" w:tplc="041B000F" w:tentative="1">
      <w:start w:val="1"/>
      <w:numFmt w:val="decimal"/>
      <w:lvlText w:val="%7."/>
      <w:lvlJc w:val="left"/>
      <w:pPr>
        <w:ind w:left="5752" w:hanging="360"/>
      </w:pPr>
    </w:lvl>
    <w:lvl w:ilvl="7" w:tplc="041B0019" w:tentative="1">
      <w:start w:val="1"/>
      <w:numFmt w:val="lowerLetter"/>
      <w:lvlText w:val="%8."/>
      <w:lvlJc w:val="left"/>
      <w:pPr>
        <w:ind w:left="6472" w:hanging="360"/>
      </w:pPr>
    </w:lvl>
    <w:lvl w:ilvl="8" w:tplc="041B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17" w15:restartNumberingAfterBreak="0">
    <w:nsid w:val="369655E1"/>
    <w:multiLevelType w:val="hybridMultilevel"/>
    <w:tmpl w:val="9B6CF6C6"/>
    <w:lvl w:ilvl="0" w:tplc="70E4681C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5E5C4E"/>
    <w:multiLevelType w:val="hybridMultilevel"/>
    <w:tmpl w:val="DE50399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7DA750"/>
    <w:multiLevelType w:val="hybridMultilevel"/>
    <w:tmpl w:val="FE48A56C"/>
    <w:lvl w:ilvl="0" w:tplc="B5F2906C">
      <w:start w:val="1"/>
      <w:numFmt w:val="decimal"/>
      <w:lvlText w:val="%1."/>
      <w:lvlJc w:val="left"/>
      <w:pPr>
        <w:ind w:left="1068" w:hanging="360"/>
      </w:pPr>
    </w:lvl>
    <w:lvl w:ilvl="1" w:tplc="25686DAA">
      <w:start w:val="1"/>
      <w:numFmt w:val="lowerLetter"/>
      <w:lvlText w:val="%2."/>
      <w:lvlJc w:val="left"/>
      <w:pPr>
        <w:ind w:left="1788" w:hanging="360"/>
      </w:pPr>
    </w:lvl>
    <w:lvl w:ilvl="2" w:tplc="B164CDCC">
      <w:start w:val="1"/>
      <w:numFmt w:val="lowerRoman"/>
      <w:lvlText w:val="%3."/>
      <w:lvlJc w:val="right"/>
      <w:pPr>
        <w:ind w:left="2508" w:hanging="180"/>
      </w:pPr>
    </w:lvl>
    <w:lvl w:ilvl="3" w:tplc="906C01D0">
      <w:start w:val="1"/>
      <w:numFmt w:val="decimal"/>
      <w:lvlText w:val="%4."/>
      <w:lvlJc w:val="left"/>
      <w:pPr>
        <w:ind w:left="3228" w:hanging="360"/>
      </w:pPr>
    </w:lvl>
    <w:lvl w:ilvl="4" w:tplc="FA2E7D18">
      <w:start w:val="1"/>
      <w:numFmt w:val="lowerLetter"/>
      <w:lvlText w:val="%5."/>
      <w:lvlJc w:val="left"/>
      <w:pPr>
        <w:ind w:left="3948" w:hanging="360"/>
      </w:pPr>
    </w:lvl>
    <w:lvl w:ilvl="5" w:tplc="968CF968">
      <w:start w:val="1"/>
      <w:numFmt w:val="lowerRoman"/>
      <w:lvlText w:val="%6."/>
      <w:lvlJc w:val="right"/>
      <w:pPr>
        <w:ind w:left="4668" w:hanging="180"/>
      </w:pPr>
    </w:lvl>
    <w:lvl w:ilvl="6" w:tplc="A0625890">
      <w:start w:val="1"/>
      <w:numFmt w:val="decimal"/>
      <w:lvlText w:val="%7."/>
      <w:lvlJc w:val="left"/>
      <w:pPr>
        <w:ind w:left="5388" w:hanging="360"/>
      </w:pPr>
    </w:lvl>
    <w:lvl w:ilvl="7" w:tplc="09F2D9A8">
      <w:start w:val="1"/>
      <w:numFmt w:val="lowerLetter"/>
      <w:lvlText w:val="%8."/>
      <w:lvlJc w:val="left"/>
      <w:pPr>
        <w:ind w:left="6108" w:hanging="360"/>
      </w:pPr>
    </w:lvl>
    <w:lvl w:ilvl="8" w:tplc="B8A88DCC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F001729"/>
    <w:multiLevelType w:val="hybridMultilevel"/>
    <w:tmpl w:val="8C7E347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48B4E3D"/>
    <w:multiLevelType w:val="hybridMultilevel"/>
    <w:tmpl w:val="659A2B4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F21388"/>
    <w:multiLevelType w:val="hybridMultilevel"/>
    <w:tmpl w:val="0442D9CC"/>
    <w:lvl w:ilvl="0" w:tplc="14A2021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8012D1"/>
    <w:multiLevelType w:val="hybridMultilevel"/>
    <w:tmpl w:val="43E64D6E"/>
    <w:lvl w:ilvl="0" w:tplc="6D4EA618">
      <w:start w:val="1"/>
      <w:numFmt w:val="lowerLetter"/>
      <w:lvlText w:val="2%1."/>
      <w:lvlJc w:val="left"/>
      <w:pPr>
        <w:ind w:left="1080" w:hanging="360"/>
      </w:pPr>
      <w:rPr>
        <w:rFonts w:hint="default"/>
      </w:rPr>
    </w:lvl>
    <w:lvl w:ilvl="1" w:tplc="1CD0B0C0">
      <w:start w:val="1"/>
      <w:numFmt w:val="lowerLetter"/>
      <w:lvlText w:val="%2."/>
      <w:lvlJc w:val="left"/>
      <w:pPr>
        <w:ind w:left="1800" w:hanging="360"/>
      </w:pPr>
    </w:lvl>
    <w:lvl w:ilvl="2" w:tplc="57ACDA20">
      <w:start w:val="1"/>
      <w:numFmt w:val="lowerRoman"/>
      <w:lvlText w:val="%3."/>
      <w:lvlJc w:val="right"/>
      <w:pPr>
        <w:ind w:left="2520" w:hanging="180"/>
      </w:pPr>
    </w:lvl>
    <w:lvl w:ilvl="3" w:tplc="792026A4">
      <w:start w:val="1"/>
      <w:numFmt w:val="decimal"/>
      <w:lvlText w:val="%4."/>
      <w:lvlJc w:val="left"/>
      <w:pPr>
        <w:ind w:left="3240" w:hanging="360"/>
      </w:pPr>
    </w:lvl>
    <w:lvl w:ilvl="4" w:tplc="BF7A62F0">
      <w:start w:val="1"/>
      <w:numFmt w:val="lowerLetter"/>
      <w:lvlText w:val="%5."/>
      <w:lvlJc w:val="left"/>
      <w:pPr>
        <w:ind w:left="3960" w:hanging="360"/>
      </w:pPr>
    </w:lvl>
    <w:lvl w:ilvl="5" w:tplc="F5A2DF5E">
      <w:start w:val="1"/>
      <w:numFmt w:val="lowerRoman"/>
      <w:lvlText w:val="%6."/>
      <w:lvlJc w:val="right"/>
      <w:pPr>
        <w:ind w:left="4680" w:hanging="180"/>
      </w:pPr>
    </w:lvl>
    <w:lvl w:ilvl="6" w:tplc="D110E95C">
      <w:start w:val="1"/>
      <w:numFmt w:val="decimal"/>
      <w:lvlText w:val="%7."/>
      <w:lvlJc w:val="left"/>
      <w:pPr>
        <w:ind w:left="5400" w:hanging="360"/>
      </w:pPr>
    </w:lvl>
    <w:lvl w:ilvl="7" w:tplc="2F0435CE">
      <w:start w:val="1"/>
      <w:numFmt w:val="lowerLetter"/>
      <w:lvlText w:val="%8."/>
      <w:lvlJc w:val="left"/>
      <w:pPr>
        <w:ind w:left="6120" w:hanging="360"/>
      </w:pPr>
    </w:lvl>
    <w:lvl w:ilvl="8" w:tplc="878C789E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E2A6BCE"/>
    <w:multiLevelType w:val="multilevel"/>
    <w:tmpl w:val="0264F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63C07"/>
    <w:multiLevelType w:val="multilevel"/>
    <w:tmpl w:val="8500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0E90E3"/>
    <w:multiLevelType w:val="hybridMultilevel"/>
    <w:tmpl w:val="5038D6DC"/>
    <w:lvl w:ilvl="0" w:tplc="722096E6">
      <w:start w:val="1"/>
      <w:numFmt w:val="decimal"/>
      <w:lvlText w:val="%1."/>
      <w:lvlJc w:val="left"/>
      <w:pPr>
        <w:ind w:left="1068" w:hanging="360"/>
      </w:pPr>
    </w:lvl>
    <w:lvl w:ilvl="1" w:tplc="69905884">
      <w:start w:val="1"/>
      <w:numFmt w:val="lowerLetter"/>
      <w:lvlText w:val="%2."/>
      <w:lvlJc w:val="left"/>
      <w:pPr>
        <w:ind w:left="1788" w:hanging="360"/>
      </w:pPr>
    </w:lvl>
    <w:lvl w:ilvl="2" w:tplc="496AD134">
      <w:start w:val="1"/>
      <w:numFmt w:val="lowerRoman"/>
      <w:lvlText w:val="%3."/>
      <w:lvlJc w:val="right"/>
      <w:pPr>
        <w:ind w:left="2508" w:hanging="180"/>
      </w:pPr>
    </w:lvl>
    <w:lvl w:ilvl="3" w:tplc="5DC6015A">
      <w:start w:val="1"/>
      <w:numFmt w:val="decimal"/>
      <w:lvlText w:val="%4."/>
      <w:lvlJc w:val="left"/>
      <w:pPr>
        <w:ind w:left="3228" w:hanging="360"/>
      </w:pPr>
    </w:lvl>
    <w:lvl w:ilvl="4" w:tplc="235CFB9A">
      <w:start w:val="1"/>
      <w:numFmt w:val="lowerLetter"/>
      <w:lvlText w:val="%5."/>
      <w:lvlJc w:val="left"/>
      <w:pPr>
        <w:ind w:left="3948" w:hanging="360"/>
      </w:pPr>
    </w:lvl>
    <w:lvl w:ilvl="5" w:tplc="C8F29D82">
      <w:start w:val="1"/>
      <w:numFmt w:val="lowerRoman"/>
      <w:lvlText w:val="%6."/>
      <w:lvlJc w:val="right"/>
      <w:pPr>
        <w:ind w:left="4668" w:hanging="180"/>
      </w:pPr>
    </w:lvl>
    <w:lvl w:ilvl="6" w:tplc="0874970E">
      <w:start w:val="1"/>
      <w:numFmt w:val="decimal"/>
      <w:lvlText w:val="%7."/>
      <w:lvlJc w:val="left"/>
      <w:pPr>
        <w:ind w:left="5388" w:hanging="360"/>
      </w:pPr>
    </w:lvl>
    <w:lvl w:ilvl="7" w:tplc="788C115C">
      <w:start w:val="1"/>
      <w:numFmt w:val="lowerLetter"/>
      <w:lvlText w:val="%8."/>
      <w:lvlJc w:val="left"/>
      <w:pPr>
        <w:ind w:left="6108" w:hanging="360"/>
      </w:pPr>
    </w:lvl>
    <w:lvl w:ilvl="8" w:tplc="6FBC0620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6E71B8B"/>
    <w:multiLevelType w:val="hybridMultilevel"/>
    <w:tmpl w:val="CD12A08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2D77D0"/>
    <w:multiLevelType w:val="hybridMultilevel"/>
    <w:tmpl w:val="4198EE6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05350"/>
    <w:multiLevelType w:val="hybridMultilevel"/>
    <w:tmpl w:val="B24465F8"/>
    <w:lvl w:ilvl="0" w:tplc="D8B4221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33628422">
      <w:start w:val="1"/>
      <w:numFmt w:val="lowerLetter"/>
      <w:lvlText w:val="%2)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4CA5C5D"/>
    <w:multiLevelType w:val="hybridMultilevel"/>
    <w:tmpl w:val="45120E8E"/>
    <w:lvl w:ilvl="0" w:tplc="F3301C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F7814"/>
    <w:multiLevelType w:val="multilevel"/>
    <w:tmpl w:val="0264F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6F7C02"/>
    <w:multiLevelType w:val="multilevel"/>
    <w:tmpl w:val="8500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87542E"/>
    <w:multiLevelType w:val="hybridMultilevel"/>
    <w:tmpl w:val="CE705E22"/>
    <w:lvl w:ilvl="0" w:tplc="4F78193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682846"/>
    <w:multiLevelType w:val="hybridMultilevel"/>
    <w:tmpl w:val="962A694E"/>
    <w:lvl w:ilvl="0" w:tplc="70E4681C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FE1AB9F"/>
    <w:multiLevelType w:val="hybridMultilevel"/>
    <w:tmpl w:val="D2ACB832"/>
    <w:lvl w:ilvl="0" w:tplc="CB52C6B4">
      <w:start w:val="1"/>
      <w:numFmt w:val="decimal"/>
      <w:lvlText w:val="%1."/>
      <w:lvlJc w:val="left"/>
      <w:pPr>
        <w:ind w:left="1068" w:hanging="360"/>
      </w:pPr>
    </w:lvl>
    <w:lvl w:ilvl="1" w:tplc="9DF2BE22">
      <w:start w:val="1"/>
      <w:numFmt w:val="lowerLetter"/>
      <w:lvlText w:val="%2."/>
      <w:lvlJc w:val="left"/>
      <w:pPr>
        <w:ind w:left="1788" w:hanging="360"/>
      </w:pPr>
    </w:lvl>
    <w:lvl w:ilvl="2" w:tplc="951E26AC">
      <w:start w:val="1"/>
      <w:numFmt w:val="lowerRoman"/>
      <w:lvlText w:val="%3."/>
      <w:lvlJc w:val="right"/>
      <w:pPr>
        <w:ind w:left="2508" w:hanging="180"/>
      </w:pPr>
    </w:lvl>
    <w:lvl w:ilvl="3" w:tplc="0C8CC698">
      <w:start w:val="1"/>
      <w:numFmt w:val="decimal"/>
      <w:lvlText w:val="%4."/>
      <w:lvlJc w:val="left"/>
      <w:pPr>
        <w:ind w:left="3228" w:hanging="360"/>
      </w:pPr>
    </w:lvl>
    <w:lvl w:ilvl="4" w:tplc="670CC69A">
      <w:start w:val="1"/>
      <w:numFmt w:val="lowerLetter"/>
      <w:lvlText w:val="%5."/>
      <w:lvlJc w:val="left"/>
      <w:pPr>
        <w:ind w:left="3948" w:hanging="360"/>
      </w:pPr>
    </w:lvl>
    <w:lvl w:ilvl="5" w:tplc="B638FEDC">
      <w:start w:val="1"/>
      <w:numFmt w:val="lowerRoman"/>
      <w:lvlText w:val="%6."/>
      <w:lvlJc w:val="right"/>
      <w:pPr>
        <w:ind w:left="4668" w:hanging="180"/>
      </w:pPr>
    </w:lvl>
    <w:lvl w:ilvl="6" w:tplc="ED30CC96">
      <w:start w:val="1"/>
      <w:numFmt w:val="decimal"/>
      <w:lvlText w:val="%7."/>
      <w:lvlJc w:val="left"/>
      <w:pPr>
        <w:ind w:left="5388" w:hanging="360"/>
      </w:pPr>
    </w:lvl>
    <w:lvl w:ilvl="7" w:tplc="44C00212">
      <w:start w:val="1"/>
      <w:numFmt w:val="lowerLetter"/>
      <w:lvlText w:val="%8."/>
      <w:lvlJc w:val="left"/>
      <w:pPr>
        <w:ind w:left="6108" w:hanging="360"/>
      </w:pPr>
    </w:lvl>
    <w:lvl w:ilvl="8" w:tplc="C590D46E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81C0A26"/>
    <w:multiLevelType w:val="hybridMultilevel"/>
    <w:tmpl w:val="018A658C"/>
    <w:lvl w:ilvl="0" w:tplc="ED5EE67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86F1FA8"/>
    <w:multiLevelType w:val="hybridMultilevel"/>
    <w:tmpl w:val="66FE85AC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7C17348D"/>
    <w:multiLevelType w:val="hybridMultilevel"/>
    <w:tmpl w:val="734E00DE"/>
    <w:lvl w:ilvl="0" w:tplc="AB86E69A">
      <w:start w:val="1"/>
      <w:numFmt w:val="lowerLetter"/>
      <w:lvlText w:val="%1)"/>
      <w:lvlJc w:val="left"/>
      <w:pPr>
        <w:ind w:left="720" w:hanging="360"/>
      </w:pPr>
    </w:lvl>
    <w:lvl w:ilvl="1" w:tplc="44B078F4">
      <w:start w:val="1"/>
      <w:numFmt w:val="lowerLetter"/>
      <w:lvlText w:val="%2."/>
      <w:lvlJc w:val="left"/>
      <w:pPr>
        <w:ind w:left="1440" w:hanging="360"/>
      </w:pPr>
    </w:lvl>
    <w:lvl w:ilvl="2" w:tplc="84808B5A">
      <w:start w:val="1"/>
      <w:numFmt w:val="lowerRoman"/>
      <w:lvlText w:val="%3."/>
      <w:lvlJc w:val="right"/>
      <w:pPr>
        <w:ind w:left="2160" w:hanging="180"/>
      </w:pPr>
    </w:lvl>
    <w:lvl w:ilvl="3" w:tplc="73D426C0">
      <w:start w:val="1"/>
      <w:numFmt w:val="decimal"/>
      <w:lvlText w:val="%4."/>
      <w:lvlJc w:val="left"/>
      <w:pPr>
        <w:ind w:left="2880" w:hanging="360"/>
      </w:pPr>
    </w:lvl>
    <w:lvl w:ilvl="4" w:tplc="1F229CDC">
      <w:start w:val="1"/>
      <w:numFmt w:val="lowerLetter"/>
      <w:lvlText w:val="%5."/>
      <w:lvlJc w:val="left"/>
      <w:pPr>
        <w:ind w:left="3600" w:hanging="360"/>
      </w:pPr>
    </w:lvl>
    <w:lvl w:ilvl="5" w:tplc="27FEA3AC">
      <w:start w:val="1"/>
      <w:numFmt w:val="lowerRoman"/>
      <w:lvlText w:val="%6."/>
      <w:lvlJc w:val="right"/>
      <w:pPr>
        <w:ind w:left="4320" w:hanging="180"/>
      </w:pPr>
    </w:lvl>
    <w:lvl w:ilvl="6" w:tplc="A0C29E34">
      <w:start w:val="1"/>
      <w:numFmt w:val="decimal"/>
      <w:lvlText w:val="%7."/>
      <w:lvlJc w:val="left"/>
      <w:pPr>
        <w:ind w:left="5040" w:hanging="360"/>
      </w:pPr>
    </w:lvl>
    <w:lvl w:ilvl="7" w:tplc="D7FC6834">
      <w:start w:val="1"/>
      <w:numFmt w:val="lowerLetter"/>
      <w:lvlText w:val="%8."/>
      <w:lvlJc w:val="left"/>
      <w:pPr>
        <w:ind w:left="5760" w:hanging="360"/>
      </w:pPr>
    </w:lvl>
    <w:lvl w:ilvl="8" w:tplc="F2425D7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5"/>
  </w:num>
  <w:num w:numId="3">
    <w:abstractNumId w:val="12"/>
  </w:num>
  <w:num w:numId="4">
    <w:abstractNumId w:val="35"/>
  </w:num>
  <w:num w:numId="5">
    <w:abstractNumId w:val="19"/>
  </w:num>
  <w:num w:numId="6">
    <w:abstractNumId w:val="26"/>
  </w:num>
  <w:num w:numId="7">
    <w:abstractNumId w:val="0"/>
  </w:num>
  <w:num w:numId="8">
    <w:abstractNumId w:val="2"/>
  </w:num>
  <w:num w:numId="9">
    <w:abstractNumId w:val="29"/>
  </w:num>
  <w:num w:numId="10">
    <w:abstractNumId w:val="21"/>
  </w:num>
  <w:num w:numId="11">
    <w:abstractNumId w:val="34"/>
  </w:num>
  <w:num w:numId="12">
    <w:abstractNumId w:val="33"/>
  </w:num>
  <w:num w:numId="13">
    <w:abstractNumId w:val="13"/>
  </w:num>
  <w:num w:numId="14">
    <w:abstractNumId w:val="17"/>
  </w:num>
  <w:num w:numId="15">
    <w:abstractNumId w:val="36"/>
  </w:num>
  <w:num w:numId="16">
    <w:abstractNumId w:val="4"/>
  </w:num>
  <w:num w:numId="17">
    <w:abstractNumId w:val="16"/>
  </w:num>
  <w:num w:numId="18">
    <w:abstractNumId w:val="6"/>
  </w:num>
  <w:num w:numId="19">
    <w:abstractNumId w:val="8"/>
  </w:num>
  <w:num w:numId="20">
    <w:abstractNumId w:val="27"/>
  </w:num>
  <w:num w:numId="21">
    <w:abstractNumId w:val="18"/>
  </w:num>
  <w:num w:numId="22">
    <w:abstractNumId w:val="7"/>
  </w:num>
  <w:num w:numId="23">
    <w:abstractNumId w:val="22"/>
  </w:num>
  <w:num w:numId="24">
    <w:abstractNumId w:val="14"/>
  </w:num>
  <w:num w:numId="25">
    <w:abstractNumId w:val="3"/>
  </w:num>
  <w:num w:numId="26">
    <w:abstractNumId w:val="32"/>
  </w:num>
  <w:num w:numId="27">
    <w:abstractNumId w:val="20"/>
  </w:num>
  <w:num w:numId="28">
    <w:abstractNumId w:val="37"/>
  </w:num>
  <w:num w:numId="29">
    <w:abstractNumId w:val="1"/>
  </w:num>
  <w:num w:numId="30">
    <w:abstractNumId w:val="5"/>
  </w:num>
  <w:num w:numId="31">
    <w:abstractNumId w:val="9"/>
  </w:num>
  <w:num w:numId="32">
    <w:abstractNumId w:val="25"/>
  </w:num>
  <w:num w:numId="33">
    <w:abstractNumId w:val="11"/>
  </w:num>
  <w:num w:numId="34">
    <w:abstractNumId w:val="28"/>
  </w:num>
  <w:num w:numId="35">
    <w:abstractNumId w:val="30"/>
  </w:num>
  <w:num w:numId="36">
    <w:abstractNumId w:val="10"/>
  </w:num>
  <w:num w:numId="37">
    <w:abstractNumId w:val="23"/>
  </w:num>
  <w:num w:numId="38">
    <w:abstractNumId w:val="31"/>
  </w:num>
  <w:num w:numId="39">
    <w:abstractNumId w:val="2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900"/>
    <w:rsid w:val="00017A29"/>
    <w:rsid w:val="00025EB8"/>
    <w:rsid w:val="0003542C"/>
    <w:rsid w:val="0004119B"/>
    <w:rsid w:val="00071EC6"/>
    <w:rsid w:val="0007481A"/>
    <w:rsid w:val="00076172"/>
    <w:rsid w:val="00080A2A"/>
    <w:rsid w:val="00081C05"/>
    <w:rsid w:val="000A1320"/>
    <w:rsid w:val="000A3451"/>
    <w:rsid w:val="00106871"/>
    <w:rsid w:val="001323A3"/>
    <w:rsid w:val="001478E5"/>
    <w:rsid w:val="0015517B"/>
    <w:rsid w:val="001645B8"/>
    <w:rsid w:val="00166021"/>
    <w:rsid w:val="0017541C"/>
    <w:rsid w:val="00183CB3"/>
    <w:rsid w:val="001924D3"/>
    <w:rsid w:val="001A2654"/>
    <w:rsid w:val="001C5CB2"/>
    <w:rsid w:val="001D1F20"/>
    <w:rsid w:val="001D57A6"/>
    <w:rsid w:val="00216112"/>
    <w:rsid w:val="002244DC"/>
    <w:rsid w:val="002337E6"/>
    <w:rsid w:val="0027446A"/>
    <w:rsid w:val="002845AC"/>
    <w:rsid w:val="00294900"/>
    <w:rsid w:val="002A3806"/>
    <w:rsid w:val="002A3D2C"/>
    <w:rsid w:val="002A680B"/>
    <w:rsid w:val="002B3B72"/>
    <w:rsid w:val="002C39DF"/>
    <w:rsid w:val="002C7C13"/>
    <w:rsid w:val="002D1A85"/>
    <w:rsid w:val="002D6587"/>
    <w:rsid w:val="002E1D1F"/>
    <w:rsid w:val="002E4294"/>
    <w:rsid w:val="003123FA"/>
    <w:rsid w:val="003217B4"/>
    <w:rsid w:val="00322B76"/>
    <w:rsid w:val="0032577C"/>
    <w:rsid w:val="00331FC1"/>
    <w:rsid w:val="0033565D"/>
    <w:rsid w:val="00340A6F"/>
    <w:rsid w:val="00344A4F"/>
    <w:rsid w:val="00345CF3"/>
    <w:rsid w:val="00351F00"/>
    <w:rsid w:val="00352A48"/>
    <w:rsid w:val="00357439"/>
    <w:rsid w:val="00362982"/>
    <w:rsid w:val="0038440B"/>
    <w:rsid w:val="003A2770"/>
    <w:rsid w:val="003B4276"/>
    <w:rsid w:val="003C2367"/>
    <w:rsid w:val="003E0A8C"/>
    <w:rsid w:val="003F0197"/>
    <w:rsid w:val="0040145E"/>
    <w:rsid w:val="00416317"/>
    <w:rsid w:val="004177DB"/>
    <w:rsid w:val="00423A71"/>
    <w:rsid w:val="00436E6C"/>
    <w:rsid w:val="00451FF9"/>
    <w:rsid w:val="00452D97"/>
    <w:rsid w:val="004567B8"/>
    <w:rsid w:val="00456A0B"/>
    <w:rsid w:val="00460F16"/>
    <w:rsid w:val="00467BE0"/>
    <w:rsid w:val="00472727"/>
    <w:rsid w:val="00487E60"/>
    <w:rsid w:val="004A1582"/>
    <w:rsid w:val="004B2CD6"/>
    <w:rsid w:val="004B3B3B"/>
    <w:rsid w:val="004B3DCA"/>
    <w:rsid w:val="004B5244"/>
    <w:rsid w:val="004B52F6"/>
    <w:rsid w:val="00501E4E"/>
    <w:rsid w:val="005073D4"/>
    <w:rsid w:val="005222A8"/>
    <w:rsid w:val="005338B3"/>
    <w:rsid w:val="00540D00"/>
    <w:rsid w:val="00543A67"/>
    <w:rsid w:val="00550A1E"/>
    <w:rsid w:val="00550BBB"/>
    <w:rsid w:val="00553F3C"/>
    <w:rsid w:val="005564EE"/>
    <w:rsid w:val="005763FC"/>
    <w:rsid w:val="005909D4"/>
    <w:rsid w:val="005A595F"/>
    <w:rsid w:val="005B32FC"/>
    <w:rsid w:val="005B6830"/>
    <w:rsid w:val="005C52F9"/>
    <w:rsid w:val="005E012B"/>
    <w:rsid w:val="005E0702"/>
    <w:rsid w:val="005F072F"/>
    <w:rsid w:val="005F59A2"/>
    <w:rsid w:val="00602187"/>
    <w:rsid w:val="00622D61"/>
    <w:rsid w:val="00635020"/>
    <w:rsid w:val="0067043B"/>
    <w:rsid w:val="00671537"/>
    <w:rsid w:val="00672F5C"/>
    <w:rsid w:val="00686195"/>
    <w:rsid w:val="00687E39"/>
    <w:rsid w:val="006A0764"/>
    <w:rsid w:val="006A08A3"/>
    <w:rsid w:val="006A516F"/>
    <w:rsid w:val="006D2CC0"/>
    <w:rsid w:val="006E2CE8"/>
    <w:rsid w:val="006E3F03"/>
    <w:rsid w:val="006F2700"/>
    <w:rsid w:val="00700C82"/>
    <w:rsid w:val="0070238F"/>
    <w:rsid w:val="00742E58"/>
    <w:rsid w:val="00746700"/>
    <w:rsid w:val="00747F80"/>
    <w:rsid w:val="00762D30"/>
    <w:rsid w:val="0077433A"/>
    <w:rsid w:val="00784880"/>
    <w:rsid w:val="00797E5B"/>
    <w:rsid w:val="007A3BAE"/>
    <w:rsid w:val="007B0CD4"/>
    <w:rsid w:val="007B7DE0"/>
    <w:rsid w:val="007F0326"/>
    <w:rsid w:val="00813923"/>
    <w:rsid w:val="00816BF5"/>
    <w:rsid w:val="00823696"/>
    <w:rsid w:val="00833C93"/>
    <w:rsid w:val="008371F1"/>
    <w:rsid w:val="0085442A"/>
    <w:rsid w:val="00855132"/>
    <w:rsid w:val="0085D33B"/>
    <w:rsid w:val="00881442"/>
    <w:rsid w:val="00882607"/>
    <w:rsid w:val="00884CA9"/>
    <w:rsid w:val="00895C25"/>
    <w:rsid w:val="008A1D04"/>
    <w:rsid w:val="008A4AA2"/>
    <w:rsid w:val="008B09A5"/>
    <w:rsid w:val="008B2733"/>
    <w:rsid w:val="008B5149"/>
    <w:rsid w:val="008C097F"/>
    <w:rsid w:val="008C22E8"/>
    <w:rsid w:val="008D0A0C"/>
    <w:rsid w:val="008D64D3"/>
    <w:rsid w:val="008D7211"/>
    <w:rsid w:val="008E5755"/>
    <w:rsid w:val="008F1CC2"/>
    <w:rsid w:val="008F6102"/>
    <w:rsid w:val="00904235"/>
    <w:rsid w:val="00933AEB"/>
    <w:rsid w:val="00944686"/>
    <w:rsid w:val="00960063"/>
    <w:rsid w:val="00961D99"/>
    <w:rsid w:val="009631DB"/>
    <w:rsid w:val="009720D6"/>
    <w:rsid w:val="00986ADF"/>
    <w:rsid w:val="00996E44"/>
    <w:rsid w:val="00997B95"/>
    <w:rsid w:val="009A72C6"/>
    <w:rsid w:val="009A798D"/>
    <w:rsid w:val="009A7FAF"/>
    <w:rsid w:val="009B73AD"/>
    <w:rsid w:val="009B74FD"/>
    <w:rsid w:val="009C6817"/>
    <w:rsid w:val="009D5BE1"/>
    <w:rsid w:val="009E075C"/>
    <w:rsid w:val="00A3238D"/>
    <w:rsid w:val="00A35559"/>
    <w:rsid w:val="00A56A59"/>
    <w:rsid w:val="00A60629"/>
    <w:rsid w:val="00A67655"/>
    <w:rsid w:val="00A76EA6"/>
    <w:rsid w:val="00A801B8"/>
    <w:rsid w:val="00A82376"/>
    <w:rsid w:val="00AA6E5F"/>
    <w:rsid w:val="00AB2149"/>
    <w:rsid w:val="00AC3582"/>
    <w:rsid w:val="00AD47FE"/>
    <w:rsid w:val="00AD5313"/>
    <w:rsid w:val="00AE015A"/>
    <w:rsid w:val="00AE3448"/>
    <w:rsid w:val="00AE5D4B"/>
    <w:rsid w:val="00AF421E"/>
    <w:rsid w:val="00B067B8"/>
    <w:rsid w:val="00B1195B"/>
    <w:rsid w:val="00B175BC"/>
    <w:rsid w:val="00B26775"/>
    <w:rsid w:val="00B36B3F"/>
    <w:rsid w:val="00B4460A"/>
    <w:rsid w:val="00B45DAC"/>
    <w:rsid w:val="00B5465A"/>
    <w:rsid w:val="00B559A0"/>
    <w:rsid w:val="00B656FB"/>
    <w:rsid w:val="00B7292A"/>
    <w:rsid w:val="00B777CF"/>
    <w:rsid w:val="00B941F7"/>
    <w:rsid w:val="00BA0E6B"/>
    <w:rsid w:val="00BA3772"/>
    <w:rsid w:val="00BA3DF1"/>
    <w:rsid w:val="00BA5F0C"/>
    <w:rsid w:val="00BC1A20"/>
    <w:rsid w:val="00BC31AE"/>
    <w:rsid w:val="00BE2658"/>
    <w:rsid w:val="00BE5750"/>
    <w:rsid w:val="00BE6522"/>
    <w:rsid w:val="00BF0199"/>
    <w:rsid w:val="00BF20A4"/>
    <w:rsid w:val="00BF3E88"/>
    <w:rsid w:val="00C000D7"/>
    <w:rsid w:val="00C02CCE"/>
    <w:rsid w:val="00C04E5C"/>
    <w:rsid w:val="00C07706"/>
    <w:rsid w:val="00C1633A"/>
    <w:rsid w:val="00C222CF"/>
    <w:rsid w:val="00C41803"/>
    <w:rsid w:val="00C4215A"/>
    <w:rsid w:val="00C553E4"/>
    <w:rsid w:val="00C9274E"/>
    <w:rsid w:val="00CB08E0"/>
    <w:rsid w:val="00CC4178"/>
    <w:rsid w:val="00CC7086"/>
    <w:rsid w:val="00CC7981"/>
    <w:rsid w:val="00CD18E4"/>
    <w:rsid w:val="00CD62F6"/>
    <w:rsid w:val="00CF58F1"/>
    <w:rsid w:val="00D0482C"/>
    <w:rsid w:val="00D15A8C"/>
    <w:rsid w:val="00D23D3A"/>
    <w:rsid w:val="00D814E5"/>
    <w:rsid w:val="00D85ADA"/>
    <w:rsid w:val="00D9009D"/>
    <w:rsid w:val="00DB1EEB"/>
    <w:rsid w:val="00DD5FDE"/>
    <w:rsid w:val="00DD6DC2"/>
    <w:rsid w:val="00DE5787"/>
    <w:rsid w:val="00DE6FAF"/>
    <w:rsid w:val="00E1460F"/>
    <w:rsid w:val="00E222FA"/>
    <w:rsid w:val="00E32A7F"/>
    <w:rsid w:val="00E3379B"/>
    <w:rsid w:val="00E3483B"/>
    <w:rsid w:val="00E60316"/>
    <w:rsid w:val="00E63FB0"/>
    <w:rsid w:val="00E6EFE3"/>
    <w:rsid w:val="00E90556"/>
    <w:rsid w:val="00E924AC"/>
    <w:rsid w:val="00EA5F82"/>
    <w:rsid w:val="00EA75CC"/>
    <w:rsid w:val="00ED287D"/>
    <w:rsid w:val="00ED35E2"/>
    <w:rsid w:val="00EE19E5"/>
    <w:rsid w:val="00EE6AD5"/>
    <w:rsid w:val="00F00BA1"/>
    <w:rsid w:val="00F041E0"/>
    <w:rsid w:val="00F07783"/>
    <w:rsid w:val="00F14597"/>
    <w:rsid w:val="00F17CA9"/>
    <w:rsid w:val="00F41426"/>
    <w:rsid w:val="00F5381E"/>
    <w:rsid w:val="00F5534D"/>
    <w:rsid w:val="00F560C0"/>
    <w:rsid w:val="00F61C63"/>
    <w:rsid w:val="00F67111"/>
    <w:rsid w:val="00F9455F"/>
    <w:rsid w:val="00F947DC"/>
    <w:rsid w:val="00F96C2C"/>
    <w:rsid w:val="00FD0DAD"/>
    <w:rsid w:val="00FE10F7"/>
    <w:rsid w:val="00FE3525"/>
    <w:rsid w:val="00FE5C79"/>
    <w:rsid w:val="00FF52AB"/>
    <w:rsid w:val="015C177C"/>
    <w:rsid w:val="0161B8D6"/>
    <w:rsid w:val="016EF5F7"/>
    <w:rsid w:val="01A8CD33"/>
    <w:rsid w:val="01B3FE87"/>
    <w:rsid w:val="01C804E5"/>
    <w:rsid w:val="01D7993F"/>
    <w:rsid w:val="01E4F824"/>
    <w:rsid w:val="01F8A738"/>
    <w:rsid w:val="02B11955"/>
    <w:rsid w:val="02CD71D1"/>
    <w:rsid w:val="02D2CD63"/>
    <w:rsid w:val="033F8043"/>
    <w:rsid w:val="0374E1F3"/>
    <w:rsid w:val="039C28DB"/>
    <w:rsid w:val="03CAD49E"/>
    <w:rsid w:val="03DF9ADC"/>
    <w:rsid w:val="05C17BD0"/>
    <w:rsid w:val="05EEE7BC"/>
    <w:rsid w:val="063962A7"/>
    <w:rsid w:val="06ACF811"/>
    <w:rsid w:val="06CEE3C5"/>
    <w:rsid w:val="06F52CEA"/>
    <w:rsid w:val="06F69C30"/>
    <w:rsid w:val="07F95BF5"/>
    <w:rsid w:val="0813AFBC"/>
    <w:rsid w:val="0868A959"/>
    <w:rsid w:val="08B25867"/>
    <w:rsid w:val="08C3DFF3"/>
    <w:rsid w:val="08D5B764"/>
    <w:rsid w:val="08E21A14"/>
    <w:rsid w:val="09101695"/>
    <w:rsid w:val="096F5365"/>
    <w:rsid w:val="098D685E"/>
    <w:rsid w:val="0A1787CA"/>
    <w:rsid w:val="0A1EFD30"/>
    <w:rsid w:val="0A3514ED"/>
    <w:rsid w:val="0A8BCD39"/>
    <w:rsid w:val="0A9B46BA"/>
    <w:rsid w:val="0ACDB2A1"/>
    <w:rsid w:val="0AFC727E"/>
    <w:rsid w:val="0B05D91E"/>
    <w:rsid w:val="0BCCEB38"/>
    <w:rsid w:val="0C01C188"/>
    <w:rsid w:val="0C2B4006"/>
    <w:rsid w:val="0C9BEE1D"/>
    <w:rsid w:val="0CDE9491"/>
    <w:rsid w:val="0D05270A"/>
    <w:rsid w:val="0D4A9B09"/>
    <w:rsid w:val="0D74E5FB"/>
    <w:rsid w:val="0D767DAE"/>
    <w:rsid w:val="0E26CF71"/>
    <w:rsid w:val="0E7C43CA"/>
    <w:rsid w:val="0E8F3798"/>
    <w:rsid w:val="0EB27923"/>
    <w:rsid w:val="0EBC0787"/>
    <w:rsid w:val="0ED7B013"/>
    <w:rsid w:val="0F1C1D13"/>
    <w:rsid w:val="0F475185"/>
    <w:rsid w:val="0F4A859A"/>
    <w:rsid w:val="0F51462F"/>
    <w:rsid w:val="0F51572F"/>
    <w:rsid w:val="0F8C26F4"/>
    <w:rsid w:val="0FB46114"/>
    <w:rsid w:val="1030FC05"/>
    <w:rsid w:val="10AF0B5D"/>
    <w:rsid w:val="10CC0D73"/>
    <w:rsid w:val="10E47CD1"/>
    <w:rsid w:val="11594D64"/>
    <w:rsid w:val="1170CF65"/>
    <w:rsid w:val="117B9D02"/>
    <w:rsid w:val="120818DA"/>
    <w:rsid w:val="128115CD"/>
    <w:rsid w:val="12A78F0C"/>
    <w:rsid w:val="12B7583F"/>
    <w:rsid w:val="12F764AC"/>
    <w:rsid w:val="12FADCB7"/>
    <w:rsid w:val="131F7AB6"/>
    <w:rsid w:val="136DFB32"/>
    <w:rsid w:val="1405FCA8"/>
    <w:rsid w:val="1412F149"/>
    <w:rsid w:val="1446D5A3"/>
    <w:rsid w:val="146EF3AD"/>
    <w:rsid w:val="154B4D9A"/>
    <w:rsid w:val="159E325B"/>
    <w:rsid w:val="15F6FDA9"/>
    <w:rsid w:val="160B7A2C"/>
    <w:rsid w:val="1613D62E"/>
    <w:rsid w:val="16D274D0"/>
    <w:rsid w:val="171C5CD0"/>
    <w:rsid w:val="1740A131"/>
    <w:rsid w:val="178D0A6C"/>
    <w:rsid w:val="17CA3704"/>
    <w:rsid w:val="1833F71A"/>
    <w:rsid w:val="1848361D"/>
    <w:rsid w:val="19268E3C"/>
    <w:rsid w:val="19F22FD8"/>
    <w:rsid w:val="1A19CD5D"/>
    <w:rsid w:val="1A2224AF"/>
    <w:rsid w:val="1A2278E2"/>
    <w:rsid w:val="1ACC06CE"/>
    <w:rsid w:val="1AE93036"/>
    <w:rsid w:val="1B209305"/>
    <w:rsid w:val="1B280737"/>
    <w:rsid w:val="1B872B8C"/>
    <w:rsid w:val="1BA16FA5"/>
    <w:rsid w:val="1BD53CA2"/>
    <w:rsid w:val="1BE9103A"/>
    <w:rsid w:val="1C18EF03"/>
    <w:rsid w:val="1C63191D"/>
    <w:rsid w:val="1CA00969"/>
    <w:rsid w:val="1CF1203C"/>
    <w:rsid w:val="1DF26311"/>
    <w:rsid w:val="1E39A5B0"/>
    <w:rsid w:val="1E73F473"/>
    <w:rsid w:val="1E94806A"/>
    <w:rsid w:val="1ECED1C3"/>
    <w:rsid w:val="1FBD7F7E"/>
    <w:rsid w:val="1FEC610C"/>
    <w:rsid w:val="2028186E"/>
    <w:rsid w:val="207CA160"/>
    <w:rsid w:val="207CD1C2"/>
    <w:rsid w:val="2094145E"/>
    <w:rsid w:val="21451F9C"/>
    <w:rsid w:val="2165247F"/>
    <w:rsid w:val="21967AEB"/>
    <w:rsid w:val="21D5B89A"/>
    <w:rsid w:val="21E88134"/>
    <w:rsid w:val="21E9E321"/>
    <w:rsid w:val="22CBC0A1"/>
    <w:rsid w:val="2323ED30"/>
    <w:rsid w:val="234BCC4F"/>
    <w:rsid w:val="23623576"/>
    <w:rsid w:val="236B474D"/>
    <w:rsid w:val="23A7AFFB"/>
    <w:rsid w:val="2468164C"/>
    <w:rsid w:val="2479C610"/>
    <w:rsid w:val="24A4BA02"/>
    <w:rsid w:val="24ACE0A3"/>
    <w:rsid w:val="24C43349"/>
    <w:rsid w:val="2516A201"/>
    <w:rsid w:val="25AFFB6B"/>
    <w:rsid w:val="2645C1D7"/>
    <w:rsid w:val="264719C6"/>
    <w:rsid w:val="2653C3FA"/>
    <w:rsid w:val="274340A5"/>
    <w:rsid w:val="27E85F87"/>
    <w:rsid w:val="285CF973"/>
    <w:rsid w:val="289A1BD1"/>
    <w:rsid w:val="28ED0838"/>
    <w:rsid w:val="2916A5F8"/>
    <w:rsid w:val="29263644"/>
    <w:rsid w:val="2A007C40"/>
    <w:rsid w:val="2A78562E"/>
    <w:rsid w:val="2A878FF0"/>
    <w:rsid w:val="2A935A52"/>
    <w:rsid w:val="2AAA5C0A"/>
    <w:rsid w:val="2B29466E"/>
    <w:rsid w:val="2B2B54E3"/>
    <w:rsid w:val="2B94C729"/>
    <w:rsid w:val="2C7900E6"/>
    <w:rsid w:val="2CB5D3C3"/>
    <w:rsid w:val="2CFA31B8"/>
    <w:rsid w:val="2D129B53"/>
    <w:rsid w:val="2D28CE65"/>
    <w:rsid w:val="2D6FDB9C"/>
    <w:rsid w:val="2D9B54F0"/>
    <w:rsid w:val="2DC75648"/>
    <w:rsid w:val="2DE07950"/>
    <w:rsid w:val="2E0A8565"/>
    <w:rsid w:val="2E180023"/>
    <w:rsid w:val="2E31365B"/>
    <w:rsid w:val="2EB8DEDB"/>
    <w:rsid w:val="2EDA703F"/>
    <w:rsid w:val="2F1DB3F6"/>
    <w:rsid w:val="2F1EA33D"/>
    <w:rsid w:val="2F2B3934"/>
    <w:rsid w:val="2FBE9F55"/>
    <w:rsid w:val="2FD19269"/>
    <w:rsid w:val="2FE0E8CD"/>
    <w:rsid w:val="304E1890"/>
    <w:rsid w:val="305E617B"/>
    <w:rsid w:val="3094CCBA"/>
    <w:rsid w:val="31086793"/>
    <w:rsid w:val="31185D9C"/>
    <w:rsid w:val="319C6197"/>
    <w:rsid w:val="320E6947"/>
    <w:rsid w:val="32226872"/>
    <w:rsid w:val="32233513"/>
    <w:rsid w:val="3274638C"/>
    <w:rsid w:val="3300E1F4"/>
    <w:rsid w:val="3370FD6B"/>
    <w:rsid w:val="33C8913E"/>
    <w:rsid w:val="33E3D141"/>
    <w:rsid w:val="34196E2A"/>
    <w:rsid w:val="344CEB5D"/>
    <w:rsid w:val="345ED09A"/>
    <w:rsid w:val="34AAB6B9"/>
    <w:rsid w:val="34F0BBF3"/>
    <w:rsid w:val="3519EC69"/>
    <w:rsid w:val="35277CC4"/>
    <w:rsid w:val="353E4DCD"/>
    <w:rsid w:val="3555A3DE"/>
    <w:rsid w:val="35E48180"/>
    <w:rsid w:val="36217AE8"/>
    <w:rsid w:val="365A10D6"/>
    <w:rsid w:val="367C8A8A"/>
    <w:rsid w:val="369B9A52"/>
    <w:rsid w:val="36A1A3CB"/>
    <w:rsid w:val="36B3C383"/>
    <w:rsid w:val="374BC54E"/>
    <w:rsid w:val="376FF3E0"/>
    <w:rsid w:val="3795A7AD"/>
    <w:rsid w:val="37CF084E"/>
    <w:rsid w:val="383A9AF0"/>
    <w:rsid w:val="3858B599"/>
    <w:rsid w:val="3881A890"/>
    <w:rsid w:val="389B0C78"/>
    <w:rsid w:val="38D0F8B7"/>
    <w:rsid w:val="3907428A"/>
    <w:rsid w:val="39488305"/>
    <w:rsid w:val="3962CD1E"/>
    <w:rsid w:val="39FF794E"/>
    <w:rsid w:val="3A827757"/>
    <w:rsid w:val="3A9B9644"/>
    <w:rsid w:val="3AD050EC"/>
    <w:rsid w:val="3ADF6FB7"/>
    <w:rsid w:val="3B03DDBE"/>
    <w:rsid w:val="3B092E49"/>
    <w:rsid w:val="3BDEAC16"/>
    <w:rsid w:val="3C09DCE3"/>
    <w:rsid w:val="3C168B11"/>
    <w:rsid w:val="3C3CD501"/>
    <w:rsid w:val="3C4A73B8"/>
    <w:rsid w:val="3C4E3E1F"/>
    <w:rsid w:val="3C66FCE0"/>
    <w:rsid w:val="3C7A890C"/>
    <w:rsid w:val="3C7AF34A"/>
    <w:rsid w:val="3C9D274C"/>
    <w:rsid w:val="3CA6F23E"/>
    <w:rsid w:val="3CA80D84"/>
    <w:rsid w:val="3CB0AD58"/>
    <w:rsid w:val="3D174849"/>
    <w:rsid w:val="3D5DD78A"/>
    <w:rsid w:val="3D6937D2"/>
    <w:rsid w:val="3D985EA0"/>
    <w:rsid w:val="3DB1631C"/>
    <w:rsid w:val="3DEF17FB"/>
    <w:rsid w:val="3E696A25"/>
    <w:rsid w:val="3E8CE13D"/>
    <w:rsid w:val="3ED94432"/>
    <w:rsid w:val="3F1EA896"/>
    <w:rsid w:val="3F9FBEB7"/>
    <w:rsid w:val="3FF95252"/>
    <w:rsid w:val="40201EB0"/>
    <w:rsid w:val="41EEEA8A"/>
    <w:rsid w:val="422145BD"/>
    <w:rsid w:val="42AEA3EB"/>
    <w:rsid w:val="42F8DC63"/>
    <w:rsid w:val="4350B5A8"/>
    <w:rsid w:val="439F9BBF"/>
    <w:rsid w:val="43B56DA5"/>
    <w:rsid w:val="43C4AEEB"/>
    <w:rsid w:val="43EA407B"/>
    <w:rsid w:val="4435A7B3"/>
    <w:rsid w:val="4537C066"/>
    <w:rsid w:val="453E1640"/>
    <w:rsid w:val="45603C52"/>
    <w:rsid w:val="463DB885"/>
    <w:rsid w:val="4652796D"/>
    <w:rsid w:val="469EC5A5"/>
    <w:rsid w:val="46E6C651"/>
    <w:rsid w:val="470AE55E"/>
    <w:rsid w:val="4753BBE8"/>
    <w:rsid w:val="47C9A2B7"/>
    <w:rsid w:val="47F3AB55"/>
    <w:rsid w:val="4826C81A"/>
    <w:rsid w:val="483412B3"/>
    <w:rsid w:val="4838716F"/>
    <w:rsid w:val="48B1E1F0"/>
    <w:rsid w:val="4906CD7C"/>
    <w:rsid w:val="490C0086"/>
    <w:rsid w:val="493206FC"/>
    <w:rsid w:val="49412D2C"/>
    <w:rsid w:val="495FFCC1"/>
    <w:rsid w:val="49A362CE"/>
    <w:rsid w:val="49BDF0E8"/>
    <w:rsid w:val="4A0ABCDB"/>
    <w:rsid w:val="4A91672C"/>
    <w:rsid w:val="4A9200AF"/>
    <w:rsid w:val="4AF4803F"/>
    <w:rsid w:val="4AFDDB16"/>
    <w:rsid w:val="4B14A390"/>
    <w:rsid w:val="4BC0F48F"/>
    <w:rsid w:val="4C3E9D96"/>
    <w:rsid w:val="4C72E2F4"/>
    <w:rsid w:val="4CC326B4"/>
    <w:rsid w:val="4CD826AD"/>
    <w:rsid w:val="4D21D80F"/>
    <w:rsid w:val="4D9531BE"/>
    <w:rsid w:val="4E29941B"/>
    <w:rsid w:val="4E61FD96"/>
    <w:rsid w:val="4EDD5FF5"/>
    <w:rsid w:val="4EE557D0"/>
    <w:rsid w:val="4F6E8497"/>
    <w:rsid w:val="4F758F76"/>
    <w:rsid w:val="50044D91"/>
    <w:rsid w:val="507B0125"/>
    <w:rsid w:val="509F00AB"/>
    <w:rsid w:val="50CC2E7B"/>
    <w:rsid w:val="50D37297"/>
    <w:rsid w:val="51488460"/>
    <w:rsid w:val="514F999B"/>
    <w:rsid w:val="5150D230"/>
    <w:rsid w:val="5236E89D"/>
    <w:rsid w:val="52C18F27"/>
    <w:rsid w:val="533AEFA9"/>
    <w:rsid w:val="53AC450E"/>
    <w:rsid w:val="53C48647"/>
    <w:rsid w:val="53D150A7"/>
    <w:rsid w:val="53F2FEBF"/>
    <w:rsid w:val="5408B701"/>
    <w:rsid w:val="541F892C"/>
    <w:rsid w:val="5429C1FE"/>
    <w:rsid w:val="545F25ED"/>
    <w:rsid w:val="546E7283"/>
    <w:rsid w:val="54847406"/>
    <w:rsid w:val="5499E371"/>
    <w:rsid w:val="54DE9DE6"/>
    <w:rsid w:val="54EA144D"/>
    <w:rsid w:val="55200ABC"/>
    <w:rsid w:val="5570CB9C"/>
    <w:rsid w:val="558ACB50"/>
    <w:rsid w:val="560C0051"/>
    <w:rsid w:val="565EFB04"/>
    <w:rsid w:val="56C5DDEB"/>
    <w:rsid w:val="571F05C9"/>
    <w:rsid w:val="57778D90"/>
    <w:rsid w:val="579738FC"/>
    <w:rsid w:val="57C00B69"/>
    <w:rsid w:val="57DC573E"/>
    <w:rsid w:val="57FDB563"/>
    <w:rsid w:val="581DD086"/>
    <w:rsid w:val="583EB20F"/>
    <w:rsid w:val="587DE617"/>
    <w:rsid w:val="58A4261E"/>
    <w:rsid w:val="592DAB04"/>
    <w:rsid w:val="5A2C329E"/>
    <w:rsid w:val="5B0EA1DA"/>
    <w:rsid w:val="5B800265"/>
    <w:rsid w:val="5B8892C5"/>
    <w:rsid w:val="5B993302"/>
    <w:rsid w:val="5C0AB76D"/>
    <w:rsid w:val="5C30314C"/>
    <w:rsid w:val="5D71A320"/>
    <w:rsid w:val="5DD364CB"/>
    <w:rsid w:val="5DECCE0E"/>
    <w:rsid w:val="5DF77E46"/>
    <w:rsid w:val="5DFBB910"/>
    <w:rsid w:val="5E1B7F74"/>
    <w:rsid w:val="5EBF0967"/>
    <w:rsid w:val="5EDBFB44"/>
    <w:rsid w:val="5EE6A628"/>
    <w:rsid w:val="5F278613"/>
    <w:rsid w:val="5F3759F3"/>
    <w:rsid w:val="5F925F01"/>
    <w:rsid w:val="606800EF"/>
    <w:rsid w:val="607797CA"/>
    <w:rsid w:val="60F70961"/>
    <w:rsid w:val="6158628A"/>
    <w:rsid w:val="6171F944"/>
    <w:rsid w:val="61B1C5F0"/>
    <w:rsid w:val="623B7CB3"/>
    <w:rsid w:val="6278804B"/>
    <w:rsid w:val="62855E1F"/>
    <w:rsid w:val="629C5140"/>
    <w:rsid w:val="62B08277"/>
    <w:rsid w:val="62C94BC6"/>
    <w:rsid w:val="62CA3C33"/>
    <w:rsid w:val="62D08F8C"/>
    <w:rsid w:val="6311D585"/>
    <w:rsid w:val="631A890D"/>
    <w:rsid w:val="6332DE8B"/>
    <w:rsid w:val="633D1483"/>
    <w:rsid w:val="6364265B"/>
    <w:rsid w:val="636DCB27"/>
    <w:rsid w:val="63B9D990"/>
    <w:rsid w:val="63EEAF93"/>
    <w:rsid w:val="6454FBA1"/>
    <w:rsid w:val="6480B06F"/>
    <w:rsid w:val="64B9F066"/>
    <w:rsid w:val="64CF4836"/>
    <w:rsid w:val="64E1BDCC"/>
    <w:rsid w:val="65B45644"/>
    <w:rsid w:val="65BF6F96"/>
    <w:rsid w:val="65C13B03"/>
    <w:rsid w:val="65D7F15C"/>
    <w:rsid w:val="667EDA6E"/>
    <w:rsid w:val="671BDE02"/>
    <w:rsid w:val="672F6EF0"/>
    <w:rsid w:val="676E7C7F"/>
    <w:rsid w:val="67878CB3"/>
    <w:rsid w:val="67A0A965"/>
    <w:rsid w:val="67E13E26"/>
    <w:rsid w:val="68139A97"/>
    <w:rsid w:val="68201E2F"/>
    <w:rsid w:val="6832A9D7"/>
    <w:rsid w:val="6859290A"/>
    <w:rsid w:val="686CB89A"/>
    <w:rsid w:val="6875180F"/>
    <w:rsid w:val="68B5A00C"/>
    <w:rsid w:val="68CEA1CD"/>
    <w:rsid w:val="693BAEA8"/>
    <w:rsid w:val="6983A31A"/>
    <w:rsid w:val="69ABA7E1"/>
    <w:rsid w:val="69D4B96A"/>
    <w:rsid w:val="69ECE61A"/>
    <w:rsid w:val="6A0348FA"/>
    <w:rsid w:val="6A0F45A8"/>
    <w:rsid w:val="6A22518F"/>
    <w:rsid w:val="6A30D113"/>
    <w:rsid w:val="6A88639B"/>
    <w:rsid w:val="6AB050F1"/>
    <w:rsid w:val="6B7606E2"/>
    <w:rsid w:val="6B8F1A7E"/>
    <w:rsid w:val="6BAD6F73"/>
    <w:rsid w:val="6BC46819"/>
    <w:rsid w:val="6C6D2359"/>
    <w:rsid w:val="6CA891B4"/>
    <w:rsid w:val="6CCA6AEB"/>
    <w:rsid w:val="6CFA2253"/>
    <w:rsid w:val="6D1EE5F2"/>
    <w:rsid w:val="6D5F2DAA"/>
    <w:rsid w:val="6D68FA7A"/>
    <w:rsid w:val="6DC0124D"/>
    <w:rsid w:val="6E05E0BE"/>
    <w:rsid w:val="6E191FFB"/>
    <w:rsid w:val="6E3A63AE"/>
    <w:rsid w:val="6E63909A"/>
    <w:rsid w:val="6F411D15"/>
    <w:rsid w:val="6FD2D688"/>
    <w:rsid w:val="6FD8924B"/>
    <w:rsid w:val="702E5672"/>
    <w:rsid w:val="705C9546"/>
    <w:rsid w:val="70783ED9"/>
    <w:rsid w:val="7091EB3F"/>
    <w:rsid w:val="70ADA942"/>
    <w:rsid w:val="70FA0753"/>
    <w:rsid w:val="710498DC"/>
    <w:rsid w:val="71094FE8"/>
    <w:rsid w:val="712DDEF2"/>
    <w:rsid w:val="71F59806"/>
    <w:rsid w:val="7301823A"/>
    <w:rsid w:val="7332387F"/>
    <w:rsid w:val="733A2C89"/>
    <w:rsid w:val="73579F51"/>
    <w:rsid w:val="73A3D2C3"/>
    <w:rsid w:val="73EE4055"/>
    <w:rsid w:val="74304A2D"/>
    <w:rsid w:val="7461E226"/>
    <w:rsid w:val="746C3ADC"/>
    <w:rsid w:val="75665B2C"/>
    <w:rsid w:val="76610173"/>
    <w:rsid w:val="768F854A"/>
    <w:rsid w:val="76B143FE"/>
    <w:rsid w:val="77B925AB"/>
    <w:rsid w:val="77C0564D"/>
    <w:rsid w:val="77CD5213"/>
    <w:rsid w:val="78019B16"/>
    <w:rsid w:val="78F513D7"/>
    <w:rsid w:val="792993E5"/>
    <w:rsid w:val="7A4891FD"/>
    <w:rsid w:val="7A9C3863"/>
    <w:rsid w:val="7AC35577"/>
    <w:rsid w:val="7ACE9CAA"/>
    <w:rsid w:val="7AEA02CB"/>
    <w:rsid w:val="7C71D352"/>
    <w:rsid w:val="7C9DE9F8"/>
    <w:rsid w:val="7CA26026"/>
    <w:rsid w:val="7D02FED1"/>
    <w:rsid w:val="7D447B4C"/>
    <w:rsid w:val="7E95EA16"/>
    <w:rsid w:val="7EAA47FD"/>
    <w:rsid w:val="7ECEEFD3"/>
    <w:rsid w:val="7F12D6AC"/>
    <w:rsid w:val="7F7DCD22"/>
    <w:rsid w:val="7FA5A681"/>
    <w:rsid w:val="7FB5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068DC5"/>
  <w15:chartTrackingRefBased/>
  <w15:docId w15:val="{5E197B52-A8C8-4C0A-960A-85BDD3A7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94900"/>
    <w:pPr>
      <w:jc w:val="both"/>
    </w:pPr>
  </w:style>
  <w:style w:type="paragraph" w:styleId="Nadpis1">
    <w:name w:val="heading 1"/>
    <w:basedOn w:val="Normlny"/>
    <w:next w:val="Normlny"/>
    <w:link w:val="Nadpis1Char"/>
    <w:uiPriority w:val="9"/>
    <w:qFormat/>
    <w:rsid w:val="00F9455F"/>
    <w:pPr>
      <w:keepNext/>
      <w:keepLines/>
      <w:outlineLvl w:val="0"/>
    </w:pPr>
    <w:rPr>
      <w:rFonts w:eastAsiaTheme="majorEastAsia" w:cstheme="majorBidi"/>
      <w:color w:val="2E74B5" w:themeColor="accent1" w:themeShade="BF"/>
      <w:sz w:val="40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9455F"/>
    <w:pPr>
      <w:keepNext/>
      <w:keepLines/>
      <w:outlineLvl w:val="1"/>
    </w:pPr>
    <w:rPr>
      <w:rFonts w:eastAsiaTheme="majorEastAsia" w:cstheme="majorBidi"/>
      <w:color w:val="2E74B5" w:themeColor="accent1" w:themeShade="BF"/>
      <w:sz w:val="3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9455F"/>
    <w:pPr>
      <w:keepNext/>
      <w:keepLines/>
      <w:outlineLvl w:val="2"/>
    </w:pPr>
    <w:rPr>
      <w:rFonts w:eastAsiaTheme="majorEastAsia" w:cstheme="majorBidi"/>
      <w:color w:val="1F4D78" w:themeColor="accent1" w:themeShade="7F"/>
      <w:sz w:val="32"/>
      <w:szCs w:val="24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CB08E0"/>
    <w:pPr>
      <w:keepNext/>
      <w:keepLines/>
      <w:outlineLvl w:val="3"/>
    </w:pPr>
    <w:rPr>
      <w:rFonts w:eastAsiaTheme="majorEastAsia" w:cstheme="majorBidi"/>
      <w:iCs/>
      <w:color w:val="2E74B5" w:themeColor="accent1" w:themeShade="BF"/>
      <w:sz w:val="28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F9455F"/>
    <w:pPr>
      <w:keepNext/>
      <w:keepLines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unhideWhenUsed/>
    <w:qFormat/>
    <w:rsid w:val="00F9455F"/>
    <w:pPr>
      <w:keepNext/>
      <w:keepLines/>
      <w:outlineLvl w:val="5"/>
    </w:pPr>
    <w:rPr>
      <w:rFonts w:eastAsiaTheme="majorEastAsia" w:cstheme="majorBidi"/>
      <w:color w:val="1F4D78" w:themeColor="accent1" w:themeShade="7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9455F"/>
    <w:rPr>
      <w:rFonts w:ascii="Arial" w:eastAsiaTheme="majorEastAsia" w:hAnsi="Arial" w:cstheme="majorBidi"/>
      <w:color w:val="2E74B5" w:themeColor="accent1" w:themeShade="BF"/>
      <w:sz w:val="40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9455F"/>
    <w:rPr>
      <w:rFonts w:ascii="Arial" w:eastAsiaTheme="majorEastAsia" w:hAnsi="Arial" w:cstheme="majorBidi"/>
      <w:color w:val="2E74B5" w:themeColor="accent1" w:themeShade="BF"/>
      <w:sz w:val="3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9455F"/>
    <w:rPr>
      <w:rFonts w:ascii="Arial" w:eastAsiaTheme="majorEastAsia" w:hAnsi="Arial" w:cstheme="majorBidi"/>
      <w:color w:val="1F4D78" w:themeColor="accent1" w:themeShade="7F"/>
      <w:sz w:val="32"/>
      <w:szCs w:val="24"/>
    </w:rPr>
  </w:style>
  <w:style w:type="character" w:customStyle="1" w:styleId="Nadpis4Char">
    <w:name w:val="Nadpis 4 Char"/>
    <w:basedOn w:val="Predvolenpsmoodseku"/>
    <w:link w:val="Nadpis4"/>
    <w:uiPriority w:val="9"/>
    <w:rsid w:val="00CB08E0"/>
    <w:rPr>
      <w:rFonts w:ascii="Arial" w:eastAsiaTheme="majorEastAsia" w:hAnsi="Arial" w:cstheme="majorBidi"/>
      <w:iCs/>
      <w:color w:val="2E74B5" w:themeColor="accent1" w:themeShade="BF"/>
      <w:sz w:val="28"/>
    </w:rPr>
  </w:style>
  <w:style w:type="character" w:customStyle="1" w:styleId="Nadpis5Char">
    <w:name w:val="Nadpis 5 Char"/>
    <w:basedOn w:val="Predvolenpsmoodseku"/>
    <w:link w:val="Nadpis5"/>
    <w:uiPriority w:val="9"/>
    <w:rsid w:val="00F9455F"/>
    <w:rPr>
      <w:rFonts w:ascii="Arial" w:eastAsiaTheme="majorEastAsia" w:hAnsi="Arial" w:cstheme="majorBidi"/>
      <w:color w:val="2E74B5" w:themeColor="accent1" w:themeShade="BF"/>
      <w:sz w:val="24"/>
    </w:rPr>
  </w:style>
  <w:style w:type="character" w:customStyle="1" w:styleId="Nadpis6Char">
    <w:name w:val="Nadpis 6 Char"/>
    <w:basedOn w:val="Predvolenpsmoodseku"/>
    <w:link w:val="Nadpis6"/>
    <w:uiPriority w:val="9"/>
    <w:rsid w:val="00F9455F"/>
    <w:rPr>
      <w:rFonts w:ascii="Arial" w:eastAsiaTheme="majorEastAsia" w:hAnsi="Arial" w:cstheme="majorBidi"/>
      <w:color w:val="1F4D78" w:themeColor="accent1" w:themeShade="7F"/>
      <w:sz w:val="24"/>
    </w:rPr>
  </w:style>
  <w:style w:type="character" w:styleId="Odkaznakomentr">
    <w:name w:val="annotation reference"/>
    <w:basedOn w:val="Predvolenpsmoodseku"/>
    <w:unhideWhenUsed/>
    <w:rsid w:val="00294900"/>
    <w:rPr>
      <w:sz w:val="16"/>
      <w:szCs w:val="16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29490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29490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294900"/>
    <w:rPr>
      <w:vertAlign w:val="superscript"/>
    </w:rPr>
  </w:style>
  <w:style w:type="paragraph" w:styleId="Odsekzoznamu">
    <w:name w:val="List Paragraph"/>
    <w:basedOn w:val="Normlny"/>
    <w:uiPriority w:val="34"/>
    <w:qFormat/>
    <w:rsid w:val="00294900"/>
    <w:pPr>
      <w:ind w:left="720"/>
      <w:contextualSpacing/>
    </w:pPr>
  </w:style>
  <w:style w:type="table" w:styleId="Mriekatabuky">
    <w:name w:val="Table Grid"/>
    <w:basedOn w:val="Normlnatabuka"/>
    <w:uiPriority w:val="59"/>
    <w:rsid w:val="002949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ta">
    <w:name w:val="footer"/>
    <w:basedOn w:val="Normlny"/>
    <w:link w:val="PtaChar"/>
    <w:uiPriority w:val="99"/>
    <w:unhideWhenUsed/>
    <w:rsid w:val="0029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94900"/>
  </w:style>
  <w:style w:type="paragraph" w:styleId="Hlavika">
    <w:name w:val="header"/>
    <w:basedOn w:val="Normlny"/>
    <w:link w:val="HlavikaChar"/>
    <w:uiPriority w:val="99"/>
    <w:unhideWhenUsed/>
    <w:rsid w:val="00635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35020"/>
  </w:style>
  <w:style w:type="paragraph" w:styleId="Textbubliny">
    <w:name w:val="Balloon Text"/>
    <w:basedOn w:val="Normlny"/>
    <w:link w:val="TextbublinyChar"/>
    <w:uiPriority w:val="99"/>
    <w:semiHidden/>
    <w:unhideWhenUsed/>
    <w:rsid w:val="00553F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53F3C"/>
    <w:rPr>
      <w:rFonts w:ascii="Segoe UI" w:hAnsi="Segoe UI" w:cs="Segoe UI"/>
      <w:sz w:val="18"/>
      <w:szCs w:val="18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C31A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BC31AE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C31A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C31AE"/>
    <w:rPr>
      <w:b/>
      <w:bCs/>
      <w:sz w:val="20"/>
      <w:szCs w:val="20"/>
    </w:rPr>
  </w:style>
  <w:style w:type="character" w:customStyle="1" w:styleId="Zkladntext">
    <w:name w:val="Základný text_"/>
    <w:basedOn w:val="Predvolenpsmoodseku"/>
    <w:link w:val="Zkladntext7"/>
    <w:rsid w:val="001D1F2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Zkladntext7">
    <w:name w:val="Základný text7"/>
    <w:basedOn w:val="Normlny"/>
    <w:link w:val="Zkladntext"/>
    <w:rsid w:val="001D1F20"/>
    <w:pPr>
      <w:shd w:val="clear" w:color="auto" w:fill="FFFFFF"/>
      <w:spacing w:after="360" w:line="274" w:lineRule="exact"/>
      <w:ind w:hanging="360"/>
      <w:jc w:val="left"/>
    </w:pPr>
    <w:rPr>
      <w:rFonts w:ascii="Times New Roman" w:eastAsia="Times New Roman" w:hAnsi="Times New Roman" w:cs="Times New Roman"/>
    </w:rPr>
  </w:style>
  <w:style w:type="character" w:styleId="Hypertextovprepojenie">
    <w:name w:val="Hyperlink"/>
    <w:basedOn w:val="Predvolenpsmoodseku"/>
    <w:uiPriority w:val="99"/>
    <w:unhideWhenUsed/>
    <w:rsid w:val="00081C05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BF20A4"/>
    <w:pPr>
      <w:spacing w:after="0" w:line="240" w:lineRule="auto"/>
    </w:pPr>
  </w:style>
  <w:style w:type="paragraph" w:styleId="Normlnywebov">
    <w:name w:val="Normal (Web)"/>
    <w:basedOn w:val="Normlny"/>
    <w:uiPriority w:val="99"/>
    <w:semiHidden/>
    <w:unhideWhenUsed/>
    <w:rsid w:val="008C097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tasks.xml><?xml version="1.0" encoding="utf-8"?>
<t:Tasks xmlns:t="http://schemas.microsoft.com/office/tasks/2019/documenttasks" xmlns:oel="http://schemas.microsoft.com/office/2019/extlst">
  <t:Task id="{B00D2165-C793-4538-BDEF-D999AF71EF53}">
    <t:Anchor>
      <t:Comment id="1731013977"/>
    </t:Anchor>
    <t:History>
      <t:Event id="{B8B2FCE0-FC5C-4E3F-B361-D4F87F72E082}" time="2026-10-30T13:48:49.805Z">
        <t:Attribution userId="S::mario.lezovic@employment.gov.sk::a6907afa-3994-471a-ad9f-b4cdc88182fc" userProvider="AD" userName="Ležovič Mário"/>
        <t:Anchor>
          <t:Comment id="106123502"/>
        </t:Anchor>
        <t:Create/>
      </t:Event>
      <t:Event id="{05A96BF9-10E6-42CA-9987-73234D8A83A3}" time="2026-10-30T13:48:49.805Z">
        <t:Attribution userId="S::mario.lezovic@employment.gov.sk::a6907afa-3994-471a-ad9f-b4cdc88182fc" userProvider="AD" userName="Ležovič Mário"/>
        <t:Anchor>
          <t:Comment id="106123502"/>
        </t:Anchor>
        <t:Assign userId="S::Viera.Filipova@employment.gov.sk::c7db0a31-46fe-4a53-bb2e-254831a4ef23" userProvider="AD" userName="Filipova Viera"/>
      </t:Event>
      <t:Event id="{7A87FA36-E9C1-407C-AA34-44F9132272A8}" time="2026-10-30T13:48:49.805Z">
        <t:Attribution userId="S::mario.lezovic@employment.gov.sk::a6907afa-3994-471a-ad9f-b4cdc88182fc" userProvider="AD" userName="Ležovič Mário"/>
        <t:Anchor>
          <t:Comment id="106123502"/>
        </t:Anchor>
        <t:SetTitle title="@Filipova Viera"/>
      </t:Event>
    </t:History>
  </t:Task>
  <t:Task id="{19583FDC-8B60-4B46-8215-208819F13740}">
    <t:Anchor>
      <t:Comment id="434639516"/>
    </t:Anchor>
    <t:History>
      <t:Event id="{4404A5E6-35CD-45C7-9252-2FBA269C4E17}" time="2026-10-30T13:49:10.037Z">
        <t:Attribution userId="S::mario.lezovic@employment.gov.sk::a6907afa-3994-471a-ad9f-b4cdc88182fc" userProvider="AD" userName="Ležovič Mário"/>
        <t:Anchor>
          <t:Comment id="1704360074"/>
        </t:Anchor>
        <t:Create/>
      </t:Event>
      <t:Event id="{C9B27928-6236-4BAE-AC49-18591C317824}" time="2026-10-30T13:49:10.037Z">
        <t:Attribution userId="S::mario.lezovic@employment.gov.sk::a6907afa-3994-471a-ad9f-b4cdc88182fc" userProvider="AD" userName="Ležovič Mário"/>
        <t:Anchor>
          <t:Comment id="1704360074"/>
        </t:Anchor>
        <t:Assign userId="S::Viera.Filipova@employment.gov.sk::c7db0a31-46fe-4a53-bb2e-254831a4ef23" userProvider="AD" userName="Filipova Viera"/>
      </t:Event>
      <t:Event id="{C6D2894C-5CB1-40A2-803F-9CF92B41C9E0}" time="2026-10-30T13:49:10.037Z">
        <t:Attribution userId="S::mario.lezovic@employment.gov.sk::a6907afa-3994-471a-ad9f-b4cdc88182fc" userProvider="AD" userName="Ležovič Mário"/>
        <t:Anchor>
          <t:Comment id="1704360074"/>
        </t:Anchor>
        <t:SetTitle title="@Filipova Viera"/>
      </t:Event>
    </t:History>
  </t:Task>
  <t:Task id="{BFAC09A4-F23B-4ADE-88FD-BF502EC25C65}">
    <t:Anchor>
      <t:Comment id="1582581062"/>
    </t:Anchor>
    <t:History>
      <t:Event id="{884BA3EF-7351-4595-90CE-608394B94AB3}" time="2026-11-02T10:18:37.95Z">
        <t:Attribution userId="S::mario.lezovic@employment.gov.sk::a6907afa-3994-471a-ad9f-b4cdc88182fc" userProvider="AD" userName="Ležovič Mário"/>
        <t:Anchor>
          <t:Comment id="1582581062"/>
        </t:Anchor>
        <t:Create/>
      </t:Event>
      <t:Event id="{9247A25F-905C-4097-899B-4EF24E1D8612}" time="2026-11-02T10:18:37.95Z">
        <t:Attribution userId="S::mario.lezovic@employment.gov.sk::a6907afa-3994-471a-ad9f-b4cdc88182fc" userProvider="AD" userName="Ležovič Mário"/>
        <t:Anchor>
          <t:Comment id="1582581062"/>
        </t:Anchor>
        <t:Assign userId="S::Maria.Machajdikova@employment.gov.sk::f650a640-6813-43d3-8136-ad466622a5c4" userProvider="AD" userName="Machajdíková Mária"/>
      </t:Event>
      <t:Event id="{5245686A-A073-4598-B7FA-65A4AB1E2D20}" time="2026-11-02T10:18:37.95Z">
        <t:Attribution userId="S::mario.lezovic@employment.gov.sk::a6907afa-3994-471a-ad9f-b4cdc88182fc" userProvider="AD" userName="Ležovič Mário"/>
        <t:Anchor>
          <t:Comment id="1582581062"/>
        </t:Anchor>
        <t:SetTitle title="@Machajdíková Mária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025a536972594d6f" Type="http://schemas.microsoft.com/office/2016/09/relationships/commentsIds" Target="commentsIds.xml"/><Relationship Id="rId5" Type="http://schemas.openxmlformats.org/officeDocument/2006/relationships/webSettings" Target="webSettings.xml"/><Relationship Id="R102bd5f343a14e43" Type="http://schemas.microsoft.com/office/2018/08/relationships/commentsExtensible" Target="commentsExtensi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5e0bde304fd54d7d" Type="http://schemas.microsoft.com/office/2019/05/relationships/documenttasks" Target="task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E28AD-7768-4C2E-B9FB-01F2CC329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3531</Words>
  <Characters>20128</Characters>
  <Application>Microsoft Office Word</Application>
  <DocSecurity>0</DocSecurity>
  <Lines>167</Lines>
  <Paragraphs>47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23612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Ležovič Mário</dc:creator>
  <cp:keywords/>
  <dc:description/>
  <cp:lastModifiedBy>Ležovič Mário</cp:lastModifiedBy>
  <cp:revision>2</cp:revision>
  <cp:lastPrinted>2026-11-05T08:31:00Z</cp:lastPrinted>
  <dcterms:created xsi:type="dcterms:W3CDTF">2026-11-05T13:23:00Z</dcterms:created>
  <dcterms:modified xsi:type="dcterms:W3CDTF">2026-11-05T13:23:00Z</dcterms:modified>
</cp:coreProperties>
</file>