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C06B33" w14:textId="77777777" w:rsidR="00F21DC1" w:rsidRPr="00DF08D6" w:rsidRDefault="00F21DC1" w:rsidP="00DA40D9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bookmarkStart w:id="0" w:name="OLE_LINK1"/>
      <w:bookmarkStart w:id="1" w:name="_GoBack"/>
      <w:bookmarkEnd w:id="1"/>
      <w:r w:rsidRPr="00DF08D6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PREDBEŽNÁ INFORMÁCIA</w:t>
      </w:r>
    </w:p>
    <w:p w14:paraId="53DD47A3" w14:textId="77777777" w:rsidR="00F21DC1" w:rsidRPr="00DF08D6" w:rsidRDefault="00F21DC1" w:rsidP="00F21D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DF08D6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(podľa § 9 zákona č. 400/2015 Z. z. o tvorbe právnych predpisov a o Zbierke zákonov Slovenskej republiky a o zmene a doplnení niektorých zákonov)</w:t>
      </w:r>
    </w:p>
    <w:p w14:paraId="6B121653" w14:textId="77777777" w:rsidR="00F21DC1" w:rsidRPr="00DF08D6" w:rsidRDefault="00F21DC1" w:rsidP="00F21D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tbl>
      <w:tblPr>
        <w:tblW w:w="9403" w:type="dxa"/>
        <w:tblLook w:val="04A0" w:firstRow="1" w:lastRow="0" w:firstColumn="1" w:lastColumn="0" w:noHBand="0" w:noVBand="1"/>
      </w:tblPr>
      <w:tblGrid>
        <w:gridCol w:w="9403"/>
      </w:tblGrid>
      <w:tr w:rsidR="00F21DC1" w:rsidRPr="00DF08D6" w14:paraId="0A78A3B6" w14:textId="77777777" w:rsidTr="00005FC3">
        <w:trPr>
          <w:trHeight w:val="591"/>
        </w:trPr>
        <w:tc>
          <w:tcPr>
            <w:tcW w:w="9403" w:type="dxa"/>
          </w:tcPr>
          <w:p w14:paraId="2FEF4D63" w14:textId="77777777" w:rsidR="00F21DC1" w:rsidRPr="00DF08D6" w:rsidRDefault="6BBCCB13" w:rsidP="001815DF">
            <w:pPr>
              <w:numPr>
                <w:ilvl w:val="0"/>
                <w:numId w:val="1"/>
              </w:numPr>
              <w:spacing w:after="0" w:line="240" w:lineRule="auto"/>
              <w:ind w:left="357" w:hanging="35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677CD7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Pripravovaný právny predpis:</w:t>
            </w:r>
          </w:p>
        </w:tc>
      </w:tr>
      <w:tr w:rsidR="00F21DC1" w:rsidRPr="00DF08D6" w14:paraId="37EE29D6" w14:textId="77777777" w:rsidTr="00005FC3">
        <w:trPr>
          <w:trHeight w:val="624"/>
        </w:trPr>
        <w:tc>
          <w:tcPr>
            <w:tcW w:w="9403" w:type="dxa"/>
          </w:tcPr>
          <w:p w14:paraId="512D414D" w14:textId="03860E0A" w:rsidR="00F21DC1" w:rsidRDefault="00F21C09" w:rsidP="001815DF">
            <w:pPr>
              <w:shd w:val="clear" w:color="auto" w:fill="FFFFFF" w:themeFill="background1"/>
              <w:spacing w:after="0" w:line="240" w:lineRule="auto"/>
              <w:ind w:firstLine="32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230E0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 xml:space="preserve">Návrh vyhlášky Úradu pre územné plánovanie a výstavbu Slovenskej republiky, </w:t>
            </w:r>
            <w:r w:rsidR="003F1C0E" w:rsidRPr="00A72212">
              <w:rPr>
                <w:rFonts w:ascii="Times New Roman" w:eastAsia="Times New Roman" w:hAnsi="Times New Roman" w:cs="Times New Roman"/>
                <w:sz w:val="24"/>
                <w:szCs w:val="24"/>
              </w:rPr>
              <w:t>ktorou sa mení a dopĺňa vyhláška Úradu pre územné plánovanie a výstavbu Slovenskej republiky č. 392/20</w:t>
            </w:r>
            <w:r w:rsidR="003F1C0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3F1C0E" w:rsidRPr="00A72212">
              <w:rPr>
                <w:rFonts w:ascii="Times New Roman" w:eastAsia="Times New Roman" w:hAnsi="Times New Roman" w:cs="Times New Roman"/>
                <w:sz w:val="24"/>
                <w:szCs w:val="24"/>
              </w:rPr>
              <w:t>3 Z. z. o obsahu a spôsobe spracovania územnoplánovacej dokumentácie a o územnoplánovacích podkladoch a všeobecných požiadavkách na priestorové usporiadanie územia a funkčné využívanie územia</w:t>
            </w:r>
            <w:r w:rsidR="006B20FA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502F0C0D" w14:textId="77777777" w:rsidR="001815DF" w:rsidRPr="00230E0A" w:rsidRDefault="001815DF" w:rsidP="001815DF">
            <w:pPr>
              <w:shd w:val="clear" w:color="auto" w:fill="FFFFFF" w:themeFill="background1"/>
              <w:spacing w:after="0" w:line="240" w:lineRule="auto"/>
              <w:ind w:firstLine="321"/>
              <w:jc w:val="both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</w:tr>
      <w:tr w:rsidR="00F21DC1" w:rsidRPr="00DF08D6" w14:paraId="7B4E9398" w14:textId="77777777" w:rsidTr="00005FC3">
        <w:trPr>
          <w:trHeight w:val="591"/>
        </w:trPr>
        <w:tc>
          <w:tcPr>
            <w:tcW w:w="9403" w:type="dxa"/>
          </w:tcPr>
          <w:p w14:paraId="46C7CBC9" w14:textId="77777777" w:rsidR="00F21DC1" w:rsidRDefault="00F21DC1" w:rsidP="001815DF">
            <w:pPr>
              <w:numPr>
                <w:ilvl w:val="0"/>
                <w:numId w:val="1"/>
              </w:numPr>
              <w:spacing w:after="0" w:line="240" w:lineRule="auto"/>
              <w:ind w:left="357" w:hanging="35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DF08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Základné ciele právnej úpravy:</w:t>
            </w:r>
          </w:p>
          <w:p w14:paraId="79E1BE13" w14:textId="77777777" w:rsidR="001815DF" w:rsidRDefault="001815DF" w:rsidP="001815DF">
            <w:pPr>
              <w:spacing w:after="0" w:line="240" w:lineRule="auto"/>
              <w:ind w:left="35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  <w:p w14:paraId="66C3A99B" w14:textId="0BF27F89" w:rsidR="001815DF" w:rsidRPr="00230E0A" w:rsidRDefault="006B20FA">
            <w:pPr>
              <w:spacing w:after="0" w:line="240" w:lineRule="auto"/>
              <w:ind w:firstLine="32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C</w:t>
            </w:r>
            <w:r w:rsidR="00005FC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ieľom je</w:t>
            </w:r>
            <w:r w:rsidR="008C21A9" w:rsidRPr="38BAD9C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02044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spresnenie </w:t>
            </w:r>
            <w:r w:rsidR="007805D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obsahu jednotlivých</w:t>
            </w:r>
            <w:r w:rsidR="0002044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stupňov územnoplánovacej dokumentácie</w:t>
            </w:r>
            <w:r w:rsidR="00A63A5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. N</w:t>
            </w:r>
            <w:r w:rsidR="007B1B9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a</w:t>
            </w:r>
            <w:r w:rsidR="00A63A5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vr</w:t>
            </w:r>
            <w:r w:rsidR="007B1B9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hovaná úprava má za cieľ tiež</w:t>
            </w:r>
            <w:r w:rsidR="009A26C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zosúlad</w:t>
            </w:r>
            <w:r w:rsidR="007B1B9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iť</w:t>
            </w:r>
            <w:r w:rsidR="009A26C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terminológi</w:t>
            </w:r>
            <w:r w:rsidR="007B1B9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u</w:t>
            </w:r>
            <w:r w:rsidR="009A26C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AF53E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s </w:t>
            </w:r>
            <w:r w:rsidR="009A26C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aplikačn</w:t>
            </w:r>
            <w:r w:rsidR="00AF53E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ou praxou a tiež odstrániť interpretačné nejasnosti identifikované na základe</w:t>
            </w:r>
            <w:r w:rsidR="0067371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aplikačnej praxe. </w:t>
            </w:r>
          </w:p>
        </w:tc>
      </w:tr>
      <w:tr w:rsidR="00F21DC1" w:rsidRPr="00DF08D6" w14:paraId="20C68C5D" w14:textId="77777777" w:rsidTr="00005FC3">
        <w:trPr>
          <w:trHeight w:val="608"/>
        </w:trPr>
        <w:tc>
          <w:tcPr>
            <w:tcW w:w="9403" w:type="dxa"/>
          </w:tcPr>
          <w:p w14:paraId="10812AD4" w14:textId="77777777" w:rsidR="00005FC3" w:rsidRDefault="00005FC3" w:rsidP="001815DF">
            <w:pPr>
              <w:numPr>
                <w:ilvl w:val="0"/>
                <w:numId w:val="1"/>
              </w:numPr>
              <w:spacing w:after="0" w:line="240" w:lineRule="auto"/>
              <w:ind w:left="357" w:hanging="35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38BAD9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Zhodnotenie súčasného stavu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  <w:p w14:paraId="4654BD30" w14:textId="77777777" w:rsidR="001815DF" w:rsidRDefault="001815DF" w:rsidP="001815DF">
            <w:pPr>
              <w:spacing w:after="0" w:line="240" w:lineRule="auto"/>
              <w:ind w:left="35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3BEAC0CA" w14:textId="7CB112EC" w:rsidR="001815DF" w:rsidRDefault="00F653B0" w:rsidP="001815DF">
            <w:pPr>
              <w:spacing w:after="0" w:line="240" w:lineRule="auto"/>
              <w:ind w:firstLine="32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72212">
              <w:rPr>
                <w:rFonts w:ascii="Times New Roman" w:eastAsia="Times New Roman" w:hAnsi="Times New Roman" w:cs="Times New Roman"/>
                <w:sz w:val="24"/>
                <w:szCs w:val="24"/>
              </w:rPr>
              <w:t>Vyhláška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A7221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č. 392/2023 Z. z. upravuje obsah a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spôsob spracovania</w:t>
            </w:r>
            <w:r w:rsidRPr="00A7221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územnoplánovacej dokumentácie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 územnoplánovacích podkladov</w:t>
            </w:r>
            <w:r w:rsidRPr="00A72212">
              <w:rPr>
                <w:rFonts w:ascii="Times New Roman" w:eastAsia="Times New Roman" w:hAnsi="Times New Roman" w:cs="Times New Roman"/>
                <w:sz w:val="24"/>
                <w:szCs w:val="24"/>
              </w:rPr>
              <w:t>. 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pra</w:t>
            </w:r>
            <w:r w:rsidRPr="00A72212">
              <w:rPr>
                <w:rFonts w:ascii="Times New Roman" w:eastAsia="Times New Roman" w:hAnsi="Times New Roman" w:cs="Times New Roman"/>
                <w:sz w:val="24"/>
                <w:szCs w:val="24"/>
              </w:rPr>
              <w:t>vuje najmä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druhy územnoplánovacej dokumentácie a územnoplánovacích podkladov,</w:t>
            </w:r>
            <w:r w:rsidRPr="00A7221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obsahové </w:t>
            </w:r>
            <w:r w:rsidRPr="00A7221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náležitosti jednotlivých druhov územnoplánovacej dokumentácie, požiadavky na jej textovú a grafickú časť a spôsob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ich</w:t>
            </w:r>
            <w:r w:rsidRPr="00A7221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spracovania. Zároveň vymedzuje podrobnosti o členení 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A72212">
              <w:rPr>
                <w:rFonts w:ascii="Times New Roman" w:eastAsia="Times New Roman" w:hAnsi="Times New Roman" w:cs="Times New Roman"/>
                <w:sz w:val="24"/>
                <w:szCs w:val="24"/>
              </w:rPr>
              <w:t>obsahu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jednotlivých častí</w:t>
            </w:r>
            <w:r w:rsidRPr="00A7221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územnoplánovacej </w:t>
            </w:r>
            <w:r w:rsidRPr="00A7221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dokumentácie tak, aby bola zabezpečená jednotnosť pri jej spracovaní a používaní v praxi. Vyhláška </w:t>
            </w:r>
            <w:r w:rsidRPr="00716E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predstavuje základný vykonávací predpis upravujúci obsahovú stránku územnoplánovacej dokumentácie podľa § 39 ods. 1 písm. b) zákona </w:t>
            </w:r>
            <w:r w:rsidRPr="00716E4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č. 200/2022 Z. z. o územnom plánovaní v znení neskorších predpisov</w:t>
            </w:r>
            <w:r w:rsidR="006B20F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.</w:t>
            </w:r>
          </w:p>
          <w:p w14:paraId="37F2E3DE" w14:textId="77777777" w:rsidR="004A06EA" w:rsidRDefault="004A06EA" w:rsidP="001815DF">
            <w:pPr>
              <w:spacing w:after="0" w:line="240" w:lineRule="auto"/>
              <w:ind w:firstLine="32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C1C975B" w14:textId="77777777" w:rsidR="00F21DC1" w:rsidRDefault="00F21DC1" w:rsidP="001815DF">
            <w:pPr>
              <w:numPr>
                <w:ilvl w:val="0"/>
                <w:numId w:val="1"/>
              </w:numPr>
              <w:spacing w:after="0" w:line="240" w:lineRule="auto"/>
              <w:ind w:left="357" w:hanging="35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DF08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Spôsob zapojenia verejnosti do prípravy právneho predpisu:</w:t>
            </w:r>
          </w:p>
          <w:p w14:paraId="6FE78AD9" w14:textId="77777777" w:rsidR="001815DF" w:rsidRPr="00DF08D6" w:rsidRDefault="001815DF" w:rsidP="001815DF">
            <w:pPr>
              <w:spacing w:after="0" w:line="240" w:lineRule="auto"/>
              <w:ind w:left="35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</w:tc>
      </w:tr>
      <w:tr w:rsidR="00F21DC1" w:rsidRPr="00DF08D6" w14:paraId="2DEDF6BC" w14:textId="77777777" w:rsidTr="00005FC3">
        <w:trPr>
          <w:trHeight w:val="591"/>
        </w:trPr>
        <w:tc>
          <w:tcPr>
            <w:tcW w:w="9403" w:type="dxa"/>
          </w:tcPr>
          <w:p w14:paraId="7C03840E" w14:textId="302FE910" w:rsidR="00F21DC1" w:rsidRPr="00DF08D6" w:rsidRDefault="00F21DC1" w:rsidP="002828DF">
            <w:pPr>
              <w:spacing w:after="0" w:line="240" w:lineRule="auto"/>
              <w:ind w:firstLine="321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30121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Verejnosť sa môže zapojiť do prípravy právneho predpisu formou zasielania </w:t>
            </w:r>
            <w:r w:rsidR="00DA40D9" w:rsidRPr="0030121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odôvodnených podnetov a </w:t>
            </w:r>
            <w:r w:rsidRPr="0030121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návrhov v</w:t>
            </w:r>
            <w:r w:rsidR="00DA40D9" w:rsidRPr="0030121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intenciách vecného zamerania</w:t>
            </w:r>
            <w:r w:rsidRPr="0030121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podľa bodu 2</w:t>
            </w:r>
            <w:r w:rsidR="2EC8EDAC" w:rsidRPr="0030121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2EC8EDAC" w:rsidRPr="00301219">
              <w:rPr>
                <w:rFonts w:ascii="Times New Roman" w:eastAsia="Times New Roman" w:hAnsi="Times New Roman" w:cs="Times New Roman"/>
                <w:sz w:val="24"/>
                <w:szCs w:val="24"/>
              </w:rPr>
              <w:t>prostredníctvom právneho a informačného portálu Slov-Lex</w:t>
            </w:r>
            <w:r w:rsidR="006B20FA">
              <w:rPr>
                <w:rFonts w:ascii="Times New Roman" w:hAnsi="Times New Roman"/>
                <w:sz w:val="24"/>
                <w:szCs w:val="24"/>
              </w:rPr>
              <w:t xml:space="preserve"> v termíne do </w:t>
            </w:r>
            <w:r w:rsidR="002828DF">
              <w:rPr>
                <w:rFonts w:ascii="Times New Roman" w:hAnsi="Times New Roman"/>
                <w:sz w:val="24"/>
                <w:szCs w:val="24"/>
              </w:rPr>
              <w:t>01. júna 2026.</w:t>
            </w:r>
          </w:p>
        </w:tc>
      </w:tr>
      <w:tr w:rsidR="00F21DC1" w:rsidRPr="00DF08D6" w14:paraId="319C7868" w14:textId="77777777" w:rsidTr="00005FC3">
        <w:trPr>
          <w:trHeight w:val="591"/>
        </w:trPr>
        <w:tc>
          <w:tcPr>
            <w:tcW w:w="9403" w:type="dxa"/>
          </w:tcPr>
          <w:p w14:paraId="1D1F68A2" w14:textId="77777777" w:rsidR="006B20FA" w:rsidRDefault="006B20FA" w:rsidP="001815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  <w:p w14:paraId="58FDDCA0" w14:textId="77777777" w:rsidR="00A710ED" w:rsidRDefault="00F21DC1" w:rsidP="001815DF">
            <w:pPr>
              <w:spacing w:after="0" w:line="240" w:lineRule="auto"/>
              <w:jc w:val="both"/>
              <w:rPr>
                <w:rFonts w:ascii="Roboto" w:eastAsia="Times New Roman" w:hAnsi="Roboto" w:cs="Times New Roman"/>
                <w:color w:val="0B0C0C"/>
                <w:sz w:val="24"/>
                <w:szCs w:val="24"/>
                <w:lang w:eastAsia="sk-SK"/>
              </w:rPr>
            </w:pPr>
            <w:r w:rsidRPr="00DF08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Kontaktné údaje:</w:t>
            </w:r>
            <w:r w:rsidR="00A710ED" w:rsidRPr="00A710ED">
              <w:rPr>
                <w:rFonts w:ascii="Roboto" w:eastAsia="Times New Roman" w:hAnsi="Roboto" w:cs="Times New Roman"/>
                <w:color w:val="0B0C0C"/>
                <w:sz w:val="24"/>
                <w:szCs w:val="24"/>
                <w:lang w:eastAsia="sk-SK"/>
              </w:rPr>
              <w:t xml:space="preserve"> </w:t>
            </w:r>
          </w:p>
          <w:p w14:paraId="1E05D4CC" w14:textId="77777777" w:rsidR="00A710ED" w:rsidRPr="00A710ED" w:rsidRDefault="00A710ED" w:rsidP="001815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A710E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Úrad pre územné plánovanie a výstavbu Slovenskej republiky</w:t>
            </w:r>
          </w:p>
          <w:p w14:paraId="60C15473" w14:textId="77777777" w:rsidR="00A710ED" w:rsidRPr="00A710ED" w:rsidRDefault="00A710ED" w:rsidP="001815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A710E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Tomášikova 14366/64A</w:t>
            </w:r>
          </w:p>
          <w:p w14:paraId="73D19E69" w14:textId="77777777" w:rsidR="00A710ED" w:rsidRPr="00A710ED" w:rsidRDefault="00A710ED" w:rsidP="001815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A710E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831 04 Bratislava</w:t>
            </w:r>
          </w:p>
          <w:p w14:paraId="4BB70BCB" w14:textId="77777777" w:rsidR="00F21DC1" w:rsidRPr="00DF08D6" w:rsidRDefault="2EB0ED12" w:rsidP="001815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621E702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email: </w:t>
            </w:r>
            <w:hyperlink r:id="rId8" w:history="1">
              <w:r w:rsidR="00230E0A" w:rsidRPr="00AB43E0">
                <w:rPr>
                  <w:rStyle w:val="Hypertextovprepojenie"/>
                  <w:rFonts w:ascii="Times New Roman" w:eastAsia="Times New Roman" w:hAnsi="Times New Roman" w:cs="Times New Roman"/>
                  <w:sz w:val="24"/>
                  <w:szCs w:val="24"/>
                  <w:lang w:eastAsia="sk-SK"/>
                </w:rPr>
                <w:t>tomas.pavelka@stavebnyurad.gov.sk</w:t>
              </w:r>
            </w:hyperlink>
            <w:r w:rsidR="00230E0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</w:p>
          <w:p w14:paraId="484C4915" w14:textId="77777777" w:rsidR="00F21DC1" w:rsidRPr="00DF1FBF" w:rsidRDefault="00F21DC1" w:rsidP="001815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sk-SK"/>
              </w:rPr>
            </w:pPr>
          </w:p>
        </w:tc>
      </w:tr>
      <w:tr w:rsidR="00F21DC1" w:rsidRPr="00DF08D6" w14:paraId="2AC48EB3" w14:textId="77777777" w:rsidTr="00005FC3">
        <w:trPr>
          <w:trHeight w:val="591"/>
        </w:trPr>
        <w:tc>
          <w:tcPr>
            <w:tcW w:w="9403" w:type="dxa"/>
          </w:tcPr>
          <w:p w14:paraId="5AC3F616" w14:textId="77777777" w:rsidR="00F21DC1" w:rsidRPr="00DF08D6" w:rsidRDefault="00F21DC1" w:rsidP="00F21DC1">
            <w:pPr>
              <w:numPr>
                <w:ilvl w:val="0"/>
                <w:numId w:val="1"/>
              </w:numPr>
              <w:spacing w:before="120" w:after="120" w:line="240" w:lineRule="auto"/>
              <w:ind w:left="357" w:hanging="35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DF08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Predpokladaný termín začatia pripomienkového konania:</w:t>
            </w:r>
            <w:r w:rsidR="006B20F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október</w:t>
            </w:r>
            <w:r w:rsidR="006B20FA" w:rsidRPr="79CDD33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2026</w:t>
            </w:r>
          </w:p>
        </w:tc>
      </w:tr>
      <w:tr w:rsidR="00F21DC1" w:rsidRPr="00DF08D6" w14:paraId="7A414A41" w14:textId="77777777" w:rsidTr="00005FC3">
        <w:trPr>
          <w:trHeight w:val="528"/>
        </w:trPr>
        <w:tc>
          <w:tcPr>
            <w:tcW w:w="9403" w:type="dxa"/>
          </w:tcPr>
          <w:p w14:paraId="51A3214C" w14:textId="3BE3CC6A" w:rsidR="00F21DC1" w:rsidRPr="00DF08D6" w:rsidRDefault="00F21DC1" w:rsidP="005133BD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bookmarkEnd w:id="0"/>
    </w:tbl>
    <w:p w14:paraId="35CAA42A" w14:textId="77777777" w:rsidR="00A710ED" w:rsidRPr="00DF08D6" w:rsidRDefault="00A710ED">
      <w:pPr>
        <w:rPr>
          <w:rFonts w:ascii="Times New Roman" w:hAnsi="Times New Roman" w:cs="Times New Roman"/>
        </w:rPr>
      </w:pPr>
    </w:p>
    <w:sectPr w:rsidR="00A710ED" w:rsidRPr="00DF08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05433"/>
    <w:multiLevelType w:val="hybridMultilevel"/>
    <w:tmpl w:val="7452F81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AA4334"/>
    <w:multiLevelType w:val="multilevel"/>
    <w:tmpl w:val="C2527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644C27"/>
    <w:multiLevelType w:val="multilevel"/>
    <w:tmpl w:val="55B46F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3EA7888"/>
    <w:multiLevelType w:val="multilevel"/>
    <w:tmpl w:val="785A7D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6506232"/>
    <w:multiLevelType w:val="multilevel"/>
    <w:tmpl w:val="B5F60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3B43340"/>
    <w:multiLevelType w:val="multilevel"/>
    <w:tmpl w:val="B1EEA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1DC1"/>
    <w:rsid w:val="0000480A"/>
    <w:rsid w:val="00005FC3"/>
    <w:rsid w:val="00010EED"/>
    <w:rsid w:val="00020447"/>
    <w:rsid w:val="00027734"/>
    <w:rsid w:val="00031F91"/>
    <w:rsid w:val="00050341"/>
    <w:rsid w:val="000574FC"/>
    <w:rsid w:val="00064CCA"/>
    <w:rsid w:val="000B25FC"/>
    <w:rsid w:val="000B4FD2"/>
    <w:rsid w:val="000C10FE"/>
    <w:rsid w:val="000C2057"/>
    <w:rsid w:val="000C497E"/>
    <w:rsid w:val="000E5551"/>
    <w:rsid w:val="000E64F1"/>
    <w:rsid w:val="00106CDF"/>
    <w:rsid w:val="0011036E"/>
    <w:rsid w:val="00111E4A"/>
    <w:rsid w:val="001129EC"/>
    <w:rsid w:val="0012389D"/>
    <w:rsid w:val="00130C53"/>
    <w:rsid w:val="001361D4"/>
    <w:rsid w:val="001364B7"/>
    <w:rsid w:val="00175BFF"/>
    <w:rsid w:val="001815DF"/>
    <w:rsid w:val="001B63EE"/>
    <w:rsid w:val="001B73A4"/>
    <w:rsid w:val="001D01D6"/>
    <w:rsid w:val="001E4D3F"/>
    <w:rsid w:val="001F15A2"/>
    <w:rsid w:val="001F68C1"/>
    <w:rsid w:val="00205F54"/>
    <w:rsid w:val="00213163"/>
    <w:rsid w:val="00215057"/>
    <w:rsid w:val="00223B4B"/>
    <w:rsid w:val="00224FAF"/>
    <w:rsid w:val="00225C07"/>
    <w:rsid w:val="00230E0A"/>
    <w:rsid w:val="00231191"/>
    <w:rsid w:val="00240EB6"/>
    <w:rsid w:val="00262B4F"/>
    <w:rsid w:val="00263AE6"/>
    <w:rsid w:val="002828DF"/>
    <w:rsid w:val="00283210"/>
    <w:rsid w:val="00286814"/>
    <w:rsid w:val="002941EB"/>
    <w:rsid w:val="002C5E07"/>
    <w:rsid w:val="002E67E4"/>
    <w:rsid w:val="002F115D"/>
    <w:rsid w:val="00301219"/>
    <w:rsid w:val="00303776"/>
    <w:rsid w:val="00331EC7"/>
    <w:rsid w:val="00337EF2"/>
    <w:rsid w:val="0035434E"/>
    <w:rsid w:val="00372474"/>
    <w:rsid w:val="003B18A9"/>
    <w:rsid w:val="003C00B9"/>
    <w:rsid w:val="003F1C0E"/>
    <w:rsid w:val="004015B8"/>
    <w:rsid w:val="00402974"/>
    <w:rsid w:val="00407BFE"/>
    <w:rsid w:val="004212A8"/>
    <w:rsid w:val="00421628"/>
    <w:rsid w:val="00443B8A"/>
    <w:rsid w:val="00450ADB"/>
    <w:rsid w:val="004571F8"/>
    <w:rsid w:val="00470048"/>
    <w:rsid w:val="004841D4"/>
    <w:rsid w:val="0049210E"/>
    <w:rsid w:val="004A06EA"/>
    <w:rsid w:val="004B61DD"/>
    <w:rsid w:val="004C5A2C"/>
    <w:rsid w:val="004F11B9"/>
    <w:rsid w:val="00504292"/>
    <w:rsid w:val="005122A1"/>
    <w:rsid w:val="005133BD"/>
    <w:rsid w:val="00514754"/>
    <w:rsid w:val="00551E0F"/>
    <w:rsid w:val="00594C5A"/>
    <w:rsid w:val="005C013B"/>
    <w:rsid w:val="005C7690"/>
    <w:rsid w:val="005D13BB"/>
    <w:rsid w:val="005E2F4F"/>
    <w:rsid w:val="00611256"/>
    <w:rsid w:val="006139E4"/>
    <w:rsid w:val="00652B6D"/>
    <w:rsid w:val="006560AB"/>
    <w:rsid w:val="00673712"/>
    <w:rsid w:val="00687CF9"/>
    <w:rsid w:val="00690304"/>
    <w:rsid w:val="00694B4F"/>
    <w:rsid w:val="006B20FA"/>
    <w:rsid w:val="006B2D32"/>
    <w:rsid w:val="006B4C85"/>
    <w:rsid w:val="006B6DAF"/>
    <w:rsid w:val="006D1404"/>
    <w:rsid w:val="006E2E90"/>
    <w:rsid w:val="006F30CC"/>
    <w:rsid w:val="00713AB9"/>
    <w:rsid w:val="00731AA6"/>
    <w:rsid w:val="007418D3"/>
    <w:rsid w:val="0074588B"/>
    <w:rsid w:val="007805DA"/>
    <w:rsid w:val="007833C7"/>
    <w:rsid w:val="0078441D"/>
    <w:rsid w:val="007844EA"/>
    <w:rsid w:val="007A0E6E"/>
    <w:rsid w:val="007B1B93"/>
    <w:rsid w:val="007C0E32"/>
    <w:rsid w:val="007C6A95"/>
    <w:rsid w:val="007C7BD9"/>
    <w:rsid w:val="007F2D38"/>
    <w:rsid w:val="007F2FCD"/>
    <w:rsid w:val="0080243F"/>
    <w:rsid w:val="008033D8"/>
    <w:rsid w:val="008034E0"/>
    <w:rsid w:val="00814210"/>
    <w:rsid w:val="008268F4"/>
    <w:rsid w:val="00842CBC"/>
    <w:rsid w:val="00853CCC"/>
    <w:rsid w:val="00856E12"/>
    <w:rsid w:val="008824E8"/>
    <w:rsid w:val="00890507"/>
    <w:rsid w:val="008A3700"/>
    <w:rsid w:val="008B307E"/>
    <w:rsid w:val="008C21A9"/>
    <w:rsid w:val="008F2559"/>
    <w:rsid w:val="00906A9E"/>
    <w:rsid w:val="00907923"/>
    <w:rsid w:val="00935372"/>
    <w:rsid w:val="00946808"/>
    <w:rsid w:val="009500F7"/>
    <w:rsid w:val="00955E51"/>
    <w:rsid w:val="00966C32"/>
    <w:rsid w:val="0098508C"/>
    <w:rsid w:val="00987DFD"/>
    <w:rsid w:val="00990B9E"/>
    <w:rsid w:val="00997D92"/>
    <w:rsid w:val="009A0D67"/>
    <w:rsid w:val="009A26CC"/>
    <w:rsid w:val="009C0016"/>
    <w:rsid w:val="009D2C3B"/>
    <w:rsid w:val="009F7912"/>
    <w:rsid w:val="00A00215"/>
    <w:rsid w:val="00A02742"/>
    <w:rsid w:val="00A119E8"/>
    <w:rsid w:val="00A1429E"/>
    <w:rsid w:val="00A16056"/>
    <w:rsid w:val="00A2087A"/>
    <w:rsid w:val="00A26466"/>
    <w:rsid w:val="00A355C0"/>
    <w:rsid w:val="00A6323A"/>
    <w:rsid w:val="00A63A52"/>
    <w:rsid w:val="00A70B2C"/>
    <w:rsid w:val="00A710ED"/>
    <w:rsid w:val="00AA659B"/>
    <w:rsid w:val="00AE6886"/>
    <w:rsid w:val="00AF3702"/>
    <w:rsid w:val="00AF53E9"/>
    <w:rsid w:val="00B1142F"/>
    <w:rsid w:val="00B13594"/>
    <w:rsid w:val="00B21EC7"/>
    <w:rsid w:val="00B30C95"/>
    <w:rsid w:val="00B34B07"/>
    <w:rsid w:val="00B70C59"/>
    <w:rsid w:val="00BA7EEF"/>
    <w:rsid w:val="00BC799C"/>
    <w:rsid w:val="00BF2294"/>
    <w:rsid w:val="00BF39E0"/>
    <w:rsid w:val="00C20EB5"/>
    <w:rsid w:val="00C23F14"/>
    <w:rsid w:val="00C57BB4"/>
    <w:rsid w:val="00C6475B"/>
    <w:rsid w:val="00C73521"/>
    <w:rsid w:val="00C748FE"/>
    <w:rsid w:val="00C80D4E"/>
    <w:rsid w:val="00C9228F"/>
    <w:rsid w:val="00C95657"/>
    <w:rsid w:val="00CB7F82"/>
    <w:rsid w:val="00CD35D4"/>
    <w:rsid w:val="00CD7208"/>
    <w:rsid w:val="00CF5117"/>
    <w:rsid w:val="00D04A76"/>
    <w:rsid w:val="00D21186"/>
    <w:rsid w:val="00D334E3"/>
    <w:rsid w:val="00D50CD4"/>
    <w:rsid w:val="00D56F14"/>
    <w:rsid w:val="00DA40D9"/>
    <w:rsid w:val="00DF08D6"/>
    <w:rsid w:val="00DF1FBF"/>
    <w:rsid w:val="00DF439A"/>
    <w:rsid w:val="00DF7253"/>
    <w:rsid w:val="00E14589"/>
    <w:rsid w:val="00E15E27"/>
    <w:rsid w:val="00E75158"/>
    <w:rsid w:val="00E818CE"/>
    <w:rsid w:val="00E909C5"/>
    <w:rsid w:val="00E97DF4"/>
    <w:rsid w:val="00EB69C5"/>
    <w:rsid w:val="00ED4668"/>
    <w:rsid w:val="00EE768D"/>
    <w:rsid w:val="00EF4BE2"/>
    <w:rsid w:val="00F21C09"/>
    <w:rsid w:val="00F21DC1"/>
    <w:rsid w:val="00F40628"/>
    <w:rsid w:val="00F44AAF"/>
    <w:rsid w:val="00F53F58"/>
    <w:rsid w:val="00F653B0"/>
    <w:rsid w:val="00F846BD"/>
    <w:rsid w:val="00F963E9"/>
    <w:rsid w:val="00FB27B7"/>
    <w:rsid w:val="00FD2653"/>
    <w:rsid w:val="00FE7C45"/>
    <w:rsid w:val="0134D1A2"/>
    <w:rsid w:val="0137771E"/>
    <w:rsid w:val="02418A82"/>
    <w:rsid w:val="032B6C34"/>
    <w:rsid w:val="0403AE3A"/>
    <w:rsid w:val="0468CC79"/>
    <w:rsid w:val="05388C68"/>
    <w:rsid w:val="05B4C7EF"/>
    <w:rsid w:val="0604ED69"/>
    <w:rsid w:val="0666918A"/>
    <w:rsid w:val="0677CD7D"/>
    <w:rsid w:val="07382B6A"/>
    <w:rsid w:val="08492420"/>
    <w:rsid w:val="084A128C"/>
    <w:rsid w:val="09C21308"/>
    <w:rsid w:val="09D4A748"/>
    <w:rsid w:val="09F7D6DC"/>
    <w:rsid w:val="0A0856A8"/>
    <w:rsid w:val="0A6BEFA0"/>
    <w:rsid w:val="0ACD2D1B"/>
    <w:rsid w:val="0B55840F"/>
    <w:rsid w:val="0B5CC83F"/>
    <w:rsid w:val="0D8C7042"/>
    <w:rsid w:val="0FDFCC7B"/>
    <w:rsid w:val="10881D33"/>
    <w:rsid w:val="10E27919"/>
    <w:rsid w:val="1244C6A9"/>
    <w:rsid w:val="12C87118"/>
    <w:rsid w:val="1385FDA6"/>
    <w:rsid w:val="1389314A"/>
    <w:rsid w:val="14EE6B76"/>
    <w:rsid w:val="150EAC02"/>
    <w:rsid w:val="154ECB0A"/>
    <w:rsid w:val="16296C57"/>
    <w:rsid w:val="167BB536"/>
    <w:rsid w:val="16DFEFDC"/>
    <w:rsid w:val="177B8B4A"/>
    <w:rsid w:val="18E4E6E7"/>
    <w:rsid w:val="1950E1C2"/>
    <w:rsid w:val="1AEDDDD7"/>
    <w:rsid w:val="1B38167C"/>
    <w:rsid w:val="1BC8B632"/>
    <w:rsid w:val="1BCF7D29"/>
    <w:rsid w:val="1D110155"/>
    <w:rsid w:val="1D122B72"/>
    <w:rsid w:val="1D7DCE62"/>
    <w:rsid w:val="1DF418A7"/>
    <w:rsid w:val="1F24848A"/>
    <w:rsid w:val="1F837C83"/>
    <w:rsid w:val="1F8C3608"/>
    <w:rsid w:val="203683B2"/>
    <w:rsid w:val="20676624"/>
    <w:rsid w:val="20B96D20"/>
    <w:rsid w:val="20CBC211"/>
    <w:rsid w:val="21D04130"/>
    <w:rsid w:val="22B69D0E"/>
    <w:rsid w:val="238A78EB"/>
    <w:rsid w:val="23E07B95"/>
    <w:rsid w:val="242AB5A5"/>
    <w:rsid w:val="243606EA"/>
    <w:rsid w:val="24E7C739"/>
    <w:rsid w:val="25437E68"/>
    <w:rsid w:val="2590AEA5"/>
    <w:rsid w:val="2598860D"/>
    <w:rsid w:val="262C0DED"/>
    <w:rsid w:val="27E1C321"/>
    <w:rsid w:val="2858A1E4"/>
    <w:rsid w:val="290368E9"/>
    <w:rsid w:val="2980175B"/>
    <w:rsid w:val="29E2BAE4"/>
    <w:rsid w:val="2A6E3DB6"/>
    <w:rsid w:val="2ABBD717"/>
    <w:rsid w:val="2ACA8812"/>
    <w:rsid w:val="2B9E1340"/>
    <w:rsid w:val="2BB72252"/>
    <w:rsid w:val="2CB23205"/>
    <w:rsid w:val="2CFAFF35"/>
    <w:rsid w:val="2D686D7C"/>
    <w:rsid w:val="2DBFB53B"/>
    <w:rsid w:val="2DE57422"/>
    <w:rsid w:val="2EB0ED12"/>
    <w:rsid w:val="2EC8EDAC"/>
    <w:rsid w:val="2FD7C6AB"/>
    <w:rsid w:val="3110CAE8"/>
    <w:rsid w:val="3198474C"/>
    <w:rsid w:val="32089DD1"/>
    <w:rsid w:val="323BC414"/>
    <w:rsid w:val="32D4E315"/>
    <w:rsid w:val="32FF21DC"/>
    <w:rsid w:val="3321673F"/>
    <w:rsid w:val="33C44334"/>
    <w:rsid w:val="344E4662"/>
    <w:rsid w:val="34B39610"/>
    <w:rsid w:val="35F4293C"/>
    <w:rsid w:val="364F136C"/>
    <w:rsid w:val="36999D83"/>
    <w:rsid w:val="3707AE38"/>
    <w:rsid w:val="370A0064"/>
    <w:rsid w:val="378AD122"/>
    <w:rsid w:val="37AC8C22"/>
    <w:rsid w:val="3820C36E"/>
    <w:rsid w:val="3828CEA3"/>
    <w:rsid w:val="38BAD9C0"/>
    <w:rsid w:val="38FF170B"/>
    <w:rsid w:val="3951C371"/>
    <w:rsid w:val="3A62A95D"/>
    <w:rsid w:val="3AA036D6"/>
    <w:rsid w:val="3AB5F967"/>
    <w:rsid w:val="3ABB7994"/>
    <w:rsid w:val="3B32615A"/>
    <w:rsid w:val="3C42C2CB"/>
    <w:rsid w:val="3C7E2742"/>
    <w:rsid w:val="3CF1B526"/>
    <w:rsid w:val="3D7A04C8"/>
    <w:rsid w:val="3DAB6E9A"/>
    <w:rsid w:val="3E11F404"/>
    <w:rsid w:val="3F63B068"/>
    <w:rsid w:val="3FF44E88"/>
    <w:rsid w:val="3FF80243"/>
    <w:rsid w:val="40986CAF"/>
    <w:rsid w:val="41E24CE8"/>
    <w:rsid w:val="42EEE2AE"/>
    <w:rsid w:val="435F735C"/>
    <w:rsid w:val="43D86B78"/>
    <w:rsid w:val="43E7C9F0"/>
    <w:rsid w:val="44A15135"/>
    <w:rsid w:val="44FA8CD4"/>
    <w:rsid w:val="459B4E77"/>
    <w:rsid w:val="4619EF69"/>
    <w:rsid w:val="467AEED0"/>
    <w:rsid w:val="46D6FC8F"/>
    <w:rsid w:val="479D44C3"/>
    <w:rsid w:val="48F82897"/>
    <w:rsid w:val="49A8FBD3"/>
    <w:rsid w:val="4A2396CB"/>
    <w:rsid w:val="4B904293"/>
    <w:rsid w:val="4D0C91EF"/>
    <w:rsid w:val="51E22699"/>
    <w:rsid w:val="5497932E"/>
    <w:rsid w:val="54DBDB74"/>
    <w:rsid w:val="550090B8"/>
    <w:rsid w:val="56F14D8C"/>
    <w:rsid w:val="56FF0DD0"/>
    <w:rsid w:val="58882E60"/>
    <w:rsid w:val="5A446BA1"/>
    <w:rsid w:val="5A955151"/>
    <w:rsid w:val="5B6F0A1D"/>
    <w:rsid w:val="5BA6AB5C"/>
    <w:rsid w:val="5BE364D9"/>
    <w:rsid w:val="5BE721DA"/>
    <w:rsid w:val="5C23ECD5"/>
    <w:rsid w:val="5CA198F3"/>
    <w:rsid w:val="5D84C5AC"/>
    <w:rsid w:val="5E475EB6"/>
    <w:rsid w:val="5E819BA1"/>
    <w:rsid w:val="60C4AFCF"/>
    <w:rsid w:val="60E999ED"/>
    <w:rsid w:val="60EF3967"/>
    <w:rsid w:val="61266D90"/>
    <w:rsid w:val="621E702C"/>
    <w:rsid w:val="62A14FDC"/>
    <w:rsid w:val="62A28B78"/>
    <w:rsid w:val="6369947A"/>
    <w:rsid w:val="63BD0284"/>
    <w:rsid w:val="650E9257"/>
    <w:rsid w:val="6568916D"/>
    <w:rsid w:val="65F70C5E"/>
    <w:rsid w:val="6625D48A"/>
    <w:rsid w:val="666C1F4F"/>
    <w:rsid w:val="67FE5787"/>
    <w:rsid w:val="681C7CFB"/>
    <w:rsid w:val="68A0F69E"/>
    <w:rsid w:val="69EFAA88"/>
    <w:rsid w:val="6A534DC5"/>
    <w:rsid w:val="6B46C174"/>
    <w:rsid w:val="6BBCCB13"/>
    <w:rsid w:val="6CEFDDED"/>
    <w:rsid w:val="6E53E96C"/>
    <w:rsid w:val="6F8F7773"/>
    <w:rsid w:val="70014370"/>
    <w:rsid w:val="70202323"/>
    <w:rsid w:val="708D12CC"/>
    <w:rsid w:val="70ED5C4A"/>
    <w:rsid w:val="71E0AA31"/>
    <w:rsid w:val="73AD857B"/>
    <w:rsid w:val="73C2F20B"/>
    <w:rsid w:val="73F55344"/>
    <w:rsid w:val="73F8F0DE"/>
    <w:rsid w:val="74C18692"/>
    <w:rsid w:val="75E072CF"/>
    <w:rsid w:val="76192C3A"/>
    <w:rsid w:val="773D5EDA"/>
    <w:rsid w:val="78BA5CC2"/>
    <w:rsid w:val="79144EB4"/>
    <w:rsid w:val="79C142F0"/>
    <w:rsid w:val="79CDD335"/>
    <w:rsid w:val="7B32A58B"/>
    <w:rsid w:val="7B3300A1"/>
    <w:rsid w:val="7C190B88"/>
    <w:rsid w:val="7C55D470"/>
    <w:rsid w:val="7DDB44B3"/>
    <w:rsid w:val="7FDC4CC7"/>
    <w:rsid w:val="7FE94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6BA969"/>
  <w15:chartTrackingRefBased/>
  <w15:docId w15:val="{4E1E29B6-2C64-4B97-AAB4-89B1BF11E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unhideWhenUsed/>
    <w:rsid w:val="005133BD"/>
    <w:rPr>
      <w:color w:val="0563C1" w:themeColor="hyperlink"/>
      <w:u w:val="single"/>
    </w:rPr>
  </w:style>
  <w:style w:type="character" w:customStyle="1" w:styleId="UnresolvedMention">
    <w:name w:val="Unresolved Mention"/>
    <w:basedOn w:val="Predvolenpsmoodseku"/>
    <w:uiPriority w:val="99"/>
    <w:semiHidden/>
    <w:unhideWhenUsed/>
    <w:rsid w:val="00230E0A"/>
    <w:rPr>
      <w:color w:val="605E5C"/>
      <w:shd w:val="clear" w:color="auto" w:fill="E1DFDD"/>
    </w:rPr>
  </w:style>
  <w:style w:type="paragraph" w:styleId="Revzia">
    <w:name w:val="Revision"/>
    <w:hidden/>
    <w:uiPriority w:val="99"/>
    <w:semiHidden/>
    <w:rsid w:val="00470048"/>
    <w:pPr>
      <w:spacing w:after="0" w:line="240" w:lineRule="auto"/>
    </w:pPr>
  </w:style>
  <w:style w:type="character" w:styleId="Odkaznakomentr">
    <w:name w:val="annotation reference"/>
    <w:basedOn w:val="Predvolenpsmoodseku"/>
    <w:uiPriority w:val="99"/>
    <w:semiHidden/>
    <w:unhideWhenUsed/>
    <w:rsid w:val="005E2F4F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5E2F4F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5E2F4F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5E2F4F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5E2F4F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5E2F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5E2F4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9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4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0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8647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3287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767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0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35542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2387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06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509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83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50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.pavelka@stavebnyurad.gov.sk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3AE73AB734864982C95BD6A8404E4E" ma:contentTypeVersion="3" ma:contentTypeDescription="Create a new document." ma:contentTypeScope="" ma:versionID="14b46c4a6d253f8f58fad3444b18c825">
  <xsd:schema xmlns:xsd="http://www.w3.org/2001/XMLSchema" xmlns:xs="http://www.w3.org/2001/XMLSchema" xmlns:p="http://schemas.microsoft.com/office/2006/metadata/properties" xmlns:ns2="b78162be-602c-4020-a761-1cc5234f07da" targetNamespace="http://schemas.microsoft.com/office/2006/metadata/properties" ma:root="true" ma:fieldsID="f75080e07297fc29517c679e8811295f" ns2:_="">
    <xsd:import namespace="b78162be-602c-4020-a761-1cc5234f07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8162be-602c-4020-a761-1cc5234f07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9960616-8911-4FD0-B45D-A9D40BC01C9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1A81370-C95D-4DBE-97A8-51A9EDA10A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8162be-602c-4020-a761-1cc5234f07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C26EE01-8A94-41E3-AF47-4D54AD5098B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327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MPSR</Company>
  <LinksUpToDate>false</LinksUpToDate>
  <CharactersWithSpaces>2192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Rozkopál Erik</dc:creator>
  <cp:keywords/>
  <dc:description/>
  <cp:lastModifiedBy>Sklenár, Milan</cp:lastModifiedBy>
  <cp:revision>9</cp:revision>
  <dcterms:created xsi:type="dcterms:W3CDTF">2026-05-13T09:45:00Z</dcterms:created>
  <dcterms:modified xsi:type="dcterms:W3CDTF">2026-05-19T11:08:00Z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0x010100443AE73AB734864982C95BD6A8404E4E</vt:lpwstr>
  </property>
</Properties>
</file>