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360F9" w14:textId="77777777" w:rsidR="008309D2" w:rsidRDefault="008309D2" w:rsidP="008309D2">
      <w:pPr>
        <w:autoSpaceDE w:val="0"/>
        <w:autoSpaceDN w:val="0"/>
        <w:ind w:left="3540"/>
        <w:rPr>
          <w:b/>
        </w:rPr>
      </w:pPr>
      <w:r w:rsidRPr="00C675D1">
        <w:rPr>
          <w:b/>
        </w:rPr>
        <w:t>Predkladacia správa</w:t>
      </w:r>
    </w:p>
    <w:p w14:paraId="609029A2" w14:textId="77777777" w:rsidR="008B660B" w:rsidRPr="00C675D1" w:rsidRDefault="008B660B" w:rsidP="008309D2">
      <w:pPr>
        <w:autoSpaceDE w:val="0"/>
        <w:autoSpaceDN w:val="0"/>
        <w:ind w:left="3540"/>
        <w:rPr>
          <w:b/>
        </w:rPr>
      </w:pPr>
    </w:p>
    <w:p w14:paraId="57BC0CB1" w14:textId="77777777" w:rsidR="008309D2" w:rsidRPr="00C675D1" w:rsidRDefault="008309D2" w:rsidP="008309D2">
      <w:pPr>
        <w:jc w:val="both"/>
        <w:rPr>
          <w:b/>
          <w:bCs/>
        </w:rPr>
      </w:pPr>
    </w:p>
    <w:p w14:paraId="5E34D540" w14:textId="41F42E35" w:rsidR="001B19A7" w:rsidRDefault="001B19A7" w:rsidP="008309D2">
      <w:pPr>
        <w:spacing w:after="200"/>
        <w:ind w:firstLine="708"/>
        <w:jc w:val="both"/>
      </w:pPr>
      <w:r w:rsidRPr="001B19A7">
        <w:t xml:space="preserve">Návrh nariadenia vlády Slovenskej republiky, </w:t>
      </w:r>
      <w:r w:rsidR="00763D79" w:rsidRPr="00763D79">
        <w:t>ktorým sa ustanovujú zraniteľní odberatelia elektriny a zraniteľní odberatelia plynu</w:t>
      </w:r>
      <w:r w:rsidRPr="001B19A7">
        <w:t xml:space="preserve"> (ďalej len „návrh nariadenia vlády“) predkladá </w:t>
      </w:r>
      <w:r w:rsidR="00884BFB">
        <w:t xml:space="preserve">na rokovanie vlády </w:t>
      </w:r>
      <w:r w:rsidR="00E71006" w:rsidRPr="001B19A7">
        <w:t>Slovenskej republiky</w:t>
      </w:r>
      <w:r w:rsidR="00E71006">
        <w:t xml:space="preserve"> </w:t>
      </w:r>
      <w:r w:rsidR="00884BFB">
        <w:t xml:space="preserve">podpredsedníčka vlády a ministerka hospodárstva </w:t>
      </w:r>
      <w:r w:rsidR="00E71006" w:rsidRPr="001B19A7">
        <w:t xml:space="preserve">Slovenskej republiky </w:t>
      </w:r>
      <w:r w:rsidRPr="001B19A7">
        <w:t xml:space="preserve">na základe </w:t>
      </w:r>
      <w:r w:rsidR="00763D79" w:rsidRPr="00763D79">
        <w:t>§ 95 ods. 4 zákona č. 251/2012 Z. z. o</w:t>
      </w:r>
      <w:r w:rsidR="00C43FCC">
        <w:t> </w:t>
      </w:r>
      <w:r w:rsidR="00763D79" w:rsidRPr="00763D79">
        <w:t>energetike</w:t>
      </w:r>
      <w:r w:rsidR="00C43FCC">
        <w:t xml:space="preserve"> a o zmene a doplnení niektorých zákonov</w:t>
      </w:r>
      <w:r w:rsidR="00763D79" w:rsidRPr="00763D79">
        <w:t xml:space="preserve"> v znení</w:t>
      </w:r>
      <w:r w:rsidR="00305370">
        <w:t xml:space="preserve"> </w:t>
      </w:r>
      <w:r w:rsidR="00763D79">
        <w:t xml:space="preserve">zákona </w:t>
      </w:r>
      <w:r w:rsidR="00305370">
        <w:t>č. 116/2026 Z. z.</w:t>
      </w:r>
    </w:p>
    <w:p w14:paraId="7A41EE94" w14:textId="68460933" w:rsidR="00E43357" w:rsidRPr="00E43357" w:rsidRDefault="00E43357" w:rsidP="00E43357">
      <w:pPr>
        <w:spacing w:after="120"/>
        <w:ind w:firstLine="708"/>
        <w:jc w:val="both"/>
        <w:rPr>
          <w:rFonts w:eastAsia="Calibri"/>
          <w:shd w:val="clear" w:color="auto" w:fill="FFFFFF"/>
          <w:lang w:eastAsia="en-US"/>
        </w:rPr>
      </w:pPr>
      <w:r w:rsidRPr="00E43357">
        <w:rPr>
          <w:rFonts w:eastAsia="Calibri"/>
          <w:shd w:val="clear" w:color="auto" w:fill="FFFFFF"/>
          <w:lang w:eastAsia="en-US"/>
        </w:rPr>
        <w:t>Cieľom návrhu nariadenia vlády</w:t>
      </w:r>
      <w:r w:rsidR="00E71006" w:rsidRPr="00E43357">
        <w:rPr>
          <w:rFonts w:eastAsia="Calibri"/>
          <w:shd w:val="clear" w:color="auto" w:fill="FFFFFF"/>
          <w:lang w:eastAsia="en-US"/>
        </w:rPr>
        <w:t xml:space="preserve"> </w:t>
      </w:r>
      <w:r w:rsidRPr="00E43357">
        <w:rPr>
          <w:rFonts w:eastAsia="Calibri"/>
          <w:shd w:val="clear" w:color="auto" w:fill="FFFFFF"/>
          <w:lang w:eastAsia="en-US"/>
        </w:rPr>
        <w:t xml:space="preserve">je </w:t>
      </w:r>
      <w:r w:rsidR="00305370" w:rsidRPr="00305370">
        <w:rPr>
          <w:rFonts w:eastAsia="Calibri"/>
          <w:shd w:val="clear" w:color="auto" w:fill="FFFFFF"/>
          <w:lang w:eastAsia="en-US"/>
        </w:rPr>
        <w:t>ustanov</w:t>
      </w:r>
      <w:r w:rsidR="00305370">
        <w:rPr>
          <w:rFonts w:eastAsia="Calibri"/>
          <w:shd w:val="clear" w:color="auto" w:fill="FFFFFF"/>
          <w:lang w:eastAsia="en-US"/>
        </w:rPr>
        <w:t>iť</w:t>
      </w:r>
      <w:r w:rsidR="00305370" w:rsidRPr="00305370">
        <w:rPr>
          <w:rFonts w:eastAsia="Calibri"/>
          <w:shd w:val="clear" w:color="auto" w:fill="FFFFFF"/>
          <w:lang w:eastAsia="en-US"/>
        </w:rPr>
        <w:t xml:space="preserve"> </w:t>
      </w:r>
      <w:r w:rsidR="00763D79" w:rsidRPr="00763D79">
        <w:rPr>
          <w:rFonts w:eastAsia="Calibri"/>
          <w:shd w:val="clear" w:color="auto" w:fill="FFFFFF"/>
          <w:lang w:eastAsia="en-US"/>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p w14:paraId="4C98368D" w14:textId="110F9421" w:rsidR="008F37A0" w:rsidRDefault="008309D2" w:rsidP="000100D4">
      <w:pPr>
        <w:ind w:firstLine="708"/>
      </w:pPr>
      <w:r w:rsidRPr="00C675D1">
        <w:rPr>
          <w:rFonts w:eastAsia="Calibri"/>
          <w:lang w:eastAsia="en-US"/>
        </w:rPr>
        <w:t>Návrh nariadenia vlády je v súlade s Európskou chartou miestnej samosprávy.</w:t>
      </w:r>
      <w:r w:rsidR="00165B6D">
        <w:rPr>
          <w:rFonts w:eastAsia="Calibri"/>
          <w:lang w:eastAsia="en-US"/>
        </w:rPr>
        <w:t xml:space="preserve"> </w:t>
      </w:r>
    </w:p>
    <w:sectPr w:rsidR="008F37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9F989" w14:textId="77777777" w:rsidR="00706C03" w:rsidRDefault="00706C03" w:rsidP="00457FD4">
      <w:r>
        <w:separator/>
      </w:r>
    </w:p>
  </w:endnote>
  <w:endnote w:type="continuationSeparator" w:id="0">
    <w:p w14:paraId="67548DD4" w14:textId="77777777" w:rsidR="00706C03" w:rsidRDefault="00706C03" w:rsidP="0045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FA1A5" w14:textId="77777777" w:rsidR="00706C03" w:rsidRDefault="00706C03" w:rsidP="00457FD4">
      <w:r>
        <w:separator/>
      </w:r>
    </w:p>
  </w:footnote>
  <w:footnote w:type="continuationSeparator" w:id="0">
    <w:p w14:paraId="35C2D12A" w14:textId="77777777" w:rsidR="00706C03" w:rsidRDefault="00706C03" w:rsidP="00457F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9D2"/>
    <w:rsid w:val="000100D4"/>
    <w:rsid w:val="00014F6C"/>
    <w:rsid w:val="00035DAE"/>
    <w:rsid w:val="000D3B34"/>
    <w:rsid w:val="00165B6D"/>
    <w:rsid w:val="001814A4"/>
    <w:rsid w:val="001A7F28"/>
    <w:rsid w:val="001B19A7"/>
    <w:rsid w:val="001D2A70"/>
    <w:rsid w:val="00245317"/>
    <w:rsid w:val="00263E42"/>
    <w:rsid w:val="00264B3E"/>
    <w:rsid w:val="0027528D"/>
    <w:rsid w:val="002E6F03"/>
    <w:rsid w:val="00305370"/>
    <w:rsid w:val="00325337"/>
    <w:rsid w:val="003278EF"/>
    <w:rsid w:val="00357436"/>
    <w:rsid w:val="003A417D"/>
    <w:rsid w:val="00425A74"/>
    <w:rsid w:val="00457FD4"/>
    <w:rsid w:val="004A29FE"/>
    <w:rsid w:val="004E284B"/>
    <w:rsid w:val="004E4D91"/>
    <w:rsid w:val="00522237"/>
    <w:rsid w:val="00536293"/>
    <w:rsid w:val="005674A7"/>
    <w:rsid w:val="00574929"/>
    <w:rsid w:val="005A2A1E"/>
    <w:rsid w:val="006034B7"/>
    <w:rsid w:val="00665DBF"/>
    <w:rsid w:val="006840E2"/>
    <w:rsid w:val="006D5980"/>
    <w:rsid w:val="006F5F9B"/>
    <w:rsid w:val="00706C03"/>
    <w:rsid w:val="00763D79"/>
    <w:rsid w:val="0076779E"/>
    <w:rsid w:val="007F5408"/>
    <w:rsid w:val="00817EAE"/>
    <w:rsid w:val="008309D2"/>
    <w:rsid w:val="00864D73"/>
    <w:rsid w:val="00871F75"/>
    <w:rsid w:val="00884BFB"/>
    <w:rsid w:val="008B01E7"/>
    <w:rsid w:val="008B660B"/>
    <w:rsid w:val="008F22E2"/>
    <w:rsid w:val="008F37A0"/>
    <w:rsid w:val="009515B5"/>
    <w:rsid w:val="009B0A4E"/>
    <w:rsid w:val="009E5875"/>
    <w:rsid w:val="00A06A47"/>
    <w:rsid w:val="00A27ABF"/>
    <w:rsid w:val="00AB7034"/>
    <w:rsid w:val="00AC45F2"/>
    <w:rsid w:val="00B20F64"/>
    <w:rsid w:val="00B56064"/>
    <w:rsid w:val="00B736C3"/>
    <w:rsid w:val="00B76751"/>
    <w:rsid w:val="00B86368"/>
    <w:rsid w:val="00B964A8"/>
    <w:rsid w:val="00BA3C71"/>
    <w:rsid w:val="00BD169F"/>
    <w:rsid w:val="00BF1DD2"/>
    <w:rsid w:val="00BF6D4B"/>
    <w:rsid w:val="00C166E3"/>
    <w:rsid w:val="00C35B9D"/>
    <w:rsid w:val="00C43FCC"/>
    <w:rsid w:val="00C50775"/>
    <w:rsid w:val="00C63852"/>
    <w:rsid w:val="00C63D75"/>
    <w:rsid w:val="00CA5EFC"/>
    <w:rsid w:val="00CA62F0"/>
    <w:rsid w:val="00D01F81"/>
    <w:rsid w:val="00D54F61"/>
    <w:rsid w:val="00DE051C"/>
    <w:rsid w:val="00E351F8"/>
    <w:rsid w:val="00E43357"/>
    <w:rsid w:val="00E71006"/>
    <w:rsid w:val="00E90609"/>
    <w:rsid w:val="00E955E8"/>
    <w:rsid w:val="00EF1F4B"/>
    <w:rsid w:val="00F100E4"/>
    <w:rsid w:val="00F20DBB"/>
    <w:rsid w:val="00F66DBE"/>
    <w:rsid w:val="00F94440"/>
    <w:rsid w:val="00FA776E"/>
    <w:rsid w:val="00FB44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AE25E"/>
  <w15:chartTrackingRefBased/>
  <w15:docId w15:val="{20666A85-04E3-4D96-B3B4-C5DFEF51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309D2"/>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rsid w:val="006034B7"/>
    <w:rPr>
      <w:sz w:val="16"/>
      <w:szCs w:val="16"/>
    </w:rPr>
  </w:style>
  <w:style w:type="paragraph" w:styleId="Textkomentra">
    <w:name w:val="annotation text"/>
    <w:basedOn w:val="Normlny"/>
    <w:link w:val="TextkomentraChar"/>
    <w:uiPriority w:val="99"/>
    <w:unhideWhenUsed/>
    <w:rsid w:val="006034B7"/>
    <w:rPr>
      <w:sz w:val="20"/>
      <w:szCs w:val="20"/>
    </w:rPr>
  </w:style>
  <w:style w:type="character" w:customStyle="1" w:styleId="TextkomentraChar">
    <w:name w:val="Text komentára Char"/>
    <w:basedOn w:val="Predvolenpsmoodseku"/>
    <w:link w:val="Textkomentra"/>
    <w:uiPriority w:val="99"/>
    <w:rsid w:val="006034B7"/>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6034B7"/>
    <w:rPr>
      <w:b/>
      <w:bCs/>
    </w:rPr>
  </w:style>
  <w:style w:type="character" w:customStyle="1" w:styleId="PredmetkomentraChar">
    <w:name w:val="Predmet komentára Char"/>
    <w:basedOn w:val="TextkomentraChar"/>
    <w:link w:val="Predmetkomentra"/>
    <w:uiPriority w:val="99"/>
    <w:semiHidden/>
    <w:rsid w:val="006034B7"/>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6034B7"/>
    <w:rPr>
      <w:rFonts w:ascii="Segoe UI" w:hAnsi="Segoe UI" w:cs="Segoe UI"/>
      <w:sz w:val="18"/>
      <w:szCs w:val="18"/>
    </w:rPr>
  </w:style>
  <w:style w:type="character" w:customStyle="1" w:styleId="TextbublinyChar">
    <w:name w:val="Text bubliny Char"/>
    <w:basedOn w:val="Predvolenpsmoodseku"/>
    <w:link w:val="Textbubliny"/>
    <w:uiPriority w:val="99"/>
    <w:semiHidden/>
    <w:rsid w:val="006034B7"/>
    <w:rPr>
      <w:rFonts w:ascii="Segoe UI" w:eastAsia="Times New Roman" w:hAnsi="Segoe UI" w:cs="Segoe UI"/>
      <w:sz w:val="18"/>
      <w:szCs w:val="18"/>
      <w:lang w:eastAsia="sk-SK"/>
    </w:rPr>
  </w:style>
  <w:style w:type="paragraph" w:styleId="Revzia">
    <w:name w:val="Revision"/>
    <w:hidden/>
    <w:uiPriority w:val="99"/>
    <w:semiHidden/>
    <w:rsid w:val="0027528D"/>
    <w:pPr>
      <w:spacing w:after="0" w:line="240" w:lineRule="auto"/>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457FD4"/>
    <w:pPr>
      <w:tabs>
        <w:tab w:val="center" w:pos="4536"/>
        <w:tab w:val="right" w:pos="9072"/>
      </w:tabs>
    </w:pPr>
  </w:style>
  <w:style w:type="character" w:customStyle="1" w:styleId="HlavikaChar">
    <w:name w:val="Hlavička Char"/>
    <w:basedOn w:val="Predvolenpsmoodseku"/>
    <w:link w:val="Hlavika"/>
    <w:uiPriority w:val="99"/>
    <w:rsid w:val="00457FD4"/>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457FD4"/>
    <w:pPr>
      <w:tabs>
        <w:tab w:val="center" w:pos="4536"/>
        <w:tab w:val="right" w:pos="9072"/>
      </w:tabs>
    </w:pPr>
  </w:style>
  <w:style w:type="character" w:customStyle="1" w:styleId="PtaChar">
    <w:name w:val="Päta Char"/>
    <w:basedOn w:val="Predvolenpsmoodseku"/>
    <w:link w:val="Pta"/>
    <w:uiPriority w:val="99"/>
    <w:rsid w:val="00457FD4"/>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125</Words>
  <Characters>716</Characters>
  <Application>Microsoft Office Word</Application>
  <DocSecurity>0</DocSecurity>
  <Lines>5</Lines>
  <Paragraphs>1</Paragraphs>
  <ScaleCrop>false</ScaleCrop>
  <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Rozborilova Monika</dc:creator>
  <cp:keywords/>
  <dc:description/>
  <cp:lastModifiedBy>Smazakova Janette</cp:lastModifiedBy>
  <cp:revision>12</cp:revision>
  <cp:lastPrinted>2026-07-14T07:30:00Z</cp:lastPrinted>
  <dcterms:created xsi:type="dcterms:W3CDTF">2026-06-08T11:00:00Z</dcterms:created>
  <dcterms:modified xsi:type="dcterms:W3CDTF">2026-07-14T07:31:00Z</dcterms:modified>
</cp:coreProperties>
</file>