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AEA23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FF542B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2F0D4604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B43D1B5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3D0E6D1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033C680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1D8A3EE7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3D530F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36956D2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200E3233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5B9BD87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4CB4D8E" w14:textId="72A55B63" w:rsidR="007D5748" w:rsidRPr="007B7470" w:rsidRDefault="009C1B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66B06A6" w14:textId="4CAFCE50" w:rsidR="007D5748" w:rsidRPr="007B7470" w:rsidRDefault="009C1B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2EABB69" w14:textId="0F8ABBE4" w:rsidR="007D5748" w:rsidRPr="007B7470" w:rsidRDefault="009C1B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2249253" w14:textId="76A8B2AA" w:rsidR="007D5748" w:rsidRPr="007B7470" w:rsidRDefault="009C1B4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31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7D5748" w:rsidRPr="007B7470" w14:paraId="1528602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BA8A34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F8C789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AFC041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136A7B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8CD404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6C23C15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48FD89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417E37E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34079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130D4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F25C0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4FFACF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87D7E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3A72B6E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DDE6FD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974607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0A6AB1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3A19879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F9A438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C1CC7A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23AA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4A4AD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26947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29308D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072C1B0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D7D21A7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80DDA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C4611A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CE11EF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C48E01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DC611AB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52A09B7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7A30D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AFF8C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E6BF6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BD4123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2C932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B925EA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4570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F4151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D92E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7107D3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CC2B9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0B1F92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AF51A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DD999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5A08C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9D289D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A13BB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A7BC76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9E571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7F297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6702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9C1B4F" w:rsidRPr="007B7470" w14:paraId="762E2FB0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CFEF80F" w14:textId="77777777" w:rsidR="009C1B4F" w:rsidRPr="007B7470" w:rsidRDefault="009C1B4F" w:rsidP="009C1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C7F5A6D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CBCCE8F" w14:textId="0DC29251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F01C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340 835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24CF7F3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DD1015E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9C1B4F" w:rsidRPr="007B7470" w14:paraId="7A4677E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E9D759" w14:textId="5525FAA0" w:rsidR="009C1B4F" w:rsidRPr="00D90A9F" w:rsidRDefault="009C1B4F" w:rsidP="009C1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0A9F">
              <w:rPr>
                <w:rFonts w:ascii="Times New Roman" w:hAnsi="Times New Roman" w:cs="Times New Roman"/>
                <w:sz w:val="24"/>
                <w:szCs w:val="24"/>
              </w:rPr>
              <w:t>v tom: kapitola MF SR / 0EK 0D IT financované zo ŠR – MF SR</w:t>
            </w:r>
            <w:r w:rsidR="00E927A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927AA">
              <w:rPr>
                <w:rFonts w:ascii="Times New Roman" w:hAnsi="Times New Roman" w:cs="Times New Roman"/>
                <w:sz w:val="24"/>
                <w:szCs w:val="24"/>
              </w:rPr>
              <w:t>org</w:t>
            </w:r>
            <w:proofErr w:type="spellEnd"/>
            <w:r w:rsidR="00E927AA">
              <w:rPr>
                <w:rFonts w:ascii="Times New Roman" w:hAnsi="Times New Roman" w:cs="Times New Roman"/>
                <w:sz w:val="24"/>
                <w:szCs w:val="24"/>
              </w:rPr>
              <w:t>. FR SR)</w:t>
            </w:r>
          </w:p>
          <w:p w14:paraId="64E86A26" w14:textId="64FABCAA" w:rsidR="009C1B4F" w:rsidRPr="007B7470" w:rsidRDefault="009C1B4F" w:rsidP="009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33D0D58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7CA45D" w14:textId="77777777" w:rsidR="009C1B4F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C7E743F" w14:textId="21BE7A8A" w:rsidR="009C1B4F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</w:t>
            </w:r>
            <w:r w:rsidR="00F01C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F01C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835</w:t>
            </w:r>
          </w:p>
          <w:p w14:paraId="1835C522" w14:textId="0224AA17" w:rsidR="009C1B4F" w:rsidRPr="007B7470" w:rsidRDefault="009C1B4F" w:rsidP="009D6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1D86CDC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D52703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C1B4F" w:rsidRPr="007B7470" w14:paraId="53A0877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73B721" w14:textId="77777777" w:rsidR="009C1B4F" w:rsidRPr="007B7470" w:rsidRDefault="009C1B4F" w:rsidP="009C1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7E456CE3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86F4311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F6CADBA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751AE82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C1B4F" w:rsidRPr="007B7470" w14:paraId="7F6F657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079E30E" w14:textId="77777777" w:rsidR="009C1B4F" w:rsidRPr="007B7470" w:rsidRDefault="009C1B4F" w:rsidP="009C1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F086F78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A93133" w14:textId="3DD441A3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</w:t>
            </w:r>
            <w:r w:rsidR="00F01CD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="00F01CD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835</w:t>
            </w:r>
          </w:p>
        </w:tc>
        <w:tc>
          <w:tcPr>
            <w:tcW w:w="1267" w:type="dxa"/>
            <w:noWrap/>
            <w:vAlign w:val="center"/>
          </w:tcPr>
          <w:p w14:paraId="42D14CDD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7EA43B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9C1B4F" w:rsidRPr="007B7470" w14:paraId="5A85D8F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956890" w14:textId="77777777" w:rsidR="009C1B4F" w:rsidRPr="007B7470" w:rsidRDefault="009C1B4F" w:rsidP="009C1B4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1D95BC4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A246FF" w14:textId="75A4D840" w:rsidR="009C1B4F" w:rsidRPr="009D6D11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9D6D1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1 </w:t>
            </w:r>
            <w:r w:rsidR="00F01CD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340</w:t>
            </w:r>
            <w:r w:rsidRPr="009D6D1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 xml:space="preserve"> </w:t>
            </w:r>
            <w:r w:rsidR="00F01CD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  <w:t>835</w:t>
            </w:r>
          </w:p>
        </w:tc>
        <w:tc>
          <w:tcPr>
            <w:tcW w:w="1267" w:type="dxa"/>
            <w:noWrap/>
            <w:vAlign w:val="center"/>
          </w:tcPr>
          <w:p w14:paraId="5E8A617A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CA720A" w14:textId="77777777" w:rsidR="009C1B4F" w:rsidRPr="007B7470" w:rsidRDefault="009C1B4F" w:rsidP="009C1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6EBAAF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BE1C5A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7F68D23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5652F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B8A6D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E658D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8C6ACD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0AA4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455BECE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9CC11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A7B7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2D87F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BBC2A8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E05F1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2AC995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82BFD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05BDB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4D2CC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B8F524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CB790F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942637A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2EEF4D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32EA4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52F61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B7CF0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BBE87B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4547A3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57E12C3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6A994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86AAA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4CD61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03CDFB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68B936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07964EFF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C61423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35E69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DBE19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69E9D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F7400D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5EED3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6BFDF6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EA5B0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B2982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84A32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5471A8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050DA4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8D282A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EEBF9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C0DEA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B2B401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601C18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D2B63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5A4524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F4B3B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9FA2D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35E0E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44F161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69458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D9E54A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22F62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4AA59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BE6C5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631E71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90EDA4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9D7B30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FCBF7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4AAFA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411E3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88B7C7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7A805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D9B866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7F87E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8DF0E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5FA00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C5D37E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A32EEE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F0499B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89F45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D6FBF4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30971B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D12BA0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F3757E3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93382B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2BA6B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A77F5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CD03A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8A744C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77382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2B2A81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E7EF8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DCA7B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1C098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AA0938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068F5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AB5B88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75B8B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3B0C0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487AE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46EBC2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48ECE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1B41BC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996E7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2EA8C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0E08A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3593AF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734AA3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A73B51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3F5E48D" w14:textId="35E0A3B0" w:rsidR="005307FC" w:rsidRPr="007B7470" w:rsidRDefault="009C1B4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</w:t>
            </w:r>
            <w:r w:rsidR="00F01CD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 xml:space="preserve"> </w:t>
            </w:r>
            <w:r w:rsidR="00F01CD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835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B4DE8D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6EA3E0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047F8" w:rsidRPr="007B7470" w14:paraId="6E49B2B2" w14:textId="77777777" w:rsidTr="004047F8">
        <w:trPr>
          <w:trHeight w:val="70"/>
          <w:jc w:val="center"/>
        </w:trPr>
        <w:tc>
          <w:tcPr>
            <w:tcW w:w="4661" w:type="dxa"/>
            <w:shd w:val="clear" w:color="auto" w:fill="auto"/>
            <w:noWrap/>
            <w:vAlign w:val="center"/>
          </w:tcPr>
          <w:p w14:paraId="148BADDD" w14:textId="77777777" w:rsidR="004047F8" w:rsidRPr="00D90A9F" w:rsidRDefault="004047F8" w:rsidP="004047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0A9F">
              <w:rPr>
                <w:rFonts w:ascii="Times New Roman" w:hAnsi="Times New Roman" w:cs="Times New Roman"/>
                <w:sz w:val="24"/>
                <w:szCs w:val="24"/>
              </w:rPr>
              <w:t>v tom: kapitola MF SR / 0EK 0D IT financované zo ŠR – MF 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FR SR)</w:t>
            </w:r>
          </w:p>
          <w:p w14:paraId="387B37A6" w14:textId="77777777" w:rsidR="004047F8" w:rsidRPr="007B7470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6A12A81B" w14:textId="4D99A6DD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1AA3533D" w14:textId="77777777" w:rsidR="004047F8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06BD14AB" w14:textId="4E00F6B8" w:rsidR="004047F8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</w:t>
            </w:r>
            <w:r w:rsidR="00F01C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F01CD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835</w:t>
            </w:r>
          </w:p>
          <w:p w14:paraId="68C7F49D" w14:textId="77777777" w:rsidR="004047F8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5A001EF3" w14:textId="1ECE9EDE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uto"/>
            <w:noWrap/>
            <w:vAlign w:val="center"/>
          </w:tcPr>
          <w:p w14:paraId="51B02A0A" w14:textId="77B16DB5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4047F8" w:rsidRPr="007B7470" w14:paraId="1193905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B7E76C4" w14:textId="77777777" w:rsidR="004047F8" w:rsidRPr="007B7470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D9F1E4F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C5AA61F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CA3E2FB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6478A5A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4047F8" w:rsidRPr="007B7470" w14:paraId="641CCEB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65160850" w14:textId="77777777" w:rsidR="004047F8" w:rsidRPr="007B7470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949DEAC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1F03EC1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8A45CE3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48C4416" w14:textId="77777777" w:rsidR="004047F8" w:rsidRPr="007B7470" w:rsidRDefault="004047F8" w:rsidP="004047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39ED606E" w14:textId="77777777" w:rsidR="0086186F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</w:t>
      </w:r>
    </w:p>
    <w:p w14:paraId="40342531" w14:textId="69D20A98" w:rsidR="001F624A" w:rsidRPr="007B7470" w:rsidRDefault="001C721D" w:rsidP="0086186F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083D3827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839E4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C86C0" w14:textId="76066184" w:rsidR="001C721D" w:rsidRPr="007B7470" w:rsidRDefault="009C1B4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AA55FB" w14:textId="6DD807B3" w:rsidR="001C721D" w:rsidRPr="007B7470" w:rsidRDefault="009C1B4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B15D1F" w14:textId="13AC5CE2" w:rsidR="001C721D" w:rsidRPr="007B7470" w:rsidRDefault="009C1B4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4E270F" w14:textId="56741182" w:rsidR="001C721D" w:rsidRPr="007B7470" w:rsidRDefault="009C1B4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509B3A7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9FF18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0CAB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A03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A8B5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2EA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765FD1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1E2FE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BBB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37D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B181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7048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C1735E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AB6F3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56CBD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9628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4D28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D021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0E82753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7AD1A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ACAF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306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360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AD1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42B33212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D7B6C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C4E3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2080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A98C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13B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7D067EF7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F94B268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D1FC4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86FE7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9D89E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0E39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D41B6E6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D12886B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2B085C3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5922242" w14:textId="77777777" w:rsidR="009D6D11" w:rsidRDefault="009D6D11" w:rsidP="009D6D11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905C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Prijatie návrhu zákona predpokladá negatívny vplyv na rozpočet verejnej správy na roky 2026 až 2028.</w:t>
      </w:r>
    </w:p>
    <w:p w14:paraId="5238F80C" w14:textId="77777777" w:rsidR="009D6D11" w:rsidRDefault="009D6D11" w:rsidP="009D6D11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90B56E" w14:textId="1152921E" w:rsidR="009D6D11" w:rsidRDefault="009D6D11" w:rsidP="009D6D11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zákona zavádza automatickú výmenu oznámení s informáciami na určenie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dane. V rámci tejto automatickej výmeny informácií bude príslušný orgán Slovenskej republiky vymieňať podané oznámenia s informáciami na určenie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dane s príslušnými orgánmi členských štátov EÚ a zmluvných štátov zapojených do automatickej výmeny informácií na základe kvalifikovanej dohody príslušných orgánov.</w:t>
      </w:r>
      <w:r w:rsidR="004B2E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Návrh zákona taktiež upravuje spoluprácu medzi príslušnými orgánmi s cieľom opraviť chybné informácie alebo doplniť chýbajúce informácie z oznámení s informáciami na určenie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dane. </w:t>
      </w:r>
    </w:p>
    <w:p w14:paraId="408D2B55" w14:textId="77777777" w:rsidR="009D6D11" w:rsidRPr="003905CB" w:rsidRDefault="009D6D11" w:rsidP="009D6D11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C424CA" w14:textId="5B07ACDE" w:rsidR="009D6D11" w:rsidRPr="006851EC" w:rsidRDefault="009D6D11" w:rsidP="009D6D11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851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podkladov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Finančného riaditeľstva SR</w:t>
      </w:r>
      <w:r w:rsidRPr="006851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je odhadovaný negatívny dopad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vyplývajúci z transpozície </w:t>
      </w:r>
      <w:r w:rsidRPr="006851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smernice (EÚ) 2025/872 zo 14. apríla 2025, ktorou sa mení smernica 2011/16/EÚ o administratívnej spolupráci v oblasti daní (ďalej len „smernica (EÚ) 2025/872“) v celkovej sume 1 </w:t>
      </w:r>
      <w:r w:rsidR="00F01C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340</w:t>
      </w:r>
      <w:r w:rsidRPr="006851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1C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835</w:t>
      </w:r>
      <w:r w:rsidRPr="006851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 s DPH v nasledovnom členení: </w:t>
      </w:r>
    </w:p>
    <w:p w14:paraId="39C402BE" w14:textId="77777777" w:rsidR="009D6D11" w:rsidRPr="006851EC" w:rsidRDefault="009D6D11" w:rsidP="009D6D11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9B05A3" w14:textId="4B27A130" w:rsidR="00E927AA" w:rsidRDefault="00E927AA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Automatická výmena informácií (AVI) v sume 676 357,00 eur (podprogram medzirezortného programu 0EK 0D Informačné technológie financované zo štátneho rozpočtu - Ministerstvo financií SR, kapitálové výdavky, položka 718 rekonštrukcia a modernizácia), </w:t>
      </w:r>
    </w:p>
    <w:p w14:paraId="3186E14E" w14:textId="77777777" w:rsidR="00E927AA" w:rsidRPr="00E927AA" w:rsidRDefault="00E927AA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F1C5D3" w14:textId="7F808CB3" w:rsidR="00E927AA" w:rsidRDefault="00E927AA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Integrovaný systém finančnej správy - správa daní (ISFS-SD) v sume 5</w:t>
      </w:r>
      <w:r w:rsidR="00F01C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56</w:t>
      </w: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01CD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339</w:t>
      </w: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,00 eur (podprogram medzirezortného programu 0EK 0D Informačné technológie financované </w:t>
      </w:r>
      <w:r w:rsidR="000B309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</w:t>
      </w: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 štátneho rozpočtu - Ministerstvo financií SR, kapitálové výdavky, položka 718 rekonštrukcia a modernizácia),</w:t>
      </w:r>
    </w:p>
    <w:p w14:paraId="6AE558E4" w14:textId="77777777" w:rsidR="00E927AA" w:rsidRPr="00E927AA" w:rsidRDefault="00E927AA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ABE89DF" w14:textId="16C433DA" w:rsidR="00F01CD1" w:rsidRDefault="00E927AA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Data</w:t>
      </w:r>
      <w:proofErr w:type="spellEnd"/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proofErr w:type="spellStart"/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Warehouse</w:t>
      </w:r>
      <w:proofErr w:type="spellEnd"/>
      <w:r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(DWH) v sume 75 074,00 eur (podprogram medzirezortného programu 0EK 0D Informačné technológie financované zo štátneho rozpočtu - Ministerstvo financií SR, kapitálové výdavky, položka 718 rekonštrukcia a modernizácia)</w:t>
      </w:r>
      <w:r w:rsidR="006E597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79E9F7CE" w14:textId="77777777" w:rsidR="00F01CD1" w:rsidRDefault="00F01CD1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3AEBBEE" w14:textId="0005EE84" w:rsidR="009D6D11" w:rsidRDefault="00F01CD1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-  Portál finančnej správy (PFS) v sume 33 065,00 eur</w:t>
      </w:r>
      <w:r w:rsidR="00F262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262D5"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(podprogram medzirezortného programu 0EK 0D Informačné technológie financované zo štátneho rozpočtu - Ministerstvo financií SR, kapitálové výdavky, položka 718 rekonštrukcia a modernizácia)</w:t>
      </w:r>
      <w:r w:rsidR="00E927AA" w:rsidRPr="00E927A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4047F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BB05B67" w14:textId="77777777" w:rsidR="004047F8" w:rsidRDefault="004047F8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741B8FB" w14:textId="5F627635" w:rsidR="004047F8" w:rsidRDefault="004047F8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</w:t>
      </w:r>
      <w:r w:rsidRPr="0061062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de o predpokladanú sumu finančných prostriedkov, ktorá bude bližšie kvantifikovaná v čase realizácie výdavku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14BD50E5" w14:textId="77777777" w:rsidR="00E927AA" w:rsidRPr="003F4120" w:rsidRDefault="00E927AA" w:rsidP="00E927A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9E1D76" w14:textId="4F64FF77" w:rsidR="00610627" w:rsidRPr="007B7470" w:rsidRDefault="00FD57AB" w:rsidP="00FD57AB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5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Finančné krytie bude zabezpečené</w:t>
      </w:r>
      <w:r w:rsidR="00610627" w:rsidRPr="0061062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rámci prípravy návrhu rozpočtu verejnej správy na roky 2026 – 2028.</w:t>
      </w:r>
      <w:r w:rsidR="0061062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9A61DD6" w14:textId="77777777" w:rsidR="00610627" w:rsidRDefault="0061062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28285D" w14:textId="21CE1270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14A15FB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E1A09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3D966D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64A23BC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4549CBE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12F3EE" w14:textId="66351E3F" w:rsidR="009D6D11" w:rsidRDefault="009D6D11" w:rsidP="009D6D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zákona je transpozíciou smernice (EÚ) 2025/872. Nadväzne na túto smernicu sa zavádza nový druh automatickej výmeny informácií, ktorá sa zameriava na oznámenia s informáciami na určenie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dane. Finančné riaditeľstvo SR ako príslušný orgán pre praktickú výmenu informácií bude zasielať oznámenia s informáciami na určenie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dane podané v Slovenskej republike v súlade so zákonom č. 507/2023 Z. z. o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dani </w:t>
      </w:r>
      <w:r w:rsidR="005024C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(v rozsahu, lehotách a formáte podľa štandardného vzoru) príslušným orgánom členských štátov a zapojených zmluvných štátov v súlade s tzv. prístupom šírenia dohodnutým v rámci globálnych pravidiel výmeny informácií. V obdobnom rozsahu bude oznámenia s informáciami na určenie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dorovnávacej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dane prijímať.</w:t>
      </w:r>
    </w:p>
    <w:p w14:paraId="55A960D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F3FD3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744688F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013EF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7D9CF2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39ED700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4EE7F7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2C9E20A0" w14:textId="12EBAC82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9D6D1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49566CC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AB6C9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7D71064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0C0CC4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0D52B604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12BBFFE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91D5FD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36F2914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14CCFA07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5155E43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721DA6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8C40D3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43AC2A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D496C4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1A4F5DAD" w14:textId="77777777" w:rsidTr="002B63FD">
        <w:trPr>
          <w:trHeight w:val="70"/>
        </w:trPr>
        <w:tc>
          <w:tcPr>
            <w:tcW w:w="4530" w:type="dxa"/>
          </w:tcPr>
          <w:p w14:paraId="16A0A48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BD49B8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6600EC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E245FC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47B53E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3F1D02F3" w14:textId="77777777" w:rsidTr="002B63FD">
        <w:trPr>
          <w:trHeight w:val="70"/>
        </w:trPr>
        <w:tc>
          <w:tcPr>
            <w:tcW w:w="4530" w:type="dxa"/>
          </w:tcPr>
          <w:p w14:paraId="71C980A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5A585E9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B322A1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E86712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6AFBE1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0905B7F" w14:textId="77777777" w:rsidTr="002B63FD">
        <w:trPr>
          <w:trHeight w:val="70"/>
        </w:trPr>
        <w:tc>
          <w:tcPr>
            <w:tcW w:w="4530" w:type="dxa"/>
          </w:tcPr>
          <w:p w14:paraId="570708C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43E7C43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D5EF4E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EE61EF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D3F4D9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D12CF1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A032F3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005514" w14:textId="77777777" w:rsidR="009D6D11" w:rsidRDefault="009D6D1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C6C48B" w14:textId="77777777" w:rsidR="009D6D11" w:rsidRDefault="009D6D1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588168" w14:textId="77777777" w:rsidR="00CC3AA8" w:rsidRDefault="00CC3AA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CAF972" w14:textId="77777777" w:rsidR="009D6D11" w:rsidRDefault="009D6D1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CF5C9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2.2.4. Výpočty vplyvov na verejné financie</w:t>
      </w:r>
    </w:p>
    <w:p w14:paraId="671FA4D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4035E03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6FB66AD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9784A6" w14:textId="7AE6ED20" w:rsidR="009D6D11" w:rsidRDefault="009D6D11" w:rsidP="009D6D1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Výpočty predpokladaných výdavkov vychádza</w:t>
      </w:r>
      <w:r w:rsidR="000B309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 podkladov FR SR, ktoré sú založené na doterajších skúsenostiach pri implementácii nových automatických výmen a aktualizácii existujúcich automatických výmen do informačných systémov finančnej správy. </w:t>
      </w:r>
    </w:p>
    <w:p w14:paraId="442DC6AC" w14:textId="77777777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03424C" w14:textId="77777777" w:rsidR="000B3098" w:rsidRPr="007B7470" w:rsidRDefault="000B309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2B850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9B67D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7EC489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4EAA0214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6E5C747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1E93B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15437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DC94B5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3033EFD5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37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D6B0BC" w14:textId="4D624F9D" w:rsidR="003408F5" w:rsidRPr="007B7470" w:rsidRDefault="00CC3AA8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46E5CD" w14:textId="4DF5DD49" w:rsidR="003408F5" w:rsidRPr="007B7470" w:rsidRDefault="00CC3AA8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EACA94" w14:textId="31B7896C" w:rsidR="003408F5" w:rsidRPr="007B7470" w:rsidRDefault="00CC3AA8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31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6A7931" w14:textId="04681E1F" w:rsidR="003408F5" w:rsidRPr="007B7470" w:rsidRDefault="00CC3AA8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F31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161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70471051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8DC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DFF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DEA0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8688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E2C2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FACD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92EB0E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EDA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E439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37BF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7FF4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968B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2FC1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EE0E57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D1E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551C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FF8D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B3CE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D5FF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7309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7F981D7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6F7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1ACA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A77B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0502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E938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6E427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BF414A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D31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3BB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F38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6AF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AAE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9A13B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031B8F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C8053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7D90B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26502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DD58C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A4CDF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7E9BF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E91564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8A7183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D58C19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6107558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1692B8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AB7D42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539F2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80EA9F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59A2A3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65150A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8FC8A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1141C7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4152EF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B83C2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E8B6B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B6E28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1C15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786B2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B2D6A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E1ED0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94F2B5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D3F785C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7821C4CF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F938A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FEAF8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2A1114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4C79095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88337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2BF762" w14:textId="70CF5E6E" w:rsidR="007D5748" w:rsidRPr="00F153A6" w:rsidRDefault="00CC3AA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F153A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BE548C" w14:textId="5C4B9FE8" w:rsidR="007D5748" w:rsidRPr="00F153A6" w:rsidRDefault="00CC3AA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F153A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BE7911" w14:textId="354977BD" w:rsidR="007D5748" w:rsidRPr="00F153A6" w:rsidRDefault="00CC3AA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F153A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3764E8" w14:textId="1AFC632A" w:rsidR="007D5748" w:rsidRPr="00F153A6" w:rsidRDefault="00CC3AA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F153A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E9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CC3AA8" w:rsidRPr="007B7470" w14:paraId="03F7FE4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7D72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345AD" w14:textId="0F89C9A6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4A75B" w14:textId="570E4D31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54006" w14:textId="0C0B92D3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60AA9" w14:textId="110DCC95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3BF20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1058248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A07D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3CC2E" w14:textId="3409AAB0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CC258" w14:textId="5AB44623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8AEAB" w14:textId="330C6C17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1A3F9" w14:textId="596E3A28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C56BB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59F523C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BB0A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D355E" w14:textId="71E6036B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51C9B" w14:textId="50F397C9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74EC2" w14:textId="7E9B741C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54A42" w14:textId="74B9FC0D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EA177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42DA5E6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6E91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38724" w14:textId="201E05C7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46171" w14:textId="2C12E984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B2570" w14:textId="2CC25A7F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7F70E" w14:textId="1E0771AA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DA4DD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1BC180F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082F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7E0B2" w14:textId="3AD057F8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3DC8B" w14:textId="6C952B37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065BC" w14:textId="37168B96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BC1B4" w14:textId="1EA052D0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2D927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6C8427C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53DF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A864C" w14:textId="65CB932B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F0E37" w14:textId="31A7DB03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13072" w14:textId="76F5BDF9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C3E70" w14:textId="0795B70E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40AED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C3AA8" w:rsidRPr="007B7470" w14:paraId="721F1CF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A70F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0BE4B" w14:textId="4DD9BCCD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126E7" w14:textId="101E8575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F26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F26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E35B8" w14:textId="4C85FA68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FD0D4" w14:textId="159C3E20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B0798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1CAF000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471E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D13B5" w14:textId="352CD8B1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9B702" w14:textId="6E798A62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</w:t>
            </w:r>
            <w:r w:rsidR="00F262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262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EA0AC" w14:textId="4AE458D9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68AE6" w14:textId="26080148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B7E09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262D5" w:rsidRPr="007B7470" w14:paraId="5BCFD64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013E" w14:textId="7FD1073B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 Rekonštrukcia a modernizácia (718)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B6C61" w14:textId="6E71B792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9C2AC" w14:textId="23D27378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1 340 835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DF683" w14:textId="0DB4141F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6B1A5" w14:textId="6A052DB2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9C74F" w14:textId="77777777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2D5" w:rsidRPr="007B7470" w14:paraId="21CC03A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EB18" w14:textId="0EB7500F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AVI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CC2F3" w14:textId="1B9C57E6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FA5D7" w14:textId="0C013B47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676 357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A007A" w14:textId="50749F06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0F3DA" w14:textId="63B6FCB9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7E07E" w14:textId="77777777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2D5" w:rsidRPr="007B7470" w14:paraId="253D7C5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26C9" w14:textId="4C3A40C4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ISFS-SD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6AB10" w14:textId="57E4CFC5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D4792" w14:textId="7DE68635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556 339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FA62C" w14:textId="25057C64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6C2D1" w14:textId="7E0A3718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BCCE27" w14:textId="77777777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2D5" w:rsidRPr="007B7470" w14:paraId="22C13C9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C30A" w14:textId="709ABC6D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DWH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93412" w14:textId="0003A1C5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F5D6B" w14:textId="05481204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75 074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FCBA1" w14:textId="5E81C3F8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3BFB1" w14:textId="68F09784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DF232" w14:textId="77777777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62D5" w:rsidRPr="007B7470" w14:paraId="53287DB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4406" w14:textId="1AC7E1B2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PFS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E7D9D" w14:textId="2661B6F1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5A4EF" w14:textId="7E38A7CA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33 065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547CD" w14:textId="3347F16A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081A6" w14:textId="70F19045" w:rsidR="00F262D5" w:rsidRDefault="00F262D5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AB903" w14:textId="77777777" w:rsidR="00F262D5" w:rsidRPr="007B7470" w:rsidRDefault="00F262D5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C3AA8" w:rsidRPr="007B7470" w14:paraId="2831B1B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ECF3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1DDCD" w14:textId="1481DE70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6CBCD" w14:textId="384D6CE8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56402" w14:textId="35315A58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A6B81" w14:textId="1C25EEB7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B1858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C3AA8" w:rsidRPr="007B7470" w14:paraId="052C99CB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EFAE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9CE9" w14:textId="553F23E3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610D" w14:textId="0D57D374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F15B" w14:textId="285CDA91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034C2" w14:textId="1C8BAAC5" w:rsidR="00CC3AA8" w:rsidRPr="007B7470" w:rsidRDefault="00CC3AA8" w:rsidP="00CC3A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4C454" w14:textId="77777777" w:rsidR="00CC3AA8" w:rsidRPr="007B7470" w:rsidRDefault="00CC3AA8" w:rsidP="00CC3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62F7FB6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14BAF8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5574B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6C5CCA" w14:textId="6799CBDA" w:rsidR="007D5748" w:rsidRPr="007B7470" w:rsidRDefault="00CC3AA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F26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340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F262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835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07AF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EA177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F922F5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743582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D99FE3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7BACF09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04A56F8E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9B5418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A0831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DD193B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1BF00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D4FB2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B3547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BB4E0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ACB6B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EA33F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D962E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6FFB69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778FFB02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0CC761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49C51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41A7F3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31931731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9D703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E7BF62" w14:textId="09583FF5" w:rsidR="00440A16" w:rsidRPr="007B7470" w:rsidRDefault="0058358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A5E9AA" w14:textId="335FD8C4" w:rsidR="00440A16" w:rsidRPr="007B7470" w:rsidRDefault="0058358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022182" w14:textId="6F738AFC" w:rsidR="00440A16" w:rsidRPr="007B7470" w:rsidRDefault="0058358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CC50B7" w14:textId="285286DD" w:rsidR="00440A16" w:rsidRPr="0058358C" w:rsidRDefault="0058358C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58358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6A2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443F5C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7A48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900F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5B681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7390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26913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5E0F6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8E02C0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179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B6B4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E5D3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A5D6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DCCC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6978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10DD62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BAE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DE58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B0DD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EA1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6DF4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F911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6AE9B4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815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B8A4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5962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F61F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8D1E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857D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144618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302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0428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6265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AA36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AF27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5AA5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43AB19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8D5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DBC5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E19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25AA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CE5A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407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AF40FC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693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00C6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9298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A226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618C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1DBA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9252D5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052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C73A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E960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D7C4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4A5E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E468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DA33FE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638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D2F9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7175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603A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7AC6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D0F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3AF689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548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4DAC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A4FE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70BB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8F59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2B61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D4ADB40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4C4E75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6AC40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EF458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4BA8C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96DED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4EFC44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BC9E3D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6B3694C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7F6A92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3CC4179B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49CA785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7866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103C0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F3A0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58D11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5AE8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9D15F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601B1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FB247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B268B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67B72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EB27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65466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4B376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98937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5F7ABB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F41AB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B0F27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2A516903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33039503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36660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F47DB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B86F22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1AA04781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78506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B18816" w14:textId="36AB9ECD" w:rsidR="007D5748" w:rsidRPr="007B7470" w:rsidRDefault="005024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BE99D2" w14:textId="0608140D" w:rsidR="007D5748" w:rsidRPr="007B7470" w:rsidRDefault="005024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1FE15B" w14:textId="64530F76" w:rsidR="007D5748" w:rsidRPr="007B7470" w:rsidRDefault="005024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15589E" w14:textId="7EDD2352" w:rsidR="007D5748" w:rsidRPr="007B7470" w:rsidRDefault="005024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5894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52ECDAE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A1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95AF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375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0920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E79C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25DF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FD0392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A3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CB3E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DBB4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61B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C208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8C45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4A620E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A1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7DD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4373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738F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0F2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5E81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76FDC1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60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9A0C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A8D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138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C1B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CD33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EEF7F3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5C3D8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B1E4D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A438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1D91B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6C1B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3729CA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7F6246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39B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23DE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D91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FBEA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2339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2B5D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D68402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ACF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73B4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95D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72A5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0D4A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9E9B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CE0712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68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4F66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ED37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47A7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A099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E6C6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42630D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83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3BF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A62F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4816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5A2D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5CC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C647D8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D8C1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64273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41798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DFA58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DF01F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5A4DB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3CCBD3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62FD31E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31F8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9C907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042E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3B85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F3B75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E7825E5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0832379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1F499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B3595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BFFA15A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52854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CED7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3D386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9611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8DDD17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0B8841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1AF338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579F9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92923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002C7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4B674A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6A6C11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64ADB6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0CF2FB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767708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653CE98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1829785F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09FB99E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4BC7AD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A37F76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1A6C0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0AE3070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18A84C39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15851CD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EB144D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1ABD8C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6CD50C0C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B80D8D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90B511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2321CBE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78592D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A60339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7A781F1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0030D7D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F83E50E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43C2A5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5331F9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F376A5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BF7E02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F60043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18FE64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2882730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4D672D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1F71A2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FB45D9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576F52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FA85CD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68FFA03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1B249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FBD86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6F1EC7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200A2C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1D70C19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9BFCB4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DE5005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54BA66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23BCD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B4A92E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A0AC2D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E191F0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6DA88A3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53917A0" w14:textId="73338C44" w:rsidR="002B63FD" w:rsidRPr="00C50663" w:rsidRDefault="002B63FD" w:rsidP="00C506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C5066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</w:p>
    <w:p w14:paraId="1BEFD785" w14:textId="77777777" w:rsidR="00CB3623" w:rsidRPr="00A738C0" w:rsidRDefault="00CB3623" w:rsidP="00C50663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88342" w14:textId="77777777" w:rsidR="00A72E75" w:rsidRDefault="00A72E75">
      <w:pPr>
        <w:spacing w:after="0" w:line="240" w:lineRule="auto"/>
      </w:pPr>
      <w:r>
        <w:separator/>
      </w:r>
    </w:p>
  </w:endnote>
  <w:endnote w:type="continuationSeparator" w:id="0">
    <w:p w14:paraId="2348C483" w14:textId="77777777" w:rsidR="00A72E75" w:rsidRDefault="00A72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468D4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11567698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BABC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5A998A59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CC60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A916A9F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B7404" w14:textId="77777777" w:rsidR="00A72E75" w:rsidRDefault="00A72E75">
      <w:pPr>
        <w:spacing w:after="0" w:line="240" w:lineRule="auto"/>
      </w:pPr>
      <w:r>
        <w:separator/>
      </w:r>
    </w:p>
  </w:footnote>
  <w:footnote w:type="continuationSeparator" w:id="0">
    <w:p w14:paraId="3D732E5F" w14:textId="77777777" w:rsidR="00A72E75" w:rsidRDefault="00A72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D9C2D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F7D6588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97E9" w14:textId="77777777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FBB79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0278314">
    <w:abstractNumId w:val="1"/>
  </w:num>
  <w:num w:numId="2" w16cid:durableId="898201986">
    <w:abstractNumId w:val="2"/>
  </w:num>
  <w:num w:numId="3" w16cid:durableId="1417551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3098"/>
    <w:rsid w:val="000B509B"/>
    <w:rsid w:val="000F00DA"/>
    <w:rsid w:val="001127A8"/>
    <w:rsid w:val="00116F99"/>
    <w:rsid w:val="00170D2B"/>
    <w:rsid w:val="001C721D"/>
    <w:rsid w:val="001F5D86"/>
    <w:rsid w:val="001F624A"/>
    <w:rsid w:val="00200898"/>
    <w:rsid w:val="00212894"/>
    <w:rsid w:val="002135D4"/>
    <w:rsid w:val="002177DB"/>
    <w:rsid w:val="002309F4"/>
    <w:rsid w:val="0023765B"/>
    <w:rsid w:val="00237BBB"/>
    <w:rsid w:val="002511D8"/>
    <w:rsid w:val="002B5AD4"/>
    <w:rsid w:val="002B63FD"/>
    <w:rsid w:val="00317B90"/>
    <w:rsid w:val="003408F5"/>
    <w:rsid w:val="003B7684"/>
    <w:rsid w:val="003C5D33"/>
    <w:rsid w:val="003F35B7"/>
    <w:rsid w:val="004047F8"/>
    <w:rsid w:val="0042480F"/>
    <w:rsid w:val="00440A16"/>
    <w:rsid w:val="00446310"/>
    <w:rsid w:val="00447C49"/>
    <w:rsid w:val="00474F11"/>
    <w:rsid w:val="00487203"/>
    <w:rsid w:val="004A4209"/>
    <w:rsid w:val="004B2EAD"/>
    <w:rsid w:val="004B7B45"/>
    <w:rsid w:val="004D0A5B"/>
    <w:rsid w:val="004D169C"/>
    <w:rsid w:val="004E5E76"/>
    <w:rsid w:val="005005EC"/>
    <w:rsid w:val="005024C9"/>
    <w:rsid w:val="0051661D"/>
    <w:rsid w:val="005307FC"/>
    <w:rsid w:val="00553992"/>
    <w:rsid w:val="0058358C"/>
    <w:rsid w:val="00592E96"/>
    <w:rsid w:val="005B051A"/>
    <w:rsid w:val="005C1A2B"/>
    <w:rsid w:val="005D514A"/>
    <w:rsid w:val="005E3699"/>
    <w:rsid w:val="005E4F95"/>
    <w:rsid w:val="005F2ACA"/>
    <w:rsid w:val="00610627"/>
    <w:rsid w:val="006A2947"/>
    <w:rsid w:val="006E597B"/>
    <w:rsid w:val="007246BD"/>
    <w:rsid w:val="00727689"/>
    <w:rsid w:val="0077530D"/>
    <w:rsid w:val="00782B91"/>
    <w:rsid w:val="00785085"/>
    <w:rsid w:val="007B7470"/>
    <w:rsid w:val="007D5748"/>
    <w:rsid w:val="008205B7"/>
    <w:rsid w:val="00832D80"/>
    <w:rsid w:val="0086186F"/>
    <w:rsid w:val="00893B20"/>
    <w:rsid w:val="00893B76"/>
    <w:rsid w:val="00897BE7"/>
    <w:rsid w:val="008B20A8"/>
    <w:rsid w:val="008D339D"/>
    <w:rsid w:val="008E2736"/>
    <w:rsid w:val="00943733"/>
    <w:rsid w:val="00945A2A"/>
    <w:rsid w:val="009706B7"/>
    <w:rsid w:val="009C1B4F"/>
    <w:rsid w:val="009D6D11"/>
    <w:rsid w:val="009F3AD9"/>
    <w:rsid w:val="00A15EBB"/>
    <w:rsid w:val="00A51784"/>
    <w:rsid w:val="00A52520"/>
    <w:rsid w:val="00A72E75"/>
    <w:rsid w:val="00A738C0"/>
    <w:rsid w:val="00A82EFF"/>
    <w:rsid w:val="00A871E2"/>
    <w:rsid w:val="00AB5919"/>
    <w:rsid w:val="00AC7B09"/>
    <w:rsid w:val="00B15B33"/>
    <w:rsid w:val="00B5535C"/>
    <w:rsid w:val="00B77A50"/>
    <w:rsid w:val="00B801BA"/>
    <w:rsid w:val="00B92F23"/>
    <w:rsid w:val="00C15212"/>
    <w:rsid w:val="00C1539A"/>
    <w:rsid w:val="00C15D88"/>
    <w:rsid w:val="00C16C1B"/>
    <w:rsid w:val="00C455E9"/>
    <w:rsid w:val="00C50663"/>
    <w:rsid w:val="00C51FD4"/>
    <w:rsid w:val="00C611AD"/>
    <w:rsid w:val="00C64BDB"/>
    <w:rsid w:val="00C653D7"/>
    <w:rsid w:val="00CA18F2"/>
    <w:rsid w:val="00CB04E9"/>
    <w:rsid w:val="00CB3623"/>
    <w:rsid w:val="00CC0E46"/>
    <w:rsid w:val="00CC1A77"/>
    <w:rsid w:val="00CC3AA8"/>
    <w:rsid w:val="00CE299A"/>
    <w:rsid w:val="00CE359E"/>
    <w:rsid w:val="00CF2C35"/>
    <w:rsid w:val="00D200BE"/>
    <w:rsid w:val="00D638F5"/>
    <w:rsid w:val="00D7236A"/>
    <w:rsid w:val="00D85029"/>
    <w:rsid w:val="00D9171A"/>
    <w:rsid w:val="00D922E5"/>
    <w:rsid w:val="00DE04C5"/>
    <w:rsid w:val="00DE5BF1"/>
    <w:rsid w:val="00E07CE9"/>
    <w:rsid w:val="00E4770B"/>
    <w:rsid w:val="00E927AA"/>
    <w:rsid w:val="00E963A3"/>
    <w:rsid w:val="00EA1E90"/>
    <w:rsid w:val="00ED2B29"/>
    <w:rsid w:val="00EE0CA3"/>
    <w:rsid w:val="00EE28EB"/>
    <w:rsid w:val="00F01CD1"/>
    <w:rsid w:val="00F03306"/>
    <w:rsid w:val="00F153A6"/>
    <w:rsid w:val="00F17CFB"/>
    <w:rsid w:val="00F20986"/>
    <w:rsid w:val="00F2530E"/>
    <w:rsid w:val="00F262D5"/>
    <w:rsid w:val="00F31E83"/>
    <w:rsid w:val="00F348E6"/>
    <w:rsid w:val="00F40136"/>
    <w:rsid w:val="00FB4A4A"/>
    <w:rsid w:val="00FD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D9FCE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F17CFB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E92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2C7B2B9-D707-4816-BA2E-943012690F1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Pekarova Elena</cp:lastModifiedBy>
  <cp:revision>4</cp:revision>
  <cp:lastPrinted>2022-02-25T09:22:00Z</cp:lastPrinted>
  <dcterms:created xsi:type="dcterms:W3CDTF">2025-07-24T06:37:00Z</dcterms:created>
  <dcterms:modified xsi:type="dcterms:W3CDTF">2025-07-24T08:38:00Z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