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7C1FE" w14:textId="77777777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14:paraId="75D9E7B7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439B4B66" w14:textId="692083C6" w:rsidR="008F0B65" w:rsidRPr="008F0B65" w:rsidRDefault="008F0B65" w:rsidP="00D954A7">
      <w:pPr>
        <w:ind w:firstLine="708"/>
        <w:jc w:val="both"/>
        <w:rPr>
          <w:rFonts w:ascii="Times New Roman" w:hAnsi="Times New Roman" w:cs="Times New Roman"/>
        </w:rPr>
      </w:pPr>
      <w:r w:rsidRPr="008F0B65">
        <w:rPr>
          <w:rFonts w:ascii="Times New Roman" w:hAnsi="Times New Roman" w:cs="Times New Roman"/>
        </w:rPr>
        <w:t>Návrh vyhlášky Ministerstva dopravy Slovenskej republiky, ktorou sa </w:t>
      </w:r>
      <w:r w:rsidR="007D42D0">
        <w:rPr>
          <w:rFonts w:ascii="Times New Roman" w:hAnsi="Times New Roman" w:cs="Times New Roman"/>
        </w:rPr>
        <w:t xml:space="preserve">mení a </w:t>
      </w:r>
      <w:r w:rsidRPr="008F0B65">
        <w:rPr>
          <w:rFonts w:ascii="Times New Roman" w:hAnsi="Times New Roman" w:cs="Times New Roman"/>
        </w:rPr>
        <w:t xml:space="preserve">dopĺňa vyhláška Ministerstva dopravy a výstavby Slovenskej republiky č. </w:t>
      </w:r>
      <w:r w:rsidR="00A9702E">
        <w:rPr>
          <w:rFonts w:ascii="Times New Roman" w:hAnsi="Times New Roman" w:cs="Times New Roman"/>
        </w:rPr>
        <w:t>131</w:t>
      </w:r>
      <w:r w:rsidRPr="008F0B65">
        <w:rPr>
          <w:rFonts w:ascii="Times New Roman" w:hAnsi="Times New Roman" w:cs="Times New Roman"/>
        </w:rPr>
        <w:t>/2018 Z. z.,</w:t>
      </w:r>
      <w:r w:rsidR="00D954A7">
        <w:rPr>
          <w:rFonts w:ascii="Times New Roman" w:hAnsi="Times New Roman" w:cs="Times New Roman"/>
        </w:rPr>
        <w:t xml:space="preserve"> </w:t>
      </w:r>
      <w:r w:rsidR="00D954A7" w:rsidRPr="00D954A7">
        <w:rPr>
          <w:rFonts w:ascii="Times New Roman" w:hAnsi="Times New Roman" w:cs="Times New Roman"/>
        </w:rPr>
        <w:t xml:space="preserve">ktorou sa ustanovujú podrobnosti </w:t>
      </w:r>
      <w:r w:rsidR="00A9702E">
        <w:rPr>
          <w:rFonts w:ascii="Times New Roman" w:hAnsi="Times New Roman" w:cs="Times New Roman"/>
        </w:rPr>
        <w:t>v oblasti schvaľovania vozidiel</w:t>
      </w:r>
      <w:r w:rsidRPr="008F0B65">
        <w:rPr>
          <w:rFonts w:ascii="Times New Roman" w:hAnsi="Times New Roman" w:cs="Times New Roman"/>
        </w:rPr>
        <w:t xml:space="preserve"> v znení neskorších predpisov sa predkladá podľa § 136 ods. 3 písm. </w:t>
      </w:r>
      <w:r w:rsidR="00126FD8">
        <w:rPr>
          <w:rFonts w:ascii="Times New Roman" w:hAnsi="Times New Roman" w:cs="Times New Roman"/>
        </w:rPr>
        <w:t>a)</w:t>
      </w:r>
      <w:r w:rsidRPr="008F0B65">
        <w:rPr>
          <w:rFonts w:ascii="Times New Roman" w:hAnsi="Times New Roman" w:cs="Times New Roman"/>
        </w:rPr>
        <w:t xml:space="preserve"> zákona č. 106/2018 Z. z. o prevádzke vozidiel v cestnej premávke a o zmene a</w:t>
      </w:r>
      <w:r w:rsidR="00795CFB">
        <w:rPr>
          <w:rFonts w:ascii="Times New Roman" w:hAnsi="Times New Roman" w:cs="Times New Roman"/>
        </w:rPr>
        <w:t> </w:t>
      </w:r>
      <w:r w:rsidRPr="008F0B65">
        <w:rPr>
          <w:rFonts w:ascii="Times New Roman" w:hAnsi="Times New Roman" w:cs="Times New Roman"/>
        </w:rPr>
        <w:t>doplnení niektorých zákonov</w:t>
      </w:r>
      <w:r w:rsidR="00C074BB">
        <w:rPr>
          <w:rFonts w:ascii="Times New Roman" w:hAnsi="Times New Roman" w:cs="Times New Roman"/>
        </w:rPr>
        <w:t xml:space="preserve"> v znení zákona č. 429/2022 Z. z</w:t>
      </w:r>
      <w:r w:rsidR="00126FD8">
        <w:rPr>
          <w:rFonts w:ascii="Times New Roman" w:hAnsi="Times New Roman" w:cs="Times New Roman"/>
        </w:rPr>
        <w:t>.</w:t>
      </w:r>
      <w:r w:rsidR="00582B86">
        <w:rPr>
          <w:rFonts w:ascii="Times New Roman" w:hAnsi="Times New Roman" w:cs="Times New Roman"/>
        </w:rPr>
        <w:t xml:space="preserve"> </w:t>
      </w:r>
    </w:p>
    <w:p w14:paraId="37A85276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4F703A81" w14:textId="1F6C3CFD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  <w:r w:rsidRPr="00A9702E">
        <w:rPr>
          <w:rFonts w:ascii="Times New Roman" w:hAnsi="Times New Roman" w:cs="Times New Roman"/>
        </w:rPr>
        <w:t xml:space="preserve">Cieľom </w:t>
      </w:r>
      <w:r>
        <w:rPr>
          <w:rFonts w:ascii="Times New Roman" w:hAnsi="Times New Roman" w:cs="Times New Roman"/>
        </w:rPr>
        <w:t xml:space="preserve">predkladaného návrhu </w:t>
      </w:r>
      <w:r w:rsidRPr="00A9702E">
        <w:rPr>
          <w:rFonts w:ascii="Times New Roman" w:hAnsi="Times New Roman" w:cs="Times New Roman"/>
        </w:rPr>
        <w:t>vyhlášky je aktualizácia a spresnenie ustanovení upravujúcich podrobnosti v oblasti schvaľovania vozidiel, odstránenie aplikačných nejasností a zosúladenie vnútroštátnej právnej úpravy s právom Európskej únie, najmä s nariadením Európskeho parlamentu a Rady (EÚ) 2025/14 o schvaľovaní necestných pojazdných strojov prevádzkovaných na verejných pozemných komunikáciách a dohľade nad trhom s</w:t>
      </w:r>
      <w:r w:rsidR="00F873F3">
        <w:rPr>
          <w:rFonts w:ascii="Times New Roman" w:hAnsi="Times New Roman" w:cs="Times New Roman"/>
        </w:rPr>
        <w:t> </w:t>
      </w:r>
      <w:r w:rsidRPr="00A9702E">
        <w:rPr>
          <w:rFonts w:ascii="Times New Roman" w:hAnsi="Times New Roman" w:cs="Times New Roman"/>
        </w:rPr>
        <w:t>nimi</w:t>
      </w:r>
      <w:r w:rsidR="00F873F3">
        <w:rPr>
          <w:rFonts w:ascii="Times New Roman" w:hAnsi="Times New Roman" w:cs="Times New Roman"/>
        </w:rPr>
        <w:t xml:space="preserve"> a o zmene nariadenia (EÚ) 2019/2020 (Ú. v. EÚ L, 2025/14, 8.1. 2025)</w:t>
      </w:r>
      <w:r w:rsidRPr="00A9702E">
        <w:rPr>
          <w:rFonts w:ascii="Times New Roman" w:hAnsi="Times New Roman" w:cs="Times New Roman"/>
        </w:rPr>
        <w:t>.</w:t>
      </w:r>
    </w:p>
    <w:p w14:paraId="1F814533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3D48834E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  <w:r w:rsidRPr="00A9702E">
        <w:rPr>
          <w:rFonts w:ascii="Times New Roman" w:hAnsi="Times New Roman" w:cs="Times New Roman"/>
        </w:rPr>
        <w:t>Návrh vyhlášky zároveň reaguje na potreby aplikačnej praxe v oblasti povoľovania výnimiek z technických požiadaviek pre vozidlá a zjednodušuje administratívne postupy pri schvaľovaní vozidiel, najmä v prípadoch elektronického sprístupnenia osvedčenia o zhode COC výrobcom schvaľovaciemu orgánu.</w:t>
      </w:r>
    </w:p>
    <w:p w14:paraId="21E20FA5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19D8BA1C" w14:textId="1B6267C5" w:rsidR="005018DA" w:rsidRDefault="005018DA" w:rsidP="005018DA">
      <w:pPr>
        <w:ind w:firstLine="708"/>
        <w:jc w:val="both"/>
        <w:rPr>
          <w:rFonts w:ascii="Times New Roman" w:hAnsi="Times New Roman" w:cs="Times New Roman"/>
        </w:rPr>
      </w:pPr>
      <w:r w:rsidRPr="00AA1FDF">
        <w:rPr>
          <w:rFonts w:ascii="Times New Roman" w:hAnsi="Times New Roman" w:cs="Times New Roman"/>
        </w:rPr>
        <w:t xml:space="preserve">Účinnosť vyhlášky sa navrhuje 1. </w:t>
      </w:r>
      <w:r>
        <w:rPr>
          <w:rFonts w:ascii="Times New Roman" w:hAnsi="Times New Roman" w:cs="Times New Roman"/>
        </w:rPr>
        <w:t>januára</w:t>
      </w:r>
      <w:r w:rsidRPr="00AA1FDF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  <w:r w:rsidRPr="00AA1FDF">
        <w:rPr>
          <w:rFonts w:ascii="Times New Roman" w:hAnsi="Times New Roman" w:cs="Times New Roman"/>
        </w:rPr>
        <w:t xml:space="preserve"> vzhľadom na dĺžku legislatívneho procesu a vzhľadom na účinnosť </w:t>
      </w:r>
      <w:bookmarkStart w:id="0" w:name="_GoBack"/>
      <w:bookmarkEnd w:id="0"/>
      <w:r w:rsidRPr="00AA1FDF">
        <w:rPr>
          <w:rFonts w:ascii="Times New Roman" w:hAnsi="Times New Roman" w:cs="Times New Roman"/>
        </w:rPr>
        <w:t>zákona, ktorým sa men</w:t>
      </w:r>
      <w:r>
        <w:rPr>
          <w:rFonts w:ascii="Times New Roman" w:hAnsi="Times New Roman" w:cs="Times New Roman"/>
        </w:rPr>
        <w:t>í</w:t>
      </w:r>
      <w:r w:rsidRPr="00AA1FDF">
        <w:rPr>
          <w:rFonts w:ascii="Times New Roman" w:hAnsi="Times New Roman" w:cs="Times New Roman"/>
        </w:rPr>
        <w:t xml:space="preserve"> a dopĺňa zákon</w:t>
      </w:r>
      <w:r>
        <w:rPr>
          <w:rFonts w:ascii="Times New Roman" w:hAnsi="Times New Roman" w:cs="Times New Roman"/>
        </w:rPr>
        <w:t xml:space="preserve"> č. 106/2018 Z. z.</w:t>
      </w:r>
      <w:r w:rsidRPr="00AA1F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="00400453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prevádzke vozidiel v cestnej premávke </w:t>
      </w:r>
      <w:r w:rsidR="00F873F3">
        <w:rPr>
          <w:rFonts w:ascii="Times New Roman" w:hAnsi="Times New Roman" w:cs="Times New Roman"/>
        </w:rPr>
        <w:t xml:space="preserve">a o zmene a doplnení niektorých zákonov v znení neskorších predpisov a ktorým sa menia a dopĺňajú niektoré zákony </w:t>
      </w:r>
      <w:r>
        <w:rPr>
          <w:rFonts w:ascii="Times New Roman" w:hAnsi="Times New Roman" w:cs="Times New Roman"/>
        </w:rPr>
        <w:t>(parlamentná tlač č. 1326)</w:t>
      </w:r>
      <w:r w:rsidRPr="00AA1FDF">
        <w:rPr>
          <w:rFonts w:ascii="Times New Roman" w:hAnsi="Times New Roman" w:cs="Times New Roman"/>
        </w:rPr>
        <w:t xml:space="preserve">. </w:t>
      </w:r>
    </w:p>
    <w:p w14:paraId="0860CFF1" w14:textId="77777777" w:rsidR="00795CFB" w:rsidRDefault="00795CFB" w:rsidP="00795CFB">
      <w:pPr>
        <w:jc w:val="both"/>
        <w:rPr>
          <w:rFonts w:ascii="Times New Roman" w:hAnsi="Times New Roman" w:cs="Times New Roman"/>
        </w:rPr>
      </w:pPr>
    </w:p>
    <w:p w14:paraId="05161890" w14:textId="77777777" w:rsidR="008F0B65" w:rsidRPr="00795CFB" w:rsidRDefault="00795CFB" w:rsidP="00795CFB">
      <w:pPr>
        <w:ind w:firstLine="708"/>
        <w:jc w:val="both"/>
        <w:rPr>
          <w:rFonts w:ascii="Times New Roman" w:hAnsi="Times New Roman" w:cs="Times New Roman"/>
        </w:rPr>
      </w:pPr>
      <w:r w:rsidRPr="00795CFB">
        <w:rPr>
          <w:rFonts w:ascii="Times New Roman" w:hAnsi="Times New Roman" w:cs="Times New Roman"/>
        </w:rPr>
        <w:t>Návrh vyhlášky sa netýka pôsobnosti miestnej územnej samosprávy.</w:t>
      </w:r>
    </w:p>
    <w:p w14:paraId="3BB8EEC8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0CE8B" w14:textId="77777777" w:rsidR="006375BD" w:rsidRDefault="006375BD">
      <w:r>
        <w:separator/>
      </w:r>
    </w:p>
  </w:endnote>
  <w:endnote w:type="continuationSeparator" w:id="0">
    <w:p w14:paraId="20185703" w14:textId="77777777" w:rsidR="006375BD" w:rsidRDefault="0063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2CA76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673DD041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C7296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EC42A7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1CB4A190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82D83" w14:textId="77777777" w:rsidR="006375BD" w:rsidRDefault="006375BD">
      <w:r>
        <w:separator/>
      </w:r>
    </w:p>
  </w:footnote>
  <w:footnote w:type="continuationSeparator" w:id="0">
    <w:p w14:paraId="77FC2822" w14:textId="77777777" w:rsidR="006375BD" w:rsidRDefault="00637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4AA8"/>
    <w:rsid w:val="000435DE"/>
    <w:rsid w:val="00051ECA"/>
    <w:rsid w:val="0006678D"/>
    <w:rsid w:val="000713BC"/>
    <w:rsid w:val="000801EE"/>
    <w:rsid w:val="0008379E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5C6D"/>
    <w:rsid w:val="00126FD8"/>
    <w:rsid w:val="00131CDD"/>
    <w:rsid w:val="001320B7"/>
    <w:rsid w:val="00132BB0"/>
    <w:rsid w:val="00136984"/>
    <w:rsid w:val="0013744A"/>
    <w:rsid w:val="00152D0F"/>
    <w:rsid w:val="001531C3"/>
    <w:rsid w:val="00163F81"/>
    <w:rsid w:val="0016490B"/>
    <w:rsid w:val="0016638E"/>
    <w:rsid w:val="00173569"/>
    <w:rsid w:val="001740EA"/>
    <w:rsid w:val="00176491"/>
    <w:rsid w:val="001954D6"/>
    <w:rsid w:val="001B1EE7"/>
    <w:rsid w:val="001C5738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0453"/>
    <w:rsid w:val="00402E0B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4F6525"/>
    <w:rsid w:val="005018DA"/>
    <w:rsid w:val="00505F0B"/>
    <w:rsid w:val="00524F50"/>
    <w:rsid w:val="00533986"/>
    <w:rsid w:val="0053745F"/>
    <w:rsid w:val="00540841"/>
    <w:rsid w:val="005451FA"/>
    <w:rsid w:val="00552B82"/>
    <w:rsid w:val="005533F9"/>
    <w:rsid w:val="00562027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53E8"/>
    <w:rsid w:val="005E1246"/>
    <w:rsid w:val="005E389A"/>
    <w:rsid w:val="005E5CA0"/>
    <w:rsid w:val="005E5D0E"/>
    <w:rsid w:val="005F299B"/>
    <w:rsid w:val="005F7A37"/>
    <w:rsid w:val="006058CE"/>
    <w:rsid w:val="006135CD"/>
    <w:rsid w:val="00616407"/>
    <w:rsid w:val="0062022E"/>
    <w:rsid w:val="00631A1C"/>
    <w:rsid w:val="006375BD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42D0"/>
    <w:rsid w:val="007F1833"/>
    <w:rsid w:val="00802705"/>
    <w:rsid w:val="0081346F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A16D0"/>
    <w:rsid w:val="008A2EBA"/>
    <w:rsid w:val="008A4D06"/>
    <w:rsid w:val="008A67FB"/>
    <w:rsid w:val="008C6C5D"/>
    <w:rsid w:val="008D35DA"/>
    <w:rsid w:val="008E4825"/>
    <w:rsid w:val="008F0925"/>
    <w:rsid w:val="008F0B65"/>
    <w:rsid w:val="008F3A9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86031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83015"/>
    <w:rsid w:val="00A83F9C"/>
    <w:rsid w:val="00A93A8F"/>
    <w:rsid w:val="00A94C82"/>
    <w:rsid w:val="00A9500F"/>
    <w:rsid w:val="00A955C6"/>
    <w:rsid w:val="00A9702E"/>
    <w:rsid w:val="00AA3892"/>
    <w:rsid w:val="00AA60F4"/>
    <w:rsid w:val="00AA7425"/>
    <w:rsid w:val="00AA7BB0"/>
    <w:rsid w:val="00AC195D"/>
    <w:rsid w:val="00AC29FD"/>
    <w:rsid w:val="00AC3C72"/>
    <w:rsid w:val="00AD3959"/>
    <w:rsid w:val="00AE0364"/>
    <w:rsid w:val="00AE64C1"/>
    <w:rsid w:val="00AF11C0"/>
    <w:rsid w:val="00AF3753"/>
    <w:rsid w:val="00B06815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C053E4"/>
    <w:rsid w:val="00C074BB"/>
    <w:rsid w:val="00C10199"/>
    <w:rsid w:val="00C10F9D"/>
    <w:rsid w:val="00C12AF3"/>
    <w:rsid w:val="00C13001"/>
    <w:rsid w:val="00C2315C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67E1"/>
    <w:rsid w:val="00C904EF"/>
    <w:rsid w:val="00C931B4"/>
    <w:rsid w:val="00CA2086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305BE"/>
    <w:rsid w:val="00D42A8B"/>
    <w:rsid w:val="00D608BD"/>
    <w:rsid w:val="00D71BF5"/>
    <w:rsid w:val="00D818BA"/>
    <w:rsid w:val="00D82705"/>
    <w:rsid w:val="00D903B1"/>
    <w:rsid w:val="00D954A7"/>
    <w:rsid w:val="00DA3620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6177"/>
    <w:rsid w:val="00E57855"/>
    <w:rsid w:val="00E627AC"/>
    <w:rsid w:val="00E65BBB"/>
    <w:rsid w:val="00E801FA"/>
    <w:rsid w:val="00E920CA"/>
    <w:rsid w:val="00E93D3D"/>
    <w:rsid w:val="00E94F81"/>
    <w:rsid w:val="00EB2098"/>
    <w:rsid w:val="00EB4F54"/>
    <w:rsid w:val="00EC42A7"/>
    <w:rsid w:val="00EC6B42"/>
    <w:rsid w:val="00EE57E5"/>
    <w:rsid w:val="00EF2C37"/>
    <w:rsid w:val="00EF5E28"/>
    <w:rsid w:val="00F00574"/>
    <w:rsid w:val="00F11887"/>
    <w:rsid w:val="00F205A1"/>
    <w:rsid w:val="00F321DE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28FB"/>
    <w:rsid w:val="00F873F3"/>
    <w:rsid w:val="00FB0512"/>
    <w:rsid w:val="00FB0C47"/>
    <w:rsid w:val="00FB378A"/>
    <w:rsid w:val="00FB46AE"/>
    <w:rsid w:val="00FC20DE"/>
    <w:rsid w:val="00FC5C6E"/>
    <w:rsid w:val="00FC6278"/>
    <w:rsid w:val="00FC7FA0"/>
    <w:rsid w:val="00FD50DC"/>
    <w:rsid w:val="00FD66C2"/>
    <w:rsid w:val="00FD7749"/>
    <w:rsid w:val="00FE09F5"/>
    <w:rsid w:val="00FF2093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27733C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1_predkladacia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CD7D7FF-7DD4-4720-9776-8221E402F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2021-08-09T06:18:00Z</cp:lastPrinted>
  <dcterms:created xsi:type="dcterms:W3CDTF">2026-08-03T09:01:00Z</dcterms:created>
  <dcterms:modified xsi:type="dcterms:W3CDTF">2026-08-03T09:01:00Z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*COO.2178.100.13.3002151*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COO.2178.100.13.3002151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