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F588E" w14:textId="77777777" w:rsidR="00952AB6" w:rsidRPr="0008064D" w:rsidRDefault="00FC0FB4" w:rsidP="0008064D">
      <w:pPr>
        <w:spacing w:line="276" w:lineRule="auto"/>
        <w:jc w:val="center"/>
        <w:rPr>
          <w:rStyle w:val="awspanawtext2"/>
          <w:b/>
          <w:bCs/>
          <w:color w:val="000000"/>
        </w:rPr>
      </w:pPr>
      <w:r w:rsidRPr="0008064D">
        <w:rPr>
          <w:b/>
          <w:bCs/>
          <w:color w:val="000000"/>
        </w:rPr>
        <w:t>DÔVODOVÁ SPRÁVA</w:t>
      </w:r>
    </w:p>
    <w:p w14:paraId="11417212" w14:textId="77777777" w:rsidR="00BE6061" w:rsidRPr="0008064D" w:rsidRDefault="00BE6061" w:rsidP="0008064D">
      <w:pPr>
        <w:spacing w:line="276" w:lineRule="auto"/>
        <w:jc w:val="center"/>
        <w:rPr>
          <w:rStyle w:val="awspanawtext2"/>
          <w:b/>
          <w:bCs/>
          <w:color w:val="000000"/>
        </w:rPr>
      </w:pPr>
    </w:p>
    <w:p w14:paraId="16C1E9F1" w14:textId="302214BD" w:rsidR="00952AB6" w:rsidRPr="0008064D" w:rsidRDefault="00211990" w:rsidP="0008064D">
      <w:pPr>
        <w:spacing w:line="276" w:lineRule="auto"/>
        <w:jc w:val="center"/>
        <w:rPr>
          <w:rStyle w:val="awspanawtext2"/>
          <w:b/>
          <w:bCs/>
          <w:color w:val="000000"/>
        </w:rPr>
      </w:pPr>
      <w:r w:rsidRPr="0008064D">
        <w:rPr>
          <w:rStyle w:val="awspanawtext2"/>
          <w:b/>
          <w:bCs/>
          <w:color w:val="000000"/>
        </w:rPr>
        <w:t>Osobitná</w:t>
      </w:r>
      <w:r w:rsidR="00952AB6" w:rsidRPr="0008064D">
        <w:rPr>
          <w:rStyle w:val="awspanawtext2"/>
          <w:b/>
          <w:bCs/>
          <w:color w:val="000000"/>
        </w:rPr>
        <w:t xml:space="preserve"> časť</w:t>
      </w:r>
    </w:p>
    <w:p w14:paraId="28388E61" w14:textId="77777777" w:rsidR="00952AB6" w:rsidRPr="0008064D" w:rsidRDefault="00952AB6" w:rsidP="0008064D">
      <w:pPr>
        <w:spacing w:line="276" w:lineRule="auto"/>
        <w:jc w:val="both"/>
        <w:rPr>
          <w:color w:val="000000"/>
        </w:rPr>
      </w:pPr>
    </w:p>
    <w:p w14:paraId="25C4A613" w14:textId="77777777" w:rsidR="00211990" w:rsidRPr="0008064D" w:rsidRDefault="00211990" w:rsidP="0008064D">
      <w:pPr>
        <w:spacing w:line="276" w:lineRule="auto"/>
        <w:jc w:val="both"/>
        <w:rPr>
          <w:b/>
          <w:color w:val="000000"/>
          <w:shd w:val="clear" w:color="auto" w:fill="FFFFFF"/>
        </w:rPr>
      </w:pPr>
      <w:r w:rsidRPr="0008064D">
        <w:rPr>
          <w:b/>
          <w:color w:val="000000"/>
          <w:shd w:val="clear" w:color="auto" w:fill="FFFFFF"/>
        </w:rPr>
        <w:t xml:space="preserve">K Čl. I  </w:t>
      </w:r>
    </w:p>
    <w:p w14:paraId="0423DB95" w14:textId="77777777" w:rsidR="00211990" w:rsidRPr="0008064D" w:rsidRDefault="00211990" w:rsidP="0008064D">
      <w:pPr>
        <w:spacing w:line="276" w:lineRule="auto"/>
        <w:jc w:val="both"/>
        <w:rPr>
          <w:b/>
          <w:color w:val="000000"/>
          <w:shd w:val="clear" w:color="auto" w:fill="FFFFFF"/>
        </w:rPr>
      </w:pPr>
    </w:p>
    <w:p w14:paraId="6EAB8AD7" w14:textId="77777777" w:rsidR="00211990" w:rsidRPr="0008064D" w:rsidRDefault="00211990" w:rsidP="0008064D">
      <w:pPr>
        <w:spacing w:line="276" w:lineRule="auto"/>
        <w:jc w:val="both"/>
        <w:rPr>
          <w:b/>
          <w:color w:val="000000"/>
          <w:u w:val="single"/>
          <w:shd w:val="clear" w:color="auto" w:fill="FFFFFF"/>
        </w:rPr>
      </w:pPr>
      <w:r w:rsidRPr="0008064D">
        <w:rPr>
          <w:b/>
          <w:color w:val="000000"/>
          <w:u w:val="single"/>
          <w:shd w:val="clear" w:color="auto" w:fill="FFFFFF"/>
        </w:rPr>
        <w:t xml:space="preserve">K § 1 </w:t>
      </w:r>
    </w:p>
    <w:p w14:paraId="45FA3E49" w14:textId="77777777" w:rsidR="00211990" w:rsidRPr="0008064D" w:rsidRDefault="00211990" w:rsidP="0008064D">
      <w:pPr>
        <w:spacing w:line="276" w:lineRule="auto"/>
        <w:jc w:val="both"/>
        <w:rPr>
          <w:color w:val="000000"/>
          <w:shd w:val="clear" w:color="auto" w:fill="FFFFFF"/>
        </w:rPr>
      </w:pPr>
    </w:p>
    <w:p w14:paraId="3218D9B5" w14:textId="6CAAA259" w:rsidR="00FE667F" w:rsidRPr="0008064D" w:rsidRDefault="00642832" w:rsidP="0008064D">
      <w:pPr>
        <w:pBdr>
          <w:top w:val="nil"/>
          <w:left w:val="nil"/>
          <w:bottom w:val="nil"/>
          <w:right w:val="nil"/>
          <w:between w:val="nil"/>
        </w:pBdr>
        <w:spacing w:line="276" w:lineRule="auto"/>
        <w:jc w:val="both"/>
      </w:pPr>
      <w:r w:rsidRPr="0008064D">
        <w:rPr>
          <w:color w:val="000000"/>
          <w:shd w:val="clear" w:color="auto" w:fill="FFFFFF"/>
        </w:rPr>
        <w:t>N</w:t>
      </w:r>
      <w:r w:rsidR="00C57AF2" w:rsidRPr="0008064D">
        <w:rPr>
          <w:color w:val="000000"/>
          <w:shd w:val="clear" w:color="auto" w:fill="FFFFFF"/>
        </w:rPr>
        <w:t xml:space="preserve">adobudnuté skúsenosti </w:t>
      </w:r>
      <w:r w:rsidR="00FE667F" w:rsidRPr="0008064D">
        <w:rPr>
          <w:color w:val="000000"/>
          <w:shd w:val="clear" w:color="auto" w:fill="FFFFFF"/>
        </w:rPr>
        <w:t>z doterajšej implementácie centrálneho ekonomického systému</w:t>
      </w:r>
      <w:r w:rsidR="008A5EC7" w:rsidRPr="0008064D">
        <w:rPr>
          <w:color w:val="000000"/>
          <w:shd w:val="clear" w:color="auto" w:fill="FFFFFF"/>
        </w:rPr>
        <w:t xml:space="preserve"> vo verejnej </w:t>
      </w:r>
      <w:r w:rsidR="005878E9" w:rsidRPr="0008064D">
        <w:rPr>
          <w:color w:val="000000"/>
          <w:shd w:val="clear" w:color="auto" w:fill="FFFFFF"/>
        </w:rPr>
        <w:t>správe</w:t>
      </w:r>
      <w:r w:rsidR="00FE667F" w:rsidRPr="0008064D">
        <w:rPr>
          <w:color w:val="000000"/>
          <w:shd w:val="clear" w:color="auto" w:fill="FFFFFF"/>
        </w:rPr>
        <w:t xml:space="preserve">, </w:t>
      </w:r>
      <w:r w:rsidRPr="0008064D">
        <w:rPr>
          <w:color w:val="000000"/>
          <w:shd w:val="clear" w:color="auto" w:fill="FFFFFF"/>
        </w:rPr>
        <w:t xml:space="preserve">orientácia na praktické výsledky, </w:t>
      </w:r>
      <w:r w:rsidR="00FE667F" w:rsidRPr="0008064D">
        <w:rPr>
          <w:color w:val="000000"/>
          <w:shd w:val="clear" w:color="auto" w:fill="FFFFFF"/>
        </w:rPr>
        <w:t>prirodzený v</w:t>
      </w:r>
      <w:r w:rsidR="00386F77" w:rsidRPr="0008064D">
        <w:rPr>
          <w:color w:val="000000"/>
          <w:shd w:val="clear" w:color="auto" w:fill="FFFFFF"/>
        </w:rPr>
        <w:t>ývoj v oblasti</w:t>
      </w:r>
      <w:r w:rsidR="00FE667F" w:rsidRPr="0008064D">
        <w:rPr>
          <w:color w:val="000000"/>
          <w:shd w:val="clear" w:color="auto" w:fill="FFFFFF"/>
        </w:rPr>
        <w:t xml:space="preserve"> ekonomického riadenia verejnej správy, ako aj </w:t>
      </w:r>
      <w:r w:rsidR="00386F77" w:rsidRPr="0008064D">
        <w:rPr>
          <w:color w:val="000000"/>
          <w:shd w:val="clear" w:color="auto" w:fill="FFFFFF"/>
        </w:rPr>
        <w:t>informačných technológií</w:t>
      </w:r>
      <w:r w:rsidR="00FE667F" w:rsidRPr="0008064D">
        <w:rPr>
          <w:color w:val="000000"/>
          <w:shd w:val="clear" w:color="auto" w:fill="FFFFFF"/>
        </w:rPr>
        <w:t xml:space="preserve">, vytvorili </w:t>
      </w:r>
      <w:r w:rsidR="00386F77" w:rsidRPr="0008064D">
        <w:rPr>
          <w:color w:val="000000"/>
          <w:shd w:val="clear" w:color="auto" w:fill="FFFFFF"/>
        </w:rPr>
        <w:t xml:space="preserve">požiadavky </w:t>
      </w:r>
      <w:r w:rsidR="00FE667F" w:rsidRPr="0008064D">
        <w:rPr>
          <w:color w:val="000000"/>
          <w:shd w:val="clear" w:color="auto" w:fill="FFFFFF"/>
        </w:rPr>
        <w:t>na komplexnejšiu</w:t>
      </w:r>
      <w:r w:rsidR="00386F77" w:rsidRPr="0008064D">
        <w:rPr>
          <w:color w:val="000000"/>
          <w:shd w:val="clear" w:color="auto" w:fill="FFFFFF"/>
        </w:rPr>
        <w:t xml:space="preserve"> </w:t>
      </w:r>
      <w:r w:rsidR="00FE667F" w:rsidRPr="0008064D">
        <w:rPr>
          <w:color w:val="000000"/>
          <w:shd w:val="clear" w:color="auto" w:fill="FFFFFF"/>
        </w:rPr>
        <w:t xml:space="preserve">právnu úpravu </w:t>
      </w:r>
      <w:r w:rsidR="0032329D" w:rsidRPr="0008064D">
        <w:rPr>
          <w:color w:val="000000"/>
          <w:shd w:val="clear" w:color="auto" w:fill="FFFFFF"/>
        </w:rPr>
        <w:t xml:space="preserve">v </w:t>
      </w:r>
      <w:r w:rsidR="008227F6" w:rsidRPr="0008064D">
        <w:rPr>
          <w:color w:val="000000"/>
          <w:shd w:val="clear" w:color="auto" w:fill="FFFFFF"/>
        </w:rPr>
        <w:t xml:space="preserve">oblasti centrálneho </w:t>
      </w:r>
      <w:r w:rsidR="00FE667F" w:rsidRPr="0008064D">
        <w:rPr>
          <w:color w:val="000000"/>
          <w:shd w:val="clear" w:color="auto" w:fill="FFFFFF"/>
        </w:rPr>
        <w:t>ekonomického riadenia verejnej správy</w:t>
      </w:r>
      <w:r w:rsidR="008227F6" w:rsidRPr="0008064D">
        <w:rPr>
          <w:color w:val="000000"/>
          <w:shd w:val="clear" w:color="auto" w:fill="FFFFFF"/>
        </w:rPr>
        <w:t xml:space="preserve"> vykonávaného </w:t>
      </w:r>
      <w:r w:rsidR="008227F6" w:rsidRPr="0008064D">
        <w:t>Ministerstvom financií Slovenskej republiky (ďalej len „MF SR“)</w:t>
      </w:r>
      <w:r w:rsidR="00FE667F" w:rsidRPr="0008064D">
        <w:rPr>
          <w:color w:val="000000"/>
          <w:shd w:val="clear" w:color="auto" w:fill="FFFFFF"/>
        </w:rPr>
        <w:t xml:space="preserve">. </w:t>
      </w:r>
      <w:r w:rsidR="008A5EC7" w:rsidRPr="0008064D">
        <w:rPr>
          <w:color w:val="000000"/>
          <w:shd w:val="clear" w:color="auto" w:fill="FFFFFF"/>
        </w:rPr>
        <w:t>Novelizáci</w:t>
      </w:r>
      <w:r w:rsidR="00C57AF2" w:rsidRPr="0008064D">
        <w:rPr>
          <w:color w:val="000000"/>
          <w:shd w:val="clear" w:color="auto" w:fill="FFFFFF"/>
        </w:rPr>
        <w:t>a</w:t>
      </w:r>
      <w:r w:rsidR="008A5EC7" w:rsidRPr="0008064D">
        <w:rPr>
          <w:color w:val="000000"/>
          <w:shd w:val="clear" w:color="auto" w:fill="FFFFFF"/>
        </w:rPr>
        <w:t xml:space="preserve"> existujúcej právnej ú</w:t>
      </w:r>
      <w:r w:rsidR="00211990" w:rsidRPr="0008064D">
        <w:rPr>
          <w:color w:val="000000"/>
          <w:shd w:val="clear" w:color="auto" w:fill="FFFFFF"/>
        </w:rPr>
        <w:t>prav</w:t>
      </w:r>
      <w:r w:rsidR="008A5EC7" w:rsidRPr="0008064D">
        <w:rPr>
          <w:color w:val="000000"/>
          <w:shd w:val="clear" w:color="auto" w:fill="FFFFFF"/>
        </w:rPr>
        <w:t>y</w:t>
      </w:r>
      <w:r w:rsidR="00211990" w:rsidRPr="0008064D">
        <w:rPr>
          <w:color w:val="000000"/>
          <w:shd w:val="clear" w:color="auto" w:fill="FFFFFF"/>
        </w:rPr>
        <w:t xml:space="preserve"> centrálneho ekonomického systému</w:t>
      </w:r>
      <w:r w:rsidR="008A5EC7" w:rsidRPr="0008064D">
        <w:rPr>
          <w:color w:val="000000"/>
          <w:shd w:val="clear" w:color="auto" w:fill="FFFFFF"/>
        </w:rPr>
        <w:t xml:space="preserve"> </w:t>
      </w:r>
      <w:r w:rsidR="00211990" w:rsidRPr="0008064D">
        <w:rPr>
          <w:color w:val="000000"/>
          <w:shd w:val="clear" w:color="auto" w:fill="FFFFFF"/>
        </w:rPr>
        <w:t xml:space="preserve">v zákone </w:t>
      </w:r>
      <w:r w:rsidR="00211990" w:rsidRPr="0008064D">
        <w:t xml:space="preserve">č. 215/2019 Z. z. </w:t>
      </w:r>
      <w:r w:rsidR="00211990" w:rsidRPr="0008064D">
        <w:rPr>
          <w:color w:val="000000"/>
          <w:shd w:val="clear" w:color="auto" w:fill="FFFFFF"/>
        </w:rPr>
        <w:t>o zaručenej elektronickej fakturácii a centrálnom ekonomickom systéme a o doplnení niektorých zákonov v znení neskorších predpisov (ďalej len „zákon č. 215/2019 Z. z.</w:t>
      </w:r>
      <w:r w:rsidR="00FE667F" w:rsidRPr="0008064D">
        <w:rPr>
          <w:color w:val="000000"/>
          <w:shd w:val="clear" w:color="auto" w:fill="FFFFFF"/>
        </w:rPr>
        <w:t>“</w:t>
      </w:r>
      <w:r w:rsidR="00211990" w:rsidRPr="0008064D">
        <w:rPr>
          <w:color w:val="000000"/>
          <w:shd w:val="clear" w:color="auto" w:fill="FFFFFF"/>
        </w:rPr>
        <w:t>)</w:t>
      </w:r>
      <w:r w:rsidR="00C57AF2" w:rsidRPr="0008064D">
        <w:rPr>
          <w:color w:val="000000"/>
          <w:shd w:val="clear" w:color="auto" w:fill="FFFFFF"/>
        </w:rPr>
        <w:t xml:space="preserve"> by tejto požiadavke</w:t>
      </w:r>
      <w:r w:rsidR="00C33A85" w:rsidRPr="0008064D">
        <w:rPr>
          <w:color w:val="000000"/>
          <w:shd w:val="clear" w:color="auto" w:fill="FFFFFF"/>
        </w:rPr>
        <w:t xml:space="preserve"> nemohla úplne vyhovieť a </w:t>
      </w:r>
      <w:r w:rsidR="00C57AF2" w:rsidRPr="0008064D">
        <w:rPr>
          <w:color w:val="000000"/>
          <w:shd w:val="clear" w:color="auto" w:fill="FFFFFF"/>
        </w:rPr>
        <w:t>zodpoveda</w:t>
      </w:r>
      <w:r w:rsidR="00C33A85" w:rsidRPr="0008064D">
        <w:rPr>
          <w:color w:val="000000"/>
          <w:shd w:val="clear" w:color="auto" w:fill="FFFFFF"/>
        </w:rPr>
        <w:t>ť</w:t>
      </w:r>
      <w:r w:rsidR="008A5EC7" w:rsidRPr="0008064D">
        <w:t xml:space="preserve">, a preto </w:t>
      </w:r>
      <w:r w:rsidR="008227F6" w:rsidRPr="0008064D">
        <w:t>MF SR</w:t>
      </w:r>
      <w:r w:rsidR="00C57AF2" w:rsidRPr="0008064D">
        <w:t xml:space="preserve"> pristúpilo</w:t>
      </w:r>
      <w:r w:rsidR="008A5EC7" w:rsidRPr="0008064D">
        <w:t xml:space="preserve"> k presunu právnej úpravy</w:t>
      </w:r>
      <w:r w:rsidR="006F7BA3" w:rsidRPr="0008064D">
        <w:t xml:space="preserve"> centrálneho</w:t>
      </w:r>
      <w:r w:rsidR="008A5EC7" w:rsidRPr="0008064D">
        <w:t xml:space="preserve"> </w:t>
      </w:r>
      <w:r w:rsidR="008A5EC7" w:rsidRPr="0008064D">
        <w:rPr>
          <w:color w:val="000000"/>
          <w:shd w:val="clear" w:color="auto" w:fill="FFFFFF"/>
        </w:rPr>
        <w:t>ekonomického riadenia</w:t>
      </w:r>
      <w:r w:rsidR="00F96D77" w:rsidRPr="0008064D">
        <w:rPr>
          <w:rStyle w:val="Odkaznapoznmkupodiarou"/>
          <w:color w:val="000000"/>
          <w:shd w:val="clear" w:color="auto" w:fill="FFFFFF"/>
        </w:rPr>
        <w:footnoteReference w:id="1"/>
      </w:r>
      <w:r w:rsidR="008A5EC7" w:rsidRPr="0008064D">
        <w:rPr>
          <w:color w:val="000000"/>
          <w:shd w:val="clear" w:color="auto" w:fill="FFFFFF"/>
        </w:rPr>
        <w:t xml:space="preserve"> verejnej správy </w:t>
      </w:r>
      <w:r w:rsidR="008A5EC7" w:rsidRPr="0008064D">
        <w:t>do samostatného zákona.</w:t>
      </w:r>
    </w:p>
    <w:p w14:paraId="2CE35C8D" w14:textId="77777777" w:rsidR="00FE667F" w:rsidRPr="0008064D" w:rsidRDefault="00FE667F" w:rsidP="0008064D">
      <w:pPr>
        <w:pBdr>
          <w:top w:val="nil"/>
          <w:left w:val="nil"/>
          <w:bottom w:val="nil"/>
          <w:right w:val="nil"/>
          <w:between w:val="nil"/>
        </w:pBdr>
        <w:spacing w:line="276" w:lineRule="auto"/>
        <w:jc w:val="both"/>
      </w:pPr>
    </w:p>
    <w:p w14:paraId="2C344AD1" w14:textId="04775BA0" w:rsidR="00211990" w:rsidRPr="0008064D" w:rsidRDefault="00211990" w:rsidP="0008064D">
      <w:pPr>
        <w:pBdr>
          <w:top w:val="nil"/>
          <w:left w:val="nil"/>
          <w:bottom w:val="nil"/>
          <w:right w:val="nil"/>
          <w:between w:val="nil"/>
        </w:pBdr>
        <w:spacing w:line="276" w:lineRule="auto"/>
        <w:jc w:val="both"/>
        <w:rPr>
          <w:color w:val="000000"/>
          <w:shd w:val="clear" w:color="auto" w:fill="FFFFFF"/>
        </w:rPr>
      </w:pPr>
      <w:r w:rsidRPr="0008064D">
        <w:t xml:space="preserve">Predmet </w:t>
      </w:r>
      <w:r w:rsidR="00051799" w:rsidRPr="0008064D">
        <w:t xml:space="preserve">navrhovanej </w:t>
      </w:r>
      <w:r w:rsidRPr="0008064D">
        <w:t xml:space="preserve">právnej úpravy zákona vychádza </w:t>
      </w:r>
      <w:r w:rsidR="00386F77" w:rsidRPr="0008064D">
        <w:t xml:space="preserve">priamo </w:t>
      </w:r>
      <w:r w:rsidRPr="0008064D">
        <w:t>z doterajšieho § 7 zákona č. 215/2019 Z. z.</w:t>
      </w:r>
      <w:r w:rsidR="008A5EC7" w:rsidRPr="0008064D">
        <w:t xml:space="preserve"> P</w:t>
      </w:r>
      <w:r w:rsidR="00386F77" w:rsidRPr="0008064D">
        <w:t>rávn</w:t>
      </w:r>
      <w:r w:rsidR="008A5EC7" w:rsidRPr="0008064D">
        <w:t xml:space="preserve">a úprava je </w:t>
      </w:r>
      <w:r w:rsidR="00386F77" w:rsidRPr="0008064D">
        <w:t>kontinuit</w:t>
      </w:r>
      <w:r w:rsidR="008A5EC7" w:rsidRPr="0008064D">
        <w:t>ou</w:t>
      </w:r>
      <w:r w:rsidRPr="0008064D">
        <w:t>,</w:t>
      </w:r>
      <w:r w:rsidR="00386F77" w:rsidRPr="0008064D">
        <w:t xml:space="preserve"> ktorá je </w:t>
      </w:r>
      <w:r w:rsidRPr="0008064D">
        <w:t xml:space="preserve">komplexnejšia a detailnejšia, pričom </w:t>
      </w:r>
      <w:r w:rsidR="00D97CD2" w:rsidRPr="0008064D">
        <w:t>tak</w:t>
      </w:r>
      <w:r w:rsidRPr="0008064D">
        <w:t>tiež vytvára právny rámec pre nové oblasti. Rozšírenie a preciz</w:t>
      </w:r>
      <w:r w:rsidR="005D24F7" w:rsidRPr="0008064D">
        <w:t>ovanie</w:t>
      </w:r>
      <w:r w:rsidRPr="0008064D">
        <w:t xml:space="preserve"> právnej úpravy centrálneho ekonomického systému reflektuje doterajšie skúsenosti z aplikačnej praxe a zároveň zohľadňuje aktuálne potreby pri zavádzaní centrálneho ekonomického systému do verejnej správy. </w:t>
      </w:r>
      <w:bookmarkStart w:id="0" w:name="_Hlk219965908"/>
      <w:r w:rsidRPr="0008064D">
        <w:t xml:space="preserve">Cieľom </w:t>
      </w:r>
      <w:r w:rsidR="005D24F7" w:rsidRPr="0008064D">
        <w:t>navrhovanej právnej úpravy je</w:t>
      </w:r>
      <w:r w:rsidRPr="0008064D">
        <w:t xml:space="preserve"> </w:t>
      </w:r>
      <w:r w:rsidR="008A5EC7" w:rsidRPr="0008064D">
        <w:t xml:space="preserve">zužitkovanie doterajších skúsenosti pri zavádzaní </w:t>
      </w:r>
      <w:r w:rsidR="008A5EC7" w:rsidRPr="0008064D">
        <w:rPr>
          <w:color w:val="000000"/>
          <w:shd w:val="clear" w:color="auto" w:fill="FFFFFF"/>
        </w:rPr>
        <w:t>centrálneho ekonomického systému</w:t>
      </w:r>
      <w:r w:rsidR="00F17AD6" w:rsidRPr="0008064D">
        <w:t xml:space="preserve"> </w:t>
      </w:r>
      <w:r w:rsidR="008A5EC7" w:rsidRPr="0008064D">
        <w:t xml:space="preserve">a nastavenie jednoznačného právneho režimu </w:t>
      </w:r>
      <w:r w:rsidRPr="0008064D">
        <w:t>pr</w:t>
      </w:r>
      <w:r w:rsidR="004A265A">
        <w:t>e</w:t>
      </w:r>
      <w:r w:rsidRPr="0008064D">
        <w:t xml:space="preserve"> vykonávan</w:t>
      </w:r>
      <w:r w:rsidR="004A265A">
        <w:t>ie</w:t>
      </w:r>
      <w:r w:rsidRPr="0008064D">
        <w:t xml:space="preserve"> procesov a </w:t>
      </w:r>
      <w:r w:rsidR="00E46474" w:rsidRPr="0008064D">
        <w:t xml:space="preserve">činností </w:t>
      </w:r>
      <w:r w:rsidRPr="0008064D">
        <w:t xml:space="preserve">v ekonomickej oblasti, ako aj pri zavádzaní a využívaní informačných technológií centrálneho ekonomického systému </w:t>
      </w:r>
      <w:r w:rsidR="006F7BA3" w:rsidRPr="0008064D">
        <w:t xml:space="preserve">a </w:t>
      </w:r>
      <w:r w:rsidRPr="0008064D">
        <w:t>informačných technológií rezortných ekonomických systémov.</w:t>
      </w:r>
      <w:bookmarkEnd w:id="0"/>
    </w:p>
    <w:p w14:paraId="6D26F4A9" w14:textId="77777777" w:rsidR="00211990" w:rsidRPr="0008064D" w:rsidRDefault="00211990" w:rsidP="0008064D">
      <w:pPr>
        <w:spacing w:line="276" w:lineRule="auto"/>
        <w:jc w:val="both"/>
        <w:rPr>
          <w:color w:val="000000"/>
          <w:shd w:val="clear" w:color="auto" w:fill="FFFFFF"/>
        </w:rPr>
      </w:pPr>
    </w:p>
    <w:p w14:paraId="0A84F534" w14:textId="3E6074FA" w:rsidR="00211990" w:rsidRPr="0008064D" w:rsidRDefault="0029019A" w:rsidP="0008064D">
      <w:pPr>
        <w:spacing w:line="276" w:lineRule="auto"/>
        <w:jc w:val="both"/>
        <w:rPr>
          <w:color w:val="000000"/>
          <w:shd w:val="clear" w:color="auto" w:fill="FFFFFF"/>
        </w:rPr>
      </w:pPr>
      <w:r w:rsidRPr="0008064D">
        <w:t>V</w:t>
      </w:r>
      <w:r w:rsidR="005A30C7" w:rsidRPr="0008064D">
        <w:t xml:space="preserve"> odseku 1 sa </w:t>
      </w:r>
      <w:r w:rsidR="00CC2EF3" w:rsidRPr="0008064D">
        <w:t xml:space="preserve">ustanovuje </w:t>
      </w:r>
      <w:r w:rsidR="005A30C7" w:rsidRPr="0008064D">
        <w:t>v</w:t>
      </w:r>
      <w:r w:rsidR="00211990" w:rsidRPr="0008064D">
        <w:t>ymedz</w:t>
      </w:r>
      <w:r w:rsidR="00CC2EF3" w:rsidRPr="0008064D">
        <w:t>enie</w:t>
      </w:r>
      <w:r w:rsidR="00211990" w:rsidRPr="0008064D">
        <w:t xml:space="preserve"> predmet</w:t>
      </w:r>
      <w:r w:rsidR="00CC2EF3" w:rsidRPr="0008064D">
        <w:t>u</w:t>
      </w:r>
      <w:r w:rsidR="00211990" w:rsidRPr="0008064D">
        <w:t xml:space="preserve"> právnej úpravy zákona</w:t>
      </w:r>
      <w:r w:rsidR="00824543" w:rsidRPr="0008064D">
        <w:t xml:space="preserve"> a </w:t>
      </w:r>
      <w:r w:rsidR="00211990" w:rsidRPr="0008064D">
        <w:t>jeho vecn</w:t>
      </w:r>
      <w:r w:rsidR="00E55A25" w:rsidRPr="0008064D">
        <w:t>á</w:t>
      </w:r>
      <w:r w:rsidR="00211990" w:rsidRPr="0008064D">
        <w:t xml:space="preserve"> a osobn</w:t>
      </w:r>
      <w:r w:rsidR="00E55A25" w:rsidRPr="0008064D">
        <w:t>á</w:t>
      </w:r>
      <w:r w:rsidR="00211990" w:rsidRPr="0008064D">
        <w:t xml:space="preserve"> pôsobnosť. Predmetom </w:t>
      </w:r>
      <w:r w:rsidR="00164961" w:rsidRPr="0008064D">
        <w:t xml:space="preserve">nového </w:t>
      </w:r>
      <w:r w:rsidR="00211990" w:rsidRPr="0008064D">
        <w:t xml:space="preserve">zákona je zjednotenie ekonomickej oblasti verejnej správy prostredníctvom centrálneho ekonomického systému a nastavenie jednotlivých úloh, oprávnení a povinností pri zavádzaní a využívaní centrálneho ekonomického systému vo verejnej správe. Podstatou </w:t>
      </w:r>
      <w:r w:rsidR="000F540A" w:rsidRPr="0008064D">
        <w:t xml:space="preserve">navrhovanej </w:t>
      </w:r>
      <w:r w:rsidR="00211990" w:rsidRPr="0008064D">
        <w:t xml:space="preserve">právnej úpravy je zjednotenie a efektívnejšie riadenie ekonomických procesov v rámci subjektov verejnej správy, čím sa zvyšuje transparentnosť, kontrola a účelnosť hospodárenia s verejnými prostriedkami. Všeobecným dôvodom </w:t>
      </w:r>
      <w:r w:rsidR="00471F1D" w:rsidRPr="0008064D">
        <w:t xml:space="preserve">novej </w:t>
      </w:r>
      <w:r w:rsidR="00211990" w:rsidRPr="0008064D">
        <w:t>právnej úpravy je potreba zvýšenia efektivity, transparentnosti a finančnej účelnosti výkonu procesov</w:t>
      </w:r>
      <w:r w:rsidR="006F7BA3" w:rsidRPr="0008064D">
        <w:t xml:space="preserve"> a činností v ekonomickej oblasti</w:t>
      </w:r>
      <w:r w:rsidR="00211990" w:rsidRPr="0008064D">
        <w:t xml:space="preserve"> vo verejnej správe, ktoré majú dopad na štátny rozpočet</w:t>
      </w:r>
      <w:r w:rsidR="006F7BA3" w:rsidRPr="0008064D">
        <w:t>,</w:t>
      </w:r>
      <w:r w:rsidR="00211990" w:rsidRPr="0008064D">
        <w:t xml:space="preserve"> a teda </w:t>
      </w:r>
      <w:r w:rsidR="0048288B" w:rsidRPr="0008064D">
        <w:t xml:space="preserve">na </w:t>
      </w:r>
      <w:r w:rsidR="00211990" w:rsidRPr="0008064D">
        <w:t xml:space="preserve">ekonomické riadenie štátu. </w:t>
      </w:r>
    </w:p>
    <w:p w14:paraId="29BF7E78" w14:textId="77777777" w:rsidR="00211990" w:rsidRPr="0008064D" w:rsidRDefault="00211990" w:rsidP="0008064D">
      <w:pPr>
        <w:pBdr>
          <w:top w:val="nil"/>
          <w:left w:val="nil"/>
          <w:bottom w:val="nil"/>
          <w:right w:val="nil"/>
          <w:between w:val="nil"/>
        </w:pBdr>
        <w:spacing w:line="276" w:lineRule="auto"/>
        <w:jc w:val="both"/>
      </w:pPr>
    </w:p>
    <w:p w14:paraId="32638C60" w14:textId="15747629" w:rsidR="00211990" w:rsidRPr="0008064D" w:rsidRDefault="009C109E" w:rsidP="0008064D">
      <w:pPr>
        <w:pBdr>
          <w:top w:val="nil"/>
          <w:left w:val="nil"/>
          <w:bottom w:val="nil"/>
          <w:right w:val="nil"/>
          <w:between w:val="nil"/>
        </w:pBdr>
        <w:spacing w:line="276" w:lineRule="auto"/>
        <w:jc w:val="both"/>
      </w:pPr>
      <w:r w:rsidRPr="0008064D">
        <w:lastRenderedPageBreak/>
        <w:t>U</w:t>
      </w:r>
      <w:r w:rsidR="00211990" w:rsidRPr="0008064D">
        <w:t xml:space="preserve">rčuje </w:t>
      </w:r>
      <w:r w:rsidRPr="0008064D">
        <w:t xml:space="preserve">sa </w:t>
      </w:r>
      <w:r w:rsidR="00211990" w:rsidRPr="0008064D">
        <w:t>postavenie a</w:t>
      </w:r>
      <w:r w:rsidR="00FE667F" w:rsidRPr="0008064D">
        <w:t> </w:t>
      </w:r>
      <w:r w:rsidR="00211990" w:rsidRPr="0008064D">
        <w:t>pôsobnosť</w:t>
      </w:r>
      <w:r w:rsidR="00FE667F" w:rsidRPr="0008064D">
        <w:t xml:space="preserve"> MF SR</w:t>
      </w:r>
      <w:r w:rsidR="00211990" w:rsidRPr="0008064D">
        <w:t xml:space="preserve">, Ministerstva vnútra Slovenskej republiky (ďalej </w:t>
      </w:r>
      <w:r w:rsidR="00C638D8" w:rsidRPr="0008064D">
        <w:t>len</w:t>
      </w:r>
      <w:r w:rsidR="00211990" w:rsidRPr="0008064D">
        <w:t xml:space="preserve"> „MV SR“) a Ministerstva obrany Slovenskej republiky (ďalej </w:t>
      </w:r>
      <w:r w:rsidR="00C638D8" w:rsidRPr="0008064D">
        <w:t xml:space="preserve">len </w:t>
      </w:r>
      <w:r w:rsidR="00211990" w:rsidRPr="0008064D">
        <w:t xml:space="preserve">„MO SR“) v oblasti </w:t>
      </w:r>
      <w:r w:rsidR="006F7BA3" w:rsidRPr="0008064D">
        <w:t xml:space="preserve">centrálneho </w:t>
      </w:r>
      <w:r w:rsidR="00211990" w:rsidRPr="0008064D">
        <w:t xml:space="preserve">ekonomického riadenia subjektov verejnej správy. </w:t>
      </w:r>
      <w:r w:rsidR="00020818" w:rsidRPr="0008064D">
        <w:t>Návrh z</w:t>
      </w:r>
      <w:r w:rsidR="00211990" w:rsidRPr="0008064D">
        <w:t>ákon</w:t>
      </w:r>
      <w:r w:rsidR="00020818" w:rsidRPr="0008064D">
        <w:t>a</w:t>
      </w:r>
      <w:r w:rsidR="00211990" w:rsidRPr="0008064D">
        <w:t xml:space="preserve"> ustanovuje kompetenčný rámec pre efektívne ekonomické riadenie</w:t>
      </w:r>
      <w:r w:rsidR="006F7BA3" w:rsidRPr="0008064D">
        <w:t xml:space="preserve"> verejnej správy</w:t>
      </w:r>
      <w:r w:rsidR="00211990" w:rsidRPr="0008064D">
        <w:t>, jednotný výkon procesov</w:t>
      </w:r>
      <w:r w:rsidR="006F7BA3" w:rsidRPr="0008064D">
        <w:t xml:space="preserve"> a činností v ekonomickej oblasti</w:t>
      </w:r>
      <w:r w:rsidR="00211990" w:rsidRPr="0008064D">
        <w:t>, existenciu a využívanie informačných technológií</w:t>
      </w:r>
      <w:r w:rsidR="00C50005" w:rsidRPr="0008064D">
        <w:t xml:space="preserve"> pre ekonomické riadenie verejnej správy</w:t>
      </w:r>
      <w:r w:rsidR="00211990" w:rsidRPr="0008064D">
        <w:t xml:space="preserve"> a koordináciu </w:t>
      </w:r>
      <w:r w:rsidR="00AD68A8" w:rsidRPr="0008064D">
        <w:t xml:space="preserve">týchto </w:t>
      </w:r>
      <w:r w:rsidR="00211990" w:rsidRPr="0008064D">
        <w:t>ministerstiev a kontrolu výkonu procesov</w:t>
      </w:r>
      <w:r w:rsidR="00C50005" w:rsidRPr="0008064D">
        <w:t xml:space="preserve"> a činností v ekonomickej oblasti</w:t>
      </w:r>
      <w:r w:rsidR="00211990" w:rsidRPr="0008064D">
        <w:t xml:space="preserve"> v rámci verejnej správy.</w:t>
      </w:r>
    </w:p>
    <w:p w14:paraId="300CFCFE" w14:textId="0435DE7C" w:rsidR="00211990" w:rsidRPr="0008064D" w:rsidRDefault="00211990" w:rsidP="0008064D">
      <w:pPr>
        <w:pBdr>
          <w:top w:val="nil"/>
          <w:left w:val="nil"/>
          <w:bottom w:val="nil"/>
          <w:right w:val="nil"/>
          <w:between w:val="nil"/>
        </w:pBdr>
        <w:spacing w:line="276" w:lineRule="auto"/>
        <w:jc w:val="both"/>
      </w:pPr>
    </w:p>
    <w:p w14:paraId="7D526600" w14:textId="62BAC578" w:rsidR="00211990" w:rsidRPr="0008064D" w:rsidRDefault="00211990" w:rsidP="0008064D">
      <w:pPr>
        <w:pBdr>
          <w:top w:val="nil"/>
          <w:left w:val="nil"/>
          <w:bottom w:val="nil"/>
          <w:right w:val="nil"/>
          <w:between w:val="nil"/>
        </w:pBdr>
        <w:spacing w:line="276" w:lineRule="auto"/>
        <w:jc w:val="both"/>
      </w:pPr>
      <w:r w:rsidRPr="0008064D">
        <w:t xml:space="preserve">Prostredníctvom odseku 2 sa </w:t>
      </w:r>
      <w:r w:rsidR="00D31C39" w:rsidRPr="0008064D">
        <w:t xml:space="preserve">zároveň </w:t>
      </w:r>
      <w:r w:rsidRPr="0008064D">
        <w:t>ustanovuje výnimka z osobnej pôsobnosti zákona, ktorý sa tak</w:t>
      </w:r>
      <w:r w:rsidR="004F0EA2" w:rsidRPr="0008064D">
        <w:t>,</w:t>
      </w:r>
      <w:r w:rsidRPr="0008064D">
        <w:t xml:space="preserve"> ako doteraz</w:t>
      </w:r>
      <w:r w:rsidR="00B97CB7" w:rsidRPr="0008064D">
        <w:t xml:space="preserve"> </w:t>
      </w:r>
      <w:bookmarkStart w:id="1" w:name="_Hlk219971000"/>
      <w:r w:rsidRPr="0008064D">
        <w:t>nebude vzťahovať na Slovenskú informačnú službu a Vojenské spravodajstvo</w:t>
      </w:r>
      <w:bookmarkEnd w:id="1"/>
      <w:r w:rsidRPr="0008064D">
        <w:t xml:space="preserve">, keďže ide o subjekty, ktoré majú špecifický charakter činnosti, </w:t>
      </w:r>
      <w:r w:rsidR="005D24F7" w:rsidRPr="0008064D">
        <w:t xml:space="preserve">a </w:t>
      </w:r>
      <w:r w:rsidRPr="0008064D">
        <w:t>ktoré si vyžadujú osobitný režim ochrany informácií a samostatné ekonomické riadenie z dôvodu zachovania bezpečnosti štátu a s tým spojeného režimu utajenia.</w:t>
      </w:r>
    </w:p>
    <w:p w14:paraId="73372649" w14:textId="77777777" w:rsidR="00211990" w:rsidRPr="0008064D" w:rsidRDefault="00211990" w:rsidP="0008064D">
      <w:pPr>
        <w:spacing w:line="276" w:lineRule="auto"/>
        <w:jc w:val="both"/>
        <w:rPr>
          <w:color w:val="000000"/>
        </w:rPr>
      </w:pPr>
    </w:p>
    <w:p w14:paraId="236E18E6" w14:textId="77777777" w:rsidR="005715C2" w:rsidRPr="0008064D" w:rsidRDefault="008A70F4" w:rsidP="0008064D">
      <w:pPr>
        <w:spacing w:line="276" w:lineRule="auto"/>
        <w:jc w:val="both"/>
        <w:rPr>
          <w:b/>
          <w:color w:val="000000"/>
          <w:u w:val="single"/>
          <w:shd w:val="clear" w:color="auto" w:fill="FFFFFF"/>
        </w:rPr>
      </w:pPr>
      <w:r w:rsidRPr="0008064D">
        <w:rPr>
          <w:b/>
          <w:color w:val="000000"/>
          <w:u w:val="single"/>
          <w:shd w:val="clear" w:color="auto" w:fill="FFFFFF"/>
        </w:rPr>
        <w:t>K § 2</w:t>
      </w:r>
    </w:p>
    <w:p w14:paraId="7F30FF41" w14:textId="77777777" w:rsidR="005715C2" w:rsidRPr="0008064D" w:rsidRDefault="005715C2" w:rsidP="0008064D">
      <w:pPr>
        <w:spacing w:line="276" w:lineRule="auto"/>
        <w:jc w:val="both"/>
        <w:rPr>
          <w:b/>
          <w:color w:val="000000"/>
          <w:u w:val="single"/>
          <w:shd w:val="clear" w:color="auto" w:fill="FFFFFF"/>
        </w:rPr>
      </w:pPr>
    </w:p>
    <w:p w14:paraId="2337F9C8" w14:textId="703A717F" w:rsidR="00DB2D08" w:rsidRPr="0008064D" w:rsidRDefault="00DB2D08" w:rsidP="0008064D">
      <w:pPr>
        <w:spacing w:line="276" w:lineRule="auto"/>
        <w:jc w:val="both"/>
        <w:rPr>
          <w:color w:val="000000"/>
          <w:shd w:val="clear" w:color="auto" w:fill="FFFFFF"/>
        </w:rPr>
      </w:pPr>
      <w:r w:rsidRPr="0008064D">
        <w:rPr>
          <w:color w:val="000000"/>
          <w:shd w:val="clear" w:color="auto" w:fill="FFFFFF"/>
        </w:rPr>
        <w:t xml:space="preserve">Prostredníctvom </w:t>
      </w:r>
      <w:r w:rsidR="004D3EF1" w:rsidRPr="0008064D">
        <w:rPr>
          <w:color w:val="000000"/>
          <w:shd w:val="clear" w:color="auto" w:fill="FFFFFF"/>
        </w:rPr>
        <w:t>predmetného ustanovenia</w:t>
      </w:r>
      <w:r w:rsidRPr="0008064D">
        <w:rPr>
          <w:color w:val="000000"/>
          <w:shd w:val="clear" w:color="auto" w:fill="FFFFFF"/>
        </w:rPr>
        <w:t xml:space="preserve"> sú upravené definície základných (kľúčových) pojmov používaných v zákone. V pojmovom vymedzení d</w:t>
      </w:r>
      <w:r w:rsidR="00912198" w:rsidRPr="0008064D">
        <w:rPr>
          <w:color w:val="000000"/>
          <w:shd w:val="clear" w:color="auto" w:fill="FFFFFF"/>
        </w:rPr>
        <w:t>ochádza</w:t>
      </w:r>
      <w:r w:rsidRPr="0008064D">
        <w:rPr>
          <w:color w:val="000000"/>
          <w:shd w:val="clear" w:color="auto" w:fill="FFFFFF"/>
        </w:rPr>
        <w:t xml:space="preserve"> oproti </w:t>
      </w:r>
      <w:r w:rsidR="006D3961" w:rsidRPr="0008064D">
        <w:rPr>
          <w:color w:val="000000"/>
          <w:shd w:val="clear" w:color="auto" w:fill="FFFFFF"/>
        </w:rPr>
        <w:t xml:space="preserve">pôvodnej právnej úprave </w:t>
      </w:r>
      <w:r w:rsidRPr="0008064D">
        <w:rPr>
          <w:color w:val="000000"/>
          <w:shd w:val="clear" w:color="auto" w:fill="FFFFFF"/>
        </w:rPr>
        <w:t>zákon</w:t>
      </w:r>
      <w:r w:rsidR="006D3961" w:rsidRPr="0008064D">
        <w:rPr>
          <w:color w:val="000000"/>
          <w:shd w:val="clear" w:color="auto" w:fill="FFFFFF"/>
        </w:rPr>
        <w:t>a</w:t>
      </w:r>
      <w:r w:rsidRPr="0008064D">
        <w:rPr>
          <w:color w:val="000000"/>
          <w:shd w:val="clear" w:color="auto" w:fill="FFFFFF"/>
        </w:rPr>
        <w:t xml:space="preserve"> č. 215/2019 Z. z. k terminologickému posunu tak, aby bol </w:t>
      </w:r>
      <w:r w:rsidR="007E5D2D" w:rsidRPr="0008064D">
        <w:rPr>
          <w:color w:val="000000"/>
          <w:shd w:val="clear" w:color="auto" w:fill="FFFFFF"/>
        </w:rPr>
        <w:t xml:space="preserve">plne </w:t>
      </w:r>
      <w:r w:rsidRPr="0008064D">
        <w:rPr>
          <w:color w:val="000000"/>
          <w:shd w:val="clear" w:color="auto" w:fill="FFFFFF"/>
        </w:rPr>
        <w:t>súladný so zákonom č. 95/2019 Z. z. o informačných technológiách vo verejnej správe a o zmene a doplnení niektorých zákonov</w:t>
      </w:r>
      <w:r w:rsidR="00E834F6" w:rsidRPr="0008064D">
        <w:rPr>
          <w:color w:val="000000"/>
          <w:shd w:val="clear" w:color="auto" w:fill="FFFFFF"/>
        </w:rPr>
        <w:t xml:space="preserve"> v znení neskorších predpisov</w:t>
      </w:r>
      <w:r w:rsidR="00A146F6" w:rsidRPr="0008064D">
        <w:rPr>
          <w:color w:val="000000"/>
          <w:shd w:val="clear" w:color="auto" w:fill="FFFFFF"/>
        </w:rPr>
        <w:t xml:space="preserve"> (ďalej len „zákon č. 95/2019 Z. z.“)</w:t>
      </w:r>
      <w:r w:rsidRPr="0008064D">
        <w:rPr>
          <w:color w:val="000000"/>
          <w:shd w:val="clear" w:color="auto" w:fill="FFFFFF"/>
        </w:rPr>
        <w:t xml:space="preserve">. </w:t>
      </w:r>
    </w:p>
    <w:p w14:paraId="35762182" w14:textId="77777777" w:rsidR="00DB2D08" w:rsidRPr="0008064D" w:rsidRDefault="00DB2D08" w:rsidP="0008064D">
      <w:pPr>
        <w:spacing w:line="276" w:lineRule="auto"/>
        <w:jc w:val="both"/>
        <w:rPr>
          <w:color w:val="000000"/>
          <w:shd w:val="clear" w:color="auto" w:fill="FFFFFF"/>
        </w:rPr>
      </w:pPr>
    </w:p>
    <w:p w14:paraId="167BE6FD" w14:textId="45885F0D" w:rsidR="00CF07F5" w:rsidRPr="0008064D" w:rsidRDefault="00DB2D08" w:rsidP="0008064D">
      <w:pPr>
        <w:spacing w:line="276" w:lineRule="auto"/>
        <w:jc w:val="both"/>
        <w:rPr>
          <w:color w:val="000000"/>
          <w:shd w:val="clear" w:color="auto" w:fill="FFFFFF"/>
        </w:rPr>
      </w:pPr>
      <w:r w:rsidRPr="0008064D">
        <w:rPr>
          <w:color w:val="000000"/>
          <w:shd w:val="clear" w:color="auto" w:fill="FFFFFF"/>
        </w:rPr>
        <w:t>Nová právna úprava preberá a nadväzuje na pôvodnú úpravu § 7 ods. 2 zákona č. 215/2019 Z. z., ktorú však formulačne mení – zavádza sa pojem „</w:t>
      </w:r>
      <w:r w:rsidR="00305631" w:rsidRPr="0008064D">
        <w:rPr>
          <w:color w:val="000000"/>
          <w:shd w:val="clear" w:color="auto" w:fill="FFFFFF"/>
        </w:rPr>
        <w:t xml:space="preserve">výkon </w:t>
      </w:r>
      <w:r w:rsidRPr="0008064D">
        <w:rPr>
          <w:color w:val="000000"/>
          <w:shd w:val="clear" w:color="auto" w:fill="FFFFFF"/>
        </w:rPr>
        <w:t>proces</w:t>
      </w:r>
      <w:r w:rsidR="00305631" w:rsidRPr="0008064D">
        <w:rPr>
          <w:color w:val="000000"/>
          <w:shd w:val="clear" w:color="auto" w:fill="FFFFFF"/>
        </w:rPr>
        <w:t>ov</w:t>
      </w:r>
      <w:r w:rsidRPr="0008064D">
        <w:rPr>
          <w:color w:val="000000"/>
          <w:shd w:val="clear" w:color="auto" w:fill="FFFFFF"/>
        </w:rPr>
        <w:t xml:space="preserve"> a činnost</w:t>
      </w:r>
      <w:r w:rsidR="00151076" w:rsidRPr="0008064D">
        <w:rPr>
          <w:color w:val="000000"/>
          <w:shd w:val="clear" w:color="auto" w:fill="FFFFFF"/>
        </w:rPr>
        <w:t>í</w:t>
      </w:r>
      <w:r w:rsidRPr="0008064D">
        <w:rPr>
          <w:color w:val="000000"/>
          <w:shd w:val="clear" w:color="auto" w:fill="FFFFFF"/>
        </w:rPr>
        <w:t xml:space="preserve"> v ekonomickej oblasti“, ktorý je v kontexte logiky novej právnej úpravy presnejší</w:t>
      </w:r>
      <w:r w:rsidR="00F91E08" w:rsidRPr="0008064D">
        <w:rPr>
          <w:color w:val="000000"/>
          <w:shd w:val="clear" w:color="auto" w:fill="FFFFFF"/>
        </w:rPr>
        <w:t xml:space="preserve"> a adresnejší</w:t>
      </w:r>
      <w:r w:rsidRPr="0008064D">
        <w:rPr>
          <w:color w:val="000000"/>
          <w:shd w:val="clear" w:color="auto" w:fill="FFFFFF"/>
        </w:rPr>
        <w:t>. V definičnom vymedzení „</w:t>
      </w:r>
      <w:r w:rsidR="00151076" w:rsidRPr="0008064D">
        <w:rPr>
          <w:color w:val="000000"/>
          <w:shd w:val="clear" w:color="auto" w:fill="FFFFFF"/>
        </w:rPr>
        <w:t xml:space="preserve">výkonu </w:t>
      </w:r>
      <w:r w:rsidRPr="0008064D">
        <w:rPr>
          <w:color w:val="000000"/>
          <w:shd w:val="clear" w:color="auto" w:fill="FFFFFF"/>
        </w:rPr>
        <w:t xml:space="preserve">procesov a činností v ekonomickej oblasti“ </w:t>
      </w:r>
      <w:r w:rsidR="004B2BDC" w:rsidRPr="0008064D">
        <w:rPr>
          <w:color w:val="000000"/>
          <w:shd w:val="clear" w:color="auto" w:fill="FFFFFF"/>
        </w:rPr>
        <w:t>je</w:t>
      </w:r>
      <w:r w:rsidRPr="0008064D">
        <w:rPr>
          <w:color w:val="000000"/>
          <w:shd w:val="clear" w:color="auto" w:fill="FFFFFF"/>
        </w:rPr>
        <w:t xml:space="preserve"> jednoznačne určené</w:t>
      </w:r>
      <w:r w:rsidR="008C3ADD" w:rsidRPr="0008064D">
        <w:rPr>
          <w:color w:val="000000"/>
          <w:shd w:val="clear" w:color="auto" w:fill="FFFFFF"/>
        </w:rPr>
        <w:t>,</w:t>
      </w:r>
      <w:r w:rsidRPr="0008064D">
        <w:rPr>
          <w:color w:val="000000"/>
          <w:shd w:val="clear" w:color="auto" w:fill="FFFFFF"/>
        </w:rPr>
        <w:t xml:space="preserve"> aké činnosti majú subjekty verejnej správy vykonávať prostredníctvom centrálneho ekonomického systému. Ide o všetky činnosti vykonávané subjektmi verejnej správy, ktoré súvisia s vnútorným riadením </w:t>
      </w:r>
      <w:r w:rsidR="005D24F7" w:rsidRPr="0008064D">
        <w:rPr>
          <w:color w:val="000000"/>
          <w:shd w:val="clear" w:color="auto" w:fill="FFFFFF"/>
        </w:rPr>
        <w:t xml:space="preserve">v </w:t>
      </w:r>
      <w:r w:rsidRPr="0008064D">
        <w:rPr>
          <w:color w:val="000000"/>
          <w:shd w:val="clear" w:color="auto" w:fill="FFFFFF"/>
        </w:rPr>
        <w:t>oblasti účtovníctva, výkazníctva, evidencie a správy majetku, riadenia ľudských zdrojov</w:t>
      </w:r>
      <w:r w:rsidR="007510C2" w:rsidRPr="0008064D">
        <w:rPr>
          <w:color w:val="000000"/>
          <w:shd w:val="clear" w:color="auto" w:fill="FFFFFF"/>
        </w:rPr>
        <w:t>, daní, finančnej kontroly, rozpočtu</w:t>
      </w:r>
      <w:r w:rsidRPr="0008064D">
        <w:rPr>
          <w:color w:val="000000"/>
          <w:shd w:val="clear" w:color="auto" w:fill="FFFFFF"/>
        </w:rPr>
        <w:t xml:space="preserve"> a rozpočtový</w:t>
      </w:r>
      <w:r w:rsidR="00FA69ED" w:rsidRPr="0008064D">
        <w:rPr>
          <w:color w:val="000000"/>
          <w:shd w:val="clear" w:color="auto" w:fill="FFFFFF"/>
        </w:rPr>
        <w:t>ch</w:t>
      </w:r>
      <w:r w:rsidRPr="0008064D">
        <w:rPr>
          <w:color w:val="000000"/>
          <w:shd w:val="clear" w:color="auto" w:fill="FFFFFF"/>
        </w:rPr>
        <w:t xml:space="preserve"> operáci</w:t>
      </w:r>
      <w:r w:rsidR="00F94F2E" w:rsidRPr="0008064D">
        <w:rPr>
          <w:color w:val="000000"/>
          <w:shd w:val="clear" w:color="auto" w:fill="FFFFFF"/>
        </w:rPr>
        <w:t>í</w:t>
      </w:r>
      <w:r w:rsidRPr="0008064D">
        <w:rPr>
          <w:color w:val="000000"/>
          <w:shd w:val="clear" w:color="auto" w:fill="FFFFFF"/>
        </w:rPr>
        <w:t>. Vymedzenie je formulované širšie, aby pokrývalo všetky relevantné oblasti pri centrálnom ekonomickom riadení verejnej správy, avšak zároveň jasne ohraničuje pôsobnosti zákona. Nová právna úprava toto vymedzenie nemení.</w:t>
      </w:r>
      <w:r w:rsidR="00CF07F5" w:rsidRPr="0008064D">
        <w:rPr>
          <w:color w:val="000000"/>
          <w:shd w:val="clear" w:color="auto" w:fill="FFFFFF"/>
        </w:rPr>
        <w:t xml:space="preserve"> Je potrebné zdôrazniť, že návrh zákona pod výkon procesov a činností v</w:t>
      </w:r>
      <w:r w:rsidR="00642832" w:rsidRPr="0008064D">
        <w:rPr>
          <w:color w:val="000000"/>
          <w:shd w:val="clear" w:color="auto" w:fill="FFFFFF"/>
        </w:rPr>
        <w:t> </w:t>
      </w:r>
      <w:r w:rsidR="00CF07F5" w:rsidRPr="0008064D">
        <w:rPr>
          <w:color w:val="000000"/>
          <w:shd w:val="clear" w:color="auto" w:fill="FFFFFF"/>
        </w:rPr>
        <w:t>ekonomickej</w:t>
      </w:r>
      <w:r w:rsidR="00642832" w:rsidRPr="0008064D">
        <w:rPr>
          <w:color w:val="000000"/>
          <w:shd w:val="clear" w:color="auto" w:fill="FFFFFF"/>
        </w:rPr>
        <w:t xml:space="preserve"> oblasti</w:t>
      </w:r>
      <w:r w:rsidR="00CF07F5" w:rsidRPr="0008064D">
        <w:rPr>
          <w:color w:val="000000"/>
          <w:shd w:val="clear" w:color="auto" w:fill="FFFFFF"/>
        </w:rPr>
        <w:t xml:space="preserve"> definične vymedzuje jednotlivé oblasti (účtovníctvo, výkazníctvo, evidenciu a správu majetku, riadenie ľudských zdrojov, dane, finančn</w:t>
      </w:r>
      <w:r w:rsidR="007D7C87" w:rsidRPr="0008064D">
        <w:rPr>
          <w:color w:val="000000"/>
          <w:shd w:val="clear" w:color="auto" w:fill="FFFFFF"/>
        </w:rPr>
        <w:t>ú</w:t>
      </w:r>
      <w:r w:rsidR="00CF07F5" w:rsidRPr="0008064D">
        <w:rPr>
          <w:color w:val="000000"/>
          <w:shd w:val="clear" w:color="auto" w:fill="FFFFFF"/>
        </w:rPr>
        <w:t xml:space="preserve"> kontrol</w:t>
      </w:r>
      <w:r w:rsidR="007D7C87" w:rsidRPr="0008064D">
        <w:rPr>
          <w:color w:val="000000"/>
          <w:shd w:val="clear" w:color="auto" w:fill="FFFFFF"/>
        </w:rPr>
        <w:t>u</w:t>
      </w:r>
      <w:r w:rsidR="00CF07F5" w:rsidRPr="0008064D">
        <w:rPr>
          <w:color w:val="000000"/>
          <w:shd w:val="clear" w:color="auto" w:fill="FFFFFF"/>
        </w:rPr>
        <w:t>, rozpočet), avšak explicitne neupravuje ich vzťah k osobitným predpisom, pretože povinnosti podľa osobitných predpisov</w:t>
      </w:r>
      <w:r w:rsidR="00813AAA" w:rsidRPr="0008064D">
        <w:rPr>
          <w:color w:val="000000"/>
          <w:shd w:val="clear" w:color="auto" w:fill="FFFFFF"/>
        </w:rPr>
        <w:t xml:space="preserve"> </w:t>
      </w:r>
      <w:r w:rsidR="00CF07F5" w:rsidRPr="0008064D">
        <w:rPr>
          <w:color w:val="000000"/>
          <w:shd w:val="clear" w:color="auto" w:fill="FFFFFF"/>
        </w:rPr>
        <w:t>zostávajú nedotknuté.</w:t>
      </w:r>
      <w:r w:rsidR="004554EB" w:rsidRPr="0008064D">
        <w:rPr>
          <w:color w:val="000000"/>
          <w:shd w:val="clear" w:color="auto" w:fill="FFFFFF"/>
        </w:rPr>
        <w:t xml:space="preserve"> Účelom tohto zákona je upraviť to, ako sa jednotlivé oblasti budú vykonávať v kontexte centrálneho ekonomického systému, nie aké budú jednotlivé hmotnoprávne povinnosti podľa osobitných predpisov.</w:t>
      </w:r>
    </w:p>
    <w:p w14:paraId="0FC8BC07" w14:textId="77777777" w:rsidR="00DB2D08" w:rsidRPr="0008064D" w:rsidRDefault="00DB2D08" w:rsidP="0008064D">
      <w:pPr>
        <w:spacing w:line="276" w:lineRule="auto"/>
        <w:jc w:val="both"/>
        <w:rPr>
          <w:color w:val="000000"/>
          <w:shd w:val="clear" w:color="auto" w:fill="FFFFFF"/>
        </w:rPr>
      </w:pPr>
    </w:p>
    <w:p w14:paraId="22E20248" w14:textId="1BB9AEAB" w:rsidR="00DB2D08" w:rsidRPr="0008064D" w:rsidRDefault="00DB2D08" w:rsidP="0008064D">
      <w:pPr>
        <w:spacing w:line="276" w:lineRule="auto"/>
        <w:jc w:val="both"/>
        <w:rPr>
          <w:color w:val="000000"/>
          <w:shd w:val="clear" w:color="auto" w:fill="FFFFFF"/>
        </w:rPr>
      </w:pPr>
      <w:r w:rsidRPr="0008064D">
        <w:rPr>
          <w:color w:val="000000"/>
          <w:shd w:val="clear" w:color="auto" w:fill="FFFFFF"/>
        </w:rPr>
        <w:t xml:space="preserve">V porovnaní s pôvodnou úpravou </w:t>
      </w:r>
      <w:bookmarkStart w:id="2" w:name="_Hlk219971603"/>
      <w:bookmarkStart w:id="3" w:name="_Hlk219971655"/>
      <w:r w:rsidRPr="0008064D">
        <w:rPr>
          <w:color w:val="000000"/>
          <w:shd w:val="clear" w:color="auto" w:fill="FFFFFF"/>
        </w:rPr>
        <w:t xml:space="preserve">sa zavádzajú </w:t>
      </w:r>
      <w:r w:rsidR="00062232" w:rsidRPr="0008064D">
        <w:rPr>
          <w:color w:val="000000"/>
          <w:shd w:val="clear" w:color="auto" w:fill="FFFFFF"/>
        </w:rPr>
        <w:t>ďalšie</w:t>
      </w:r>
      <w:r w:rsidR="001D2DBB" w:rsidRPr="0008064D">
        <w:rPr>
          <w:color w:val="000000"/>
          <w:shd w:val="clear" w:color="auto" w:fill="FFFFFF"/>
        </w:rPr>
        <w:t xml:space="preserve"> </w:t>
      </w:r>
      <w:r w:rsidRPr="0008064D">
        <w:rPr>
          <w:color w:val="000000"/>
          <w:shd w:val="clear" w:color="auto" w:fill="FFFFFF"/>
        </w:rPr>
        <w:t>nové pojmy „informačné technológie centrálneho ekonomického systému“ a „informačné technológie rezortného ekonomického systému“. Takto konštruovaná definícia pokrýva všetky prostriedky alebo postupy, ktoré slúžia na spracúvanie údajov v elektronickej podobe (informačný systém, infraštruktúra, informačná činnosť a elektronické služby)</w:t>
      </w:r>
      <w:r w:rsidR="00490401" w:rsidRPr="0008064D">
        <w:rPr>
          <w:color w:val="000000"/>
          <w:shd w:val="clear" w:color="auto" w:fill="FFFFFF"/>
        </w:rPr>
        <w:t>,</w:t>
      </w:r>
      <w:r w:rsidRPr="0008064D">
        <w:rPr>
          <w:color w:val="000000"/>
          <w:shd w:val="clear" w:color="auto" w:fill="FFFFFF"/>
        </w:rPr>
        <w:t xml:space="preserve"> a teda neobmedzuje sa len na </w:t>
      </w:r>
      <w:r w:rsidR="00AB6A44" w:rsidRPr="0008064D">
        <w:rPr>
          <w:color w:val="000000"/>
          <w:shd w:val="clear" w:color="auto" w:fill="FFFFFF"/>
        </w:rPr>
        <w:t>jeden typ informačnej technológie</w:t>
      </w:r>
      <w:r w:rsidRPr="0008064D">
        <w:rPr>
          <w:color w:val="000000"/>
          <w:shd w:val="clear" w:color="auto" w:fill="FFFFFF"/>
        </w:rPr>
        <w:t xml:space="preserve"> </w:t>
      </w:r>
      <w:r w:rsidRPr="0008064D">
        <w:rPr>
          <w:color w:val="000000"/>
          <w:shd w:val="clear" w:color="auto" w:fill="FFFFFF"/>
        </w:rPr>
        <w:lastRenderedPageBreak/>
        <w:t>– informačný systém – ako tomu bolo doteraz.</w:t>
      </w:r>
      <w:bookmarkEnd w:id="2"/>
      <w:r w:rsidRPr="0008064D">
        <w:rPr>
          <w:color w:val="000000"/>
          <w:shd w:val="clear" w:color="auto" w:fill="FFFFFF"/>
        </w:rPr>
        <w:t xml:space="preserve"> Pôvodná konštrukcia definície vytvárala príliš zúžený pohľad na technologickú časť centrálneho ekonomického systému a ani nezodpovedala jeho technologickej realite.</w:t>
      </w:r>
      <w:bookmarkEnd w:id="3"/>
      <w:r w:rsidRPr="0008064D">
        <w:rPr>
          <w:color w:val="000000"/>
          <w:shd w:val="clear" w:color="auto" w:fill="FFFFFF"/>
        </w:rPr>
        <w:t xml:space="preserve"> V definičnom vymedzení „informačných technológií centrálneho ekonomického systému“ a „informačných technológií rezortného ekonomického systému“ je vykonané jasné kompetenčné rozdelenie medzi týmito informačnými technológiami, ktoré slúžia pre </w:t>
      </w:r>
      <w:r w:rsidR="008A20E2" w:rsidRPr="0008064D">
        <w:rPr>
          <w:color w:val="000000"/>
          <w:shd w:val="clear" w:color="auto" w:fill="FFFFFF"/>
        </w:rPr>
        <w:t xml:space="preserve">centrálne </w:t>
      </w:r>
      <w:r w:rsidRPr="0008064D">
        <w:rPr>
          <w:color w:val="000000"/>
          <w:shd w:val="clear" w:color="auto" w:fill="FFFFFF"/>
        </w:rPr>
        <w:t xml:space="preserve">ekonomické riadenie verejnej správy. Vznik informačných technológií rezortného ekonomického systému je </w:t>
      </w:r>
      <w:bookmarkStart w:id="4" w:name="_Hlk219971408"/>
      <w:r w:rsidRPr="0008064D">
        <w:rPr>
          <w:color w:val="000000"/>
          <w:shd w:val="clear" w:color="auto" w:fill="FFFFFF"/>
        </w:rPr>
        <w:t xml:space="preserve">reakciou na doterajšiu prax pri zavádzaní centrálneho ekonomického systému – problém zavádzania všeobecne používaného IT riešenia </w:t>
      </w:r>
      <w:r w:rsidR="009824C0" w:rsidRPr="0008064D">
        <w:rPr>
          <w:color w:val="000000"/>
          <w:shd w:val="clear" w:color="auto" w:fill="FFFFFF"/>
        </w:rPr>
        <w:t>verejnej správy pre bezpečnostné zložky štátu</w:t>
      </w:r>
      <w:r w:rsidRPr="0008064D">
        <w:rPr>
          <w:color w:val="000000"/>
          <w:shd w:val="clear" w:color="auto" w:fill="FFFFFF"/>
        </w:rPr>
        <w:t>.</w:t>
      </w:r>
      <w:bookmarkEnd w:id="4"/>
      <w:r w:rsidRPr="0008064D">
        <w:rPr>
          <w:color w:val="000000"/>
          <w:shd w:val="clear" w:color="auto" w:fill="FFFFFF"/>
        </w:rPr>
        <w:t xml:space="preserve"> Nové rozdelenie technologickej časti centrálneho ekonomického systému na dva (v rovine informačných technológií ide o tri; pozri </w:t>
      </w:r>
      <w:r w:rsidR="00A12FF6" w:rsidRPr="0008064D">
        <w:rPr>
          <w:color w:val="000000"/>
          <w:shd w:val="clear" w:color="auto" w:fill="FFFFFF"/>
        </w:rPr>
        <w:t xml:space="preserve">aj </w:t>
      </w:r>
      <w:r w:rsidRPr="0008064D">
        <w:rPr>
          <w:color w:val="000000"/>
          <w:shd w:val="clear" w:color="auto" w:fill="FFFFFF"/>
        </w:rPr>
        <w:t xml:space="preserve">§ </w:t>
      </w:r>
      <w:r w:rsidR="00DF1E47" w:rsidRPr="0008064D">
        <w:rPr>
          <w:color w:val="000000"/>
          <w:shd w:val="clear" w:color="auto" w:fill="FFFFFF"/>
        </w:rPr>
        <w:t xml:space="preserve">3 a </w:t>
      </w:r>
      <w:r w:rsidRPr="0008064D">
        <w:rPr>
          <w:color w:val="000000"/>
          <w:shd w:val="clear" w:color="auto" w:fill="FFFFFF"/>
        </w:rPr>
        <w:t>1</w:t>
      </w:r>
      <w:r w:rsidR="00A12FF6" w:rsidRPr="0008064D">
        <w:rPr>
          <w:color w:val="000000"/>
          <w:shd w:val="clear" w:color="auto" w:fill="FFFFFF"/>
        </w:rPr>
        <w:t>2</w:t>
      </w:r>
      <w:r w:rsidRPr="0008064D">
        <w:rPr>
          <w:color w:val="000000"/>
          <w:shd w:val="clear" w:color="auto" w:fill="FFFFFF"/>
        </w:rPr>
        <w:t xml:space="preserve">) samostatne oddelené technologické celky </w:t>
      </w:r>
      <w:r w:rsidR="00490401" w:rsidRPr="0008064D">
        <w:rPr>
          <w:color w:val="000000"/>
          <w:shd w:val="clear" w:color="auto" w:fill="FFFFFF"/>
        </w:rPr>
        <w:t xml:space="preserve">je </w:t>
      </w:r>
      <w:r w:rsidRPr="0008064D">
        <w:rPr>
          <w:color w:val="000000"/>
          <w:shd w:val="clear" w:color="auto" w:fill="FFFFFF"/>
        </w:rPr>
        <w:t xml:space="preserve">kľúčové z dôvodu zohľadnenia špecifických požiadaviek a úloh rôznych subjektov verejnej správy, ktoré je však potrebné centrálne ekonomicky riadiť. </w:t>
      </w:r>
      <w:bookmarkStart w:id="5" w:name="_Hlk219982505"/>
      <w:r w:rsidRPr="0008064D">
        <w:rPr>
          <w:color w:val="000000"/>
          <w:shd w:val="clear" w:color="auto" w:fill="FFFFFF"/>
        </w:rPr>
        <w:t xml:space="preserve">Subjekty verejnej správy, ktoré spadajú pod bezpečnostné zložky štátu, budú používať výlučne informačné technológie rezortného ekonomického systému – buď toho, ktorý zavádza MV SR alebo toho, ktorý zavádza MO SR. Ostatné subjekty verejnej správy budú používať výlučne informačné technológie </w:t>
      </w:r>
      <w:r w:rsidR="00B05345" w:rsidRPr="0008064D">
        <w:rPr>
          <w:color w:val="000000"/>
          <w:shd w:val="clear" w:color="auto" w:fill="FFFFFF"/>
        </w:rPr>
        <w:t>centrálneho ekonomického systému</w:t>
      </w:r>
      <w:r w:rsidR="00A16F56" w:rsidRPr="0008064D">
        <w:rPr>
          <w:color w:val="000000"/>
          <w:shd w:val="clear" w:color="auto" w:fill="FFFFFF"/>
        </w:rPr>
        <w:t>, teda informačné technológie</w:t>
      </w:r>
      <w:r w:rsidR="00B05345" w:rsidRPr="0008064D">
        <w:rPr>
          <w:color w:val="000000"/>
          <w:shd w:val="clear" w:color="auto" w:fill="FFFFFF"/>
        </w:rPr>
        <w:t xml:space="preserve"> </w:t>
      </w:r>
      <w:r w:rsidR="000E1E3F" w:rsidRPr="0008064D">
        <w:rPr>
          <w:color w:val="000000"/>
          <w:shd w:val="clear" w:color="auto" w:fill="FFFFFF"/>
        </w:rPr>
        <w:t xml:space="preserve">v správe </w:t>
      </w:r>
      <w:r w:rsidRPr="0008064D">
        <w:rPr>
          <w:color w:val="000000"/>
          <w:shd w:val="clear" w:color="auto" w:fill="FFFFFF"/>
        </w:rPr>
        <w:t>MF SR.</w:t>
      </w:r>
      <w:bookmarkEnd w:id="5"/>
      <w:r w:rsidRPr="0008064D">
        <w:rPr>
          <w:color w:val="000000"/>
          <w:shd w:val="clear" w:color="auto" w:fill="FFFFFF"/>
        </w:rPr>
        <w:t xml:space="preserve"> Takéto kompetenčné vymedzenie má za cieľ zabezpečiť systémové</w:t>
      </w:r>
      <w:r w:rsidR="00855EB6" w:rsidRPr="0008064D">
        <w:rPr>
          <w:color w:val="000000"/>
          <w:shd w:val="clear" w:color="auto" w:fill="FFFFFF"/>
        </w:rPr>
        <w:t xml:space="preserve"> a</w:t>
      </w:r>
      <w:r w:rsidRPr="0008064D">
        <w:rPr>
          <w:color w:val="000000"/>
          <w:shd w:val="clear" w:color="auto" w:fill="FFFFFF"/>
        </w:rPr>
        <w:t xml:space="preserve"> komplexné</w:t>
      </w:r>
      <w:r w:rsidR="00855EB6" w:rsidRPr="0008064D">
        <w:rPr>
          <w:color w:val="000000"/>
          <w:shd w:val="clear" w:color="auto" w:fill="FFFFFF"/>
        </w:rPr>
        <w:t xml:space="preserve"> centrálne ek</w:t>
      </w:r>
      <w:r w:rsidR="00EC5FA4" w:rsidRPr="0008064D">
        <w:rPr>
          <w:color w:val="000000"/>
          <w:shd w:val="clear" w:color="auto" w:fill="FFFFFF"/>
        </w:rPr>
        <w:t>o</w:t>
      </w:r>
      <w:r w:rsidR="00855EB6" w:rsidRPr="0008064D">
        <w:rPr>
          <w:color w:val="000000"/>
          <w:shd w:val="clear" w:color="auto" w:fill="FFFFFF"/>
        </w:rPr>
        <w:t>nomické riadenie verejnej správ</w:t>
      </w:r>
      <w:r w:rsidRPr="0008064D">
        <w:rPr>
          <w:color w:val="000000"/>
          <w:shd w:val="clear" w:color="auto" w:fill="FFFFFF"/>
        </w:rPr>
        <w:t>, ale zároveň</w:t>
      </w:r>
      <w:r w:rsidR="00B843B4" w:rsidRPr="0008064D">
        <w:rPr>
          <w:color w:val="000000"/>
          <w:shd w:val="clear" w:color="auto" w:fill="FFFFFF"/>
        </w:rPr>
        <w:t xml:space="preserve"> bezpečný</w:t>
      </w:r>
      <w:r w:rsidRPr="0008064D">
        <w:rPr>
          <w:color w:val="000000"/>
          <w:shd w:val="clear" w:color="auto" w:fill="FFFFFF"/>
        </w:rPr>
        <w:t> výkon procesov a činností v ekonomickej oblasti.</w:t>
      </w:r>
    </w:p>
    <w:p w14:paraId="537E3E4D" w14:textId="77777777" w:rsidR="00DB2D08" w:rsidRPr="0008064D" w:rsidRDefault="00DB2D08" w:rsidP="0008064D">
      <w:pPr>
        <w:spacing w:line="276" w:lineRule="auto"/>
        <w:jc w:val="both"/>
        <w:rPr>
          <w:color w:val="000000"/>
          <w:shd w:val="clear" w:color="auto" w:fill="FFFFFF"/>
        </w:rPr>
      </w:pPr>
    </w:p>
    <w:p w14:paraId="7E32EA4B" w14:textId="0039743B" w:rsidR="00C0741F" w:rsidRPr="0008064D" w:rsidRDefault="00062232" w:rsidP="0008064D">
      <w:pPr>
        <w:spacing w:line="276" w:lineRule="auto"/>
        <w:jc w:val="both"/>
        <w:rPr>
          <w:color w:val="000000"/>
          <w:shd w:val="clear" w:color="auto" w:fill="FFFFFF"/>
        </w:rPr>
      </w:pPr>
      <w:r w:rsidRPr="0008064D">
        <w:rPr>
          <w:color w:val="000000"/>
          <w:shd w:val="clear" w:color="auto" w:fill="FFFFFF"/>
        </w:rPr>
        <w:t xml:space="preserve">Návrh zákona zavádza </w:t>
      </w:r>
      <w:r w:rsidR="00EF6BF7" w:rsidRPr="0008064D">
        <w:rPr>
          <w:color w:val="000000"/>
          <w:shd w:val="clear" w:color="auto" w:fill="FFFFFF"/>
        </w:rPr>
        <w:t>tiež</w:t>
      </w:r>
      <w:r w:rsidRPr="0008064D">
        <w:rPr>
          <w:color w:val="000000"/>
          <w:shd w:val="clear" w:color="auto" w:fill="FFFFFF"/>
        </w:rPr>
        <w:t xml:space="preserve"> pojmy </w:t>
      </w:r>
      <w:r w:rsidR="00791790" w:rsidRPr="0008064D">
        <w:rPr>
          <w:color w:val="000000"/>
          <w:shd w:val="clear" w:color="auto" w:fill="FFFFFF"/>
        </w:rPr>
        <w:t>„</w:t>
      </w:r>
      <w:r w:rsidR="00791790" w:rsidRPr="0008064D">
        <w:rPr>
          <w:color w:val="000000" w:themeColor="text1"/>
        </w:rPr>
        <w:t>základné moduly informačných technológií centrálneho ekonomického systému“ a „rozšírené moduly informačných technológií centrálneho ekonomického systému</w:t>
      </w:r>
      <w:r w:rsidR="00DA1AE9" w:rsidRPr="0008064D">
        <w:rPr>
          <w:color w:val="000000" w:themeColor="text1"/>
        </w:rPr>
        <w:t>“</w:t>
      </w:r>
      <w:r w:rsidR="00EF6BF7" w:rsidRPr="0008064D">
        <w:rPr>
          <w:color w:val="000000" w:themeColor="text1"/>
        </w:rPr>
        <w:t>, pri ktorých potreba ich zavedenia vzišla z aplikačnej praxe a požiadaviek kladených na informačné technológie centrálneho ekonomického systému. Subjekty verejnej správy musia využívať informačné technológie centrálneho ekonomického systému v</w:t>
      </w:r>
      <w:r w:rsidR="00EC5FA4" w:rsidRPr="0008064D">
        <w:rPr>
          <w:color w:val="000000" w:themeColor="text1"/>
        </w:rPr>
        <w:t>o vymedzených oblastiach povinne, aby došlo k centrálnemu ekonomickému riadeniu verejnej správy v praxi; v ostatných (možných) oblastiach sa ich môžu rozhodnúť používať – rozšírené moduly.</w:t>
      </w:r>
    </w:p>
    <w:p w14:paraId="75CE0987" w14:textId="77777777" w:rsidR="00C0741F" w:rsidRPr="0008064D" w:rsidRDefault="00C0741F" w:rsidP="0008064D">
      <w:pPr>
        <w:spacing w:line="276" w:lineRule="auto"/>
        <w:jc w:val="both"/>
        <w:rPr>
          <w:color w:val="000000"/>
          <w:shd w:val="clear" w:color="auto" w:fill="FFFFFF"/>
        </w:rPr>
      </w:pPr>
    </w:p>
    <w:p w14:paraId="2D28E804" w14:textId="0F2ABE2A" w:rsidR="00DB2D08" w:rsidRPr="0008064D" w:rsidRDefault="00DB2D08" w:rsidP="0008064D">
      <w:pPr>
        <w:spacing w:line="276" w:lineRule="auto"/>
        <w:jc w:val="both"/>
        <w:rPr>
          <w:color w:val="000000"/>
          <w:shd w:val="clear" w:color="auto" w:fill="FFFFFF"/>
        </w:rPr>
      </w:pPr>
      <w:r w:rsidRPr="0008064D">
        <w:rPr>
          <w:color w:val="000000"/>
          <w:shd w:val="clear" w:color="auto" w:fill="FFFFFF"/>
        </w:rPr>
        <w:t>Poskytnutými definíciami sa zvyšuje právna istota a zrozumiteľnosť právnej úpravy zákona, pričom sa predchádza výkladovým nejasnostiam pri jeho aplikácii jednotlivými subjektmi verejnej správy.</w:t>
      </w:r>
    </w:p>
    <w:p w14:paraId="148E3FE9" w14:textId="77777777" w:rsidR="006A0AE7" w:rsidRPr="0008064D" w:rsidRDefault="006A0AE7" w:rsidP="0008064D">
      <w:pPr>
        <w:spacing w:line="276" w:lineRule="auto"/>
        <w:jc w:val="both"/>
        <w:rPr>
          <w:color w:val="000000"/>
          <w:shd w:val="clear" w:color="auto" w:fill="FFFFFF"/>
        </w:rPr>
      </w:pPr>
    </w:p>
    <w:p w14:paraId="35195256" w14:textId="52D5257A" w:rsidR="000E1006" w:rsidRPr="0008064D" w:rsidRDefault="000E1006" w:rsidP="0008064D">
      <w:pPr>
        <w:spacing w:line="276" w:lineRule="auto"/>
        <w:jc w:val="both"/>
        <w:rPr>
          <w:b/>
          <w:color w:val="000000"/>
          <w:u w:val="single"/>
          <w:shd w:val="clear" w:color="auto" w:fill="FFFFFF"/>
        </w:rPr>
      </w:pPr>
      <w:r w:rsidRPr="0008064D">
        <w:rPr>
          <w:b/>
          <w:color w:val="000000"/>
          <w:u w:val="single"/>
          <w:shd w:val="clear" w:color="auto" w:fill="FFFFFF"/>
        </w:rPr>
        <w:t>K § 3</w:t>
      </w:r>
    </w:p>
    <w:p w14:paraId="350D1F0E" w14:textId="77777777" w:rsidR="006A0AE7" w:rsidRPr="0008064D" w:rsidRDefault="006A0AE7" w:rsidP="0008064D">
      <w:pPr>
        <w:spacing w:line="276" w:lineRule="auto"/>
        <w:jc w:val="both"/>
        <w:rPr>
          <w:color w:val="000000"/>
          <w:shd w:val="clear" w:color="auto" w:fill="FFFFFF"/>
        </w:rPr>
      </w:pPr>
    </w:p>
    <w:p w14:paraId="4FA5D98D" w14:textId="58D1C90B" w:rsidR="001325FC" w:rsidRPr="0008064D" w:rsidRDefault="001325FC" w:rsidP="0008064D">
      <w:pPr>
        <w:spacing w:line="276" w:lineRule="auto"/>
        <w:jc w:val="both"/>
      </w:pPr>
      <w:r w:rsidRPr="0008064D">
        <w:t xml:space="preserve">Historický stav verejnej správy v ekonomickej oblasti a dôvody pre vznik centrálneho ekonomického systému boli popísané v štúdiách uskutočniteľnosti a ostatnej projektovej dokumentácií k Projektu Implementácia Centrálneho ekonomického systému (kód </w:t>
      </w:r>
      <w:proofErr w:type="spellStart"/>
      <w:r w:rsidRPr="0008064D">
        <w:t>MetaIS</w:t>
      </w:r>
      <w:proofErr w:type="spellEnd"/>
      <w:r w:rsidRPr="0008064D">
        <w:t>, projekt_211), ako aj naň nadväzujúcim projektom</w:t>
      </w:r>
      <w:r w:rsidR="00152C98" w:rsidRPr="0008064D">
        <w:t xml:space="preserve"> (bližšie: </w:t>
      </w:r>
      <w:hyperlink r:id="rId8" w:history="1">
        <w:r w:rsidR="00152C98" w:rsidRPr="0008064D">
          <w:rPr>
            <w:rStyle w:val="Hypertextovprepojenie"/>
          </w:rPr>
          <w:t>https://ces.mfsr.sk/ces/centralny-ekonomicky-system/vychodiska-projektu/</w:t>
        </w:r>
      </w:hyperlink>
      <w:r w:rsidR="00152C98" w:rsidRPr="0008064D">
        <w:t>).</w:t>
      </w:r>
    </w:p>
    <w:p w14:paraId="2897DD7A" w14:textId="77777777" w:rsidR="001325FC" w:rsidRPr="0008064D" w:rsidRDefault="001325FC" w:rsidP="0008064D">
      <w:pPr>
        <w:spacing w:line="276" w:lineRule="auto"/>
        <w:jc w:val="both"/>
      </w:pPr>
    </w:p>
    <w:p w14:paraId="65185055" w14:textId="66815EB7" w:rsidR="001325FC" w:rsidRPr="0008064D" w:rsidRDefault="001325FC" w:rsidP="0008064D">
      <w:pPr>
        <w:spacing w:line="276" w:lineRule="auto"/>
        <w:jc w:val="both"/>
      </w:pPr>
      <w:r w:rsidRPr="0008064D">
        <w:t xml:space="preserve">Hlavným cieľom centrálneho ekonomického systému je zjednotenie (unifikácia) a štandardizácia výkonu procesov a činností v ekonomickej oblasti verejnej správy prostredníctvom vydávania usmernení MF SR a využívania centrálnych informačných technológií MF SR, MV SR a MO SR pre výkon procesov a činností v ekonomickej oblasti </w:t>
      </w:r>
      <w:r w:rsidR="0061564F" w:rsidRPr="0008064D">
        <w:lastRenderedPageBreak/>
        <w:t xml:space="preserve">jednotlivými </w:t>
      </w:r>
      <w:r w:rsidRPr="0008064D">
        <w:t>subjektmi verejnej správy. Zjednotením a štandardizáciou sa predchádza neefektívnosti, duplicite a vzniku nezrovnalostí (nekvality) pri produkovaní ekonomických údajov a ich používaní subjektmi verejnej správy, ako aj ich následnom používaní MF SR pri výkone jeho kompetencií, ako ústredného orgánu štátnej správy pre oblasť financií, daní a poplatkov, colníctva, hazardných hier, finančnej kontroly, vnútorného auditu a vládneho auditu (§ 7 ods. 1 zákona č. 575/2001 Z. z. o organizácii činnosti vlády a organizácii ústrednej štátnej správy a osobitné predpisy</w:t>
      </w:r>
      <w:r w:rsidR="005E753D" w:rsidRPr="0008064D">
        <w:t xml:space="preserve"> (ďalej len „zákon č. 575/2001 Z.</w:t>
      </w:r>
      <w:r w:rsidR="00205344" w:rsidRPr="0008064D">
        <w:t xml:space="preserve"> </w:t>
      </w:r>
      <w:r w:rsidR="005E753D" w:rsidRPr="0008064D">
        <w:t>z.“</w:t>
      </w:r>
      <w:r w:rsidRPr="0008064D">
        <w:t>). Zavedením centrálneho ekonomického systému sa znižuje riziko chýb, podvodov a zneužití pri výkone procesov a činností v ekonomickej oblasti a zároveň sa získava podstatne presnejší prehľad o stave verejných financií a ich využívaní bez potreby separátneho poskytovania údajov MF SR zo strany subjektov verejnej správy</w:t>
      </w:r>
      <w:r w:rsidR="0061564F" w:rsidRPr="0008064D">
        <w:t>, čím sa automaticky šetria verejné zdroje a</w:t>
      </w:r>
      <w:r w:rsidR="003C379A" w:rsidRPr="0008064D">
        <w:t> </w:t>
      </w:r>
      <w:r w:rsidR="0061564F" w:rsidRPr="0008064D">
        <w:t>znižuje</w:t>
      </w:r>
      <w:r w:rsidR="003C379A" w:rsidRPr="0008064D">
        <w:t xml:space="preserve"> sa</w:t>
      </w:r>
      <w:r w:rsidR="0061564F" w:rsidRPr="0008064D">
        <w:t xml:space="preserve"> administratívna a technická záťaž subjektov verejnej správy</w:t>
      </w:r>
      <w:r w:rsidRPr="0008064D">
        <w:t>. Povinným využívaním informačných technológií centrálneho ekonomického systému sa zvyšuje kvalita, rýchlosť a spoľahlivosť ekonomických operácií, čím sa napĺňa cieľ modernizácie a digitalizácie verejnej správy v Slovenskej republike</w:t>
      </w:r>
      <w:r w:rsidR="005E753D" w:rsidRPr="0008064D">
        <w:t xml:space="preserve"> </w:t>
      </w:r>
      <w:r w:rsidR="005D24F7" w:rsidRPr="0008064D">
        <w:t xml:space="preserve">(pozn. centrálny ekonomický systém sa postupne </w:t>
      </w:r>
      <w:r w:rsidR="00152C98" w:rsidRPr="0008064D">
        <w:t xml:space="preserve">zavádza </w:t>
      </w:r>
      <w:r w:rsidR="005D24F7" w:rsidRPr="0008064D">
        <w:t>jednotlivým subjekto</w:t>
      </w:r>
      <w:r w:rsidR="00205344" w:rsidRPr="0008064D">
        <w:t>m</w:t>
      </w:r>
      <w:r w:rsidR="005D24F7" w:rsidRPr="0008064D">
        <w:t xml:space="preserve"> verejnej správy</w:t>
      </w:r>
      <w:r w:rsidR="00205344" w:rsidRPr="0008064D">
        <w:t>; bližšie</w:t>
      </w:r>
      <w:r w:rsidR="00C57AF2" w:rsidRPr="0008064D">
        <w:t>:</w:t>
      </w:r>
      <w:r w:rsidR="005D24F7" w:rsidRPr="0008064D">
        <w:t xml:space="preserve"> </w:t>
      </w:r>
      <w:hyperlink r:id="rId9" w:history="1">
        <w:r w:rsidR="00205344" w:rsidRPr="0008064D">
          <w:rPr>
            <w:rStyle w:val="Hypertextovprepojenie"/>
          </w:rPr>
          <w:t>https://ces.mfsr.sk/ces/centralny-ekonomicky-system/zoznam-organizacii-vnbspprvej-vlne-migracie-donbspces/</w:t>
        </w:r>
      </w:hyperlink>
      <w:r w:rsidR="005D24F7" w:rsidRPr="0008064D">
        <w:t>)</w:t>
      </w:r>
      <w:r w:rsidRPr="0008064D">
        <w:t>.</w:t>
      </w:r>
    </w:p>
    <w:p w14:paraId="70CEC3DD" w14:textId="77777777" w:rsidR="001325FC" w:rsidRPr="0008064D" w:rsidRDefault="001325FC" w:rsidP="0008064D">
      <w:pPr>
        <w:spacing w:line="276" w:lineRule="auto"/>
        <w:jc w:val="both"/>
      </w:pPr>
    </w:p>
    <w:p w14:paraId="473CE035" w14:textId="77777777" w:rsidR="001325FC" w:rsidRPr="0008064D" w:rsidRDefault="001325FC" w:rsidP="0008064D">
      <w:pPr>
        <w:spacing w:line="276" w:lineRule="auto"/>
        <w:jc w:val="both"/>
      </w:pPr>
      <w:r w:rsidRPr="0008064D">
        <w:t>Medzi hlavné prínosy zavedenia centrálneho ekonomického systému patrí:</w:t>
      </w:r>
    </w:p>
    <w:p w14:paraId="057232E4" w14:textId="16A3AE99" w:rsidR="001325FC" w:rsidRPr="0008064D" w:rsidRDefault="001325FC" w:rsidP="0008064D">
      <w:pPr>
        <w:pStyle w:val="Odsekzoznamu"/>
        <w:numPr>
          <w:ilvl w:val="0"/>
          <w:numId w:val="13"/>
        </w:numPr>
        <w:spacing w:after="0" w:line="276" w:lineRule="auto"/>
        <w:ind w:left="284" w:hanging="284"/>
        <w:jc w:val="both"/>
        <w:rPr>
          <w:rFonts w:ascii="Times New Roman" w:hAnsi="Times New Roman" w:cs="Times New Roman"/>
          <w:sz w:val="24"/>
          <w:szCs w:val="24"/>
        </w:rPr>
      </w:pPr>
      <w:r w:rsidRPr="0008064D">
        <w:rPr>
          <w:rFonts w:ascii="Times New Roman" w:hAnsi="Times New Roman" w:cs="Times New Roman"/>
          <w:sz w:val="24"/>
          <w:szCs w:val="24"/>
        </w:rPr>
        <w:t>zlepšenie stavu verejných financií z dôvodu významného šetrenia verejných prostriedkov, ktoré sú vynakladané subjektmi verejnej správy na informačné technológie potrebné pre výkon procesov a činností v ekonomickej oblasti (účtovné systémy, systémy pre personalistiku, systémy pre správu majetku, komplexné ERP riešenia atď.) a dosahovanie úspor z rozsahu (</w:t>
      </w:r>
      <w:r w:rsidR="001336A9" w:rsidRPr="0008064D">
        <w:rPr>
          <w:rFonts w:ascii="Times New Roman" w:hAnsi="Times New Roman" w:cs="Times New Roman"/>
          <w:sz w:val="24"/>
          <w:szCs w:val="24"/>
        </w:rPr>
        <w:t>anglický</w:t>
      </w:r>
      <w:r w:rsidR="007C773F" w:rsidRPr="0008064D">
        <w:rPr>
          <w:rFonts w:ascii="Times New Roman" w:hAnsi="Times New Roman" w:cs="Times New Roman"/>
          <w:sz w:val="24"/>
          <w:szCs w:val="24"/>
        </w:rPr>
        <w:t xml:space="preserve"> ekvivalent:</w:t>
      </w:r>
      <w:r w:rsidR="008648A7" w:rsidRPr="0008064D">
        <w:rPr>
          <w:rFonts w:ascii="Times New Roman" w:hAnsi="Times New Roman" w:cs="Times New Roman"/>
          <w:sz w:val="24"/>
          <w:szCs w:val="24"/>
        </w:rPr>
        <w:t>„</w:t>
      </w:r>
      <w:proofErr w:type="spellStart"/>
      <w:r w:rsidRPr="0008064D">
        <w:rPr>
          <w:rFonts w:ascii="Times New Roman" w:hAnsi="Times New Roman" w:cs="Times New Roman"/>
          <w:sz w:val="24"/>
          <w:szCs w:val="24"/>
        </w:rPr>
        <w:t>economies</w:t>
      </w:r>
      <w:proofErr w:type="spellEnd"/>
      <w:r w:rsidRPr="0008064D">
        <w:rPr>
          <w:rFonts w:ascii="Times New Roman" w:hAnsi="Times New Roman" w:cs="Times New Roman"/>
          <w:sz w:val="24"/>
          <w:szCs w:val="24"/>
        </w:rPr>
        <w:t xml:space="preserve"> of </w:t>
      </w:r>
      <w:proofErr w:type="spellStart"/>
      <w:r w:rsidRPr="0008064D">
        <w:rPr>
          <w:rFonts w:ascii="Times New Roman" w:hAnsi="Times New Roman" w:cs="Times New Roman"/>
          <w:sz w:val="24"/>
          <w:szCs w:val="24"/>
        </w:rPr>
        <w:t>scale</w:t>
      </w:r>
      <w:proofErr w:type="spellEnd"/>
      <w:r w:rsidR="008648A7" w:rsidRPr="0008064D">
        <w:rPr>
          <w:rFonts w:ascii="Times New Roman" w:hAnsi="Times New Roman" w:cs="Times New Roman"/>
          <w:sz w:val="24"/>
          <w:szCs w:val="24"/>
        </w:rPr>
        <w:t>“</w:t>
      </w:r>
      <w:r w:rsidRPr="0008064D">
        <w:rPr>
          <w:rFonts w:ascii="Times New Roman" w:hAnsi="Times New Roman" w:cs="Times New Roman"/>
          <w:sz w:val="24"/>
          <w:szCs w:val="24"/>
        </w:rPr>
        <w:t>),</w:t>
      </w:r>
    </w:p>
    <w:p w14:paraId="0916FBF2" w14:textId="51DE8F21" w:rsidR="001325FC" w:rsidRPr="0008064D" w:rsidRDefault="001325FC" w:rsidP="0008064D">
      <w:pPr>
        <w:pStyle w:val="Odsekzoznamu"/>
        <w:numPr>
          <w:ilvl w:val="0"/>
          <w:numId w:val="13"/>
        </w:numPr>
        <w:spacing w:after="0" w:line="276" w:lineRule="auto"/>
        <w:ind w:left="284" w:hanging="284"/>
        <w:jc w:val="both"/>
        <w:rPr>
          <w:rFonts w:ascii="Times New Roman" w:hAnsi="Times New Roman" w:cs="Times New Roman"/>
          <w:sz w:val="24"/>
          <w:szCs w:val="24"/>
        </w:rPr>
      </w:pPr>
      <w:r w:rsidRPr="0008064D">
        <w:rPr>
          <w:rFonts w:ascii="Times New Roman" w:hAnsi="Times New Roman" w:cs="Times New Roman"/>
          <w:sz w:val="24"/>
          <w:szCs w:val="24"/>
        </w:rPr>
        <w:t xml:space="preserve">zefektívnenie výkonu procesov a činností </w:t>
      </w:r>
      <w:r w:rsidR="00B6579B" w:rsidRPr="0008064D">
        <w:rPr>
          <w:rFonts w:ascii="Times New Roman" w:hAnsi="Times New Roman" w:cs="Times New Roman"/>
          <w:sz w:val="24"/>
          <w:szCs w:val="24"/>
        </w:rPr>
        <w:t>v</w:t>
      </w:r>
      <w:r w:rsidRPr="0008064D">
        <w:rPr>
          <w:rFonts w:ascii="Times New Roman" w:hAnsi="Times New Roman" w:cs="Times New Roman"/>
          <w:sz w:val="24"/>
          <w:szCs w:val="24"/>
        </w:rPr>
        <w:t xml:space="preserve"> ekonomickej oblasti prostredníctvom zjednotenia (unifikácie) a štandardizácie v rámci verejnej správy,</w:t>
      </w:r>
    </w:p>
    <w:p w14:paraId="51CC1F59" w14:textId="77777777" w:rsidR="001325FC" w:rsidRPr="0008064D" w:rsidRDefault="001325FC" w:rsidP="0008064D">
      <w:pPr>
        <w:pStyle w:val="Odsekzoznamu"/>
        <w:numPr>
          <w:ilvl w:val="0"/>
          <w:numId w:val="13"/>
        </w:numPr>
        <w:spacing w:after="0" w:line="276" w:lineRule="auto"/>
        <w:ind w:left="284" w:hanging="284"/>
        <w:jc w:val="both"/>
        <w:rPr>
          <w:rFonts w:ascii="Times New Roman" w:hAnsi="Times New Roman" w:cs="Times New Roman"/>
          <w:sz w:val="24"/>
          <w:szCs w:val="24"/>
        </w:rPr>
      </w:pPr>
      <w:r w:rsidRPr="0008064D">
        <w:rPr>
          <w:rFonts w:ascii="Times New Roman" w:hAnsi="Times New Roman" w:cs="Times New Roman"/>
          <w:sz w:val="24"/>
          <w:szCs w:val="24"/>
        </w:rPr>
        <w:t>zlepšenie kontroly využívania verejných financií v dôsledku vyššej transparentnosti a dostupnosti presných ekonomických údajov verejnej správy,</w:t>
      </w:r>
    </w:p>
    <w:p w14:paraId="1EDB6829" w14:textId="77777777" w:rsidR="001325FC" w:rsidRPr="0008064D" w:rsidRDefault="001325FC" w:rsidP="0008064D">
      <w:pPr>
        <w:pStyle w:val="Odsekzoznamu"/>
        <w:numPr>
          <w:ilvl w:val="0"/>
          <w:numId w:val="13"/>
        </w:numPr>
        <w:spacing w:after="0" w:line="276" w:lineRule="auto"/>
        <w:ind w:left="284" w:hanging="284"/>
        <w:jc w:val="both"/>
        <w:rPr>
          <w:rFonts w:ascii="Times New Roman" w:hAnsi="Times New Roman" w:cs="Times New Roman"/>
          <w:sz w:val="24"/>
          <w:szCs w:val="24"/>
        </w:rPr>
      </w:pPr>
      <w:r w:rsidRPr="0008064D">
        <w:rPr>
          <w:rFonts w:ascii="Times New Roman" w:hAnsi="Times New Roman" w:cs="Times New Roman"/>
          <w:sz w:val="24"/>
          <w:szCs w:val="24"/>
        </w:rPr>
        <w:t>presnejší a kvalitnejší výkon analytickej činnosti MF SR vo vzťahu k ekonomickým údajom verejnej správy,</w:t>
      </w:r>
    </w:p>
    <w:p w14:paraId="6237A3AA" w14:textId="0360F04A" w:rsidR="001325FC" w:rsidRPr="0008064D" w:rsidRDefault="001325FC" w:rsidP="0008064D">
      <w:pPr>
        <w:pStyle w:val="Odsekzoznamu"/>
        <w:numPr>
          <w:ilvl w:val="0"/>
          <w:numId w:val="13"/>
        </w:numPr>
        <w:spacing w:after="0" w:line="276" w:lineRule="auto"/>
        <w:ind w:left="284" w:hanging="284"/>
        <w:jc w:val="both"/>
        <w:rPr>
          <w:rFonts w:ascii="Times New Roman" w:hAnsi="Times New Roman" w:cs="Times New Roman"/>
          <w:sz w:val="24"/>
          <w:szCs w:val="24"/>
        </w:rPr>
      </w:pPr>
      <w:r w:rsidRPr="0008064D">
        <w:rPr>
          <w:rFonts w:ascii="Times New Roman" w:hAnsi="Times New Roman" w:cs="Times New Roman"/>
          <w:sz w:val="24"/>
          <w:szCs w:val="24"/>
        </w:rPr>
        <w:t xml:space="preserve">automatizácia a plná digitalizácia výkonu procesov a činností </w:t>
      </w:r>
      <w:r w:rsidR="008C4B6E" w:rsidRPr="0008064D">
        <w:rPr>
          <w:rFonts w:ascii="Times New Roman" w:hAnsi="Times New Roman" w:cs="Times New Roman"/>
          <w:sz w:val="24"/>
          <w:szCs w:val="24"/>
        </w:rPr>
        <w:t>v</w:t>
      </w:r>
      <w:r w:rsidRPr="0008064D">
        <w:rPr>
          <w:rFonts w:ascii="Times New Roman" w:hAnsi="Times New Roman" w:cs="Times New Roman"/>
          <w:sz w:val="24"/>
          <w:szCs w:val="24"/>
        </w:rPr>
        <w:t xml:space="preserve"> ekonomickej oblasti pre široké spektrum subjektov verejnej správy (digitálna transformácia v ekonomickej oblasti verejnej správy).</w:t>
      </w:r>
    </w:p>
    <w:p w14:paraId="0B8EA87F" w14:textId="77777777" w:rsidR="001325FC" w:rsidRPr="0008064D" w:rsidRDefault="001325FC" w:rsidP="0008064D">
      <w:pPr>
        <w:spacing w:line="276" w:lineRule="auto"/>
        <w:jc w:val="both"/>
      </w:pPr>
    </w:p>
    <w:p w14:paraId="7AE2CDA6" w14:textId="206DD8B5" w:rsidR="001325FC" w:rsidRPr="0008064D" w:rsidRDefault="001325FC" w:rsidP="0008064D">
      <w:pPr>
        <w:spacing w:line="276" w:lineRule="auto"/>
        <w:jc w:val="both"/>
      </w:pPr>
      <w:r w:rsidRPr="0008064D">
        <w:t xml:space="preserve">Ustanovenia § 3 sú obsahovou kontinuitou s § 7 zákona č. 215/2019 Z. z., avšak došlo k hlbšiemu prepracovaniu z dôvodu vzniku informačných technológií </w:t>
      </w:r>
      <w:r w:rsidR="00B42821" w:rsidRPr="0008064D">
        <w:t>rezortných ekonomických systémov</w:t>
      </w:r>
      <w:r w:rsidRPr="0008064D">
        <w:t xml:space="preserve"> a z dôvodu potreby reakcie na poznatky z aplikačnej praxe pri zavádzaní centrálneho ekonomického systému do verejnej správy. </w:t>
      </w:r>
    </w:p>
    <w:p w14:paraId="69F85E60" w14:textId="77777777" w:rsidR="001325FC" w:rsidRPr="0008064D" w:rsidRDefault="001325FC" w:rsidP="0008064D">
      <w:pPr>
        <w:spacing w:line="276" w:lineRule="auto"/>
        <w:jc w:val="both"/>
      </w:pPr>
    </w:p>
    <w:p w14:paraId="7849797D" w14:textId="77777777" w:rsidR="001325FC" w:rsidRPr="0008064D" w:rsidRDefault="001325FC" w:rsidP="0008064D">
      <w:pPr>
        <w:spacing w:line="276" w:lineRule="auto"/>
        <w:jc w:val="both"/>
      </w:pPr>
      <w:r w:rsidRPr="0008064D">
        <w:t>V odseku 1 sa upravuje podstata a účel centrálneho ekonomického systému. Ide o kľúčové ustanovenie z pohľadu porozumenia podstaty a šírky centrálneho ekonomického systému. Centrálny ekonomický systém je ucelený viacúrovňový systém – kompetenčný, právne-procesný, organizačný, podporný a technický – pre výkon centrálneho ekonomického riadenia verejnej správy, pričom na:</w:t>
      </w:r>
    </w:p>
    <w:p w14:paraId="35C6B0D7" w14:textId="1D169440" w:rsidR="001325FC" w:rsidRPr="0008064D" w:rsidRDefault="001325FC" w:rsidP="0008064D">
      <w:pPr>
        <w:pStyle w:val="Odsekzoznamu"/>
        <w:numPr>
          <w:ilvl w:val="0"/>
          <w:numId w:val="12"/>
        </w:numPr>
        <w:spacing w:after="0" w:line="276" w:lineRule="auto"/>
        <w:ind w:left="284" w:hanging="284"/>
        <w:jc w:val="both"/>
        <w:rPr>
          <w:rFonts w:ascii="Times New Roman" w:hAnsi="Times New Roman" w:cs="Times New Roman"/>
          <w:sz w:val="24"/>
          <w:szCs w:val="24"/>
        </w:rPr>
      </w:pPr>
      <w:r w:rsidRPr="0008064D">
        <w:rPr>
          <w:rFonts w:ascii="Times New Roman" w:hAnsi="Times New Roman" w:cs="Times New Roman"/>
          <w:sz w:val="24"/>
          <w:szCs w:val="24"/>
        </w:rPr>
        <w:lastRenderedPageBreak/>
        <w:t xml:space="preserve">kompetenčnej úrovni ide predovšetkým o nastavenie vzťahov medzi jednotlivými </w:t>
      </w:r>
      <w:r w:rsidR="005F4D9D" w:rsidRPr="0008064D">
        <w:rPr>
          <w:rFonts w:ascii="Times New Roman" w:hAnsi="Times New Roman" w:cs="Times New Roman"/>
          <w:sz w:val="24"/>
          <w:szCs w:val="24"/>
        </w:rPr>
        <w:t>minister</w:t>
      </w:r>
      <w:r w:rsidR="00410FE8" w:rsidRPr="0008064D">
        <w:rPr>
          <w:rFonts w:ascii="Times New Roman" w:hAnsi="Times New Roman" w:cs="Times New Roman"/>
          <w:sz w:val="24"/>
          <w:szCs w:val="24"/>
        </w:rPr>
        <w:t>stvami, ktoré zavádzajú</w:t>
      </w:r>
      <w:r w:rsidR="00A02C65" w:rsidRPr="0008064D">
        <w:rPr>
          <w:rFonts w:ascii="Times New Roman" w:hAnsi="Times New Roman" w:cs="Times New Roman"/>
          <w:sz w:val="24"/>
          <w:szCs w:val="24"/>
        </w:rPr>
        <w:t xml:space="preserve"> informačné technológie</w:t>
      </w:r>
      <w:r w:rsidR="00410FE8" w:rsidRPr="0008064D">
        <w:rPr>
          <w:rFonts w:ascii="Times New Roman" w:hAnsi="Times New Roman" w:cs="Times New Roman"/>
          <w:sz w:val="24"/>
          <w:szCs w:val="24"/>
        </w:rPr>
        <w:t xml:space="preserve"> </w:t>
      </w:r>
      <w:r w:rsidR="00A02C65" w:rsidRPr="0008064D">
        <w:rPr>
          <w:rFonts w:ascii="Times New Roman" w:hAnsi="Times New Roman" w:cs="Times New Roman"/>
          <w:sz w:val="24"/>
          <w:szCs w:val="24"/>
        </w:rPr>
        <w:t xml:space="preserve">tzv. </w:t>
      </w:r>
      <w:proofErr w:type="spellStart"/>
      <w:r w:rsidRPr="0008064D">
        <w:rPr>
          <w:rFonts w:ascii="Times New Roman" w:hAnsi="Times New Roman" w:cs="Times New Roman"/>
          <w:sz w:val="24"/>
          <w:szCs w:val="24"/>
        </w:rPr>
        <w:t>implementátormi</w:t>
      </w:r>
      <w:proofErr w:type="spellEnd"/>
      <w:r w:rsidRPr="0008064D">
        <w:rPr>
          <w:rFonts w:ascii="Times New Roman" w:hAnsi="Times New Roman" w:cs="Times New Roman"/>
          <w:sz w:val="24"/>
          <w:szCs w:val="24"/>
        </w:rPr>
        <w:t xml:space="preserve"> navzájom</w:t>
      </w:r>
      <w:r w:rsidR="00940B3B" w:rsidRPr="0008064D">
        <w:rPr>
          <w:rFonts w:ascii="Times New Roman" w:hAnsi="Times New Roman" w:cs="Times New Roman"/>
          <w:sz w:val="24"/>
          <w:szCs w:val="24"/>
        </w:rPr>
        <w:t xml:space="preserve"> (MF SR voči MV SR a MO SR) </w:t>
      </w:r>
      <w:r w:rsidRPr="0008064D">
        <w:rPr>
          <w:rFonts w:ascii="Times New Roman" w:hAnsi="Times New Roman" w:cs="Times New Roman"/>
          <w:sz w:val="24"/>
          <w:szCs w:val="24"/>
        </w:rPr>
        <w:t xml:space="preserve">a medzi </w:t>
      </w:r>
      <w:proofErr w:type="spellStart"/>
      <w:r w:rsidRPr="0008064D">
        <w:rPr>
          <w:rFonts w:ascii="Times New Roman" w:hAnsi="Times New Roman" w:cs="Times New Roman"/>
          <w:sz w:val="24"/>
          <w:szCs w:val="24"/>
        </w:rPr>
        <w:t>implementátormi</w:t>
      </w:r>
      <w:proofErr w:type="spellEnd"/>
      <w:r w:rsidRPr="0008064D">
        <w:rPr>
          <w:rFonts w:ascii="Times New Roman" w:hAnsi="Times New Roman" w:cs="Times New Roman"/>
          <w:sz w:val="24"/>
          <w:szCs w:val="24"/>
        </w:rPr>
        <w:t xml:space="preserve"> a subjektmi verejnej správy, ktoré majú využívať/využívajú centrálny ekonomický systém, ako aj o zodpovednosti pri implementácií a vynucovaní;</w:t>
      </w:r>
    </w:p>
    <w:p w14:paraId="227AE879" w14:textId="3D6E9CB4" w:rsidR="001325FC" w:rsidRPr="0008064D" w:rsidRDefault="001325FC" w:rsidP="0008064D">
      <w:pPr>
        <w:pStyle w:val="Odsekzoznamu"/>
        <w:numPr>
          <w:ilvl w:val="0"/>
          <w:numId w:val="12"/>
        </w:numPr>
        <w:spacing w:after="0" w:line="276" w:lineRule="auto"/>
        <w:ind w:left="284" w:hanging="284"/>
        <w:jc w:val="both"/>
        <w:rPr>
          <w:rFonts w:ascii="Times New Roman" w:hAnsi="Times New Roman" w:cs="Times New Roman"/>
          <w:sz w:val="24"/>
          <w:szCs w:val="24"/>
        </w:rPr>
      </w:pPr>
      <w:r w:rsidRPr="0008064D">
        <w:rPr>
          <w:rFonts w:ascii="Times New Roman" w:hAnsi="Times New Roman" w:cs="Times New Roman"/>
          <w:sz w:val="24"/>
          <w:szCs w:val="24"/>
        </w:rPr>
        <w:t>procesn</w:t>
      </w:r>
      <w:r w:rsidR="001B0821" w:rsidRPr="0008064D">
        <w:rPr>
          <w:rFonts w:ascii="Times New Roman" w:hAnsi="Times New Roman" w:cs="Times New Roman"/>
          <w:sz w:val="24"/>
          <w:szCs w:val="24"/>
        </w:rPr>
        <w:t>o-právnej</w:t>
      </w:r>
      <w:r w:rsidRPr="0008064D">
        <w:rPr>
          <w:rFonts w:ascii="Times New Roman" w:hAnsi="Times New Roman" w:cs="Times New Roman"/>
          <w:sz w:val="24"/>
          <w:szCs w:val="24"/>
        </w:rPr>
        <w:t xml:space="preserve"> úrovni ide o zjednotenie (unifikáciu) a štandardizáciu výkonu procesov a činností v ekonomickej oblasti v rámci verejnej správy prostredníctvom vydávania usmernení podľa § 3 ods. 2 písm. a)</w:t>
      </w:r>
      <w:r w:rsidR="00E7295E" w:rsidRPr="0008064D">
        <w:rPr>
          <w:rFonts w:ascii="Times New Roman" w:hAnsi="Times New Roman" w:cs="Times New Roman"/>
          <w:sz w:val="24"/>
          <w:szCs w:val="24"/>
        </w:rPr>
        <w:t>, 4</w:t>
      </w:r>
      <w:r w:rsidR="00940B3B" w:rsidRPr="0008064D">
        <w:rPr>
          <w:rFonts w:ascii="Times New Roman" w:hAnsi="Times New Roman" w:cs="Times New Roman"/>
          <w:sz w:val="24"/>
          <w:szCs w:val="24"/>
        </w:rPr>
        <w:t xml:space="preserve"> </w:t>
      </w:r>
      <w:r w:rsidR="00120C5E" w:rsidRPr="0008064D">
        <w:rPr>
          <w:rFonts w:ascii="Times New Roman" w:hAnsi="Times New Roman" w:cs="Times New Roman"/>
          <w:sz w:val="24"/>
          <w:szCs w:val="24"/>
        </w:rPr>
        <w:t xml:space="preserve">a </w:t>
      </w:r>
      <w:r w:rsidR="00940B3B" w:rsidRPr="0008064D">
        <w:rPr>
          <w:rFonts w:ascii="Times New Roman" w:hAnsi="Times New Roman" w:cs="Times New Roman"/>
          <w:sz w:val="24"/>
          <w:szCs w:val="24"/>
        </w:rPr>
        <w:t>5</w:t>
      </w:r>
      <w:r w:rsidRPr="0008064D">
        <w:rPr>
          <w:rFonts w:ascii="Times New Roman" w:hAnsi="Times New Roman" w:cs="Times New Roman"/>
          <w:sz w:val="24"/>
          <w:szCs w:val="24"/>
        </w:rPr>
        <w:t xml:space="preserve"> a nastavenia právnych vzťahov medzi všetkými subjektmi centrálneho ekonomického systému (vrátane legislatívnej časti);</w:t>
      </w:r>
    </w:p>
    <w:p w14:paraId="60351E8E" w14:textId="7B9E1221" w:rsidR="001325FC" w:rsidRPr="0008064D" w:rsidRDefault="001325FC" w:rsidP="0008064D">
      <w:pPr>
        <w:pStyle w:val="Odsekzoznamu"/>
        <w:numPr>
          <w:ilvl w:val="0"/>
          <w:numId w:val="12"/>
        </w:numPr>
        <w:spacing w:after="0" w:line="276" w:lineRule="auto"/>
        <w:ind w:left="284" w:hanging="284"/>
        <w:jc w:val="both"/>
        <w:rPr>
          <w:rFonts w:ascii="Times New Roman" w:hAnsi="Times New Roman" w:cs="Times New Roman"/>
          <w:sz w:val="24"/>
          <w:szCs w:val="24"/>
        </w:rPr>
      </w:pPr>
      <w:r w:rsidRPr="0008064D">
        <w:rPr>
          <w:rFonts w:ascii="Times New Roman" w:hAnsi="Times New Roman" w:cs="Times New Roman"/>
          <w:sz w:val="24"/>
          <w:szCs w:val="24"/>
        </w:rPr>
        <w:t>organizačnej úrovni ide o celý systém riadenia zavádzania centrálneho ekonomického systému do verejnej správy, a to predovšetkým vytvorením organizačných útvarov zodpovedných za zavádzanie centrálneho ekonomického systému alebo vytvorením samostatných organizácií podporujúcich jeho zavádzanie, faktickou realizáciou zapájania subjektov verejnej správy</w:t>
      </w:r>
      <w:r w:rsidR="00BE0DFB" w:rsidRPr="0008064D">
        <w:rPr>
          <w:rFonts w:ascii="Times New Roman" w:hAnsi="Times New Roman" w:cs="Times New Roman"/>
          <w:sz w:val="24"/>
          <w:szCs w:val="24"/>
        </w:rPr>
        <w:t>,</w:t>
      </w:r>
      <w:r w:rsidRPr="0008064D">
        <w:rPr>
          <w:rFonts w:ascii="Times New Roman" w:hAnsi="Times New Roman" w:cs="Times New Roman"/>
          <w:sz w:val="24"/>
          <w:szCs w:val="24"/>
        </w:rPr>
        <w:t xml:space="preserve"> vrátane </w:t>
      </w:r>
      <w:r w:rsidR="00955A4B" w:rsidRPr="0008064D">
        <w:rPr>
          <w:rFonts w:ascii="Times New Roman" w:hAnsi="Times New Roman" w:cs="Times New Roman"/>
          <w:sz w:val="24"/>
          <w:szCs w:val="24"/>
        </w:rPr>
        <w:t xml:space="preserve">poskytovania </w:t>
      </w:r>
      <w:r w:rsidR="002E6A13" w:rsidRPr="0008064D">
        <w:rPr>
          <w:rFonts w:ascii="Times New Roman" w:hAnsi="Times New Roman" w:cs="Times New Roman"/>
          <w:sz w:val="24"/>
          <w:szCs w:val="24"/>
        </w:rPr>
        <w:t xml:space="preserve">súčinnosti </w:t>
      </w:r>
      <w:r w:rsidRPr="0008064D">
        <w:rPr>
          <w:rFonts w:ascii="Times New Roman" w:hAnsi="Times New Roman" w:cs="Times New Roman"/>
          <w:sz w:val="24"/>
          <w:szCs w:val="24"/>
        </w:rPr>
        <w:t>pri zapájaní, vykonávania školení a poskytovania inej súčinnosti a pod.;</w:t>
      </w:r>
    </w:p>
    <w:p w14:paraId="70E21B0E" w14:textId="7E22EF66" w:rsidR="001325FC" w:rsidRPr="0008064D" w:rsidRDefault="001325FC" w:rsidP="0008064D">
      <w:pPr>
        <w:pStyle w:val="Odsekzoznamu"/>
        <w:numPr>
          <w:ilvl w:val="0"/>
          <w:numId w:val="12"/>
        </w:numPr>
        <w:spacing w:after="0" w:line="276" w:lineRule="auto"/>
        <w:ind w:left="284" w:hanging="284"/>
        <w:jc w:val="both"/>
        <w:rPr>
          <w:rFonts w:ascii="Times New Roman" w:hAnsi="Times New Roman" w:cs="Times New Roman"/>
          <w:sz w:val="24"/>
          <w:szCs w:val="24"/>
        </w:rPr>
      </w:pPr>
      <w:r w:rsidRPr="0008064D">
        <w:rPr>
          <w:rFonts w:ascii="Times New Roman" w:hAnsi="Times New Roman" w:cs="Times New Roman"/>
          <w:sz w:val="24"/>
          <w:szCs w:val="24"/>
        </w:rPr>
        <w:t>podpornej úrovni ide o</w:t>
      </w:r>
      <w:r w:rsidR="00A8341A" w:rsidRPr="0008064D">
        <w:rPr>
          <w:rFonts w:ascii="Times New Roman" w:hAnsi="Times New Roman" w:cs="Times New Roman"/>
          <w:sz w:val="24"/>
          <w:szCs w:val="24"/>
        </w:rPr>
        <w:t> možnosť zabezpečovania</w:t>
      </w:r>
      <w:r w:rsidRPr="0008064D">
        <w:rPr>
          <w:rFonts w:ascii="Times New Roman" w:hAnsi="Times New Roman" w:cs="Times New Roman"/>
          <w:sz w:val="24"/>
          <w:szCs w:val="24"/>
        </w:rPr>
        <w:t xml:space="preserve"> výkonu procesov a činností v ekonomickej oblasti subjektu verejnej správy MF SR podľa § 6 </w:t>
      </w:r>
      <w:r w:rsidR="00A8341A" w:rsidRPr="0008064D">
        <w:rPr>
          <w:rFonts w:ascii="Times New Roman" w:hAnsi="Times New Roman" w:cs="Times New Roman"/>
          <w:sz w:val="24"/>
          <w:szCs w:val="24"/>
        </w:rPr>
        <w:t>a podpornú organizáciu pre centrálny ekonomický systém podľa § 11</w:t>
      </w:r>
      <w:r w:rsidRPr="0008064D">
        <w:rPr>
          <w:rFonts w:ascii="Times New Roman" w:hAnsi="Times New Roman" w:cs="Times New Roman"/>
          <w:sz w:val="24"/>
          <w:szCs w:val="24"/>
        </w:rPr>
        <w:t>;</w:t>
      </w:r>
    </w:p>
    <w:p w14:paraId="2D34D063" w14:textId="7658927F" w:rsidR="001325FC" w:rsidRPr="0008064D" w:rsidRDefault="001325FC" w:rsidP="0008064D">
      <w:pPr>
        <w:pStyle w:val="Odsekzoznamu"/>
        <w:numPr>
          <w:ilvl w:val="0"/>
          <w:numId w:val="12"/>
        </w:numPr>
        <w:spacing w:after="0" w:line="276" w:lineRule="auto"/>
        <w:ind w:left="284" w:hanging="284"/>
        <w:jc w:val="both"/>
        <w:rPr>
          <w:rFonts w:ascii="Times New Roman" w:hAnsi="Times New Roman" w:cs="Times New Roman"/>
          <w:sz w:val="24"/>
          <w:szCs w:val="24"/>
        </w:rPr>
      </w:pPr>
      <w:r w:rsidRPr="0008064D">
        <w:rPr>
          <w:rFonts w:ascii="Times New Roman" w:hAnsi="Times New Roman" w:cs="Times New Roman"/>
          <w:sz w:val="24"/>
          <w:szCs w:val="24"/>
        </w:rPr>
        <w:t xml:space="preserve">technickej úrovni ide </w:t>
      </w:r>
      <w:r w:rsidR="007822C5" w:rsidRPr="0008064D">
        <w:rPr>
          <w:rFonts w:ascii="Times New Roman" w:hAnsi="Times New Roman" w:cs="Times New Roman"/>
          <w:sz w:val="24"/>
          <w:szCs w:val="24"/>
        </w:rPr>
        <w:t xml:space="preserve">o </w:t>
      </w:r>
      <w:r w:rsidRPr="0008064D">
        <w:rPr>
          <w:rFonts w:ascii="Times New Roman" w:hAnsi="Times New Roman" w:cs="Times New Roman"/>
          <w:sz w:val="24"/>
          <w:szCs w:val="24"/>
        </w:rPr>
        <w:t xml:space="preserve">zabezpečenie </w:t>
      </w:r>
      <w:r w:rsidR="00004F3C" w:rsidRPr="0008064D">
        <w:rPr>
          <w:rFonts w:ascii="Times New Roman" w:hAnsi="Times New Roman" w:cs="Times New Roman"/>
          <w:sz w:val="24"/>
          <w:szCs w:val="24"/>
        </w:rPr>
        <w:t>vývoja, rozvoja, prevádzky a podpory</w:t>
      </w:r>
      <w:r w:rsidRPr="0008064D">
        <w:rPr>
          <w:rFonts w:ascii="Times New Roman" w:hAnsi="Times New Roman" w:cs="Times New Roman"/>
          <w:sz w:val="24"/>
          <w:szCs w:val="24"/>
        </w:rPr>
        <w:t xml:space="preserve"> informačných technológií </w:t>
      </w:r>
      <w:r w:rsidR="00120C5E" w:rsidRPr="0008064D">
        <w:rPr>
          <w:rFonts w:ascii="Times New Roman" w:hAnsi="Times New Roman" w:cs="Times New Roman"/>
          <w:sz w:val="24"/>
          <w:szCs w:val="24"/>
        </w:rPr>
        <w:t>na</w:t>
      </w:r>
      <w:r w:rsidRPr="0008064D">
        <w:rPr>
          <w:rFonts w:ascii="Times New Roman" w:hAnsi="Times New Roman" w:cs="Times New Roman"/>
          <w:sz w:val="24"/>
          <w:szCs w:val="24"/>
        </w:rPr>
        <w:t xml:space="preserve"> výkon procesov a činností v ekonomickej oblasti a ich požadovanej funkčnosti.</w:t>
      </w:r>
    </w:p>
    <w:p w14:paraId="1137290A" w14:textId="77777777" w:rsidR="00A12284" w:rsidRPr="0008064D" w:rsidRDefault="00A12284" w:rsidP="0008064D">
      <w:pPr>
        <w:pStyle w:val="Odsekzoznamu"/>
        <w:spacing w:after="0" w:line="276" w:lineRule="auto"/>
        <w:ind w:left="284"/>
        <w:jc w:val="both"/>
        <w:rPr>
          <w:rFonts w:ascii="Times New Roman" w:hAnsi="Times New Roman" w:cs="Times New Roman"/>
          <w:sz w:val="24"/>
          <w:szCs w:val="24"/>
        </w:rPr>
      </w:pPr>
    </w:p>
    <w:p w14:paraId="5E2B39CF" w14:textId="3CCEDFDA" w:rsidR="001325FC" w:rsidRPr="0008064D" w:rsidRDefault="001325FC" w:rsidP="0008064D">
      <w:pPr>
        <w:spacing w:line="276" w:lineRule="auto"/>
        <w:jc w:val="both"/>
      </w:pPr>
      <w:r w:rsidRPr="0008064D">
        <w:t xml:space="preserve">Vzhľadom na uvedené je zrejmé, že centrálny ekonomický systém je potrebné chápať podstatne širšie, nielen </w:t>
      </w:r>
      <w:r w:rsidR="0094635C" w:rsidRPr="0008064D">
        <w:t xml:space="preserve">ako </w:t>
      </w:r>
      <w:r w:rsidR="00004F3C" w:rsidRPr="0008064D">
        <w:t xml:space="preserve">jeden </w:t>
      </w:r>
      <w:r w:rsidRPr="0008064D">
        <w:t>informačný systém</w:t>
      </w:r>
      <w:r w:rsidR="00B24081" w:rsidRPr="0008064D">
        <w:t xml:space="preserve">, ale ako komplexný viacúrovňový systém </w:t>
      </w:r>
      <w:r w:rsidR="00D24AF3" w:rsidRPr="0008064D">
        <w:t>zložený z</w:t>
      </w:r>
      <w:r w:rsidR="00FA2B03" w:rsidRPr="0008064D">
        <w:t>o</w:t>
      </w:r>
      <w:r w:rsidR="00D24AF3" w:rsidRPr="0008064D">
        <w:t xml:space="preserve"> „stavebných“ </w:t>
      </w:r>
      <w:r w:rsidR="00B24081" w:rsidRPr="0008064D">
        <w:t>prvkov</w:t>
      </w:r>
      <w:r w:rsidRPr="0008064D">
        <w:t xml:space="preserve">. Z tohto dôvodu ustanovenie </w:t>
      </w:r>
      <w:r w:rsidR="0046573D" w:rsidRPr="0008064D">
        <w:t>explicitne stanovuje</w:t>
      </w:r>
      <w:r w:rsidRPr="0008064D">
        <w:t>, že centrálny ekonomický systém je súbor netechnických prostriedkov a technických prostriedkov. Ustanovenie ďalej vymedzuje vecnú výnimku z využívania centrálneho ekonomického systému, ktorá sa týka oblasti implementácie fondov Európskej únie a ktorá je z dôvodu ich špeciálneho režimu nevyhnutná</w:t>
      </w:r>
      <w:r w:rsidR="00482A5B" w:rsidRPr="0008064D">
        <w:t xml:space="preserve"> </w:t>
      </w:r>
      <w:r w:rsidR="00D24AF3" w:rsidRPr="0008064D">
        <w:t xml:space="preserve">– ide o kontinuitu s </w:t>
      </w:r>
      <w:r w:rsidRPr="0008064D">
        <w:t xml:space="preserve">§ 7 ods. 7 zákona č. 215/2019 Z. z. </w:t>
      </w:r>
    </w:p>
    <w:p w14:paraId="3B559DDB" w14:textId="77777777" w:rsidR="001325FC" w:rsidRPr="0008064D" w:rsidRDefault="001325FC" w:rsidP="0008064D">
      <w:pPr>
        <w:spacing w:line="276" w:lineRule="auto"/>
        <w:jc w:val="both"/>
      </w:pPr>
    </w:p>
    <w:p w14:paraId="5E95A45D" w14:textId="7202C49E" w:rsidR="001325FC" w:rsidRPr="0008064D" w:rsidRDefault="001325FC" w:rsidP="0008064D">
      <w:pPr>
        <w:spacing w:line="276" w:lineRule="auto"/>
        <w:jc w:val="both"/>
      </w:pPr>
      <w:r w:rsidRPr="0008064D">
        <w:t>V odseku 2 s</w:t>
      </w:r>
      <w:r w:rsidR="00C17169" w:rsidRPr="0008064D">
        <w:t>a ustanovujú</w:t>
      </w:r>
      <w:r w:rsidR="0022777F" w:rsidRPr="0008064D">
        <w:t xml:space="preserve"> jednotlivé</w:t>
      </w:r>
      <w:r w:rsidRPr="0008064D">
        <w:t xml:space="preserve"> časti centrálneho ekonomického systému. Ustanovenie je kontinuitou s pôvodným § 7 ods. 1 zákona č. 215/2019 Z. z., avšak došlo k formulačnej úprave vo vzťahu k usmerneniam z dôvodu väčšej exaktnosti a</w:t>
      </w:r>
      <w:r w:rsidR="0022777F" w:rsidRPr="0008064D">
        <w:t xml:space="preserve"> zároveň k </w:t>
      </w:r>
      <w:r w:rsidRPr="0008064D">
        <w:t xml:space="preserve">doplneniu informačných technológií </w:t>
      </w:r>
      <w:r w:rsidR="0022777F" w:rsidRPr="0008064D">
        <w:t>rezortných ekonomických systémov</w:t>
      </w:r>
      <w:r w:rsidR="00DE7831" w:rsidRPr="0008064D">
        <w:t xml:space="preserve"> vzhľadom na ich vznik</w:t>
      </w:r>
      <w:r w:rsidRPr="0008064D">
        <w:t xml:space="preserve">. Pokiaľ ide o usmernenia, tie predstavujú zásadný nástroj MF SR pri centrálnom ekonomickom riadení verejnej správy, pretože sa nimi zabezpečuje zjednotenie (unifikácia) výkonu procesov a činnosti v ekonomickej oblasti. </w:t>
      </w:r>
      <w:r w:rsidR="00DE7831" w:rsidRPr="0008064D">
        <w:rPr>
          <w:color w:val="000000"/>
          <w:shd w:val="clear" w:color="auto" w:fill="FFFFFF"/>
        </w:rPr>
        <w:t xml:space="preserve">Je potrebné zdôrazniť, že usmerneniami </w:t>
      </w:r>
      <w:r w:rsidR="00150616" w:rsidRPr="0008064D">
        <w:rPr>
          <w:color w:val="000000"/>
          <w:shd w:val="clear" w:color="auto" w:fill="FFFFFF"/>
        </w:rPr>
        <w:t>MF SR</w:t>
      </w:r>
      <w:r w:rsidR="00DE7831" w:rsidRPr="0008064D">
        <w:rPr>
          <w:color w:val="000000"/>
          <w:shd w:val="clear" w:color="auto" w:fill="FFFFFF"/>
        </w:rPr>
        <w:t xml:space="preserve"> ne</w:t>
      </w:r>
      <w:r w:rsidR="00B1459C" w:rsidRPr="0008064D">
        <w:rPr>
          <w:color w:val="000000"/>
          <w:shd w:val="clear" w:color="auto" w:fill="FFFFFF"/>
        </w:rPr>
        <w:t>u</w:t>
      </w:r>
      <w:r w:rsidR="00DE7831" w:rsidRPr="0008064D">
        <w:rPr>
          <w:color w:val="000000"/>
          <w:shd w:val="clear" w:color="auto" w:fill="FFFFFF"/>
        </w:rPr>
        <w:t>stanovuj</w:t>
      </w:r>
      <w:r w:rsidR="00150616" w:rsidRPr="0008064D">
        <w:rPr>
          <w:color w:val="000000"/>
          <w:shd w:val="clear" w:color="auto" w:fill="FFFFFF"/>
        </w:rPr>
        <w:t xml:space="preserve">e </w:t>
      </w:r>
      <w:r w:rsidR="00B1459C" w:rsidRPr="0008064D">
        <w:rPr>
          <w:color w:val="000000"/>
          <w:shd w:val="clear" w:color="auto" w:fill="FFFFFF"/>
        </w:rPr>
        <w:t xml:space="preserve">subjektom verejnej správy </w:t>
      </w:r>
      <w:r w:rsidR="00DE7831" w:rsidRPr="0008064D">
        <w:rPr>
          <w:color w:val="000000"/>
          <w:shd w:val="clear" w:color="auto" w:fill="FFFFFF"/>
        </w:rPr>
        <w:t>nové hmotnoprávne povinnosti v jednotlivých oblastiach (účtovníctvo, výkazníctvo, evidenciu a správu majetku, riadenie ľudských zdrojov, dan</w:t>
      </w:r>
      <w:r w:rsidR="007822C5" w:rsidRPr="0008064D">
        <w:rPr>
          <w:color w:val="000000"/>
          <w:shd w:val="clear" w:color="auto" w:fill="FFFFFF"/>
        </w:rPr>
        <w:t>í</w:t>
      </w:r>
      <w:r w:rsidR="00DE7831" w:rsidRPr="0008064D">
        <w:rPr>
          <w:color w:val="000000"/>
          <w:shd w:val="clear" w:color="auto" w:fill="FFFFFF"/>
        </w:rPr>
        <w:t xml:space="preserve">, finančná kontrola, rozpočet), </w:t>
      </w:r>
      <w:r w:rsidR="00150616" w:rsidRPr="0008064D">
        <w:rPr>
          <w:color w:val="000000"/>
          <w:shd w:val="clear" w:color="auto" w:fill="FFFFFF"/>
        </w:rPr>
        <w:t xml:space="preserve">ale stanovuje len procesný postup, akým dôjde k splneniu </w:t>
      </w:r>
      <w:r w:rsidR="00B1459C" w:rsidRPr="0008064D">
        <w:rPr>
          <w:color w:val="000000"/>
          <w:shd w:val="clear" w:color="auto" w:fill="FFFFFF"/>
        </w:rPr>
        <w:t xml:space="preserve">existujúcej </w:t>
      </w:r>
      <w:r w:rsidR="00150616" w:rsidRPr="0008064D">
        <w:rPr>
          <w:color w:val="000000"/>
          <w:shd w:val="clear" w:color="auto" w:fill="FFFFFF"/>
        </w:rPr>
        <w:t>hmotnoprávnej povinnosti</w:t>
      </w:r>
      <w:r w:rsidR="00B1459C" w:rsidRPr="0008064D">
        <w:rPr>
          <w:color w:val="000000"/>
          <w:shd w:val="clear" w:color="auto" w:fill="FFFFFF"/>
        </w:rPr>
        <w:t xml:space="preserve">, a to </w:t>
      </w:r>
      <w:r w:rsidR="00150616" w:rsidRPr="0008064D">
        <w:rPr>
          <w:color w:val="000000"/>
          <w:shd w:val="clear" w:color="auto" w:fill="FFFFFF"/>
        </w:rPr>
        <w:t>použit</w:t>
      </w:r>
      <w:r w:rsidR="00B1459C" w:rsidRPr="0008064D">
        <w:rPr>
          <w:color w:val="000000"/>
          <w:shd w:val="clear" w:color="auto" w:fill="FFFFFF"/>
        </w:rPr>
        <w:t>ím</w:t>
      </w:r>
      <w:r w:rsidR="00150616" w:rsidRPr="0008064D">
        <w:rPr>
          <w:color w:val="000000"/>
          <w:shd w:val="clear" w:color="auto" w:fill="FFFFFF"/>
        </w:rPr>
        <w:t xml:space="preserve"> informačných technológií, ktoré slúžia pre centrálne ekonomické riadenie verejnej správy</w:t>
      </w:r>
      <w:r w:rsidR="00DE7831" w:rsidRPr="0008064D">
        <w:rPr>
          <w:color w:val="000000"/>
          <w:shd w:val="clear" w:color="auto" w:fill="FFFFFF"/>
        </w:rPr>
        <w:t xml:space="preserve">. Účelom </w:t>
      </w:r>
      <w:r w:rsidR="00150616" w:rsidRPr="0008064D">
        <w:rPr>
          <w:color w:val="000000"/>
          <w:shd w:val="clear" w:color="auto" w:fill="FFFFFF"/>
        </w:rPr>
        <w:t>usmernení</w:t>
      </w:r>
      <w:r w:rsidR="00DE7831" w:rsidRPr="0008064D">
        <w:rPr>
          <w:color w:val="000000"/>
          <w:shd w:val="clear" w:color="auto" w:fill="FFFFFF"/>
        </w:rPr>
        <w:t xml:space="preserve"> je </w:t>
      </w:r>
      <w:r w:rsidR="00B1459C" w:rsidRPr="0008064D">
        <w:rPr>
          <w:color w:val="000000"/>
          <w:shd w:val="clear" w:color="auto" w:fill="FFFFFF"/>
        </w:rPr>
        <w:t xml:space="preserve">teda </w:t>
      </w:r>
      <w:r w:rsidR="00DE7831" w:rsidRPr="0008064D">
        <w:rPr>
          <w:color w:val="000000"/>
          <w:shd w:val="clear" w:color="auto" w:fill="FFFFFF"/>
        </w:rPr>
        <w:t xml:space="preserve">upraviť </w:t>
      </w:r>
      <w:r w:rsidR="00B1459C" w:rsidRPr="0008064D">
        <w:rPr>
          <w:color w:val="000000"/>
          <w:shd w:val="clear" w:color="auto" w:fill="FFFFFF"/>
        </w:rPr>
        <w:t>procesy tak</w:t>
      </w:r>
      <w:r w:rsidR="00DE7831" w:rsidRPr="0008064D">
        <w:rPr>
          <w:color w:val="000000"/>
          <w:shd w:val="clear" w:color="auto" w:fill="FFFFFF"/>
        </w:rPr>
        <w:t xml:space="preserve">, </w:t>
      </w:r>
      <w:r w:rsidR="00150616" w:rsidRPr="0008064D">
        <w:rPr>
          <w:color w:val="000000"/>
          <w:shd w:val="clear" w:color="auto" w:fill="FFFFFF"/>
        </w:rPr>
        <w:t>aby</w:t>
      </w:r>
      <w:r w:rsidR="00B1459C" w:rsidRPr="0008064D">
        <w:rPr>
          <w:color w:val="000000"/>
          <w:shd w:val="clear" w:color="auto" w:fill="FFFFFF"/>
        </w:rPr>
        <w:t xml:space="preserve"> </w:t>
      </w:r>
      <w:r w:rsidR="00150616" w:rsidRPr="0008064D">
        <w:rPr>
          <w:color w:val="000000"/>
          <w:shd w:val="clear" w:color="auto" w:fill="FFFFFF"/>
        </w:rPr>
        <w:t>boli hmotnoprávne povinnosti stanovené osobitnými predpismi vykonávané</w:t>
      </w:r>
      <w:r w:rsidR="004625EE" w:rsidRPr="0008064D">
        <w:rPr>
          <w:color w:val="000000"/>
          <w:shd w:val="clear" w:color="auto" w:fill="FFFFFF"/>
        </w:rPr>
        <w:t xml:space="preserve"> v informačných technológiách, ktoré slúžia pre centrálne ekonomické riadenie verejnej správy, </w:t>
      </w:r>
      <w:r w:rsidR="00150616" w:rsidRPr="0008064D">
        <w:rPr>
          <w:color w:val="000000"/>
          <w:shd w:val="clear" w:color="auto" w:fill="FFFFFF"/>
        </w:rPr>
        <w:lastRenderedPageBreak/>
        <w:t>štandardizovane a jednotne zo strany všetkých subjektov verejnej správy</w:t>
      </w:r>
      <w:r w:rsidR="00DE7831" w:rsidRPr="0008064D">
        <w:rPr>
          <w:color w:val="000000"/>
          <w:shd w:val="clear" w:color="auto" w:fill="FFFFFF"/>
        </w:rPr>
        <w:t>.</w:t>
      </w:r>
      <w:r w:rsidR="00B1459C" w:rsidRPr="0008064D">
        <w:rPr>
          <w:color w:val="000000"/>
          <w:shd w:val="clear" w:color="auto" w:fill="FFFFFF"/>
        </w:rPr>
        <w:t xml:space="preserve"> </w:t>
      </w:r>
      <w:r w:rsidRPr="0008064D">
        <w:t xml:space="preserve">Vydávané usmernenia majú rôznu úroveň detailu a vecného zamerania (organizačné, technické a pod.), pričom </w:t>
      </w:r>
      <w:r w:rsidR="00B1459C" w:rsidRPr="0008064D">
        <w:t>sa nimi nastavuje</w:t>
      </w:r>
      <w:r w:rsidRPr="0008064D">
        <w:t xml:space="preserve"> jednotný a štandardizovaný spôsob výkonu</w:t>
      </w:r>
      <w:r w:rsidR="008904C2" w:rsidRPr="0008064D">
        <w:t>,</w:t>
      </w:r>
      <w:r w:rsidRPr="0008064D">
        <w:t xml:space="preserve"> tej-ktorej činnosti v rámci výkonu procesov a činností v ekonomickej oblasti. Týmto sa zabezpečuje jednotné používanie (spracovanie), vykazovanie a kontrola ekonomických údajov,</w:t>
      </w:r>
      <w:r w:rsidR="003D7E9E" w:rsidRPr="0008064D">
        <w:t xml:space="preserve"> čím sa dosahujú prínosy zavedenia centrálneho ekonomického systému</w:t>
      </w:r>
      <w:r w:rsidRPr="0008064D">
        <w:t xml:space="preserve">. </w:t>
      </w:r>
      <w:r w:rsidR="007D6196" w:rsidRPr="0008064D">
        <w:t xml:space="preserve">V odseku 2 </w:t>
      </w:r>
      <w:r w:rsidR="008904C2" w:rsidRPr="0008064D">
        <w:t>sa ustanovuje</w:t>
      </w:r>
      <w:r w:rsidR="007D6196" w:rsidRPr="0008064D">
        <w:t xml:space="preserve"> kompetenčný rámec pri zavádzaní centrálneho ekonomického systému do verejnej správy</w:t>
      </w:r>
      <w:r w:rsidR="004B4BC4" w:rsidRPr="0008064D">
        <w:t>;</w:t>
      </w:r>
      <w:r w:rsidR="007D6196" w:rsidRPr="0008064D">
        <w:t xml:space="preserve"> je explicitne upravené, že informačné technológie centrálneho ekonomického systému zavádza MF SR, a informačné technológie rezortn</w:t>
      </w:r>
      <w:r w:rsidR="007678E2">
        <w:t>ých</w:t>
      </w:r>
      <w:r w:rsidR="007D6196" w:rsidRPr="0008064D">
        <w:t xml:space="preserve"> ekonomických systémov zavádzajú MV SR (pre </w:t>
      </w:r>
      <w:r w:rsidR="00A07B95" w:rsidRPr="0008064D">
        <w:t xml:space="preserve">subjekty verejnej správy </w:t>
      </w:r>
      <w:r w:rsidR="007D6196" w:rsidRPr="0008064D">
        <w:t xml:space="preserve">v jeho pôsobnosti) a MO SR (pre </w:t>
      </w:r>
      <w:r w:rsidR="00A07B95" w:rsidRPr="0008064D">
        <w:t xml:space="preserve">subjekty verejnej správy </w:t>
      </w:r>
      <w:r w:rsidR="007D6196" w:rsidRPr="0008064D">
        <w:t xml:space="preserve">v jeho pôsobnosti). </w:t>
      </w:r>
    </w:p>
    <w:p w14:paraId="2DCF5A67" w14:textId="77777777" w:rsidR="001325FC" w:rsidRPr="0008064D" w:rsidRDefault="001325FC" w:rsidP="0008064D">
      <w:pPr>
        <w:spacing w:line="276" w:lineRule="auto"/>
        <w:jc w:val="both"/>
      </w:pPr>
    </w:p>
    <w:p w14:paraId="56BBC4C2" w14:textId="2E30B79E" w:rsidR="00482647" w:rsidRPr="0008064D" w:rsidRDefault="00F624E4" w:rsidP="0008064D">
      <w:pPr>
        <w:spacing w:line="276" w:lineRule="auto"/>
        <w:jc w:val="both"/>
        <w:rPr>
          <w:bCs/>
        </w:rPr>
      </w:pPr>
      <w:bookmarkStart w:id="6" w:name="_Hlk215179770"/>
      <w:r w:rsidRPr="0008064D">
        <w:t xml:space="preserve">V odseku 3 sa </w:t>
      </w:r>
      <w:r w:rsidR="004B4BC4" w:rsidRPr="0008064D">
        <w:t xml:space="preserve">ustanovuje </w:t>
      </w:r>
      <w:r w:rsidR="00B12BCC" w:rsidRPr="0008064D">
        <w:t xml:space="preserve">kompetencia </w:t>
      </w:r>
      <w:r w:rsidRPr="0008064D">
        <w:t>centrálne</w:t>
      </w:r>
      <w:r w:rsidR="00B12BCC" w:rsidRPr="0008064D">
        <w:t xml:space="preserve">ho </w:t>
      </w:r>
      <w:r w:rsidRPr="0008064D">
        <w:t>riadeni</w:t>
      </w:r>
      <w:r w:rsidR="00B12BCC" w:rsidRPr="0008064D">
        <w:t>a</w:t>
      </w:r>
      <w:r w:rsidRPr="0008064D">
        <w:t xml:space="preserve"> centrálneho ekonomického systému</w:t>
      </w:r>
      <w:r w:rsidR="00B12BCC" w:rsidRPr="0008064D">
        <w:t xml:space="preserve">, ktorá </w:t>
      </w:r>
      <w:r w:rsidR="00482647" w:rsidRPr="0008064D">
        <w:t>kompetenčne prináleží výlučne MF SR, ako ústrednému orgánu štátnej správy pre oblasť financií, daní a poplatkov, colníctva, hazardných hier, finančnej kontroly, vnútorného auditu a vládneho auditu (§ 7 ods. 1 zákona č. 575/2001 Z. z.). Táto právomoc v praktickej rovine nadväzuje na povinnosť MF SR zaviesť centrálny ekonomický systém do verejnej správy.</w:t>
      </w:r>
      <w:r w:rsidR="003E5BE5" w:rsidRPr="0008064D">
        <w:t xml:space="preserve"> R</w:t>
      </w:r>
      <w:r w:rsidRPr="0008064D">
        <w:t>ozhodovanie o tom, ako bude centrálny ekonomický systém zavedený</w:t>
      </w:r>
      <w:r w:rsidR="00172551" w:rsidRPr="0008064D">
        <w:t xml:space="preserve"> a v akom rozsahu</w:t>
      </w:r>
      <w:r w:rsidR="003E5BE5" w:rsidRPr="0008064D">
        <w:t xml:space="preserve"> je výlučne v kompetencií a zároveň zodpovednosti MF SR</w:t>
      </w:r>
      <w:r w:rsidRPr="0008064D">
        <w:t xml:space="preserve">. Úzka spolupráca s MV SR a MO SR pri zavádzaní centrálneho ekonomického systému bezpečnostným zložkám štátu je kľúčová – preto majú </w:t>
      </w:r>
      <w:r w:rsidR="00715004" w:rsidRPr="0008064D">
        <w:t xml:space="preserve">MV SR a MO SR </w:t>
      </w:r>
      <w:r w:rsidRPr="0008064D">
        <w:t>osobitné postavenie, pokiaľ ide o zavádzanie centrálneho ekonomického systému. Tento fakt odráža aj samotný odsek 5, ktorý umožňuje vydávanie usmernení výlučne pre subjekty verejnej správy v pôsobnosti MV SR alebo v pôsobnosti MO SR.</w:t>
      </w:r>
      <w:r w:rsidR="00482647" w:rsidRPr="0008064D">
        <w:t xml:space="preserve"> V tejto súvislosti je potrebné zdôrazniť, že výlučná právomoc MF SR vydávať usmernenia bola zachovaná, pretože</w:t>
      </w:r>
      <w:r w:rsidR="00C32719" w:rsidRPr="0008064D">
        <w:t xml:space="preserve"> fakticky</w:t>
      </w:r>
      <w:r w:rsidR="00482647" w:rsidRPr="0008064D">
        <w:t xml:space="preserve"> ide </w:t>
      </w:r>
      <w:r w:rsidR="00C32719" w:rsidRPr="0008064D">
        <w:t xml:space="preserve">iba </w:t>
      </w:r>
      <w:r w:rsidR="002005D0" w:rsidRPr="0008064D">
        <w:t xml:space="preserve">o </w:t>
      </w:r>
      <w:r w:rsidR="00C32719" w:rsidRPr="0008064D">
        <w:t>jeden zo spôsobo</w:t>
      </w:r>
      <w:r w:rsidR="00EE3B95" w:rsidRPr="0008064D">
        <w:t>v</w:t>
      </w:r>
      <w:r w:rsidR="00C32719" w:rsidRPr="0008064D">
        <w:t xml:space="preserve"> výkonu kompetencie</w:t>
      </w:r>
      <w:r w:rsidR="00482647" w:rsidRPr="0008064D">
        <w:t xml:space="preserve"> centrálneho riadenia</w:t>
      </w:r>
      <w:r w:rsidR="00C32719" w:rsidRPr="0008064D">
        <w:t xml:space="preserve"> centrálneho ekonomického systému.</w:t>
      </w:r>
      <w:r w:rsidR="00482647" w:rsidRPr="0008064D">
        <w:t xml:space="preserve"> Usmerňovacia činnosť MF SR, ktorej účelom je zjednotenie (unifikácia) a štandardizácia výkonu procesov a činnosti v ekonomickej oblasti, je kľúčovým nástrojom, ktorým sa dosahuje splnenie stanovených cieľov v rámci ekonomického riadenia verejnej správy, a pre ktoré je centrálny ekonomický systém vytvorený. Z tohto dôvodu sú jej podriadené všetky subjekty verejnej správy vrátane MV SR a MO SR.</w:t>
      </w:r>
      <w:r w:rsidR="005E451E" w:rsidRPr="0008064D">
        <w:t xml:space="preserve"> Nakoniec je potrebné uviesť, že MF SR môže pri usmerňovacej činnosti spolupracovať aj s gestormi osobitných predpisov, ktorými sa stanovujú </w:t>
      </w:r>
      <w:r w:rsidR="00D61738" w:rsidRPr="0008064D">
        <w:t xml:space="preserve">subjektom verejnej správy </w:t>
      </w:r>
      <w:r w:rsidR="005E451E" w:rsidRPr="0008064D">
        <w:t>hmotnoprávne povinnosti, a</w:t>
      </w:r>
      <w:r w:rsidR="00D746F6" w:rsidRPr="0008064D">
        <w:t>by bol zaručený</w:t>
      </w:r>
      <w:r w:rsidR="00D61738" w:rsidRPr="0008064D">
        <w:t xml:space="preserve"> ich</w:t>
      </w:r>
      <w:r w:rsidR="00D746F6" w:rsidRPr="0008064D">
        <w:t xml:space="preserve"> správny výkon </w:t>
      </w:r>
      <w:r w:rsidR="00D61738" w:rsidRPr="0008064D">
        <w:t xml:space="preserve">pri </w:t>
      </w:r>
      <w:r w:rsidR="00D746F6" w:rsidRPr="0008064D">
        <w:rPr>
          <w:color w:val="000000"/>
          <w:shd w:val="clear" w:color="auto" w:fill="FFFFFF"/>
        </w:rPr>
        <w:t>použití informačných technológií, ktoré slúžia pre centrálne ekonomické riadenie verejnej správy</w:t>
      </w:r>
      <w:r w:rsidR="008316C3" w:rsidRPr="0008064D">
        <w:rPr>
          <w:bCs/>
        </w:rPr>
        <w:t>. Ide o realizáciou povinnosti úzkej spolupráce ministerstiev pri centrálnom riadení</w:t>
      </w:r>
      <w:r w:rsidR="00AE1D7B" w:rsidRPr="0008064D">
        <w:rPr>
          <w:bCs/>
        </w:rPr>
        <w:t xml:space="preserve"> v</w:t>
      </w:r>
      <w:r w:rsidR="008316C3" w:rsidRPr="0008064D">
        <w:rPr>
          <w:bCs/>
        </w:rPr>
        <w:t xml:space="preserve"> ekonomickej oblasti bezpečnostných zložiek štátu </w:t>
      </w:r>
      <w:r w:rsidR="008316C3" w:rsidRPr="0008064D">
        <w:t>(§ 38 ods. 1 zákona č. 575/2001 Z. z.).</w:t>
      </w:r>
    </w:p>
    <w:p w14:paraId="0CFFCCB4" w14:textId="7C7828DB" w:rsidR="00F624E4" w:rsidRPr="0008064D" w:rsidRDefault="00F624E4" w:rsidP="0008064D">
      <w:pPr>
        <w:spacing w:line="276" w:lineRule="auto"/>
        <w:jc w:val="both"/>
      </w:pPr>
    </w:p>
    <w:bookmarkEnd w:id="6"/>
    <w:p w14:paraId="58ACCBAF" w14:textId="52795150" w:rsidR="001B125E" w:rsidRPr="0008064D" w:rsidRDefault="001325FC" w:rsidP="0008064D">
      <w:pPr>
        <w:spacing w:line="276" w:lineRule="auto"/>
        <w:jc w:val="both"/>
      </w:pPr>
      <w:r w:rsidRPr="0008064D">
        <w:t xml:space="preserve">V odsekoch 4 </w:t>
      </w:r>
      <w:r w:rsidR="002F002C" w:rsidRPr="0008064D">
        <w:t>a 5</w:t>
      </w:r>
      <w:r w:rsidRPr="0008064D">
        <w:t xml:space="preserve"> sa </w:t>
      </w:r>
      <w:r w:rsidR="0047039C" w:rsidRPr="0008064D">
        <w:t xml:space="preserve">ustanovuje </w:t>
      </w:r>
      <w:r w:rsidRPr="0008064D">
        <w:t>vydávani</w:t>
      </w:r>
      <w:r w:rsidR="00EE3B95" w:rsidRPr="0008064D">
        <w:t>e</w:t>
      </w:r>
      <w:r w:rsidRPr="0008064D">
        <w:t xml:space="preserve"> usmernení podľa § 3 ods. 2 písm. a). Právomoc MF SR vydávať usmernenia nebola novou právnou úpravou </w:t>
      </w:r>
      <w:r w:rsidR="005E753D" w:rsidRPr="0008064D">
        <w:t>dotknutá</w:t>
      </w:r>
      <w:r w:rsidRPr="0008064D">
        <w:t xml:space="preserve"> a je kontinuitou s pôvodným § 7 ods. 4 zákona č. 215/2019 Z. z.</w:t>
      </w:r>
      <w:r w:rsidR="00DB23D1" w:rsidRPr="0008064D">
        <w:t xml:space="preserve"> </w:t>
      </w:r>
      <w:r w:rsidR="00231A4E" w:rsidRPr="0008064D">
        <w:rPr>
          <w:bCs/>
        </w:rPr>
        <w:t xml:space="preserve">Odsekom 4 sa </w:t>
      </w:r>
      <w:r w:rsidR="00987997" w:rsidRPr="0008064D">
        <w:rPr>
          <w:bCs/>
        </w:rPr>
        <w:t xml:space="preserve">ustanovuje </w:t>
      </w:r>
      <w:r w:rsidR="00231A4E" w:rsidRPr="0008064D">
        <w:rPr>
          <w:bCs/>
        </w:rPr>
        <w:t>zjednocujúci (unifikačný) aspekt centrálneho ekonomického systému</w:t>
      </w:r>
      <w:r w:rsidR="004C76DC" w:rsidRPr="0008064D">
        <w:rPr>
          <w:bCs/>
        </w:rPr>
        <w:t xml:space="preserve"> – povinnosť subjektu verejnej správy postupovať podľa usmernení</w:t>
      </w:r>
      <w:r w:rsidR="00231A4E" w:rsidRPr="0008064D">
        <w:rPr>
          <w:bCs/>
        </w:rPr>
        <w:t xml:space="preserve">. Prosté (izolované) využívanie informačných technológií centrálneho ekonomického systému nezabezpečuje samé o sebe rovnaký výkon procesov a činností v ekonomickej oblasti, a preto bola ustanovená povinnosť subjektu verejnej správy postupovať podľa usmernení MF SR vydávaných podľa § 3 ods. 2 písm. a). </w:t>
      </w:r>
      <w:r w:rsidR="00F32BDC" w:rsidRPr="0008064D">
        <w:rPr>
          <w:bCs/>
        </w:rPr>
        <w:t>S</w:t>
      </w:r>
      <w:r w:rsidR="00231A4E" w:rsidRPr="0008064D">
        <w:t>ubjekt verejnej správy</w:t>
      </w:r>
      <w:r w:rsidR="00F32BDC" w:rsidRPr="0008064D">
        <w:t xml:space="preserve"> je povinný </w:t>
      </w:r>
      <w:r w:rsidR="00231A4E" w:rsidRPr="0008064D">
        <w:t>dodržiavať</w:t>
      </w:r>
      <w:r w:rsidR="00EF4685" w:rsidRPr="0008064D">
        <w:t xml:space="preserve"> usmernenia</w:t>
      </w:r>
      <w:r w:rsidR="00231A4E" w:rsidRPr="0008064D">
        <w:t xml:space="preserve"> a postupovať podľa nich. To znamená, že subjekt verejnej správy ich musí zaviesť </w:t>
      </w:r>
      <w:r w:rsidR="00231A4E" w:rsidRPr="0008064D">
        <w:lastRenderedPageBreak/>
        <w:t xml:space="preserve">do svojho organizačne-procesného kontextu – typicky tak, že sa zamestnancom oprávneným na vykonávanie konkrétnych procesov a činností v ekonomickej oblasti prostredníctvom jednotlivých funkcionalít informačných technológií centrálneho ekonomického systému určí interne (zmluvne, smernicou a pod.) povinnosť postupovať podľa </w:t>
      </w:r>
      <w:r w:rsidR="00DB23D1" w:rsidRPr="0008064D">
        <w:t>sprístupnených</w:t>
      </w:r>
      <w:r w:rsidR="00231A4E" w:rsidRPr="0008064D">
        <w:t xml:space="preserve"> usmernení. Viaceré typy usmernení sú formulované tak, že sú určené priamo koncovým používateľom informačných technológií centrálneho ekonomického systému – ide štandardne o zamestnancov subjektu verejnej správy, ktorí sú podľa svojho pracovného zaradenia oprávnení na vykonávanie konkrétnych procesov a činností v ekonomickej oblasti prostredníctvom jednotlivých funkcionalít informačných technológií centrálneho ekonomického systému (napr. vykonanie finančnej kontroly, zrealizovanie finančnej operácie a pod.). Táto skutočnosť však nemení nič na povinnosti subjektu verejnej správy dodržiavať tieto usmernenia (koncoví používatelia sú iba vykonávatelia činností za subjekt verejnej správy). </w:t>
      </w:r>
      <w:r w:rsidR="00DB23D1" w:rsidRPr="0008064D">
        <w:t>U</w:t>
      </w:r>
      <w:r w:rsidR="001B125E" w:rsidRPr="0008064D">
        <w:t xml:space="preserve">smernenia </w:t>
      </w:r>
      <w:r w:rsidR="00DB23D1" w:rsidRPr="0008064D">
        <w:t xml:space="preserve">MF SR sprístupňuje </w:t>
      </w:r>
      <w:r w:rsidR="001B125E" w:rsidRPr="0008064D">
        <w:t xml:space="preserve">prostredníctvom informačných technológií centrálneho ekonomického systému. </w:t>
      </w:r>
      <w:r w:rsidR="00C83762" w:rsidRPr="0008064D">
        <w:t>Sprístupňovanie sa má realizovať</w:t>
      </w:r>
      <w:r w:rsidR="00C0277C" w:rsidRPr="0008064D">
        <w:t xml:space="preserve"> ich </w:t>
      </w:r>
      <w:r w:rsidR="00C83762" w:rsidRPr="0008064D">
        <w:t>(automatizovanými) funkcionalitami, ktoré p</w:t>
      </w:r>
      <w:r w:rsidR="001B125E" w:rsidRPr="0008064D">
        <w:t>redstavuj</w:t>
      </w:r>
      <w:r w:rsidR="00C83762" w:rsidRPr="0008064D">
        <w:t>ú</w:t>
      </w:r>
      <w:r w:rsidR="001B125E" w:rsidRPr="0008064D">
        <w:t xml:space="preserve"> najúčinnejší a najjednoduchší spôsob distribúcie vydaných usmernení</w:t>
      </w:r>
      <w:r w:rsidR="00C83762" w:rsidRPr="0008064D">
        <w:t xml:space="preserve">, </w:t>
      </w:r>
      <w:r w:rsidR="001B125E" w:rsidRPr="0008064D">
        <w:t xml:space="preserve">a preto bolo zvolené za hlavný spôsob distribúcie usmernení subjektom verejnej správy. </w:t>
      </w:r>
      <w:r w:rsidR="00231A4E" w:rsidRPr="0008064D">
        <w:t>Ú</w:t>
      </w:r>
      <w:r w:rsidR="001B125E" w:rsidRPr="0008064D">
        <w:t>činnosť usmernen</w:t>
      </w:r>
      <w:r w:rsidR="00231A4E" w:rsidRPr="0008064D">
        <w:t>ia je naviazaná na</w:t>
      </w:r>
      <w:r w:rsidR="00C83762" w:rsidRPr="0008064D">
        <w:t xml:space="preserve"> moment sprístupnenia</w:t>
      </w:r>
      <w:r w:rsidR="001B125E" w:rsidRPr="0008064D">
        <w:t xml:space="preserve"> usmernenia v informačných technológiách centrálneho ekonomického systému</w:t>
      </w:r>
      <w:r w:rsidR="00C83762" w:rsidRPr="0008064D">
        <w:t xml:space="preserve">, čo je logické, keďže </w:t>
      </w:r>
      <w:r w:rsidR="00231A4E" w:rsidRPr="0008064D">
        <w:t xml:space="preserve">ide o moment, </w:t>
      </w:r>
      <w:r w:rsidR="00EE3B95" w:rsidRPr="0008064D">
        <w:t xml:space="preserve">od ktorého </w:t>
      </w:r>
      <w:r w:rsidR="00231A4E" w:rsidRPr="0008064D">
        <w:t>sa môžu subjekty verejnej správy oboznámiť s obsahom usmernenia. P</w:t>
      </w:r>
      <w:r w:rsidR="00C83762" w:rsidRPr="0008064D">
        <w:t xml:space="preserve">o sprístupnení sú konkrétne funkcionality informačných technológií, </w:t>
      </w:r>
      <w:r w:rsidR="00C83762" w:rsidRPr="0008064D">
        <w:rPr>
          <w:color w:val="000000"/>
          <w:shd w:val="clear" w:color="auto" w:fill="FFFFFF"/>
        </w:rPr>
        <w:t xml:space="preserve">ktoré slúžia pre centrálne ekonomické riadenie verejnej správy </w:t>
      </w:r>
      <w:r w:rsidR="00231A4E" w:rsidRPr="0008064D">
        <w:rPr>
          <w:color w:val="000000"/>
          <w:shd w:val="clear" w:color="auto" w:fill="FFFFFF"/>
        </w:rPr>
        <w:t>nastavené</w:t>
      </w:r>
      <w:r w:rsidR="00C83762" w:rsidRPr="0008064D">
        <w:rPr>
          <w:color w:val="000000"/>
          <w:shd w:val="clear" w:color="auto" w:fill="FFFFFF"/>
        </w:rPr>
        <w:t xml:space="preserve"> tak, aby boli súladné s obsahom usmernenia.</w:t>
      </w:r>
    </w:p>
    <w:p w14:paraId="09790CBF" w14:textId="77777777" w:rsidR="001325FC" w:rsidRPr="0008064D" w:rsidRDefault="001325FC" w:rsidP="0008064D">
      <w:pPr>
        <w:spacing w:line="276" w:lineRule="auto"/>
        <w:jc w:val="both"/>
      </w:pPr>
    </w:p>
    <w:p w14:paraId="03EAB35D" w14:textId="24055AC5" w:rsidR="001325FC" w:rsidRPr="0008064D" w:rsidRDefault="0032562C" w:rsidP="0008064D">
      <w:pPr>
        <w:spacing w:line="276" w:lineRule="auto"/>
        <w:jc w:val="both"/>
      </w:pPr>
      <w:r w:rsidRPr="0008064D">
        <w:t>V odseku 5 sa upravujú</w:t>
      </w:r>
      <w:r w:rsidR="001325FC" w:rsidRPr="0008064D">
        <w:t xml:space="preserve"> osobitosti, ktoré sa týkajú </w:t>
      </w:r>
      <w:bookmarkStart w:id="7" w:name="_Hlk219983311"/>
      <w:r w:rsidR="001325FC" w:rsidRPr="0008064D">
        <w:t>vydávania špecifických usmernení voči bezpečnostným zložkám – MV SR a MO SR a</w:t>
      </w:r>
      <w:r w:rsidR="00EE3B95" w:rsidRPr="0008064D">
        <w:t> </w:t>
      </w:r>
      <w:r w:rsidR="001325FC" w:rsidRPr="0008064D">
        <w:t>subjekt</w:t>
      </w:r>
      <w:r w:rsidR="00EE3B95" w:rsidRPr="0008064D">
        <w:t>om</w:t>
      </w:r>
      <w:r w:rsidR="001325FC" w:rsidRPr="0008064D">
        <w:t xml:space="preserve"> verejnej správy</w:t>
      </w:r>
      <w:r w:rsidR="00EE3B95" w:rsidRPr="0008064D">
        <w:t xml:space="preserve"> v ich pôsobnosti</w:t>
      </w:r>
      <w:r w:rsidR="001325FC" w:rsidRPr="0008064D">
        <w:t>.</w:t>
      </w:r>
      <w:bookmarkEnd w:id="7"/>
      <w:r w:rsidR="001325FC" w:rsidRPr="0008064D">
        <w:t xml:space="preserve"> Hoci požiadavky na výkon procesov a činností v ekonomickej oblasti sú do veľkej miery univerzálne,</w:t>
      </w:r>
      <w:r w:rsidR="00FD4331" w:rsidRPr="0008064D">
        <w:t xml:space="preserve"> </w:t>
      </w:r>
      <w:r w:rsidR="001325FC" w:rsidRPr="0008064D">
        <w:t>osobitná povaha bezpečnostných zložiek štátu môže v určitých prípadoch vyžadovať osobitný režim úpravy niektorej záležitosti</w:t>
      </w:r>
      <w:r w:rsidR="00FD4331" w:rsidRPr="0008064D">
        <w:t xml:space="preserve"> týkajúcej sa ich ekonomického riadenia.</w:t>
      </w:r>
      <w:r w:rsidR="001325FC" w:rsidRPr="0008064D">
        <w:t xml:space="preserve"> V týchto ojedinelých prípadoch bude vydávať MF SR špecifické usmernenia, a to v úzkej spolupráci s MV SR a/alebo MO SR v závislosti od obsahu usmernenia, keďže obsah musí byť fakticky aplikovateľný v ich kontexte. </w:t>
      </w:r>
      <w:r w:rsidR="001325FC" w:rsidRPr="0008064D">
        <w:rPr>
          <w:bCs/>
        </w:rPr>
        <w:t xml:space="preserve">Obsah špecifického usmernenia teda nie je výsledkom </w:t>
      </w:r>
      <w:r w:rsidR="000A3387" w:rsidRPr="0008064D">
        <w:rPr>
          <w:bCs/>
        </w:rPr>
        <w:t>ľubovôle</w:t>
      </w:r>
      <w:r w:rsidR="001325FC" w:rsidRPr="0008064D">
        <w:rPr>
          <w:bCs/>
        </w:rPr>
        <w:t xml:space="preserve"> MF SR, ale </w:t>
      </w:r>
      <w:r w:rsidR="00594855" w:rsidRPr="0008064D">
        <w:rPr>
          <w:bCs/>
        </w:rPr>
        <w:t xml:space="preserve">aktívnej </w:t>
      </w:r>
      <w:r w:rsidR="001325FC" w:rsidRPr="0008064D">
        <w:rPr>
          <w:bCs/>
        </w:rPr>
        <w:t xml:space="preserve">komunikácie a spolupráce MF SR s </w:t>
      </w:r>
      <w:r w:rsidR="001325FC" w:rsidRPr="0008064D">
        <w:t>MV SR a/alebo MO SR</w:t>
      </w:r>
      <w:r w:rsidR="001325FC" w:rsidRPr="0008064D">
        <w:rPr>
          <w:bCs/>
        </w:rPr>
        <w:t xml:space="preserve">. Spolupráca je dôležitá nielen z obsahových dôvodov, ale aj z dôvodu potreby zabezpečenia plnenia špecifického usmernenia zo strany subjektov verejnej správy, čo je už úlohou (povinnosťou) </w:t>
      </w:r>
      <w:r w:rsidR="001325FC" w:rsidRPr="0008064D">
        <w:t>MV SR a/alebo MO SR (pozri § 1</w:t>
      </w:r>
      <w:r w:rsidR="00374FC7" w:rsidRPr="0008064D">
        <w:t>5</w:t>
      </w:r>
      <w:r w:rsidR="001325FC" w:rsidRPr="0008064D">
        <w:t xml:space="preserve"> ods. 2 a 3). </w:t>
      </w:r>
      <w:r w:rsidR="00594855" w:rsidRPr="0008064D">
        <w:rPr>
          <w:bCs/>
        </w:rPr>
        <w:t>Je zrejmé, že</w:t>
      </w:r>
      <w:r w:rsidR="001325FC" w:rsidRPr="0008064D">
        <w:rPr>
          <w:bCs/>
        </w:rPr>
        <w:t xml:space="preserve"> </w:t>
      </w:r>
      <w:r w:rsidR="00594855" w:rsidRPr="0008064D">
        <w:rPr>
          <w:bCs/>
        </w:rPr>
        <w:t>obsah</w:t>
      </w:r>
      <w:r w:rsidR="001325FC" w:rsidRPr="0008064D">
        <w:rPr>
          <w:bCs/>
        </w:rPr>
        <w:t xml:space="preserve"> špecifického usmernenia </w:t>
      </w:r>
      <w:r w:rsidR="00594855" w:rsidRPr="0008064D">
        <w:rPr>
          <w:bCs/>
        </w:rPr>
        <w:t xml:space="preserve">bude </w:t>
      </w:r>
      <w:r w:rsidR="001325FC" w:rsidRPr="0008064D">
        <w:rPr>
          <w:bCs/>
        </w:rPr>
        <w:t>pred ich vydaním</w:t>
      </w:r>
      <w:r w:rsidR="00891A84" w:rsidRPr="0008064D">
        <w:rPr>
          <w:bCs/>
        </w:rPr>
        <w:t xml:space="preserve"> MF SR</w:t>
      </w:r>
      <w:r w:rsidR="00594855" w:rsidRPr="0008064D">
        <w:rPr>
          <w:bCs/>
        </w:rPr>
        <w:t xml:space="preserve"> aktívne komunikovať a upravovať, tak aby bolo vykonateľné</w:t>
      </w:r>
      <w:r w:rsidR="002B5FA4" w:rsidRPr="0008064D">
        <w:rPr>
          <w:bCs/>
        </w:rPr>
        <w:t xml:space="preserve"> s MV SR a/alebo MO SR</w:t>
      </w:r>
      <w:r w:rsidR="001325FC" w:rsidRPr="0008064D">
        <w:rPr>
          <w:bCs/>
        </w:rPr>
        <w:t xml:space="preserve">. </w:t>
      </w:r>
      <w:r w:rsidR="00594855" w:rsidRPr="0008064D">
        <w:rPr>
          <w:bCs/>
        </w:rPr>
        <w:t>Aktívna spolupráca s MF SR pri vydávaní osobitných usmernení môže vyzerať aj tak, že</w:t>
      </w:r>
      <w:r w:rsidR="001325FC" w:rsidRPr="0008064D">
        <w:rPr>
          <w:bCs/>
        </w:rPr>
        <w:t xml:space="preserve"> iniciatíva k prijatiu špecifického usmernenia </w:t>
      </w:r>
      <w:r w:rsidR="005E451E" w:rsidRPr="0008064D">
        <w:rPr>
          <w:bCs/>
        </w:rPr>
        <w:t>bude vychádzať</w:t>
      </w:r>
      <w:r w:rsidR="001325FC" w:rsidRPr="0008064D">
        <w:rPr>
          <w:bCs/>
        </w:rPr>
        <w:t xml:space="preserve"> priamo od MV SR a/alebo MO SR. Ustanovené pravidlá pre vydávanie špecifických usmernení sú vo svojej podstate iba realizáciou </w:t>
      </w:r>
      <w:r w:rsidR="00674A3A" w:rsidRPr="0008064D">
        <w:rPr>
          <w:bCs/>
        </w:rPr>
        <w:t xml:space="preserve">zákonom danej </w:t>
      </w:r>
      <w:r w:rsidR="001325FC" w:rsidRPr="0008064D">
        <w:rPr>
          <w:bCs/>
        </w:rPr>
        <w:t xml:space="preserve">povinnosti úzkej spolupráce ministerstiev (MV SR a/alebo MO SR s MF SR) pri centrálnom riadení ekonomickej oblasti bezpečnostných zložiek štátu </w:t>
      </w:r>
      <w:r w:rsidR="001325FC" w:rsidRPr="0008064D">
        <w:t>(§ 38 ods. 1 zákona č. 575/2001 Z. z.).</w:t>
      </w:r>
      <w:r w:rsidR="001325FC" w:rsidRPr="0008064D">
        <w:rPr>
          <w:bCs/>
        </w:rPr>
        <w:t xml:space="preserve"> Nakoniec, ustanovenie upravuje aj možnosť</w:t>
      </w:r>
      <w:r w:rsidR="004566BD" w:rsidRPr="0008064D">
        <w:rPr>
          <w:bCs/>
        </w:rPr>
        <w:t xml:space="preserve"> nesprístupnenia takého usmernenia </w:t>
      </w:r>
      <w:r w:rsidR="004566BD" w:rsidRPr="0008064D">
        <w:t>v inform</w:t>
      </w:r>
      <w:r w:rsidR="00A8492D" w:rsidRPr="0008064D">
        <w:rPr>
          <w:bCs/>
        </w:rPr>
        <w:t xml:space="preserve">ačných </w:t>
      </w:r>
      <w:r w:rsidR="003E2091" w:rsidRPr="0008064D">
        <w:rPr>
          <w:bCs/>
        </w:rPr>
        <w:t>technológiách centrálneho ekonomického systému</w:t>
      </w:r>
      <w:r w:rsidR="001325FC" w:rsidRPr="0008064D">
        <w:t xml:space="preserve">, čo je umožnené z dôvodu špecifickej povahy bezpečnostných zložiek štátu. V tomto prípade zabezpečuje z logických dôvodov distribúciu </w:t>
      </w:r>
      <w:r w:rsidR="002C4F03" w:rsidRPr="0008064D">
        <w:t>takéhoto</w:t>
      </w:r>
      <w:r w:rsidR="005E451E" w:rsidRPr="0008064D">
        <w:t xml:space="preserve"> </w:t>
      </w:r>
      <w:r w:rsidR="001325FC" w:rsidRPr="0008064D">
        <w:t xml:space="preserve">usmernenia MV SR a/alebo MO SR, nie MF SR. </w:t>
      </w:r>
    </w:p>
    <w:p w14:paraId="40C30434" w14:textId="51156F7A" w:rsidR="003C010E" w:rsidRPr="0008064D" w:rsidRDefault="003C010E" w:rsidP="0008064D">
      <w:pPr>
        <w:spacing w:line="276" w:lineRule="auto"/>
        <w:jc w:val="both"/>
        <w:rPr>
          <w:b/>
          <w:color w:val="000000"/>
          <w:u w:val="single"/>
          <w:shd w:val="clear" w:color="auto" w:fill="FFFFFF"/>
        </w:rPr>
      </w:pPr>
      <w:r w:rsidRPr="0008064D">
        <w:rPr>
          <w:b/>
          <w:color w:val="000000"/>
          <w:u w:val="single"/>
          <w:shd w:val="clear" w:color="auto" w:fill="FFFFFF"/>
        </w:rPr>
        <w:lastRenderedPageBreak/>
        <w:t>K § 4</w:t>
      </w:r>
    </w:p>
    <w:p w14:paraId="27EA0AC1" w14:textId="77777777" w:rsidR="003C010E" w:rsidRPr="0008064D" w:rsidRDefault="003C010E" w:rsidP="0008064D">
      <w:pPr>
        <w:spacing w:line="276" w:lineRule="auto"/>
        <w:jc w:val="both"/>
      </w:pPr>
    </w:p>
    <w:p w14:paraId="5C03C0ED" w14:textId="7DA743E5" w:rsidR="003C010E" w:rsidRPr="0008064D" w:rsidRDefault="003C010E" w:rsidP="0008064D">
      <w:pPr>
        <w:spacing w:line="276" w:lineRule="auto"/>
        <w:jc w:val="both"/>
        <w:rPr>
          <w:bCs/>
        </w:rPr>
      </w:pPr>
      <w:r w:rsidRPr="0008064D">
        <w:rPr>
          <w:bCs/>
        </w:rPr>
        <w:t>Ustanoveni</w:t>
      </w:r>
      <w:r w:rsidR="00037298" w:rsidRPr="0008064D">
        <w:rPr>
          <w:bCs/>
        </w:rPr>
        <w:t>a</w:t>
      </w:r>
      <w:r w:rsidRPr="0008064D">
        <w:rPr>
          <w:bCs/>
        </w:rPr>
        <w:t xml:space="preserve"> § 4 </w:t>
      </w:r>
      <w:r w:rsidR="00C123CB" w:rsidRPr="0008064D">
        <w:rPr>
          <w:bCs/>
        </w:rPr>
        <w:t>ustanovujú</w:t>
      </w:r>
      <w:r w:rsidRPr="0008064D">
        <w:rPr>
          <w:bCs/>
        </w:rPr>
        <w:t xml:space="preserve"> povinné využívanie informačných technológií centrálneho ekonomického systému </w:t>
      </w:r>
      <w:r w:rsidR="00AB2705" w:rsidRPr="0008064D">
        <w:rPr>
          <w:bCs/>
        </w:rPr>
        <w:t>subjektmi verejnej správy, ktoré netvoria bezpečnostné zložky štátu (ustanovenia § 13 sú vo vzťahu špeciality k týmto ustanoveniam)</w:t>
      </w:r>
      <w:r w:rsidRPr="0008064D">
        <w:rPr>
          <w:bCs/>
        </w:rPr>
        <w:t>.</w:t>
      </w:r>
      <w:r w:rsidR="00AB2705" w:rsidRPr="0008064D">
        <w:rPr>
          <w:bCs/>
        </w:rPr>
        <w:t xml:space="preserve"> </w:t>
      </w:r>
    </w:p>
    <w:p w14:paraId="170D1B3E" w14:textId="77777777" w:rsidR="003C010E" w:rsidRPr="0008064D" w:rsidRDefault="003C010E" w:rsidP="0008064D">
      <w:pPr>
        <w:spacing w:line="276" w:lineRule="auto"/>
        <w:jc w:val="both"/>
        <w:rPr>
          <w:bCs/>
        </w:rPr>
      </w:pPr>
    </w:p>
    <w:p w14:paraId="6CDAD683" w14:textId="733BA275" w:rsidR="003C010E" w:rsidRPr="0008064D" w:rsidRDefault="00AB2705" w:rsidP="0008064D">
      <w:pPr>
        <w:spacing w:line="276" w:lineRule="auto"/>
        <w:jc w:val="both"/>
        <w:rPr>
          <w:bCs/>
        </w:rPr>
      </w:pPr>
      <w:r w:rsidRPr="0008064D">
        <w:rPr>
          <w:bCs/>
        </w:rPr>
        <w:t xml:space="preserve">V odseku 1 sa </w:t>
      </w:r>
      <w:r w:rsidR="00423BD4" w:rsidRPr="0008064D">
        <w:rPr>
          <w:bCs/>
        </w:rPr>
        <w:t xml:space="preserve">ustanovuje </w:t>
      </w:r>
      <w:r w:rsidR="003C010E" w:rsidRPr="0008064D">
        <w:rPr>
          <w:bCs/>
        </w:rPr>
        <w:t xml:space="preserve">okruh subjektov, ktoré majú povinnosť využívať centrálny ekonomický systém pri výkone procesov a činností v ekonomickej oblasti. Ustanovenie bolo prevzaté z pôvodného § 7 ods. 5 zákona č. 215/2019 Z. z., pričom rozsah subjektov verejnej správy povinne využívajúcich centrálny ekonomický systém </w:t>
      </w:r>
      <w:r w:rsidR="00640B70" w:rsidRPr="0008064D">
        <w:rPr>
          <w:bCs/>
        </w:rPr>
        <w:t>sa nezmenil</w:t>
      </w:r>
      <w:r w:rsidR="003C010E" w:rsidRPr="0008064D">
        <w:rPr>
          <w:bCs/>
        </w:rPr>
        <w:t xml:space="preserve"> – centrálne sa ekonomicky majú riadiť všetky subjekty verejnej správy, ktoré sú napojené na štátny rozpočet. Ďalej sa z ustanovenia odstránil pojem „používateľ“, čo je v kontexte vymedzenia pôsobnosti centrálneho ekonomického systému vhodnejší legislatívny prístup – účelom ustanovenia je stanoviť okruh subjektov, ktoré využívajú centrálny ekonomický systém v oboch jeho rovinách</w:t>
      </w:r>
      <w:r w:rsidR="004702CE" w:rsidRPr="0008064D">
        <w:rPr>
          <w:bCs/>
        </w:rPr>
        <w:t>,</w:t>
      </w:r>
      <w:r w:rsidR="003C010E" w:rsidRPr="0008064D">
        <w:rPr>
          <w:bCs/>
        </w:rPr>
        <w:t xml:space="preserve"> netechnickej a techn</w:t>
      </w:r>
      <w:r w:rsidR="00BF037D" w:rsidRPr="0008064D">
        <w:rPr>
          <w:bCs/>
        </w:rPr>
        <w:t>ickej</w:t>
      </w:r>
      <w:r w:rsidR="003C010E" w:rsidRPr="0008064D">
        <w:rPr>
          <w:bCs/>
        </w:rPr>
        <w:t>. Pojem „používateľ“ zužoval chápanie centrálneho ekonomického systému iba na informačné technológie, čo sa ukázalo pri zavádzaní centrálneho ekonomického systému do verejnej správy</w:t>
      </w:r>
      <w:r w:rsidR="00F72F7C" w:rsidRPr="0008064D">
        <w:rPr>
          <w:bCs/>
        </w:rPr>
        <w:t xml:space="preserve"> ako nevhodné</w:t>
      </w:r>
      <w:r w:rsidR="000D324D" w:rsidRPr="0008064D">
        <w:rPr>
          <w:bCs/>
        </w:rPr>
        <w:t xml:space="preserve"> a čoho výsledkom bolo nesprávne chápanie centrálneho ekonomického systému</w:t>
      </w:r>
      <w:r w:rsidR="003C010E" w:rsidRPr="0008064D">
        <w:rPr>
          <w:bCs/>
        </w:rPr>
        <w:t>.</w:t>
      </w:r>
      <w:r w:rsidR="003C010E" w:rsidRPr="0008064D">
        <w:rPr>
          <w:color w:val="000000"/>
          <w:shd w:val="clear" w:color="auto" w:fill="FFFFFF"/>
        </w:rPr>
        <w:t xml:space="preserve"> Nová právna úprava už používa vhodnejší a presnejší pojem „subjekt verejnej správy“ podľa § 3 ods. 1 zákona č. 523/2004 Z. z. o rozpočtových pravidlách verejnej správy a o zmene a doplnení niektorých zákonov v znení neskorších predpisov</w:t>
      </w:r>
      <w:r w:rsidR="002F378F" w:rsidRPr="0008064D">
        <w:rPr>
          <w:color w:val="000000"/>
          <w:shd w:val="clear" w:color="auto" w:fill="FFFFFF"/>
        </w:rPr>
        <w:t xml:space="preserve"> (ďalej len „zákon 523/2004 Z. z.“)</w:t>
      </w:r>
      <w:r w:rsidR="003C010E" w:rsidRPr="0008064D">
        <w:rPr>
          <w:color w:val="000000"/>
          <w:shd w:val="clear" w:color="auto" w:fill="FFFFFF"/>
        </w:rPr>
        <w:t xml:space="preserve">. Táto terminologická zmena zabezpečuje jasné ohraničenie a vymedzenie osobnej pôsobnosti zákona, pričom implicitne vyjadruje </w:t>
      </w:r>
      <w:r w:rsidR="00451302" w:rsidRPr="0008064D">
        <w:rPr>
          <w:color w:val="000000"/>
          <w:shd w:val="clear" w:color="auto" w:fill="FFFFFF"/>
        </w:rPr>
        <w:t xml:space="preserve">aj </w:t>
      </w:r>
      <w:r w:rsidR="003C010E" w:rsidRPr="0008064D">
        <w:rPr>
          <w:color w:val="000000"/>
          <w:shd w:val="clear" w:color="auto" w:fill="FFFFFF"/>
        </w:rPr>
        <w:t xml:space="preserve">základný cieľ centrálneho ekonomického systému, </w:t>
      </w:r>
      <w:r w:rsidR="00F72F7C" w:rsidRPr="0008064D">
        <w:rPr>
          <w:color w:val="000000"/>
          <w:shd w:val="clear" w:color="auto" w:fill="FFFFFF"/>
        </w:rPr>
        <w:t xml:space="preserve">t. j. </w:t>
      </w:r>
      <w:r w:rsidR="003C010E" w:rsidRPr="0008064D">
        <w:rPr>
          <w:color w:val="000000"/>
          <w:shd w:val="clear" w:color="auto" w:fill="FFFFFF"/>
        </w:rPr>
        <w:t xml:space="preserve">centralizované ekonomické riadenie subjektov verejnej správy. </w:t>
      </w:r>
    </w:p>
    <w:p w14:paraId="22645A40" w14:textId="77777777" w:rsidR="003C010E" w:rsidRPr="0008064D" w:rsidRDefault="003C010E" w:rsidP="0008064D">
      <w:pPr>
        <w:spacing w:line="276" w:lineRule="auto"/>
        <w:jc w:val="both"/>
        <w:rPr>
          <w:bCs/>
        </w:rPr>
      </w:pPr>
    </w:p>
    <w:p w14:paraId="7EE70A0F" w14:textId="6F45295A" w:rsidR="003C010E" w:rsidRPr="0008064D" w:rsidRDefault="003C010E" w:rsidP="0008064D">
      <w:pPr>
        <w:spacing w:line="276" w:lineRule="auto"/>
        <w:jc w:val="both"/>
        <w:rPr>
          <w:bCs/>
        </w:rPr>
      </w:pPr>
      <w:r w:rsidRPr="0008064D">
        <w:rPr>
          <w:bCs/>
        </w:rPr>
        <w:t>Posun oproti existujúcej úprave zákona č. 215/2019 Z. z. predstavujú ostatné ustanovenia § 4, ktoré reagujú na aplikačn</w:t>
      </w:r>
      <w:r w:rsidR="00F72F7C" w:rsidRPr="0008064D">
        <w:rPr>
          <w:bCs/>
        </w:rPr>
        <w:t>ú</w:t>
      </w:r>
      <w:r w:rsidRPr="0008064D">
        <w:rPr>
          <w:bCs/>
        </w:rPr>
        <w:t xml:space="preserve"> prax pri zavádzaní centrálneho ekonomického systému.</w:t>
      </w:r>
    </w:p>
    <w:p w14:paraId="0079E63A" w14:textId="77777777" w:rsidR="003C010E" w:rsidRPr="0008064D" w:rsidRDefault="003C010E" w:rsidP="0008064D">
      <w:pPr>
        <w:spacing w:line="276" w:lineRule="auto"/>
        <w:jc w:val="both"/>
        <w:rPr>
          <w:bCs/>
        </w:rPr>
      </w:pPr>
    </w:p>
    <w:p w14:paraId="52522E87" w14:textId="77777777" w:rsidR="00333694" w:rsidRPr="0008064D" w:rsidRDefault="003C010E" w:rsidP="0008064D">
      <w:pPr>
        <w:spacing w:line="276" w:lineRule="auto"/>
        <w:jc w:val="both"/>
        <w:rPr>
          <w:bCs/>
        </w:rPr>
      </w:pPr>
      <w:r w:rsidRPr="0008064D">
        <w:rPr>
          <w:bCs/>
        </w:rPr>
        <w:t xml:space="preserve">V odseku 2 sa </w:t>
      </w:r>
      <w:r w:rsidR="00423BD4" w:rsidRPr="0008064D">
        <w:rPr>
          <w:bCs/>
        </w:rPr>
        <w:t xml:space="preserve">ustanovuje </w:t>
      </w:r>
      <w:r w:rsidRPr="0008064D">
        <w:rPr>
          <w:bCs/>
        </w:rPr>
        <w:t>časový aspekt</w:t>
      </w:r>
      <w:r w:rsidR="00451302" w:rsidRPr="0008064D">
        <w:rPr>
          <w:bCs/>
        </w:rPr>
        <w:t xml:space="preserve"> </w:t>
      </w:r>
      <w:r w:rsidRPr="0008064D">
        <w:rPr>
          <w:bCs/>
        </w:rPr>
        <w:t>zavedenia centrálneho ekonomického systému konkrétnemu povinnému subjektu verejnej správy – ustanovenie upravuje oprávnenie MF SR určovať termíny zavedenia</w:t>
      </w:r>
      <w:r w:rsidR="00451302" w:rsidRPr="0008064D">
        <w:rPr>
          <w:bCs/>
        </w:rPr>
        <w:t xml:space="preserve"> základných modulov </w:t>
      </w:r>
      <w:r w:rsidRPr="0008064D">
        <w:rPr>
          <w:bCs/>
        </w:rPr>
        <w:t xml:space="preserve">jednotlivým subjektom verejnej správy. Ustanovenie nastavuje nový režim zavádzania centrálneho ekonomického systému subjektom verejnej správy </w:t>
      </w:r>
      <w:r w:rsidR="000D324D" w:rsidRPr="0008064D">
        <w:rPr>
          <w:bCs/>
        </w:rPr>
        <w:t>a nie je kontinuitou s</w:t>
      </w:r>
      <w:r w:rsidRPr="0008064D">
        <w:rPr>
          <w:bCs/>
        </w:rPr>
        <w:t xml:space="preserve"> § 10 </w:t>
      </w:r>
      <w:r w:rsidR="000D324D" w:rsidRPr="0008064D">
        <w:rPr>
          <w:bCs/>
        </w:rPr>
        <w:t xml:space="preserve">písm. d) </w:t>
      </w:r>
      <w:r w:rsidRPr="0008064D">
        <w:rPr>
          <w:bCs/>
        </w:rPr>
        <w:t>zákona č. 215/2019 Z. z., ktorý predpokladal vydanie všeobecne záväzného právneho predpisu, ktorým sa mali upraviť podrobnosti o rozsahu používania centrálneho ekonomického systému, spôsob</w:t>
      </w:r>
      <w:r w:rsidR="005D477E" w:rsidRPr="0008064D">
        <w:rPr>
          <w:bCs/>
        </w:rPr>
        <w:t>e</w:t>
      </w:r>
      <w:r w:rsidRPr="0008064D">
        <w:rPr>
          <w:bCs/>
        </w:rPr>
        <w:t xml:space="preserve"> používania centrálneho ekonomického systému a termín</w:t>
      </w:r>
      <w:r w:rsidR="005D477E" w:rsidRPr="0008064D">
        <w:rPr>
          <w:bCs/>
        </w:rPr>
        <w:t>och</w:t>
      </w:r>
      <w:r w:rsidRPr="0008064D">
        <w:rPr>
          <w:bCs/>
        </w:rPr>
        <w:t xml:space="preserve"> jeho zavedenia. Aplikačná prax pri </w:t>
      </w:r>
      <w:r w:rsidR="000742B0" w:rsidRPr="0008064D">
        <w:rPr>
          <w:bCs/>
        </w:rPr>
        <w:t xml:space="preserve">postupnom </w:t>
      </w:r>
      <w:r w:rsidRPr="0008064D">
        <w:rPr>
          <w:bCs/>
        </w:rPr>
        <w:t xml:space="preserve">zavádzaní centrálneho ekonomického systému do verejnej správy totiž ukázala, že podzákonný právny predpis nie je vhodným nástrojom </w:t>
      </w:r>
      <w:r w:rsidR="00936B73" w:rsidRPr="0008064D">
        <w:rPr>
          <w:bCs/>
        </w:rPr>
        <w:t xml:space="preserve">na </w:t>
      </w:r>
      <w:r w:rsidRPr="0008064D">
        <w:rPr>
          <w:bCs/>
        </w:rPr>
        <w:t>určenie termínu zavedenia centrálneho ekonomického systému konkrétnemu subjektu verejnej správ</w:t>
      </w:r>
      <w:r w:rsidR="00F55C51" w:rsidRPr="0008064D">
        <w:rPr>
          <w:bCs/>
        </w:rPr>
        <w:t>y</w:t>
      </w:r>
      <w:r w:rsidRPr="0008064D">
        <w:rPr>
          <w:bCs/>
        </w:rPr>
        <w:t xml:space="preserve"> pre vysokú mieru variability kľúčových aspektov</w:t>
      </w:r>
      <w:r w:rsidR="00596975" w:rsidRPr="0008064D">
        <w:rPr>
          <w:bCs/>
        </w:rPr>
        <w:t xml:space="preserve"> </w:t>
      </w:r>
      <w:r w:rsidR="00A4634A" w:rsidRPr="0008064D">
        <w:rPr>
          <w:bCs/>
        </w:rPr>
        <w:t>(technických, finančných, časových</w:t>
      </w:r>
      <w:r w:rsidR="00494128" w:rsidRPr="0008064D">
        <w:rPr>
          <w:bCs/>
        </w:rPr>
        <w:t>, </w:t>
      </w:r>
      <w:r w:rsidR="00F55C51" w:rsidRPr="0008064D">
        <w:rPr>
          <w:bCs/>
        </w:rPr>
        <w:t>personálne-</w:t>
      </w:r>
      <w:r w:rsidR="00A4634A" w:rsidRPr="0008064D">
        <w:rPr>
          <w:bCs/>
        </w:rPr>
        <w:t>organizačných</w:t>
      </w:r>
      <w:r w:rsidR="00494128" w:rsidRPr="0008064D">
        <w:rPr>
          <w:bCs/>
        </w:rPr>
        <w:t xml:space="preserve"> a pod.</w:t>
      </w:r>
      <w:r w:rsidR="00A4634A" w:rsidRPr="0008064D">
        <w:rPr>
          <w:bCs/>
        </w:rPr>
        <w:t>)</w:t>
      </w:r>
      <w:r w:rsidRPr="0008064D">
        <w:rPr>
          <w:bCs/>
        </w:rPr>
        <w:t>. Z dôvodu praktickej náročnosti (</w:t>
      </w:r>
      <w:r w:rsidR="00494128" w:rsidRPr="0008064D">
        <w:rPr>
          <w:bCs/>
        </w:rPr>
        <w:t xml:space="preserve">ako napríklad </w:t>
      </w:r>
      <w:r w:rsidRPr="0008064D">
        <w:rPr>
          <w:bCs/>
        </w:rPr>
        <w:t>finančnej, časove</w:t>
      </w:r>
      <w:r w:rsidR="00E50E7D" w:rsidRPr="0008064D">
        <w:rPr>
          <w:bCs/>
        </w:rPr>
        <w:t>j</w:t>
      </w:r>
      <w:r w:rsidR="008552EC" w:rsidRPr="0008064D">
        <w:rPr>
          <w:bCs/>
        </w:rPr>
        <w:t xml:space="preserve"> alebo </w:t>
      </w:r>
      <w:r w:rsidRPr="0008064D">
        <w:rPr>
          <w:bCs/>
        </w:rPr>
        <w:t>organizačnej) zavedenia centrálneho ekonomického systému (a reálneho prechodu naň zo strany subjektu verejnej správy), vysokému počtu povinných subjektov verejnej správy a rozličnému stavu pripravenosti jednotlivých subjektov verejnej správy bolo zav</w:t>
      </w:r>
      <w:r w:rsidR="004D6AE1" w:rsidRPr="0008064D">
        <w:rPr>
          <w:bCs/>
        </w:rPr>
        <w:t>e</w:t>
      </w:r>
      <w:r w:rsidRPr="0008064D">
        <w:rPr>
          <w:bCs/>
        </w:rPr>
        <w:t xml:space="preserve">denie centrálneho ekonomického systému </w:t>
      </w:r>
      <w:r w:rsidRPr="0008064D">
        <w:rPr>
          <w:bCs/>
        </w:rPr>
        <w:lastRenderedPageBreak/>
        <w:t>nastavené na režim určovania termínu zavedenia zo strany MF SR</w:t>
      </w:r>
      <w:r w:rsidR="00257419" w:rsidRPr="0008064D">
        <w:rPr>
          <w:bCs/>
        </w:rPr>
        <w:t xml:space="preserve">, </w:t>
      </w:r>
      <w:r w:rsidR="00F55C51" w:rsidRPr="0008064D">
        <w:rPr>
          <w:bCs/>
        </w:rPr>
        <w:t>s tým, že MF SR je povinné prihliadnuť</w:t>
      </w:r>
      <w:r w:rsidR="00257419" w:rsidRPr="0008064D">
        <w:rPr>
          <w:bCs/>
        </w:rPr>
        <w:t xml:space="preserve"> na pripravenosť dotknutého subjektu verejnej správy</w:t>
      </w:r>
      <w:r w:rsidRPr="0008064D">
        <w:rPr>
          <w:bCs/>
        </w:rPr>
        <w:t xml:space="preserve">. </w:t>
      </w:r>
    </w:p>
    <w:p w14:paraId="47A40633" w14:textId="77777777" w:rsidR="00333694" w:rsidRPr="0008064D" w:rsidRDefault="00333694" w:rsidP="0008064D">
      <w:pPr>
        <w:spacing w:line="276" w:lineRule="auto"/>
        <w:jc w:val="both"/>
        <w:rPr>
          <w:bCs/>
        </w:rPr>
      </w:pPr>
    </w:p>
    <w:p w14:paraId="5F81ED73" w14:textId="40BA56E2" w:rsidR="003C010E" w:rsidRPr="0008064D" w:rsidRDefault="003C010E" w:rsidP="0008064D">
      <w:pPr>
        <w:spacing w:line="276" w:lineRule="auto"/>
        <w:jc w:val="both"/>
        <w:rPr>
          <w:bCs/>
        </w:rPr>
      </w:pPr>
      <w:r w:rsidRPr="0008064D">
        <w:rPr>
          <w:bCs/>
        </w:rPr>
        <w:t xml:space="preserve">V praktickej rovine </w:t>
      </w:r>
      <w:r w:rsidR="00F55C51" w:rsidRPr="0008064D">
        <w:rPr>
          <w:bCs/>
        </w:rPr>
        <w:t xml:space="preserve">sú informačné technológie centrálneho ekonomického systému </w:t>
      </w:r>
      <w:r w:rsidR="003177F2" w:rsidRPr="0008064D">
        <w:rPr>
          <w:bCs/>
        </w:rPr>
        <w:t xml:space="preserve">zavádzané </w:t>
      </w:r>
      <w:r w:rsidRPr="0008064D">
        <w:rPr>
          <w:bCs/>
        </w:rPr>
        <w:t xml:space="preserve">v jednotlivých vlnách, do ktorých sú zaradené jednotlivé subjekty verejnej správy na základe ich dôležitosti a pripravenosti prechodu na informačné technológie centrálneho ekonomického systému. Termín zavedenia </w:t>
      </w:r>
      <w:r w:rsidR="00B83144" w:rsidRPr="0008064D">
        <w:rPr>
          <w:bCs/>
        </w:rPr>
        <w:t>informačných technológií centrálneho ekonomického systému</w:t>
      </w:r>
      <w:r w:rsidR="008F2AF0" w:rsidRPr="0008064D">
        <w:rPr>
          <w:bCs/>
        </w:rPr>
        <w:t xml:space="preserve"> </w:t>
      </w:r>
      <w:r w:rsidRPr="0008064D">
        <w:rPr>
          <w:bCs/>
        </w:rPr>
        <w:t>a zaradenie konkrétneho subjektu verejnej správy do konkrétnej vlny zavádzania nie je výsledkom svojvoľného konania MF SR</w:t>
      </w:r>
      <w:r w:rsidR="00486E9A" w:rsidRPr="0008064D">
        <w:rPr>
          <w:bCs/>
        </w:rPr>
        <w:t>,</w:t>
      </w:r>
      <w:r w:rsidRPr="0008064D">
        <w:rPr>
          <w:bCs/>
        </w:rPr>
        <w:t xml:space="preserve"> ale dlhodobej komunikácie a spolupráce MF SR s konkrétnym subjektom verejnej správy (</w:t>
      </w:r>
      <w:r w:rsidR="008F2AF0" w:rsidRPr="0008064D">
        <w:rPr>
          <w:bCs/>
        </w:rPr>
        <w:t>informačné technológie centrálneho ekonomického systému sa zavádzajú</w:t>
      </w:r>
      <w:r w:rsidRPr="0008064D">
        <w:rPr>
          <w:bCs/>
        </w:rPr>
        <w:t xml:space="preserve"> spravidla k 1. januáru kalendárneho roka, pretože </w:t>
      </w:r>
      <w:r w:rsidR="00773DAB" w:rsidRPr="0008064D">
        <w:rPr>
          <w:bCs/>
        </w:rPr>
        <w:t xml:space="preserve">subjektu verejnej správy </w:t>
      </w:r>
      <w:r w:rsidRPr="0008064D">
        <w:rPr>
          <w:bCs/>
        </w:rPr>
        <w:t xml:space="preserve">začína nový účtovný rok). </w:t>
      </w:r>
      <w:r w:rsidR="00F4051C" w:rsidRPr="0008064D">
        <w:rPr>
          <w:bCs/>
        </w:rPr>
        <w:t xml:space="preserve">Vzájomná </w:t>
      </w:r>
      <w:r w:rsidR="009350A1" w:rsidRPr="0008064D">
        <w:rPr>
          <w:bCs/>
        </w:rPr>
        <w:t xml:space="preserve">úzka </w:t>
      </w:r>
      <w:r w:rsidR="00F4051C" w:rsidRPr="0008064D">
        <w:rPr>
          <w:bCs/>
        </w:rPr>
        <w:t>s</w:t>
      </w:r>
      <w:r w:rsidRPr="0008064D">
        <w:rPr>
          <w:bCs/>
        </w:rPr>
        <w:t xml:space="preserve">polupráca je dôležitá nielen z dôvodu zabezpečenia plynulého prechodu na informačné technológie centrálneho ekonomického systému, ale aj z dôvodu prispôsobenia procesu individuálnym možnostiam a potrebám jednotlivých subjektov verejnej správy, a preto by bolo v praktickej rovine </w:t>
      </w:r>
      <w:r w:rsidR="00FA5D6D" w:rsidRPr="0008064D">
        <w:rPr>
          <w:bCs/>
        </w:rPr>
        <w:t>neadekvátne</w:t>
      </w:r>
      <w:r w:rsidRPr="0008064D">
        <w:rPr>
          <w:bCs/>
        </w:rPr>
        <w:t xml:space="preserve"> jednostranne určovať termín zavedenia </w:t>
      </w:r>
      <w:r w:rsidR="00A901F5" w:rsidRPr="0008064D">
        <w:rPr>
          <w:bCs/>
        </w:rPr>
        <w:t xml:space="preserve">informačných technológií </w:t>
      </w:r>
      <w:r w:rsidRPr="0008064D">
        <w:rPr>
          <w:bCs/>
        </w:rPr>
        <w:t>centrálneho ekonomického systému. Ak má subjekt verejnej správy, ktorému majú byť zavedené informačné technológie centrálneho ekonomického systému, povinnosť plniť pri výkone procesov a činností v ekonomickej oblasti</w:t>
      </w:r>
      <w:r w:rsidR="00F10684" w:rsidRPr="0008064D">
        <w:rPr>
          <w:bCs/>
        </w:rPr>
        <w:t xml:space="preserve"> povinnosti ustanovené osobitným predpisom</w:t>
      </w:r>
      <w:r w:rsidR="004702CE" w:rsidRPr="0008064D">
        <w:rPr>
          <w:bCs/>
        </w:rPr>
        <w:t>,</w:t>
      </w:r>
      <w:r w:rsidRPr="0008064D">
        <w:rPr>
          <w:bCs/>
        </w:rPr>
        <w:t xml:space="preserve"> je povinný takúto požiadavku komunikovať MF SR. </w:t>
      </w:r>
      <w:r w:rsidR="00F4051C" w:rsidRPr="0008064D">
        <w:rPr>
          <w:bCs/>
        </w:rPr>
        <w:t>MF SR</w:t>
      </w:r>
      <w:r w:rsidRPr="0008064D">
        <w:rPr>
          <w:bCs/>
        </w:rPr>
        <w:t xml:space="preserve"> následne zanalyzuje, či je požiadavka relevantná a či je schopné zrealizovať úpravu informačných technológií centrálneho ekonomického systému podľa </w:t>
      </w:r>
      <w:r w:rsidR="00F4051C" w:rsidRPr="0008064D">
        <w:rPr>
          <w:bCs/>
        </w:rPr>
        <w:t xml:space="preserve">danej </w:t>
      </w:r>
      <w:r w:rsidRPr="0008064D">
        <w:rPr>
          <w:bCs/>
        </w:rPr>
        <w:t>požiadavky</w:t>
      </w:r>
      <w:r w:rsidR="006753B6" w:rsidRPr="0008064D">
        <w:rPr>
          <w:bCs/>
        </w:rPr>
        <w:t xml:space="preserve"> v </w:t>
      </w:r>
      <w:r w:rsidRPr="0008064D">
        <w:rPr>
          <w:bCs/>
        </w:rPr>
        <w:t xml:space="preserve">čase zamýšľaného zavedenia </w:t>
      </w:r>
      <w:r w:rsidR="002D28D4" w:rsidRPr="0008064D">
        <w:rPr>
          <w:bCs/>
        </w:rPr>
        <w:t xml:space="preserve">informačných technológií </w:t>
      </w:r>
      <w:r w:rsidRPr="0008064D">
        <w:rPr>
          <w:bCs/>
        </w:rPr>
        <w:t>centrálneho ekonomického systému danému subjektu verejnej správy. Ak sú požiadavky dôvodné, a úprava informačných technológií centrálneho ekonomického systému je zložitejši</w:t>
      </w:r>
      <w:r w:rsidR="008234A9" w:rsidRPr="0008064D">
        <w:rPr>
          <w:bCs/>
        </w:rPr>
        <w:t>a</w:t>
      </w:r>
      <w:r w:rsidRPr="0008064D">
        <w:rPr>
          <w:bCs/>
        </w:rPr>
        <w:t xml:space="preserve">, </w:t>
      </w:r>
      <w:r w:rsidR="002D28D4" w:rsidRPr="0008064D">
        <w:rPr>
          <w:bCs/>
        </w:rPr>
        <w:t xml:space="preserve">ich </w:t>
      </w:r>
      <w:r w:rsidRPr="0008064D">
        <w:rPr>
          <w:bCs/>
        </w:rPr>
        <w:t xml:space="preserve">zavedenie </w:t>
      </w:r>
      <w:r w:rsidR="002D28D4" w:rsidRPr="0008064D">
        <w:rPr>
          <w:bCs/>
        </w:rPr>
        <w:t xml:space="preserve">sa tomuto subjektu verejnej správy </w:t>
      </w:r>
      <w:r w:rsidRPr="0008064D">
        <w:rPr>
          <w:bCs/>
        </w:rPr>
        <w:t>prirodzenie posunie v čase.</w:t>
      </w:r>
    </w:p>
    <w:p w14:paraId="167F3F54" w14:textId="77777777" w:rsidR="003C010E" w:rsidRPr="0008064D" w:rsidRDefault="003C010E" w:rsidP="0008064D">
      <w:pPr>
        <w:spacing w:line="276" w:lineRule="auto"/>
        <w:jc w:val="both"/>
        <w:rPr>
          <w:bCs/>
        </w:rPr>
      </w:pPr>
    </w:p>
    <w:p w14:paraId="2AAD43B2" w14:textId="09F8905C" w:rsidR="003C010E" w:rsidRPr="0008064D" w:rsidRDefault="003C010E" w:rsidP="0008064D">
      <w:pPr>
        <w:spacing w:line="276" w:lineRule="auto"/>
        <w:jc w:val="both"/>
        <w:rPr>
          <w:bCs/>
        </w:rPr>
      </w:pPr>
      <w:r w:rsidRPr="0008064D">
        <w:rPr>
          <w:bCs/>
        </w:rPr>
        <w:t xml:space="preserve">V odseku 3 sa </w:t>
      </w:r>
      <w:r w:rsidR="00EF4194" w:rsidRPr="0008064D">
        <w:rPr>
          <w:bCs/>
        </w:rPr>
        <w:t xml:space="preserve">ustanovuje </w:t>
      </w:r>
      <w:r w:rsidRPr="0008064D">
        <w:rPr>
          <w:bCs/>
        </w:rPr>
        <w:t xml:space="preserve">časový aspekt začatia využívania </w:t>
      </w:r>
      <w:r w:rsidR="00640B1A" w:rsidRPr="0008064D">
        <w:rPr>
          <w:bCs/>
        </w:rPr>
        <w:t xml:space="preserve">základných modulov </w:t>
      </w:r>
      <w:r w:rsidRPr="0008064D">
        <w:rPr>
          <w:bCs/>
        </w:rPr>
        <w:t>konkrétnemu povinnému subjektu verejnej správy. Ustanovuje sa explicitná povinnosť subjektu verejnej správy (ktorá je sankčne vynútiteľná), čo je priamou reakciou na situácie z implementačnej praxe, ke</w:t>
      </w:r>
      <w:r w:rsidR="0064392C" w:rsidRPr="0008064D">
        <w:rPr>
          <w:bCs/>
        </w:rPr>
        <w:t>dy</w:t>
      </w:r>
      <w:r w:rsidRPr="0008064D">
        <w:rPr>
          <w:bCs/>
        </w:rPr>
        <w:t xml:space="preserve"> subjekt verejnej správy nezačal využívať informačné technológie centrálneho ekonomického systému</w:t>
      </w:r>
      <w:r w:rsidR="00D57CAB" w:rsidRPr="0008064D">
        <w:rPr>
          <w:bCs/>
        </w:rPr>
        <w:t xml:space="preserve">, i keď </w:t>
      </w:r>
      <w:r w:rsidR="00E50E7D" w:rsidRPr="0008064D">
        <w:rPr>
          <w:bCs/>
        </w:rPr>
        <w:t xml:space="preserve">mu </w:t>
      </w:r>
      <w:r w:rsidR="00D57CAB" w:rsidRPr="0008064D">
        <w:rPr>
          <w:bCs/>
        </w:rPr>
        <w:t>boli úspešné zavedené</w:t>
      </w:r>
      <w:r w:rsidRPr="0008064D">
        <w:rPr>
          <w:bCs/>
        </w:rPr>
        <w:t>. Ciele a prínosy centrálneho ekonomického systému nemôžu byť dosiahnuté, ak subjekt verejnej správy nebude v praktickej rovine využívať informačné technológie centrálneho ekonomického systému</w:t>
      </w:r>
      <w:r w:rsidR="00EB188B" w:rsidRPr="0008064D">
        <w:rPr>
          <w:bCs/>
        </w:rPr>
        <w:t xml:space="preserve"> na výkon procesov a činností v ekonomickej oblasti</w:t>
      </w:r>
      <w:r w:rsidRPr="0008064D">
        <w:rPr>
          <w:bCs/>
        </w:rPr>
        <w:t xml:space="preserve">. Logickou povinnosťou subjektu verejnej správy je poskytovanie súčinnosti MF SR pri zavádzaní informačných </w:t>
      </w:r>
      <w:r w:rsidR="005B664C" w:rsidRPr="0008064D">
        <w:rPr>
          <w:bCs/>
        </w:rPr>
        <w:t xml:space="preserve">technológií </w:t>
      </w:r>
      <w:r w:rsidRPr="0008064D">
        <w:rPr>
          <w:bCs/>
        </w:rPr>
        <w:t>centrálneho ekonomického systému. Bez poskytnutia súčinnosti by informačné technológie centrálneho ekonomického systému nielen mohli byť zavedené nesprávne a nefunkčne (najmä pokiaľ ide o dátovú oblasť), ale zároveň by nemohli byť zohľadnené individuáln</w:t>
      </w:r>
      <w:r w:rsidR="000615A0" w:rsidRPr="0008064D">
        <w:rPr>
          <w:bCs/>
        </w:rPr>
        <w:t>e</w:t>
      </w:r>
      <w:r w:rsidRPr="0008064D">
        <w:rPr>
          <w:bCs/>
        </w:rPr>
        <w:t xml:space="preserve"> možnosti a potreby subjekt</w:t>
      </w:r>
      <w:r w:rsidR="007E667B" w:rsidRPr="0008064D">
        <w:rPr>
          <w:bCs/>
        </w:rPr>
        <w:t>u</w:t>
      </w:r>
      <w:r w:rsidRPr="0008064D">
        <w:rPr>
          <w:bCs/>
        </w:rPr>
        <w:t xml:space="preserve"> verejnej správy, ktorému sa</w:t>
      </w:r>
      <w:r w:rsidR="00E20144" w:rsidRPr="0008064D">
        <w:rPr>
          <w:bCs/>
        </w:rPr>
        <w:t xml:space="preserve"> zavádzajú</w:t>
      </w:r>
      <w:r w:rsidRPr="0008064D">
        <w:rPr>
          <w:bCs/>
        </w:rPr>
        <w:t xml:space="preserve">. </w:t>
      </w:r>
      <w:r w:rsidR="00840804" w:rsidRPr="0008064D">
        <w:rPr>
          <w:bCs/>
        </w:rPr>
        <w:t>P</w:t>
      </w:r>
      <w:r w:rsidRPr="0008064D">
        <w:rPr>
          <w:bCs/>
        </w:rPr>
        <w:t xml:space="preserve">ovinnosť </w:t>
      </w:r>
      <w:r w:rsidR="00840804" w:rsidRPr="0008064D">
        <w:rPr>
          <w:bCs/>
        </w:rPr>
        <w:t xml:space="preserve">poskytnutia súčinnosti </w:t>
      </w:r>
      <w:r w:rsidRPr="0008064D">
        <w:rPr>
          <w:bCs/>
        </w:rPr>
        <w:t>má teda za cieľ garantovať efektívn</w:t>
      </w:r>
      <w:r w:rsidR="00444567" w:rsidRPr="0008064D">
        <w:rPr>
          <w:bCs/>
        </w:rPr>
        <w:t>e</w:t>
      </w:r>
      <w:r w:rsidRPr="0008064D">
        <w:rPr>
          <w:bCs/>
        </w:rPr>
        <w:t xml:space="preserve"> zavedenie informačných technológií centrálneho ekonomického systému.</w:t>
      </w:r>
    </w:p>
    <w:p w14:paraId="540AD6C2" w14:textId="77777777" w:rsidR="003C010E" w:rsidRPr="0008064D" w:rsidRDefault="003C010E" w:rsidP="0008064D">
      <w:pPr>
        <w:spacing w:line="276" w:lineRule="auto"/>
        <w:jc w:val="both"/>
        <w:rPr>
          <w:bCs/>
        </w:rPr>
      </w:pPr>
    </w:p>
    <w:p w14:paraId="15F82886" w14:textId="02B513B0" w:rsidR="00255978" w:rsidRPr="0008064D" w:rsidRDefault="00624C45" w:rsidP="0008064D">
      <w:pPr>
        <w:spacing w:line="276" w:lineRule="auto"/>
        <w:jc w:val="both"/>
        <w:rPr>
          <w:bCs/>
        </w:rPr>
      </w:pPr>
      <w:r w:rsidRPr="0008064D">
        <w:rPr>
          <w:bCs/>
        </w:rPr>
        <w:t>V</w:t>
      </w:r>
      <w:r w:rsidR="00AE7938" w:rsidRPr="0008064D">
        <w:rPr>
          <w:bCs/>
        </w:rPr>
        <w:t> </w:t>
      </w:r>
      <w:r w:rsidRPr="0008064D">
        <w:rPr>
          <w:bCs/>
        </w:rPr>
        <w:t>odsek</w:t>
      </w:r>
      <w:r w:rsidR="00AE7938" w:rsidRPr="0008064D">
        <w:rPr>
          <w:bCs/>
        </w:rPr>
        <w:t xml:space="preserve">och 4 a 5 </w:t>
      </w:r>
      <w:r w:rsidRPr="0008064D">
        <w:rPr>
          <w:bCs/>
        </w:rPr>
        <w:t xml:space="preserve">sa </w:t>
      </w:r>
      <w:r w:rsidR="00EF4194" w:rsidRPr="0008064D">
        <w:rPr>
          <w:bCs/>
        </w:rPr>
        <w:t xml:space="preserve">ustanovuje </w:t>
      </w:r>
      <w:r w:rsidRPr="0008064D">
        <w:rPr>
          <w:bCs/>
        </w:rPr>
        <w:t>právna možnosť využitia rozšírených modulov. Subjekt verejnej správy nie je povinný rozšírené moduly využívať, najmä preto, lebo nemusí vykonávať činnosť, ktorá sa nimi zabezpečuje.</w:t>
      </w:r>
      <w:r w:rsidR="00AC70C6" w:rsidRPr="0008064D">
        <w:rPr>
          <w:bCs/>
        </w:rPr>
        <w:t xml:space="preserve"> Bude až na následnej </w:t>
      </w:r>
      <w:r w:rsidR="00477A49" w:rsidRPr="0008064D">
        <w:rPr>
          <w:bCs/>
        </w:rPr>
        <w:t xml:space="preserve">vzájomnej komunikácii MF SR </w:t>
      </w:r>
      <w:r w:rsidR="00477A49" w:rsidRPr="0008064D">
        <w:rPr>
          <w:bCs/>
        </w:rPr>
        <w:lastRenderedPageBreak/>
        <w:t xml:space="preserve">a subjektu verejnej správy, </w:t>
      </w:r>
      <w:r w:rsidR="00D33C57" w:rsidRPr="0008064D">
        <w:rPr>
          <w:bCs/>
        </w:rPr>
        <w:t>ktorému boli zavedené</w:t>
      </w:r>
      <w:r w:rsidR="00477A49" w:rsidRPr="0008064D">
        <w:rPr>
          <w:bCs/>
        </w:rPr>
        <w:t xml:space="preserve"> základné moduly</w:t>
      </w:r>
      <w:r w:rsidR="00152FF7" w:rsidRPr="0008064D">
        <w:rPr>
          <w:bCs/>
        </w:rPr>
        <w:t xml:space="preserve">, či </w:t>
      </w:r>
      <w:r w:rsidR="0083585C" w:rsidRPr="0008064D">
        <w:rPr>
          <w:bCs/>
        </w:rPr>
        <w:t xml:space="preserve">mu </w:t>
      </w:r>
      <w:r w:rsidR="00152FF7" w:rsidRPr="0008064D">
        <w:rPr>
          <w:bCs/>
        </w:rPr>
        <w:t>budú zavedené aj rozšírené modul</w:t>
      </w:r>
      <w:r w:rsidR="00037298" w:rsidRPr="0008064D">
        <w:rPr>
          <w:bCs/>
        </w:rPr>
        <w:t xml:space="preserve">y </w:t>
      </w:r>
      <w:r w:rsidR="00152FF7" w:rsidRPr="0008064D">
        <w:rPr>
          <w:bCs/>
        </w:rPr>
        <w:t>a</w:t>
      </w:r>
      <w:r w:rsidR="00477A49" w:rsidRPr="0008064D">
        <w:rPr>
          <w:bCs/>
        </w:rPr>
        <w:t xml:space="preserve"> kedy</w:t>
      </w:r>
      <w:r w:rsidR="004B60EF" w:rsidRPr="0008064D">
        <w:rPr>
          <w:bCs/>
        </w:rPr>
        <w:t>.</w:t>
      </w:r>
      <w:r w:rsidR="00AE7938" w:rsidRPr="0008064D">
        <w:rPr>
          <w:bCs/>
        </w:rPr>
        <w:t xml:space="preserve"> </w:t>
      </w:r>
      <w:r w:rsidR="00255978" w:rsidRPr="0008064D">
        <w:rPr>
          <w:bCs/>
        </w:rPr>
        <w:t xml:space="preserve">Ďalej </w:t>
      </w:r>
      <w:r w:rsidR="00AE7938" w:rsidRPr="0008064D">
        <w:rPr>
          <w:bCs/>
        </w:rPr>
        <w:t xml:space="preserve">odsek 5 vo vzťahu k </w:t>
      </w:r>
      <w:r w:rsidR="00255978" w:rsidRPr="0008064D">
        <w:rPr>
          <w:bCs/>
        </w:rPr>
        <w:t xml:space="preserve">možnosti využívania rozšírených modulov </w:t>
      </w:r>
      <w:r w:rsidR="00624FA6" w:rsidRPr="0008064D">
        <w:rPr>
          <w:bCs/>
        </w:rPr>
        <w:t>ustanovuje</w:t>
      </w:r>
      <w:r w:rsidR="009361F4" w:rsidRPr="0008064D">
        <w:rPr>
          <w:bCs/>
        </w:rPr>
        <w:t>, že ich subjekt verejnej správy môže začať využívať pri zavedení základných modulov alebo kedykoľvek neskôr</w:t>
      </w:r>
      <w:r w:rsidR="00AE7938" w:rsidRPr="0008064D">
        <w:rPr>
          <w:bCs/>
        </w:rPr>
        <w:t>, čo vytvára jednoznačnú právnu istotu v otázke možnosti ich neskoršieho zavedenia. Rozšírené moduly je možné využívať len so súhlasom MF SR preto, lebo je potrebné dbať na pripravenosť MF SR a efektivitu ich potencionálneho zavedenia subjektu verejnej správy, ktorý môže vyžadovať ich úpravu kvôli plneniu povinností ustanovenými osobitnými predpismi.</w:t>
      </w:r>
    </w:p>
    <w:p w14:paraId="6846BB01" w14:textId="77777777" w:rsidR="00396E0E" w:rsidRPr="0008064D" w:rsidRDefault="00396E0E" w:rsidP="0008064D">
      <w:pPr>
        <w:spacing w:line="276" w:lineRule="auto"/>
        <w:jc w:val="both"/>
        <w:rPr>
          <w:bCs/>
        </w:rPr>
      </w:pPr>
    </w:p>
    <w:p w14:paraId="5BBE7510" w14:textId="7F8D96F6" w:rsidR="004B282F" w:rsidRPr="0008064D" w:rsidRDefault="00651F03" w:rsidP="0008064D">
      <w:pPr>
        <w:spacing w:line="276" w:lineRule="auto"/>
        <w:jc w:val="both"/>
      </w:pPr>
      <w:r w:rsidRPr="0008064D">
        <w:t xml:space="preserve">V odseku </w:t>
      </w:r>
      <w:r w:rsidR="00366AE4" w:rsidRPr="0008064D">
        <w:t>6</w:t>
      </w:r>
      <w:r w:rsidRPr="0008064D">
        <w:t xml:space="preserve"> sa </w:t>
      </w:r>
      <w:r w:rsidR="00EF4194" w:rsidRPr="0008064D">
        <w:t>ustanovuj</w:t>
      </w:r>
      <w:r w:rsidR="001B6920" w:rsidRPr="0008064D">
        <w:t xml:space="preserve">ú </w:t>
      </w:r>
      <w:r w:rsidR="00366AE4" w:rsidRPr="0008064D">
        <w:t>spôsoby</w:t>
      </w:r>
      <w:r w:rsidR="002F50F7" w:rsidRPr="0008064D">
        <w:t xml:space="preserve"> </w:t>
      </w:r>
      <w:r w:rsidR="00A93AB8" w:rsidRPr="0008064D">
        <w:t>výkonu</w:t>
      </w:r>
      <w:r w:rsidR="002F50F7" w:rsidRPr="0008064D">
        <w:t xml:space="preserve"> proces</w:t>
      </w:r>
      <w:r w:rsidR="00A93AB8" w:rsidRPr="0008064D">
        <w:t>ov</w:t>
      </w:r>
      <w:r w:rsidR="002F50F7" w:rsidRPr="0008064D">
        <w:t xml:space="preserve"> a činnosti v</w:t>
      </w:r>
      <w:r w:rsidR="00A93AB8" w:rsidRPr="0008064D">
        <w:t> </w:t>
      </w:r>
      <w:r w:rsidR="002F50F7" w:rsidRPr="0008064D">
        <w:t>ekonomickej</w:t>
      </w:r>
      <w:r w:rsidR="00A93AB8" w:rsidRPr="0008064D">
        <w:t xml:space="preserve"> </w:t>
      </w:r>
      <w:r w:rsidR="00A7677C" w:rsidRPr="0008064D">
        <w:t xml:space="preserve">oblasti </w:t>
      </w:r>
      <w:r w:rsidR="00A93AB8" w:rsidRPr="0008064D">
        <w:t xml:space="preserve">subjektom verejnej správy. </w:t>
      </w:r>
      <w:r w:rsidR="00222994" w:rsidRPr="0008064D">
        <w:t xml:space="preserve">Subjekt verejnej správy môže </w:t>
      </w:r>
      <w:r w:rsidR="00366AE4" w:rsidRPr="0008064D">
        <w:t>zabezpečiť výkon procesov a činností</w:t>
      </w:r>
      <w:r w:rsidR="00222994" w:rsidRPr="0008064D">
        <w:t xml:space="preserve"> v ekonomickej oblasti</w:t>
      </w:r>
      <w:r w:rsidR="00366AE4" w:rsidRPr="0008064D">
        <w:t xml:space="preserve"> rôznymi spôsobmi, a</w:t>
      </w:r>
      <w:r w:rsidR="004B282F" w:rsidRPr="0008064D">
        <w:t> </w:t>
      </w:r>
      <w:r w:rsidR="00366AE4" w:rsidRPr="0008064D">
        <w:t>to</w:t>
      </w:r>
      <w:r w:rsidR="004B282F" w:rsidRPr="0008064D">
        <w:t>:</w:t>
      </w:r>
    </w:p>
    <w:p w14:paraId="03958421" w14:textId="75E55160" w:rsidR="004B282F" w:rsidRPr="0008064D" w:rsidRDefault="00366AE4" w:rsidP="0008064D">
      <w:pPr>
        <w:pStyle w:val="Odsekzoznamu"/>
        <w:numPr>
          <w:ilvl w:val="0"/>
          <w:numId w:val="12"/>
        </w:numPr>
        <w:spacing w:after="0" w:line="276" w:lineRule="auto"/>
        <w:ind w:left="284" w:hanging="284"/>
        <w:jc w:val="both"/>
        <w:rPr>
          <w:rFonts w:ascii="Times New Roman" w:hAnsi="Times New Roman" w:cs="Times New Roman"/>
          <w:sz w:val="24"/>
          <w:szCs w:val="24"/>
        </w:rPr>
      </w:pPr>
      <w:r w:rsidRPr="0008064D">
        <w:rPr>
          <w:rFonts w:ascii="Times New Roman" w:hAnsi="Times New Roman" w:cs="Times New Roman"/>
          <w:sz w:val="24"/>
          <w:szCs w:val="24"/>
        </w:rPr>
        <w:t>vlastnou činnosťou</w:t>
      </w:r>
      <w:r w:rsidR="00222994" w:rsidRPr="0008064D">
        <w:rPr>
          <w:rFonts w:ascii="Times New Roman" w:hAnsi="Times New Roman" w:cs="Times New Roman"/>
          <w:sz w:val="24"/>
          <w:szCs w:val="24"/>
        </w:rPr>
        <w:t xml:space="preserve">, t. j. internými odbornými kapacitami (zamestnanecký vzťah vrátane dohôd o vykonaní práce), </w:t>
      </w:r>
    </w:p>
    <w:p w14:paraId="41F341C5" w14:textId="796FD35F" w:rsidR="004B282F" w:rsidRPr="0008064D" w:rsidRDefault="00222994" w:rsidP="0008064D">
      <w:pPr>
        <w:pStyle w:val="Odsekzoznamu"/>
        <w:numPr>
          <w:ilvl w:val="0"/>
          <w:numId w:val="12"/>
        </w:numPr>
        <w:spacing w:after="0" w:line="276" w:lineRule="auto"/>
        <w:ind w:left="284" w:hanging="284"/>
        <w:jc w:val="both"/>
        <w:rPr>
          <w:rFonts w:ascii="Times New Roman" w:hAnsi="Times New Roman" w:cs="Times New Roman"/>
          <w:sz w:val="24"/>
          <w:szCs w:val="24"/>
        </w:rPr>
      </w:pPr>
      <w:r w:rsidRPr="0008064D">
        <w:rPr>
          <w:rFonts w:ascii="Times New Roman" w:hAnsi="Times New Roman" w:cs="Times New Roman"/>
          <w:sz w:val="24"/>
          <w:szCs w:val="24"/>
        </w:rPr>
        <w:t>prostredníctvom MF SR v režime § 6</w:t>
      </w:r>
      <w:r w:rsidR="00DE1404" w:rsidRPr="0008064D">
        <w:rPr>
          <w:rFonts w:ascii="Times New Roman" w:hAnsi="Times New Roman" w:cs="Times New Roman"/>
          <w:sz w:val="24"/>
          <w:szCs w:val="24"/>
        </w:rPr>
        <w:t xml:space="preserve">, </w:t>
      </w:r>
    </w:p>
    <w:p w14:paraId="1B85AE46" w14:textId="5246C3B6" w:rsidR="00A736C2" w:rsidRPr="0008064D" w:rsidRDefault="00DE1404" w:rsidP="0008064D">
      <w:pPr>
        <w:pStyle w:val="Odsekzoznamu"/>
        <w:numPr>
          <w:ilvl w:val="0"/>
          <w:numId w:val="12"/>
        </w:numPr>
        <w:spacing w:after="0" w:line="276" w:lineRule="auto"/>
        <w:ind w:left="284" w:hanging="284"/>
        <w:jc w:val="both"/>
        <w:rPr>
          <w:rFonts w:ascii="Times New Roman" w:hAnsi="Times New Roman" w:cs="Times New Roman"/>
          <w:sz w:val="24"/>
          <w:szCs w:val="24"/>
        </w:rPr>
      </w:pPr>
      <w:r w:rsidRPr="0008064D">
        <w:rPr>
          <w:rFonts w:ascii="Times New Roman" w:hAnsi="Times New Roman" w:cs="Times New Roman"/>
          <w:sz w:val="24"/>
          <w:szCs w:val="24"/>
        </w:rPr>
        <w:t xml:space="preserve">iným subjektom verejnej správy podľa </w:t>
      </w:r>
      <w:r w:rsidR="00ED51A9" w:rsidRPr="0008064D">
        <w:rPr>
          <w:rFonts w:ascii="Times New Roman" w:hAnsi="Times New Roman" w:cs="Times New Roman"/>
          <w:sz w:val="24"/>
          <w:szCs w:val="24"/>
        </w:rPr>
        <w:t>odseku</w:t>
      </w:r>
      <w:r w:rsidRPr="0008064D">
        <w:rPr>
          <w:rFonts w:ascii="Times New Roman" w:hAnsi="Times New Roman" w:cs="Times New Roman"/>
          <w:sz w:val="24"/>
          <w:szCs w:val="24"/>
        </w:rPr>
        <w:t xml:space="preserve"> 1 (t .j. ide o taký </w:t>
      </w:r>
      <w:r w:rsidR="00ED51A9" w:rsidRPr="0008064D">
        <w:rPr>
          <w:rFonts w:ascii="Times New Roman" w:hAnsi="Times New Roman" w:cs="Times New Roman"/>
          <w:sz w:val="24"/>
          <w:szCs w:val="24"/>
        </w:rPr>
        <w:t>subjekt</w:t>
      </w:r>
      <w:r w:rsidRPr="0008064D">
        <w:rPr>
          <w:rFonts w:ascii="Times New Roman" w:hAnsi="Times New Roman" w:cs="Times New Roman"/>
          <w:sz w:val="24"/>
          <w:szCs w:val="24"/>
        </w:rPr>
        <w:t xml:space="preserve"> verejne správy, ktor</w:t>
      </w:r>
      <w:r w:rsidR="006C3C68" w:rsidRPr="0008064D">
        <w:rPr>
          <w:rFonts w:ascii="Times New Roman" w:hAnsi="Times New Roman" w:cs="Times New Roman"/>
          <w:sz w:val="24"/>
          <w:szCs w:val="24"/>
        </w:rPr>
        <w:t xml:space="preserve">ému už boli zavedené </w:t>
      </w:r>
      <w:r w:rsidRPr="0008064D">
        <w:rPr>
          <w:rFonts w:ascii="Times New Roman" w:hAnsi="Times New Roman" w:cs="Times New Roman"/>
          <w:sz w:val="24"/>
          <w:szCs w:val="24"/>
        </w:rPr>
        <w:t xml:space="preserve">informačné </w:t>
      </w:r>
      <w:r w:rsidR="00ED51A9" w:rsidRPr="0008064D">
        <w:rPr>
          <w:rFonts w:ascii="Times New Roman" w:hAnsi="Times New Roman" w:cs="Times New Roman"/>
          <w:sz w:val="24"/>
          <w:szCs w:val="24"/>
        </w:rPr>
        <w:t>technológ</w:t>
      </w:r>
      <w:r w:rsidRPr="0008064D">
        <w:rPr>
          <w:rFonts w:ascii="Times New Roman" w:hAnsi="Times New Roman" w:cs="Times New Roman"/>
          <w:sz w:val="24"/>
          <w:szCs w:val="24"/>
        </w:rPr>
        <w:t>ie centrálneho ekonomického systému</w:t>
      </w:r>
      <w:r w:rsidR="006C3C68" w:rsidRPr="0008064D">
        <w:rPr>
          <w:rFonts w:ascii="Times New Roman" w:hAnsi="Times New Roman" w:cs="Times New Roman"/>
          <w:sz w:val="24"/>
          <w:szCs w:val="24"/>
        </w:rPr>
        <w:t xml:space="preserve"> a ich </w:t>
      </w:r>
      <w:r w:rsidR="003332E4" w:rsidRPr="0008064D">
        <w:rPr>
          <w:rFonts w:ascii="Times New Roman" w:hAnsi="Times New Roman" w:cs="Times New Roman"/>
          <w:sz w:val="24"/>
          <w:szCs w:val="24"/>
        </w:rPr>
        <w:t xml:space="preserve">už </w:t>
      </w:r>
      <w:r w:rsidR="00642C18" w:rsidRPr="0008064D">
        <w:rPr>
          <w:rFonts w:ascii="Times New Roman" w:hAnsi="Times New Roman" w:cs="Times New Roman"/>
          <w:sz w:val="24"/>
          <w:szCs w:val="24"/>
        </w:rPr>
        <w:t xml:space="preserve">plne </w:t>
      </w:r>
      <w:r w:rsidR="006C3C68" w:rsidRPr="0008064D">
        <w:rPr>
          <w:rFonts w:ascii="Times New Roman" w:hAnsi="Times New Roman" w:cs="Times New Roman"/>
          <w:sz w:val="24"/>
          <w:szCs w:val="24"/>
        </w:rPr>
        <w:t>využíva</w:t>
      </w:r>
      <w:r w:rsidRPr="0008064D">
        <w:rPr>
          <w:rFonts w:ascii="Times New Roman" w:hAnsi="Times New Roman" w:cs="Times New Roman"/>
          <w:sz w:val="24"/>
          <w:szCs w:val="24"/>
        </w:rPr>
        <w:t>) alebo</w:t>
      </w:r>
    </w:p>
    <w:p w14:paraId="581DF898" w14:textId="7FCEFEAC" w:rsidR="0003623C" w:rsidRPr="0008064D" w:rsidRDefault="004479A0" w:rsidP="0008064D">
      <w:pPr>
        <w:pStyle w:val="Odsekzoznamu"/>
        <w:numPr>
          <w:ilvl w:val="0"/>
          <w:numId w:val="12"/>
        </w:numPr>
        <w:spacing w:after="0" w:line="276" w:lineRule="auto"/>
        <w:ind w:left="284" w:hanging="284"/>
        <w:jc w:val="both"/>
        <w:rPr>
          <w:rFonts w:ascii="Times New Roman" w:hAnsi="Times New Roman" w:cs="Times New Roman"/>
          <w:sz w:val="24"/>
          <w:szCs w:val="24"/>
        </w:rPr>
      </w:pPr>
      <w:r w:rsidRPr="0008064D">
        <w:rPr>
          <w:rFonts w:ascii="Times New Roman" w:hAnsi="Times New Roman" w:cs="Times New Roman"/>
          <w:sz w:val="24"/>
          <w:szCs w:val="24"/>
        </w:rPr>
        <w:t>osobou vykonávajúcou podnikateľskú činnosť</w:t>
      </w:r>
      <w:r w:rsidR="00366AE4" w:rsidRPr="0008064D">
        <w:rPr>
          <w:rFonts w:ascii="Times New Roman" w:hAnsi="Times New Roman" w:cs="Times New Roman"/>
          <w:sz w:val="24"/>
          <w:szCs w:val="24"/>
        </w:rPr>
        <w:t>.</w:t>
      </w:r>
    </w:p>
    <w:p w14:paraId="0DFF8E0A" w14:textId="77777777" w:rsidR="0003623C" w:rsidRPr="0008064D" w:rsidRDefault="0003623C" w:rsidP="0008064D">
      <w:pPr>
        <w:spacing w:line="276" w:lineRule="auto"/>
        <w:jc w:val="both"/>
      </w:pPr>
    </w:p>
    <w:p w14:paraId="53CCA050" w14:textId="1046D7A1" w:rsidR="00B51BD0" w:rsidRPr="0008064D" w:rsidRDefault="00651F03" w:rsidP="0008064D">
      <w:pPr>
        <w:spacing w:line="276" w:lineRule="auto"/>
        <w:jc w:val="both"/>
      </w:pPr>
      <w:r w:rsidRPr="0008064D">
        <w:t>MF SR vytvára možnosť outsourcingu</w:t>
      </w:r>
      <w:r w:rsidR="003332E4" w:rsidRPr="0008064D">
        <w:rPr>
          <w:rStyle w:val="Odkaznapoznmkupodiarou"/>
        </w:rPr>
        <w:footnoteReference w:id="2"/>
      </w:r>
      <w:r w:rsidRPr="0008064D">
        <w:t xml:space="preserve"> na seba, pričom centralizovane zabezpečuje vysoko špecializované kapacity na výkon procesov a činností v ekonomickej oblasti prostredníctvom informačných technológií centrálneho ekonomického systému. Špecializáciou a centralizáciou sa zabezpečuje vysoká efektivita výkonu a vynakladania verejných </w:t>
      </w:r>
      <w:r w:rsidR="00DB6165" w:rsidRPr="0008064D">
        <w:t>prostriedkov</w:t>
      </w:r>
      <w:r w:rsidRPr="0008064D">
        <w:t xml:space="preserve"> na výkon procesov a činností v ekonomickej oblasti (obdobne ako v súkromnej sfére pri tzv. centrách poskytujúcich služby). Je úlohou MF SR zabezpečiť dostatočné kapacity a prostriedky pre zabezpečovanie outsourcingu pre subjekty verejnej správy. </w:t>
      </w:r>
    </w:p>
    <w:p w14:paraId="29F65BF7" w14:textId="77777777" w:rsidR="00B51BD0" w:rsidRPr="0008064D" w:rsidRDefault="00B51BD0" w:rsidP="0008064D">
      <w:pPr>
        <w:spacing w:line="276" w:lineRule="auto"/>
        <w:jc w:val="both"/>
      </w:pPr>
    </w:p>
    <w:p w14:paraId="6EEFF759" w14:textId="5EBA35B9" w:rsidR="0075567F" w:rsidRPr="0008064D" w:rsidRDefault="002A3892" w:rsidP="0008064D">
      <w:pPr>
        <w:spacing w:line="276" w:lineRule="auto"/>
        <w:jc w:val="both"/>
      </w:pPr>
      <w:r w:rsidRPr="0008064D">
        <w:t>Outsourcing aktivít je ďalej možné zabezpečiť ďalším subjektom verejnej správy, ktorý je povinný využívať informačné technológie centrálneho ekonomického systému. Je zrejmé, že musí ísť o taký subjekt verejnej správy, ktorému už boli zavedené informačné technológie centrálneho ekonomického systému.</w:t>
      </w:r>
    </w:p>
    <w:p w14:paraId="1D5C3B90" w14:textId="77777777" w:rsidR="0075567F" w:rsidRPr="0008064D" w:rsidRDefault="0075567F" w:rsidP="0008064D">
      <w:pPr>
        <w:spacing w:line="276" w:lineRule="auto"/>
        <w:jc w:val="both"/>
      </w:pPr>
    </w:p>
    <w:p w14:paraId="59327C46" w14:textId="6F3DC3C7" w:rsidR="00B62AA8" w:rsidRPr="0008064D" w:rsidRDefault="0075567F" w:rsidP="0008064D">
      <w:pPr>
        <w:spacing w:line="276" w:lineRule="auto"/>
        <w:jc w:val="both"/>
      </w:pPr>
      <w:r w:rsidRPr="0008064D">
        <w:t>Posledná možnosť</w:t>
      </w:r>
      <w:r w:rsidR="004B60EF" w:rsidRPr="0008064D">
        <w:t xml:space="preserve"> je tzv.</w:t>
      </w:r>
      <w:r w:rsidRPr="0008064D">
        <w:t xml:space="preserve"> obstarávani</w:t>
      </w:r>
      <w:r w:rsidR="004B60EF" w:rsidRPr="0008064D">
        <w:t>e</w:t>
      </w:r>
      <w:r w:rsidRPr="0008064D">
        <w:t xml:space="preserve"> interných výkonov, t. j. využitia vonkajších (cudzích) zdrojov (outsourcingu) výkonu procesov a činností v ekonomickej oblasti</w:t>
      </w:r>
      <w:r w:rsidR="00AE7DE7" w:rsidRPr="0008064D">
        <w:t xml:space="preserve"> </w:t>
      </w:r>
      <w:r w:rsidRPr="0008064D">
        <w:t xml:space="preserve">prostredníctvom </w:t>
      </w:r>
      <w:r w:rsidR="00AE7DE7" w:rsidRPr="0008064D">
        <w:t xml:space="preserve">osoby vykonávajúcej podnikateľskú činnosť, avšak len za predpokladu predchádzajúceho písomného súhlasu MF SR. </w:t>
      </w:r>
      <w:r w:rsidR="0003623C" w:rsidRPr="0008064D">
        <w:t xml:space="preserve">V prípade tohto spôsobu sa vyžaduje udelenie súhlasu MF SR so zapojením podnikateľského subjektu do výkonu procesov a činností v ekonomickej oblasti, čo je realizáciou výlučnej kompetencie MF SR – centrálne riadenie centrálneho ekonomického systému podľa § 3 ods. 3. </w:t>
      </w:r>
      <w:r w:rsidR="008A5642" w:rsidRPr="0008064D">
        <w:t>Dôvodom regulácie</w:t>
      </w:r>
      <w:r w:rsidR="00D168EA" w:rsidRPr="0008064D">
        <w:t xml:space="preserve"> tohto spôsobu</w:t>
      </w:r>
      <w:r w:rsidR="008A5642" w:rsidRPr="0008064D">
        <w:t xml:space="preserve"> outsourcingu je zabezpečenie dosiahnutia cieľov zavádzania centrálneho ekonomického systému v oblasti efektivity výkonu </w:t>
      </w:r>
      <w:r w:rsidR="008A5642" w:rsidRPr="0008064D">
        <w:lastRenderedPageBreak/>
        <w:t xml:space="preserve">procesov a činností v ekonomickej oblasti a efektivity vynakladania verejných prostriedkov potrebných na výkon procesov a činností v ekonomickej oblasti zo strany subjektov verejnej správy hospodáriacich s verejnými prostriedkami v zmysle § 2 písm. a) zákona č. 523/2004 Z. z. Výkon procesov a činnosti v ekonomickej oblasti prostredníctvom informačných technológií centrálneho ekonomického systému je špecifickou činnosťou, ktorá sa týka vykonávania síce všeobecných ekonomických operácií, avšak v kontexte vysoko prispôsobeného prostredia pre subjekty verejnej správy a potreby verejnej správy, a teda ide o činnosť, ktorá vyžaduje špecifické znalosti. Prostá znalosť všeobecne dostupných a generických IT riešení pre výkon ekonomických operácií, ktoré používajú aj informačné technológie verejnej správy, a ktorou disponuje súkromný trh, nezabezpečuje automatickú znalosť nasadeného IT riešenia informačných technológií centrálneho ekonomického systému, pretože toto bolo značne na mieru upravené podľa požiadaviek MF SR a zapájaných subjektov verejnej správy. Výkon procesov a činností v ekonomickej oblasti prostredníctvom informačných technológií centrálneho ekonomického systému vyžaduje špecifické znalosti, ktorých tvorcom a garantom je výlučne MF SR. </w:t>
      </w:r>
      <w:r w:rsidR="00E828CB" w:rsidRPr="0008064D">
        <w:t>MF SR v rámci centrálneho ekonomického riadenia verejnej správy nepodporuje</w:t>
      </w:r>
      <w:r w:rsidR="00B62AA8" w:rsidRPr="0008064D">
        <w:t xml:space="preserve"> žiadne generické vynakladanie verejných prostriedkov zo strany subjektov verejnej správy na zaúčanie sa podnikateľských subjektov (poskytujúcich služby v ekonomických oblastiach) do špecifického IT riešenia informačných technológií centrálneho ekonomického systému, pretože to vylučuje dosahovanie úspor verejných prostriedkov zavedením centrálneho ekonomického systému. Náklady potrebné na zaúčanie sa podnikateľského subjektu sú vždy premietnuté do ceny služby, a to buď priamo alebo nepriamo.</w:t>
      </w:r>
      <w:r w:rsidR="00C07880" w:rsidRPr="0008064D">
        <w:t xml:space="preserve"> </w:t>
      </w:r>
      <w:r w:rsidR="00BC533D" w:rsidRPr="0008064D">
        <w:t xml:space="preserve">Je na zodpovednostnom mechanizme medzi subjektom verejnej správy a jeho poskytovateľom danej služby, zabezpečiť aby výkon procesov a činností v ekonomickej oblasti </w:t>
      </w:r>
      <w:r w:rsidR="00282558" w:rsidRPr="0008064D">
        <w:t>bol vykonávaný v súlade s týmto zákonom</w:t>
      </w:r>
      <w:r w:rsidR="00A44B9E" w:rsidRPr="0008064D">
        <w:t xml:space="preserve"> bez </w:t>
      </w:r>
      <w:r w:rsidR="00293190">
        <w:t>navyšovan</w:t>
      </w:r>
      <w:r w:rsidR="00507ABA">
        <w:t>ia nákladov</w:t>
      </w:r>
      <w:r w:rsidR="006F545A" w:rsidRPr="0008064D">
        <w:t>.</w:t>
      </w:r>
      <w:r w:rsidR="00BC533D" w:rsidRPr="0008064D">
        <w:t xml:space="preserve"> </w:t>
      </w:r>
    </w:p>
    <w:p w14:paraId="4AF71854" w14:textId="77777777" w:rsidR="00AE7DE7" w:rsidRPr="0008064D" w:rsidRDefault="00AE7DE7" w:rsidP="0008064D">
      <w:pPr>
        <w:spacing w:line="276" w:lineRule="auto"/>
        <w:jc w:val="both"/>
        <w:rPr>
          <w:bCs/>
        </w:rPr>
      </w:pPr>
    </w:p>
    <w:p w14:paraId="72BBA79C" w14:textId="4144F5CC" w:rsidR="00F91FA6" w:rsidRPr="0008064D" w:rsidRDefault="00F91FA6" w:rsidP="0008064D">
      <w:pPr>
        <w:spacing w:line="276" w:lineRule="auto"/>
        <w:jc w:val="both"/>
        <w:rPr>
          <w:b/>
          <w:color w:val="000000"/>
          <w:u w:val="single"/>
          <w:shd w:val="clear" w:color="auto" w:fill="FFFFFF"/>
        </w:rPr>
      </w:pPr>
      <w:r w:rsidRPr="0008064D">
        <w:rPr>
          <w:b/>
          <w:color w:val="000000"/>
          <w:u w:val="single"/>
          <w:shd w:val="clear" w:color="auto" w:fill="FFFFFF"/>
        </w:rPr>
        <w:t>K § 5</w:t>
      </w:r>
    </w:p>
    <w:p w14:paraId="5C8F6BCC" w14:textId="77777777" w:rsidR="004D1FA1" w:rsidRPr="0008064D" w:rsidRDefault="004D1FA1" w:rsidP="0008064D">
      <w:pPr>
        <w:spacing w:line="276" w:lineRule="auto"/>
        <w:jc w:val="both"/>
        <w:rPr>
          <w:b/>
          <w:color w:val="000000"/>
          <w:u w:val="single"/>
          <w:shd w:val="clear" w:color="auto" w:fill="FFFFFF"/>
        </w:rPr>
      </w:pPr>
    </w:p>
    <w:p w14:paraId="7D013E98" w14:textId="64F35D73" w:rsidR="00D510A0" w:rsidRPr="0008064D" w:rsidRDefault="00D510A0" w:rsidP="0008064D">
      <w:pPr>
        <w:spacing w:line="276" w:lineRule="auto"/>
        <w:jc w:val="both"/>
      </w:pPr>
      <w:r w:rsidRPr="0008064D">
        <w:rPr>
          <w:bCs/>
        </w:rPr>
        <w:t>Ustanoven</w:t>
      </w:r>
      <w:r w:rsidR="002E610C" w:rsidRPr="0008064D">
        <w:rPr>
          <w:bCs/>
        </w:rPr>
        <w:t>ím</w:t>
      </w:r>
      <w:r w:rsidRPr="0008064D">
        <w:rPr>
          <w:bCs/>
        </w:rPr>
        <w:t xml:space="preserve"> § 5 sa </w:t>
      </w:r>
      <w:r w:rsidR="001B6920" w:rsidRPr="0008064D">
        <w:rPr>
          <w:bCs/>
        </w:rPr>
        <w:t xml:space="preserve">ustanovuje </w:t>
      </w:r>
      <w:r w:rsidRPr="0008064D">
        <w:rPr>
          <w:bCs/>
        </w:rPr>
        <w:t xml:space="preserve">možnosť </w:t>
      </w:r>
      <w:bookmarkStart w:id="8" w:name="_Hlk219984681"/>
      <w:r w:rsidRPr="0008064D">
        <w:rPr>
          <w:bCs/>
        </w:rPr>
        <w:t xml:space="preserve">dobrovoľného </w:t>
      </w:r>
      <w:r w:rsidR="009A36C8" w:rsidRPr="0008064D">
        <w:rPr>
          <w:bCs/>
        </w:rPr>
        <w:t xml:space="preserve">využívania </w:t>
      </w:r>
      <w:r w:rsidRPr="0008064D">
        <w:rPr>
          <w:bCs/>
        </w:rPr>
        <w:t>centrálneho ekonomického systému ostatným subjektom verejnej správy</w:t>
      </w:r>
      <w:bookmarkEnd w:id="8"/>
      <w:r w:rsidRPr="0008064D">
        <w:rPr>
          <w:bCs/>
        </w:rPr>
        <w:t xml:space="preserve"> (ďalej </w:t>
      </w:r>
      <w:r w:rsidR="00F81831" w:rsidRPr="0008064D">
        <w:rPr>
          <w:bCs/>
        </w:rPr>
        <w:t>len</w:t>
      </w:r>
      <w:r w:rsidRPr="0008064D">
        <w:rPr>
          <w:bCs/>
        </w:rPr>
        <w:t xml:space="preserve"> „nepovinné subjekty verejnej správy“). Táto možnosť je dôležitá z pohľadu širšieho kontextu ekonomických vzťahov v rámci verejnej správy, v  ktorej existuje značné množstvo subjektov verejnej správy, ktoré síce nie sú priamo napojené na štátny rozpočet (a teda nie je nevyhnutné centrálne ekonomické riadenie ako pri subjektoch verejnej správy podľa § 4 </w:t>
      </w:r>
      <w:r w:rsidR="00376A02" w:rsidRPr="0008064D">
        <w:rPr>
          <w:bCs/>
        </w:rPr>
        <w:t>ods. 1</w:t>
      </w:r>
      <w:r w:rsidRPr="0008064D">
        <w:rPr>
          <w:bCs/>
        </w:rPr>
        <w:t xml:space="preserve">), </w:t>
      </w:r>
      <w:bookmarkStart w:id="9" w:name="_Hlk219984759"/>
      <w:r w:rsidRPr="0008064D">
        <w:rPr>
          <w:bCs/>
        </w:rPr>
        <w:t xml:space="preserve">avšak nakladajú s verejnými </w:t>
      </w:r>
      <w:r w:rsidR="00DB6165" w:rsidRPr="0008064D">
        <w:t>prostriedkami</w:t>
      </w:r>
      <w:bookmarkEnd w:id="9"/>
      <w:r w:rsidRPr="0008064D">
        <w:rPr>
          <w:bCs/>
        </w:rPr>
        <w:t xml:space="preserve"> a môžu dost</w:t>
      </w:r>
      <w:r w:rsidR="00C17945" w:rsidRPr="0008064D">
        <w:rPr>
          <w:bCs/>
        </w:rPr>
        <w:t>á</w:t>
      </w:r>
      <w:r w:rsidRPr="0008064D">
        <w:rPr>
          <w:bCs/>
        </w:rPr>
        <w:t xml:space="preserve">vať príspevky (finančné plnenia) zo štátneho rozpočtu. Práve kvôli povahe subjektov verejnej správy je vytvorená možnosť využívania prínosov centrálneho ekonomického systému. Táto možnosť </w:t>
      </w:r>
      <w:r w:rsidRPr="0008064D">
        <w:t xml:space="preserve">reflektuje podporu dobrovoľného </w:t>
      </w:r>
      <w:r w:rsidR="009A36C8" w:rsidRPr="0008064D">
        <w:t>využí</w:t>
      </w:r>
      <w:r w:rsidR="00AE440B" w:rsidRPr="0008064D">
        <w:t>vania</w:t>
      </w:r>
      <w:r w:rsidR="009A36C8" w:rsidRPr="0008064D">
        <w:t xml:space="preserve"> </w:t>
      </w:r>
      <w:r w:rsidRPr="0008064D">
        <w:t xml:space="preserve">centrálneho ekonomického systému ďalším subjektom verejnej správy s cieľom rozširovať výhody digitalizácie, zefektívňovať správu verejných financií a zvyšovať úroveň kontroly, transparentnosti a </w:t>
      </w:r>
      <w:proofErr w:type="spellStart"/>
      <w:r w:rsidRPr="0008064D">
        <w:t>interoperability</w:t>
      </w:r>
      <w:proofErr w:type="spellEnd"/>
      <w:r w:rsidRPr="0008064D">
        <w:t xml:space="preserve"> v ekonomickej oblasti verejnej správy. Výsledkom uvedeného má byť efektívnejšie, transparentnejšie, zjednotené a štandardizované vykonávanie procesov a činnosti v ekonomickej oblasti v rámci širokého spektra verejných inštitúcií.</w:t>
      </w:r>
    </w:p>
    <w:p w14:paraId="33CB3B37" w14:textId="77777777" w:rsidR="00D510A0" w:rsidRPr="0008064D" w:rsidRDefault="00D510A0" w:rsidP="0008064D">
      <w:pPr>
        <w:spacing w:line="276" w:lineRule="auto"/>
        <w:jc w:val="both"/>
        <w:rPr>
          <w:bCs/>
        </w:rPr>
      </w:pPr>
    </w:p>
    <w:p w14:paraId="16AB7956" w14:textId="6754E07D" w:rsidR="00D510A0" w:rsidRPr="0008064D" w:rsidRDefault="00D510A0" w:rsidP="0008064D">
      <w:pPr>
        <w:spacing w:line="276" w:lineRule="auto"/>
        <w:jc w:val="both"/>
      </w:pPr>
      <w:r w:rsidRPr="0008064D">
        <w:rPr>
          <w:bCs/>
        </w:rPr>
        <w:t xml:space="preserve">Odseky 1 a 2 predstavujú kontinuitu s § 7 ods. 5 písm. d) zákona č. 215/2019 Z. z., ktorý umožňoval </w:t>
      </w:r>
      <w:r w:rsidR="00496CC2" w:rsidRPr="0008064D">
        <w:rPr>
          <w:bCs/>
        </w:rPr>
        <w:t xml:space="preserve">na základe návrhu </w:t>
      </w:r>
      <w:r w:rsidR="00E11ACD" w:rsidRPr="0008064D">
        <w:rPr>
          <w:bCs/>
        </w:rPr>
        <w:t xml:space="preserve">ústredného </w:t>
      </w:r>
      <w:r w:rsidR="001755B8" w:rsidRPr="0008064D">
        <w:rPr>
          <w:bCs/>
        </w:rPr>
        <w:t>orgánu</w:t>
      </w:r>
      <w:r w:rsidR="00E11ACD" w:rsidRPr="0008064D">
        <w:rPr>
          <w:bCs/>
        </w:rPr>
        <w:t xml:space="preserve"> </w:t>
      </w:r>
      <w:r w:rsidR="001755B8" w:rsidRPr="0008064D">
        <w:rPr>
          <w:bCs/>
        </w:rPr>
        <w:t xml:space="preserve">štátnej správy alebo </w:t>
      </w:r>
      <w:r w:rsidR="00496CC2" w:rsidRPr="0008064D">
        <w:rPr>
          <w:bCs/>
        </w:rPr>
        <w:t xml:space="preserve">zriaďovateľa alebo zakladateľa subjektu verejnej správy </w:t>
      </w:r>
      <w:r w:rsidR="00A84A9C" w:rsidRPr="0008064D">
        <w:rPr>
          <w:bCs/>
        </w:rPr>
        <w:t>uzatvorenie dohody s MF SR, na základe ktorej došlo k</w:t>
      </w:r>
      <w:r w:rsidR="002E0B1E" w:rsidRPr="0008064D">
        <w:rPr>
          <w:bCs/>
        </w:rPr>
        <w:t xml:space="preserve"> </w:t>
      </w:r>
      <w:r w:rsidR="00A84A9C" w:rsidRPr="0008064D">
        <w:rPr>
          <w:bCs/>
        </w:rPr>
        <w:lastRenderedPageBreak/>
        <w:t xml:space="preserve">zavedeniu </w:t>
      </w:r>
      <w:r w:rsidR="00A60B96" w:rsidRPr="0008064D">
        <w:rPr>
          <w:bCs/>
        </w:rPr>
        <w:t>základných modulov</w:t>
      </w:r>
      <w:r w:rsidR="008874B4" w:rsidRPr="0008064D">
        <w:rPr>
          <w:bCs/>
        </w:rPr>
        <w:t xml:space="preserve"> (a rozšírených modulov, ak to subjekt verejnej správy požadoval)</w:t>
      </w:r>
      <w:r w:rsidRPr="0008064D">
        <w:rPr>
          <w:bCs/>
        </w:rPr>
        <w:t xml:space="preserve">. </w:t>
      </w:r>
      <w:r w:rsidRPr="0008064D">
        <w:t xml:space="preserve">Vzhľadom na skutočnosť, že MF SR musí zohľadňovať viaceré aspekty pri </w:t>
      </w:r>
      <w:r w:rsidR="005B15A3" w:rsidRPr="0008064D">
        <w:t xml:space="preserve">využívaní </w:t>
      </w:r>
      <w:r w:rsidR="005B15A3" w:rsidRPr="0008064D">
        <w:rPr>
          <w:bCs/>
        </w:rPr>
        <w:t xml:space="preserve">informačných technológií </w:t>
      </w:r>
      <w:r w:rsidRPr="0008064D">
        <w:t>centrálneho ekonomického systému subjektom verejnej správy – najmä efektivitu a finančnú výhodnosť zavedenia z pohľadu šetrenia prostriedkov štátneho rozpočtu – bolo potrebné ponechať na zvážení a</w:t>
      </w:r>
      <w:r w:rsidR="00575384" w:rsidRPr="0008064D">
        <w:t xml:space="preserve"> konečnom </w:t>
      </w:r>
      <w:r w:rsidRPr="0008064D">
        <w:t xml:space="preserve">rozhodnutí MF SR, či sa bude súhlasiť s </w:t>
      </w:r>
      <w:r w:rsidR="00971726" w:rsidRPr="0008064D">
        <w:t xml:space="preserve">využívaním </w:t>
      </w:r>
      <w:r w:rsidRPr="0008064D">
        <w:t>informačných technológií centrálneho ekonomického systému konkrétnemu nepovinnému subjektu verejnej správy. Samotná vôľa nepovinného subjektu verejnej správy (resp. jeho zakladateľa alebo zriaďovateľa) k dobrovoľnému zavedeniu a využívaniu informačných technológií centrálneho ekonomického systému nepostačuje pre ich zavedenie</w:t>
      </w:r>
      <w:r w:rsidR="00A21375" w:rsidRPr="0008064D">
        <w:t xml:space="preserve"> – MF SR má možnosť odmietnuť uzatvorenie dohody</w:t>
      </w:r>
      <w:r w:rsidRPr="0008064D">
        <w:t>.</w:t>
      </w:r>
      <w:r w:rsidR="00A21375" w:rsidRPr="0008064D">
        <w:t xml:space="preserve"> </w:t>
      </w:r>
    </w:p>
    <w:p w14:paraId="4B5A8F3D" w14:textId="77777777" w:rsidR="00D510A0" w:rsidRPr="0008064D" w:rsidRDefault="00D510A0" w:rsidP="0008064D">
      <w:pPr>
        <w:spacing w:line="276" w:lineRule="auto"/>
        <w:jc w:val="both"/>
        <w:rPr>
          <w:bCs/>
        </w:rPr>
      </w:pPr>
    </w:p>
    <w:p w14:paraId="6C35FD6F" w14:textId="77C105E0" w:rsidR="00D510A0" w:rsidRPr="0008064D" w:rsidRDefault="00D510A0" w:rsidP="0008064D">
      <w:pPr>
        <w:spacing w:line="276" w:lineRule="auto"/>
        <w:jc w:val="both"/>
      </w:pPr>
      <w:r w:rsidRPr="0008064D">
        <w:rPr>
          <w:bCs/>
        </w:rPr>
        <w:t xml:space="preserve">Ďalej sa právne upravili </w:t>
      </w:r>
      <w:r w:rsidR="00A21375" w:rsidRPr="0008064D">
        <w:rPr>
          <w:bCs/>
        </w:rPr>
        <w:t>všetky</w:t>
      </w:r>
      <w:r w:rsidR="00277564" w:rsidRPr="0008064D">
        <w:rPr>
          <w:bCs/>
        </w:rPr>
        <w:t xml:space="preserve"> </w:t>
      </w:r>
      <w:r w:rsidRPr="0008064D">
        <w:rPr>
          <w:bCs/>
        </w:rPr>
        <w:t xml:space="preserve">varianty podávania návrhu na dobrovoľné </w:t>
      </w:r>
      <w:r w:rsidR="001755B8" w:rsidRPr="0008064D">
        <w:rPr>
          <w:bCs/>
        </w:rPr>
        <w:t xml:space="preserve">využívanie </w:t>
      </w:r>
      <w:r w:rsidRPr="0008064D">
        <w:rPr>
          <w:bCs/>
        </w:rPr>
        <w:t>informačných technológií centrálneho ekonomického systému</w:t>
      </w:r>
      <w:r w:rsidR="00A21375" w:rsidRPr="0008064D">
        <w:rPr>
          <w:bCs/>
        </w:rPr>
        <w:t xml:space="preserve"> z aplikačnej praxe, a preto</w:t>
      </w:r>
      <w:r w:rsidRPr="0008064D">
        <w:rPr>
          <w:bCs/>
        </w:rPr>
        <w:t xml:space="preserve"> sa umožňuje aj priamo nepovinnému subjektu verejnej správy navrhovať MF SR </w:t>
      </w:r>
      <w:r w:rsidR="002A0DF2" w:rsidRPr="0008064D">
        <w:rPr>
          <w:bCs/>
        </w:rPr>
        <w:t>uzavretie</w:t>
      </w:r>
      <w:r w:rsidR="00EC191B" w:rsidRPr="0008064D">
        <w:rPr>
          <w:bCs/>
        </w:rPr>
        <w:t xml:space="preserve"> takejto dohody </w:t>
      </w:r>
      <w:r w:rsidRPr="0008064D">
        <w:rPr>
          <w:bCs/>
        </w:rPr>
        <w:t xml:space="preserve"> - táto možnosť v pôvodnej právnej úprave absentovala. Nepovinný subjekt verejnej správy síce môže navrhnúť </w:t>
      </w:r>
      <w:r w:rsidR="002A0DF2" w:rsidRPr="0008064D">
        <w:rPr>
          <w:bCs/>
        </w:rPr>
        <w:t xml:space="preserve">uzavretie takejto dohody podľa § </w:t>
      </w:r>
      <w:r w:rsidR="00BA5889" w:rsidRPr="0008064D">
        <w:rPr>
          <w:bCs/>
        </w:rPr>
        <w:t>5</w:t>
      </w:r>
      <w:r w:rsidR="002A0DF2" w:rsidRPr="0008064D">
        <w:rPr>
          <w:bCs/>
        </w:rPr>
        <w:t xml:space="preserve"> (tzv. </w:t>
      </w:r>
      <w:r w:rsidRPr="0008064D">
        <w:rPr>
          <w:bCs/>
        </w:rPr>
        <w:t>dobrovoľné zavedenie</w:t>
      </w:r>
      <w:r w:rsidR="002A0DF2" w:rsidRPr="0008064D">
        <w:rPr>
          <w:bCs/>
        </w:rPr>
        <w:t>)</w:t>
      </w:r>
      <w:r w:rsidRPr="0008064D">
        <w:rPr>
          <w:bCs/>
        </w:rPr>
        <w:t>, avšak k jeho realizácií je potrebn</w:t>
      </w:r>
      <w:r w:rsidR="005D257E" w:rsidRPr="0008064D">
        <w:rPr>
          <w:bCs/>
        </w:rPr>
        <w:t>á</w:t>
      </w:r>
      <w:r w:rsidRPr="0008064D">
        <w:rPr>
          <w:bCs/>
        </w:rPr>
        <w:t xml:space="preserve"> nielen </w:t>
      </w:r>
      <w:r w:rsidR="005D257E" w:rsidRPr="0008064D">
        <w:rPr>
          <w:bCs/>
        </w:rPr>
        <w:t>dohoda s</w:t>
      </w:r>
      <w:r w:rsidRPr="0008064D">
        <w:rPr>
          <w:bCs/>
        </w:rPr>
        <w:t xml:space="preserve"> MF SR, ale taktiež súhlas jeho zriaďovateľa alebo zakladateľa</w:t>
      </w:r>
      <w:r w:rsidR="00121194" w:rsidRPr="0008064D">
        <w:rPr>
          <w:bCs/>
        </w:rPr>
        <w:t xml:space="preserve"> (dané </w:t>
      </w:r>
      <w:r w:rsidR="006D39DD" w:rsidRPr="0008064D">
        <w:rPr>
          <w:bCs/>
        </w:rPr>
        <w:t>sa vzťahuje na nepovinn</w:t>
      </w:r>
      <w:r w:rsidR="00BE2986" w:rsidRPr="0008064D">
        <w:rPr>
          <w:bCs/>
        </w:rPr>
        <w:t>ý</w:t>
      </w:r>
      <w:r w:rsidR="006D39DD" w:rsidRPr="0008064D">
        <w:rPr>
          <w:bCs/>
        </w:rPr>
        <w:t xml:space="preserve"> subjekt verejnej správy</w:t>
      </w:r>
      <w:r w:rsidR="00BE2986" w:rsidRPr="0008064D">
        <w:rPr>
          <w:bCs/>
        </w:rPr>
        <w:t xml:space="preserve">, ktorý má </w:t>
      </w:r>
      <w:r w:rsidR="006D39DD" w:rsidRPr="0008064D">
        <w:rPr>
          <w:bCs/>
        </w:rPr>
        <w:t>zriaďovateľ</w:t>
      </w:r>
      <w:r w:rsidR="00BE2986" w:rsidRPr="0008064D">
        <w:rPr>
          <w:bCs/>
        </w:rPr>
        <w:t>a</w:t>
      </w:r>
      <w:r w:rsidR="006D39DD" w:rsidRPr="0008064D">
        <w:rPr>
          <w:bCs/>
        </w:rPr>
        <w:t xml:space="preserve"> alebo zakladateľ</w:t>
      </w:r>
      <w:r w:rsidR="00BE2986" w:rsidRPr="0008064D">
        <w:rPr>
          <w:bCs/>
        </w:rPr>
        <w:t>a</w:t>
      </w:r>
      <w:r w:rsidR="005D257E" w:rsidRPr="0008064D">
        <w:rPr>
          <w:bCs/>
        </w:rPr>
        <w:t>)</w:t>
      </w:r>
      <w:r w:rsidRPr="0008064D">
        <w:rPr>
          <w:bCs/>
        </w:rPr>
        <w:t xml:space="preserve">. Dôvodom tohto nastavenia je potreba ponechania rozhodovacej právomoci zakladateľa/zriaďovateľa voči </w:t>
      </w:r>
      <w:r w:rsidR="005D257E" w:rsidRPr="0008064D">
        <w:rPr>
          <w:bCs/>
        </w:rPr>
        <w:t>subjektu v jeho pôsobnosti</w:t>
      </w:r>
      <w:r w:rsidRPr="0008064D">
        <w:rPr>
          <w:bCs/>
        </w:rPr>
        <w:t xml:space="preserve"> – v praktickej rovine môže nastať situácia, keď zavedenie</w:t>
      </w:r>
      <w:r w:rsidR="00563805" w:rsidRPr="0008064D">
        <w:rPr>
          <w:bCs/>
        </w:rPr>
        <w:t xml:space="preserve"> a následné využívanie </w:t>
      </w:r>
      <w:r w:rsidRPr="0008064D">
        <w:rPr>
          <w:bCs/>
        </w:rPr>
        <w:t xml:space="preserve">informačných technológií centrálneho ekonomického systému </w:t>
      </w:r>
      <w:r w:rsidR="005D257E" w:rsidRPr="0008064D">
        <w:rPr>
          <w:bCs/>
        </w:rPr>
        <w:t xml:space="preserve">subjektu v jeho pôsobnosti </w:t>
      </w:r>
      <w:r w:rsidRPr="0008064D">
        <w:rPr>
          <w:bCs/>
        </w:rPr>
        <w:t>nie je vhodné. Na druhej strane môže nastať presne opačná situácia. V tomto prípade nepovinný subjekt verejnej správy z vôle svojho zriaďovateľa alebo zakladateľa bude povinný uzatvoriť dohodu, ak s</w:t>
      </w:r>
      <w:r w:rsidR="005D257E" w:rsidRPr="0008064D">
        <w:rPr>
          <w:bCs/>
        </w:rPr>
        <w:t xml:space="preserve">a na uzatvorení takejto dohody dohodlo s </w:t>
      </w:r>
      <w:r w:rsidRPr="0008064D">
        <w:rPr>
          <w:bCs/>
        </w:rPr>
        <w:t xml:space="preserve">MF SR. Aj v tomto prípade ide o výkon rozhodovacej právomoci zakladateľa/zriaďovateľa voči </w:t>
      </w:r>
      <w:r w:rsidR="005D257E" w:rsidRPr="0008064D">
        <w:rPr>
          <w:bCs/>
        </w:rPr>
        <w:t>subjektu verejnej správy v jeho pôsobnosti</w:t>
      </w:r>
      <w:r w:rsidRPr="0008064D">
        <w:rPr>
          <w:bCs/>
        </w:rPr>
        <w:t xml:space="preserve">. </w:t>
      </w:r>
      <w:r w:rsidR="00563805" w:rsidRPr="0008064D">
        <w:rPr>
          <w:bCs/>
        </w:rPr>
        <w:t xml:space="preserve">Tretí variant je </w:t>
      </w:r>
      <w:r w:rsidR="00590876" w:rsidRPr="0008064D">
        <w:rPr>
          <w:bCs/>
        </w:rPr>
        <w:t xml:space="preserve">pre </w:t>
      </w:r>
      <w:r w:rsidR="00EA6ED2" w:rsidRPr="0008064D">
        <w:rPr>
          <w:bCs/>
        </w:rPr>
        <w:t>osobitné prípady</w:t>
      </w:r>
      <w:r w:rsidR="002968C9" w:rsidRPr="0008064D">
        <w:rPr>
          <w:bCs/>
        </w:rPr>
        <w:t xml:space="preserve">, ak boli </w:t>
      </w:r>
      <w:r w:rsidR="00223B03" w:rsidRPr="0008064D">
        <w:rPr>
          <w:bCs/>
        </w:rPr>
        <w:t>n</w:t>
      </w:r>
      <w:r w:rsidR="00AA3E44" w:rsidRPr="0008064D">
        <w:rPr>
          <w:bCs/>
        </w:rPr>
        <w:t>a</w:t>
      </w:r>
      <w:r w:rsidR="00223B03" w:rsidRPr="0008064D">
        <w:rPr>
          <w:bCs/>
        </w:rPr>
        <w:t>príklad</w:t>
      </w:r>
      <w:r w:rsidR="002968C9" w:rsidRPr="0008064D">
        <w:rPr>
          <w:bCs/>
        </w:rPr>
        <w:t xml:space="preserve"> právnické osoby zriadené na zákonnej úrovni (teda iný </w:t>
      </w:r>
      <w:r w:rsidR="00CE1474" w:rsidRPr="0008064D">
        <w:rPr>
          <w:bCs/>
        </w:rPr>
        <w:t xml:space="preserve">osobitný </w:t>
      </w:r>
      <w:r w:rsidR="002968C9" w:rsidRPr="0008064D">
        <w:rPr>
          <w:bCs/>
        </w:rPr>
        <w:t>predpis stanovil vznik dan</w:t>
      </w:r>
      <w:r w:rsidR="00CE1474" w:rsidRPr="0008064D">
        <w:rPr>
          <w:bCs/>
        </w:rPr>
        <w:t>ej právnickej osoby</w:t>
      </w:r>
      <w:r w:rsidR="002968C9" w:rsidRPr="0008064D">
        <w:rPr>
          <w:bCs/>
        </w:rPr>
        <w:t>)</w:t>
      </w:r>
      <w:r w:rsidR="0021415B" w:rsidRPr="0008064D">
        <w:rPr>
          <w:bCs/>
        </w:rPr>
        <w:t xml:space="preserve">, a teda súhlas ich zriaďovateľa alebo zakladateľa k využívaniu informačných technológii centrálneho </w:t>
      </w:r>
      <w:r w:rsidR="00590876" w:rsidRPr="0008064D">
        <w:rPr>
          <w:bCs/>
        </w:rPr>
        <w:t>ekonomického</w:t>
      </w:r>
      <w:r w:rsidR="0021415B" w:rsidRPr="0008064D">
        <w:rPr>
          <w:bCs/>
        </w:rPr>
        <w:t xml:space="preserve"> systému </w:t>
      </w:r>
      <w:r w:rsidR="00336C6E" w:rsidRPr="0008064D">
        <w:rPr>
          <w:bCs/>
        </w:rPr>
        <w:t>je bez relevancie, pretože zriaďovateľ/zakladateľ neexistuje</w:t>
      </w:r>
      <w:r w:rsidR="00590876" w:rsidRPr="0008064D">
        <w:rPr>
          <w:bCs/>
        </w:rPr>
        <w:t>.</w:t>
      </w:r>
    </w:p>
    <w:p w14:paraId="6E488934" w14:textId="77777777" w:rsidR="00D510A0" w:rsidRPr="0008064D" w:rsidRDefault="00D510A0" w:rsidP="0008064D">
      <w:pPr>
        <w:spacing w:line="276" w:lineRule="auto"/>
        <w:jc w:val="both"/>
      </w:pPr>
    </w:p>
    <w:p w14:paraId="18A396E6" w14:textId="43F9DC16" w:rsidR="00D510A0" w:rsidRPr="0008064D" w:rsidRDefault="00D510A0" w:rsidP="0008064D">
      <w:pPr>
        <w:spacing w:line="276" w:lineRule="auto"/>
        <w:jc w:val="both"/>
      </w:pPr>
      <w:r w:rsidRPr="0008064D">
        <w:t xml:space="preserve">Prostredníctvom odseku 3 sa ustanovujú minimálne obsahové náležitosti dohody o dobrovoľnom </w:t>
      </w:r>
      <w:r w:rsidR="002968C9" w:rsidRPr="0008064D">
        <w:t xml:space="preserve">využívaní </w:t>
      </w:r>
      <w:r w:rsidRPr="0008064D">
        <w:t>centrálneho ekonomického systému, čo v pôvodnej právnej úprave absentovalo. Vzhľadom na fakt, že medzi subjektmi verejnej správy neexistujú (nevznikajú) občianskoprávne vzťahy (§ 1 ods. 2 Občianskeho zákonníka), keď vykonávajú svoje zákonné kompetencie, úlohy, oprávnenia alebo povinnosti (čl. 2 ods. 2 Ústavy SR), ale existujú medzi nimi výlučne verejnoprávne vzťahy (oblasť verejného práva), bolo potrebné</w:t>
      </w:r>
      <w:r w:rsidR="004441C6" w:rsidRPr="0008064D">
        <w:t xml:space="preserve"> v odseku 4</w:t>
      </w:r>
      <w:r w:rsidRPr="0008064D">
        <w:t xml:space="preserve"> explicitne ustanoviť primeranú pôsobnosť Občianskeho zákonníka, aby bolo možné využívať všeobecné občianskoprávne inštitúty na predmetnú dohodu</w:t>
      </w:r>
      <w:r w:rsidR="005D257E" w:rsidRPr="0008064D">
        <w:t>.</w:t>
      </w:r>
      <w:r w:rsidRPr="0008064D">
        <w:t xml:space="preserve"> </w:t>
      </w:r>
    </w:p>
    <w:p w14:paraId="56E0BE3C" w14:textId="77777777" w:rsidR="00D510A0" w:rsidRPr="0008064D" w:rsidRDefault="00D510A0" w:rsidP="0008064D">
      <w:pPr>
        <w:spacing w:line="276" w:lineRule="auto"/>
        <w:jc w:val="both"/>
      </w:pPr>
    </w:p>
    <w:p w14:paraId="06EEE4FC" w14:textId="65F73C1D" w:rsidR="00D510A0" w:rsidRPr="0008064D" w:rsidRDefault="00DF0486" w:rsidP="0008064D">
      <w:pPr>
        <w:spacing w:line="276" w:lineRule="auto"/>
        <w:jc w:val="both"/>
      </w:pPr>
      <w:r w:rsidRPr="0008064D">
        <w:t>V odseku 5 sa z dôvodu jednoznačnosti explicitne ustanovuje</w:t>
      </w:r>
      <w:r w:rsidR="00537412" w:rsidRPr="0008064D">
        <w:t xml:space="preserve">, </w:t>
      </w:r>
      <w:r w:rsidR="00D510A0" w:rsidRPr="0008064D">
        <w:t xml:space="preserve">že po nadobudnutí účinnosti dohody o dobrovoľnom </w:t>
      </w:r>
      <w:r w:rsidR="00AB3347" w:rsidRPr="0008064D">
        <w:t xml:space="preserve">využívaní </w:t>
      </w:r>
      <w:r w:rsidR="00537412" w:rsidRPr="0008064D">
        <w:t xml:space="preserve">informačných technológií </w:t>
      </w:r>
      <w:r w:rsidR="00D510A0" w:rsidRPr="0008064D">
        <w:t xml:space="preserve">centrálneho ekonomického systému sa na nepovinný subjekt verejnej správy vzťahujú rovnaké povinnosti a sankcie, ako na subjekty verejnej správy podľa § 4 ods. 1. Právnym následkom uzatvorenia dohody </w:t>
      </w:r>
      <w:r w:rsidR="00DA4794" w:rsidRPr="0008064D">
        <w:t xml:space="preserve">podľa § 5 </w:t>
      </w:r>
      <w:r w:rsidR="00D510A0" w:rsidRPr="0008064D">
        <w:t>je teda zmena právneho postavenia subjektu verejnej správy</w:t>
      </w:r>
      <w:r w:rsidR="00537412" w:rsidRPr="0008064D">
        <w:t xml:space="preserve"> z nepovinného </w:t>
      </w:r>
      <w:r w:rsidR="00DA4794" w:rsidRPr="0008064D">
        <w:t xml:space="preserve">subjektu verejnej </w:t>
      </w:r>
      <w:r w:rsidR="00DA4794" w:rsidRPr="0008064D">
        <w:lastRenderedPageBreak/>
        <w:t xml:space="preserve">správy </w:t>
      </w:r>
      <w:r w:rsidR="00537412" w:rsidRPr="0008064D">
        <w:t>na povinný</w:t>
      </w:r>
      <w:r w:rsidR="00A92D7C" w:rsidRPr="0008064D">
        <w:t xml:space="preserve"> (t. j. subjekt verejnej správy podľa § 4 ods. 1)</w:t>
      </w:r>
      <w:r w:rsidR="00537412" w:rsidRPr="0008064D">
        <w:t>, avšak len v kontexte plnenia povinností ustanovených týmto zákonom pri využívaní informačných technológií centrálneho ekonomického systému</w:t>
      </w:r>
      <w:r w:rsidR="00D510A0" w:rsidRPr="0008064D">
        <w:t xml:space="preserve">. Dôvodom tohto nastavenia je praktická potreba zjednoteného režimu využívania centrálneho ekonomického systému zo strany všetkých subjektov verejnej správy – z tohto pohľadu je bez relevancie, na akom </w:t>
      </w:r>
      <w:r w:rsidR="00AB3347" w:rsidRPr="0008064D">
        <w:t xml:space="preserve">právnom </w:t>
      </w:r>
      <w:r w:rsidR="00D510A0" w:rsidRPr="0008064D">
        <w:t xml:space="preserve">základe subjekt verejnej správy </w:t>
      </w:r>
      <w:r w:rsidR="00FA7BDF" w:rsidRPr="0008064D">
        <w:t xml:space="preserve">využíva </w:t>
      </w:r>
      <w:r w:rsidR="005D2559" w:rsidRPr="0008064D">
        <w:t xml:space="preserve">informačné technológie </w:t>
      </w:r>
      <w:r w:rsidR="007E02B6" w:rsidRPr="0008064D">
        <w:t>centrálneho ekonomického systému</w:t>
      </w:r>
      <w:r w:rsidR="00D510A0" w:rsidRPr="0008064D">
        <w:t xml:space="preserve">. Ak subjekt verejnej správy chce využívať </w:t>
      </w:r>
      <w:r w:rsidR="007E02B6" w:rsidRPr="0008064D">
        <w:t>informačné technológie centrálneho ekonomického systému</w:t>
      </w:r>
      <w:r w:rsidR="00D510A0" w:rsidRPr="0008064D">
        <w:t>, bude sa musieť podriadiť všetkým pravidlám jeho fungovania.</w:t>
      </w:r>
    </w:p>
    <w:p w14:paraId="4FE618C7" w14:textId="77777777" w:rsidR="004D1FA1" w:rsidRPr="0008064D" w:rsidRDefault="004D1FA1" w:rsidP="0008064D">
      <w:pPr>
        <w:spacing w:line="276" w:lineRule="auto"/>
        <w:jc w:val="both"/>
        <w:rPr>
          <w:b/>
          <w:color w:val="000000"/>
          <w:u w:val="single"/>
          <w:shd w:val="clear" w:color="auto" w:fill="FFFFFF"/>
        </w:rPr>
      </w:pPr>
    </w:p>
    <w:p w14:paraId="464981D8" w14:textId="77777777" w:rsidR="00215689" w:rsidRPr="0008064D" w:rsidRDefault="00215689" w:rsidP="0008064D">
      <w:pPr>
        <w:spacing w:line="276" w:lineRule="auto"/>
        <w:jc w:val="both"/>
        <w:rPr>
          <w:b/>
          <w:u w:val="single"/>
        </w:rPr>
      </w:pPr>
      <w:r w:rsidRPr="0008064D">
        <w:rPr>
          <w:b/>
          <w:u w:val="single"/>
        </w:rPr>
        <w:t>K § 6</w:t>
      </w:r>
    </w:p>
    <w:p w14:paraId="0D070C65" w14:textId="77777777" w:rsidR="00215689" w:rsidRPr="0008064D" w:rsidRDefault="00215689" w:rsidP="0008064D">
      <w:pPr>
        <w:spacing w:line="276" w:lineRule="auto"/>
        <w:jc w:val="both"/>
      </w:pPr>
    </w:p>
    <w:p w14:paraId="627338C2" w14:textId="21B8C359" w:rsidR="00215689" w:rsidRPr="0008064D" w:rsidRDefault="00215689" w:rsidP="0008064D">
      <w:pPr>
        <w:spacing w:line="276" w:lineRule="auto"/>
        <w:jc w:val="both"/>
      </w:pPr>
      <w:r w:rsidRPr="0008064D">
        <w:rPr>
          <w:bCs/>
        </w:rPr>
        <w:t xml:space="preserve">Ustanoveniami § 6 sa </w:t>
      </w:r>
      <w:r w:rsidR="001B6920" w:rsidRPr="0008064D">
        <w:rPr>
          <w:bCs/>
        </w:rPr>
        <w:t xml:space="preserve">ustanovuje </w:t>
      </w:r>
      <w:r w:rsidRPr="0008064D">
        <w:rPr>
          <w:bCs/>
        </w:rPr>
        <w:t xml:space="preserve">možnosť </w:t>
      </w:r>
      <w:bookmarkStart w:id="10" w:name="_Hlk219985111"/>
      <w:r w:rsidRPr="0008064D">
        <w:rPr>
          <w:bCs/>
        </w:rPr>
        <w:t>zabezpečovania výkonu procesov a činností v ekonomickej oblasti konkrétneho subjektu verejnej správy priamo MF SR</w:t>
      </w:r>
      <w:bookmarkEnd w:id="10"/>
      <w:r w:rsidRPr="0008064D">
        <w:rPr>
          <w:bCs/>
        </w:rPr>
        <w:t xml:space="preserve"> – ide o plnenie povinností za subjekt verejnej správy. Táto možnosť je dôležitá</w:t>
      </w:r>
      <w:r w:rsidR="00661FDA" w:rsidRPr="0008064D">
        <w:rPr>
          <w:bCs/>
        </w:rPr>
        <w:t xml:space="preserve"> kvôli tým subjektom verejnej správy</w:t>
      </w:r>
      <w:r w:rsidRPr="0008064D">
        <w:rPr>
          <w:bCs/>
        </w:rPr>
        <w:t>, ktoré nie sú schopné zabezpečovať výkon procesov a činností v ekonomickej oblasti spôsobom a v kvalite požadovanej centrálnym ekonomickým systémom. Typicky ide o </w:t>
      </w:r>
      <w:r w:rsidR="00C04F2D" w:rsidRPr="0008064D">
        <w:rPr>
          <w:bCs/>
        </w:rPr>
        <w:t xml:space="preserve">malé </w:t>
      </w:r>
      <w:r w:rsidRPr="0008064D">
        <w:rPr>
          <w:bCs/>
        </w:rPr>
        <w:t>subjekty verejnej správy, ktoré majú minimálne personálne kapacity a malé zdroje</w:t>
      </w:r>
      <w:r w:rsidR="005D257E" w:rsidRPr="0008064D">
        <w:rPr>
          <w:bCs/>
        </w:rPr>
        <w:t>,</w:t>
      </w:r>
      <w:r w:rsidR="0066112A" w:rsidRPr="0008064D">
        <w:rPr>
          <w:bCs/>
        </w:rPr>
        <w:t xml:space="preserve"> a </w:t>
      </w:r>
      <w:r w:rsidRPr="0008064D">
        <w:rPr>
          <w:bCs/>
        </w:rPr>
        <w:t xml:space="preserve">ktoré si z tohto dôvodu nedokážu zabezpečiť adekvátny prechod na </w:t>
      </w:r>
      <w:r w:rsidR="008129B8" w:rsidRPr="0008064D">
        <w:rPr>
          <w:bCs/>
        </w:rPr>
        <w:t>informačné technológie centrálneho ekonomického systému</w:t>
      </w:r>
      <w:r w:rsidRPr="0008064D">
        <w:rPr>
          <w:bCs/>
        </w:rPr>
        <w:t xml:space="preserve">. Môže ísť však aj o iné subjekty verejnej správy, ktoré sú napríklad len dočasne neschopné zabezpečovať výkon procesov a činností v ekonomickej oblasti spôsobom a v kvalite požadovanej </w:t>
      </w:r>
      <w:r w:rsidR="008129B8" w:rsidRPr="0008064D">
        <w:rPr>
          <w:bCs/>
        </w:rPr>
        <w:t>informačnými technológiami centrálneho ekonomického systému</w:t>
      </w:r>
      <w:r w:rsidRPr="0008064D">
        <w:rPr>
          <w:bCs/>
        </w:rPr>
        <w:t xml:space="preserve">. Ustanovenie teda pokrýva situáciu, keď je znemožnené využívanie </w:t>
      </w:r>
      <w:r w:rsidR="008620CA" w:rsidRPr="0008064D">
        <w:rPr>
          <w:bCs/>
        </w:rPr>
        <w:t xml:space="preserve">informačných technológií </w:t>
      </w:r>
      <w:r w:rsidRPr="0008064D">
        <w:rPr>
          <w:bCs/>
        </w:rPr>
        <w:t xml:space="preserve">centrálneho ekonomického systému z určitých </w:t>
      </w:r>
      <w:r w:rsidR="00326811" w:rsidRPr="0008064D">
        <w:rPr>
          <w:bCs/>
        </w:rPr>
        <w:t xml:space="preserve">objektívnych </w:t>
      </w:r>
      <w:r w:rsidRPr="0008064D">
        <w:rPr>
          <w:bCs/>
        </w:rPr>
        <w:t xml:space="preserve">dôvodov a poskytuje právny nástroj, akým sa daná situácia bude riešiť. Práve z týchto dôvodov je vytvorená možnosť zabezpečovania výkonu procesov a činností v ekonomickej oblasti subjektu verejnej správy priamo MF SR. Táto možnosť zároveň </w:t>
      </w:r>
      <w:r w:rsidR="004A14B7" w:rsidRPr="0008064D">
        <w:rPr>
          <w:bCs/>
        </w:rPr>
        <w:t>tak</w:t>
      </w:r>
      <w:r w:rsidR="007F229E" w:rsidRPr="0008064D">
        <w:rPr>
          <w:bCs/>
        </w:rPr>
        <w:t>,</w:t>
      </w:r>
      <w:r w:rsidR="004A14B7" w:rsidRPr="0008064D">
        <w:rPr>
          <w:bCs/>
        </w:rPr>
        <w:t xml:space="preserve"> ako </w:t>
      </w:r>
      <w:r w:rsidR="00A37493" w:rsidRPr="0008064D">
        <w:rPr>
          <w:bCs/>
        </w:rPr>
        <w:t>aj</w:t>
      </w:r>
      <w:r w:rsidR="00A77409" w:rsidRPr="0008064D">
        <w:rPr>
          <w:bCs/>
        </w:rPr>
        <w:t xml:space="preserve"> </w:t>
      </w:r>
      <w:r w:rsidR="004A14B7" w:rsidRPr="0008064D">
        <w:rPr>
          <w:bCs/>
        </w:rPr>
        <w:t xml:space="preserve">v prípade dobrovoľného </w:t>
      </w:r>
      <w:r w:rsidR="008129B8" w:rsidRPr="0008064D">
        <w:rPr>
          <w:bCs/>
        </w:rPr>
        <w:t>využívania informačných technológií</w:t>
      </w:r>
      <w:r w:rsidR="004A14B7" w:rsidRPr="0008064D">
        <w:rPr>
          <w:bCs/>
        </w:rPr>
        <w:t xml:space="preserve"> centrálneho ekonomického systému</w:t>
      </w:r>
      <w:r w:rsidR="00A77409" w:rsidRPr="0008064D">
        <w:rPr>
          <w:bCs/>
        </w:rPr>
        <w:t xml:space="preserve"> nepovinným subjektom verejnej správy podľa §</w:t>
      </w:r>
      <w:r w:rsidR="00953322" w:rsidRPr="0008064D">
        <w:rPr>
          <w:bCs/>
        </w:rPr>
        <w:t xml:space="preserve"> </w:t>
      </w:r>
      <w:r w:rsidR="00A77409" w:rsidRPr="0008064D">
        <w:rPr>
          <w:bCs/>
        </w:rPr>
        <w:t>5</w:t>
      </w:r>
      <w:r w:rsidR="007F229E" w:rsidRPr="0008064D">
        <w:rPr>
          <w:bCs/>
        </w:rPr>
        <w:t>,</w:t>
      </w:r>
      <w:r w:rsidR="004A14B7" w:rsidRPr="0008064D">
        <w:rPr>
          <w:bCs/>
        </w:rPr>
        <w:t xml:space="preserve"> </w:t>
      </w:r>
      <w:r w:rsidRPr="0008064D">
        <w:t xml:space="preserve">umožňuje zavádzanie </w:t>
      </w:r>
      <w:r w:rsidR="008129B8" w:rsidRPr="0008064D">
        <w:rPr>
          <w:bCs/>
        </w:rPr>
        <w:t xml:space="preserve">informačných technológií </w:t>
      </w:r>
      <w:r w:rsidRPr="0008064D">
        <w:t xml:space="preserve">centrálneho ekonomického systému širšiemu počtu subjektov verejnej správy s cieľom rozširovať výhody digitalizácie, zefektívňovať správu verejných financií a zvyšovať úroveň kontroly, transparentnosti a </w:t>
      </w:r>
      <w:proofErr w:type="spellStart"/>
      <w:r w:rsidRPr="0008064D">
        <w:t>interoperability</w:t>
      </w:r>
      <w:proofErr w:type="spellEnd"/>
      <w:r w:rsidRPr="0008064D">
        <w:t xml:space="preserve"> v ekonomickej oblasti verejnej správy.</w:t>
      </w:r>
    </w:p>
    <w:p w14:paraId="521B6B44" w14:textId="77777777" w:rsidR="006067C3" w:rsidRPr="0008064D" w:rsidRDefault="006067C3" w:rsidP="0008064D">
      <w:pPr>
        <w:spacing w:line="276" w:lineRule="auto"/>
        <w:jc w:val="both"/>
        <w:rPr>
          <w:bCs/>
        </w:rPr>
      </w:pPr>
    </w:p>
    <w:p w14:paraId="5B9A1603" w14:textId="3E1AE1FD" w:rsidR="00215689" w:rsidRPr="0008064D" w:rsidRDefault="00215689" w:rsidP="0008064D">
      <w:pPr>
        <w:spacing w:line="276" w:lineRule="auto"/>
        <w:jc w:val="both"/>
        <w:rPr>
          <w:bCs/>
        </w:rPr>
      </w:pPr>
      <w:r w:rsidRPr="0008064D">
        <w:t xml:space="preserve">V súvislosti so </w:t>
      </w:r>
      <w:r w:rsidRPr="0008064D">
        <w:rPr>
          <w:bCs/>
        </w:rPr>
        <w:t xml:space="preserve">zabezpečovaním výkonu procesov a činností v ekonomickej oblasti subjektu verejnej správy priamo MF SR je potrebné zdôrazniť, že túto možnosť </w:t>
      </w:r>
      <w:r w:rsidR="00497B3E" w:rsidRPr="0008064D">
        <w:rPr>
          <w:bCs/>
        </w:rPr>
        <w:t xml:space="preserve">môžu </w:t>
      </w:r>
      <w:r w:rsidRPr="0008064D">
        <w:rPr>
          <w:bCs/>
        </w:rPr>
        <w:t xml:space="preserve">využiť </w:t>
      </w:r>
      <w:r w:rsidR="00497B3E" w:rsidRPr="0008064D">
        <w:rPr>
          <w:bCs/>
        </w:rPr>
        <w:t>subjekty</w:t>
      </w:r>
      <w:r w:rsidR="004E219D" w:rsidRPr="0008064D">
        <w:rPr>
          <w:bCs/>
        </w:rPr>
        <w:t xml:space="preserve"> verejnej správy podľa § </w:t>
      </w:r>
      <w:r w:rsidR="003A2282" w:rsidRPr="0008064D">
        <w:rPr>
          <w:bCs/>
        </w:rPr>
        <w:t>4 ods. 1 a § 5</w:t>
      </w:r>
      <w:r w:rsidR="007779CB" w:rsidRPr="0008064D">
        <w:rPr>
          <w:bCs/>
        </w:rPr>
        <w:t xml:space="preserve"> ods. 1</w:t>
      </w:r>
      <w:r w:rsidRPr="0008064D">
        <w:rPr>
          <w:bCs/>
        </w:rPr>
        <w:t xml:space="preserve">. V prípade nepovinného subjektu verejnej správy je však potrebné uzatvoriť </w:t>
      </w:r>
      <w:r w:rsidR="00C1325D" w:rsidRPr="0008064D">
        <w:rPr>
          <w:bCs/>
        </w:rPr>
        <w:t xml:space="preserve">najprv </w:t>
      </w:r>
      <w:r w:rsidRPr="0008064D">
        <w:rPr>
          <w:bCs/>
        </w:rPr>
        <w:t>dohodu podľa § 5</w:t>
      </w:r>
      <w:r w:rsidR="00C1325D" w:rsidRPr="0008064D">
        <w:rPr>
          <w:bCs/>
        </w:rPr>
        <w:t xml:space="preserve"> a </w:t>
      </w:r>
      <w:r w:rsidR="005E34D1" w:rsidRPr="0008064D">
        <w:rPr>
          <w:bCs/>
        </w:rPr>
        <w:t>následne</w:t>
      </w:r>
      <w:r w:rsidRPr="0008064D">
        <w:rPr>
          <w:bCs/>
        </w:rPr>
        <w:t> dohodu podľa § 6.</w:t>
      </w:r>
    </w:p>
    <w:p w14:paraId="414B605C" w14:textId="77777777" w:rsidR="00215689" w:rsidRPr="0008064D" w:rsidRDefault="00215689" w:rsidP="0008064D">
      <w:pPr>
        <w:spacing w:line="276" w:lineRule="auto"/>
        <w:jc w:val="both"/>
        <w:rPr>
          <w:bCs/>
        </w:rPr>
      </w:pPr>
    </w:p>
    <w:p w14:paraId="03BC7926" w14:textId="2464CC60" w:rsidR="00215689" w:rsidRPr="0008064D" w:rsidRDefault="00215689" w:rsidP="0008064D">
      <w:pPr>
        <w:spacing w:line="276" w:lineRule="auto"/>
        <w:jc w:val="both"/>
        <w:rPr>
          <w:bCs/>
        </w:rPr>
      </w:pPr>
      <w:r w:rsidRPr="0008064D">
        <w:rPr>
          <w:bCs/>
        </w:rPr>
        <w:t>Odsek 1 predstavuje čiastočnú kontinuitu s § 7 ods. 6 zákona č. 215/2019 Z. z., ktorý umožňoval zabezpečovanie výkonu procesov a činností v ekonomickej oblasti konkrétneho subjektu verejnej správy priamo MF SR na základe dohody uzatvorenej s MF SR. Z ustanovenia však bol</w:t>
      </w:r>
      <w:r w:rsidR="000D324D" w:rsidRPr="0008064D">
        <w:rPr>
          <w:bCs/>
        </w:rPr>
        <w:t xml:space="preserve">o </w:t>
      </w:r>
      <w:r w:rsidRPr="0008064D">
        <w:rPr>
          <w:bCs/>
        </w:rPr>
        <w:t xml:space="preserve">vypustené podmienenie uzatvorenia dohody návrhom ústredného orgánu štátnej správy alebo návrhom zriaďovateľa alebo zakladateľa subjektu verejnej správy. Faktom je, že len </w:t>
      </w:r>
      <w:r w:rsidR="00E60830" w:rsidRPr="0008064D">
        <w:rPr>
          <w:bCs/>
        </w:rPr>
        <w:t xml:space="preserve">dotknutý </w:t>
      </w:r>
      <w:r w:rsidRPr="0008064D">
        <w:rPr>
          <w:bCs/>
        </w:rPr>
        <w:t xml:space="preserve">subjekt verejnej správy dokáže posúdiť, či je schopný zabezpečovať výkon procesov a činností v ekonomickej oblasti spôsobom a v kvalite požadovanej centrálnym ekonomickým </w:t>
      </w:r>
      <w:r w:rsidRPr="0008064D">
        <w:rPr>
          <w:bCs/>
        </w:rPr>
        <w:lastRenderedPageBreak/>
        <w:t xml:space="preserve">systémom. </w:t>
      </w:r>
      <w:r w:rsidR="000D324D" w:rsidRPr="0008064D">
        <w:rPr>
          <w:bCs/>
        </w:rPr>
        <w:t xml:space="preserve">Zapojenie </w:t>
      </w:r>
      <w:r w:rsidRPr="0008064D">
        <w:rPr>
          <w:bCs/>
        </w:rPr>
        <w:t xml:space="preserve">zakladateľa/zriaďovateľa </w:t>
      </w:r>
      <w:r w:rsidR="002D1C52" w:rsidRPr="0008064D">
        <w:rPr>
          <w:bCs/>
        </w:rPr>
        <w:t xml:space="preserve">daného subjektu verejnej správy </w:t>
      </w:r>
      <w:r w:rsidR="000D324D" w:rsidRPr="0008064D">
        <w:rPr>
          <w:bCs/>
        </w:rPr>
        <w:t>do tejto záležitosti</w:t>
      </w:r>
      <w:r w:rsidRPr="0008064D">
        <w:rPr>
          <w:bCs/>
        </w:rPr>
        <w:t xml:space="preserve"> </w:t>
      </w:r>
      <w:r w:rsidR="000D324D" w:rsidRPr="0008064D">
        <w:rPr>
          <w:bCs/>
        </w:rPr>
        <w:t>preto</w:t>
      </w:r>
      <w:r w:rsidRPr="0008064D">
        <w:rPr>
          <w:bCs/>
        </w:rPr>
        <w:t xml:space="preserve"> </w:t>
      </w:r>
      <w:r w:rsidR="00A44007" w:rsidRPr="0008064D">
        <w:rPr>
          <w:bCs/>
        </w:rPr>
        <w:t>odpadáva</w:t>
      </w:r>
      <w:r w:rsidRPr="0008064D">
        <w:rPr>
          <w:bCs/>
        </w:rPr>
        <w:t xml:space="preserve">. </w:t>
      </w:r>
    </w:p>
    <w:p w14:paraId="70806478" w14:textId="77777777" w:rsidR="00215689" w:rsidRPr="0008064D" w:rsidRDefault="00215689" w:rsidP="0008064D">
      <w:pPr>
        <w:spacing w:line="276" w:lineRule="auto"/>
        <w:jc w:val="both"/>
        <w:rPr>
          <w:bCs/>
        </w:rPr>
      </w:pPr>
    </w:p>
    <w:p w14:paraId="089B3C3E" w14:textId="367BD639" w:rsidR="00215689" w:rsidRPr="0008064D" w:rsidRDefault="00215689" w:rsidP="0008064D">
      <w:pPr>
        <w:spacing w:line="276" w:lineRule="auto"/>
        <w:jc w:val="both"/>
      </w:pPr>
      <w:r w:rsidRPr="0008064D">
        <w:t xml:space="preserve">Pokiaľ ide o možnosť odmietnutia uzatvorenia dohody o zabezpečovaní výkonu procesov a činností v ekonomickej oblasti MF SR zo strany MF SR a odseky 2 </w:t>
      </w:r>
      <w:r w:rsidR="00AE1A61" w:rsidRPr="0008064D">
        <w:t>a 3</w:t>
      </w:r>
      <w:r w:rsidRPr="0008064D">
        <w:t>, platia tie isté závery a zdôvodnenia, aké sú uvedené pri obdobných odsekoch § 5 (pozri vyššie).</w:t>
      </w:r>
    </w:p>
    <w:p w14:paraId="2419F732" w14:textId="77777777" w:rsidR="00F91FA6" w:rsidRPr="0008064D" w:rsidRDefault="00F91FA6" w:rsidP="0008064D">
      <w:pPr>
        <w:spacing w:line="276" w:lineRule="auto"/>
        <w:jc w:val="both"/>
      </w:pPr>
    </w:p>
    <w:p w14:paraId="402A5E15" w14:textId="77777777" w:rsidR="00E57584" w:rsidRPr="0008064D" w:rsidRDefault="00E57584" w:rsidP="0008064D">
      <w:pPr>
        <w:spacing w:line="276" w:lineRule="auto"/>
        <w:jc w:val="both"/>
        <w:rPr>
          <w:b/>
          <w:u w:val="single"/>
        </w:rPr>
      </w:pPr>
      <w:r w:rsidRPr="0008064D">
        <w:rPr>
          <w:b/>
          <w:u w:val="single"/>
        </w:rPr>
        <w:t>K § 7</w:t>
      </w:r>
    </w:p>
    <w:p w14:paraId="34682445" w14:textId="77777777" w:rsidR="00E57584" w:rsidRPr="0008064D" w:rsidRDefault="00E57584" w:rsidP="0008064D">
      <w:pPr>
        <w:spacing w:line="276" w:lineRule="auto"/>
        <w:jc w:val="both"/>
      </w:pPr>
    </w:p>
    <w:p w14:paraId="1A444056" w14:textId="419644DF" w:rsidR="00E57584" w:rsidRPr="0008064D" w:rsidRDefault="00E57584" w:rsidP="0008064D">
      <w:pPr>
        <w:spacing w:line="276" w:lineRule="auto"/>
        <w:jc w:val="both"/>
      </w:pPr>
      <w:r w:rsidRPr="0008064D">
        <w:t xml:space="preserve">Vzhľadom na dynamický vývoj </w:t>
      </w:r>
      <w:r w:rsidR="00823F1D" w:rsidRPr="0008064D">
        <w:t xml:space="preserve">v </w:t>
      </w:r>
      <w:r w:rsidRPr="0008064D">
        <w:t>IT oblasti a</w:t>
      </w:r>
      <w:r w:rsidR="00823F1D" w:rsidRPr="0008064D">
        <w:t xml:space="preserve"> aktuálne </w:t>
      </w:r>
      <w:r w:rsidRPr="0008064D">
        <w:t>princípy tvorby IT legislatívy (</w:t>
      </w:r>
      <w:hyperlink r:id="rId10" w:history="1">
        <w:r w:rsidR="006F1409" w:rsidRPr="0008064D">
          <w:rPr>
            <w:rStyle w:val="Hypertextovprepojenie"/>
          </w:rPr>
          <w:t>https://www.slov-lex.sk/elegislativa/legislativne-procesy/SK/LP/2024/442</w:t>
        </w:r>
      </w:hyperlink>
      <w:r w:rsidRPr="0008064D">
        <w:t xml:space="preserve">) sa v rámci verejnej správy upúšťa od doterajšieho prístupu explicitného pomenúvania informačných technológií verejnej správy a popisu ich funkcionalít (a ďalších prípadov IT kazuistiky) na zákonnej úrovni. Takto bol koncipovaný aj </w:t>
      </w:r>
      <w:r w:rsidR="00B96BF3" w:rsidRPr="0008064D">
        <w:t xml:space="preserve">pôvodný </w:t>
      </w:r>
      <w:r w:rsidRPr="0008064D">
        <w:rPr>
          <w:color w:val="000000"/>
          <w:shd w:val="clear" w:color="auto" w:fill="FFFFFF"/>
        </w:rPr>
        <w:t xml:space="preserve">zákon </w:t>
      </w:r>
      <w:r w:rsidRPr="0008064D">
        <w:t xml:space="preserve">č. 215/2019 Z. z., čo </w:t>
      </w:r>
      <w:r w:rsidR="00A371A6" w:rsidRPr="0008064D">
        <w:t xml:space="preserve">spôsobovalo </w:t>
      </w:r>
      <w:r w:rsidR="000D324D" w:rsidRPr="0008064D">
        <w:t xml:space="preserve">komplikácie </w:t>
      </w:r>
      <w:r w:rsidR="00A371A6" w:rsidRPr="0008064D">
        <w:t xml:space="preserve">jednak </w:t>
      </w:r>
      <w:r w:rsidR="000D324D" w:rsidRPr="0008064D">
        <w:t xml:space="preserve">kvôli </w:t>
      </w:r>
      <w:r w:rsidRPr="0008064D">
        <w:t xml:space="preserve">dynamicky </w:t>
      </w:r>
      <w:r w:rsidR="000D324D" w:rsidRPr="0008064D">
        <w:t xml:space="preserve">sa </w:t>
      </w:r>
      <w:r w:rsidR="0017157E" w:rsidRPr="0008064D">
        <w:t>meniacim možnostiam</w:t>
      </w:r>
      <w:r w:rsidRPr="0008064D">
        <w:t xml:space="preserve"> informačných technológií</w:t>
      </w:r>
      <w:r w:rsidR="000D324D" w:rsidRPr="0008064D">
        <w:t xml:space="preserve">, ale aj </w:t>
      </w:r>
      <w:r w:rsidR="0017157E" w:rsidRPr="0008064D">
        <w:t xml:space="preserve">kvôli </w:t>
      </w:r>
      <w:r w:rsidR="000D324D" w:rsidRPr="0008064D">
        <w:t>požiadavk</w:t>
      </w:r>
      <w:r w:rsidR="003E7441" w:rsidRPr="0008064D">
        <w:t>á</w:t>
      </w:r>
      <w:r w:rsidR="000D324D" w:rsidRPr="0008064D">
        <w:t>m jednotlivých subjektov verejnej správy na funkčnosť informačných technológií centrálneho ekonomického systému</w:t>
      </w:r>
      <w:r w:rsidR="00DF70C5" w:rsidRPr="0008064D">
        <w:t xml:space="preserve"> (často v rámci požiadavky na úpravu fun</w:t>
      </w:r>
      <w:r w:rsidR="006854C6" w:rsidRPr="0008064D">
        <w:t>k</w:t>
      </w:r>
      <w:r w:rsidR="00DF70C5" w:rsidRPr="0008064D">
        <w:t>čnosti na</w:t>
      </w:r>
      <w:r w:rsidR="001429F0" w:rsidRPr="0008064D">
        <w:t xml:space="preserve"> </w:t>
      </w:r>
      <w:r w:rsidR="00DF70C5" w:rsidRPr="0008064D">
        <w:t>mieru)</w:t>
      </w:r>
      <w:r w:rsidRPr="0008064D">
        <w:t xml:space="preserve">. </w:t>
      </w:r>
      <w:bookmarkStart w:id="11" w:name="_Hlk219985797"/>
      <w:r w:rsidRPr="0008064D">
        <w:t>Nová právna úprava preto technologickú časť centrálneho ekonomického systému poníma všeobecne</w:t>
      </w:r>
      <w:r w:rsidR="00DF70C5" w:rsidRPr="0008064D">
        <w:t xml:space="preserve">, </w:t>
      </w:r>
      <w:r w:rsidRPr="0008064D">
        <w:t>bez určenia konkrétnych technológií a ich funkcionalít, ktoré sú aktuálne nasadené na účel</w:t>
      </w:r>
      <w:r w:rsidR="00EA4CA3" w:rsidRPr="0008064D">
        <w:t xml:space="preserve"> zabezpečovania</w:t>
      </w:r>
      <w:r w:rsidRPr="0008064D">
        <w:t xml:space="preserve"> výkonu procesov a činností v ekonomickej oblasti a oblasti centrálneho ekonomického riadenia verejnej správy.</w:t>
      </w:r>
      <w:bookmarkEnd w:id="11"/>
      <w:r w:rsidRPr="0008064D">
        <w:t xml:space="preserve"> Aktuálne je nasadených na tieto účely niekoľko i</w:t>
      </w:r>
      <w:r w:rsidRPr="0008064D">
        <w:rPr>
          <w:color w:val="000000"/>
          <w:shd w:val="clear" w:color="auto" w:fill="FFFFFF"/>
        </w:rPr>
        <w:t>nformačných technológií, keďže centrálny ekonomický systém nebol od začiatku technicky riešený iba jediným informačným systémo</w:t>
      </w:r>
      <w:r w:rsidR="001C459B" w:rsidRPr="0008064D">
        <w:rPr>
          <w:color w:val="000000"/>
          <w:shd w:val="clear" w:color="auto" w:fill="FFFFFF"/>
        </w:rPr>
        <w:t>m</w:t>
      </w:r>
      <w:r w:rsidRPr="0008064D">
        <w:rPr>
          <w:color w:val="000000"/>
          <w:shd w:val="clear" w:color="auto" w:fill="FFFFFF"/>
        </w:rPr>
        <w:t xml:space="preserve"> (kód </w:t>
      </w:r>
      <w:proofErr w:type="spellStart"/>
      <w:r w:rsidRPr="0008064D">
        <w:rPr>
          <w:color w:val="000000"/>
          <w:shd w:val="clear" w:color="auto" w:fill="FFFFFF"/>
        </w:rPr>
        <w:t>metais</w:t>
      </w:r>
      <w:proofErr w:type="spellEnd"/>
      <w:r w:rsidRPr="0008064D">
        <w:rPr>
          <w:color w:val="000000"/>
          <w:shd w:val="clear" w:color="auto" w:fill="FFFFFF"/>
        </w:rPr>
        <w:t xml:space="preserve">: ISVS_6252), ale na jeho zabezpečovaní sa podieľa viacero ďalších informačných technológií verejnej správy, a to napr. infraštruktúrna časť (kód </w:t>
      </w:r>
      <w:proofErr w:type="spellStart"/>
      <w:r w:rsidRPr="0008064D">
        <w:rPr>
          <w:color w:val="000000"/>
          <w:shd w:val="clear" w:color="auto" w:fill="FFFFFF"/>
        </w:rPr>
        <w:t>metais</w:t>
      </w:r>
      <w:proofErr w:type="spellEnd"/>
      <w:r w:rsidRPr="0008064D">
        <w:rPr>
          <w:color w:val="000000"/>
          <w:shd w:val="clear" w:color="auto" w:fill="FFFFFF"/>
        </w:rPr>
        <w:t xml:space="preserve">: ISVS_11096). </w:t>
      </w:r>
      <w:r w:rsidRPr="0008064D">
        <w:t>Vzhľadom na to, že oblasť ekonomického riadenia verejnej správy sa bude v čase organick</w:t>
      </w:r>
      <w:r w:rsidR="00471094" w:rsidRPr="0008064D">
        <w:t>y</w:t>
      </w:r>
      <w:r w:rsidRPr="0008064D">
        <w:t xml:space="preserve"> vyvíjať podľa nových požiadaviek a trendov, budú nastávať zmeny aj v technologickej časti centrálneho ekonomického systému.</w:t>
      </w:r>
      <w:r w:rsidR="00AB66D9" w:rsidRPr="0008064D">
        <w:t xml:space="preserve"> </w:t>
      </w:r>
      <w:r w:rsidRPr="0008064D">
        <w:t>Všeobecné pojatie informačných technológií centrálneho</w:t>
      </w:r>
      <w:r w:rsidR="008C5A97" w:rsidRPr="0008064D">
        <w:t xml:space="preserve"> </w:t>
      </w:r>
      <w:r w:rsidRPr="0008064D">
        <w:t xml:space="preserve">ekonomického systému umožňuje, aby sa technologická časť centrálneho ekonomického systému </w:t>
      </w:r>
      <w:r w:rsidR="008D32EB" w:rsidRPr="0008064D">
        <w:t xml:space="preserve">organicky menila </w:t>
      </w:r>
      <w:r w:rsidRPr="0008064D">
        <w:t xml:space="preserve">bez nutnosti novelizácie zákona a umožňovala nasadenie nových IT riešení alebo vyraďovanie existujúcich, ak ich význam pominul alebo boli nahradené </w:t>
      </w:r>
      <w:r w:rsidR="005704A4" w:rsidRPr="0008064D">
        <w:t xml:space="preserve">aktuálnejším </w:t>
      </w:r>
      <w:r w:rsidRPr="0008064D">
        <w:t>IT riešením. Rovnaké závery a zdôvodnenie platí aj v prípade informačných technológií rezortných ekonomických systémov (pozri § 1</w:t>
      </w:r>
      <w:r w:rsidR="00786297" w:rsidRPr="0008064D">
        <w:t>2</w:t>
      </w:r>
      <w:r w:rsidRPr="0008064D">
        <w:t>).</w:t>
      </w:r>
      <w:r w:rsidR="008D32EB" w:rsidRPr="0008064D">
        <w:t xml:space="preserve"> Takéto nastavenie plne zodpovedá </w:t>
      </w:r>
      <w:r w:rsidR="00422856" w:rsidRPr="0008064D">
        <w:t>obsahu riadenia v správe informačných technológií verejnej správy podľa § 1</w:t>
      </w:r>
      <w:r w:rsidR="00DF4896" w:rsidRPr="0008064D">
        <w:t>1</w:t>
      </w:r>
      <w:r w:rsidR="00422856" w:rsidRPr="0008064D">
        <w:t xml:space="preserve"> ods. 1 zákona č. 95/2019 Z. z., ktoré vykonáva každý správca. </w:t>
      </w:r>
    </w:p>
    <w:p w14:paraId="1160B7C4" w14:textId="77777777" w:rsidR="00E57584" w:rsidRPr="0008064D" w:rsidRDefault="00E57584" w:rsidP="0008064D">
      <w:pPr>
        <w:spacing w:line="276" w:lineRule="auto"/>
        <w:jc w:val="both"/>
      </w:pPr>
    </w:p>
    <w:p w14:paraId="46769698" w14:textId="560DD058" w:rsidR="00E57584" w:rsidRPr="0008064D" w:rsidRDefault="00E57584" w:rsidP="0008064D">
      <w:pPr>
        <w:spacing w:line="276" w:lineRule="auto"/>
        <w:jc w:val="both"/>
      </w:pPr>
      <w:r w:rsidRPr="0008064D">
        <w:t xml:space="preserve">V odseku 1 sa ustanovuje </w:t>
      </w:r>
      <w:r w:rsidR="00220E9A" w:rsidRPr="0008064D">
        <w:t xml:space="preserve">správca a prevádzkovateľ </w:t>
      </w:r>
      <w:r w:rsidR="00757198" w:rsidRPr="0008064D">
        <w:t>informačný</w:t>
      </w:r>
      <w:r w:rsidR="00220E9A" w:rsidRPr="0008064D">
        <w:t>ch</w:t>
      </w:r>
      <w:r w:rsidR="00757198" w:rsidRPr="0008064D">
        <w:t xml:space="preserve"> technológi</w:t>
      </w:r>
      <w:r w:rsidR="00220E9A" w:rsidRPr="0008064D">
        <w:t>í</w:t>
      </w:r>
      <w:r w:rsidRPr="0008064D">
        <w:t xml:space="preserve"> centrálneho ekonomického systému. Správcovstvo sa novou právnou úpravou nemení, avšak zosúlaďuje sa podľa zmenenej terminológie, ako aj s faktickým stavom, keďže MF SR aj </w:t>
      </w:r>
      <w:proofErr w:type="spellStart"/>
      <w:r w:rsidRPr="0008064D">
        <w:t>DataCentrum</w:t>
      </w:r>
      <w:proofErr w:type="spellEnd"/>
      <w:r w:rsidRPr="0008064D">
        <w:t xml:space="preserve"> zastávajú dlhodob</w:t>
      </w:r>
      <w:r w:rsidR="004C7CFA" w:rsidRPr="0008064D">
        <w:t>o</w:t>
      </w:r>
      <w:r w:rsidRPr="0008064D">
        <w:t xml:space="preserve"> tieto postavenia - úprava poskytuje právnu istotu ohľadom zodpovednosti za plnenie povinností v oblasti správy jednotlivých informačných technológií centrálneho ekonomického systému, čím sa minimalizuje riziko nejasností pri výkone správy. </w:t>
      </w:r>
      <w:r w:rsidR="00B312B4" w:rsidRPr="0008064D">
        <w:t>N</w:t>
      </w:r>
      <w:r w:rsidRPr="0008064D">
        <w:t>ová právna úprava nemá ustanovenie, ktoré by bolo podobné pôvodnému § 7 ods. 4 zákona č. 215/2019 Z. z.</w:t>
      </w:r>
      <w:r w:rsidR="002124EA" w:rsidRPr="0008064D">
        <w:t xml:space="preserve"> a </w:t>
      </w:r>
      <w:r w:rsidRPr="0008064D">
        <w:t>ktoré upravovalo povinnosť rozvoja informačných technológií centrálneho ekonomického systému</w:t>
      </w:r>
      <w:r w:rsidR="006D6B1A" w:rsidRPr="0008064D">
        <w:t>, keďže</w:t>
      </w:r>
      <w:r w:rsidRPr="0008064D">
        <w:t xml:space="preserve"> takáto povinnosť správcu už existuje </w:t>
      </w:r>
      <w:r w:rsidR="00BA2F45" w:rsidRPr="0008064D">
        <w:t xml:space="preserve">v </w:t>
      </w:r>
      <w:r w:rsidRPr="0008064D">
        <w:t xml:space="preserve">§ 11 ods. 1 a 2 zákona č. 95/2019 Z. z. </w:t>
      </w:r>
      <w:r w:rsidRPr="0008064D">
        <w:lastRenderedPageBreak/>
        <w:t xml:space="preserve">Zabezpečovanie kontinuálneho rozvoja informačných technológií verejnej správy tak, aby funkčne zodpovedali zákonným úlohám, ktoré sa nimi realizujú, je povinnosťou správcu. Správcovstvo zakladá MF SR povinnosť zabezpečovať všetky potrebné funkcionality informačných technológií centrálneho ekonomického systému </w:t>
      </w:r>
      <w:r w:rsidR="00A00EB7" w:rsidRPr="0008064D">
        <w:t xml:space="preserve">na </w:t>
      </w:r>
      <w:r w:rsidR="00A00EB7" w:rsidRPr="0008064D">
        <w:rPr>
          <w:color w:val="000000"/>
        </w:rPr>
        <w:t xml:space="preserve">účely jednotného vykonávania procesov a činností v ekonomickej oblasti subjektov verejnej správy, ktoré </w:t>
      </w:r>
      <w:r w:rsidR="00A00EB7" w:rsidRPr="0008064D">
        <w:rPr>
          <w:color w:val="000000" w:themeColor="text1"/>
        </w:rPr>
        <w:t xml:space="preserve">neplnia úlohy v oblasti zabezpečovania obrany, ochrany ústavného zriadenia, zabezpečovania verejného poriadku alebo vnútornej bezpečnosti Slovenskej republiky a na </w:t>
      </w:r>
      <w:r w:rsidR="00A00EB7" w:rsidRPr="0008064D">
        <w:t>plnenie ďalších činností ministerstva financií podľa § 9 ods. 1</w:t>
      </w:r>
      <w:r w:rsidRPr="0008064D">
        <w:t xml:space="preserve">. Uvedené ustanovenia zákona č. 95/2019 Z. z. predstavujú právny základ MF SR pre realizáciu rozvojových aktivít na informačných technológiách centrálneho ekonomického systému, ktoré sú nevyhnutné pre ich zabezpečenie. To isté platí aj v prípade </w:t>
      </w:r>
      <w:proofErr w:type="spellStart"/>
      <w:r w:rsidRPr="0008064D">
        <w:t>DataCentr</w:t>
      </w:r>
      <w:r w:rsidR="00FE2FE7">
        <w:t>um</w:t>
      </w:r>
      <w:proofErr w:type="spellEnd"/>
      <w:r w:rsidRPr="0008064D">
        <w:t xml:space="preserve"> ako prevádzkovateľa infraštruktúrnych informačných technológií centrálneho ekonomického systému.</w:t>
      </w:r>
    </w:p>
    <w:p w14:paraId="4C113821" w14:textId="77777777" w:rsidR="00E57584" w:rsidRPr="0008064D" w:rsidRDefault="00E57584" w:rsidP="0008064D">
      <w:pPr>
        <w:spacing w:line="276" w:lineRule="auto"/>
        <w:jc w:val="both"/>
      </w:pPr>
    </w:p>
    <w:p w14:paraId="4BA318AA" w14:textId="1A70725A" w:rsidR="00E57584" w:rsidRPr="0008064D" w:rsidRDefault="00E57584" w:rsidP="0008064D">
      <w:pPr>
        <w:spacing w:line="276" w:lineRule="auto"/>
        <w:jc w:val="both"/>
      </w:pPr>
      <w:r w:rsidRPr="0008064D">
        <w:t xml:space="preserve">Odseky </w:t>
      </w:r>
      <w:r w:rsidR="00F83F14" w:rsidRPr="0008064D">
        <w:t xml:space="preserve">2 a </w:t>
      </w:r>
      <w:r w:rsidRPr="0008064D">
        <w:t xml:space="preserve">3 ustanovujú povinnosť správcov (prevádzkovateľov) informačných systémov verejnej správy poskytovať potrebné údaje informačným technológiám centrálneho ekonomického systému. Pôvodná úprava </w:t>
      </w:r>
      <w:r w:rsidR="000C3F12" w:rsidRPr="0008064D">
        <w:t xml:space="preserve">v § 7 ods. 9 až 11 zákona č. 215/2019 Z. z. </w:t>
      </w:r>
      <w:r w:rsidR="00EA7E93" w:rsidRPr="0008064D">
        <w:t>vymenúvala</w:t>
      </w:r>
      <w:r w:rsidR="00A72DCE" w:rsidRPr="0008064D">
        <w:t xml:space="preserve"> </w:t>
      </w:r>
      <w:r w:rsidR="00990825" w:rsidRPr="0008064D">
        <w:t xml:space="preserve">informačné </w:t>
      </w:r>
      <w:r w:rsidRPr="0008064D">
        <w:t xml:space="preserve">systémy, ktoré poskytujú údaje informačným technológiám centrálneho ekonomického systému, čo z povahy veci nemohlo </w:t>
      </w:r>
      <w:r w:rsidR="00164ADC" w:rsidRPr="0008064D">
        <w:t xml:space="preserve">v dlhodobom horizonte </w:t>
      </w:r>
      <w:r w:rsidRPr="0008064D">
        <w:t xml:space="preserve">naplniť dátové potreby informačných technológií centrálneho ekonomického systému a </w:t>
      </w:r>
      <w:r w:rsidR="0036325E" w:rsidRPr="0008064D">
        <w:t>súčasne</w:t>
      </w:r>
      <w:r w:rsidRPr="0008064D">
        <w:t xml:space="preserve"> vytvárala v aplikačnej praxi </w:t>
      </w:r>
      <w:proofErr w:type="spellStart"/>
      <w:r w:rsidRPr="0008064D">
        <w:t>neflexibilitu</w:t>
      </w:r>
      <w:proofErr w:type="spellEnd"/>
      <w:r w:rsidRPr="0008064D">
        <w:t xml:space="preserve">. Z tohto dôvodu bol pôvodný § 7 ods. 9 zákona č. 215/2019 Z. z. Z. z. vypustený. Nová právna úprava prináša potrebné zovšeobecnenie v dátovej oblasti informačných technológií centrálneho ekonomického systému. Došlo k formulačnej úprave povinnosti poskytovania údajov potrebných pre plnenie zákonných úloh MF SR – povinnosť poskytovania </w:t>
      </w:r>
      <w:r w:rsidR="00681D4E" w:rsidRPr="0008064D">
        <w:t xml:space="preserve">údajov </w:t>
      </w:r>
      <w:r w:rsidRPr="0008064D">
        <w:t>sa týka správcov registrov všeobecne, bez ich konkretizácie, čo je súlad</w:t>
      </w:r>
      <w:r w:rsidR="000C3F12" w:rsidRPr="0008064D">
        <w:t>né</w:t>
      </w:r>
      <w:r w:rsidRPr="0008064D">
        <w:t xml:space="preserve"> s princípmi tvorby IT legislatívy. Správca je subjekt, ktorý vo faktickej rovine zabezpečuje poskytovanie údajov z</w:t>
      </w:r>
      <w:r w:rsidR="00FD4EB6" w:rsidRPr="0008064D">
        <w:t> informačného systému verejnej správy</w:t>
      </w:r>
      <w:r w:rsidRPr="0008064D">
        <w:t> </w:t>
      </w:r>
      <w:r w:rsidR="001B3E27" w:rsidRPr="0008064D">
        <w:t>(</w:t>
      </w:r>
      <w:r w:rsidRPr="0008064D">
        <w:t>registra</w:t>
      </w:r>
      <w:r w:rsidR="001B3E27" w:rsidRPr="0008064D">
        <w:t>)</w:t>
      </w:r>
      <w:r w:rsidRPr="0008064D">
        <w:t xml:space="preserve">. Ustanovenie spoločne s ďalšími ustanoveniami </w:t>
      </w:r>
      <w:r w:rsidR="009B0755" w:rsidRPr="0008064D">
        <w:t xml:space="preserve">návrhu </w:t>
      </w:r>
      <w:r w:rsidRPr="0008064D">
        <w:t xml:space="preserve">zákona vytvárajú dostatočný právny základ MF SR pre získavanie potrebných údajov </w:t>
      </w:r>
      <w:r w:rsidR="00196A14" w:rsidRPr="0008064D">
        <w:t xml:space="preserve">na </w:t>
      </w:r>
      <w:r w:rsidRPr="0008064D">
        <w:t>zabezpečovanie výkonu procesov a činností v ekonomickej oblasti a</w:t>
      </w:r>
      <w:r w:rsidR="00784EED" w:rsidRPr="0008064D">
        <w:t xml:space="preserve"> na </w:t>
      </w:r>
      <w:r w:rsidRPr="0008064D">
        <w:t>ďalšie činnosti podľa § 9 ods. 1. Pokiaľ ide o spôsob poskytovania údajov, ustanovený spôsob odkazuje na všeobecné povinnosti pri poskytovaní údajov podľa § 17 ods. 6 a 55 ods. 1 zákona č. 305/2013 Z. z. o elektronickej podobe výkonu pôsobnosti orgánov verejnej moci a o zmene a doplnení niektorých zákonov (zákon o e-</w:t>
      </w:r>
      <w:proofErr w:type="spellStart"/>
      <w:r w:rsidRPr="0008064D">
        <w:t>Governmente</w:t>
      </w:r>
      <w:proofErr w:type="spellEnd"/>
      <w:r w:rsidRPr="0008064D">
        <w:t>)</w:t>
      </w:r>
      <w:r w:rsidR="00BD1857" w:rsidRPr="0008064D">
        <w:t xml:space="preserve"> v znení neskorších predpisov</w:t>
      </w:r>
      <w:r w:rsidR="006C76E6" w:rsidRPr="0008064D">
        <w:t xml:space="preserve"> (ďalej len „zákon č. 305/2013 Z. z.“</w:t>
      </w:r>
      <w:r w:rsidR="00AE7EE6" w:rsidRPr="0008064D">
        <w:t>)</w:t>
      </w:r>
      <w:r w:rsidRPr="0008064D">
        <w:t xml:space="preserve">. Predpokladá sa výlučne automatizované poskytovanie údajov formou </w:t>
      </w:r>
      <w:proofErr w:type="spellStart"/>
      <w:r w:rsidRPr="0008064D">
        <w:t>medzisystémovej</w:t>
      </w:r>
      <w:proofErr w:type="spellEnd"/>
      <w:r w:rsidRPr="0008064D">
        <w:t xml:space="preserve"> integrácie, pretože vykonávan</w:t>
      </w:r>
      <w:r w:rsidR="006A7BB4" w:rsidRPr="0008064D">
        <w:t>ie</w:t>
      </w:r>
      <w:r w:rsidRPr="0008064D">
        <w:t xml:space="preserve"> informačn</w:t>
      </w:r>
      <w:r w:rsidR="006A7BB4" w:rsidRPr="0008064D">
        <w:t>ej</w:t>
      </w:r>
      <w:r w:rsidRPr="0008064D">
        <w:t xml:space="preserve"> činnost</w:t>
      </w:r>
      <w:r w:rsidR="006A7BB4" w:rsidRPr="0008064D">
        <w:t>i</w:t>
      </w:r>
      <w:r w:rsidRPr="0008064D">
        <w:t xml:space="preserve"> v informačných technológiách centrálneho ekonomického systému, či už subjektmi verejnej správy alebo MF SR</w:t>
      </w:r>
      <w:r w:rsidR="003B35D5" w:rsidRPr="0008064D">
        <w:t xml:space="preserve"> (tiež vo vzťahu k informačným </w:t>
      </w:r>
      <w:r w:rsidR="001B3E27" w:rsidRPr="0008064D">
        <w:t>technológiám</w:t>
      </w:r>
      <w:r w:rsidR="003B35D5" w:rsidRPr="0008064D">
        <w:t xml:space="preserve"> rezortných ekonomických systémov</w:t>
      </w:r>
      <w:r w:rsidRPr="0008064D">
        <w:t xml:space="preserve"> MV SR alebo MO SR</w:t>
      </w:r>
      <w:r w:rsidR="003B35D5" w:rsidRPr="0008064D">
        <w:t>)</w:t>
      </w:r>
      <w:r w:rsidRPr="0008064D">
        <w:t xml:space="preserve">, vyžaduje zabezpečenie vysokej dostupnosti a aktuálnosti údajov. Tento spôsob poskytovania údajov obsahovali už odseky 10 a 11 pôvodného § 7 zákona č. 215/2019 Z. z., čiže ide o kontinuitu. V druhej časti ustanovenie </w:t>
      </w:r>
      <w:r w:rsidR="001F3693" w:rsidRPr="0008064D">
        <w:t xml:space="preserve">ustanovuje </w:t>
      </w:r>
      <w:r w:rsidRPr="0008064D">
        <w:t>variant poskytovania údajov prostredníctvom modulu procesnej integrácie a integrácie údajov. Ak správca potrebné údaje už poskytuje prostredníctvom neho, ustanovuje sa povinnosť poskytnúť údaj</w:t>
      </w:r>
      <w:r w:rsidR="00530130" w:rsidRPr="0008064D">
        <w:t>e</w:t>
      </w:r>
      <w:r w:rsidRPr="0008064D">
        <w:t xml:space="preserve">, resp. získavať údaje do informačných technológií centrálneho ekonomického systému výlučne prostredníctvom modulu procesnej integrácie a integrácie údajov; v týchto prípadoch sa nevytvára priama integrácia na zdrojový systém. Táto povinnosť implicitne vyplývala z pôvodného § 7 ods. 9 </w:t>
      </w:r>
      <w:r w:rsidRPr="0008064D">
        <w:lastRenderedPageBreak/>
        <w:t>písm. h) zákona č. 215/2019 Z. z. Ide o logickú povinnosť, keďže modul procesnej integrácie a integrácie údajov (presnejšie informačné technológie verejnej správy zabezpečujúce jeho funkčnosť) je centrálnym e-</w:t>
      </w:r>
      <w:proofErr w:type="spellStart"/>
      <w:r w:rsidRPr="0008064D">
        <w:t>Government</w:t>
      </w:r>
      <w:proofErr w:type="spellEnd"/>
      <w:r w:rsidRPr="0008064D">
        <w:t xml:space="preserve"> komponentom, ktorý zabezpečuje (okrem iného) zdieľanie údajov medzi jednotlivými orgánmi verejnej moci (resp. inými oprávnenými subjektmi). Ide teda o centrálnu informačnú technológiu pre zdieľanie údajov v rámci verejnej správy, čo je potrebné rešpektovať, a navyše je to pre MF SR podstatne jednoduchšie a výhodnejšie v porovnaní s priamymi integráciami, keďže </w:t>
      </w:r>
      <w:r w:rsidR="00743686" w:rsidRPr="0008064D">
        <w:t xml:space="preserve">ako správca </w:t>
      </w:r>
      <w:r w:rsidRPr="0008064D">
        <w:t xml:space="preserve">musí spravovať len jednu </w:t>
      </w:r>
      <w:r w:rsidR="00743686" w:rsidRPr="0008064D">
        <w:t>integráciu</w:t>
      </w:r>
      <w:r w:rsidRPr="0008064D">
        <w:t xml:space="preserve">, ktorou </w:t>
      </w:r>
      <w:r w:rsidR="00EC0F85" w:rsidRPr="0008064D">
        <w:t xml:space="preserve">pokryje </w:t>
      </w:r>
      <w:r w:rsidRPr="0008064D">
        <w:t>mnoho dátových požiadaviek (</w:t>
      </w:r>
      <w:r w:rsidR="00DB248B" w:rsidRPr="0008064D">
        <w:t xml:space="preserve">navyše, </w:t>
      </w:r>
      <w:r w:rsidRPr="0008064D">
        <w:t xml:space="preserve">informačné technológie centrálneho ekonomického systému už boli integrované na túto centrálnu informačnú technológiu). Ustanovenia slúžia v spojitosti s ďalšími ustanoveniami </w:t>
      </w:r>
      <w:r w:rsidR="001B2B62" w:rsidRPr="0008064D">
        <w:t xml:space="preserve">ako </w:t>
      </w:r>
      <w:r w:rsidRPr="0008064D">
        <w:t>právny základ MF SR pre získavanie potrebných údajov do informačných technológií centrálneho ekonomického systému, a to aj za využitia centrálnych e-</w:t>
      </w:r>
      <w:proofErr w:type="spellStart"/>
      <w:r w:rsidRPr="0008064D">
        <w:t>Government</w:t>
      </w:r>
      <w:proofErr w:type="spellEnd"/>
      <w:r w:rsidRPr="0008064D">
        <w:t xml:space="preserve"> komponentov, čím sa zabezpečuje súlad so stanovenými strategickými cieľmi štátu pre dátovú transformáciu verejnej správy (Národná koncepcia informatizácie verejnej správy</w:t>
      </w:r>
      <w:r w:rsidR="00495F81" w:rsidRPr="0008064D">
        <w:t xml:space="preserve"> 2025: 3.3 Využívanie hodnoty v údajoch</w:t>
      </w:r>
      <w:r w:rsidRPr="0008064D">
        <w:t xml:space="preserve">).  </w:t>
      </w:r>
    </w:p>
    <w:p w14:paraId="4AF600F5" w14:textId="77777777" w:rsidR="00E57584" w:rsidRPr="0008064D" w:rsidRDefault="00E57584" w:rsidP="0008064D">
      <w:pPr>
        <w:spacing w:line="276" w:lineRule="auto"/>
        <w:jc w:val="both"/>
      </w:pPr>
    </w:p>
    <w:p w14:paraId="5A8F909E" w14:textId="66DFA269" w:rsidR="00E57584" w:rsidRPr="0008064D" w:rsidRDefault="00E57584" w:rsidP="0008064D">
      <w:pPr>
        <w:spacing w:line="276" w:lineRule="auto"/>
        <w:jc w:val="both"/>
      </w:pPr>
      <w:r w:rsidRPr="0008064D">
        <w:t xml:space="preserve">V odseku </w:t>
      </w:r>
      <w:r w:rsidR="006C3360" w:rsidRPr="0008064D">
        <w:t>4</w:t>
      </w:r>
      <w:r w:rsidRPr="0008064D">
        <w:t xml:space="preserve"> sa ustanovuje minimálny rozsah a obsah usmernení podľa § 3 ods. 2 písm. a), ktoré vydá MF SR pre oblasť informačných technológií centrálneho ekonomického systému.</w:t>
      </w:r>
      <w:r w:rsidR="000048CA" w:rsidRPr="0008064D">
        <w:t xml:space="preserve"> Tieto technickejšie usmernenia súvisia s výkonom procesov a činností v ekonomickej oblasti </w:t>
      </w:r>
      <w:r w:rsidR="00927352" w:rsidRPr="0008064D">
        <w:t xml:space="preserve">buď priamo </w:t>
      </w:r>
      <w:r w:rsidR="000048CA" w:rsidRPr="0008064D">
        <w:t xml:space="preserve">alebo nepriamo, keď </w:t>
      </w:r>
      <w:r w:rsidR="00F56E16" w:rsidRPr="0008064D">
        <w:t>upravujú</w:t>
      </w:r>
      <w:r w:rsidR="000048CA" w:rsidRPr="0008064D">
        <w:t xml:space="preserve"> </w:t>
      </w:r>
      <w:r w:rsidR="00F56E16" w:rsidRPr="0008064D">
        <w:t>oblasti pre zabezpečenie možnosti samotného</w:t>
      </w:r>
      <w:r w:rsidR="00436EFD" w:rsidRPr="0008064D">
        <w:t xml:space="preserve"> výkon</w:t>
      </w:r>
      <w:r w:rsidR="00F56E16" w:rsidRPr="0008064D">
        <w:t>u</w:t>
      </w:r>
      <w:r w:rsidR="00436EFD" w:rsidRPr="0008064D">
        <w:t xml:space="preserve"> procesov a činností v ekonomickej oblasti</w:t>
      </w:r>
      <w:r w:rsidR="000048CA" w:rsidRPr="0008064D">
        <w:t>. V tejto súvislosti je potrebné zdôrazniť, že</w:t>
      </w:r>
      <w:r w:rsidRPr="0008064D">
        <w:t xml:space="preserve"> v rámci informačných technológií centrálneho ekonomického systému je potrebné riešiť a nastavovať pre používateľov väčšie množstvo rôznorodých detailných procesných postupov týkajúcich sa funkcionalít alebo technických oblast</w:t>
      </w:r>
      <w:r w:rsidR="009D0A41" w:rsidRPr="0008064D">
        <w:t>í</w:t>
      </w:r>
      <w:r w:rsidRPr="0008064D">
        <w:t xml:space="preserve">, na plnenie tejto potreby boli zvolené usmernenia, ktoré </w:t>
      </w:r>
      <w:r w:rsidR="00A0169F" w:rsidRPr="0008064D">
        <w:t xml:space="preserve">sú </w:t>
      </w:r>
      <w:r w:rsidRPr="0008064D">
        <w:t>vhodným právnym nástrojom. Predmetné ustanovenie reflektuje na vypustenie § 10 písm. d) z pôvodného zákona č. 215/2019 Z. z., ktorý predpokladal vydanie podzákonné predpisu, ktorým sa mali okrem iného upraviť podrobnosti o rozsahu používania centrálneho ekonomického systému, či spôsob</w:t>
      </w:r>
      <w:r w:rsidR="00FA750B" w:rsidRPr="0008064D">
        <w:t>e</w:t>
      </w:r>
      <w:r w:rsidRPr="0008064D">
        <w:t xml:space="preserve"> jeho používania. Podobne, ako v prípade určovania termínu zavedenia centrálneho ekonomického systému jednotlivým subjektom verejnej správy, podzákonný predpis nie je spôsobilý ani pre určenie spôsobu jeho jednotného a štandardizovaného používania. Ustanovenie má pokryť všetky tie oblasti, v rámci ktorých dochádzalo k problémom alebo aplikačným nejasnostiam pri zavádzaní informačných technológií centrálneho ekonomického systému subjektom verejnej správy podľa § 4 ods. 1. Ustanovenie vymenúva niektoré typizované oblasti, ktoré budú upravené usmerneniami. MF SR </w:t>
      </w:r>
      <w:r w:rsidR="00BD4AAB" w:rsidRPr="0008064D">
        <w:t>vydá</w:t>
      </w:r>
      <w:r w:rsidRPr="0008064D">
        <w:t xml:space="preserve"> usmernenia a</w:t>
      </w:r>
      <w:r w:rsidR="0090781A" w:rsidRPr="0008064D">
        <w:t>j</w:t>
      </w:r>
      <w:r w:rsidRPr="0008064D">
        <w:t xml:space="preserve"> pre </w:t>
      </w:r>
      <w:r w:rsidR="00E83B32" w:rsidRPr="0008064D">
        <w:t>ďalšie</w:t>
      </w:r>
      <w:r w:rsidRPr="0008064D">
        <w:t xml:space="preserve"> oblasti, ktoré sa týkajú informačných technológií centrálneho ekonomického systému, ak to bude potrebné, keďže ustanovenie je koncipované </w:t>
      </w:r>
      <w:r w:rsidR="00927352" w:rsidRPr="0008064D">
        <w:t>na minimálny rozsah</w:t>
      </w:r>
      <w:r w:rsidRPr="0008064D">
        <w:t xml:space="preserve">. Prostredníctvom usmernení vytvára MF SR jednoznačný, zrozumiteľný a štandardizovaný rámec </w:t>
      </w:r>
      <w:r w:rsidR="00927352" w:rsidRPr="0008064D">
        <w:t xml:space="preserve">aj </w:t>
      </w:r>
      <w:r w:rsidRPr="0008064D">
        <w:t>pre jednotlivé oblasti využívania informačných technológií centrálneho ekonomického systému.</w:t>
      </w:r>
      <w:r w:rsidR="006C3360" w:rsidRPr="0008064D">
        <w:t xml:space="preserve"> </w:t>
      </w:r>
    </w:p>
    <w:p w14:paraId="7E8154B7" w14:textId="77777777" w:rsidR="00396E0E" w:rsidRPr="0008064D" w:rsidRDefault="00396E0E" w:rsidP="0008064D">
      <w:pPr>
        <w:spacing w:line="276" w:lineRule="auto"/>
        <w:jc w:val="both"/>
        <w:rPr>
          <w:bCs/>
        </w:rPr>
      </w:pPr>
    </w:p>
    <w:p w14:paraId="47891419" w14:textId="77777777" w:rsidR="004A40BD" w:rsidRPr="0008064D" w:rsidRDefault="004A40BD" w:rsidP="0008064D">
      <w:pPr>
        <w:spacing w:line="276" w:lineRule="auto"/>
        <w:jc w:val="both"/>
        <w:rPr>
          <w:b/>
          <w:color w:val="000000"/>
          <w:u w:val="single"/>
          <w:shd w:val="clear" w:color="auto" w:fill="FFFFFF"/>
        </w:rPr>
      </w:pPr>
      <w:r w:rsidRPr="0008064D">
        <w:rPr>
          <w:b/>
          <w:color w:val="000000"/>
          <w:u w:val="single"/>
          <w:shd w:val="clear" w:color="auto" w:fill="FFFFFF"/>
        </w:rPr>
        <w:t>K § 8</w:t>
      </w:r>
    </w:p>
    <w:p w14:paraId="70D4E4B6" w14:textId="77777777" w:rsidR="004A40BD" w:rsidRPr="0008064D" w:rsidRDefault="004A40BD" w:rsidP="0008064D">
      <w:pPr>
        <w:spacing w:line="276" w:lineRule="auto"/>
        <w:jc w:val="both"/>
      </w:pPr>
    </w:p>
    <w:p w14:paraId="2EDD50CF" w14:textId="5075B4E7" w:rsidR="00A146F6" w:rsidRPr="0008064D" w:rsidRDefault="00A146F6" w:rsidP="0008064D">
      <w:pPr>
        <w:spacing w:line="276" w:lineRule="auto"/>
        <w:jc w:val="both"/>
      </w:pPr>
      <w:r w:rsidRPr="0008064D">
        <w:t xml:space="preserve">Ustanovenia § 8 </w:t>
      </w:r>
      <w:r w:rsidR="003E5A32" w:rsidRPr="0008064D">
        <w:t xml:space="preserve">ustanovujú </w:t>
      </w:r>
      <w:r w:rsidRPr="0008064D">
        <w:t xml:space="preserve">kľúčové povinnosti subjektov verejnej správy, </w:t>
      </w:r>
      <w:r w:rsidR="00FD1762" w:rsidRPr="0008064D">
        <w:t>ktorých plnenie je nevyhnutné na zavedenie informačných technológií centrálneho ekonomického systému.</w:t>
      </w:r>
      <w:r w:rsidRPr="0008064D">
        <w:t xml:space="preserve"> </w:t>
      </w:r>
      <w:r w:rsidR="00CB62DE" w:rsidRPr="0008064D">
        <w:t>Odseky 1 a 2 zachovávajú kontinuitu s pôvodnou právnou úpravou obsiahnutou v zákone</w:t>
      </w:r>
      <w:r w:rsidRPr="0008064D">
        <w:t xml:space="preserve"> č. </w:t>
      </w:r>
      <w:r w:rsidRPr="0008064D">
        <w:lastRenderedPageBreak/>
        <w:t xml:space="preserve">215/2019 Z. z. </w:t>
      </w:r>
      <w:r w:rsidR="00FD1762" w:rsidRPr="0008064D">
        <w:t xml:space="preserve">Ostatné ustanovenia vychádzajú z poznatkov aplikačnej praxe </w:t>
      </w:r>
      <w:r w:rsidR="00EC078A" w:rsidRPr="0008064D">
        <w:t xml:space="preserve">MF SR </w:t>
      </w:r>
      <w:r w:rsidR="00FD1762" w:rsidRPr="0008064D">
        <w:t>získaných</w:t>
      </w:r>
      <w:r w:rsidRPr="0008064D">
        <w:t xml:space="preserve"> pri zavádzaní centrálneho ekonomického systému do verejnej správy.</w:t>
      </w:r>
    </w:p>
    <w:p w14:paraId="7B71E8F7" w14:textId="77777777" w:rsidR="00A146F6" w:rsidRPr="0008064D" w:rsidRDefault="00A146F6" w:rsidP="0008064D">
      <w:pPr>
        <w:spacing w:line="276" w:lineRule="auto"/>
        <w:jc w:val="both"/>
        <w:rPr>
          <w:highlight w:val="green"/>
        </w:rPr>
      </w:pPr>
    </w:p>
    <w:p w14:paraId="5C034EC7" w14:textId="4134CA5E" w:rsidR="00A146F6" w:rsidRPr="0008064D" w:rsidRDefault="00A146F6" w:rsidP="0008064D">
      <w:pPr>
        <w:spacing w:line="276" w:lineRule="auto"/>
        <w:jc w:val="both"/>
      </w:pPr>
      <w:r w:rsidRPr="0008064D">
        <w:t xml:space="preserve">V odseku 1 </w:t>
      </w:r>
      <w:r w:rsidR="00A1006C" w:rsidRPr="0008064D">
        <w:t xml:space="preserve">sa </w:t>
      </w:r>
      <w:r w:rsidR="005110FE" w:rsidRPr="0008064D">
        <w:t xml:space="preserve">ustanovuje </w:t>
      </w:r>
      <w:r w:rsidRPr="0008064D">
        <w:t xml:space="preserve">povinnosť subjektu verejnej správy podľa § 4 ods. 1, ktorému sa zavádzajú informačné technológie centrálneho ekonomického systému, poskytovať údaje </w:t>
      </w:r>
      <w:r w:rsidR="005110FE" w:rsidRPr="0008064D">
        <w:t>zo svojich</w:t>
      </w:r>
      <w:r w:rsidRPr="0008064D">
        <w:t xml:space="preserve"> </w:t>
      </w:r>
      <w:r w:rsidR="00235508" w:rsidRPr="0008064D">
        <w:t>informačných technológií</w:t>
      </w:r>
      <w:r w:rsidRPr="0008064D">
        <w:t xml:space="preserve"> do informačných technológií centrálneho ekonomického systému</w:t>
      </w:r>
      <w:r w:rsidR="005110FE" w:rsidRPr="0008064D">
        <w:t>.</w:t>
      </w:r>
      <w:r w:rsidRPr="0008064D">
        <w:t xml:space="preserve"> </w:t>
      </w:r>
      <w:r w:rsidR="005110FE" w:rsidRPr="0008064D">
        <w:t>Ide o údaje z</w:t>
      </w:r>
      <w:r w:rsidR="00595DAA" w:rsidRPr="0008064D">
        <w:t> informačných technológií</w:t>
      </w:r>
      <w:r w:rsidR="005110FE" w:rsidRPr="0008064D">
        <w:t>, prostredníctvom ktorých subjekt</w:t>
      </w:r>
      <w:r w:rsidR="00F1440F" w:rsidRPr="0008064D">
        <w:t xml:space="preserve"> verejnej správy podľa § 4 ods. 1</w:t>
      </w:r>
      <w:r w:rsidR="005110FE" w:rsidRPr="0008064D">
        <w:t xml:space="preserve"> </w:t>
      </w:r>
      <w:r w:rsidRPr="0008064D">
        <w:t xml:space="preserve">doteraz zabezpečoval výkon procesov a činností v ekonomickej oblasti. Ustanovenie bolo prevzaté z pôvodného § 7 ods. 9 písm. j) až m) zákona č. 215/2019 Z. z. </w:t>
      </w:r>
      <w:r w:rsidR="00911031" w:rsidRPr="0008064D">
        <w:t>a </w:t>
      </w:r>
      <w:r w:rsidR="00D3335D" w:rsidRPr="0008064D">
        <w:t>precizované</w:t>
      </w:r>
      <w:r w:rsidR="00911031" w:rsidRPr="0008064D">
        <w:t xml:space="preserve"> </w:t>
      </w:r>
      <w:r w:rsidR="001A3C52" w:rsidRPr="0008064D">
        <w:t xml:space="preserve">tak, aby pokrývalo požiadavky </w:t>
      </w:r>
      <w:r w:rsidR="0075623C" w:rsidRPr="0008064D">
        <w:t>na</w:t>
      </w:r>
      <w:r w:rsidR="00235508" w:rsidRPr="0008064D">
        <w:t> </w:t>
      </w:r>
      <w:r w:rsidR="0075623C" w:rsidRPr="0008064D">
        <w:t xml:space="preserve">všetky dátové </w:t>
      </w:r>
      <w:r w:rsidR="00235508" w:rsidRPr="0008064D">
        <w:t>zdroj</w:t>
      </w:r>
      <w:r w:rsidR="0075623C" w:rsidRPr="0008064D">
        <w:t>e subjektu verejnej správy podľa § 4 ods</w:t>
      </w:r>
      <w:r w:rsidR="00D3335D" w:rsidRPr="0008064D">
        <w:t>.</w:t>
      </w:r>
      <w:r w:rsidR="0075623C" w:rsidRPr="0008064D">
        <w:t xml:space="preserve"> 1, prostredníctvom ktorých boli vykonávané</w:t>
      </w:r>
      <w:r w:rsidR="00235508" w:rsidRPr="0008064D">
        <w:t xml:space="preserve"> </w:t>
      </w:r>
      <w:r w:rsidR="0075623C" w:rsidRPr="0008064D">
        <w:t>procesy a činnosti v ekonomickej oblasti.</w:t>
      </w:r>
      <w:r w:rsidR="004013A2" w:rsidRPr="0008064D">
        <w:t xml:space="preserve"> </w:t>
      </w:r>
      <w:r w:rsidRPr="0008064D">
        <w:t xml:space="preserve">Ide o základný predpoklad zavedenia centrálneho ekonomického systému, pretože bez poskytnutia vlastných údajov by subjekt verejnej správy </w:t>
      </w:r>
      <w:r w:rsidR="00A7115B" w:rsidRPr="0008064D">
        <w:t xml:space="preserve">podľa § 4 ods. 1 </w:t>
      </w:r>
      <w:r w:rsidRPr="0008064D">
        <w:t xml:space="preserve">nemohol vykonávať vlastné procesy a činnosti v ekonomickej oblasti prostredníctvom informačných technológií centrálneho ekonomického systému (subjekt verejnej správy </w:t>
      </w:r>
      <w:r w:rsidR="00A7115B" w:rsidRPr="0008064D">
        <w:t xml:space="preserve">podľa § 4 ods. 1 </w:t>
      </w:r>
      <w:r w:rsidR="00F66E91" w:rsidRPr="0008064D">
        <w:t>prenáša</w:t>
      </w:r>
      <w:r w:rsidRPr="0008064D">
        <w:t xml:space="preserve"> svoje údaje).</w:t>
      </w:r>
      <w:r w:rsidR="00911031" w:rsidRPr="0008064D">
        <w:t xml:space="preserve"> </w:t>
      </w:r>
    </w:p>
    <w:p w14:paraId="05F21CA9" w14:textId="77777777" w:rsidR="00A146F6" w:rsidRPr="0008064D" w:rsidRDefault="00A146F6" w:rsidP="0008064D">
      <w:pPr>
        <w:spacing w:line="276" w:lineRule="auto"/>
        <w:jc w:val="both"/>
      </w:pPr>
    </w:p>
    <w:p w14:paraId="3442363E" w14:textId="523C7827" w:rsidR="00A146F6" w:rsidRPr="0008064D" w:rsidRDefault="00A146F6" w:rsidP="0008064D">
      <w:pPr>
        <w:spacing w:line="276" w:lineRule="auto"/>
        <w:jc w:val="both"/>
      </w:pPr>
      <w:r w:rsidRPr="0008064D">
        <w:t xml:space="preserve">V tejto súvislosti treba poukázať na vzťah špeciality medzi týmto ustanovením a § 7 ods. </w:t>
      </w:r>
      <w:r w:rsidR="00380DDE" w:rsidRPr="0008064D">
        <w:t>2</w:t>
      </w:r>
      <w:r w:rsidR="005A15C6" w:rsidRPr="0008064D">
        <w:t xml:space="preserve">. </w:t>
      </w:r>
      <w:r w:rsidR="000D7280" w:rsidRPr="0008064D">
        <w:t>Ustanovenie</w:t>
      </w:r>
      <w:r w:rsidRPr="0008064D">
        <w:t xml:space="preserve"> § 7 ods. </w:t>
      </w:r>
      <w:r w:rsidR="009E7457" w:rsidRPr="0008064D">
        <w:t>2</w:t>
      </w:r>
      <w:r w:rsidRPr="0008064D">
        <w:t xml:space="preserve"> upravuje všeobecnú povinnosť akýchkoľvek správcov (prevádzkovateľov) poskytovať údaje potrebné </w:t>
      </w:r>
      <w:r w:rsidR="009A367B" w:rsidRPr="0008064D">
        <w:t xml:space="preserve">na </w:t>
      </w:r>
      <w:r w:rsidRPr="0008064D">
        <w:t>zabezpečenie činností vykonávaných prostredníctvom informačných technológií centrálneho ekonomického systému</w:t>
      </w:r>
      <w:r w:rsidR="00E47D29" w:rsidRPr="0008064D">
        <w:t xml:space="preserve">. </w:t>
      </w:r>
      <w:r w:rsidR="004D2EC9" w:rsidRPr="0008064D">
        <w:t>N</w:t>
      </w:r>
      <w:r w:rsidR="000D7280" w:rsidRPr="0008064D">
        <w:t xml:space="preserve">avrhované </w:t>
      </w:r>
      <w:r w:rsidRPr="0008064D">
        <w:t xml:space="preserve">ustanovenie sa vzťahuje priamo na informačné </w:t>
      </w:r>
      <w:r w:rsidR="00A74008" w:rsidRPr="0008064D">
        <w:t xml:space="preserve">technológie </w:t>
      </w:r>
      <w:r w:rsidRPr="0008064D">
        <w:t xml:space="preserve">subjektu verejnej správy podľa § 4 ods. 1, ktorému sa centrálny ekonomický systém zavádza, a to </w:t>
      </w:r>
      <w:r w:rsidR="00B873F9" w:rsidRPr="0008064D">
        <w:t>na</w:t>
      </w:r>
      <w:r w:rsidRPr="0008064D">
        <w:t xml:space="preserve"> účel</w:t>
      </w:r>
      <w:r w:rsidR="00C5733C" w:rsidRPr="0008064D">
        <w:t xml:space="preserve"> výkonu</w:t>
      </w:r>
      <w:r w:rsidRPr="0008064D">
        <w:t xml:space="preserve"> </w:t>
      </w:r>
      <w:r w:rsidR="00C5733C" w:rsidRPr="0008064D">
        <w:t>procesov a činností</w:t>
      </w:r>
      <w:r w:rsidRPr="0008064D">
        <w:t xml:space="preserve"> v ekonomickej oblasti práve prostredníctvom informačných technológií centrálneho ekonomického systému. Toto ustanovenie je </w:t>
      </w:r>
      <w:r w:rsidR="001E18B0" w:rsidRPr="0008064D">
        <w:t xml:space="preserve">tak </w:t>
      </w:r>
      <w:r w:rsidRPr="0008064D">
        <w:t xml:space="preserve">určené </w:t>
      </w:r>
      <w:r w:rsidR="00186E01" w:rsidRPr="0008064D">
        <w:t>subjektom</w:t>
      </w:r>
      <w:r w:rsidRPr="0008064D">
        <w:t xml:space="preserve"> verejnej správy podľa § 4 ods. 1, ktorým sa informačné technológie centrálneho ekonomického systému zavádzajú</w:t>
      </w:r>
      <w:r w:rsidR="00186E01" w:rsidRPr="0008064D">
        <w:t>. Nejde</w:t>
      </w:r>
      <w:r w:rsidRPr="0008064D">
        <w:t xml:space="preserve"> o všeobecné ustanovenie. Uvedené rozlišovanie je dôležité z dôvodu, že konkrétny subjekt verejnej správy podľa § 4 ods. 1 môže </w:t>
      </w:r>
      <w:r w:rsidR="00B90AF4" w:rsidRPr="0008064D">
        <w:t>byť súčasne nositeľom oboch povinností. Napr</w:t>
      </w:r>
      <w:r w:rsidR="00A7115B" w:rsidRPr="0008064D">
        <w:t>íklad:</w:t>
      </w:r>
      <w:r w:rsidRPr="0008064D">
        <w:t xml:space="preserve"> Sociálna poisťovňa, Štatistický úrad S</w:t>
      </w:r>
      <w:r w:rsidR="008F660A" w:rsidRPr="0008064D">
        <w:t>lovenskej republiky</w:t>
      </w:r>
      <w:r w:rsidR="00286879" w:rsidRPr="0008064D">
        <w:t xml:space="preserve"> alebo </w:t>
      </w:r>
      <w:r w:rsidRPr="0008064D">
        <w:t>Ministerstvo spravodlivosti S</w:t>
      </w:r>
      <w:r w:rsidR="008F660A" w:rsidRPr="0008064D">
        <w:t>lovenskej republiky</w:t>
      </w:r>
      <w:r w:rsidRPr="0008064D">
        <w:t xml:space="preserve"> poskytujú do informačných technológií centrálneho ekonomického systému údaje podľa § 7 ods. </w:t>
      </w:r>
      <w:r w:rsidR="009E7457" w:rsidRPr="0008064D">
        <w:t>2</w:t>
      </w:r>
      <w:r w:rsidR="004A154B" w:rsidRPr="0008064D">
        <w:t>, ak ide o údaje potrebné</w:t>
      </w:r>
      <w:r w:rsidRPr="0008064D">
        <w:t xml:space="preserve"> </w:t>
      </w:r>
      <w:r w:rsidR="004A154B" w:rsidRPr="0008064D">
        <w:t xml:space="preserve">na </w:t>
      </w:r>
      <w:r w:rsidRPr="0008064D">
        <w:t xml:space="preserve">zabezpečenie všeobecnej schopnosti </w:t>
      </w:r>
      <w:r w:rsidR="00CB383C" w:rsidRPr="0008064D">
        <w:t>daných</w:t>
      </w:r>
      <w:r w:rsidR="004A154B" w:rsidRPr="0008064D">
        <w:t xml:space="preserve"> subjektov</w:t>
      </w:r>
      <w:r w:rsidR="00D3335D" w:rsidRPr="0008064D">
        <w:t xml:space="preserve"> verejnej správy</w:t>
      </w:r>
      <w:r w:rsidR="004A154B" w:rsidRPr="0008064D">
        <w:t xml:space="preserve"> riadne </w:t>
      </w:r>
      <w:r w:rsidRPr="0008064D">
        <w:t xml:space="preserve">plniť stanovené činnosti </w:t>
      </w:r>
      <w:r w:rsidR="004A154B" w:rsidRPr="0008064D">
        <w:t xml:space="preserve">týmito </w:t>
      </w:r>
      <w:r w:rsidRPr="0008064D">
        <w:t>informačnými technológiami. Keď však týmto subjektom</w:t>
      </w:r>
      <w:r w:rsidR="00EC078A" w:rsidRPr="0008064D">
        <w:t xml:space="preserve"> verejnej správy</w:t>
      </w:r>
      <w:r w:rsidRPr="0008064D">
        <w:t xml:space="preserve"> budú</w:t>
      </w:r>
      <w:r w:rsidR="006822BA" w:rsidRPr="0008064D">
        <w:t xml:space="preserve"> alebo </w:t>
      </w:r>
      <w:r w:rsidRPr="0008064D">
        <w:t xml:space="preserve">boli zavádzané informačné technológie centrálneho ekonomického systému, </w:t>
      </w:r>
      <w:r w:rsidR="00A62342" w:rsidRPr="0008064D">
        <w:t xml:space="preserve">budú vystupovať alebo </w:t>
      </w:r>
      <w:r w:rsidR="00CD71B0" w:rsidRPr="0008064D">
        <w:t xml:space="preserve">vystupujú zároveň ako subjekty verejnej správy podľa § 4 ods. 1, a preto poskytovanie údajov z ich informačných </w:t>
      </w:r>
      <w:r w:rsidR="001248F5" w:rsidRPr="0008064D">
        <w:t>technológií</w:t>
      </w:r>
      <w:r w:rsidR="00CD71B0" w:rsidRPr="0008064D">
        <w:t xml:space="preserve"> podlieha osobitnej úprave podľa tohto ustanovenia</w:t>
      </w:r>
      <w:r w:rsidR="000C00CD" w:rsidRPr="0008064D">
        <w:t>, a nie všeobecnej úprave podľa § 7 ods. 2</w:t>
      </w:r>
      <w:r w:rsidRPr="0008064D">
        <w:t>. Údaje sa poskytujú všeobecným spôsobom podľa § 17 ods. 6 a 55 ods. 1 zákona č. 305/2013 Z. z.</w:t>
      </w:r>
    </w:p>
    <w:p w14:paraId="6B27C0DD" w14:textId="77777777" w:rsidR="00A146F6" w:rsidRPr="0008064D" w:rsidRDefault="00A146F6" w:rsidP="0008064D">
      <w:pPr>
        <w:spacing w:line="276" w:lineRule="auto"/>
        <w:jc w:val="both"/>
      </w:pPr>
    </w:p>
    <w:p w14:paraId="6F1EBE0A" w14:textId="496C4262" w:rsidR="00A146F6" w:rsidRPr="0008064D" w:rsidRDefault="00A146F6" w:rsidP="0008064D">
      <w:pPr>
        <w:spacing w:line="276" w:lineRule="auto"/>
        <w:jc w:val="both"/>
      </w:pPr>
      <w:r w:rsidRPr="0008064D">
        <w:t xml:space="preserve">V odseku 2 sa ustanovuje povinnosť správcovi </w:t>
      </w:r>
      <w:r w:rsidR="00A639D1" w:rsidRPr="0008064D">
        <w:t>informačnej technológie</w:t>
      </w:r>
      <w:r w:rsidRPr="0008064D">
        <w:t xml:space="preserve"> verejnej správy podľa odseku 1 alebo prevádzkovateľovi, ak bol určený</w:t>
      </w:r>
      <w:r w:rsidR="00D71365" w:rsidRPr="0008064D">
        <w:t>,</w:t>
      </w:r>
      <w:r w:rsidRPr="0008064D">
        <w:t xml:space="preserve"> poskytovať </w:t>
      </w:r>
      <w:r w:rsidR="0054647A" w:rsidRPr="0008064D">
        <w:t xml:space="preserve">z nej </w:t>
      </w:r>
      <w:r w:rsidR="00B1037A" w:rsidRPr="0008064D">
        <w:t xml:space="preserve">údaje </w:t>
      </w:r>
      <w:r w:rsidRPr="0008064D">
        <w:t>do informačných technológií centrálneho ekonomického systému</w:t>
      </w:r>
      <w:r w:rsidR="0054647A" w:rsidRPr="0008064D">
        <w:t xml:space="preserve">. </w:t>
      </w:r>
      <w:r w:rsidR="009938B2" w:rsidRPr="0008064D">
        <w:t>Ide o prípady</w:t>
      </w:r>
      <w:r w:rsidRPr="0008064D">
        <w:t xml:space="preserve">, </w:t>
      </w:r>
      <w:r w:rsidR="009938B2" w:rsidRPr="0008064D">
        <w:t xml:space="preserve">keď </w:t>
      </w:r>
      <w:r w:rsidRPr="0008064D">
        <w:t xml:space="preserve">správcom </w:t>
      </w:r>
      <w:r w:rsidR="009938B2" w:rsidRPr="0008064D">
        <w:t xml:space="preserve">niektorej </w:t>
      </w:r>
      <w:r w:rsidRPr="0008064D">
        <w:t xml:space="preserve">z informačných </w:t>
      </w:r>
      <w:r w:rsidR="009938B2" w:rsidRPr="0008064D">
        <w:t xml:space="preserve">technológií </w:t>
      </w:r>
      <w:r w:rsidRPr="0008064D">
        <w:t>podľa odseku 1</w:t>
      </w:r>
      <w:r w:rsidR="009938B2" w:rsidRPr="0008064D">
        <w:t>, z ktorej sa údaje majú poskytovať,</w:t>
      </w:r>
      <w:r w:rsidRPr="0008064D">
        <w:t xml:space="preserve"> nie je subjekt verejnej správy podľa § 4 ods. 1, ktorému sa informačné technológie centrálneho </w:t>
      </w:r>
      <w:r w:rsidRPr="0008064D">
        <w:lastRenderedPageBreak/>
        <w:t>ekonomického systému zavádzajú. Ustanovenie bolo prevzaté z pôvodného § 7 ods. 11 zákona č. 215/2019 Z. z.</w:t>
      </w:r>
      <w:r w:rsidR="00C44EA4" w:rsidRPr="0008064D">
        <w:t xml:space="preserve"> </w:t>
      </w:r>
      <w:r w:rsidRPr="0008064D">
        <w:t>a upravené v súlade s</w:t>
      </w:r>
      <w:r w:rsidR="005A3D2B" w:rsidRPr="0008064D">
        <w:t xml:space="preserve"> novými </w:t>
      </w:r>
      <w:r w:rsidRPr="0008064D">
        <w:t>princípmi tvorby</w:t>
      </w:r>
      <w:r w:rsidR="000573BE" w:rsidRPr="0008064D">
        <w:t xml:space="preserve"> </w:t>
      </w:r>
      <w:r w:rsidRPr="0008064D">
        <w:t>IT legislatívy.</w:t>
      </w:r>
    </w:p>
    <w:p w14:paraId="096D8B3C" w14:textId="77777777" w:rsidR="00A146F6" w:rsidRPr="0008064D" w:rsidRDefault="00A146F6" w:rsidP="0008064D">
      <w:pPr>
        <w:spacing w:line="276" w:lineRule="auto"/>
        <w:jc w:val="both"/>
        <w:rPr>
          <w:highlight w:val="green"/>
        </w:rPr>
      </w:pPr>
    </w:p>
    <w:p w14:paraId="4A832B2D" w14:textId="5431AEF4" w:rsidR="00A146F6" w:rsidRPr="0008064D" w:rsidRDefault="00301744" w:rsidP="0008064D">
      <w:pPr>
        <w:spacing w:line="276" w:lineRule="auto"/>
        <w:jc w:val="both"/>
      </w:pPr>
      <w:r w:rsidRPr="0008064D">
        <w:t>Odseky</w:t>
      </w:r>
      <w:r w:rsidR="00A146F6" w:rsidRPr="0008064D">
        <w:t xml:space="preserve"> 3 až 9 predstavujú novú právnu úpravu, </w:t>
      </w:r>
      <w:r w:rsidRPr="0008064D">
        <w:t>ktorá vychádza z poznatkov</w:t>
      </w:r>
      <w:r w:rsidR="00A146F6" w:rsidRPr="0008064D">
        <w:t xml:space="preserve"> </w:t>
      </w:r>
      <w:r w:rsidRPr="0008064D">
        <w:t>aplikačnej praxe</w:t>
      </w:r>
      <w:r w:rsidR="00A146F6" w:rsidRPr="0008064D">
        <w:t xml:space="preserve">. </w:t>
      </w:r>
      <w:bookmarkStart w:id="12" w:name="_Hlk219985922"/>
      <w:r w:rsidR="00A146F6" w:rsidRPr="0008064D">
        <w:t xml:space="preserve">Cieľom </w:t>
      </w:r>
      <w:r w:rsidR="005A32BF" w:rsidRPr="0008064D">
        <w:t xml:space="preserve">navrhovanej úpravy </w:t>
      </w:r>
      <w:r w:rsidR="002D5DDF" w:rsidRPr="0008064D">
        <w:t xml:space="preserve">je </w:t>
      </w:r>
      <w:r w:rsidR="00A146F6" w:rsidRPr="0008064D">
        <w:t xml:space="preserve">odstrániť aplikačné </w:t>
      </w:r>
      <w:r w:rsidR="00D9288C" w:rsidRPr="0008064D">
        <w:t>nezrovnalosti</w:t>
      </w:r>
      <w:r w:rsidR="00E51C4F" w:rsidRPr="0008064D">
        <w:t xml:space="preserve"> spôsobené absenciou </w:t>
      </w:r>
      <w:r w:rsidR="00A146F6" w:rsidRPr="0008064D">
        <w:t xml:space="preserve">jednotného </w:t>
      </w:r>
      <w:r w:rsidR="00E51C4F" w:rsidRPr="0008064D">
        <w:t xml:space="preserve">zákonného </w:t>
      </w:r>
      <w:r w:rsidR="00A146F6" w:rsidRPr="0008064D">
        <w:t xml:space="preserve">postupu pri </w:t>
      </w:r>
      <w:r w:rsidR="00E51C4F" w:rsidRPr="0008064D">
        <w:t>iniciálnom</w:t>
      </w:r>
      <w:r w:rsidR="00A146F6" w:rsidRPr="0008064D">
        <w:t xml:space="preserve"> </w:t>
      </w:r>
      <w:r w:rsidR="00E51C4F" w:rsidRPr="0008064D">
        <w:t xml:space="preserve">prenose </w:t>
      </w:r>
      <w:r w:rsidR="00A146F6" w:rsidRPr="0008064D">
        <w:t>údajov</w:t>
      </w:r>
      <w:r w:rsidR="0051229C" w:rsidRPr="0008064D">
        <w:t>, teda migrácii údajov,</w:t>
      </w:r>
      <w:r w:rsidR="00A146F6" w:rsidRPr="0008064D">
        <w:t xml:space="preserve"> z informačných </w:t>
      </w:r>
      <w:r w:rsidR="003D58A5" w:rsidRPr="0008064D">
        <w:t xml:space="preserve">technológií </w:t>
      </w:r>
      <w:r w:rsidR="00A146F6" w:rsidRPr="0008064D">
        <w:t>podľa § 8 ods. 1 do informačných technológií centrálneho ekonomického systému</w:t>
      </w:r>
      <w:r w:rsidR="005A32BF" w:rsidRPr="0008064D">
        <w:t>.</w:t>
      </w:r>
      <w:r w:rsidR="00FD5A7D" w:rsidRPr="0008064D">
        <w:t xml:space="preserve"> </w:t>
      </w:r>
      <w:r w:rsidR="00664A40" w:rsidRPr="0008064D">
        <w:t xml:space="preserve">Súčasne sleduje cieľ </w:t>
      </w:r>
      <w:r w:rsidR="00FD5A7D" w:rsidRPr="0008064D">
        <w:t>zefektívniť proces migrácie údajov</w:t>
      </w:r>
      <w:r w:rsidR="00A146F6" w:rsidRPr="0008064D">
        <w:t>.</w:t>
      </w:r>
      <w:bookmarkEnd w:id="12"/>
      <w:r w:rsidR="00A146F6" w:rsidRPr="0008064D">
        <w:t xml:space="preserve"> </w:t>
      </w:r>
      <w:r w:rsidR="005227EA" w:rsidRPr="0008064D">
        <w:t xml:space="preserve">Z tohto dôvodu sa navrhuje výslovne upraviť proces migrácie údajov vrátane povinností </w:t>
      </w:r>
      <w:r w:rsidR="00A146F6" w:rsidRPr="0008064D">
        <w:t>MF SR a subjektu verejnej správy podľa § 4 ods. 1</w:t>
      </w:r>
      <w:r w:rsidR="00B37BD5" w:rsidRPr="0008064D">
        <w:t>,</w:t>
      </w:r>
      <w:r w:rsidR="00A146F6" w:rsidRPr="0008064D">
        <w:t xml:space="preserve"> </w:t>
      </w:r>
      <w:r w:rsidR="00B37BD5" w:rsidRPr="0008064D">
        <w:t xml:space="preserve">ako aj spôsobu vykonania </w:t>
      </w:r>
      <w:r w:rsidR="00A146F6" w:rsidRPr="0008064D">
        <w:t xml:space="preserve">migrácie údajov do informačných technológií centrálneho ekonomického systému. </w:t>
      </w:r>
      <w:r w:rsidR="00354465" w:rsidRPr="0008064D">
        <w:t xml:space="preserve">Touto úpravou </w:t>
      </w:r>
      <w:r w:rsidR="00A146F6" w:rsidRPr="0008064D">
        <w:t>sa pokrýva prv</w:t>
      </w:r>
      <w:r w:rsidR="005A3D2B" w:rsidRPr="0008064D">
        <w:t>á</w:t>
      </w:r>
      <w:r w:rsidR="00A146F6" w:rsidRPr="0008064D">
        <w:t xml:space="preserve"> fáza zavádzania informačných technológií centrálneho ekonomického systému konkrétnemu subjektu verejnej správy a</w:t>
      </w:r>
      <w:r w:rsidR="00B3174D" w:rsidRPr="0008064D">
        <w:t> prispieva k zabezpečeniu právnej istoty oboch strán</w:t>
      </w:r>
      <w:r w:rsidR="00A146F6" w:rsidRPr="0008064D">
        <w:t>.</w:t>
      </w:r>
    </w:p>
    <w:p w14:paraId="251C47E6" w14:textId="77777777" w:rsidR="00A146F6" w:rsidRPr="0008064D" w:rsidRDefault="00A146F6" w:rsidP="0008064D">
      <w:pPr>
        <w:spacing w:line="276" w:lineRule="auto"/>
        <w:jc w:val="both"/>
      </w:pPr>
    </w:p>
    <w:p w14:paraId="48FF0145" w14:textId="608803F4" w:rsidR="00A146F6" w:rsidRPr="0008064D" w:rsidRDefault="00EB6B69" w:rsidP="0008064D">
      <w:pPr>
        <w:spacing w:line="276" w:lineRule="auto"/>
        <w:jc w:val="both"/>
      </w:pPr>
      <w:r w:rsidRPr="0008064D">
        <w:t>V odseku 3 sa ustanovuje povinnosť subjektu verejnej správy podľa § 4 ods. 1</w:t>
      </w:r>
      <w:r w:rsidR="007E305B" w:rsidRPr="0008064D">
        <w:t xml:space="preserve"> zabezpečiť </w:t>
      </w:r>
      <w:r w:rsidRPr="0008064D">
        <w:t xml:space="preserve">vykonanie prenosu údajov vedených v jeho informačných </w:t>
      </w:r>
      <w:r w:rsidR="00EF13E1" w:rsidRPr="0008064D">
        <w:t>technológiách</w:t>
      </w:r>
      <w:r w:rsidRPr="0008064D">
        <w:t xml:space="preserve"> do informačných technológií centrálneho ekonomického systému.</w:t>
      </w:r>
      <w:r w:rsidR="00036FA0" w:rsidRPr="0008064D">
        <w:t xml:space="preserve"> Ide o údaje vedené v informačných technológiách</w:t>
      </w:r>
      <w:r w:rsidR="006A3048" w:rsidRPr="0008064D">
        <w:t xml:space="preserve"> podľa odseku 1</w:t>
      </w:r>
      <w:r w:rsidR="00036FA0" w:rsidRPr="0008064D">
        <w:t xml:space="preserve">, ktoré subjekt </w:t>
      </w:r>
      <w:r w:rsidR="004A11D7" w:rsidRPr="0008064D">
        <w:t xml:space="preserve">verejnej správy podľa § 4 ods. 1 </w:t>
      </w:r>
      <w:r w:rsidR="00036FA0" w:rsidRPr="0008064D">
        <w:t>využíva na vykonávanie procesov a činností v ekonomickej oblasti. Tento prenos údajov sa na účely navrhovanej právnej úpravy označuje ako migrácia údajov.</w:t>
      </w:r>
      <w:r w:rsidR="00944513" w:rsidRPr="0008064D">
        <w:t xml:space="preserve"> </w:t>
      </w:r>
    </w:p>
    <w:p w14:paraId="79E08F2D" w14:textId="77777777" w:rsidR="00A146F6" w:rsidRPr="0008064D" w:rsidRDefault="00A146F6" w:rsidP="0008064D">
      <w:pPr>
        <w:spacing w:line="276" w:lineRule="auto"/>
        <w:jc w:val="both"/>
      </w:pPr>
    </w:p>
    <w:p w14:paraId="36E1ACC1" w14:textId="519EFA96" w:rsidR="00A146F6" w:rsidRPr="0008064D" w:rsidRDefault="00A146F6" w:rsidP="0008064D">
      <w:pPr>
        <w:spacing w:line="276" w:lineRule="auto"/>
        <w:jc w:val="both"/>
      </w:pPr>
      <w:r w:rsidRPr="0008064D">
        <w:t xml:space="preserve">V odseku 4 sa </w:t>
      </w:r>
      <w:r w:rsidR="00FE11D6" w:rsidRPr="0008064D">
        <w:t>ustanovujú</w:t>
      </w:r>
      <w:r w:rsidRPr="0008064D">
        <w:t xml:space="preserve"> spôsoby </w:t>
      </w:r>
      <w:r w:rsidR="00DE6E83" w:rsidRPr="0008064D">
        <w:t xml:space="preserve">vykonania </w:t>
      </w:r>
      <w:r w:rsidRPr="0008064D">
        <w:t xml:space="preserve">migrácie údajov do informačných technológií centrálneho ekonomického systému. </w:t>
      </w:r>
      <w:r w:rsidR="00AD29F5" w:rsidRPr="0008064D">
        <w:t>Prvý spôsob predstavuje vykonanie migrácie údajov prostredníctvom na to určenej informačnej technológie (migračná aplikácia) centrálneho ekonomického systému. Táto informačná technológia umožňuje vykonanie migrácie údajov štandardizovaným a technicky riadeným spôsobom, najmä prostredníctvom vopred určených migračných štruktúr, technických pravidiel a postupov spracovania údajov.</w:t>
      </w:r>
      <w:r w:rsidR="007F75E7" w:rsidRPr="0008064D">
        <w:t xml:space="preserve"> </w:t>
      </w:r>
      <w:r w:rsidR="00E82EF8" w:rsidRPr="0008064D">
        <w:t>Navrhovaná úprava vychádza zo zavedených</w:t>
      </w:r>
      <w:r w:rsidR="004123E9" w:rsidRPr="0008064D">
        <w:t> procesov a činností</w:t>
      </w:r>
      <w:r w:rsidRPr="0008064D">
        <w:t xml:space="preserve"> aplikačnej praxe MF SR</w:t>
      </w:r>
      <w:r w:rsidR="005165EE" w:rsidRPr="0008064D">
        <w:t xml:space="preserve"> a</w:t>
      </w:r>
      <w:r w:rsidR="00417968" w:rsidRPr="0008064D">
        <w:t xml:space="preserve"> k tomu </w:t>
      </w:r>
      <w:r w:rsidR="005165EE" w:rsidRPr="0008064D">
        <w:t>existujúc</w:t>
      </w:r>
      <w:r w:rsidR="00417968" w:rsidRPr="0008064D">
        <w:t>ej</w:t>
      </w:r>
      <w:r w:rsidRPr="0008064D">
        <w:t xml:space="preserve"> </w:t>
      </w:r>
      <w:r w:rsidR="005165EE" w:rsidRPr="0008064D">
        <w:t>dokumentáci</w:t>
      </w:r>
      <w:r w:rsidR="00417968" w:rsidRPr="0008064D">
        <w:t>e</w:t>
      </w:r>
      <w:r w:rsidR="000D35D4" w:rsidRPr="0008064D">
        <w:t xml:space="preserve">, najmä </w:t>
      </w:r>
      <w:r w:rsidR="00417968" w:rsidRPr="0008064D">
        <w:t xml:space="preserve">v podobe </w:t>
      </w:r>
      <w:r w:rsidR="000D35D4" w:rsidRPr="0008064D">
        <w:t>používateľsk</w:t>
      </w:r>
      <w:r w:rsidR="00417968" w:rsidRPr="0008064D">
        <w:t>ých</w:t>
      </w:r>
      <w:r w:rsidR="000D35D4" w:rsidRPr="0008064D">
        <w:t xml:space="preserve"> príruč</w:t>
      </w:r>
      <w:r w:rsidR="00417968" w:rsidRPr="0008064D">
        <w:t>iek</w:t>
      </w:r>
      <w:r w:rsidR="000D35D4" w:rsidRPr="0008064D">
        <w:t>, postup</w:t>
      </w:r>
      <w:r w:rsidR="00417968" w:rsidRPr="0008064D">
        <w:t>ov</w:t>
      </w:r>
      <w:r w:rsidR="003763C0" w:rsidRPr="0008064D">
        <w:t xml:space="preserve"> </w:t>
      </w:r>
      <w:r w:rsidR="000D35D4" w:rsidRPr="0008064D">
        <w:t>a technick</w:t>
      </w:r>
      <w:r w:rsidR="00417968" w:rsidRPr="0008064D">
        <w:t>ej</w:t>
      </w:r>
      <w:r w:rsidR="000D35D4" w:rsidRPr="0008064D">
        <w:t xml:space="preserve"> dokumentáci</w:t>
      </w:r>
      <w:r w:rsidR="00417968" w:rsidRPr="0008064D">
        <w:t>e</w:t>
      </w:r>
      <w:r w:rsidR="000D35D4" w:rsidRPr="0008064D">
        <w:t xml:space="preserve"> k migračným štruktúram</w:t>
      </w:r>
      <w:r w:rsidRPr="0008064D">
        <w:t>. Tieto upravujú požadovaný potrebný rozsah činností</w:t>
      </w:r>
      <w:r w:rsidR="000C7DF4" w:rsidRPr="0008064D">
        <w:t xml:space="preserve"> </w:t>
      </w:r>
      <w:r w:rsidRPr="0008064D">
        <w:t xml:space="preserve">pre uľahčenie procesov pri migrácií údajov. </w:t>
      </w:r>
      <w:r w:rsidR="0041782F" w:rsidRPr="0008064D">
        <w:t xml:space="preserve">Využitie tejto informačnej technológie nie je povinné a rozhodnutie o jej použití je ponechané na subjekt verejnej správy podľa § 4 ods. 1. Z pohľadu </w:t>
      </w:r>
      <w:r w:rsidR="00E02E7E" w:rsidRPr="0008064D">
        <w:t>MF SR</w:t>
      </w:r>
      <w:r w:rsidR="0041782F" w:rsidRPr="0008064D">
        <w:t xml:space="preserve"> však ide o preferovaný spôsob vykonania migrácie údajov, keďže umožňuje jednotnejší, kontrolovanejší a technicky štandardizovaný priebeh iniciálneho prenosu údajov. </w:t>
      </w:r>
      <w:r w:rsidR="003B2B83" w:rsidRPr="0008064D">
        <w:t xml:space="preserve">Navrhované ustanovenie </w:t>
      </w:r>
      <w:r w:rsidRPr="0008064D">
        <w:t xml:space="preserve">preto počíta </w:t>
      </w:r>
      <w:r w:rsidR="004E0257" w:rsidRPr="0008064D">
        <w:t xml:space="preserve">aj </w:t>
      </w:r>
      <w:r w:rsidRPr="0008064D">
        <w:t xml:space="preserve">s možnosťou nahratia údajov subjektu verejnej správy podľa § 4 ods. 1 do </w:t>
      </w:r>
      <w:r w:rsidRPr="0008064D">
        <w:rPr>
          <w:color w:val="000000"/>
        </w:rPr>
        <w:t xml:space="preserve">informačných technológií centrálneho ekonomického systému </w:t>
      </w:r>
      <w:r w:rsidR="0081269F" w:rsidRPr="0008064D">
        <w:rPr>
          <w:color w:val="000000"/>
        </w:rPr>
        <w:t xml:space="preserve">neautomatizovaným </w:t>
      </w:r>
      <w:r w:rsidRPr="0008064D">
        <w:rPr>
          <w:color w:val="000000"/>
        </w:rPr>
        <w:t xml:space="preserve">spôsobom. Tým sa </w:t>
      </w:r>
      <w:r w:rsidR="0060281A" w:rsidRPr="0008064D">
        <w:rPr>
          <w:color w:val="000000"/>
        </w:rPr>
        <w:t>pokr</w:t>
      </w:r>
      <w:r w:rsidR="003F2C90" w:rsidRPr="0008064D">
        <w:rPr>
          <w:color w:val="000000"/>
        </w:rPr>
        <w:t>ýva</w:t>
      </w:r>
      <w:r w:rsidR="0060281A" w:rsidRPr="0008064D">
        <w:rPr>
          <w:color w:val="000000"/>
        </w:rPr>
        <w:t>jú</w:t>
      </w:r>
      <w:r w:rsidR="008E3ECF" w:rsidRPr="0008064D">
        <w:rPr>
          <w:color w:val="000000"/>
        </w:rPr>
        <w:t xml:space="preserve"> </w:t>
      </w:r>
      <w:r w:rsidRPr="0008064D">
        <w:rPr>
          <w:color w:val="000000"/>
        </w:rPr>
        <w:t xml:space="preserve">situácie, keď subjekt verejnej správy </w:t>
      </w:r>
      <w:r w:rsidRPr="0008064D">
        <w:t xml:space="preserve">podľa § 4 ods. 1 </w:t>
      </w:r>
      <w:r w:rsidRPr="0008064D">
        <w:rPr>
          <w:color w:val="000000"/>
        </w:rPr>
        <w:t xml:space="preserve">z rôznych dôvodov, </w:t>
      </w:r>
      <w:r w:rsidR="003F2C90" w:rsidRPr="0008064D">
        <w:rPr>
          <w:color w:val="000000"/>
        </w:rPr>
        <w:t>najmä</w:t>
      </w:r>
      <w:r w:rsidRPr="0008064D">
        <w:rPr>
          <w:color w:val="000000"/>
        </w:rPr>
        <w:t xml:space="preserve"> organizačných, či technických, nie je schopný </w:t>
      </w:r>
      <w:r w:rsidR="003F2C90" w:rsidRPr="0008064D">
        <w:rPr>
          <w:color w:val="000000"/>
        </w:rPr>
        <w:t>túto technológiu na daný účel využiť</w:t>
      </w:r>
      <w:r w:rsidRPr="0008064D">
        <w:rPr>
          <w:color w:val="000000"/>
        </w:rPr>
        <w:t xml:space="preserve">. </w:t>
      </w:r>
      <w:r w:rsidR="005B3727" w:rsidRPr="0008064D">
        <w:rPr>
          <w:color w:val="000000"/>
        </w:rPr>
        <w:t xml:space="preserve">V takom prípade si </w:t>
      </w:r>
      <w:r w:rsidRPr="0008064D">
        <w:rPr>
          <w:color w:val="000000"/>
        </w:rPr>
        <w:t xml:space="preserve">export údajov zabezpečuje vo vlastnej réžii, </w:t>
      </w:r>
      <w:r w:rsidR="00CE0C98" w:rsidRPr="0008064D">
        <w:rPr>
          <w:color w:val="000000"/>
        </w:rPr>
        <w:t>napríklad v spolupráci s</w:t>
      </w:r>
      <w:r w:rsidRPr="0008064D">
        <w:rPr>
          <w:color w:val="000000"/>
        </w:rPr>
        <w:t xml:space="preserve"> existujúcim dodávateľom </w:t>
      </w:r>
      <w:r w:rsidR="00DE3519" w:rsidRPr="0008064D">
        <w:rPr>
          <w:color w:val="000000"/>
        </w:rPr>
        <w:t>zdrojovej informačnej technológie</w:t>
      </w:r>
      <w:r w:rsidRPr="0008064D">
        <w:rPr>
          <w:color w:val="000000"/>
        </w:rPr>
        <w:t xml:space="preserve"> alebo </w:t>
      </w:r>
      <w:r w:rsidR="00FE7821" w:rsidRPr="0008064D">
        <w:rPr>
          <w:color w:val="000000"/>
        </w:rPr>
        <w:t xml:space="preserve">priamym </w:t>
      </w:r>
      <w:r w:rsidRPr="0008064D">
        <w:rPr>
          <w:color w:val="000000"/>
        </w:rPr>
        <w:t xml:space="preserve">naplnením migračnej štruktúry. </w:t>
      </w:r>
    </w:p>
    <w:p w14:paraId="0AAD4840" w14:textId="77777777" w:rsidR="00A146F6" w:rsidRPr="0008064D" w:rsidRDefault="00A146F6" w:rsidP="0008064D">
      <w:pPr>
        <w:spacing w:line="276" w:lineRule="auto"/>
        <w:jc w:val="both"/>
        <w:rPr>
          <w:highlight w:val="yellow"/>
        </w:rPr>
      </w:pPr>
    </w:p>
    <w:p w14:paraId="2D0CC024" w14:textId="439AF767" w:rsidR="0002510F" w:rsidRPr="0008064D" w:rsidRDefault="00A146F6" w:rsidP="0008064D">
      <w:pPr>
        <w:spacing w:line="276" w:lineRule="auto"/>
        <w:jc w:val="both"/>
        <w:rPr>
          <w:bCs/>
        </w:rPr>
      </w:pPr>
      <w:r w:rsidRPr="0008064D">
        <w:t xml:space="preserve">V odseku 5 sa </w:t>
      </w:r>
      <w:r w:rsidR="00D464E1" w:rsidRPr="0008064D">
        <w:t>ustanovujú</w:t>
      </w:r>
      <w:r w:rsidRPr="0008064D">
        <w:t xml:space="preserve"> povinnosti subjektu verejnej správy podľa § 4 ods. 1 pri výkone migrácie údajov z pôvodných </w:t>
      </w:r>
      <w:r w:rsidR="00D16A85" w:rsidRPr="0008064D">
        <w:t>informačných</w:t>
      </w:r>
      <w:r w:rsidRPr="0008064D">
        <w:t xml:space="preserve"> </w:t>
      </w:r>
      <w:r w:rsidR="00D16A85" w:rsidRPr="0008064D">
        <w:t xml:space="preserve">technológií </w:t>
      </w:r>
      <w:r w:rsidRPr="0008064D">
        <w:t xml:space="preserve">subjektu verejnej správy podľa § 4 ods. 1, ktorými vykonával procesy a činnosti v ekonomickej oblasti, do informačných technológií </w:t>
      </w:r>
      <w:r w:rsidRPr="0008064D">
        <w:lastRenderedPageBreak/>
        <w:t>centrálneho ekonomického systému</w:t>
      </w:r>
      <w:r w:rsidR="00C2360E" w:rsidRPr="0008064D">
        <w:t>. Ide o povinnosti, ktoré sa vzťahujú na</w:t>
      </w:r>
      <w:r w:rsidRPr="0008064D">
        <w:t xml:space="preserve"> </w:t>
      </w:r>
      <w:r w:rsidR="00C2360E" w:rsidRPr="0008064D">
        <w:t>jednotlivé časti procesu</w:t>
      </w:r>
      <w:r w:rsidRPr="0008064D">
        <w:t xml:space="preserve"> </w:t>
      </w:r>
      <w:r w:rsidR="00C2360E" w:rsidRPr="0008064D">
        <w:t>migrácie údajov,</w:t>
      </w:r>
      <w:r w:rsidRPr="0008064D">
        <w:t> </w:t>
      </w:r>
      <w:r w:rsidR="00C2360E" w:rsidRPr="0008064D">
        <w:t>najmä na výber údajov určených na migráciu údajov, ich prípravu, zabezpečenie požadovanej úrovne kvality, zabezpečenie formálnej a vecnej správnosti a následnú kontrolu migrovaných údajov po vykonaní migrácie údajov</w:t>
      </w:r>
      <w:r w:rsidRPr="0008064D">
        <w:t xml:space="preserve">. </w:t>
      </w:r>
      <w:r w:rsidR="009847A2" w:rsidRPr="0008064D">
        <w:t xml:space="preserve">Osobitný význam má povinnosť pripraviť údaje určené na migráciu údajov tak, aby bola zabezpečená úroveň dátovej kvality migrovaných údajov požadovaná </w:t>
      </w:r>
      <w:r w:rsidR="00D71398" w:rsidRPr="0008064D">
        <w:t>MF SR</w:t>
      </w:r>
      <w:r w:rsidR="009847A2" w:rsidRPr="0008064D">
        <w:t>. Pre</w:t>
      </w:r>
      <w:r w:rsidRPr="0008064D">
        <w:t xml:space="preserve"> zabezpečenie správneho výkonu procesov a </w:t>
      </w:r>
      <w:r w:rsidR="00AA0FE9" w:rsidRPr="0008064D">
        <w:t xml:space="preserve">činností </w:t>
      </w:r>
      <w:r w:rsidRPr="0008064D">
        <w:t xml:space="preserve">v ekonomickej oblasti </w:t>
      </w:r>
      <w:r w:rsidR="003D2CAF" w:rsidRPr="0008064D">
        <w:t xml:space="preserve">je </w:t>
      </w:r>
      <w:r w:rsidRPr="0008064D">
        <w:t>nevyhnutné</w:t>
      </w:r>
      <w:r w:rsidR="003D2CAF" w:rsidRPr="0008064D">
        <w:t>, aby údaje určené na migráciu boli</w:t>
      </w:r>
      <w:r w:rsidRPr="0008064D">
        <w:t xml:space="preserve"> </w:t>
      </w:r>
      <w:r w:rsidRPr="0008064D">
        <w:rPr>
          <w:iCs/>
        </w:rPr>
        <w:t>aktuálne, presné, jednoznačné</w:t>
      </w:r>
      <w:r w:rsidR="00417968" w:rsidRPr="0008064D">
        <w:rPr>
          <w:iCs/>
        </w:rPr>
        <w:t xml:space="preserve"> </w:t>
      </w:r>
      <w:r w:rsidRPr="0008064D">
        <w:rPr>
          <w:iCs/>
        </w:rPr>
        <w:t>a úplné</w:t>
      </w:r>
      <w:r w:rsidRPr="0008064D">
        <w:t xml:space="preserve">. </w:t>
      </w:r>
      <w:r w:rsidR="00BC4260" w:rsidRPr="0008064D">
        <w:t xml:space="preserve">Požiadavky na kvalitu údajov predstavujú súčasť riadenia kvality dátových zdrojov vstupujúcich do informačných technológií centrálneho ekonomického systému a slúžia ako preventívny mechanizmus proti prenosom údajov, ktoré by z dôvodu svojej obsahovej alebo formálnej nekvality mohli negatívne ovplyvniť následný výkon procesov a činností v ekonomickej oblasti. Zodpovednosť za </w:t>
      </w:r>
      <w:r w:rsidR="00E6382C" w:rsidRPr="0008064D">
        <w:t xml:space="preserve">výber údajov, ich prípravu, formálnu a vecnú správnosť, ako aj za ich požadovanú </w:t>
      </w:r>
      <w:r w:rsidR="00BC4260" w:rsidRPr="0008064D">
        <w:t>dátovú kvalitu nesie subjekt verejnej správy podľa § 4 ods. 1, keďže ide o držiteľa a pôvodcu údajov vedených v jeho informačných technológiách. M</w:t>
      </w:r>
      <w:r w:rsidR="006E4788" w:rsidRPr="0008064D">
        <w:t>F SR</w:t>
      </w:r>
      <w:r w:rsidR="00BC4260" w:rsidRPr="0008064D">
        <w:t xml:space="preserve"> určuje požiadavky na úroveň kvality migrovaných údajov, avšak samotné zabezpečenie tejto kvality je povinnosťou subjektu verejnej správy</w:t>
      </w:r>
      <w:r w:rsidR="00762DD3" w:rsidRPr="0008064D">
        <w:t xml:space="preserve"> podľa § 4 ods. 1</w:t>
      </w:r>
      <w:r w:rsidR="00BC4260" w:rsidRPr="0008064D">
        <w:t>, ktorý údaje na migráciu pripravuje.</w:t>
      </w:r>
      <w:r w:rsidR="00645F15" w:rsidRPr="0008064D">
        <w:t xml:space="preserve"> </w:t>
      </w:r>
      <w:r w:rsidRPr="0008064D">
        <w:t xml:space="preserve">Ustanovenie neopomína ani povinnosť </w:t>
      </w:r>
      <w:r w:rsidR="00F46E3C" w:rsidRPr="0008064D">
        <w:t xml:space="preserve">subjektu verejnej správy podľa § 4 ods. 1 </w:t>
      </w:r>
      <w:r w:rsidRPr="0008064D">
        <w:t>vykonať kontrolu migrovaných údajov po vykonaní migrácie údajov</w:t>
      </w:r>
      <w:r w:rsidR="00CA54F5" w:rsidRPr="0008064D">
        <w:t>. Táto povinnosť reaguje na potrebu overiť, či údaje prenesené do informačných technológií centrálneho ekonomického systému zodpovedajú údajom pripraveným na migráciu</w:t>
      </w:r>
      <w:r w:rsidR="004A11D7" w:rsidRPr="0008064D">
        <w:t xml:space="preserve"> údajov</w:t>
      </w:r>
      <w:r w:rsidR="00CA54F5" w:rsidRPr="0008064D">
        <w:t xml:space="preserve"> a či sú použiteľné na riadny výkon procesov a činností v ekonomickej oblasti. </w:t>
      </w:r>
      <w:r w:rsidR="002543DD" w:rsidRPr="0008064D">
        <w:rPr>
          <w:bCs/>
        </w:rPr>
        <w:t xml:space="preserve">Kontrola migrovaných údajov predstavuje dôležitý prvok prevencie pred následkami spôsobenými nesprávnymi, neúplnými, neaktuálnymi alebo inak nekvalitnými údajmi. </w:t>
      </w:r>
    </w:p>
    <w:p w14:paraId="557EBCBD" w14:textId="77777777" w:rsidR="0002510F" w:rsidRPr="0008064D" w:rsidRDefault="0002510F" w:rsidP="0008064D">
      <w:pPr>
        <w:spacing w:line="276" w:lineRule="auto"/>
        <w:jc w:val="both"/>
        <w:rPr>
          <w:bCs/>
        </w:rPr>
      </w:pPr>
    </w:p>
    <w:p w14:paraId="34B97473" w14:textId="333AF0F0" w:rsidR="00A146F6" w:rsidRPr="0008064D" w:rsidRDefault="00A146F6" w:rsidP="0008064D">
      <w:pPr>
        <w:spacing w:line="276" w:lineRule="auto"/>
        <w:jc w:val="both"/>
        <w:rPr>
          <w:highlight w:val="yellow"/>
        </w:rPr>
      </w:pPr>
      <w:r w:rsidRPr="0008064D">
        <w:rPr>
          <w:bCs/>
        </w:rPr>
        <w:t xml:space="preserve">Na </w:t>
      </w:r>
      <w:r w:rsidR="0002510F" w:rsidRPr="0008064D">
        <w:rPr>
          <w:bCs/>
        </w:rPr>
        <w:t>povinnosti ustanovené v odseku 5 nadväzuje právna úprava zodpovednosti subjektu verejnej správy</w:t>
      </w:r>
      <w:r w:rsidR="003E61D0" w:rsidRPr="0008064D">
        <w:t xml:space="preserve"> podľa § 4 ods. 1</w:t>
      </w:r>
      <w:r w:rsidR="0002510F" w:rsidRPr="0008064D">
        <w:rPr>
          <w:bCs/>
        </w:rPr>
        <w:t xml:space="preserve"> za migrované údaje podľa odseku 6. </w:t>
      </w:r>
      <w:r w:rsidRPr="0008064D">
        <w:t xml:space="preserve">Účelom migrácie údajov </w:t>
      </w:r>
      <w:r w:rsidR="009D323E" w:rsidRPr="0008064D">
        <w:t>nie je len technický prenos údajov do informačných technológií centrálneho ekonomického systému, ale prenos údajov v požadovanej kvalite tak, aby mohli byť bezprostredne použiteľné pri výkone procesov a činností v ekonomickej oblasti.</w:t>
      </w:r>
      <w:r w:rsidRPr="0008064D">
        <w:t xml:space="preserve"> </w:t>
      </w:r>
      <w:r w:rsidR="00D32CA9" w:rsidRPr="0008064D">
        <w:t>Zabezpečenie a udržiavanie dátovej kvality preto nemožno vnímať len ako jednorazovú povinnosť pri migrácii údajov, ale ako kontinuálnu povinnosť subjektu verejnej správy</w:t>
      </w:r>
      <w:r w:rsidR="00F04004" w:rsidRPr="0008064D">
        <w:t xml:space="preserve"> podľa § 4 ods. 1</w:t>
      </w:r>
      <w:r w:rsidR="00D32CA9" w:rsidRPr="0008064D">
        <w:t>.</w:t>
      </w:r>
      <w:r w:rsidR="00F04004" w:rsidRPr="0008064D">
        <w:t xml:space="preserve"> </w:t>
      </w:r>
      <w:r w:rsidR="00776A14" w:rsidRPr="0008064D">
        <w:t>Význam týchto povinností je</w:t>
      </w:r>
      <w:r w:rsidRPr="0008064D">
        <w:t xml:space="preserve"> </w:t>
      </w:r>
      <w:r w:rsidR="00776A14" w:rsidRPr="0008064D">
        <w:t xml:space="preserve">zdôraznený </w:t>
      </w:r>
      <w:r w:rsidRPr="0008064D">
        <w:t xml:space="preserve">tým, že ich nedodržanie </w:t>
      </w:r>
      <w:r w:rsidR="00F6410C" w:rsidRPr="0008064D">
        <w:t>môže byť</w:t>
      </w:r>
      <w:r w:rsidRPr="0008064D">
        <w:t xml:space="preserve"> </w:t>
      </w:r>
      <w:r w:rsidR="00F6410C" w:rsidRPr="0008064D">
        <w:t>sankcionované</w:t>
      </w:r>
      <w:r w:rsidRPr="0008064D">
        <w:t xml:space="preserve">. </w:t>
      </w:r>
    </w:p>
    <w:p w14:paraId="49B53844" w14:textId="77777777" w:rsidR="00A146F6" w:rsidRPr="0008064D" w:rsidRDefault="00A146F6" w:rsidP="0008064D">
      <w:pPr>
        <w:spacing w:line="276" w:lineRule="auto"/>
        <w:jc w:val="both"/>
        <w:rPr>
          <w:highlight w:val="yellow"/>
        </w:rPr>
      </w:pPr>
    </w:p>
    <w:p w14:paraId="483C7666" w14:textId="2ED90D95" w:rsidR="00A146F6" w:rsidRPr="0008064D" w:rsidRDefault="00A146F6" w:rsidP="0008064D">
      <w:pPr>
        <w:spacing w:line="276" w:lineRule="auto"/>
        <w:jc w:val="both"/>
      </w:pPr>
      <w:r w:rsidRPr="0008064D">
        <w:t xml:space="preserve">V odseku 7 sa </w:t>
      </w:r>
      <w:r w:rsidR="003E5A32" w:rsidRPr="0008064D">
        <w:t>u</w:t>
      </w:r>
      <w:r w:rsidRPr="0008064D">
        <w:t xml:space="preserve">stanovuje rozsah súčinnosti </w:t>
      </w:r>
      <w:r w:rsidR="00FA5446" w:rsidRPr="0008064D">
        <w:t xml:space="preserve">poskytovanej </w:t>
      </w:r>
      <w:r w:rsidRPr="0008064D">
        <w:t xml:space="preserve">MF SR </w:t>
      </w:r>
      <w:r w:rsidR="00FA5446" w:rsidRPr="0008064D">
        <w:t>subjektu verejnej správy podľa § 4 ods. 1 pri plnení povinností podľa odseku 5</w:t>
      </w:r>
      <w:r w:rsidRPr="0008064D">
        <w:t xml:space="preserve">. </w:t>
      </w:r>
      <w:r w:rsidR="007604D3" w:rsidRPr="0008064D">
        <w:t xml:space="preserve">Táto súčinnosť smeruje k zabezpečeniu efektívneho, správneho a technicky koordinovaného vykonania migrácie údajov do informačných technológií centrálneho ekonomického systému. </w:t>
      </w:r>
      <w:r w:rsidR="00D74958" w:rsidRPr="0008064D">
        <w:t xml:space="preserve">Hoci odsek 7 výslovne upravuje súčinnosť zo strany </w:t>
      </w:r>
      <w:r w:rsidR="0046310F" w:rsidRPr="0008064D">
        <w:t>MF SR</w:t>
      </w:r>
      <w:r w:rsidR="00D74958" w:rsidRPr="0008064D">
        <w:t xml:space="preserve">, povinnosť súčinnosti subjektu verejnej správy podľa § 4 ods. 1 možno vyvodiť zo všeobecnej povinnosti podľa § 4 ods. 3. Vzájomná súčinnosť oboch strán je nevyhnutná, keďže </w:t>
      </w:r>
      <w:r w:rsidR="00D71736" w:rsidRPr="0008064D">
        <w:t>MF SR</w:t>
      </w:r>
      <w:r w:rsidR="00D74958" w:rsidRPr="0008064D">
        <w:t xml:space="preserve"> poskytuje metodickú, technickú a informačnú podporu, zatiaľ čo subjekt verejnej správy zodpovedá za výber, prípravu, správnosť a kvalitu údajov určených na migráciu</w:t>
      </w:r>
      <w:r w:rsidR="00A8583C" w:rsidRPr="0008064D">
        <w:t xml:space="preserve"> údajov</w:t>
      </w:r>
      <w:r w:rsidR="00D74958" w:rsidRPr="0008064D">
        <w:t>.</w:t>
      </w:r>
      <w:r w:rsidR="00D74958" w:rsidRPr="0008064D" w:rsidDel="00D74958">
        <w:t xml:space="preserve"> </w:t>
      </w:r>
      <w:r w:rsidRPr="0008064D">
        <w:t>Ako je zrejmé z formulácie predmetného ustanovenia</w:t>
      </w:r>
      <w:r w:rsidR="008646B9" w:rsidRPr="0008064D">
        <w:t>, keďže ustanovenie používa slovo „najmä“</w:t>
      </w:r>
      <w:r w:rsidRPr="0008064D">
        <w:t xml:space="preserve">, </w:t>
      </w:r>
      <w:r w:rsidR="008646B9" w:rsidRPr="0008064D">
        <w:t xml:space="preserve">výpočet foriem súčinnosti nie je </w:t>
      </w:r>
      <w:r w:rsidR="00A16AC3" w:rsidRPr="0008064D">
        <w:t>u</w:t>
      </w:r>
      <w:r w:rsidR="008646B9" w:rsidRPr="0008064D">
        <w:t>zavretý</w:t>
      </w:r>
      <w:r w:rsidRPr="0008064D">
        <w:t xml:space="preserve">, a preto nie je vylúčené aj </w:t>
      </w:r>
      <w:r w:rsidR="008646B9" w:rsidRPr="0008064D">
        <w:t xml:space="preserve">jeho </w:t>
      </w:r>
      <w:r w:rsidRPr="0008064D">
        <w:t xml:space="preserve">rozšírenie v záujme zabezpečenia </w:t>
      </w:r>
      <w:r w:rsidR="008646B9" w:rsidRPr="0008064D">
        <w:rPr>
          <w:bCs/>
        </w:rPr>
        <w:t>riadneho</w:t>
      </w:r>
      <w:r w:rsidRPr="0008064D">
        <w:rPr>
          <w:bCs/>
        </w:rPr>
        <w:t xml:space="preserve"> výkonu migrácie údajov</w:t>
      </w:r>
      <w:r w:rsidRPr="0008064D">
        <w:t xml:space="preserve"> do informačných technológií centrálneho ekonomického systému.</w:t>
      </w:r>
    </w:p>
    <w:p w14:paraId="29C8FFDB" w14:textId="7EA64E46" w:rsidR="006A4064" w:rsidRPr="0008064D" w:rsidRDefault="006A4064" w:rsidP="0008064D">
      <w:pPr>
        <w:spacing w:line="276" w:lineRule="auto"/>
        <w:jc w:val="both"/>
        <w:rPr>
          <w:highlight w:val="yellow"/>
        </w:rPr>
      </w:pPr>
      <w:r w:rsidRPr="0008064D">
        <w:lastRenderedPageBreak/>
        <w:t>V odseku 8 sa ustanovuje oprávnenie MF SR vydávať pokyny na výkon migrácie údajov a sprístupňovať ich subjektom verejnej správy podľa § 4 ods. 1 a § 5 ods. 1 prostredníctvom informačných technológií centrálneho ekonomického systému. Účelom pokynov je zabezpečiť jednotný, štandardizovaný a technicky koordinovaný postup pri vykonávaní migrácie údajov do informačných technológií centrálneho ekonomického systému.</w:t>
      </w:r>
      <w:r w:rsidR="00652993" w:rsidRPr="0008064D">
        <w:t xml:space="preserve"> Pokynmi sa subjektom verejnej správy neustanovujú nové hmotnoprávne povinnosti. Pokyny procesne a technicky konkretizujú spôsob plnenia povinností ustanovených týmto zákonom pri migrácii údajov, najmä pri výbere údajov určených na migráciu údajov, ich príprave, zabezpečení požadovanej úrovne kvality, zabezpečení formálnej a vecnej správnosti a kontrole migrovaných údajov po vykonaní migrácie údajov. Ich účelom je zabezpečiť, aby sa tieto povinnosti plnili jednotným a predvídateľným spôsobom v nadväznosti na technické a organizačné požiadavky centrálneho ekonomického systému.</w:t>
      </w:r>
      <w:r w:rsidR="003B55FF" w:rsidRPr="0008064D">
        <w:t xml:space="preserve"> Záväznosť pokynu pre subjekt verejnej správy podľa § 4 ods. 1 a § 5 ods. 1 vzniká jeho sprístupnením v informačných technológiách centrálneho ekonomického systému. </w:t>
      </w:r>
      <w:r w:rsidR="00E16AFE" w:rsidRPr="0008064D">
        <w:t>Takto nastavený spôsob sprístupnenia zabezpečuje, aby boli pokyny dostupné priamo v prostredí informačných technológií centrálneho ekonomického systému a aby bol zachovaný jednotný spôsob ich komunikácie voči dotknutým subjektom verejnej správy. Súčasťou pokynu môže byť aj dokumentácia potrebná na vykonanie migrácie údajov</w:t>
      </w:r>
      <w:r w:rsidR="005865C1" w:rsidRPr="0008064D">
        <w:t xml:space="preserve"> (</w:t>
      </w:r>
      <w:hyperlink r:id="rId11" w:history="1">
        <w:r w:rsidR="005865C1" w:rsidRPr="0008064D">
          <w:rPr>
            <w:rStyle w:val="Hypertextovprepojenie"/>
          </w:rPr>
          <w:t>https://ces.mfsr.sk/ces/metodicke-usmernenia-pouzivatelske-prirucky/prirucky-navody-k-migraciam/.html</w:t>
        </w:r>
      </w:hyperlink>
      <w:r w:rsidR="005865C1" w:rsidRPr="0008064D">
        <w:t>)</w:t>
      </w:r>
      <w:r w:rsidR="00E16AFE" w:rsidRPr="0008064D">
        <w:t xml:space="preserve">. Táto dokumentácia má technicko-procesný charakter a slúži na bližšie </w:t>
      </w:r>
      <w:r w:rsidR="00DD7812" w:rsidRPr="0008064D">
        <w:t>vymedzenie podkladov, postupov, štruktúr, technických požiadaviek a ďalších informácií potrebných na riadne vykonanie migrácie údajov. Dokumentácia pripojená k pokynu preto nevytvára samostatný právny režim, ale predstavuje súčasť technickej a metodickej podpory potrebnej na vykonanie migrácie údajov.</w:t>
      </w:r>
    </w:p>
    <w:p w14:paraId="2570C049" w14:textId="77777777" w:rsidR="006A4064" w:rsidRPr="0008064D" w:rsidRDefault="006A4064" w:rsidP="0008064D">
      <w:pPr>
        <w:spacing w:line="276" w:lineRule="auto"/>
        <w:jc w:val="both"/>
        <w:rPr>
          <w:highlight w:val="yellow"/>
        </w:rPr>
      </w:pPr>
    </w:p>
    <w:p w14:paraId="1EFB66B4" w14:textId="68856B5B" w:rsidR="004932F1" w:rsidRPr="0008064D" w:rsidRDefault="004932F1" w:rsidP="0008064D">
      <w:pPr>
        <w:spacing w:line="276" w:lineRule="auto"/>
        <w:jc w:val="both"/>
        <w:rPr>
          <w:highlight w:val="yellow"/>
        </w:rPr>
      </w:pPr>
      <w:r w:rsidRPr="0008064D">
        <w:t xml:space="preserve">V odseku 9 sa ustanovuje povinnosť subjektu verejnej správy podľa § 4 ods. 1 postupovať pri výkone migrácie údajov podľa sprístupnených pokynov k migrácii údajov a sprístupnenej dokumentácie potrebnej na vykonanie migrácie údajov. Ustanovenie nadväzuje na odsek 8, ktorý </w:t>
      </w:r>
      <w:r w:rsidR="00607894" w:rsidRPr="0008064D">
        <w:t xml:space="preserve">ustanovuje </w:t>
      </w:r>
      <w:r w:rsidRPr="0008064D">
        <w:t xml:space="preserve">vydávanie a sprístupňovanie pokynov </w:t>
      </w:r>
      <w:r w:rsidR="00D73EE9" w:rsidRPr="0008064D">
        <w:t>MF SR</w:t>
      </w:r>
      <w:r w:rsidRPr="0008064D">
        <w:t>. Jeho účelom je zabezpečiť, aby sa migrácia údajov vykonávala jednotným, štandardizovaným a technicky koordinovaným spôsobom. Pokyny a dokumentácia konkretizujú procesný, technický a organizačný postup subjektu verejnej správy pri plnení povinností podľa odseku 5</w:t>
      </w:r>
      <w:r w:rsidR="00C5096A" w:rsidRPr="0008064D">
        <w:t>.</w:t>
      </w:r>
      <w:r w:rsidR="008A0600" w:rsidRPr="0008064D">
        <w:t xml:space="preserve"> Povinnosť postupovať podľa sprístupnených pokynov a dokumentácie má procesný charakter. Neustanovuje nové hmotnoprávne povinnosti nad rámec zákona, ale určuje spôsob, akým má subjekt verejnej správy plniť povinnosti ustanovené týmto zákonom pri migrácii údajov do informačných technológií centrálneho ekonomického systému. </w:t>
      </w:r>
      <w:r w:rsidR="00D70287" w:rsidRPr="0008064D">
        <w:t xml:space="preserve">Daným </w:t>
      </w:r>
      <w:r w:rsidR="008A0600" w:rsidRPr="0008064D">
        <w:t>spôsobom sa zabezpečuje jednotný, predvídateľný a kontrolovateľný priebeh migrácie údajov.</w:t>
      </w:r>
    </w:p>
    <w:p w14:paraId="48E03D84" w14:textId="77777777" w:rsidR="005915E8" w:rsidRPr="0008064D" w:rsidRDefault="005915E8" w:rsidP="0008064D">
      <w:pPr>
        <w:spacing w:line="276" w:lineRule="auto"/>
        <w:jc w:val="both"/>
        <w:rPr>
          <w:bCs/>
        </w:rPr>
      </w:pPr>
    </w:p>
    <w:p w14:paraId="45840138" w14:textId="328CABD2" w:rsidR="00F062BD" w:rsidRPr="0008064D" w:rsidRDefault="00F062BD" w:rsidP="0008064D">
      <w:pPr>
        <w:spacing w:line="276" w:lineRule="auto"/>
        <w:jc w:val="both"/>
        <w:rPr>
          <w:b/>
          <w:color w:val="000000"/>
          <w:u w:val="single"/>
          <w:shd w:val="clear" w:color="auto" w:fill="FFFFFF"/>
        </w:rPr>
      </w:pPr>
      <w:r w:rsidRPr="0008064D">
        <w:rPr>
          <w:b/>
          <w:color w:val="000000"/>
          <w:u w:val="single"/>
          <w:shd w:val="clear" w:color="auto" w:fill="FFFFFF"/>
        </w:rPr>
        <w:t xml:space="preserve">K § </w:t>
      </w:r>
      <w:r w:rsidR="00AA09F6" w:rsidRPr="0008064D">
        <w:rPr>
          <w:b/>
          <w:color w:val="000000"/>
          <w:u w:val="single"/>
          <w:shd w:val="clear" w:color="auto" w:fill="FFFFFF"/>
        </w:rPr>
        <w:t>9</w:t>
      </w:r>
    </w:p>
    <w:p w14:paraId="742FA2E6" w14:textId="77777777" w:rsidR="00F062BD" w:rsidRPr="0008064D" w:rsidRDefault="00F062BD" w:rsidP="0008064D">
      <w:pPr>
        <w:spacing w:line="276" w:lineRule="auto"/>
        <w:jc w:val="both"/>
      </w:pPr>
    </w:p>
    <w:p w14:paraId="407CBEE3" w14:textId="4EA9E725" w:rsidR="00175EBF" w:rsidRPr="0008064D" w:rsidRDefault="00175EBF" w:rsidP="0008064D">
      <w:pPr>
        <w:spacing w:line="276" w:lineRule="auto"/>
        <w:jc w:val="both"/>
      </w:pPr>
      <w:bookmarkStart w:id="13" w:name="_Hlk219986770"/>
      <w:r w:rsidRPr="0008064D">
        <w:t xml:space="preserve">Ustanoveniami § 9 sa </w:t>
      </w:r>
      <w:r w:rsidR="003E5A32" w:rsidRPr="0008064D">
        <w:t xml:space="preserve">ustanovuje </w:t>
      </w:r>
      <w:r w:rsidRPr="0008064D">
        <w:t xml:space="preserve">oblasť spracúvania údajov v informačných technológiách centrálneho ekonomického systému MF SR. Jednotlivými ustanoveniami, ktoré definujú účely spracúvania údajov, postavenie MF SR pri spracúvaní údajov a poskytovanie údajov inému subjektu </w:t>
      </w:r>
      <w:bookmarkEnd w:id="13"/>
      <w:r w:rsidRPr="0008064D">
        <w:t xml:space="preserve">verejnej správy (tzv. používateľ údajov) sa zavádza jasný režim uplatňovania </w:t>
      </w:r>
      <w:r w:rsidR="00F34A75" w:rsidRPr="0008064D">
        <w:t>tohto</w:t>
      </w:r>
      <w:r w:rsidRPr="0008064D">
        <w:t xml:space="preserve"> zákona, vrátane uplatňovania príslušných osobitných predpisov pri riadení ekonomickej oblasti verejnej správy prostredníctvom centrálneho ekonomického systému. </w:t>
      </w:r>
    </w:p>
    <w:p w14:paraId="335FCA22" w14:textId="6A17BEA4" w:rsidR="0019707B" w:rsidRPr="0008064D" w:rsidRDefault="00037531" w:rsidP="0008064D">
      <w:pPr>
        <w:spacing w:line="276" w:lineRule="auto"/>
        <w:jc w:val="both"/>
      </w:pPr>
      <w:r w:rsidRPr="0008064D">
        <w:lastRenderedPageBreak/>
        <w:t>V</w:t>
      </w:r>
      <w:r w:rsidR="00175EBF" w:rsidRPr="0008064D">
        <w:t xml:space="preserve"> odseku 1</w:t>
      </w:r>
      <w:r w:rsidRPr="0008064D">
        <w:t xml:space="preserve"> sa </w:t>
      </w:r>
      <w:r w:rsidR="00595D42" w:rsidRPr="0008064D">
        <w:t xml:space="preserve">ustanovujú </w:t>
      </w:r>
      <w:r w:rsidR="00175EBF" w:rsidRPr="0008064D">
        <w:t>účely</w:t>
      </w:r>
      <w:r w:rsidR="00B12604" w:rsidRPr="0008064D">
        <w:t>, na ktoré MF SR</w:t>
      </w:r>
      <w:r w:rsidR="00175EBF" w:rsidRPr="0008064D">
        <w:t xml:space="preserve"> </w:t>
      </w:r>
      <w:r w:rsidR="00B12604" w:rsidRPr="0008064D">
        <w:t>spracúva údaje</w:t>
      </w:r>
      <w:r w:rsidR="00175EBF" w:rsidRPr="0008064D">
        <w:t xml:space="preserve"> </w:t>
      </w:r>
      <w:r w:rsidR="00B12604" w:rsidRPr="0008064D">
        <w:t xml:space="preserve">vedené </w:t>
      </w:r>
      <w:r w:rsidR="00175EBF" w:rsidRPr="0008064D">
        <w:t xml:space="preserve">v informačných technológiách centrálneho ekonomického systému. Ustanovenie vychádza z pôvodného § 7 </w:t>
      </w:r>
      <w:r w:rsidR="000F3F73" w:rsidRPr="0008064D">
        <w:t>ods.</w:t>
      </w:r>
      <w:r w:rsidR="00175EBF" w:rsidRPr="0008064D">
        <w:t xml:space="preserve"> 15 zákona č. 215/2019 Z. z.</w:t>
      </w:r>
      <w:r w:rsidR="008F22FB" w:rsidRPr="0008064D">
        <w:t>,</w:t>
      </w:r>
      <w:r w:rsidR="00175EBF" w:rsidRPr="0008064D">
        <w:t xml:space="preserve"> </w:t>
      </w:r>
      <w:r w:rsidR="008F22FB" w:rsidRPr="0008064D">
        <w:t>avšak</w:t>
      </w:r>
      <w:r w:rsidR="00175EBF" w:rsidRPr="0008064D">
        <w:t xml:space="preserve"> </w:t>
      </w:r>
      <w:r w:rsidR="008F22FB" w:rsidRPr="0008064D">
        <w:t xml:space="preserve">bolo </w:t>
      </w:r>
      <w:r w:rsidR="00175EBF" w:rsidRPr="0008064D">
        <w:t xml:space="preserve">prepracované tak, </w:t>
      </w:r>
      <w:r w:rsidR="00E9429F" w:rsidRPr="0008064D">
        <w:t>aby zohľadňovalo aj nové oblasti upravené týmto zákonom</w:t>
      </w:r>
      <w:r w:rsidR="00913BF0" w:rsidRPr="0008064D">
        <w:t xml:space="preserve">. V spojení s § 7 ods. 3 sa tým </w:t>
      </w:r>
      <w:r w:rsidR="00175EBF" w:rsidRPr="0008064D">
        <w:t xml:space="preserve">vytvára jednoznačný právny základ pre spracúvanie údajov MF SR na konkrétne </w:t>
      </w:r>
      <w:r w:rsidR="007F34C1" w:rsidRPr="0008064D">
        <w:t xml:space="preserve">stanovené </w:t>
      </w:r>
      <w:r w:rsidR="00175EBF" w:rsidRPr="0008064D">
        <w:t>účely.</w:t>
      </w:r>
      <w:r w:rsidR="00F34A75" w:rsidRPr="0008064D">
        <w:t xml:space="preserve"> Treba zdôrazniť, že u</w:t>
      </w:r>
      <w:r w:rsidR="00175EBF" w:rsidRPr="0008064D">
        <w:t xml:space="preserve">stanovenie </w:t>
      </w:r>
      <w:r w:rsidR="00F34A75" w:rsidRPr="0008064D">
        <w:t>ne</w:t>
      </w:r>
      <w:r w:rsidR="00175EBF" w:rsidRPr="0008064D">
        <w:t>upravuje</w:t>
      </w:r>
      <w:r w:rsidR="00F34A75" w:rsidRPr="0008064D">
        <w:t xml:space="preserve"> iba</w:t>
      </w:r>
      <w:r w:rsidR="00175EBF" w:rsidRPr="0008064D">
        <w:t xml:space="preserve"> </w:t>
      </w:r>
      <w:r w:rsidR="003D1E3E" w:rsidRPr="0008064D">
        <w:t>originálne</w:t>
      </w:r>
      <w:r w:rsidR="00175EBF" w:rsidRPr="0008064D">
        <w:t xml:space="preserve"> účely spracúvania údajov MF SR založených priamo </w:t>
      </w:r>
      <w:r w:rsidR="00EA33C2" w:rsidRPr="0008064D">
        <w:t>touto právnou úpravou</w:t>
      </w:r>
      <w:r w:rsidR="00175EBF" w:rsidRPr="0008064D">
        <w:t xml:space="preserve">. Informačné technológie centrálneho ekonomického systému slúžia </w:t>
      </w:r>
      <w:r w:rsidR="00C332DC" w:rsidRPr="0008064D">
        <w:t>najmä na</w:t>
      </w:r>
      <w:r w:rsidR="00D82A76" w:rsidRPr="0008064D">
        <w:t xml:space="preserve"> zabezpečenie</w:t>
      </w:r>
      <w:r w:rsidR="00C332DC" w:rsidRPr="0008064D">
        <w:t xml:space="preserve"> </w:t>
      </w:r>
      <w:r w:rsidR="00175EBF" w:rsidRPr="0008064D">
        <w:t xml:space="preserve">jednotného výkonu procesov a činností v ekonomickej oblasti </w:t>
      </w:r>
      <w:r w:rsidR="00FC7BD8" w:rsidRPr="0008064D">
        <w:t xml:space="preserve">subjektom verejnej správy, ktorým boli zavedené </w:t>
      </w:r>
      <w:r w:rsidR="00175EBF" w:rsidRPr="0008064D">
        <w:t>(</w:t>
      </w:r>
      <w:r w:rsidR="00C50843" w:rsidRPr="0008064D">
        <w:t xml:space="preserve">čo je ich </w:t>
      </w:r>
      <w:r w:rsidR="00175EBF" w:rsidRPr="0008064D">
        <w:t>hlavná úloha)</w:t>
      </w:r>
      <w:r w:rsidR="00FC7BD8" w:rsidRPr="0008064D">
        <w:t>.</w:t>
      </w:r>
      <w:r w:rsidR="00175EBF" w:rsidRPr="0008064D">
        <w:t xml:space="preserve"> </w:t>
      </w:r>
      <w:r w:rsidR="003E6D6E" w:rsidRPr="0008064D">
        <w:t xml:space="preserve">Zároveň podporujú </w:t>
      </w:r>
      <w:r w:rsidR="00175EBF" w:rsidRPr="0008064D">
        <w:t xml:space="preserve">aj </w:t>
      </w:r>
      <w:r w:rsidR="003E6D6E" w:rsidRPr="0008064D">
        <w:t>výkon</w:t>
      </w:r>
      <w:r w:rsidR="00175EBF" w:rsidRPr="0008064D">
        <w:t xml:space="preserve"> ďalších činností MF SR </w:t>
      </w:r>
      <w:r w:rsidR="0094115D" w:rsidRPr="0008064D">
        <w:t xml:space="preserve">vyplývajúcich </w:t>
      </w:r>
      <w:r w:rsidR="00175EBF" w:rsidRPr="0008064D">
        <w:t>z jeho postavenia ústredného orgánu štátnej správy</w:t>
      </w:r>
      <w:r w:rsidR="00587484" w:rsidRPr="0008064D">
        <w:t>, najmä v oblasti</w:t>
      </w:r>
      <w:r w:rsidR="00175EBF" w:rsidRPr="0008064D">
        <w:t xml:space="preserve"> financií, daní a poplatkov, colníctva, hazardných hier, finančnej kontroly, vnútorného auditu a vládneho auditu </w:t>
      </w:r>
      <w:r w:rsidR="007D3724" w:rsidRPr="0008064D">
        <w:t xml:space="preserve">podľa § </w:t>
      </w:r>
      <w:r w:rsidR="00175EBF" w:rsidRPr="0008064D">
        <w:t xml:space="preserve">7 ods. 1 zákona č. 575/2001 Z. z. Ide najmä o činnosti spojené so zabezpečovaním procesov pre jednotné riadenie ekonomickej oblasti prostredníctvom </w:t>
      </w:r>
      <w:r w:rsidR="00C92598" w:rsidRPr="0008064D">
        <w:t>c</w:t>
      </w:r>
      <w:r w:rsidR="00175EBF" w:rsidRPr="0008064D">
        <w:t>entrálneho ekonomického systému</w:t>
      </w:r>
      <w:r w:rsidR="00B1451F" w:rsidRPr="0008064D">
        <w:t>.</w:t>
      </w:r>
      <w:r w:rsidR="0058173F" w:rsidRPr="0008064D">
        <w:t xml:space="preserve"> </w:t>
      </w:r>
      <w:r w:rsidR="00B1451F" w:rsidRPr="0008064D">
        <w:t xml:space="preserve">Navrhované ustanovenie </w:t>
      </w:r>
      <w:r w:rsidR="00175EBF" w:rsidRPr="0008064D">
        <w:t xml:space="preserve">preto </w:t>
      </w:r>
      <w:r w:rsidR="00166515" w:rsidRPr="0008064D">
        <w:t xml:space="preserve">uvádza </w:t>
      </w:r>
      <w:r w:rsidR="003D1ADC" w:rsidRPr="0008064D">
        <w:t>migráci</w:t>
      </w:r>
      <w:r w:rsidR="00166515" w:rsidRPr="0008064D">
        <w:t>u</w:t>
      </w:r>
      <w:r w:rsidR="003D1ADC" w:rsidRPr="0008064D">
        <w:t xml:space="preserve"> údajov, technické spracúvanie procesov a činností v ekonomickej oblasti, monitorovanie dodržiavania povinností podľa usmernení, kontrola správnosti rozpočtovania, zabezpečovanie výkonu procesov a činností na základe dohody podľa § 6</w:t>
      </w:r>
      <w:r w:rsidR="00175EBF" w:rsidRPr="0008064D">
        <w:t xml:space="preserve">. </w:t>
      </w:r>
      <w:r w:rsidR="007A65E5" w:rsidRPr="0008064D">
        <w:t>Osobitný význam má účel analytickej činnosti, ktorý umožňuje využívanie údajov vedených v informačných technológiách centrálneho ekonomického systému na analytické vyhodnocovanie, plánovanie, riadenie a podporu rozhodovania v oblasti ekonomického riadenia verejnej správy. Tým sa podporuje riadenie verejnej správy založené na dátach, t</w:t>
      </w:r>
      <w:r w:rsidR="00F34C48" w:rsidRPr="0008064D">
        <w:t>.</w:t>
      </w:r>
      <w:r w:rsidR="0047140B" w:rsidRPr="0008064D">
        <w:t xml:space="preserve"> </w:t>
      </w:r>
      <w:r w:rsidR="00F34C48" w:rsidRPr="0008064D">
        <w:t>j.</w:t>
      </w:r>
      <w:r w:rsidR="007A65E5" w:rsidRPr="0008064D">
        <w:t xml:space="preserve"> realizáci</w:t>
      </w:r>
      <w:r w:rsidR="00AF5523" w:rsidRPr="0008064D">
        <w:t>a</w:t>
      </w:r>
      <w:r w:rsidR="007A65E5" w:rsidRPr="0008064D">
        <w:t xml:space="preserve"> implementácie konceptu </w:t>
      </w:r>
      <w:r w:rsidR="0047140B" w:rsidRPr="0008064D">
        <w:t>„</w:t>
      </w:r>
      <w:proofErr w:type="spellStart"/>
      <w:r w:rsidR="007A65E5" w:rsidRPr="0008064D">
        <w:rPr>
          <w:i/>
          <w:iCs/>
        </w:rPr>
        <w:t>data-driven</w:t>
      </w:r>
      <w:proofErr w:type="spellEnd"/>
      <w:r w:rsidR="007A65E5" w:rsidRPr="0008064D">
        <w:rPr>
          <w:i/>
          <w:iCs/>
        </w:rPr>
        <w:t xml:space="preserve"> state</w:t>
      </w:r>
      <w:r w:rsidR="0047140B" w:rsidRPr="0008064D">
        <w:t>“</w:t>
      </w:r>
      <w:r w:rsidR="0047140B" w:rsidRPr="0008064D">
        <w:rPr>
          <w:rStyle w:val="Odkaznapoznmkupodiarou"/>
        </w:rPr>
        <w:footnoteReference w:id="3"/>
      </w:r>
      <w:r w:rsidR="007A65E5" w:rsidRPr="0008064D">
        <w:t>.</w:t>
      </w:r>
      <w:r w:rsidR="00175EBF" w:rsidRPr="0008064D">
        <w:t xml:space="preserve"> </w:t>
      </w:r>
      <w:r w:rsidR="0019707B" w:rsidRPr="0008064D">
        <w:t>Ustanovenie určuje a zároveň ohraničuje rozsah činností zabezpečovaných prostredníctvom informačných technológií centrálneho ekonomického systému</w:t>
      </w:r>
      <w:r w:rsidR="00A46473" w:rsidRPr="0008064D">
        <w:t>. Uvedená skutočnosť</w:t>
      </w:r>
      <w:r w:rsidR="0019707B" w:rsidRPr="0008064D">
        <w:t xml:space="preserve"> má význam z hľadiska povinnosti MF SR zabezpečovať jeho požadovanú funkčnosť a rozvoj a taktiež z hľadiska napĺňania princípu zákonnosti </w:t>
      </w:r>
      <w:r w:rsidR="00F028AF" w:rsidRPr="0008064D">
        <w:t xml:space="preserve">podľa </w:t>
      </w:r>
      <w:r w:rsidR="0019707B" w:rsidRPr="0008064D">
        <w:t xml:space="preserve">čl. 2 ods. 2 Ústavy SR. Ustanovením sa zvyšuje právna istota </w:t>
      </w:r>
      <w:r w:rsidR="00C54F0D" w:rsidRPr="0008064D">
        <w:t>v</w:t>
      </w:r>
      <w:r w:rsidR="0019707B" w:rsidRPr="0008064D">
        <w:t> dátovej oblasti informačných technológií centrálneho ekonomického systému.</w:t>
      </w:r>
    </w:p>
    <w:p w14:paraId="6CC77906" w14:textId="77777777" w:rsidR="00175EBF" w:rsidRPr="0008064D" w:rsidRDefault="00175EBF" w:rsidP="0008064D">
      <w:pPr>
        <w:spacing w:line="276" w:lineRule="auto"/>
        <w:jc w:val="both"/>
        <w:rPr>
          <w:highlight w:val="yellow"/>
        </w:rPr>
      </w:pPr>
    </w:p>
    <w:p w14:paraId="7F57DF45" w14:textId="75803DE0" w:rsidR="00C6491E" w:rsidRPr="0008064D" w:rsidRDefault="00175EBF" w:rsidP="0008064D">
      <w:pPr>
        <w:spacing w:line="276" w:lineRule="auto"/>
        <w:jc w:val="both"/>
      </w:pPr>
      <w:r w:rsidRPr="0008064D">
        <w:t xml:space="preserve">Ustanovenie </w:t>
      </w:r>
      <w:r w:rsidR="003D420E" w:rsidRPr="0008064D">
        <w:t xml:space="preserve">zároveň </w:t>
      </w:r>
      <w:r w:rsidRPr="0008064D">
        <w:t>ohraničuje</w:t>
      </w:r>
      <w:r w:rsidR="002A6590" w:rsidRPr="0008064D">
        <w:t xml:space="preserve"> </w:t>
      </w:r>
      <w:r w:rsidRPr="0008064D">
        <w:t xml:space="preserve">rozsah a dobu spracúvania údajov </w:t>
      </w:r>
      <w:r w:rsidR="005E45C9" w:rsidRPr="0008064D">
        <w:t>vedených v informačných technológiách centrálneho ekonomického systému, vrátane osobných údajov, ak sú ich súčasťou</w:t>
      </w:r>
      <w:r w:rsidRPr="0008064D">
        <w:t xml:space="preserve">. </w:t>
      </w:r>
      <w:r w:rsidR="00C6491E" w:rsidRPr="0008064D">
        <w:t>S</w:t>
      </w:r>
      <w:r w:rsidRPr="0008064D">
        <w:t xml:space="preserve">pracúvanie </w:t>
      </w:r>
      <w:r w:rsidR="007306E3" w:rsidRPr="0008064D">
        <w:t xml:space="preserve">týchto údajov </w:t>
      </w:r>
      <w:r w:rsidRPr="0008064D">
        <w:t xml:space="preserve">sa </w:t>
      </w:r>
      <w:r w:rsidR="007306E3" w:rsidRPr="0008064D">
        <w:t xml:space="preserve">môže vykonávať </w:t>
      </w:r>
      <w:r w:rsidRPr="0008064D">
        <w:t xml:space="preserve">iba v nevyhnutnom rozsahu a </w:t>
      </w:r>
      <w:r w:rsidR="00857DF8" w:rsidRPr="0008064D">
        <w:t>počas nevyhnutnej doby</w:t>
      </w:r>
      <w:r w:rsidR="00C6491E" w:rsidRPr="0008064D">
        <w:t xml:space="preserve">, </w:t>
      </w:r>
      <w:r w:rsidR="0074111F" w:rsidRPr="0008064D">
        <w:t xml:space="preserve">a vo väzbe na konkrétny účel spracúvania a konkrétnu činnosť MF SR vykonávanú prostredníctvom informačných technológií centrálneho ekonomického systému. </w:t>
      </w:r>
      <w:r w:rsidR="003A3717" w:rsidRPr="0008064D">
        <w:t xml:space="preserve">Takáto formulácia obmedzenia rozsahu a doby spracúvania zodpovedá zásadám </w:t>
      </w:r>
      <w:r w:rsidR="00C6491E" w:rsidRPr="0008064D">
        <w:t>spracúvania osobných údajov podľa článku 5 Nariadenia Európskeho parlamentu a Rady (EÚ) 2016/679 z 27. apríla 2016 o ochrane fyzických osôb pri spracúvaní osobných údajov a o voľnom pohybe takýchto údajov, ktorým sa zrušuje smernica 95/46/ES (všeobecné nariadenie o ochrane údajov) (ďalej len „GDPR“)</w:t>
      </w:r>
      <w:r w:rsidR="0089767F" w:rsidRPr="0008064D">
        <w:t>, najmä zásade minimalizácie údajov, obmedzenia účelu a obmedzenia uchovávania</w:t>
      </w:r>
      <w:r w:rsidRPr="0008064D">
        <w:t xml:space="preserve">. V tejto súvislosti možno poukázať napríklad na </w:t>
      </w:r>
      <w:r w:rsidR="00041344" w:rsidRPr="0008064D">
        <w:t>obdobný legislatívny prístup</w:t>
      </w:r>
      <w:r w:rsidRPr="0008064D">
        <w:t xml:space="preserve"> </w:t>
      </w:r>
      <w:r w:rsidR="00E4322D" w:rsidRPr="0008064D">
        <w:t>v iných právnych prepisoch</w:t>
      </w:r>
    </w:p>
    <w:p w14:paraId="7DB21209" w14:textId="06D06434" w:rsidR="00C6491E" w:rsidRPr="0008064D" w:rsidRDefault="00175EBF" w:rsidP="0008064D">
      <w:pPr>
        <w:pStyle w:val="Odsekzoznamu"/>
        <w:numPr>
          <w:ilvl w:val="0"/>
          <w:numId w:val="14"/>
        </w:numPr>
        <w:spacing w:after="0" w:line="276" w:lineRule="auto"/>
        <w:ind w:left="284" w:hanging="284"/>
        <w:jc w:val="both"/>
        <w:rPr>
          <w:rFonts w:ascii="Times New Roman" w:eastAsia="Times New Roman" w:hAnsi="Times New Roman" w:cs="Times New Roman"/>
          <w:sz w:val="24"/>
          <w:szCs w:val="24"/>
          <w:lang w:eastAsia="sk-SK"/>
        </w:rPr>
      </w:pPr>
      <w:r w:rsidRPr="0008064D">
        <w:rPr>
          <w:rFonts w:ascii="Times New Roman" w:eastAsia="Times New Roman" w:hAnsi="Times New Roman" w:cs="Times New Roman"/>
          <w:sz w:val="24"/>
          <w:szCs w:val="24"/>
          <w:lang w:eastAsia="sk-SK"/>
        </w:rPr>
        <w:t xml:space="preserve">§ 10 </w:t>
      </w:r>
      <w:r w:rsidR="008F7A57" w:rsidRPr="0008064D">
        <w:rPr>
          <w:rFonts w:ascii="Times New Roman" w:eastAsia="Times New Roman" w:hAnsi="Times New Roman" w:cs="Times New Roman"/>
          <w:sz w:val="24"/>
          <w:szCs w:val="24"/>
          <w:lang w:eastAsia="sk-SK"/>
        </w:rPr>
        <w:t xml:space="preserve">ods. </w:t>
      </w:r>
      <w:r w:rsidRPr="0008064D">
        <w:rPr>
          <w:rFonts w:ascii="Times New Roman" w:eastAsia="Times New Roman" w:hAnsi="Times New Roman" w:cs="Times New Roman"/>
          <w:sz w:val="24"/>
          <w:szCs w:val="24"/>
          <w:lang w:eastAsia="sk-SK"/>
        </w:rPr>
        <w:t>16 zákona č. 305/2013 Z. z.: „</w:t>
      </w:r>
      <w:r w:rsidRPr="0008064D">
        <w:rPr>
          <w:rFonts w:ascii="Times New Roman" w:eastAsia="Times New Roman" w:hAnsi="Times New Roman" w:cs="Times New Roman"/>
          <w:i/>
          <w:iCs/>
          <w:sz w:val="24"/>
          <w:szCs w:val="24"/>
          <w:lang w:eastAsia="sk-SK"/>
        </w:rPr>
        <w:t xml:space="preserve">Ministerstvo investícií je oprávnené spracúvať osobné údaje na účel a v rozsahu nevyhnutnom pre zabezpečenie využívania funkcionalít </w:t>
      </w:r>
      <w:r w:rsidRPr="0008064D">
        <w:rPr>
          <w:rFonts w:ascii="Times New Roman" w:eastAsia="Times New Roman" w:hAnsi="Times New Roman" w:cs="Times New Roman"/>
          <w:i/>
          <w:iCs/>
          <w:sz w:val="24"/>
          <w:szCs w:val="24"/>
          <w:lang w:eastAsia="sk-SK"/>
        </w:rPr>
        <w:lastRenderedPageBreak/>
        <w:t>spoločných modulov podľa odseku 3 a po dobu nevyhnutnú na dosiahnutie tohto účelu; osobné údaje sa nezverejňujú.</w:t>
      </w:r>
      <w:r w:rsidRPr="0008064D">
        <w:rPr>
          <w:rFonts w:ascii="Times New Roman" w:eastAsia="Times New Roman" w:hAnsi="Times New Roman" w:cs="Times New Roman"/>
          <w:sz w:val="24"/>
          <w:szCs w:val="24"/>
          <w:lang w:eastAsia="sk-SK"/>
        </w:rPr>
        <w:t>“,</w:t>
      </w:r>
    </w:p>
    <w:p w14:paraId="78C12763" w14:textId="6C081B2F" w:rsidR="00637B9B" w:rsidRPr="0008064D" w:rsidRDefault="00637B9B" w:rsidP="0008064D">
      <w:pPr>
        <w:pStyle w:val="Odsekzoznamu"/>
        <w:numPr>
          <w:ilvl w:val="0"/>
          <w:numId w:val="14"/>
        </w:numPr>
        <w:spacing w:after="0" w:line="276" w:lineRule="auto"/>
        <w:ind w:left="284" w:hanging="284"/>
        <w:jc w:val="both"/>
        <w:rPr>
          <w:rFonts w:ascii="Times New Roman" w:eastAsia="Times New Roman" w:hAnsi="Times New Roman" w:cs="Times New Roman"/>
          <w:sz w:val="24"/>
          <w:szCs w:val="24"/>
          <w:lang w:eastAsia="sk-SK"/>
        </w:rPr>
      </w:pPr>
      <w:r w:rsidRPr="0008064D">
        <w:rPr>
          <w:rFonts w:ascii="Times New Roman" w:hAnsi="Times New Roman" w:cs="Times New Roman"/>
          <w:sz w:val="24"/>
          <w:szCs w:val="24"/>
        </w:rPr>
        <w:t xml:space="preserve">§ 46 ods. 4 zákona č. 121/2022 Z. z. </w:t>
      </w:r>
      <w:r w:rsidR="00D649CC" w:rsidRPr="0008064D">
        <w:rPr>
          <w:rFonts w:ascii="Times New Roman" w:hAnsi="Times New Roman" w:cs="Times New Roman"/>
          <w:sz w:val="24"/>
          <w:szCs w:val="24"/>
        </w:rPr>
        <w:t>o príspevkoch z fondov Európskej únie a o zmene a doplnení niektorých zákonov: „</w:t>
      </w:r>
      <w:r w:rsidRPr="0008064D">
        <w:rPr>
          <w:rFonts w:ascii="Times New Roman" w:hAnsi="Times New Roman" w:cs="Times New Roman"/>
          <w:i/>
          <w:iCs/>
          <w:sz w:val="24"/>
          <w:szCs w:val="24"/>
        </w:rPr>
        <w:t>Orgány podľa tohto zákona vyžadujú osobné údaje podľa odsekov 1 až 3 z informačných systémov iných právnických osôb</w:t>
      </w:r>
      <w:r w:rsidRPr="0008064D">
        <w:rPr>
          <w:rFonts w:ascii="Times New Roman" w:hAnsi="Times New Roman" w:cs="Times New Roman"/>
          <w:i/>
          <w:iCs/>
          <w:sz w:val="24"/>
          <w:szCs w:val="24"/>
          <w:vertAlign w:val="superscript"/>
        </w:rPr>
        <w:t>145</w:t>
      </w:r>
      <w:r w:rsidRPr="0008064D">
        <w:rPr>
          <w:rFonts w:ascii="Times New Roman" w:hAnsi="Times New Roman" w:cs="Times New Roman"/>
          <w:i/>
          <w:iCs/>
          <w:sz w:val="24"/>
          <w:szCs w:val="24"/>
        </w:rPr>
        <w:t>) na účely a v rozsahu nevyhnutnom na plnenie svojich úloh alebo povinností podľa osobitného predpisu</w:t>
      </w:r>
      <w:r w:rsidRPr="0008064D">
        <w:rPr>
          <w:rFonts w:ascii="Times New Roman" w:hAnsi="Times New Roman" w:cs="Times New Roman"/>
          <w:i/>
          <w:iCs/>
          <w:sz w:val="24"/>
          <w:szCs w:val="24"/>
          <w:vertAlign w:val="superscript"/>
        </w:rPr>
        <w:t>48</w:t>
      </w:r>
      <w:r w:rsidRPr="0008064D">
        <w:rPr>
          <w:rFonts w:ascii="Times New Roman" w:hAnsi="Times New Roman" w:cs="Times New Roman"/>
          <w:i/>
          <w:iCs/>
          <w:sz w:val="24"/>
          <w:szCs w:val="24"/>
        </w:rPr>
        <w:t>) alebo tohto zákona alebo na plnenie povinností podľa osobitného predpisu.</w:t>
      </w:r>
      <w:r w:rsidRPr="0008064D">
        <w:rPr>
          <w:rFonts w:ascii="Times New Roman" w:hAnsi="Times New Roman" w:cs="Times New Roman"/>
          <w:i/>
          <w:iCs/>
          <w:sz w:val="24"/>
          <w:szCs w:val="24"/>
          <w:vertAlign w:val="superscript"/>
        </w:rPr>
        <w:t>146</w:t>
      </w:r>
      <w:r w:rsidRPr="0008064D">
        <w:rPr>
          <w:rFonts w:ascii="Times New Roman" w:hAnsi="Times New Roman" w:cs="Times New Roman"/>
          <w:i/>
          <w:iCs/>
          <w:sz w:val="24"/>
          <w:szCs w:val="24"/>
        </w:rPr>
        <w:t>) Právnické osoby podľa predchádzajúcej vety sú povinné vyžadované osobné údaje na tieto účely poskytnúť.</w:t>
      </w:r>
      <w:r w:rsidR="0021603D" w:rsidRPr="0008064D">
        <w:rPr>
          <w:rFonts w:ascii="Times New Roman" w:hAnsi="Times New Roman" w:cs="Times New Roman"/>
          <w:sz w:val="24"/>
          <w:szCs w:val="24"/>
        </w:rPr>
        <w:t>“</w:t>
      </w:r>
    </w:p>
    <w:p w14:paraId="0EED9304" w14:textId="2510F614" w:rsidR="00C6491E" w:rsidRPr="0008064D" w:rsidRDefault="00175EBF" w:rsidP="0008064D">
      <w:pPr>
        <w:pStyle w:val="Odsekzoznamu"/>
        <w:numPr>
          <w:ilvl w:val="0"/>
          <w:numId w:val="14"/>
        </w:numPr>
        <w:spacing w:after="0" w:line="276" w:lineRule="auto"/>
        <w:ind w:left="284" w:hanging="284"/>
        <w:jc w:val="both"/>
        <w:rPr>
          <w:rFonts w:ascii="Times New Roman" w:eastAsia="Times New Roman" w:hAnsi="Times New Roman" w:cs="Times New Roman"/>
          <w:sz w:val="24"/>
          <w:szCs w:val="24"/>
          <w:lang w:eastAsia="sk-SK"/>
        </w:rPr>
      </w:pPr>
      <w:r w:rsidRPr="0008064D">
        <w:rPr>
          <w:rFonts w:ascii="Times New Roman" w:eastAsia="Times New Roman" w:hAnsi="Times New Roman" w:cs="Times New Roman"/>
          <w:sz w:val="24"/>
          <w:szCs w:val="24"/>
          <w:lang w:eastAsia="sk-SK"/>
        </w:rPr>
        <w:t>§ 31 ods</w:t>
      </w:r>
      <w:r w:rsidR="0023384B" w:rsidRPr="0008064D">
        <w:rPr>
          <w:rFonts w:ascii="Times New Roman" w:eastAsia="Times New Roman" w:hAnsi="Times New Roman" w:cs="Times New Roman"/>
          <w:sz w:val="24"/>
          <w:szCs w:val="24"/>
          <w:lang w:eastAsia="sk-SK"/>
        </w:rPr>
        <w:t>.</w:t>
      </w:r>
      <w:r w:rsidRPr="0008064D">
        <w:rPr>
          <w:rFonts w:ascii="Times New Roman" w:eastAsia="Times New Roman" w:hAnsi="Times New Roman" w:cs="Times New Roman"/>
          <w:sz w:val="24"/>
          <w:szCs w:val="24"/>
          <w:lang w:eastAsia="sk-SK"/>
        </w:rPr>
        <w:t xml:space="preserve"> 2 </w:t>
      </w:r>
      <w:r w:rsidR="0023384B" w:rsidRPr="0008064D">
        <w:rPr>
          <w:rFonts w:ascii="Times New Roman" w:eastAsia="Times New Roman" w:hAnsi="Times New Roman" w:cs="Times New Roman"/>
          <w:sz w:val="24"/>
          <w:szCs w:val="24"/>
          <w:lang w:eastAsia="sk-SK"/>
        </w:rPr>
        <w:t>písm.</w:t>
      </w:r>
      <w:r w:rsidRPr="0008064D">
        <w:rPr>
          <w:rFonts w:ascii="Times New Roman" w:eastAsia="Times New Roman" w:hAnsi="Times New Roman" w:cs="Times New Roman"/>
          <w:sz w:val="24"/>
          <w:szCs w:val="24"/>
          <w:lang w:eastAsia="sk-SK"/>
        </w:rPr>
        <w:t xml:space="preserve"> d) zákona č. 417/2013 Z. z. o pomoci v hmotnej núdzi a o zmene a doplnení niektorých zákonov v znení neskorších prepisov: „</w:t>
      </w:r>
      <w:r w:rsidRPr="0008064D">
        <w:rPr>
          <w:rFonts w:ascii="Times New Roman" w:eastAsia="Times New Roman" w:hAnsi="Times New Roman" w:cs="Times New Roman"/>
          <w:i/>
          <w:iCs/>
          <w:sz w:val="24"/>
          <w:szCs w:val="24"/>
          <w:lang w:eastAsia="sk-SK"/>
        </w:rPr>
        <w:t>Ústredie a úrad spracúvajú osobné údaje o inej fyzickej osobe v rozsahu nevyhnutnom na rozhodnutie o pomoci v hmotnej núdzi.</w:t>
      </w:r>
      <w:r w:rsidRPr="0008064D">
        <w:rPr>
          <w:rFonts w:ascii="Times New Roman" w:eastAsia="Times New Roman" w:hAnsi="Times New Roman" w:cs="Times New Roman"/>
          <w:sz w:val="24"/>
          <w:szCs w:val="24"/>
          <w:lang w:eastAsia="sk-SK"/>
        </w:rPr>
        <w:t>“</w:t>
      </w:r>
      <w:r w:rsidRPr="0008064D">
        <w:rPr>
          <w:rFonts w:ascii="Times New Roman" w:eastAsia="Times New Roman" w:hAnsi="Times New Roman" w:cs="Times New Roman"/>
          <w:i/>
          <w:iCs/>
          <w:sz w:val="24"/>
          <w:szCs w:val="24"/>
          <w:lang w:eastAsia="sk-SK"/>
        </w:rPr>
        <w:t xml:space="preserve"> </w:t>
      </w:r>
    </w:p>
    <w:p w14:paraId="66A5BBE7" w14:textId="77777777" w:rsidR="0047140B" w:rsidRPr="0008064D" w:rsidRDefault="0047140B" w:rsidP="0008064D">
      <w:pPr>
        <w:spacing w:line="276" w:lineRule="auto"/>
        <w:jc w:val="both"/>
      </w:pPr>
    </w:p>
    <w:p w14:paraId="37ECFBD6" w14:textId="426ACB7E" w:rsidR="00175EBF" w:rsidRPr="0008064D" w:rsidRDefault="007E266E" w:rsidP="0008064D">
      <w:pPr>
        <w:spacing w:line="276" w:lineRule="auto"/>
        <w:jc w:val="both"/>
      </w:pPr>
      <w:r w:rsidRPr="0008064D">
        <w:t>Konkrétne rozsahy a doby spracúvania osobných údajov</w:t>
      </w:r>
      <w:r w:rsidR="00EF5221" w:rsidRPr="0008064D">
        <w:t xml:space="preserve"> sa</w:t>
      </w:r>
      <w:r w:rsidRPr="0008064D">
        <w:t xml:space="preserve"> </w:t>
      </w:r>
      <w:r w:rsidR="00C71F15" w:rsidRPr="0008064D">
        <w:t xml:space="preserve">v každom jednom prípade </w:t>
      </w:r>
      <w:r w:rsidR="00EF5221" w:rsidRPr="0008064D">
        <w:t xml:space="preserve">odvíjajú </w:t>
      </w:r>
      <w:r w:rsidRPr="0008064D">
        <w:t xml:space="preserve">od </w:t>
      </w:r>
      <w:r w:rsidR="00F40D1C" w:rsidRPr="0008064D">
        <w:t xml:space="preserve">príslušného </w:t>
      </w:r>
      <w:r w:rsidRPr="0008064D">
        <w:t>účelu spracúvania a</w:t>
      </w:r>
      <w:r w:rsidR="00F40D1C" w:rsidRPr="0008064D">
        <w:t xml:space="preserve"> od konkrétnej </w:t>
      </w:r>
      <w:r w:rsidRPr="0008064D">
        <w:t>spracovateľskej operácie</w:t>
      </w:r>
      <w:r w:rsidR="00C71F15" w:rsidRPr="0008064D">
        <w:t xml:space="preserve">, </w:t>
      </w:r>
      <w:r w:rsidR="00F40D1C" w:rsidRPr="0008064D">
        <w:t>ktorou sa tento účel napĺňa</w:t>
      </w:r>
      <w:r w:rsidR="00E75519" w:rsidRPr="0008064D">
        <w:t xml:space="preserve"> – </w:t>
      </w:r>
      <w:r w:rsidR="00FD5A7D" w:rsidRPr="0008064D">
        <w:t xml:space="preserve">výkonu zákonnej úlohy </w:t>
      </w:r>
      <w:r w:rsidR="00E75519" w:rsidRPr="0008064D">
        <w:t>v konkrétnej podobe</w:t>
      </w:r>
      <w:r w:rsidR="00FD5A7D" w:rsidRPr="0008064D">
        <w:t>.</w:t>
      </w:r>
      <w:r w:rsidR="0017555A" w:rsidRPr="0008064D">
        <w:t xml:space="preserve"> </w:t>
      </w:r>
      <w:r w:rsidR="008D5765" w:rsidRPr="0008064D">
        <w:t>Zákonná úprava má vytvoriť právny základ a vymedziť účely spracúvania údajov, nemôže však nahrádzať individuálne posúdenie konkrétnej spracovateľskej operácie z hľadiska zásad podľa článku 5 GDPR</w:t>
      </w:r>
      <w:r w:rsidR="00186922" w:rsidRPr="0008064D">
        <w:t>,</w:t>
      </w:r>
      <w:r w:rsidR="008D5765" w:rsidRPr="0008064D">
        <w:t xml:space="preserve"> ani plnenie informačnej povinnosti prevádzkovateľa podľa článkov 13 a 14 GDPR.</w:t>
      </w:r>
      <w:r w:rsidR="003D7D7C" w:rsidRPr="0008064D">
        <w:t xml:space="preserve"> </w:t>
      </w:r>
      <w:r w:rsidR="00FD5A7D" w:rsidRPr="0008064D">
        <w:t>Ide o odlišné záležitosti, ktoré sa riešia inými nástrojmi a</w:t>
      </w:r>
      <w:r w:rsidR="003D7D7C" w:rsidRPr="0008064D">
        <w:t> </w:t>
      </w:r>
      <w:r w:rsidR="00FD5A7D" w:rsidRPr="0008064D">
        <w:t>spôsobmi</w:t>
      </w:r>
      <w:r w:rsidR="003D7D7C" w:rsidRPr="0008064D">
        <w:t xml:space="preserve"> zodpovedajúcimi ich povahe</w:t>
      </w:r>
      <w:r w:rsidR="00FD5A7D" w:rsidRPr="0008064D">
        <w:t xml:space="preserve">, nie zákonom, ktorého základnou </w:t>
      </w:r>
      <w:r w:rsidR="008F121C" w:rsidRPr="0008064D">
        <w:t>vlastnosťou je vyššia miera abstraktnosti</w:t>
      </w:r>
      <w:r w:rsidR="005B46B0" w:rsidRPr="0008064D">
        <w:t xml:space="preserve">. </w:t>
      </w:r>
      <w:r w:rsidR="000F6D44" w:rsidRPr="0008064D">
        <w:t xml:space="preserve">Z uvedeného dôvodu sa v navrhovanej právnej úprave </w:t>
      </w:r>
      <w:r w:rsidR="006D2BFB" w:rsidRPr="0008064D">
        <w:t xml:space="preserve">nepreberá </w:t>
      </w:r>
      <w:r w:rsidR="00175EBF" w:rsidRPr="0008064D">
        <w:t xml:space="preserve">pôvodné ustanovenie § 7 </w:t>
      </w:r>
      <w:r w:rsidR="00F26FD9" w:rsidRPr="0008064D">
        <w:t>ods.</w:t>
      </w:r>
      <w:r w:rsidR="00175EBF" w:rsidRPr="0008064D">
        <w:t xml:space="preserve"> 16</w:t>
      </w:r>
      <w:r w:rsidR="005B46B0" w:rsidRPr="0008064D">
        <w:t xml:space="preserve"> zákona č. 215/2019 Z. z.</w:t>
      </w:r>
      <w:r w:rsidR="00175EBF" w:rsidRPr="0008064D">
        <w:t xml:space="preserve">, ani </w:t>
      </w:r>
      <w:r w:rsidR="005B46B0" w:rsidRPr="0008064D">
        <w:t>p</w:t>
      </w:r>
      <w:r w:rsidR="00175EBF" w:rsidRPr="0008064D">
        <w:t>ríloh</w:t>
      </w:r>
      <w:r w:rsidR="0047140B" w:rsidRPr="0008064D">
        <w:t>a</w:t>
      </w:r>
      <w:r w:rsidR="00175EBF" w:rsidRPr="0008064D">
        <w:t xml:space="preserve"> č. 1, na ktorú </w:t>
      </w:r>
      <w:r w:rsidR="00FB0EE8" w:rsidRPr="0008064D">
        <w:t xml:space="preserve">pôvodne </w:t>
      </w:r>
      <w:r w:rsidR="00175EBF" w:rsidRPr="0008064D">
        <w:t xml:space="preserve">toto ustanovenie </w:t>
      </w:r>
      <w:r w:rsidR="00C87788" w:rsidRPr="0008064D">
        <w:t>odkazovalo</w:t>
      </w:r>
      <w:r w:rsidR="0075562C" w:rsidRPr="0008064D">
        <w:t>.</w:t>
      </w:r>
      <w:r w:rsidR="00C87788" w:rsidRPr="0008064D">
        <w:t xml:space="preserve"> </w:t>
      </w:r>
      <w:r w:rsidR="002419AE" w:rsidRPr="0008064D">
        <w:t>Navrhovaná právna úprava namiesto taxatívneho vymedzenia jednotlivých údajov v prílohe zákona výslovne vymedzuje účely spracúvania, obmedzuje spracúvanie na nevyhnutný rozsah a nevyhnutnú dobu a ponecháva konkrétne určenie rozsahu spracúvaných osobných údajov na posúdenie konkrétnej spracovateľskej operácie v súlade s GDPR. Je teda</w:t>
      </w:r>
      <w:r w:rsidR="00175EBF" w:rsidRPr="0008064D">
        <w:t xml:space="preserve"> koncipovaná tak, aby odrážala súčasný vývoj a požiadavky na tvorbu</w:t>
      </w:r>
      <w:r w:rsidR="005B46B0" w:rsidRPr="0008064D">
        <w:t xml:space="preserve"> IT</w:t>
      </w:r>
      <w:r w:rsidR="00175EBF" w:rsidRPr="0008064D">
        <w:t xml:space="preserve"> legislatívy.</w:t>
      </w:r>
    </w:p>
    <w:p w14:paraId="19860F7F" w14:textId="77777777" w:rsidR="00175EBF" w:rsidRPr="0008064D" w:rsidRDefault="00175EBF" w:rsidP="0008064D">
      <w:pPr>
        <w:spacing w:line="276" w:lineRule="auto"/>
        <w:jc w:val="both"/>
      </w:pPr>
    </w:p>
    <w:p w14:paraId="470D2AF1" w14:textId="3DAE9058" w:rsidR="00175EBF" w:rsidRPr="0008064D" w:rsidRDefault="005B46B0" w:rsidP="0008064D">
      <w:pPr>
        <w:spacing w:line="276" w:lineRule="auto"/>
        <w:jc w:val="both"/>
      </w:pPr>
      <w:r w:rsidRPr="0008064D">
        <w:t xml:space="preserve">V </w:t>
      </w:r>
      <w:r w:rsidR="00175EBF" w:rsidRPr="0008064D">
        <w:t xml:space="preserve">odseku 2 </w:t>
      </w:r>
      <w:r w:rsidR="005B739A" w:rsidRPr="0008064D">
        <w:t xml:space="preserve">sa ustanovuje postavenie </w:t>
      </w:r>
      <w:r w:rsidR="004D647F" w:rsidRPr="0008064D">
        <w:t>MF SR</w:t>
      </w:r>
      <w:r w:rsidR="005B739A" w:rsidRPr="0008064D">
        <w:t xml:space="preserve"> pri spracúvaní osobných údajov v závislosti od účelu spracúvania podľa odseku 1. Ustanovenie má za cieľ zvýšiť právnu istotu pri určovaní úloh a zodpovednosti </w:t>
      </w:r>
      <w:r w:rsidR="00C51B58" w:rsidRPr="0008064D">
        <w:t>MF SR</w:t>
      </w:r>
      <w:r w:rsidR="005B739A" w:rsidRPr="0008064D">
        <w:t xml:space="preserve"> pri spracúvaní osobných údajov vedených v informačných technológiách centrálneho ekonomického systému.</w:t>
      </w:r>
      <w:r w:rsidR="003E2C62" w:rsidRPr="0008064D">
        <w:t xml:space="preserve"> Výslovné vymedzenie postavenia </w:t>
      </w:r>
      <w:r w:rsidR="00D7319C" w:rsidRPr="0008064D">
        <w:t>MF SR</w:t>
      </w:r>
      <w:r w:rsidR="003E2C62" w:rsidRPr="0008064D">
        <w:t xml:space="preserve"> ako sprostredkovateľa alebo prevádzkovateľa prispieva k transparentnosti spracúvania osobných údajov, k jednoznačnému určeniu zodpovednosti jednotlivých subjektov a k riadnemu plneniu povinností vyplývajúcich z GDPR.</w:t>
      </w:r>
      <w:r w:rsidR="00175EBF" w:rsidRPr="0008064D">
        <w:t xml:space="preserve"> </w:t>
      </w:r>
    </w:p>
    <w:p w14:paraId="5F35350B" w14:textId="77777777" w:rsidR="00175EBF" w:rsidRPr="0008064D" w:rsidRDefault="00175EBF" w:rsidP="0008064D">
      <w:pPr>
        <w:spacing w:line="276" w:lineRule="auto"/>
        <w:jc w:val="both"/>
        <w:rPr>
          <w:highlight w:val="yellow"/>
        </w:rPr>
      </w:pPr>
    </w:p>
    <w:p w14:paraId="396CA48B" w14:textId="6DE79A6C" w:rsidR="00EE3111" w:rsidRPr="0008064D" w:rsidRDefault="006C277D" w:rsidP="0008064D">
      <w:pPr>
        <w:spacing w:line="276" w:lineRule="auto"/>
        <w:jc w:val="both"/>
      </w:pPr>
      <w:r w:rsidRPr="0008064D">
        <w:t xml:space="preserve">V </w:t>
      </w:r>
      <w:r w:rsidR="00175EBF" w:rsidRPr="0008064D">
        <w:t>odsek</w:t>
      </w:r>
      <w:r w:rsidRPr="0008064D">
        <w:t>och</w:t>
      </w:r>
      <w:r w:rsidR="00175EBF" w:rsidRPr="0008064D">
        <w:t xml:space="preserve"> 3 až </w:t>
      </w:r>
      <w:r w:rsidR="006463B5" w:rsidRPr="0008064D">
        <w:t xml:space="preserve">5 </w:t>
      </w:r>
      <w:r w:rsidRPr="0008064D">
        <w:t xml:space="preserve">sa </w:t>
      </w:r>
      <w:r w:rsidR="00FF622C" w:rsidRPr="0008064D">
        <w:t xml:space="preserve">ustanovujú </w:t>
      </w:r>
      <w:r w:rsidR="00FC0006" w:rsidRPr="0008064D">
        <w:t xml:space="preserve">podmienky </w:t>
      </w:r>
      <w:r w:rsidR="00175EBF" w:rsidRPr="0008064D">
        <w:t>poskytovani</w:t>
      </w:r>
      <w:r w:rsidR="00EB142D" w:rsidRPr="0008064D">
        <w:t>a</w:t>
      </w:r>
      <w:r w:rsidR="00175EBF" w:rsidRPr="0008064D">
        <w:t xml:space="preserve"> údajov vedených v informačných technológiách centrálneho ekonomického systému inému subjektu verejnej správ</w:t>
      </w:r>
      <w:r w:rsidR="006D25CF" w:rsidRPr="0008064D">
        <w:t xml:space="preserve">y </w:t>
      </w:r>
      <w:r w:rsidR="00FC0006" w:rsidRPr="0008064D">
        <w:t xml:space="preserve">zo strany MF SR. </w:t>
      </w:r>
      <w:r w:rsidR="008C0EDB" w:rsidRPr="0008064D">
        <w:t xml:space="preserve">Takýto subjekt sa na účely tejto právnej úpravy označuje ako používateľ údajov. Navrhovanými ustanoveniami </w:t>
      </w:r>
      <w:r w:rsidR="00175EBF" w:rsidRPr="0008064D">
        <w:t>sa nahrádza pôvodný § 7 ods. 12 zákona č. 215/2019 Z. z.</w:t>
      </w:r>
      <w:r w:rsidR="00C621AD" w:rsidRPr="0008064D">
        <w:t xml:space="preserve">, pričom sa </w:t>
      </w:r>
      <w:r w:rsidR="00D70949" w:rsidRPr="0008064D">
        <w:t>upúšťa od</w:t>
      </w:r>
      <w:r w:rsidR="00175EBF" w:rsidRPr="0008064D">
        <w:t xml:space="preserve"> taxatívneho vymenúvania okruhu subjektov, ktorým MF SR poskytne údaje na základe ich písomnej žiadosti. </w:t>
      </w:r>
      <w:r w:rsidR="00A27C09" w:rsidRPr="0008064D">
        <w:t>Podľa</w:t>
      </w:r>
      <w:r w:rsidR="00F47271" w:rsidRPr="0008064D">
        <w:t xml:space="preserve"> odseku 3 </w:t>
      </w:r>
      <w:r w:rsidR="00A27C09" w:rsidRPr="0008064D">
        <w:t xml:space="preserve">sa </w:t>
      </w:r>
      <w:r w:rsidR="00175EBF" w:rsidRPr="0008064D">
        <w:t xml:space="preserve">údaje </w:t>
      </w:r>
      <w:r w:rsidR="009501E6" w:rsidRPr="0008064D">
        <w:t xml:space="preserve">môžu </w:t>
      </w:r>
      <w:r w:rsidR="00175EBF" w:rsidRPr="0008064D">
        <w:t>poskytnú</w:t>
      </w:r>
      <w:r w:rsidR="009501E6" w:rsidRPr="0008064D">
        <w:t>ť</w:t>
      </w:r>
      <w:r w:rsidR="00175EBF" w:rsidRPr="0008064D">
        <w:t xml:space="preserve"> všetkým iným subjektom verejnej správy, ktoré kumulatívne splnen</w:t>
      </w:r>
      <w:r w:rsidR="006716F1" w:rsidRPr="0008064D">
        <w:t>ia</w:t>
      </w:r>
      <w:r w:rsidR="00175EBF" w:rsidRPr="0008064D">
        <w:t xml:space="preserve"> dv</w:t>
      </w:r>
      <w:r w:rsidR="006716F1" w:rsidRPr="0008064D">
        <w:t>e</w:t>
      </w:r>
      <w:r w:rsidR="00175EBF" w:rsidRPr="0008064D">
        <w:t xml:space="preserve"> podmien</w:t>
      </w:r>
      <w:r w:rsidR="005734E2" w:rsidRPr="0008064D">
        <w:t>ky</w:t>
      </w:r>
      <w:r w:rsidR="00175EBF" w:rsidRPr="0008064D">
        <w:t xml:space="preserve">. Prvou je </w:t>
      </w:r>
      <w:r w:rsidR="00267F92" w:rsidRPr="0008064D">
        <w:t>preukázanie existencie zákonnej povinnosti, ktorú plní, alebo existenciu úlohy vo verejnom záujme, ktorú vykonáva</w:t>
      </w:r>
      <w:r w:rsidR="00175EBF" w:rsidRPr="0008064D">
        <w:t xml:space="preserve"> na získavanie údajov vedených v informačných technológiách centrálneho </w:t>
      </w:r>
      <w:r w:rsidR="00175EBF" w:rsidRPr="0008064D">
        <w:lastRenderedPageBreak/>
        <w:t xml:space="preserve">ekonomického systému na konkrétny účel a druhou </w:t>
      </w:r>
      <w:r w:rsidR="00FC0006" w:rsidRPr="0008064D">
        <w:t xml:space="preserve">je </w:t>
      </w:r>
      <w:r w:rsidR="00A61754" w:rsidRPr="0008064D">
        <w:t xml:space="preserve">preukázanie </w:t>
      </w:r>
      <w:r w:rsidR="00175EBF" w:rsidRPr="0008064D">
        <w:t>potrebn</w:t>
      </w:r>
      <w:r w:rsidR="00A61754" w:rsidRPr="0008064D">
        <w:t>ého</w:t>
      </w:r>
      <w:r w:rsidR="00175EBF" w:rsidRPr="0008064D">
        <w:t xml:space="preserve"> rozsah</w:t>
      </w:r>
      <w:r w:rsidR="00A61754" w:rsidRPr="0008064D">
        <w:t>u</w:t>
      </w:r>
      <w:r w:rsidR="00175EBF" w:rsidRPr="0008064D">
        <w:t xml:space="preserve"> údajov </w:t>
      </w:r>
      <w:r w:rsidR="000B291B" w:rsidRPr="0008064D">
        <w:t xml:space="preserve">vedených v informačných technológiách centrálneho ekonomického systému </w:t>
      </w:r>
      <w:r w:rsidR="00267F92" w:rsidRPr="0008064D">
        <w:t xml:space="preserve">nevyhnutného </w:t>
      </w:r>
      <w:r w:rsidR="00175EBF" w:rsidRPr="0008064D">
        <w:t xml:space="preserve">pre naplnenie tohto účelu. </w:t>
      </w:r>
      <w:r w:rsidR="0082052B" w:rsidRPr="0008064D">
        <w:t>Uvedené podmienky zabezpečujú, aby poskytovanie údajov malo oporu v právnom základe používateľa údajov a aby rozsah poskytovaných údajov zodpovedal účelu, na ktorý majú byť údaje použité.</w:t>
      </w:r>
      <w:r w:rsidR="003251DA" w:rsidRPr="0008064D">
        <w:t xml:space="preserve"> </w:t>
      </w:r>
      <w:r w:rsidR="00E64EDD" w:rsidRPr="0008064D">
        <w:t xml:space="preserve">V prípade osobných údajov pôjde spravidla o právny základ podľa čl. 6 ods. 1 písm. c) alebo e) GDPR. </w:t>
      </w:r>
      <w:r w:rsidR="00175EBF" w:rsidRPr="0008064D">
        <w:t>Platí, že právny základ musí vyplývať z osobitného predpisu</w:t>
      </w:r>
      <w:r w:rsidR="00FC0006" w:rsidRPr="0008064D">
        <w:t xml:space="preserve">, </w:t>
      </w:r>
      <w:r w:rsidR="00A358E6" w:rsidRPr="0008064D">
        <w:t>podľa</w:t>
      </w:r>
      <w:r w:rsidR="00FC0006" w:rsidRPr="0008064D">
        <w:t xml:space="preserve"> ktorého postupu</w:t>
      </w:r>
      <w:r w:rsidR="00A07260" w:rsidRPr="0008064D">
        <w:t>je</w:t>
      </w:r>
      <w:r w:rsidR="00FC0006" w:rsidRPr="0008064D">
        <w:t xml:space="preserve"> </w:t>
      </w:r>
      <w:r w:rsidR="00BB0721" w:rsidRPr="0008064D">
        <w:t>používateľ údajov</w:t>
      </w:r>
      <w:r w:rsidR="00EB4C7B" w:rsidRPr="0008064D">
        <w:t xml:space="preserve"> a rozsah požadovaných údajov </w:t>
      </w:r>
      <w:r w:rsidR="00A726F5" w:rsidRPr="0008064D">
        <w:t>musí byť vo vzťahu k tomuto právnemu základu nevyhnutný, odôvodnený a primeraný</w:t>
      </w:r>
      <w:r w:rsidR="00FC0006" w:rsidRPr="0008064D">
        <w:t xml:space="preserve"> Je logické, že a</w:t>
      </w:r>
      <w:r w:rsidR="00EB4C7B" w:rsidRPr="0008064D">
        <w:t xml:space="preserve">j právny základ aj dôvodnosť požadovaného rozsahu údajov </w:t>
      </w:r>
      <w:r w:rsidR="00175EBF" w:rsidRPr="0008064D">
        <w:t>je povinný</w:t>
      </w:r>
      <w:r w:rsidR="00EB4C7B" w:rsidRPr="0008064D">
        <w:t xml:space="preserve"> </w:t>
      </w:r>
      <w:r w:rsidR="00175EBF" w:rsidRPr="0008064D">
        <w:t xml:space="preserve">preukázať MF SR používateľ údajov. MF SR ako poskytovateľ údajov nemá právnu povinnosť vyhľadávať </w:t>
      </w:r>
      <w:r w:rsidR="00464F49" w:rsidRPr="0008064D">
        <w:t>subjekty verejnej správy, ktoré</w:t>
      </w:r>
      <w:r w:rsidR="007926A4" w:rsidRPr="0008064D">
        <w:t xml:space="preserve"> by mohli potrebovať </w:t>
      </w:r>
      <w:r w:rsidR="00175EBF" w:rsidRPr="0008064D">
        <w:t xml:space="preserve">údaje vedené v informačných technológiách </w:t>
      </w:r>
      <w:r w:rsidR="002B57A9" w:rsidRPr="0008064D">
        <w:t xml:space="preserve">centrálneho ekonomického systému </w:t>
      </w:r>
      <w:r w:rsidR="00F12CC0" w:rsidRPr="0008064D">
        <w:t xml:space="preserve">na plnenie </w:t>
      </w:r>
      <w:r w:rsidR="009F45D0" w:rsidRPr="0008064D">
        <w:t xml:space="preserve">svojich zákonných povinností alebo úloh vo verejnom záujme. </w:t>
      </w:r>
    </w:p>
    <w:p w14:paraId="41405973" w14:textId="77777777" w:rsidR="00D17CF8" w:rsidRPr="0008064D" w:rsidRDefault="00D17CF8" w:rsidP="0008064D">
      <w:pPr>
        <w:spacing w:line="276" w:lineRule="auto"/>
        <w:jc w:val="both"/>
      </w:pPr>
    </w:p>
    <w:p w14:paraId="28B65742" w14:textId="2D40D88D" w:rsidR="00EE3111" w:rsidRPr="0008064D" w:rsidRDefault="00A7529D" w:rsidP="0008064D">
      <w:pPr>
        <w:spacing w:line="276" w:lineRule="auto"/>
        <w:jc w:val="both"/>
      </w:pPr>
      <w:r w:rsidRPr="0008064D">
        <w:t xml:space="preserve">Z konštrukcie odseku 3 vyplýva, že </w:t>
      </w:r>
      <w:r w:rsidR="00C16799" w:rsidRPr="0008064D">
        <w:t>MF SR</w:t>
      </w:r>
      <w:r w:rsidRPr="0008064D">
        <w:t xml:space="preserve"> pri vybavovaní dátovej požiadavky vyhodnocuje, či používateľ údajov preukázal zákonom ustanovené podmienky na poskytnutie údajov vedených v informačných technológiách centrálneho ekonomického systému. Toto vyhodnotenie je nevyhnutným predpokladom samotného poskytnutia údajov</w:t>
      </w:r>
      <w:r w:rsidR="00C16799" w:rsidRPr="0008064D">
        <w:t>.</w:t>
      </w:r>
      <w:r w:rsidRPr="0008064D">
        <w:t xml:space="preserve"> </w:t>
      </w:r>
      <w:r w:rsidR="00423195" w:rsidRPr="0008064D">
        <w:t>Výsledok tohto vyhodnotenia sa premieta do rozsahu poskytnutých údajov. Ak používateľ údajov nepreukáže splnenie podmienok podľa odseku 3, údaje sa neposkytnú. Ak sú podmienky preukázané len vo vzťahu k časti požadovaných údajov, údaje sa poskytnú len v rozsahu zodpovedajúcom preukázanému účelu a nevyhnutnosti požadovaných údajov.</w:t>
      </w:r>
      <w:r w:rsidR="00761DDF" w:rsidRPr="0008064D">
        <w:t xml:space="preserve"> Z hľadiska transparentnosti a riadneho nastavenia dátových vzťahov je vhodné, aby </w:t>
      </w:r>
      <w:r w:rsidR="00C16799" w:rsidRPr="0008064D">
        <w:t>MF SR</w:t>
      </w:r>
      <w:r w:rsidR="00761DDF" w:rsidRPr="0008064D">
        <w:t xml:space="preserve"> komunikovalo výsledok vybavenia dátovej požiadavky používateľovi údajov. V odôvodnených prípadoch môže byť vhodné informovať aj subjekt verejnej správy, ktorého údaje boli predmetom dátovej požiadavky, najmä ak je to účelné vzhľadom na povahu údajov, spôsob ich poskytnutia alebo následné využívanie údajov používateľom údajov.</w:t>
      </w:r>
    </w:p>
    <w:p w14:paraId="27FBD7B2" w14:textId="77777777" w:rsidR="003E4C13" w:rsidRPr="0008064D" w:rsidRDefault="003E4C13" w:rsidP="0008064D">
      <w:pPr>
        <w:spacing w:line="276" w:lineRule="auto"/>
        <w:jc w:val="both"/>
      </w:pPr>
    </w:p>
    <w:p w14:paraId="56BCFCDE" w14:textId="6AF1D01D" w:rsidR="00F91041" w:rsidRPr="0008064D" w:rsidRDefault="00175EBF" w:rsidP="0008064D">
      <w:pPr>
        <w:spacing w:line="276" w:lineRule="auto"/>
        <w:jc w:val="both"/>
      </w:pPr>
      <w:r w:rsidRPr="0008064D">
        <w:t xml:space="preserve">S ohľadom na doterajšie skúsenosti </w:t>
      </w:r>
      <w:r w:rsidR="00163C14" w:rsidRPr="0008064D">
        <w:t xml:space="preserve">z </w:t>
      </w:r>
      <w:r w:rsidRPr="0008064D">
        <w:t xml:space="preserve">aplikačnej praxe </w:t>
      </w:r>
      <w:r w:rsidR="00EB2A68" w:rsidRPr="0008064D">
        <w:t xml:space="preserve">MF SR </w:t>
      </w:r>
      <w:r w:rsidRPr="0008064D">
        <w:t xml:space="preserve">a aktuálne potreby pri správe </w:t>
      </w:r>
      <w:r w:rsidR="00445566" w:rsidRPr="0008064D">
        <w:t xml:space="preserve">informačných technológií </w:t>
      </w:r>
      <w:r w:rsidRPr="0008064D">
        <w:t xml:space="preserve">centrálneho ekonomického systému, ako </w:t>
      </w:r>
      <w:r w:rsidR="008C631E" w:rsidRPr="0008064D">
        <w:t xml:space="preserve">aj </w:t>
      </w:r>
      <w:r w:rsidRPr="0008064D">
        <w:t>s ohľadom na zabezpečenie právnej istoty používateľov údajov</w:t>
      </w:r>
      <w:r w:rsidR="00AA4041" w:rsidRPr="0008064D">
        <w:t>,</w:t>
      </w:r>
      <w:r w:rsidRPr="0008064D">
        <w:t xml:space="preserve"> sa </w:t>
      </w:r>
      <w:r w:rsidR="00AA4041" w:rsidRPr="0008064D">
        <w:t xml:space="preserve">v odseku </w:t>
      </w:r>
      <w:r w:rsidR="0044094E" w:rsidRPr="0008064D">
        <w:t>4</w:t>
      </w:r>
      <w:r w:rsidR="00AA4041" w:rsidRPr="0008064D">
        <w:t xml:space="preserve"> </w:t>
      </w:r>
      <w:r w:rsidR="00D44FE3" w:rsidRPr="0008064D">
        <w:t xml:space="preserve">navrhuje </w:t>
      </w:r>
      <w:r w:rsidR="008C631E" w:rsidRPr="0008064D">
        <w:t>u</w:t>
      </w:r>
      <w:r w:rsidRPr="0008064D">
        <w:t>stanov</w:t>
      </w:r>
      <w:r w:rsidR="00824D91" w:rsidRPr="0008064D">
        <w:t>iť</w:t>
      </w:r>
      <w:r w:rsidRPr="0008064D">
        <w:t xml:space="preserve"> </w:t>
      </w:r>
      <w:r w:rsidR="00F013C3" w:rsidRPr="0008064D">
        <w:t xml:space="preserve">všeobecná </w:t>
      </w:r>
      <w:r w:rsidR="001D00FB" w:rsidRPr="0008064D">
        <w:t>30 dňovú</w:t>
      </w:r>
      <w:r w:rsidR="00B0793E" w:rsidRPr="0008064D">
        <w:t xml:space="preserve"> </w:t>
      </w:r>
      <w:r w:rsidR="00CF7259" w:rsidRPr="0008064D">
        <w:t>lehot</w:t>
      </w:r>
      <w:r w:rsidR="00A25EC9" w:rsidRPr="0008064D">
        <w:t>a</w:t>
      </w:r>
      <w:r w:rsidR="00CF7259" w:rsidRPr="0008064D">
        <w:t xml:space="preserve"> </w:t>
      </w:r>
      <w:r w:rsidR="00B0793E" w:rsidRPr="0008064D">
        <w:t xml:space="preserve">na </w:t>
      </w:r>
      <w:r w:rsidR="009325FC" w:rsidRPr="0008064D">
        <w:t>posú</w:t>
      </w:r>
      <w:r w:rsidR="00B0793E" w:rsidRPr="0008064D">
        <w:t xml:space="preserve">denie dátovej </w:t>
      </w:r>
      <w:r w:rsidR="009325FC" w:rsidRPr="0008064D">
        <w:t>požiadavk</w:t>
      </w:r>
      <w:r w:rsidR="00B0793E" w:rsidRPr="0008064D">
        <w:t>y používateľa údajov</w:t>
      </w:r>
      <w:r w:rsidR="008F0320" w:rsidRPr="0008064D">
        <w:t>.</w:t>
      </w:r>
      <w:r w:rsidR="00E911BF" w:rsidRPr="0008064D">
        <w:t xml:space="preserve"> </w:t>
      </w:r>
      <w:r w:rsidR="008F0320" w:rsidRPr="0008064D">
        <w:t xml:space="preserve">Táto </w:t>
      </w:r>
      <w:r w:rsidR="00DE60E6" w:rsidRPr="0008064D">
        <w:t xml:space="preserve">lehota plynie odo dňa </w:t>
      </w:r>
      <w:r w:rsidR="000067D2" w:rsidRPr="0008064D">
        <w:t>doručenia</w:t>
      </w:r>
      <w:r w:rsidR="00854F5F" w:rsidRPr="0008064D">
        <w:t xml:space="preserve"> dátovej požiadavky MF SR</w:t>
      </w:r>
      <w:r w:rsidR="00E97767" w:rsidRPr="0008064D">
        <w:t>.</w:t>
      </w:r>
      <w:r w:rsidR="0060525F" w:rsidRPr="0008064D">
        <w:t xml:space="preserve"> </w:t>
      </w:r>
      <w:r w:rsidR="00791121" w:rsidRPr="0008064D">
        <w:t>Uvedená lehota sa neuplatní v</w:t>
      </w:r>
      <w:r w:rsidR="00EA19FB" w:rsidRPr="0008064D">
        <w:t> </w:t>
      </w:r>
      <w:r w:rsidR="00791121" w:rsidRPr="0008064D">
        <w:t>prípadoch</w:t>
      </w:r>
      <w:r w:rsidR="00EA19FB" w:rsidRPr="0008064D">
        <w:t>, ak</w:t>
      </w:r>
      <w:r w:rsidR="00510B59" w:rsidRPr="0008064D">
        <w:t xml:space="preserve"> osobitný predpis</w:t>
      </w:r>
      <w:r w:rsidR="007B072C" w:rsidRPr="0008064D">
        <w:t xml:space="preserve"> ustanovuje osobitnú lehotu na poskytnutie súčinnosti alebo ak je</w:t>
      </w:r>
      <w:r w:rsidR="00510B59" w:rsidRPr="0008064D">
        <w:t xml:space="preserve"> </w:t>
      </w:r>
      <w:r w:rsidR="007B072C" w:rsidRPr="0008064D">
        <w:t>lehota</w:t>
      </w:r>
      <w:r w:rsidR="00510B59" w:rsidRPr="0008064D">
        <w:t xml:space="preserve"> </w:t>
      </w:r>
      <w:r w:rsidR="00D07212" w:rsidRPr="0008064D">
        <w:t>určená</w:t>
      </w:r>
      <w:r w:rsidR="0051705C" w:rsidRPr="0008064D">
        <w:t xml:space="preserve"> </w:t>
      </w:r>
      <w:r w:rsidR="00510B59" w:rsidRPr="0008064D">
        <w:t>v žiadosti orgánu verejnej moci</w:t>
      </w:r>
      <w:r w:rsidR="006E71D7" w:rsidRPr="0008064D">
        <w:t>.</w:t>
      </w:r>
      <w:r w:rsidR="00510B59" w:rsidRPr="0008064D">
        <w:t xml:space="preserve"> </w:t>
      </w:r>
      <w:r w:rsidR="006E71D7" w:rsidRPr="0008064D">
        <w:t xml:space="preserve">Ide najmä o prípady žiadostí alebo výziev </w:t>
      </w:r>
      <w:r w:rsidR="00510B59" w:rsidRPr="0008064D">
        <w:t>súdu, orgánu činného v trestnom konaní a pod.</w:t>
      </w:r>
      <w:r w:rsidR="00687F98" w:rsidRPr="0008064D">
        <w:t xml:space="preserve"> </w:t>
      </w:r>
      <w:r w:rsidR="009955C7" w:rsidRPr="0008064D">
        <w:t>V týchto prípadoch má osobitne ustanovená alebo určená lehota prednosť pred všeobecnou lehotou podľa tohto odseku.</w:t>
      </w:r>
    </w:p>
    <w:p w14:paraId="780A2BD9" w14:textId="77777777" w:rsidR="00F91041" w:rsidRPr="0008064D" w:rsidRDefault="00F91041" w:rsidP="0008064D">
      <w:pPr>
        <w:spacing w:line="276" w:lineRule="auto"/>
        <w:jc w:val="both"/>
      </w:pPr>
    </w:p>
    <w:p w14:paraId="343EE734" w14:textId="2CDC48E1" w:rsidR="001A3B4A" w:rsidRPr="0008064D" w:rsidRDefault="00D83E5A" w:rsidP="0008064D">
      <w:pPr>
        <w:spacing w:line="276" w:lineRule="auto"/>
        <w:jc w:val="both"/>
      </w:pPr>
      <w:r w:rsidRPr="0008064D">
        <w:t>V </w:t>
      </w:r>
      <w:r w:rsidR="006E3DC7" w:rsidRPr="0008064D">
        <w:t>odsek</w:t>
      </w:r>
      <w:r w:rsidRPr="0008064D">
        <w:t xml:space="preserve">u </w:t>
      </w:r>
      <w:r w:rsidR="008E11D3" w:rsidRPr="0008064D">
        <w:t>5</w:t>
      </w:r>
      <w:r w:rsidRPr="0008064D">
        <w:t xml:space="preserve"> </w:t>
      </w:r>
      <w:r w:rsidR="001B3D6C" w:rsidRPr="0008064D">
        <w:t xml:space="preserve">je ustanovený </w:t>
      </w:r>
      <w:r w:rsidRPr="0008064D">
        <w:t xml:space="preserve">spôsob poskytovania údajov </w:t>
      </w:r>
      <w:r w:rsidR="00A06B89" w:rsidRPr="0008064D">
        <w:t>z informačných technológií centrálneho ekonomického systému používateľovi údajov</w:t>
      </w:r>
      <w:r w:rsidRPr="0008064D">
        <w:t xml:space="preserve">. </w:t>
      </w:r>
      <w:r w:rsidR="002A65DA" w:rsidRPr="0008064D">
        <w:t xml:space="preserve">Navrhovaná právna úprava zohľadňuje, že požadované údaje možno poskytovať rôznymi technickými a organizačnými spôsobmi, a to v závislosti od povahy údajov, účelu ich použitia, typu používateľa údajov, obsahu dátovej požiadavky a technických a finančných možností </w:t>
      </w:r>
      <w:r w:rsidR="00977895" w:rsidRPr="0008064D">
        <w:t>MF SR</w:t>
      </w:r>
      <w:r w:rsidR="002A65DA" w:rsidRPr="0008064D">
        <w:t>.</w:t>
      </w:r>
      <w:r w:rsidR="00977895" w:rsidRPr="0008064D">
        <w:t xml:space="preserve"> V praxi môže ísť napríklad o jednorazové poskytnutie údajov na dátovom nosiči alebo o pravidelné či automatizované poskytovanie údajov prostredníctvom </w:t>
      </w:r>
      <w:proofErr w:type="spellStart"/>
      <w:r w:rsidR="00977895" w:rsidRPr="0008064D">
        <w:t>medzisystémovej</w:t>
      </w:r>
      <w:proofErr w:type="spellEnd"/>
      <w:r w:rsidR="00977895" w:rsidRPr="0008064D">
        <w:t xml:space="preserve"> integrácie.</w:t>
      </w:r>
      <w:r w:rsidR="000138D5" w:rsidRPr="0008064D">
        <w:rPr>
          <w:color w:val="000000"/>
          <w:shd w:val="clear" w:color="auto" w:fill="FFFFFF"/>
        </w:rPr>
        <w:t xml:space="preserve"> </w:t>
      </w:r>
      <w:r w:rsidR="00F40243" w:rsidRPr="0008064D">
        <w:rPr>
          <w:color w:val="000000"/>
          <w:shd w:val="clear" w:color="auto" w:fill="FFFFFF"/>
        </w:rPr>
        <w:t xml:space="preserve">Konkrétny spôsob </w:t>
      </w:r>
      <w:r w:rsidR="00F40243" w:rsidRPr="0008064D">
        <w:rPr>
          <w:color w:val="000000"/>
          <w:shd w:val="clear" w:color="auto" w:fill="FFFFFF"/>
        </w:rPr>
        <w:lastRenderedPageBreak/>
        <w:t>poskytovania údajov preto nemožno v zákone určiť jednotne pre všetky prípady, keďže musí zohľadňovať okolnosti konkrétnej dátovej požiadavky.</w:t>
      </w:r>
      <w:r w:rsidR="00925507" w:rsidRPr="0008064D">
        <w:rPr>
          <w:color w:val="000000"/>
          <w:shd w:val="clear" w:color="auto" w:fill="FFFFFF"/>
        </w:rPr>
        <w:t xml:space="preserve"> </w:t>
      </w:r>
      <w:r w:rsidRPr="0008064D">
        <w:t xml:space="preserve">MF SR poskytne údaje spôsobom, ktorý </w:t>
      </w:r>
      <w:r w:rsidR="00FA01FF" w:rsidRPr="0008064D">
        <w:t>zabezpečí primeranú úroveň ich ochrany</w:t>
      </w:r>
      <w:r w:rsidR="009F0DB5" w:rsidRPr="0008064D">
        <w:t xml:space="preserve"> a zároveň umožní používateľovi údajov plniť jeho zákonnú povinnosť alebo vykonávať úlohu vo verejnom záujme</w:t>
      </w:r>
      <w:r w:rsidR="00C8095C" w:rsidRPr="0008064D">
        <w:t xml:space="preserve">, </w:t>
      </w:r>
      <w:r w:rsidR="005037A1" w:rsidRPr="0008064D">
        <w:t xml:space="preserve">pričom </w:t>
      </w:r>
      <w:r w:rsidR="00C8095C" w:rsidRPr="0008064D">
        <w:t xml:space="preserve">prihliada </w:t>
      </w:r>
      <w:r w:rsidR="005037A1" w:rsidRPr="0008064D">
        <w:t xml:space="preserve">aj na preferovaný spôsob poskytovania údajov používateľom údajov. </w:t>
      </w:r>
      <w:r w:rsidR="009632CF" w:rsidRPr="0008064D">
        <w:t xml:space="preserve">Preferencia používateľa údajov však musí byť posudzovaná spolu s požiadavkami na ochranu údajov, účelnosť, hospodárnosť, technickú uskutočniteľnosť a finančné možnosti </w:t>
      </w:r>
      <w:r w:rsidR="006430DF" w:rsidRPr="0008064D">
        <w:t>MF SR</w:t>
      </w:r>
      <w:r w:rsidR="009632CF" w:rsidRPr="0008064D">
        <w:t>.</w:t>
      </w:r>
      <w:r w:rsidR="00D25768" w:rsidRPr="0008064D">
        <w:t xml:space="preserve"> </w:t>
      </w:r>
      <w:r w:rsidR="001530F2" w:rsidRPr="0008064D">
        <w:t>Navrhované ustanovenie nevylučuje, aby bol spôsob poskytovania údajov v čase prehodnotený, ak sa zmenia technické, organizačné, bezpečnostné, finančné alebo vecné podmienky poskytovania údajov. Takýto prístup umožňuje zachovať primeranú úroveň ochrany poskytovaných údajov a zároveň zabezpečiť, aby spôsob ich poskytovania bol aj naďalej efektívny, hospodárny a primeraný účelu, na ktorý sa údaje používateľovi údajov poskytujú.</w:t>
      </w:r>
    </w:p>
    <w:p w14:paraId="24C678CA" w14:textId="77777777" w:rsidR="00165CFA" w:rsidRPr="0008064D" w:rsidRDefault="00165CFA" w:rsidP="0008064D">
      <w:pPr>
        <w:spacing w:line="276" w:lineRule="auto"/>
        <w:jc w:val="both"/>
      </w:pPr>
    </w:p>
    <w:p w14:paraId="1740CA81" w14:textId="0EA136FB" w:rsidR="00175EBF" w:rsidRPr="0008064D" w:rsidRDefault="00D83E5A" w:rsidP="0008064D">
      <w:pPr>
        <w:spacing w:line="276" w:lineRule="auto"/>
        <w:jc w:val="both"/>
      </w:pPr>
      <w:r w:rsidRPr="0008064D">
        <w:t xml:space="preserve">V kontexte požiadavky na vytvorenie dátovej ekonomiky v štáte je </w:t>
      </w:r>
      <w:r w:rsidR="00577970" w:rsidRPr="0008064D">
        <w:t>potrebné zdôrazniť</w:t>
      </w:r>
      <w:r w:rsidR="00175EBF" w:rsidRPr="0008064D">
        <w:t xml:space="preserve">, že automatizovaný spôsob poskytovania údajov </w:t>
      </w:r>
      <w:r w:rsidR="004F276E" w:rsidRPr="0008064D">
        <w:t>je</w:t>
      </w:r>
      <w:r w:rsidR="00175EBF" w:rsidRPr="0008064D">
        <w:t xml:space="preserve"> do budúcn</w:t>
      </w:r>
      <w:r w:rsidR="006C6AE8" w:rsidRPr="0008064D">
        <w:t>osti</w:t>
      </w:r>
      <w:r w:rsidR="00175EBF" w:rsidRPr="0008064D">
        <w:t xml:space="preserve"> </w:t>
      </w:r>
      <w:r w:rsidR="00A75B4E" w:rsidRPr="0008064D">
        <w:t>jednoznačne</w:t>
      </w:r>
      <w:r w:rsidR="00175EBF" w:rsidRPr="0008064D">
        <w:t xml:space="preserve"> preferovaným spôsobom poskytnutia údajov</w:t>
      </w:r>
      <w:r w:rsidR="00703FFC" w:rsidRPr="0008064D">
        <w:t>. Ide o všetky prí</w:t>
      </w:r>
      <w:r w:rsidR="0036543B" w:rsidRPr="0008064D">
        <w:t>pa</w:t>
      </w:r>
      <w:r w:rsidR="00703FFC" w:rsidRPr="0008064D">
        <w:t>dy</w:t>
      </w:r>
      <w:r w:rsidR="005037A1" w:rsidRPr="0008064D">
        <w:t xml:space="preserve">, v ktorých tento spôsob poskytovania údajov zabezpečí najefektívnejšie plnenie </w:t>
      </w:r>
      <w:r w:rsidR="007C1636" w:rsidRPr="0008064D">
        <w:t>zákonnej povinnosti alebo vykonávania úlohy vo verejnom záujme</w:t>
      </w:r>
      <w:r w:rsidR="005037A1" w:rsidRPr="0008064D">
        <w:t xml:space="preserve"> používateľa údajov</w:t>
      </w:r>
      <w:r w:rsidR="007C1636" w:rsidRPr="0008064D">
        <w:t xml:space="preserve">. Týmto spôsobom sa </w:t>
      </w:r>
      <w:r w:rsidR="00175EBF" w:rsidRPr="0008064D">
        <w:t xml:space="preserve">zabezpečuje súlad so stanovenými strategickými cieľmi štátu pre dátovú transformáciu verejnej správy (Národná koncepcia informatizácie verejnej správy </w:t>
      </w:r>
      <w:r w:rsidR="000E271B" w:rsidRPr="0008064D">
        <w:t>2025: 3.3 Využívanie hodnoty v údajoch</w:t>
      </w:r>
      <w:r w:rsidR="00175EBF" w:rsidRPr="0008064D">
        <w:t>).</w:t>
      </w:r>
    </w:p>
    <w:p w14:paraId="3B51E408" w14:textId="77777777" w:rsidR="001325FC" w:rsidRPr="0008064D" w:rsidRDefault="001325FC" w:rsidP="0008064D">
      <w:pPr>
        <w:spacing w:line="276" w:lineRule="auto"/>
        <w:jc w:val="both"/>
        <w:rPr>
          <w:color w:val="000000"/>
          <w:shd w:val="clear" w:color="auto" w:fill="FFFFFF"/>
        </w:rPr>
      </w:pPr>
    </w:p>
    <w:p w14:paraId="7F3CD61A" w14:textId="430514AC" w:rsidR="00A8161D" w:rsidRPr="0008064D" w:rsidRDefault="00833EFB" w:rsidP="0008064D">
      <w:pPr>
        <w:spacing w:line="276" w:lineRule="auto"/>
        <w:jc w:val="both"/>
        <w:rPr>
          <w:b/>
          <w:u w:val="single"/>
        </w:rPr>
      </w:pPr>
      <w:r w:rsidRPr="0008064D">
        <w:rPr>
          <w:b/>
          <w:u w:val="single"/>
        </w:rPr>
        <w:t xml:space="preserve">K § 10 </w:t>
      </w:r>
    </w:p>
    <w:p w14:paraId="5BEEA705" w14:textId="77777777" w:rsidR="00A8161D" w:rsidRPr="0008064D" w:rsidRDefault="00A8161D" w:rsidP="0008064D">
      <w:pPr>
        <w:spacing w:line="276" w:lineRule="auto"/>
        <w:jc w:val="both"/>
        <w:rPr>
          <w:b/>
          <w:u w:val="single"/>
        </w:rPr>
      </w:pPr>
    </w:p>
    <w:p w14:paraId="6D8A4328" w14:textId="67155F7D" w:rsidR="00A8161D" w:rsidRPr="0008064D" w:rsidRDefault="00A8161D" w:rsidP="0008064D">
      <w:pPr>
        <w:spacing w:line="276" w:lineRule="auto"/>
        <w:jc w:val="both"/>
        <w:rPr>
          <w:bCs/>
        </w:rPr>
      </w:pPr>
      <w:r w:rsidRPr="0008064D">
        <w:rPr>
          <w:bCs/>
        </w:rPr>
        <w:t xml:space="preserve">Ustanovenia § 10 </w:t>
      </w:r>
      <w:r w:rsidR="00165CFA" w:rsidRPr="0008064D">
        <w:rPr>
          <w:bCs/>
        </w:rPr>
        <w:t xml:space="preserve">ustanovujú </w:t>
      </w:r>
      <w:r w:rsidRPr="0008064D">
        <w:rPr>
          <w:bCs/>
        </w:rPr>
        <w:t>sprostredkovateľský vzťah podľa čl. 28 GDPR medzi subjektom verejnej správy podľa § 4 ods. 1</w:t>
      </w:r>
      <w:r w:rsidR="00693423" w:rsidRPr="0008064D">
        <w:rPr>
          <w:bCs/>
        </w:rPr>
        <w:t xml:space="preserve">, ktorý má pri spracúvaní </w:t>
      </w:r>
      <w:r w:rsidR="00A414FB" w:rsidRPr="0008064D">
        <w:rPr>
          <w:bCs/>
        </w:rPr>
        <w:t xml:space="preserve">osobných </w:t>
      </w:r>
      <w:r w:rsidR="00693423" w:rsidRPr="0008064D">
        <w:rPr>
          <w:bCs/>
        </w:rPr>
        <w:t>údajov</w:t>
      </w:r>
      <w:r w:rsidRPr="0008064D">
        <w:rPr>
          <w:bCs/>
        </w:rPr>
        <w:t xml:space="preserve"> </w:t>
      </w:r>
      <w:r w:rsidR="00693423" w:rsidRPr="0008064D">
        <w:rPr>
          <w:bCs/>
        </w:rPr>
        <w:t>postavenie</w:t>
      </w:r>
      <w:r w:rsidRPr="0008064D">
        <w:rPr>
          <w:bCs/>
        </w:rPr>
        <w:t xml:space="preserve"> prevádzkovateľa </w:t>
      </w:r>
      <w:r w:rsidR="000F250E" w:rsidRPr="0008064D">
        <w:rPr>
          <w:bCs/>
        </w:rPr>
        <w:t>podľa</w:t>
      </w:r>
      <w:r w:rsidRPr="0008064D">
        <w:rPr>
          <w:bCs/>
        </w:rPr>
        <w:t xml:space="preserve"> čl. 4 ods. 7 GDPR a MF SR pre prípady spracovateľských operácií, v ktorých MF SR vystupuje v postavení sprostredkovateľa podľa </w:t>
      </w:r>
      <w:r w:rsidR="004D4AF6" w:rsidRPr="0008064D">
        <w:rPr>
          <w:bCs/>
        </w:rPr>
        <w:t xml:space="preserve">čl. 4 ods. 8 </w:t>
      </w:r>
      <w:r w:rsidRPr="0008064D">
        <w:rPr>
          <w:bCs/>
        </w:rPr>
        <w:t xml:space="preserve">GDPR. </w:t>
      </w:r>
    </w:p>
    <w:p w14:paraId="6C3F354A" w14:textId="77777777" w:rsidR="00A8161D" w:rsidRPr="0008064D" w:rsidRDefault="00A8161D" w:rsidP="0008064D">
      <w:pPr>
        <w:spacing w:line="276" w:lineRule="auto"/>
        <w:jc w:val="both"/>
        <w:rPr>
          <w:b/>
          <w:u w:val="single"/>
        </w:rPr>
      </w:pPr>
    </w:p>
    <w:p w14:paraId="4FEC371E" w14:textId="3B6DF847" w:rsidR="00A8161D" w:rsidRPr="0008064D" w:rsidRDefault="007E3035" w:rsidP="0008064D">
      <w:pPr>
        <w:spacing w:line="276" w:lineRule="auto"/>
        <w:jc w:val="both"/>
        <w:rPr>
          <w:bCs/>
        </w:rPr>
      </w:pPr>
      <w:r w:rsidRPr="0008064D">
        <w:rPr>
          <w:bCs/>
        </w:rPr>
        <w:t xml:space="preserve">Návrh zákona </w:t>
      </w:r>
      <w:r w:rsidR="00A8161D" w:rsidRPr="0008064D">
        <w:rPr>
          <w:bCs/>
        </w:rPr>
        <w:t>stanovuje povinnosť subjektu verejnej správy podľa § 4 ods. 1 využívať informačné technológie centrálneho ekonomického systému pre výkon procesov a činností v ekonomickej oblasti – využívať znamená poskytnúť údaje a údaje používať jednotlivými funkcionalitami informačných technológií centrálneho ekonomického systému, ktoré zabezpečujú výkon konkrétnych operácií procesov a činností v ekonomickej oblasti (napr. zaúčtovanie faktúry, schválenie finančné plnenia, zaevidovanie majetku a pod.). V dátovej oblasti uvedené znamená, že niektoré spracovateľské operácie vykonáva MF SR (správca informačnej technológie) preto, aby subjekt verejnej správy podľa § 4 ods. 1 mohol plniť svoje zákonné povinnosti. MF SR je v týchto prípadoch v štandardnom postavení poskytovateľa IT služieb pre tretiu stranu, čo zároveň znamená, že MF SR je v postavení sprostredkovateľa v zmysle čl. 4 ods. 8 GDPR, pretože nespracúva osobné údaje na vlastné účely, ale na účely tretej strany – subjektu verejnej správy podľa § 4 ods. 1, ktorý plní svoje zákonné povinnosti. Zákon teda priamo vytvára sprostredkovateľský vzťah medzi subjektom verejnej správy podľa § 4 ods. 1 a MF SR. Keďže je založený sprostredkovateľský vzťah, bolo potrebné splniť podmienky určené čl. 28 GDPR.</w:t>
      </w:r>
    </w:p>
    <w:p w14:paraId="340B4EA5" w14:textId="77777777" w:rsidR="00A8161D" w:rsidRPr="0008064D" w:rsidRDefault="00A8161D" w:rsidP="0008064D">
      <w:pPr>
        <w:spacing w:line="276" w:lineRule="auto"/>
        <w:jc w:val="both"/>
        <w:rPr>
          <w:b/>
          <w:u w:val="single"/>
        </w:rPr>
      </w:pPr>
    </w:p>
    <w:p w14:paraId="30D4D421" w14:textId="6EEC2858" w:rsidR="00A8161D" w:rsidRPr="0008064D" w:rsidRDefault="00A8161D" w:rsidP="0008064D">
      <w:pPr>
        <w:spacing w:line="276" w:lineRule="auto"/>
        <w:jc w:val="both"/>
        <w:rPr>
          <w:bCs/>
        </w:rPr>
      </w:pPr>
      <w:r w:rsidRPr="0008064D">
        <w:rPr>
          <w:bCs/>
        </w:rPr>
        <w:lastRenderedPageBreak/>
        <w:t xml:space="preserve">Informačné technológie centrálneho ekonomického systému sú informačné technológie verejnej správy, ktorých využívanie je zákonom ustanovené ako povinnosť pre subjekt verejnej správy podľa § 4 ods. 1. Subjekt verejnej správy podľa § 4 ods. 1 má na základe príkazu zákona povinnosť vykonávať spracúvanie osobných údajov prostredníctvom MF SR, a teda má ex </w:t>
      </w:r>
      <w:proofErr w:type="spellStart"/>
      <w:r w:rsidRPr="0008064D">
        <w:rPr>
          <w:bCs/>
        </w:rPr>
        <w:t>lege</w:t>
      </w:r>
      <w:proofErr w:type="spellEnd"/>
      <w:r w:rsidRPr="0008064D">
        <w:rPr>
          <w:bCs/>
        </w:rPr>
        <w:t xml:space="preserve"> zapojeného sprostredkovateľa, pričom zároveň platí, že nemôže vyberať medzi viacerými potencionálnymi sprostredkovateľmi alebo inak rozhodovať o podobe sprostredkovateľského vzťahu. Subjekt verejnej správy podľa § 4 ods. 1 teda nemá žiadnu autonómiu v rozhodovaní:</w:t>
      </w:r>
    </w:p>
    <w:p w14:paraId="6FDAB4B3" w14:textId="2E552EF1" w:rsidR="00A8161D" w:rsidRPr="0008064D" w:rsidRDefault="00A8161D" w:rsidP="0008064D">
      <w:pPr>
        <w:pStyle w:val="Odsekzoznamu"/>
        <w:numPr>
          <w:ilvl w:val="0"/>
          <w:numId w:val="14"/>
        </w:numPr>
        <w:spacing w:after="0" w:line="276" w:lineRule="auto"/>
        <w:ind w:left="284" w:hanging="284"/>
        <w:jc w:val="both"/>
        <w:rPr>
          <w:rFonts w:ascii="Times New Roman" w:hAnsi="Times New Roman" w:cs="Times New Roman"/>
          <w:sz w:val="24"/>
          <w:szCs w:val="24"/>
        </w:rPr>
      </w:pPr>
      <w:r w:rsidRPr="0008064D">
        <w:rPr>
          <w:rFonts w:ascii="Times New Roman" w:hAnsi="Times New Roman" w:cs="Times New Roman"/>
          <w:sz w:val="24"/>
          <w:szCs w:val="24"/>
        </w:rPr>
        <w:t xml:space="preserve">či zapojí alebo nezapojí sprostredkovateľa, </w:t>
      </w:r>
    </w:p>
    <w:p w14:paraId="34533881" w14:textId="31D5C6F0" w:rsidR="00A8161D" w:rsidRPr="0008064D" w:rsidRDefault="00A8161D" w:rsidP="0008064D">
      <w:pPr>
        <w:pStyle w:val="Odsekzoznamu"/>
        <w:numPr>
          <w:ilvl w:val="0"/>
          <w:numId w:val="14"/>
        </w:numPr>
        <w:spacing w:after="0" w:line="276" w:lineRule="auto"/>
        <w:ind w:left="284" w:hanging="284"/>
        <w:jc w:val="both"/>
        <w:rPr>
          <w:rFonts w:ascii="Times New Roman" w:hAnsi="Times New Roman" w:cs="Times New Roman"/>
          <w:sz w:val="24"/>
          <w:szCs w:val="24"/>
        </w:rPr>
      </w:pPr>
      <w:r w:rsidRPr="0008064D">
        <w:rPr>
          <w:rFonts w:ascii="Times New Roman" w:hAnsi="Times New Roman" w:cs="Times New Roman"/>
          <w:sz w:val="24"/>
          <w:szCs w:val="24"/>
        </w:rPr>
        <w:t>akého sprostredkovateľa zapojí, ak sa rozhodne zapojiť sprostredkovateľa,</w:t>
      </w:r>
    </w:p>
    <w:p w14:paraId="77AB81E7" w14:textId="69A537E7" w:rsidR="00A8161D" w:rsidRPr="0008064D" w:rsidRDefault="00A8161D" w:rsidP="0008064D">
      <w:pPr>
        <w:pStyle w:val="Odsekzoznamu"/>
        <w:numPr>
          <w:ilvl w:val="0"/>
          <w:numId w:val="14"/>
        </w:numPr>
        <w:spacing w:after="0" w:line="276" w:lineRule="auto"/>
        <w:ind w:left="284" w:hanging="284"/>
        <w:jc w:val="both"/>
        <w:rPr>
          <w:rFonts w:ascii="Times New Roman" w:hAnsi="Times New Roman" w:cs="Times New Roman"/>
          <w:sz w:val="24"/>
          <w:szCs w:val="24"/>
        </w:rPr>
      </w:pPr>
      <w:r w:rsidRPr="0008064D">
        <w:rPr>
          <w:rFonts w:ascii="Times New Roman" w:hAnsi="Times New Roman" w:cs="Times New Roman"/>
          <w:sz w:val="24"/>
          <w:szCs w:val="24"/>
        </w:rPr>
        <w:t xml:space="preserve">do akých spracovateľských operácií zapojí sprostredkovateľa (čo tzv. </w:t>
      </w:r>
      <w:proofErr w:type="spellStart"/>
      <w:r w:rsidRPr="0008064D">
        <w:rPr>
          <w:rFonts w:ascii="Times New Roman" w:hAnsi="Times New Roman" w:cs="Times New Roman"/>
          <w:sz w:val="24"/>
          <w:szCs w:val="24"/>
        </w:rPr>
        <w:t>outsourcuje</w:t>
      </w:r>
      <w:proofErr w:type="spellEnd"/>
      <w:r w:rsidRPr="0008064D">
        <w:rPr>
          <w:rFonts w:ascii="Times New Roman" w:hAnsi="Times New Roman" w:cs="Times New Roman"/>
          <w:sz w:val="24"/>
          <w:szCs w:val="24"/>
        </w:rPr>
        <w:t>),</w:t>
      </w:r>
    </w:p>
    <w:p w14:paraId="09A38158" w14:textId="7DE0BD13" w:rsidR="00A8161D" w:rsidRPr="0008064D" w:rsidRDefault="00A8161D" w:rsidP="0008064D">
      <w:pPr>
        <w:pStyle w:val="Odsekzoznamu"/>
        <w:numPr>
          <w:ilvl w:val="0"/>
          <w:numId w:val="14"/>
        </w:numPr>
        <w:spacing w:after="0" w:line="276" w:lineRule="auto"/>
        <w:ind w:left="284" w:hanging="284"/>
        <w:jc w:val="both"/>
        <w:rPr>
          <w:rFonts w:ascii="Times New Roman" w:hAnsi="Times New Roman" w:cs="Times New Roman"/>
          <w:sz w:val="24"/>
          <w:szCs w:val="24"/>
        </w:rPr>
      </w:pPr>
      <w:r w:rsidRPr="0008064D">
        <w:rPr>
          <w:rFonts w:ascii="Times New Roman" w:hAnsi="Times New Roman" w:cs="Times New Roman"/>
          <w:sz w:val="24"/>
          <w:szCs w:val="24"/>
        </w:rPr>
        <w:t>akým spôsobom budú spracovateľské operácie vykonávané,</w:t>
      </w:r>
    </w:p>
    <w:p w14:paraId="60A5BB59" w14:textId="0CEC7B29" w:rsidR="00A8161D" w:rsidRPr="0008064D" w:rsidRDefault="00A8161D" w:rsidP="0008064D">
      <w:pPr>
        <w:pStyle w:val="Odsekzoznamu"/>
        <w:numPr>
          <w:ilvl w:val="0"/>
          <w:numId w:val="14"/>
        </w:numPr>
        <w:spacing w:after="0" w:line="276" w:lineRule="auto"/>
        <w:ind w:left="284" w:hanging="284"/>
        <w:jc w:val="both"/>
        <w:rPr>
          <w:rFonts w:ascii="Times New Roman" w:hAnsi="Times New Roman" w:cs="Times New Roman"/>
          <w:sz w:val="24"/>
          <w:szCs w:val="24"/>
        </w:rPr>
      </w:pPr>
      <w:r w:rsidRPr="0008064D">
        <w:rPr>
          <w:rFonts w:ascii="Times New Roman" w:hAnsi="Times New Roman" w:cs="Times New Roman"/>
          <w:sz w:val="24"/>
          <w:szCs w:val="24"/>
        </w:rPr>
        <w:t>kedy sprostredkovateľa zapojí, alebo</w:t>
      </w:r>
    </w:p>
    <w:p w14:paraId="51112FE1" w14:textId="401A26B1" w:rsidR="00A8161D" w:rsidRPr="0008064D" w:rsidRDefault="00A8161D" w:rsidP="0008064D">
      <w:pPr>
        <w:pStyle w:val="Odsekzoznamu"/>
        <w:numPr>
          <w:ilvl w:val="0"/>
          <w:numId w:val="14"/>
        </w:numPr>
        <w:spacing w:after="0" w:line="276" w:lineRule="auto"/>
        <w:ind w:left="284" w:hanging="284"/>
        <w:jc w:val="both"/>
        <w:rPr>
          <w:rFonts w:ascii="Times New Roman" w:hAnsi="Times New Roman" w:cs="Times New Roman"/>
          <w:sz w:val="24"/>
          <w:szCs w:val="24"/>
        </w:rPr>
      </w:pPr>
      <w:r w:rsidRPr="0008064D">
        <w:rPr>
          <w:rFonts w:ascii="Times New Roman" w:hAnsi="Times New Roman" w:cs="Times New Roman"/>
          <w:sz w:val="24"/>
          <w:szCs w:val="24"/>
        </w:rPr>
        <w:t>dokedy bude využívať zapojeného sprostredkovateľa,</w:t>
      </w:r>
    </w:p>
    <w:p w14:paraId="7429B451" w14:textId="77777777" w:rsidR="009E5498" w:rsidRPr="0008064D" w:rsidRDefault="00A8161D" w:rsidP="0008064D">
      <w:pPr>
        <w:spacing w:line="276" w:lineRule="auto"/>
        <w:jc w:val="both"/>
        <w:rPr>
          <w:bCs/>
        </w:rPr>
      </w:pPr>
      <w:r w:rsidRPr="0008064D">
        <w:rPr>
          <w:bCs/>
        </w:rPr>
        <w:t xml:space="preserve">čo sú však predpoklady, na ktorých je postavený čl. 28 GDPR (podstatným prvkom sprostredkovateľského vzťahu je práve prevádzkovateľova autonómia v rozhodovaní). </w:t>
      </w:r>
    </w:p>
    <w:p w14:paraId="5997038A" w14:textId="77777777" w:rsidR="009E5498" w:rsidRPr="0008064D" w:rsidRDefault="009E5498" w:rsidP="0008064D">
      <w:pPr>
        <w:spacing w:line="276" w:lineRule="auto"/>
        <w:jc w:val="both"/>
        <w:rPr>
          <w:bCs/>
        </w:rPr>
      </w:pPr>
    </w:p>
    <w:p w14:paraId="1B66AFD2" w14:textId="2115BA41" w:rsidR="00A8161D" w:rsidRPr="0008064D" w:rsidRDefault="00A8161D" w:rsidP="0008064D">
      <w:pPr>
        <w:spacing w:line="276" w:lineRule="auto"/>
        <w:jc w:val="both"/>
        <w:rPr>
          <w:bCs/>
        </w:rPr>
      </w:pPr>
      <w:r w:rsidRPr="0008064D">
        <w:rPr>
          <w:bCs/>
        </w:rPr>
        <w:t xml:space="preserve">Uvedené nastavenie platí pri každej centrálnej informačnej technológií verejnej správy, ktorej využívanie prikazuje zákon a ktorou jej správca vykonáva určité spracovateľské operácie pre iný subjekt, aby tento subjekt splnil svoju zákonnú povinnosť </w:t>
      </w:r>
      <w:r w:rsidR="00D55C7D" w:rsidRPr="0008064D">
        <w:rPr>
          <w:bCs/>
        </w:rPr>
        <w:t>(</w:t>
      </w:r>
      <w:r w:rsidRPr="0008064D">
        <w:rPr>
          <w:bCs/>
        </w:rPr>
        <w:t xml:space="preserve">napr. využívanie modulu procesnej integrácie a údajov (IS CPDI) pri </w:t>
      </w:r>
      <w:proofErr w:type="spellStart"/>
      <w:r w:rsidRPr="0008064D">
        <w:rPr>
          <w:bCs/>
        </w:rPr>
        <w:t>referencovaní</w:t>
      </w:r>
      <w:proofErr w:type="spellEnd"/>
      <w:r w:rsidRPr="0008064D">
        <w:rPr>
          <w:bCs/>
        </w:rPr>
        <w:t xml:space="preserve"> podľa § 10 ods. 2 v spojitosti s § 52 ods. 7 zákona č. 305/2013 Z. z.</w:t>
      </w:r>
      <w:r w:rsidR="00D55C7D" w:rsidRPr="0008064D">
        <w:rPr>
          <w:bCs/>
        </w:rPr>
        <w:t>)</w:t>
      </w:r>
      <w:r w:rsidRPr="0008064D">
        <w:rPr>
          <w:bCs/>
        </w:rPr>
        <w:t>. Uvedené nastavenie je zároveň úplne typické pre oblasť verejnej správy, ktorá je riadená na základe a v medziach zákonov (čl. 2 ods. 2 Ústavy S</w:t>
      </w:r>
      <w:r w:rsidR="006A0174" w:rsidRPr="0008064D">
        <w:rPr>
          <w:bCs/>
        </w:rPr>
        <w:t>lovenskej republiky</w:t>
      </w:r>
      <w:r w:rsidRPr="0008064D">
        <w:rPr>
          <w:bCs/>
        </w:rPr>
        <w:t>), ktorými štát reguluje úradnú činnosť a pri ktorej sa z povahy veci spravidla nepriznáva subjektom verejnej správy autonómia pri výkone ich úradnej činnosti (dispozičná zásada a správne uváženie existujú z vôle zákonodarcu, avšak v tomto kontexte sú bez relevancie). Z týchto dôvodov v praktickej rovine nedáva zmysel, aby sa tento typ sprostredkovateľského vzťahu upravoval medzi prevádzkovateľom a sprostredkovateľom na základe zmluvy, čo je základný režim čl. 28 ods. 3 GDPR, pretože akákoľvek zmluva predpokladá existenciu rozhodovacej autonómie zmluvných strán o jej podstatných náležitostiach (zmluva ako právny nástroj vyžaduje existenciu reálnej, nie domnelej, zmluvnej voľnosti, aby mohlo dôjsť k reálnej kontraktácií ohľadom úpravy práv a povinností medzi zmluvnými stranami). V týchto prípadoch je vhodnejšie upravovať sprostredkovateľský vzťah iným právnym aktom – zákonom, t.</w:t>
      </w:r>
      <w:r w:rsidR="00026F67" w:rsidRPr="0008064D">
        <w:rPr>
          <w:bCs/>
        </w:rPr>
        <w:t xml:space="preserve"> </w:t>
      </w:r>
      <w:r w:rsidRPr="0008064D">
        <w:rPr>
          <w:bCs/>
        </w:rPr>
        <w:t xml:space="preserve">j. normatívnym právnym aktom. Nielen povahe tohto sprostredkovateľského vzťahu, ale predovšetkým povahe vzťahov v rámci verejnej správy tento režim vyhovuje podstatne viac, keďže reflektuje absenciu rozhodovacej autonómie a úpravu úradnej činnosti (a takisto vnútorných vzťahov verejnej správy) na základe zákona. Z tohto dôvodu MF SR pristúpilo k úprave sprostredkovateľského vzťahu priamo zákonom, čo zároveň odstraňuje značne administratívne náklady na pokrývanie generickej zmluvnej agendy. Uvedené znamená, že uzatvorenie zmluvy o spracúvaní osobných údajov podľa čl. 28 ods. 3 GDPR sa </w:t>
      </w:r>
      <w:r w:rsidR="00C62B1A" w:rsidRPr="0008064D">
        <w:rPr>
          <w:bCs/>
        </w:rPr>
        <w:t xml:space="preserve">nebude </w:t>
      </w:r>
      <w:r w:rsidRPr="0008064D">
        <w:rPr>
          <w:bCs/>
        </w:rPr>
        <w:t xml:space="preserve">vyžadovať. </w:t>
      </w:r>
    </w:p>
    <w:p w14:paraId="4D73C00A" w14:textId="77777777" w:rsidR="00A8161D" w:rsidRPr="0008064D" w:rsidRDefault="00A8161D" w:rsidP="0008064D">
      <w:pPr>
        <w:spacing w:line="276" w:lineRule="auto"/>
        <w:jc w:val="both"/>
        <w:rPr>
          <w:b/>
          <w:u w:val="single"/>
        </w:rPr>
      </w:pPr>
    </w:p>
    <w:p w14:paraId="6C9B14AD" w14:textId="343054F7" w:rsidR="00A8161D" w:rsidRPr="0008064D" w:rsidRDefault="00A8161D" w:rsidP="0008064D">
      <w:pPr>
        <w:spacing w:line="276" w:lineRule="auto"/>
        <w:jc w:val="both"/>
        <w:rPr>
          <w:bCs/>
        </w:rPr>
      </w:pPr>
      <w:r w:rsidRPr="0008064D">
        <w:rPr>
          <w:bCs/>
        </w:rPr>
        <w:t xml:space="preserve">V jednotlivých ustanoveniach § 10 boli </w:t>
      </w:r>
      <w:r w:rsidR="00B52AB8" w:rsidRPr="0008064D">
        <w:rPr>
          <w:bCs/>
        </w:rPr>
        <w:t xml:space="preserve">ustanovené </w:t>
      </w:r>
      <w:r w:rsidRPr="0008064D">
        <w:rPr>
          <w:bCs/>
        </w:rPr>
        <w:t>všetky prvky sprostredkovateľského vzťahu stanovené čl. 28 GDPR, konkrétne:</w:t>
      </w:r>
    </w:p>
    <w:p w14:paraId="147510E9" w14:textId="215FED50" w:rsidR="00A8161D" w:rsidRPr="0008064D" w:rsidRDefault="00A8161D" w:rsidP="0008064D">
      <w:pPr>
        <w:pStyle w:val="Odsekzoznamu"/>
        <w:numPr>
          <w:ilvl w:val="0"/>
          <w:numId w:val="14"/>
        </w:numPr>
        <w:spacing w:after="0" w:line="276" w:lineRule="auto"/>
        <w:ind w:left="284" w:hanging="284"/>
        <w:jc w:val="both"/>
        <w:rPr>
          <w:rFonts w:ascii="Times New Roman" w:hAnsi="Times New Roman" w:cs="Times New Roman"/>
          <w:bCs/>
          <w:sz w:val="24"/>
          <w:szCs w:val="24"/>
        </w:rPr>
      </w:pPr>
      <w:r w:rsidRPr="0008064D">
        <w:rPr>
          <w:rFonts w:ascii="Times New Roman" w:hAnsi="Times New Roman" w:cs="Times New Roman"/>
          <w:bCs/>
          <w:sz w:val="24"/>
          <w:szCs w:val="24"/>
        </w:rPr>
        <w:lastRenderedPageBreak/>
        <w:t>Odsek 1 napĺňa čl. 28 ods. 3 písm. a) GDPR tým, že ustanovuje viazanosť pokynmi subjektu verejnej správy podľa § 4 ods. 1 (prevádzkovateľa) pri spracúvaní osobných údajov, pričom logicky nemôže byť udelený taký</w:t>
      </w:r>
      <w:r w:rsidR="00E145D3" w:rsidRPr="0008064D">
        <w:rPr>
          <w:rFonts w:ascii="Times New Roman" w:hAnsi="Times New Roman" w:cs="Times New Roman"/>
          <w:bCs/>
          <w:sz w:val="24"/>
          <w:szCs w:val="24"/>
        </w:rPr>
        <w:t xml:space="preserve"> osobitný</w:t>
      </w:r>
      <w:r w:rsidRPr="0008064D">
        <w:rPr>
          <w:rFonts w:ascii="Times New Roman" w:hAnsi="Times New Roman" w:cs="Times New Roman"/>
          <w:bCs/>
          <w:sz w:val="24"/>
          <w:szCs w:val="24"/>
        </w:rPr>
        <w:t xml:space="preserve"> pokyn, ktorého reálny obsah je upravený týmto zákonom alebo ktorý by bol v rozpore s plnením povinností/oprávnení MF SR, ktoré sú uložené MF SR </w:t>
      </w:r>
      <w:r w:rsidR="00761D47" w:rsidRPr="0008064D">
        <w:rPr>
          <w:rFonts w:ascii="Times New Roman" w:hAnsi="Times New Roman" w:cs="Times New Roman"/>
          <w:bCs/>
          <w:sz w:val="24"/>
          <w:szCs w:val="24"/>
        </w:rPr>
        <w:t>právnym poriadkom</w:t>
      </w:r>
      <w:r w:rsidR="00B95286" w:rsidRPr="0008064D">
        <w:rPr>
          <w:rFonts w:ascii="Times New Roman" w:hAnsi="Times New Roman" w:cs="Times New Roman"/>
          <w:bCs/>
          <w:sz w:val="24"/>
          <w:szCs w:val="24"/>
        </w:rPr>
        <w:t>.</w:t>
      </w:r>
      <w:r w:rsidR="00242C5F" w:rsidRPr="0008064D">
        <w:rPr>
          <w:rFonts w:ascii="Times New Roman" w:hAnsi="Times New Roman" w:cs="Times New Roman"/>
          <w:bCs/>
          <w:sz w:val="24"/>
          <w:szCs w:val="24"/>
        </w:rPr>
        <w:t xml:space="preserve"> Osobitnými pokynmi subjektu verejnej správy podľa § 4 ods. 1 sú napríklad požiadavky subjektu verejnej správy využívať rozšírené moduly informačných technológii centrálneho ekonomického systému alebo požiadavka na špecifickú úpravu informačných technológií centrálneho ekonomického systému za účelom vytvorenia novej funkcionality alebo úpravy existujúcej funkcionality.</w:t>
      </w:r>
      <w:r w:rsidRPr="0008064D">
        <w:rPr>
          <w:rFonts w:ascii="Times New Roman" w:hAnsi="Times New Roman" w:cs="Times New Roman"/>
          <w:bCs/>
          <w:sz w:val="24"/>
          <w:szCs w:val="24"/>
        </w:rPr>
        <w:t xml:space="preserve"> </w:t>
      </w:r>
      <w:r w:rsidR="00242C5F" w:rsidRPr="0008064D">
        <w:rPr>
          <w:rFonts w:ascii="Times New Roman" w:hAnsi="Times New Roman" w:cs="Times New Roman"/>
          <w:bCs/>
          <w:sz w:val="24"/>
          <w:szCs w:val="24"/>
        </w:rPr>
        <w:t>Z</w:t>
      </w:r>
      <w:r w:rsidRPr="0008064D">
        <w:rPr>
          <w:rFonts w:ascii="Times New Roman" w:hAnsi="Times New Roman" w:cs="Times New Roman"/>
          <w:bCs/>
          <w:sz w:val="24"/>
          <w:szCs w:val="24"/>
        </w:rPr>
        <w:t xml:space="preserve">ároveň odsek 1 upravuje účelovú viazanosť spracúvania osobných údajov odkazom na činnosti podľa § 9 ods. 1 písm. a) a b), čím je jasne ohraničené spracúvanie osobných údajov </w:t>
      </w:r>
      <w:r w:rsidR="002D0D27" w:rsidRPr="0008064D">
        <w:rPr>
          <w:rFonts w:ascii="Times New Roman" w:hAnsi="Times New Roman" w:cs="Times New Roman"/>
          <w:bCs/>
          <w:sz w:val="24"/>
          <w:szCs w:val="24"/>
        </w:rPr>
        <w:t xml:space="preserve">MF SR </w:t>
      </w:r>
      <w:r w:rsidRPr="0008064D">
        <w:rPr>
          <w:rFonts w:ascii="Times New Roman" w:hAnsi="Times New Roman" w:cs="Times New Roman"/>
          <w:bCs/>
          <w:sz w:val="24"/>
          <w:szCs w:val="24"/>
        </w:rPr>
        <w:t>v postavení sprostredkovateľa.</w:t>
      </w:r>
    </w:p>
    <w:p w14:paraId="6A166906" w14:textId="04A82554" w:rsidR="00A8161D" w:rsidRPr="0008064D" w:rsidRDefault="00A8161D" w:rsidP="0008064D">
      <w:pPr>
        <w:pStyle w:val="Odsekzoznamu"/>
        <w:numPr>
          <w:ilvl w:val="0"/>
          <w:numId w:val="14"/>
        </w:numPr>
        <w:spacing w:after="0" w:line="276" w:lineRule="auto"/>
        <w:ind w:left="284" w:hanging="284"/>
        <w:jc w:val="both"/>
        <w:rPr>
          <w:rFonts w:ascii="Times New Roman" w:hAnsi="Times New Roman" w:cs="Times New Roman"/>
          <w:bCs/>
          <w:sz w:val="24"/>
          <w:szCs w:val="24"/>
        </w:rPr>
      </w:pPr>
      <w:r w:rsidRPr="0008064D">
        <w:rPr>
          <w:rFonts w:ascii="Times New Roman" w:hAnsi="Times New Roman" w:cs="Times New Roman"/>
          <w:bCs/>
          <w:sz w:val="24"/>
          <w:szCs w:val="24"/>
        </w:rPr>
        <w:t xml:space="preserve">Odseky 2 a 3 napĺňajú čl. 28 ods. 2 a 4 GDPR tým, že ustanovujú podmienky zapájania ďalších sprostredkovateľov zo strany MF SR a povinnosť MF SR zabezpečiť dodržiavanie povinností týkajúcich sa spracúvania osobných údajov, čo bude MF SR zabezpečovať osobitnými pravidlami spracúvania osobných údajov v informačných technológiách centrálneho ekonomického systému pre výkon činností podľa § 9 ods. 1 písm. a) a b), ktoré bude povinný dodržiavať každý ďalší zapojený sprostredkovateľ; explicitne sa stanovuje za ďalšieho sprostredkovateľa </w:t>
      </w:r>
      <w:proofErr w:type="spellStart"/>
      <w:r w:rsidRPr="0008064D">
        <w:rPr>
          <w:rFonts w:ascii="Times New Roman" w:hAnsi="Times New Roman" w:cs="Times New Roman"/>
          <w:bCs/>
          <w:sz w:val="24"/>
          <w:szCs w:val="24"/>
        </w:rPr>
        <w:t>DataCentrum</w:t>
      </w:r>
      <w:proofErr w:type="spellEnd"/>
      <w:r w:rsidRPr="0008064D">
        <w:rPr>
          <w:rFonts w:ascii="Times New Roman" w:hAnsi="Times New Roman" w:cs="Times New Roman"/>
          <w:bCs/>
          <w:sz w:val="24"/>
          <w:szCs w:val="24"/>
        </w:rPr>
        <w:t xml:space="preserve">, keďže sa nevyhnutne podieľa na spracúvaní ako prevádzkovateľ infraštruktúrnych informačných technológií centrálneho ekonomického systému. V tejto súvislosti treba uviesť, že autonómia MF SR v zapájaní ďalších sprostredkovateľov vychádza z jeho postavenia ako správcu informačných technológií centrálneho ekonomického systému, a teda plnenia jeho povinností podľa zákona č. 95/2019 Z. z. Logickým krokom však je ustanovenie povinnosti MF SR informovať subjekt verejnej správy podľa § 4 ods. 1 o všetkých zapojených ďalších sprostredkovateľoch a nimi vykonávaných činnostiach pri zabezpečovaní činnosti podľa § 9 ods. 1 písm. a) a b). Týmto spôsobom je zabezpečená plná informovanosť o subjektoch podieľajúcich sa na spracúvaní osobných údajov. Subjekt verejnej správy podľa § 4 ods. 1 sa môže prirodzene dopytovať MF SR na dôvodnosť zapojenia konkrétneho ďalšieho sprostredkovateľa (a aj </w:t>
      </w:r>
      <w:r w:rsidR="00232485" w:rsidRPr="0008064D">
        <w:rPr>
          <w:rFonts w:ascii="Times New Roman" w:hAnsi="Times New Roman" w:cs="Times New Roman"/>
          <w:bCs/>
          <w:sz w:val="24"/>
          <w:szCs w:val="24"/>
        </w:rPr>
        <w:t>namietať</w:t>
      </w:r>
      <w:r w:rsidRPr="0008064D">
        <w:rPr>
          <w:rFonts w:ascii="Times New Roman" w:hAnsi="Times New Roman" w:cs="Times New Roman"/>
          <w:bCs/>
          <w:sz w:val="24"/>
          <w:szCs w:val="24"/>
        </w:rPr>
        <w:t xml:space="preserve"> dôvodnosť), avšak treba poukázať na existenciu ďalších povinností MF SR, ktoré mu vyplývajú z právneho poriadku a najmä z postavenia správcu informačnej technológie verejnej správy a verejného obstarávateľa.</w:t>
      </w:r>
    </w:p>
    <w:p w14:paraId="2ACA5BFB" w14:textId="3D384699" w:rsidR="002215E8" w:rsidRPr="0008064D" w:rsidRDefault="00A8161D" w:rsidP="0008064D">
      <w:pPr>
        <w:pStyle w:val="Odsekzoznamu"/>
        <w:numPr>
          <w:ilvl w:val="0"/>
          <w:numId w:val="14"/>
        </w:numPr>
        <w:spacing w:after="0" w:line="276" w:lineRule="auto"/>
        <w:ind w:left="284" w:hanging="284"/>
        <w:jc w:val="both"/>
        <w:rPr>
          <w:rFonts w:ascii="Times New Roman" w:hAnsi="Times New Roman" w:cs="Times New Roman"/>
          <w:bCs/>
          <w:sz w:val="24"/>
          <w:szCs w:val="24"/>
        </w:rPr>
      </w:pPr>
      <w:r w:rsidRPr="0008064D">
        <w:rPr>
          <w:rFonts w:ascii="Times New Roman" w:hAnsi="Times New Roman" w:cs="Times New Roman"/>
          <w:bCs/>
          <w:sz w:val="24"/>
          <w:szCs w:val="24"/>
        </w:rPr>
        <w:t>Odsek 4 napĺňa čl. 28 ods. 3 (</w:t>
      </w:r>
      <w:proofErr w:type="spellStart"/>
      <w:r w:rsidRPr="0008064D">
        <w:rPr>
          <w:rFonts w:ascii="Times New Roman" w:hAnsi="Times New Roman" w:cs="Times New Roman"/>
          <w:bCs/>
          <w:sz w:val="24"/>
          <w:szCs w:val="24"/>
        </w:rPr>
        <w:t>návetie</w:t>
      </w:r>
      <w:proofErr w:type="spellEnd"/>
      <w:r w:rsidRPr="0008064D">
        <w:rPr>
          <w:rFonts w:ascii="Times New Roman" w:hAnsi="Times New Roman" w:cs="Times New Roman"/>
          <w:bCs/>
          <w:sz w:val="24"/>
          <w:szCs w:val="24"/>
        </w:rPr>
        <w:t xml:space="preserve">) GDPR tým, že ustanovuje povahu spracúvania osobných údajov na automatizované, poloautomatizované alebo neautomatizované spracúvanie. Keďže osobné údaje sú spracúvané informačnými technológiami je zrejmé, že osobné údaje sa môžu pri rozličných operáciách spracúvať rôznymi spôsobmi, pričom neautomatizované spracúvanie sa typicky použije pri riešení technických problémov (porúch systémov) alebo pri počiatočných fázach migrácie údajov. Ďalej je riešený aj explicitný vzťah k článku 22 GDPR, aby bola vytvorená právna istota vo vzťahu k automatizovanému rozhodovaniu s právnymi/obdobnými účinkami pre dotknuté osoby v informačných technológiách centrálneho ekonomického systému, čo spadá do povahy spracúvania osobných údajov. Informačné technológie centrálneho ekonomického systému nie sú určené na výkon verejnej moci (pre vydávanie individuálnych správnych aktov) voči fyzickým/právnickým osobám, ani na profilovanie užívateľov za účelom zisťovania ich </w:t>
      </w:r>
      <w:r w:rsidRPr="0008064D">
        <w:rPr>
          <w:rFonts w:ascii="Times New Roman" w:hAnsi="Times New Roman" w:cs="Times New Roman"/>
          <w:bCs/>
          <w:sz w:val="24"/>
          <w:szCs w:val="24"/>
        </w:rPr>
        <w:lastRenderedPageBreak/>
        <w:t xml:space="preserve">preferencií pre prispôsobovanie obsahu alebo poskytovania služieb. Ide o technológie typu Enterprise </w:t>
      </w:r>
      <w:proofErr w:type="spellStart"/>
      <w:r w:rsidRPr="0008064D">
        <w:rPr>
          <w:rFonts w:ascii="Times New Roman" w:hAnsi="Times New Roman" w:cs="Times New Roman"/>
          <w:bCs/>
          <w:sz w:val="24"/>
          <w:szCs w:val="24"/>
        </w:rPr>
        <w:t>Resource</w:t>
      </w:r>
      <w:proofErr w:type="spellEnd"/>
      <w:r w:rsidRPr="0008064D">
        <w:rPr>
          <w:rFonts w:ascii="Times New Roman" w:hAnsi="Times New Roman" w:cs="Times New Roman"/>
          <w:bCs/>
          <w:sz w:val="24"/>
          <w:szCs w:val="24"/>
        </w:rPr>
        <w:t xml:space="preserve"> </w:t>
      </w:r>
      <w:proofErr w:type="spellStart"/>
      <w:r w:rsidRPr="0008064D">
        <w:rPr>
          <w:rFonts w:ascii="Times New Roman" w:hAnsi="Times New Roman" w:cs="Times New Roman"/>
          <w:bCs/>
          <w:sz w:val="24"/>
          <w:szCs w:val="24"/>
        </w:rPr>
        <w:t>Planning</w:t>
      </w:r>
      <w:proofErr w:type="spellEnd"/>
      <w:r w:rsidR="00C15052" w:rsidRPr="0008064D">
        <w:rPr>
          <w:rFonts w:ascii="Times New Roman" w:hAnsi="Times New Roman" w:cs="Times New Roman"/>
          <w:bCs/>
          <w:sz w:val="24"/>
          <w:szCs w:val="24"/>
        </w:rPr>
        <w:t xml:space="preserve"> (ERP)</w:t>
      </w:r>
      <w:r w:rsidR="00C15052" w:rsidRPr="0008064D">
        <w:rPr>
          <w:rStyle w:val="Odkaznapoznmkupodiarou"/>
          <w:rFonts w:ascii="Times New Roman" w:hAnsi="Times New Roman" w:cs="Times New Roman"/>
          <w:bCs/>
          <w:sz w:val="24"/>
          <w:szCs w:val="24"/>
        </w:rPr>
        <w:footnoteReference w:id="4"/>
      </w:r>
      <w:r w:rsidRPr="0008064D">
        <w:rPr>
          <w:rFonts w:ascii="Times New Roman" w:hAnsi="Times New Roman" w:cs="Times New Roman"/>
          <w:bCs/>
          <w:sz w:val="24"/>
          <w:szCs w:val="24"/>
        </w:rPr>
        <w:t xml:space="preserve">, ktoré majú zabezpečovať ekonomické spracúvanie dát </w:t>
      </w:r>
      <w:r w:rsidR="00B47A3E" w:rsidRPr="0008064D">
        <w:rPr>
          <w:rFonts w:ascii="Times New Roman" w:hAnsi="Times New Roman" w:cs="Times New Roman"/>
          <w:bCs/>
          <w:sz w:val="24"/>
          <w:szCs w:val="24"/>
        </w:rPr>
        <w:t xml:space="preserve">subjektu verejnej správy </w:t>
      </w:r>
      <w:r w:rsidR="00D33769" w:rsidRPr="0008064D">
        <w:rPr>
          <w:rFonts w:ascii="Times New Roman" w:hAnsi="Times New Roman" w:cs="Times New Roman"/>
          <w:bCs/>
          <w:sz w:val="24"/>
          <w:szCs w:val="24"/>
        </w:rPr>
        <w:t xml:space="preserve">podľa § 4 ods. 1 </w:t>
      </w:r>
      <w:r w:rsidRPr="0008064D">
        <w:rPr>
          <w:rFonts w:ascii="Times New Roman" w:hAnsi="Times New Roman" w:cs="Times New Roman"/>
          <w:bCs/>
          <w:sz w:val="24"/>
          <w:szCs w:val="24"/>
        </w:rPr>
        <w:t xml:space="preserve">za účelom výkonu procesov a činností v ekonomickej oblasti. </w:t>
      </w:r>
    </w:p>
    <w:p w14:paraId="2A2AC5A6" w14:textId="3A131919" w:rsidR="00A8161D" w:rsidRPr="0008064D" w:rsidRDefault="00A8161D" w:rsidP="0008064D">
      <w:pPr>
        <w:pStyle w:val="Odsekzoznamu"/>
        <w:numPr>
          <w:ilvl w:val="0"/>
          <w:numId w:val="14"/>
        </w:numPr>
        <w:spacing w:after="0" w:line="276" w:lineRule="auto"/>
        <w:ind w:left="284" w:hanging="284"/>
        <w:jc w:val="both"/>
        <w:rPr>
          <w:rFonts w:ascii="Times New Roman" w:hAnsi="Times New Roman" w:cs="Times New Roman"/>
          <w:bCs/>
          <w:sz w:val="24"/>
          <w:szCs w:val="24"/>
        </w:rPr>
      </w:pPr>
      <w:r w:rsidRPr="0008064D">
        <w:rPr>
          <w:rFonts w:ascii="Times New Roman" w:hAnsi="Times New Roman" w:cs="Times New Roman"/>
          <w:bCs/>
          <w:sz w:val="24"/>
          <w:szCs w:val="24"/>
        </w:rPr>
        <w:t>Odsek 5 napĺňa čl. 28 ods. 3 písm. b) GDPR tým, že ustanovuje povinnosť MF SR zaviazať mlčanlivosťou a ochranou údajov osoby, ktoré sa podieľajú na výkone spracovateľských operácii v informačných technológiách centrálneho ekonomického systému. Ide o štandardnú povinnosť, ktorá</w:t>
      </w:r>
      <w:r w:rsidR="00232485" w:rsidRPr="0008064D">
        <w:rPr>
          <w:rFonts w:ascii="Times New Roman" w:hAnsi="Times New Roman" w:cs="Times New Roman"/>
          <w:bCs/>
          <w:sz w:val="24"/>
          <w:szCs w:val="24"/>
        </w:rPr>
        <w:t xml:space="preserve"> je</w:t>
      </w:r>
      <w:r w:rsidRPr="0008064D">
        <w:rPr>
          <w:rFonts w:ascii="Times New Roman" w:hAnsi="Times New Roman" w:cs="Times New Roman"/>
          <w:bCs/>
          <w:sz w:val="24"/>
          <w:szCs w:val="24"/>
        </w:rPr>
        <w:t xml:space="preserve"> aj aktuálne súčasťou zmluvných vzťahov. Ustanovenie zároveň explicitne upravuje rozsah spracúvaných údajov za účelom vytvorenia právnej istoty a lepšieho plnenia povinností voči dotknutým osobám. Je zrejmé, že pri zabezpečovaní činnosti podľa § 9 ods. 1 písm. a) a b) je potrebné spracúvať celý rozsah údajov, čo však neznamená, že v každom momente je celý rozsah spracúvaný; osobné údaje sa spracúvajú štandardne v takom rozsahu, ktorý vyžaduje splnenie konkrétnej spracovateľskej operácie vykonávanej v informačných technológiách centrálneho ekonomického systému.</w:t>
      </w:r>
    </w:p>
    <w:p w14:paraId="45ED4C7E" w14:textId="3C1F42B4" w:rsidR="00A8161D" w:rsidRPr="0008064D" w:rsidRDefault="00A8161D" w:rsidP="0008064D">
      <w:pPr>
        <w:pStyle w:val="Odsekzoznamu"/>
        <w:numPr>
          <w:ilvl w:val="0"/>
          <w:numId w:val="14"/>
        </w:numPr>
        <w:spacing w:after="0" w:line="276" w:lineRule="auto"/>
        <w:ind w:left="284" w:hanging="284"/>
        <w:jc w:val="both"/>
        <w:rPr>
          <w:rFonts w:ascii="Times New Roman" w:hAnsi="Times New Roman" w:cs="Times New Roman"/>
          <w:bCs/>
          <w:sz w:val="24"/>
          <w:szCs w:val="24"/>
        </w:rPr>
      </w:pPr>
      <w:r w:rsidRPr="0008064D">
        <w:rPr>
          <w:rFonts w:ascii="Times New Roman" w:hAnsi="Times New Roman" w:cs="Times New Roman"/>
          <w:bCs/>
          <w:sz w:val="24"/>
          <w:szCs w:val="24"/>
        </w:rPr>
        <w:t xml:space="preserve">Odseky 6 až 8 napĺňajú </w:t>
      </w:r>
      <w:r w:rsidR="003B013D">
        <w:rPr>
          <w:rFonts w:ascii="Times New Roman" w:hAnsi="Times New Roman" w:cs="Times New Roman"/>
          <w:bCs/>
          <w:sz w:val="24"/>
          <w:szCs w:val="24"/>
        </w:rPr>
        <w:t xml:space="preserve">čl. </w:t>
      </w:r>
      <w:r w:rsidRPr="0008064D">
        <w:rPr>
          <w:rFonts w:ascii="Times New Roman" w:hAnsi="Times New Roman" w:cs="Times New Roman"/>
          <w:bCs/>
          <w:sz w:val="24"/>
          <w:szCs w:val="24"/>
        </w:rPr>
        <w:t>28 ods. 3 (</w:t>
      </w:r>
      <w:proofErr w:type="spellStart"/>
      <w:r w:rsidRPr="0008064D">
        <w:rPr>
          <w:rFonts w:ascii="Times New Roman" w:hAnsi="Times New Roman" w:cs="Times New Roman"/>
          <w:bCs/>
          <w:sz w:val="24"/>
          <w:szCs w:val="24"/>
        </w:rPr>
        <w:t>návetie</w:t>
      </w:r>
      <w:proofErr w:type="spellEnd"/>
      <w:r w:rsidRPr="0008064D">
        <w:rPr>
          <w:rFonts w:ascii="Times New Roman" w:hAnsi="Times New Roman" w:cs="Times New Roman"/>
          <w:bCs/>
          <w:sz w:val="24"/>
          <w:szCs w:val="24"/>
        </w:rPr>
        <w:t>) a písm. b) GDPR tým, že ustanovujú dobu spracúvania osobných údajov a podmienky ich následného výmazu. Ustanovenia vytvárajú právnu istotu pre časové hľadisko spracúvania, pričom stanovujú aj ďalšie logické podmienky pre spracúvanie osobných údajov po ukončení využívania informačných technológií centrálneho ekonomického systému subjektom verejnej správy podľa § 4 ods. 1, ako je plnenie povinností MF SR uloženej právnym poriadkom. V prípade nenávratného výmazu bola stanovená 30 dňová lehota na zabezpečenie vykonania výmazu osobných údajov z informačn</w:t>
      </w:r>
      <w:r w:rsidR="00C74C4C" w:rsidRPr="0008064D">
        <w:rPr>
          <w:rFonts w:ascii="Times New Roman" w:hAnsi="Times New Roman" w:cs="Times New Roman"/>
          <w:bCs/>
          <w:sz w:val="24"/>
          <w:szCs w:val="24"/>
        </w:rPr>
        <w:t>ých</w:t>
      </w:r>
      <w:r w:rsidRPr="0008064D">
        <w:rPr>
          <w:rFonts w:ascii="Times New Roman" w:hAnsi="Times New Roman" w:cs="Times New Roman"/>
          <w:bCs/>
          <w:sz w:val="24"/>
          <w:szCs w:val="24"/>
        </w:rPr>
        <w:t xml:space="preserve"> technológi</w:t>
      </w:r>
      <w:r w:rsidR="00C74C4C" w:rsidRPr="0008064D">
        <w:rPr>
          <w:rFonts w:ascii="Times New Roman" w:hAnsi="Times New Roman" w:cs="Times New Roman"/>
          <w:bCs/>
          <w:sz w:val="24"/>
          <w:szCs w:val="24"/>
        </w:rPr>
        <w:t>í</w:t>
      </w:r>
      <w:r w:rsidRPr="0008064D">
        <w:rPr>
          <w:rFonts w:ascii="Times New Roman" w:hAnsi="Times New Roman" w:cs="Times New Roman"/>
          <w:bCs/>
          <w:sz w:val="24"/>
          <w:szCs w:val="24"/>
        </w:rPr>
        <w:t xml:space="preserve"> centrálneho ekonomického systému, ktoré sú komplexné, a preto vyžadujú ustanovenie dostatočnej lehoty na jej realizáciu.</w:t>
      </w:r>
    </w:p>
    <w:p w14:paraId="3B9C59C9" w14:textId="356E2308" w:rsidR="00A8161D" w:rsidRPr="0008064D" w:rsidRDefault="00A8161D" w:rsidP="0008064D">
      <w:pPr>
        <w:pStyle w:val="Odsekzoznamu"/>
        <w:numPr>
          <w:ilvl w:val="0"/>
          <w:numId w:val="14"/>
        </w:numPr>
        <w:spacing w:after="0" w:line="276" w:lineRule="auto"/>
        <w:ind w:left="284" w:hanging="284"/>
        <w:jc w:val="both"/>
        <w:rPr>
          <w:rFonts w:ascii="Times New Roman" w:hAnsi="Times New Roman" w:cs="Times New Roman"/>
          <w:bCs/>
          <w:sz w:val="24"/>
          <w:szCs w:val="24"/>
        </w:rPr>
      </w:pPr>
      <w:r w:rsidRPr="0008064D">
        <w:rPr>
          <w:rFonts w:ascii="Times New Roman" w:hAnsi="Times New Roman" w:cs="Times New Roman"/>
          <w:bCs/>
          <w:sz w:val="24"/>
          <w:szCs w:val="24"/>
        </w:rPr>
        <w:t xml:space="preserve">Odseky 9 a 10 napĺňajú </w:t>
      </w:r>
      <w:r w:rsidR="003B013D">
        <w:rPr>
          <w:rFonts w:ascii="Times New Roman" w:hAnsi="Times New Roman" w:cs="Times New Roman"/>
          <w:bCs/>
          <w:sz w:val="24"/>
          <w:szCs w:val="24"/>
        </w:rPr>
        <w:t xml:space="preserve">čl. </w:t>
      </w:r>
      <w:r w:rsidRPr="0008064D">
        <w:rPr>
          <w:rFonts w:ascii="Times New Roman" w:hAnsi="Times New Roman" w:cs="Times New Roman"/>
          <w:bCs/>
          <w:sz w:val="24"/>
          <w:szCs w:val="24"/>
        </w:rPr>
        <w:t>28 ods. 3 písm. e) GDPR tým, že ustanovujú podmienky poskytovania súčinnosti subjektu verejnej správy podľa § 4 ods. 1 pri uplatňovaní práv dotknutých osôb. Režim poskytovania súčinnosti bol nastavený štandardným spôsobom keď MF SR bude poskytovať všetky informácie (podklady) a činnosti potrebné pre vyriešenie konkrétnej požiadavky dotknutej osoby pri uplatňovaní jej práv. Formulovať požiadavku pre vyriešenie konkrétnej požiadavky dotknutej osoby je povinný z logiky veci subjekt verejnej správy podľa § 4 ods. 1, keďže ide o plnenie jeho povinnosti vyplývajúcej z jeho postavenia prevádzkovateľa v zmysle GDPR. Ďalej je ustanovená možnosť MF SR vykonať komunikáciu priamo s dotknutou osobou pre prípady, keď je takýto spôsob riešenia vecí efektívnejší (situácia keď subjekt verejnej správy podľa § 4 ods. 1 objektívne nedisponuje informáciami alebo nevykonal určitý spracovateľský úkon).</w:t>
      </w:r>
    </w:p>
    <w:p w14:paraId="782D4FF4" w14:textId="757BC087" w:rsidR="00A8161D" w:rsidRPr="0008064D" w:rsidRDefault="00A8161D" w:rsidP="0008064D">
      <w:pPr>
        <w:pStyle w:val="Odsekzoznamu"/>
        <w:numPr>
          <w:ilvl w:val="0"/>
          <w:numId w:val="14"/>
        </w:numPr>
        <w:spacing w:after="0" w:line="276" w:lineRule="auto"/>
        <w:ind w:left="284" w:hanging="284"/>
        <w:jc w:val="both"/>
        <w:rPr>
          <w:rFonts w:ascii="Times New Roman" w:hAnsi="Times New Roman" w:cs="Times New Roman"/>
          <w:bCs/>
          <w:sz w:val="24"/>
          <w:szCs w:val="24"/>
        </w:rPr>
      </w:pPr>
      <w:r w:rsidRPr="0008064D">
        <w:rPr>
          <w:rFonts w:ascii="Times New Roman" w:hAnsi="Times New Roman" w:cs="Times New Roman"/>
          <w:bCs/>
          <w:sz w:val="24"/>
          <w:szCs w:val="24"/>
        </w:rPr>
        <w:t>Odseky 11 a</w:t>
      </w:r>
      <w:r w:rsidR="00232485" w:rsidRPr="0008064D">
        <w:rPr>
          <w:rFonts w:ascii="Times New Roman" w:hAnsi="Times New Roman" w:cs="Times New Roman"/>
          <w:bCs/>
          <w:sz w:val="24"/>
          <w:szCs w:val="24"/>
        </w:rPr>
        <w:t>ž</w:t>
      </w:r>
      <w:r w:rsidRPr="0008064D">
        <w:rPr>
          <w:rFonts w:ascii="Times New Roman" w:hAnsi="Times New Roman" w:cs="Times New Roman"/>
          <w:bCs/>
          <w:sz w:val="24"/>
          <w:szCs w:val="24"/>
        </w:rPr>
        <w:t xml:space="preserve"> 13 napĺňajú </w:t>
      </w:r>
      <w:r w:rsidR="003B013D">
        <w:rPr>
          <w:rFonts w:ascii="Times New Roman" w:hAnsi="Times New Roman" w:cs="Times New Roman"/>
          <w:bCs/>
          <w:sz w:val="24"/>
          <w:szCs w:val="24"/>
        </w:rPr>
        <w:t xml:space="preserve">čl. </w:t>
      </w:r>
      <w:r w:rsidRPr="0008064D">
        <w:rPr>
          <w:rFonts w:ascii="Times New Roman" w:hAnsi="Times New Roman" w:cs="Times New Roman"/>
          <w:bCs/>
          <w:sz w:val="24"/>
          <w:szCs w:val="24"/>
        </w:rPr>
        <w:t>28 ods. 3 písm. f) a h) GDPR tým, že ustanovujú podmienky kontroly MF SR zo strany subjektu verejnej správy podľa § 4 ods. 1 a získavanie informácií od MF SR, ktoré subjekt verejnej správy podľa § 4 ods. 1 potrebuje pre plnenie svojich povinností. Dôležitosťou povinnosťou MF SR je zabezpečiť dôkazy pre súdne/iné konanie typicky v prípadoch, keď došlo k neoprávnenému spracúvaniu osobných údajov alebo neoprávnenému prístupu do systému. V praktickej rovine ide o štandardnú povinnosť poskytovateľa IT služieb pre tretiu stranu.</w:t>
      </w:r>
    </w:p>
    <w:p w14:paraId="7D613EF8" w14:textId="77777777" w:rsidR="00A8161D" w:rsidRPr="0008064D" w:rsidRDefault="00A8161D" w:rsidP="0008064D">
      <w:pPr>
        <w:spacing w:line="276" w:lineRule="auto"/>
        <w:jc w:val="both"/>
        <w:rPr>
          <w:b/>
          <w:u w:val="single"/>
        </w:rPr>
      </w:pPr>
    </w:p>
    <w:p w14:paraId="0E95F305" w14:textId="36E8257D" w:rsidR="00A8161D" w:rsidRPr="0008064D" w:rsidRDefault="00A8161D" w:rsidP="0008064D">
      <w:pPr>
        <w:spacing w:line="276" w:lineRule="auto"/>
        <w:jc w:val="both"/>
        <w:rPr>
          <w:bCs/>
          <w:highlight w:val="cyan"/>
        </w:rPr>
      </w:pPr>
      <w:r w:rsidRPr="0008064D">
        <w:rPr>
          <w:bCs/>
        </w:rPr>
        <w:lastRenderedPageBreak/>
        <w:t xml:space="preserve">V § 10 sú upravené všetky </w:t>
      </w:r>
      <w:r w:rsidR="00232485" w:rsidRPr="0008064D">
        <w:rPr>
          <w:bCs/>
        </w:rPr>
        <w:t>náležitosti</w:t>
      </w:r>
      <w:r w:rsidRPr="0008064D">
        <w:rPr>
          <w:bCs/>
        </w:rPr>
        <w:t xml:space="preserve"> sprostredkovateľského vzťahu, ktoré bol</w:t>
      </w:r>
      <w:r w:rsidR="009A4DE9" w:rsidRPr="0008064D">
        <w:rPr>
          <w:bCs/>
        </w:rPr>
        <w:t>i</w:t>
      </w:r>
      <w:r w:rsidRPr="0008064D">
        <w:rPr>
          <w:bCs/>
        </w:rPr>
        <w:t xml:space="preserve"> nutné, vhodné alebo efektívne pokryť priamo na zákonnej úrovni. Zvyšné </w:t>
      </w:r>
      <w:r w:rsidR="00232485" w:rsidRPr="0008064D">
        <w:rPr>
          <w:bCs/>
        </w:rPr>
        <w:t xml:space="preserve">náležitosti </w:t>
      </w:r>
      <w:r w:rsidRPr="0008064D">
        <w:rPr>
          <w:bCs/>
        </w:rPr>
        <w:t xml:space="preserve">sprostredkovateľského vzťahu, ktoré nespočívajú v uložení právnej povinnosti alebo podliehajú častejším zmenám, bolo potrebné ponechať vo flexibilnejšom režime, a preto sa ustanovujú podzákonným predpisom vydaným MF SR (§ </w:t>
      </w:r>
      <w:r w:rsidR="00232485" w:rsidRPr="0008064D">
        <w:rPr>
          <w:bCs/>
        </w:rPr>
        <w:t>19</w:t>
      </w:r>
      <w:r w:rsidRPr="0008064D">
        <w:rPr>
          <w:bCs/>
        </w:rPr>
        <w:t>).</w:t>
      </w:r>
    </w:p>
    <w:p w14:paraId="3D7B8F05" w14:textId="77777777" w:rsidR="00833EFB" w:rsidRPr="0008064D" w:rsidRDefault="00833EFB" w:rsidP="0008064D">
      <w:pPr>
        <w:spacing w:line="276" w:lineRule="auto"/>
        <w:jc w:val="both"/>
        <w:rPr>
          <w:b/>
          <w:u w:val="single"/>
        </w:rPr>
      </w:pPr>
    </w:p>
    <w:p w14:paraId="2EC53A46" w14:textId="7BEEFBE9" w:rsidR="00175EBF" w:rsidRPr="0008064D" w:rsidRDefault="00175EBF" w:rsidP="0008064D">
      <w:pPr>
        <w:spacing w:line="276" w:lineRule="auto"/>
        <w:jc w:val="both"/>
        <w:rPr>
          <w:b/>
          <w:u w:val="single"/>
        </w:rPr>
      </w:pPr>
      <w:r w:rsidRPr="0008064D">
        <w:rPr>
          <w:b/>
          <w:u w:val="single"/>
        </w:rPr>
        <w:t>K § 1</w:t>
      </w:r>
      <w:r w:rsidR="00833EFB" w:rsidRPr="0008064D">
        <w:rPr>
          <w:b/>
          <w:u w:val="single"/>
        </w:rPr>
        <w:t>1</w:t>
      </w:r>
    </w:p>
    <w:p w14:paraId="5F596C90" w14:textId="77777777" w:rsidR="00175EBF" w:rsidRPr="0008064D" w:rsidRDefault="00175EBF" w:rsidP="0008064D">
      <w:pPr>
        <w:spacing w:line="276" w:lineRule="auto"/>
        <w:jc w:val="both"/>
      </w:pPr>
    </w:p>
    <w:p w14:paraId="04A6C80D" w14:textId="180C039E" w:rsidR="00175EBF" w:rsidRPr="0008064D" w:rsidRDefault="00175EBF" w:rsidP="0008064D">
      <w:pPr>
        <w:spacing w:line="276" w:lineRule="auto"/>
        <w:jc w:val="both"/>
        <w:rPr>
          <w:color w:val="000000"/>
        </w:rPr>
      </w:pPr>
      <w:r w:rsidRPr="0008064D">
        <w:rPr>
          <w:color w:val="000000"/>
        </w:rPr>
        <w:t>Prostredníctvom nového § 1</w:t>
      </w:r>
      <w:r w:rsidR="00833EFB" w:rsidRPr="0008064D">
        <w:rPr>
          <w:color w:val="000000"/>
        </w:rPr>
        <w:t>1</w:t>
      </w:r>
      <w:r w:rsidRPr="0008064D">
        <w:rPr>
          <w:color w:val="000000"/>
        </w:rPr>
        <w:t xml:space="preserve"> sa umožňuje </w:t>
      </w:r>
      <w:r w:rsidR="000222E9" w:rsidRPr="0008064D">
        <w:rPr>
          <w:color w:val="000000"/>
        </w:rPr>
        <w:t>MF</w:t>
      </w:r>
      <w:r w:rsidRPr="0008064D">
        <w:rPr>
          <w:color w:val="000000"/>
        </w:rPr>
        <w:t xml:space="preserve"> SR </w:t>
      </w:r>
      <w:bookmarkStart w:id="14" w:name="_Hlk219987394"/>
      <w:r w:rsidRPr="0008064D">
        <w:rPr>
          <w:color w:val="000000"/>
        </w:rPr>
        <w:t>založiť záujmové združenie právnických osôb</w:t>
      </w:r>
      <w:bookmarkEnd w:id="14"/>
      <w:r w:rsidRPr="0008064D">
        <w:rPr>
          <w:color w:val="000000"/>
        </w:rPr>
        <w:t>, ktorým sa na neho deleguje plnenie niektorých úloh vyplývajúcich zo zákona</w:t>
      </w:r>
      <w:r w:rsidR="00AB0EAC" w:rsidRPr="0008064D">
        <w:rPr>
          <w:color w:val="000000"/>
        </w:rPr>
        <w:t xml:space="preserve"> a</w:t>
      </w:r>
      <w:r w:rsidR="006A5D49" w:rsidRPr="0008064D">
        <w:rPr>
          <w:color w:val="000000"/>
        </w:rPr>
        <w:t> aj kompetencie podľa osobitných predpisov (</w:t>
      </w:r>
      <w:r w:rsidR="00D667F2" w:rsidRPr="0008064D">
        <w:rPr>
          <w:color w:val="000000"/>
        </w:rPr>
        <w:t>vid. ďalej dôvodovú správu k Čl. II</w:t>
      </w:r>
      <w:r w:rsidR="005C0D02" w:rsidRPr="0008064D">
        <w:rPr>
          <w:color w:val="000000"/>
        </w:rPr>
        <w:t>I</w:t>
      </w:r>
      <w:r w:rsidR="00D667F2" w:rsidRPr="0008064D">
        <w:rPr>
          <w:color w:val="000000"/>
        </w:rPr>
        <w:t>)</w:t>
      </w:r>
      <w:r w:rsidRPr="0008064D">
        <w:rPr>
          <w:color w:val="000000"/>
        </w:rPr>
        <w:t xml:space="preserve">. </w:t>
      </w:r>
    </w:p>
    <w:p w14:paraId="0D55583E" w14:textId="6E651751" w:rsidR="00175EBF" w:rsidRPr="0008064D" w:rsidRDefault="00175EBF" w:rsidP="0008064D">
      <w:pPr>
        <w:spacing w:line="276" w:lineRule="auto"/>
        <w:jc w:val="both"/>
        <w:rPr>
          <w:color w:val="000000"/>
        </w:rPr>
      </w:pPr>
    </w:p>
    <w:p w14:paraId="1E26FADF" w14:textId="1DC0B0E0" w:rsidR="00175EBF" w:rsidRPr="0008064D" w:rsidRDefault="00175EBF" w:rsidP="0008064D">
      <w:pPr>
        <w:spacing w:line="276" w:lineRule="auto"/>
        <w:jc w:val="both"/>
        <w:rPr>
          <w:color w:val="000000"/>
        </w:rPr>
      </w:pPr>
      <w:r w:rsidRPr="0008064D">
        <w:rPr>
          <w:color w:val="000000"/>
        </w:rPr>
        <w:t xml:space="preserve">Ustanovenie je reakciou na praktické skúsenosti pri zavádzaní centrálneho ekonomického systému, keď sa ukázalo, že nie všetky úlohy pri </w:t>
      </w:r>
      <w:r w:rsidR="00967A8B" w:rsidRPr="0008064D">
        <w:rPr>
          <w:color w:val="000000"/>
        </w:rPr>
        <w:t xml:space="preserve">implementácii </w:t>
      </w:r>
      <w:r w:rsidRPr="0008064D">
        <w:rPr>
          <w:color w:val="000000"/>
        </w:rPr>
        <w:t xml:space="preserve">je potrebné efektívne riešiť v organizačne a procesne náročnom prostredí </w:t>
      </w:r>
      <w:r w:rsidR="0030129E" w:rsidRPr="0008064D">
        <w:rPr>
          <w:color w:val="000000"/>
        </w:rPr>
        <w:t>MF SR</w:t>
      </w:r>
      <w:r w:rsidRPr="0008064D">
        <w:rPr>
          <w:color w:val="000000"/>
        </w:rPr>
        <w:t xml:space="preserve">, ale je vhodnejšie ich zabezpečovať v režime súkromnoprávnej organizácie, ktorá je podstatne flexibilnejším subjektom. </w:t>
      </w:r>
      <w:bookmarkStart w:id="15" w:name="_Hlk219987030"/>
      <w:r w:rsidRPr="0008064D">
        <w:rPr>
          <w:color w:val="000000"/>
        </w:rPr>
        <w:t xml:space="preserve">Cieľom ustanovenia </w:t>
      </w:r>
      <w:r w:rsidR="009B40E6" w:rsidRPr="0008064D">
        <w:rPr>
          <w:color w:val="000000"/>
        </w:rPr>
        <w:t xml:space="preserve">je </w:t>
      </w:r>
      <w:r w:rsidRPr="0008064D">
        <w:rPr>
          <w:color w:val="000000"/>
        </w:rPr>
        <w:t>preto vytvoriť možnosť delegácie výkonu vybraných úloh za účelom zrýchlenia a zefektívnenia ich riešenia.</w:t>
      </w:r>
      <w:bookmarkEnd w:id="15"/>
      <w:r w:rsidRPr="0008064D">
        <w:rPr>
          <w:color w:val="000000"/>
        </w:rPr>
        <w:t xml:space="preserve"> Typicky pôjde o riešenie administratívnych, organizačných, školiacich alebo niektorých prevádzkových a technických činností vykonávaných pri implementácií informačných technológií centrálneho ekonomického systému. Osobitnou úlohou, ktor</w:t>
      </w:r>
      <w:r w:rsidR="0030129E" w:rsidRPr="0008064D">
        <w:rPr>
          <w:color w:val="000000"/>
        </w:rPr>
        <w:t>á</w:t>
      </w:r>
      <w:r w:rsidRPr="0008064D">
        <w:rPr>
          <w:color w:val="000000"/>
        </w:rPr>
        <w:t xml:space="preserve"> je vhodná na delegovanie</w:t>
      </w:r>
      <w:r w:rsidR="00620AF4" w:rsidRPr="0008064D">
        <w:rPr>
          <w:color w:val="000000"/>
        </w:rPr>
        <w:t>,</w:t>
      </w:r>
      <w:r w:rsidRPr="0008064D">
        <w:rPr>
          <w:color w:val="000000"/>
        </w:rPr>
        <w:t xml:space="preserve"> je zabezpečovanie výkonu procesov a činností v ekonomickej oblasti subjektu verejnej správy </w:t>
      </w:r>
      <w:r w:rsidR="00A30373" w:rsidRPr="0008064D">
        <w:rPr>
          <w:color w:val="000000"/>
        </w:rPr>
        <w:t>MF SR</w:t>
      </w:r>
      <w:r w:rsidRPr="0008064D">
        <w:rPr>
          <w:color w:val="000000"/>
        </w:rPr>
        <w:t xml:space="preserve"> na základe dohody podľa § 6.</w:t>
      </w:r>
    </w:p>
    <w:p w14:paraId="58730744" w14:textId="77777777" w:rsidR="00175EBF" w:rsidRPr="0008064D" w:rsidRDefault="00175EBF" w:rsidP="0008064D">
      <w:pPr>
        <w:spacing w:line="276" w:lineRule="auto"/>
        <w:jc w:val="both"/>
        <w:rPr>
          <w:color w:val="000000"/>
        </w:rPr>
      </w:pPr>
    </w:p>
    <w:p w14:paraId="4FEA95C4" w14:textId="23AED80F" w:rsidR="00175EBF" w:rsidRPr="0008064D" w:rsidRDefault="00EB142D" w:rsidP="0008064D">
      <w:pPr>
        <w:spacing w:line="276" w:lineRule="auto"/>
        <w:jc w:val="both"/>
        <w:rPr>
          <w:color w:val="000000"/>
        </w:rPr>
      </w:pPr>
      <w:bookmarkStart w:id="16" w:name="_Hlk219987507"/>
      <w:r w:rsidRPr="0008064D">
        <w:rPr>
          <w:color w:val="000000"/>
        </w:rPr>
        <w:t>R</w:t>
      </w:r>
      <w:r w:rsidR="00175EBF" w:rsidRPr="0008064D">
        <w:rPr>
          <w:color w:val="000000"/>
        </w:rPr>
        <w:t xml:space="preserve">ozsah úloh, resp. povinností, ktorých výkon </w:t>
      </w:r>
      <w:r w:rsidR="00B27D79" w:rsidRPr="0008064D">
        <w:rPr>
          <w:color w:val="000000"/>
        </w:rPr>
        <w:t>sa</w:t>
      </w:r>
      <w:r w:rsidR="00175EBF" w:rsidRPr="0008064D">
        <w:rPr>
          <w:color w:val="000000"/>
        </w:rPr>
        <w:t xml:space="preserve"> deleg</w:t>
      </w:r>
      <w:r w:rsidR="00B27D79" w:rsidRPr="0008064D">
        <w:rPr>
          <w:color w:val="000000"/>
        </w:rPr>
        <w:t>uje</w:t>
      </w:r>
      <w:r w:rsidR="00175EBF" w:rsidRPr="0008064D">
        <w:rPr>
          <w:color w:val="000000"/>
        </w:rPr>
        <w:t xml:space="preserve"> na záujmové združenie</w:t>
      </w:r>
      <w:r w:rsidRPr="0008064D">
        <w:rPr>
          <w:color w:val="000000"/>
        </w:rPr>
        <w:t xml:space="preserve"> </w:t>
      </w:r>
      <w:r w:rsidR="00482646" w:rsidRPr="0008064D">
        <w:rPr>
          <w:color w:val="000000"/>
        </w:rPr>
        <w:t>je</w:t>
      </w:r>
      <w:r w:rsidR="00175EBF" w:rsidRPr="0008064D">
        <w:rPr>
          <w:color w:val="000000"/>
        </w:rPr>
        <w:t xml:space="preserve"> ponechan</w:t>
      </w:r>
      <w:r w:rsidR="00482646" w:rsidRPr="0008064D">
        <w:rPr>
          <w:color w:val="000000"/>
        </w:rPr>
        <w:t>é</w:t>
      </w:r>
      <w:r w:rsidR="00175EBF" w:rsidRPr="0008064D">
        <w:rPr>
          <w:color w:val="000000"/>
        </w:rPr>
        <w:t xml:space="preserve"> na MF SR</w:t>
      </w:r>
      <w:bookmarkEnd w:id="16"/>
      <w:r w:rsidR="00175EBF" w:rsidRPr="0008064D">
        <w:rPr>
          <w:color w:val="000000"/>
        </w:rPr>
        <w:t>, ktoré rozhoduj</w:t>
      </w:r>
      <w:r w:rsidR="00D04441" w:rsidRPr="0008064D">
        <w:rPr>
          <w:color w:val="000000"/>
        </w:rPr>
        <w:t>e</w:t>
      </w:r>
      <w:r w:rsidR="00175EBF" w:rsidRPr="0008064D">
        <w:rPr>
          <w:color w:val="000000"/>
        </w:rPr>
        <w:t xml:space="preserve"> o tom, ktoré zo zákonných úloh bude efektívnejšie delegovať a vykonávať prostredníctvom </w:t>
      </w:r>
      <w:r w:rsidR="00084703" w:rsidRPr="0008064D">
        <w:rPr>
          <w:color w:val="000000"/>
        </w:rPr>
        <w:t>tohto združenia</w:t>
      </w:r>
      <w:r w:rsidR="00175EBF" w:rsidRPr="0008064D">
        <w:rPr>
          <w:color w:val="000000"/>
        </w:rPr>
        <w:t xml:space="preserve">. Zároveň navrhnutý režim umožňuje operatívne meniť rozsah delegovaných úloh v priebehu času podľa aktuálnych potrieb MF SR.  </w:t>
      </w:r>
    </w:p>
    <w:p w14:paraId="758066C7" w14:textId="77777777" w:rsidR="00175EBF" w:rsidRPr="0008064D" w:rsidRDefault="00175EBF" w:rsidP="0008064D">
      <w:pPr>
        <w:spacing w:line="276" w:lineRule="auto"/>
        <w:jc w:val="both"/>
        <w:rPr>
          <w:color w:val="000000"/>
        </w:rPr>
      </w:pPr>
    </w:p>
    <w:p w14:paraId="4035F829" w14:textId="39C62A7B" w:rsidR="00D43B31" w:rsidRPr="0008064D" w:rsidRDefault="00175EBF" w:rsidP="0008064D">
      <w:pPr>
        <w:spacing w:line="276" w:lineRule="auto"/>
        <w:jc w:val="both"/>
        <w:rPr>
          <w:color w:val="000000"/>
        </w:rPr>
      </w:pPr>
      <w:r w:rsidRPr="0008064D">
        <w:rPr>
          <w:color w:val="000000"/>
        </w:rPr>
        <w:t>V rámci odseku 2 sa ustanovujú vzťahy členov v oblasti financovania združenia – platenia členského príspevku, ktoré je vecou interného nastavenia. Zároveň sa umožňuje financovanie prostredníctvom príspevku zo štátneho rozpočtu, čoho cieľom je najmä zabezpečenie efektívneho riešenie všetkých požiadaviek MF SR.</w:t>
      </w:r>
    </w:p>
    <w:p w14:paraId="5184D200" w14:textId="77777777" w:rsidR="009C269E" w:rsidRPr="0008064D" w:rsidRDefault="009C269E" w:rsidP="0008064D">
      <w:pPr>
        <w:spacing w:line="276" w:lineRule="auto"/>
        <w:jc w:val="both"/>
        <w:rPr>
          <w:color w:val="000000"/>
        </w:rPr>
      </w:pPr>
    </w:p>
    <w:p w14:paraId="70DC5CDF" w14:textId="155750CD" w:rsidR="003E757A" w:rsidRPr="0008064D" w:rsidRDefault="003E757A" w:rsidP="0008064D">
      <w:pPr>
        <w:spacing w:line="276" w:lineRule="auto"/>
        <w:jc w:val="both"/>
        <w:rPr>
          <w:b/>
          <w:color w:val="000000"/>
          <w:u w:val="single"/>
          <w:shd w:val="clear" w:color="auto" w:fill="FFFFFF"/>
        </w:rPr>
      </w:pPr>
      <w:r w:rsidRPr="0008064D">
        <w:rPr>
          <w:b/>
          <w:color w:val="000000"/>
          <w:u w:val="single"/>
          <w:shd w:val="clear" w:color="auto" w:fill="FFFFFF"/>
        </w:rPr>
        <w:t>K § 1</w:t>
      </w:r>
      <w:r w:rsidR="00A96618" w:rsidRPr="0008064D">
        <w:rPr>
          <w:b/>
          <w:color w:val="000000"/>
          <w:u w:val="single"/>
          <w:shd w:val="clear" w:color="auto" w:fill="FFFFFF"/>
        </w:rPr>
        <w:t>2</w:t>
      </w:r>
      <w:r w:rsidRPr="0008064D">
        <w:rPr>
          <w:b/>
          <w:color w:val="000000"/>
          <w:u w:val="single"/>
          <w:shd w:val="clear" w:color="auto" w:fill="FFFFFF"/>
        </w:rPr>
        <w:t xml:space="preserve"> až 1</w:t>
      </w:r>
      <w:r w:rsidR="00A96618" w:rsidRPr="0008064D">
        <w:rPr>
          <w:b/>
          <w:color w:val="000000"/>
          <w:u w:val="single"/>
          <w:shd w:val="clear" w:color="auto" w:fill="FFFFFF"/>
        </w:rPr>
        <w:t>4</w:t>
      </w:r>
    </w:p>
    <w:p w14:paraId="50E3CC6C" w14:textId="77777777" w:rsidR="003E757A" w:rsidRPr="0008064D" w:rsidRDefault="003E757A" w:rsidP="0008064D">
      <w:pPr>
        <w:spacing w:line="276" w:lineRule="auto"/>
        <w:jc w:val="both"/>
        <w:rPr>
          <w:color w:val="000000"/>
          <w:highlight w:val="yellow"/>
          <w:shd w:val="clear" w:color="auto" w:fill="FFFFFF"/>
        </w:rPr>
      </w:pPr>
    </w:p>
    <w:p w14:paraId="3393050E" w14:textId="77777777" w:rsidR="00A3137D" w:rsidRDefault="00A146F6" w:rsidP="0008064D">
      <w:pPr>
        <w:spacing w:line="276" w:lineRule="auto"/>
        <w:jc w:val="both"/>
        <w:rPr>
          <w:color w:val="000000"/>
          <w:shd w:val="clear" w:color="auto" w:fill="FFFFFF"/>
        </w:rPr>
      </w:pPr>
      <w:bookmarkStart w:id="17" w:name="_Hlk219987945"/>
      <w:r w:rsidRPr="0008064D">
        <w:rPr>
          <w:color w:val="000000"/>
          <w:shd w:val="clear" w:color="auto" w:fill="FFFFFF"/>
        </w:rPr>
        <w:t>Ustanoveniami § 1</w:t>
      </w:r>
      <w:r w:rsidR="00A96618" w:rsidRPr="0008064D">
        <w:rPr>
          <w:color w:val="000000"/>
          <w:shd w:val="clear" w:color="auto" w:fill="FFFFFF"/>
        </w:rPr>
        <w:t>2</w:t>
      </w:r>
      <w:r w:rsidRPr="0008064D">
        <w:rPr>
          <w:color w:val="000000"/>
          <w:shd w:val="clear" w:color="auto" w:fill="FFFFFF"/>
        </w:rPr>
        <w:t xml:space="preserve"> až § 1</w:t>
      </w:r>
      <w:r w:rsidR="00A96618" w:rsidRPr="0008064D">
        <w:rPr>
          <w:color w:val="000000"/>
          <w:shd w:val="clear" w:color="auto" w:fill="FFFFFF"/>
        </w:rPr>
        <w:t>4</w:t>
      </w:r>
      <w:r w:rsidRPr="0008064D">
        <w:rPr>
          <w:color w:val="000000"/>
          <w:shd w:val="clear" w:color="auto" w:fill="FFFFFF"/>
        </w:rPr>
        <w:t xml:space="preserve"> sa </w:t>
      </w:r>
      <w:r w:rsidR="00402D6B" w:rsidRPr="0008064D">
        <w:rPr>
          <w:color w:val="000000"/>
          <w:shd w:val="clear" w:color="auto" w:fill="FFFFFF"/>
        </w:rPr>
        <w:t xml:space="preserve">ustanovuje </w:t>
      </w:r>
      <w:r w:rsidRPr="0008064D">
        <w:rPr>
          <w:color w:val="000000"/>
          <w:shd w:val="clear" w:color="auto" w:fill="FFFFFF"/>
        </w:rPr>
        <w:t>nová technologická časť centrálneho ekonomického systému</w:t>
      </w:r>
      <w:r w:rsidR="00421318" w:rsidRPr="0008064D">
        <w:rPr>
          <w:color w:val="000000"/>
          <w:shd w:val="clear" w:color="auto" w:fill="FFFFFF"/>
        </w:rPr>
        <w:t>, ktorou sú</w:t>
      </w:r>
      <w:r w:rsidRPr="0008064D">
        <w:rPr>
          <w:color w:val="000000"/>
          <w:shd w:val="clear" w:color="auto" w:fill="FFFFFF"/>
        </w:rPr>
        <w:t xml:space="preserve"> informačné technológie rezortných ekonomických systémov. Ide o samostatnú a oddelenú časť </w:t>
      </w:r>
      <w:r w:rsidR="00B5565C" w:rsidRPr="0008064D">
        <w:rPr>
          <w:color w:val="000000"/>
          <w:shd w:val="clear" w:color="auto" w:fill="FFFFFF"/>
        </w:rPr>
        <w:t xml:space="preserve">technologického riešenia </w:t>
      </w:r>
      <w:r w:rsidRPr="0008064D">
        <w:rPr>
          <w:color w:val="000000"/>
          <w:shd w:val="clear" w:color="auto" w:fill="FFFFFF"/>
        </w:rPr>
        <w:t xml:space="preserve">centrálneho ekonomického systému určenú </w:t>
      </w:r>
      <w:r w:rsidR="00CA11BC" w:rsidRPr="0008064D">
        <w:rPr>
          <w:color w:val="000000"/>
          <w:shd w:val="clear" w:color="auto" w:fill="FFFFFF"/>
        </w:rPr>
        <w:t xml:space="preserve">na </w:t>
      </w:r>
      <w:r w:rsidRPr="0008064D">
        <w:rPr>
          <w:color w:val="000000"/>
          <w:shd w:val="clear" w:color="auto" w:fill="FFFFFF"/>
        </w:rPr>
        <w:t>zabezpečenie procesov a činností v ekonomickej oblasti subjektov verejnej správy</w:t>
      </w:r>
      <w:r w:rsidR="00F0308B" w:rsidRPr="0008064D">
        <w:rPr>
          <w:color w:val="000000"/>
          <w:shd w:val="clear" w:color="auto" w:fill="FFFFFF"/>
        </w:rPr>
        <w:t xml:space="preserve"> podľa § 13 ods. 1 písm. a)</w:t>
      </w:r>
      <w:r w:rsidR="00612CD7" w:rsidRPr="0008064D">
        <w:rPr>
          <w:color w:val="000000"/>
          <w:shd w:val="clear" w:color="auto" w:fill="FFFFFF"/>
        </w:rPr>
        <w:t xml:space="preserve"> alebo písm. b)</w:t>
      </w:r>
      <w:r w:rsidRPr="0008064D">
        <w:rPr>
          <w:color w:val="000000"/>
          <w:shd w:val="clear" w:color="auto" w:fill="FFFFFF"/>
        </w:rPr>
        <w:t>, ktoré plnia úlohy v oblasti zabezpečovania obrany, ochrany alebo vnútornej bezpečnosti Slovenskej republiky.</w:t>
      </w:r>
      <w:bookmarkEnd w:id="17"/>
      <w:r w:rsidRPr="0008064D">
        <w:rPr>
          <w:color w:val="000000"/>
          <w:shd w:val="clear" w:color="auto" w:fill="FFFFFF"/>
        </w:rPr>
        <w:t xml:space="preserve"> </w:t>
      </w:r>
    </w:p>
    <w:p w14:paraId="791BD6B0" w14:textId="77777777" w:rsidR="00965105" w:rsidRPr="0008064D" w:rsidRDefault="00965105" w:rsidP="0008064D">
      <w:pPr>
        <w:spacing w:line="276" w:lineRule="auto"/>
        <w:jc w:val="both"/>
        <w:rPr>
          <w:color w:val="000000"/>
          <w:shd w:val="clear" w:color="auto" w:fill="FFFFFF"/>
        </w:rPr>
      </w:pPr>
    </w:p>
    <w:p w14:paraId="32BA8818" w14:textId="57F22A06" w:rsidR="00A146F6" w:rsidRPr="0008064D" w:rsidRDefault="002D5633" w:rsidP="0008064D">
      <w:pPr>
        <w:spacing w:line="276" w:lineRule="auto"/>
        <w:jc w:val="both"/>
        <w:rPr>
          <w:color w:val="000000"/>
          <w:shd w:val="clear" w:color="auto" w:fill="FFFFFF"/>
        </w:rPr>
      </w:pPr>
      <w:r w:rsidRPr="0008064D">
        <w:rPr>
          <w:color w:val="000000"/>
          <w:shd w:val="clear" w:color="auto" w:fill="FFFFFF"/>
        </w:rPr>
        <w:t xml:space="preserve">Informačné technológie rezortných ekonomických systémov sa zavádzajú s ohľadom na osobitné postavenie a povahu činností týchto subjektov verejnej správy, najmä na potrebu zabezpečenia ochrany, obrany a vnútornej bezpečnosti štátu, osobitný režim výkonu ich </w:t>
      </w:r>
      <w:r w:rsidRPr="0008064D">
        <w:rPr>
          <w:color w:val="000000"/>
          <w:shd w:val="clear" w:color="auto" w:fill="FFFFFF"/>
        </w:rPr>
        <w:lastRenderedPageBreak/>
        <w:t xml:space="preserve">činností, požiadavky na ochranu informácií a kompetenčné usporiadanie medzi </w:t>
      </w:r>
      <w:r w:rsidR="00A872D1" w:rsidRPr="0008064D">
        <w:rPr>
          <w:color w:val="000000"/>
          <w:shd w:val="clear" w:color="auto" w:fill="FFFFFF"/>
        </w:rPr>
        <w:t>MV SR</w:t>
      </w:r>
      <w:r w:rsidRPr="0008064D">
        <w:rPr>
          <w:color w:val="000000"/>
          <w:shd w:val="clear" w:color="auto" w:fill="FFFFFF"/>
        </w:rPr>
        <w:t xml:space="preserve"> a</w:t>
      </w:r>
      <w:r w:rsidR="00A872D1" w:rsidRPr="0008064D">
        <w:rPr>
          <w:color w:val="000000"/>
          <w:shd w:val="clear" w:color="auto" w:fill="FFFFFF"/>
        </w:rPr>
        <w:t> MO SR</w:t>
      </w:r>
      <w:r w:rsidRPr="0008064D">
        <w:rPr>
          <w:color w:val="000000"/>
          <w:shd w:val="clear" w:color="auto" w:fill="FFFFFF"/>
        </w:rPr>
        <w:t xml:space="preserve">. </w:t>
      </w:r>
      <w:r w:rsidR="00A146F6" w:rsidRPr="0008064D">
        <w:rPr>
          <w:color w:val="000000"/>
          <w:shd w:val="clear" w:color="auto" w:fill="FFFFFF"/>
        </w:rPr>
        <w:t xml:space="preserve">Informačné technológie rezortných ekonomických systémov </w:t>
      </w:r>
      <w:r w:rsidR="00306E6D" w:rsidRPr="0008064D">
        <w:rPr>
          <w:color w:val="000000"/>
          <w:shd w:val="clear" w:color="auto" w:fill="FFFFFF"/>
        </w:rPr>
        <w:t>nepredstavujú</w:t>
      </w:r>
      <w:r w:rsidR="00A146F6" w:rsidRPr="0008064D">
        <w:rPr>
          <w:color w:val="000000"/>
          <w:shd w:val="clear" w:color="auto" w:fill="FFFFFF"/>
        </w:rPr>
        <w:t xml:space="preserve"> </w:t>
      </w:r>
      <w:r w:rsidR="00306E6D" w:rsidRPr="0008064D">
        <w:rPr>
          <w:color w:val="000000"/>
          <w:shd w:val="clear" w:color="auto" w:fill="FFFFFF"/>
        </w:rPr>
        <w:t xml:space="preserve">jedno </w:t>
      </w:r>
      <w:r w:rsidR="00A146F6" w:rsidRPr="0008064D">
        <w:rPr>
          <w:color w:val="000000"/>
          <w:shd w:val="clear" w:color="auto" w:fill="FFFFFF"/>
        </w:rPr>
        <w:t xml:space="preserve">spoločné </w:t>
      </w:r>
      <w:r w:rsidR="00306E6D" w:rsidRPr="0008064D">
        <w:rPr>
          <w:color w:val="000000"/>
          <w:shd w:val="clear" w:color="auto" w:fill="FFFFFF"/>
        </w:rPr>
        <w:t xml:space="preserve">riešenie </w:t>
      </w:r>
      <w:r w:rsidR="00A146F6" w:rsidRPr="0008064D">
        <w:rPr>
          <w:color w:val="000000"/>
          <w:shd w:val="clear" w:color="auto" w:fill="FFFFFF"/>
        </w:rPr>
        <w:t xml:space="preserve">pre </w:t>
      </w:r>
      <w:r w:rsidR="00306E6D" w:rsidRPr="0008064D">
        <w:rPr>
          <w:color w:val="000000"/>
          <w:shd w:val="clear" w:color="auto" w:fill="FFFFFF"/>
        </w:rPr>
        <w:t xml:space="preserve">všetky </w:t>
      </w:r>
      <w:r w:rsidR="00A146F6" w:rsidRPr="0008064D">
        <w:rPr>
          <w:color w:val="000000"/>
          <w:shd w:val="clear" w:color="auto" w:fill="FFFFFF"/>
        </w:rPr>
        <w:t>subjekty verejnej správy v  pôsobnosti MV SR a MO SR</w:t>
      </w:r>
      <w:r w:rsidR="00B94A9E" w:rsidRPr="0008064D">
        <w:rPr>
          <w:color w:val="000000"/>
          <w:shd w:val="clear" w:color="auto" w:fill="FFFFFF"/>
        </w:rPr>
        <w:t>. Ide</w:t>
      </w:r>
      <w:r w:rsidR="00A146F6" w:rsidRPr="0008064D">
        <w:rPr>
          <w:color w:val="000000"/>
          <w:shd w:val="clear" w:color="auto" w:fill="FFFFFF"/>
        </w:rPr>
        <w:t xml:space="preserve"> o samostatné IT riešenia v správe daných ministerstiev. Existujú samostatné informačné technológie rezortného ekonomického systému MV SR, ktoré sú určené pre </w:t>
      </w:r>
      <w:r w:rsidR="00DD35F6" w:rsidRPr="0008064D">
        <w:rPr>
          <w:color w:val="000000"/>
          <w:shd w:val="clear" w:color="auto" w:fill="FFFFFF"/>
        </w:rPr>
        <w:t xml:space="preserve">subjekty verejnej správy </w:t>
      </w:r>
      <w:r w:rsidR="00F26DF9" w:rsidRPr="0008064D">
        <w:rPr>
          <w:color w:val="000000"/>
          <w:shd w:val="clear" w:color="auto" w:fill="FFFFFF"/>
        </w:rPr>
        <w:t>v pôsobnosti</w:t>
      </w:r>
      <w:r w:rsidR="00A146F6" w:rsidRPr="0008064D">
        <w:rPr>
          <w:color w:val="000000"/>
          <w:shd w:val="clear" w:color="auto" w:fill="FFFFFF"/>
        </w:rPr>
        <w:t xml:space="preserve"> MV SR a samostatné informačné technológie rezortného ekonomického systému MO SR, ktoré sú určené pre </w:t>
      </w:r>
      <w:r w:rsidR="00DD35F6" w:rsidRPr="0008064D">
        <w:rPr>
          <w:color w:val="000000"/>
          <w:shd w:val="clear" w:color="auto" w:fill="FFFFFF"/>
        </w:rPr>
        <w:t>subjekty verejnej správy</w:t>
      </w:r>
      <w:r w:rsidR="00F26DF9" w:rsidRPr="0008064D">
        <w:rPr>
          <w:color w:val="000000"/>
          <w:shd w:val="clear" w:color="auto" w:fill="FFFFFF"/>
        </w:rPr>
        <w:t xml:space="preserve"> v pôsobnosti</w:t>
      </w:r>
      <w:r w:rsidR="00A146F6" w:rsidRPr="0008064D">
        <w:rPr>
          <w:color w:val="000000"/>
          <w:shd w:val="clear" w:color="auto" w:fill="FFFFFF"/>
        </w:rPr>
        <w:t xml:space="preserve"> MO SR. </w:t>
      </w:r>
      <w:r w:rsidR="000B30B3" w:rsidRPr="0008064D">
        <w:rPr>
          <w:color w:val="000000"/>
          <w:shd w:val="clear" w:color="auto" w:fill="FFFFFF"/>
        </w:rPr>
        <w:t xml:space="preserve">Z technického hľadiska sa tak centrálne </w:t>
      </w:r>
      <w:r w:rsidR="00A146F6" w:rsidRPr="0008064D">
        <w:rPr>
          <w:color w:val="000000"/>
          <w:shd w:val="clear" w:color="auto" w:fill="FFFFFF"/>
        </w:rPr>
        <w:t xml:space="preserve">ekonomické riadenie verejnej správy realizuje </w:t>
      </w:r>
      <w:r w:rsidR="000B30B3" w:rsidRPr="0008064D">
        <w:rPr>
          <w:color w:val="000000"/>
          <w:shd w:val="clear" w:color="auto" w:fill="FFFFFF"/>
        </w:rPr>
        <w:t xml:space="preserve">prostredníctvom troch ucelených </w:t>
      </w:r>
      <w:r w:rsidR="004E0546" w:rsidRPr="0008064D">
        <w:rPr>
          <w:color w:val="000000"/>
          <w:shd w:val="clear" w:color="auto" w:fill="FFFFFF"/>
        </w:rPr>
        <w:t>technologických riešení</w:t>
      </w:r>
      <w:r w:rsidR="00A146F6" w:rsidRPr="0008064D">
        <w:rPr>
          <w:color w:val="000000"/>
          <w:shd w:val="clear" w:color="auto" w:fill="FFFFFF"/>
        </w:rPr>
        <w:t>:</w:t>
      </w:r>
    </w:p>
    <w:p w14:paraId="3903C73A" w14:textId="098D451E" w:rsidR="00A146F6" w:rsidRPr="0008064D" w:rsidRDefault="00A146F6" w:rsidP="0008064D">
      <w:pPr>
        <w:pStyle w:val="Odsekzoznamu"/>
        <w:numPr>
          <w:ilvl w:val="0"/>
          <w:numId w:val="15"/>
        </w:numPr>
        <w:spacing w:after="0" w:line="276" w:lineRule="auto"/>
        <w:ind w:left="284" w:hanging="284"/>
        <w:jc w:val="both"/>
        <w:rPr>
          <w:rFonts w:ascii="Times New Roman" w:hAnsi="Times New Roman" w:cs="Times New Roman"/>
          <w:color w:val="000000"/>
          <w:sz w:val="24"/>
          <w:szCs w:val="24"/>
          <w:shd w:val="clear" w:color="auto" w:fill="FFFFFF"/>
        </w:rPr>
      </w:pPr>
      <w:r w:rsidRPr="0008064D">
        <w:rPr>
          <w:rFonts w:ascii="Times New Roman" w:hAnsi="Times New Roman" w:cs="Times New Roman"/>
          <w:color w:val="000000"/>
          <w:sz w:val="24"/>
          <w:szCs w:val="24"/>
          <w:shd w:val="clear" w:color="auto" w:fill="FFFFFF"/>
        </w:rPr>
        <w:t>informačn</w:t>
      </w:r>
      <w:r w:rsidR="00755794" w:rsidRPr="0008064D">
        <w:rPr>
          <w:rFonts w:ascii="Times New Roman" w:hAnsi="Times New Roman" w:cs="Times New Roman"/>
          <w:color w:val="000000"/>
          <w:sz w:val="24"/>
          <w:szCs w:val="24"/>
          <w:shd w:val="clear" w:color="auto" w:fill="FFFFFF"/>
        </w:rPr>
        <w:t>ých</w:t>
      </w:r>
      <w:r w:rsidRPr="0008064D">
        <w:rPr>
          <w:rFonts w:ascii="Times New Roman" w:hAnsi="Times New Roman" w:cs="Times New Roman"/>
          <w:color w:val="000000"/>
          <w:sz w:val="24"/>
          <w:szCs w:val="24"/>
          <w:shd w:val="clear" w:color="auto" w:fill="FFFFFF"/>
        </w:rPr>
        <w:t xml:space="preserve"> technológi</w:t>
      </w:r>
      <w:r w:rsidR="00755794" w:rsidRPr="0008064D">
        <w:rPr>
          <w:rFonts w:ascii="Times New Roman" w:hAnsi="Times New Roman" w:cs="Times New Roman"/>
          <w:color w:val="000000"/>
          <w:sz w:val="24"/>
          <w:szCs w:val="24"/>
          <w:shd w:val="clear" w:color="auto" w:fill="FFFFFF"/>
        </w:rPr>
        <w:t>í</w:t>
      </w:r>
      <w:r w:rsidRPr="0008064D">
        <w:rPr>
          <w:rFonts w:ascii="Times New Roman" w:hAnsi="Times New Roman" w:cs="Times New Roman"/>
          <w:color w:val="000000"/>
          <w:sz w:val="24"/>
          <w:szCs w:val="24"/>
          <w:shd w:val="clear" w:color="auto" w:fill="FFFFFF"/>
        </w:rPr>
        <w:t xml:space="preserve"> centrálneho ekonomického systému </w:t>
      </w:r>
      <w:r w:rsidR="00755794" w:rsidRPr="0008064D">
        <w:rPr>
          <w:rFonts w:ascii="Times New Roman" w:hAnsi="Times New Roman" w:cs="Times New Roman"/>
          <w:color w:val="000000"/>
          <w:sz w:val="24"/>
          <w:szCs w:val="24"/>
          <w:shd w:val="clear" w:color="auto" w:fill="FFFFFF"/>
        </w:rPr>
        <w:t xml:space="preserve">určených </w:t>
      </w:r>
      <w:r w:rsidRPr="0008064D">
        <w:rPr>
          <w:rFonts w:ascii="Times New Roman" w:hAnsi="Times New Roman" w:cs="Times New Roman"/>
          <w:color w:val="000000"/>
          <w:sz w:val="24"/>
          <w:szCs w:val="24"/>
          <w:shd w:val="clear" w:color="auto" w:fill="FFFFFF"/>
        </w:rPr>
        <w:t>pre subjekty verejnej správy všeobecne,</w:t>
      </w:r>
    </w:p>
    <w:p w14:paraId="60FED2FC" w14:textId="5AAC6764" w:rsidR="00A146F6" w:rsidRPr="0008064D" w:rsidRDefault="00A146F6" w:rsidP="0008064D">
      <w:pPr>
        <w:pStyle w:val="Odsekzoznamu"/>
        <w:numPr>
          <w:ilvl w:val="0"/>
          <w:numId w:val="15"/>
        </w:numPr>
        <w:spacing w:after="0" w:line="276" w:lineRule="auto"/>
        <w:ind w:left="284" w:hanging="284"/>
        <w:jc w:val="both"/>
        <w:rPr>
          <w:rFonts w:ascii="Times New Roman" w:hAnsi="Times New Roman" w:cs="Times New Roman"/>
          <w:color w:val="000000"/>
          <w:sz w:val="24"/>
          <w:szCs w:val="24"/>
          <w:shd w:val="clear" w:color="auto" w:fill="FFFFFF"/>
        </w:rPr>
      </w:pPr>
      <w:r w:rsidRPr="0008064D">
        <w:rPr>
          <w:rFonts w:ascii="Times New Roman" w:hAnsi="Times New Roman" w:cs="Times New Roman"/>
          <w:color w:val="000000"/>
          <w:sz w:val="24"/>
          <w:szCs w:val="24"/>
          <w:shd w:val="clear" w:color="auto" w:fill="FFFFFF"/>
        </w:rPr>
        <w:t>informačn</w:t>
      </w:r>
      <w:r w:rsidR="00755794" w:rsidRPr="0008064D">
        <w:rPr>
          <w:rFonts w:ascii="Times New Roman" w:hAnsi="Times New Roman" w:cs="Times New Roman"/>
          <w:color w:val="000000"/>
          <w:sz w:val="24"/>
          <w:szCs w:val="24"/>
          <w:shd w:val="clear" w:color="auto" w:fill="FFFFFF"/>
        </w:rPr>
        <w:t>ých</w:t>
      </w:r>
      <w:r w:rsidRPr="0008064D">
        <w:rPr>
          <w:rFonts w:ascii="Times New Roman" w:hAnsi="Times New Roman" w:cs="Times New Roman"/>
          <w:color w:val="000000"/>
          <w:sz w:val="24"/>
          <w:szCs w:val="24"/>
          <w:shd w:val="clear" w:color="auto" w:fill="FFFFFF"/>
        </w:rPr>
        <w:t xml:space="preserve"> technológi</w:t>
      </w:r>
      <w:r w:rsidR="00755794" w:rsidRPr="0008064D">
        <w:rPr>
          <w:rFonts w:ascii="Times New Roman" w:hAnsi="Times New Roman" w:cs="Times New Roman"/>
          <w:color w:val="000000"/>
          <w:sz w:val="24"/>
          <w:szCs w:val="24"/>
          <w:shd w:val="clear" w:color="auto" w:fill="FFFFFF"/>
        </w:rPr>
        <w:t>í</w:t>
      </w:r>
      <w:r w:rsidRPr="0008064D">
        <w:rPr>
          <w:rFonts w:ascii="Times New Roman" w:hAnsi="Times New Roman" w:cs="Times New Roman"/>
          <w:color w:val="000000"/>
          <w:sz w:val="24"/>
          <w:szCs w:val="24"/>
          <w:shd w:val="clear" w:color="auto" w:fill="FFFFFF"/>
        </w:rPr>
        <w:t xml:space="preserve"> rezortného ekonomického systému MV SR </w:t>
      </w:r>
      <w:r w:rsidR="00755794" w:rsidRPr="0008064D">
        <w:rPr>
          <w:rFonts w:ascii="Times New Roman" w:hAnsi="Times New Roman" w:cs="Times New Roman"/>
          <w:color w:val="000000"/>
          <w:sz w:val="24"/>
          <w:szCs w:val="24"/>
          <w:shd w:val="clear" w:color="auto" w:fill="FFFFFF"/>
        </w:rPr>
        <w:t xml:space="preserve">určených </w:t>
      </w:r>
      <w:r w:rsidRPr="0008064D">
        <w:rPr>
          <w:rFonts w:ascii="Times New Roman" w:hAnsi="Times New Roman" w:cs="Times New Roman"/>
          <w:color w:val="000000"/>
          <w:sz w:val="24"/>
          <w:szCs w:val="24"/>
          <w:shd w:val="clear" w:color="auto" w:fill="FFFFFF"/>
        </w:rPr>
        <w:t>pre subjekty verejnej správy, ktoré sú bezpečnostnými zložkami MV SR,</w:t>
      </w:r>
    </w:p>
    <w:p w14:paraId="2AF1025D" w14:textId="25DE846E" w:rsidR="00A146F6" w:rsidRPr="0008064D" w:rsidRDefault="00A146F6" w:rsidP="0008064D">
      <w:pPr>
        <w:pStyle w:val="Odsekzoznamu"/>
        <w:numPr>
          <w:ilvl w:val="0"/>
          <w:numId w:val="15"/>
        </w:numPr>
        <w:spacing w:after="0" w:line="276" w:lineRule="auto"/>
        <w:ind w:left="284" w:hanging="284"/>
        <w:jc w:val="both"/>
        <w:rPr>
          <w:rFonts w:ascii="Times New Roman" w:hAnsi="Times New Roman" w:cs="Times New Roman"/>
          <w:color w:val="000000"/>
          <w:sz w:val="24"/>
          <w:szCs w:val="24"/>
          <w:shd w:val="clear" w:color="auto" w:fill="FFFFFF"/>
        </w:rPr>
      </w:pPr>
      <w:r w:rsidRPr="0008064D">
        <w:rPr>
          <w:rFonts w:ascii="Times New Roman" w:hAnsi="Times New Roman" w:cs="Times New Roman"/>
          <w:color w:val="000000"/>
          <w:sz w:val="24"/>
          <w:szCs w:val="24"/>
          <w:shd w:val="clear" w:color="auto" w:fill="FFFFFF"/>
        </w:rPr>
        <w:t>informačn</w:t>
      </w:r>
      <w:r w:rsidR="00755794" w:rsidRPr="0008064D">
        <w:rPr>
          <w:rFonts w:ascii="Times New Roman" w:hAnsi="Times New Roman" w:cs="Times New Roman"/>
          <w:color w:val="000000"/>
          <w:sz w:val="24"/>
          <w:szCs w:val="24"/>
          <w:shd w:val="clear" w:color="auto" w:fill="FFFFFF"/>
        </w:rPr>
        <w:t>ých</w:t>
      </w:r>
      <w:r w:rsidRPr="0008064D">
        <w:rPr>
          <w:rFonts w:ascii="Times New Roman" w:hAnsi="Times New Roman" w:cs="Times New Roman"/>
          <w:color w:val="000000"/>
          <w:sz w:val="24"/>
          <w:szCs w:val="24"/>
          <w:shd w:val="clear" w:color="auto" w:fill="FFFFFF"/>
        </w:rPr>
        <w:t xml:space="preserve"> technológi</w:t>
      </w:r>
      <w:r w:rsidR="00755794" w:rsidRPr="0008064D">
        <w:rPr>
          <w:rFonts w:ascii="Times New Roman" w:hAnsi="Times New Roman" w:cs="Times New Roman"/>
          <w:color w:val="000000"/>
          <w:sz w:val="24"/>
          <w:szCs w:val="24"/>
          <w:shd w:val="clear" w:color="auto" w:fill="FFFFFF"/>
        </w:rPr>
        <w:t>í</w:t>
      </w:r>
      <w:r w:rsidRPr="0008064D">
        <w:rPr>
          <w:rFonts w:ascii="Times New Roman" w:hAnsi="Times New Roman" w:cs="Times New Roman"/>
          <w:color w:val="000000"/>
          <w:sz w:val="24"/>
          <w:szCs w:val="24"/>
          <w:shd w:val="clear" w:color="auto" w:fill="FFFFFF"/>
        </w:rPr>
        <w:t xml:space="preserve"> rezortného ekonomického systému MO SR </w:t>
      </w:r>
      <w:r w:rsidR="008D2BF0" w:rsidRPr="0008064D">
        <w:rPr>
          <w:rFonts w:ascii="Times New Roman" w:hAnsi="Times New Roman" w:cs="Times New Roman"/>
          <w:color w:val="000000"/>
          <w:sz w:val="24"/>
          <w:szCs w:val="24"/>
          <w:shd w:val="clear" w:color="auto" w:fill="FFFFFF"/>
        </w:rPr>
        <w:t xml:space="preserve">určených </w:t>
      </w:r>
      <w:r w:rsidRPr="0008064D">
        <w:rPr>
          <w:rFonts w:ascii="Times New Roman" w:hAnsi="Times New Roman" w:cs="Times New Roman"/>
          <w:color w:val="000000"/>
          <w:sz w:val="24"/>
          <w:szCs w:val="24"/>
          <w:shd w:val="clear" w:color="auto" w:fill="FFFFFF"/>
        </w:rPr>
        <w:t>pre subjekty verejnej správy, ktoré sú bezpečnostnými zložkami MO SR.</w:t>
      </w:r>
    </w:p>
    <w:p w14:paraId="7AF46413" w14:textId="77777777" w:rsidR="00A146F6" w:rsidRPr="0008064D" w:rsidRDefault="00A146F6" w:rsidP="0008064D">
      <w:pPr>
        <w:pStyle w:val="Odsekzoznamu"/>
        <w:spacing w:after="0" w:line="276" w:lineRule="auto"/>
        <w:ind w:left="284"/>
        <w:jc w:val="both"/>
        <w:rPr>
          <w:rFonts w:ascii="Times New Roman" w:hAnsi="Times New Roman" w:cs="Times New Roman"/>
          <w:color w:val="000000"/>
          <w:sz w:val="24"/>
          <w:szCs w:val="24"/>
          <w:shd w:val="clear" w:color="auto" w:fill="FFFFFF"/>
        </w:rPr>
      </w:pPr>
    </w:p>
    <w:p w14:paraId="4F82E603" w14:textId="3EA90726" w:rsidR="001A5B00" w:rsidRPr="0008064D" w:rsidRDefault="001A5B00" w:rsidP="0008064D">
      <w:pPr>
        <w:spacing w:line="276" w:lineRule="auto"/>
        <w:jc w:val="both"/>
        <w:rPr>
          <w:color w:val="000000"/>
          <w:shd w:val="clear" w:color="auto" w:fill="FFFFFF"/>
        </w:rPr>
      </w:pPr>
      <w:r w:rsidRPr="0008064D">
        <w:rPr>
          <w:color w:val="000000"/>
          <w:shd w:val="clear" w:color="auto" w:fill="FFFFFF"/>
        </w:rPr>
        <w:t>Takéto rozdelenie zohľadňuje účelovú povahu týchto informačných technológií, rozdielne bezpečnostné, organizačné a technické požiadavky dotknutých subjektov verejnej správy</w:t>
      </w:r>
      <w:r w:rsidR="00612CD7" w:rsidRPr="0008064D">
        <w:rPr>
          <w:color w:val="000000"/>
          <w:shd w:val="clear" w:color="auto" w:fill="FFFFFF"/>
        </w:rPr>
        <w:t xml:space="preserve"> podľa § 13 ods. 1 písm. a) alebo písm. b)</w:t>
      </w:r>
      <w:r w:rsidRPr="0008064D">
        <w:rPr>
          <w:color w:val="000000"/>
          <w:shd w:val="clear" w:color="auto" w:fill="FFFFFF"/>
        </w:rPr>
        <w:t>, ako aj kompetenčné a inštitucionálne oddelenie výkonu úloh v oblasti vnútornej bezpečnosti a obrany štátu.</w:t>
      </w:r>
    </w:p>
    <w:p w14:paraId="3C4E10B8" w14:textId="77777777" w:rsidR="001A5B00" w:rsidRPr="0008064D" w:rsidRDefault="001A5B00" w:rsidP="0008064D">
      <w:pPr>
        <w:spacing w:line="276" w:lineRule="auto"/>
        <w:jc w:val="both"/>
        <w:rPr>
          <w:color w:val="000000"/>
          <w:shd w:val="clear" w:color="auto" w:fill="FFFFFF"/>
        </w:rPr>
      </w:pPr>
    </w:p>
    <w:p w14:paraId="4987D156" w14:textId="00431DD2" w:rsidR="00124553" w:rsidRPr="0008064D" w:rsidRDefault="00A146F6" w:rsidP="0008064D">
      <w:pPr>
        <w:spacing w:line="276" w:lineRule="auto"/>
        <w:jc w:val="both"/>
        <w:rPr>
          <w:color w:val="000000"/>
          <w:shd w:val="clear" w:color="auto" w:fill="FFFFFF"/>
        </w:rPr>
      </w:pPr>
      <w:r w:rsidRPr="0008064D">
        <w:rPr>
          <w:color w:val="000000"/>
          <w:shd w:val="clear" w:color="auto" w:fill="FFFFFF"/>
        </w:rPr>
        <w:t>V § 1</w:t>
      </w:r>
      <w:r w:rsidR="00A96618" w:rsidRPr="0008064D">
        <w:rPr>
          <w:color w:val="000000"/>
          <w:shd w:val="clear" w:color="auto" w:fill="FFFFFF"/>
        </w:rPr>
        <w:t>2</w:t>
      </w:r>
      <w:r w:rsidRPr="0008064D">
        <w:rPr>
          <w:color w:val="000000"/>
          <w:shd w:val="clear" w:color="auto" w:fill="FFFFFF"/>
        </w:rPr>
        <w:t xml:space="preserve"> až 1</w:t>
      </w:r>
      <w:r w:rsidR="00A96618" w:rsidRPr="0008064D">
        <w:rPr>
          <w:color w:val="000000"/>
          <w:shd w:val="clear" w:color="auto" w:fill="FFFFFF"/>
        </w:rPr>
        <w:t>4</w:t>
      </w:r>
      <w:r w:rsidRPr="0008064D">
        <w:rPr>
          <w:color w:val="000000"/>
          <w:shd w:val="clear" w:color="auto" w:fill="FFFFFF"/>
        </w:rPr>
        <w:t xml:space="preserve"> sa </w:t>
      </w:r>
      <w:r w:rsidR="00003CB2" w:rsidRPr="0008064D">
        <w:rPr>
          <w:color w:val="000000"/>
          <w:shd w:val="clear" w:color="auto" w:fill="FFFFFF"/>
        </w:rPr>
        <w:t xml:space="preserve">ustanovujú </w:t>
      </w:r>
      <w:r w:rsidRPr="0008064D">
        <w:rPr>
          <w:color w:val="000000"/>
          <w:shd w:val="clear" w:color="auto" w:fill="FFFFFF"/>
        </w:rPr>
        <w:t>oprávnenia a povinnosti subjektov verejnej správy pri využívaní informačných technológií rezortných ekonomických systémov</w:t>
      </w:r>
      <w:r w:rsidR="000C749F" w:rsidRPr="0008064D">
        <w:rPr>
          <w:color w:val="000000"/>
          <w:shd w:val="clear" w:color="auto" w:fill="FFFFFF"/>
        </w:rPr>
        <w:t>,</w:t>
      </w:r>
      <w:r w:rsidRPr="0008064D">
        <w:rPr>
          <w:color w:val="000000"/>
          <w:shd w:val="clear" w:color="auto" w:fill="FFFFFF"/>
        </w:rPr>
        <w:t xml:space="preserve"> </w:t>
      </w:r>
      <w:r w:rsidR="00C6669F" w:rsidRPr="0008064D">
        <w:rPr>
          <w:color w:val="000000"/>
          <w:shd w:val="clear" w:color="auto" w:fill="FFFFFF"/>
        </w:rPr>
        <w:t>ako aj ich </w:t>
      </w:r>
      <w:r w:rsidRPr="0008064D">
        <w:rPr>
          <w:color w:val="000000"/>
          <w:shd w:val="clear" w:color="auto" w:fill="FFFFFF"/>
        </w:rPr>
        <w:t xml:space="preserve">vzťah k informačným technológiám centrálneho ekonomického systému. Týmito ustanoveniami sa vymedzuje postavenie a pôsobnosť MV SR a MO SR voči MF SR v oblasti ekonomického riadenia verejnej správy. </w:t>
      </w:r>
      <w:r w:rsidR="00CC655E" w:rsidRPr="0008064D">
        <w:rPr>
          <w:color w:val="000000"/>
          <w:shd w:val="clear" w:color="auto" w:fill="FFFFFF"/>
        </w:rPr>
        <w:t xml:space="preserve">Navrhovaná právna úprava pri rezortných ekonomických systémoch vo všeobecnosti vychádza z obdobného režimu, aký sa uplatňuje pri informačných technológiách centrálneho ekonomického systému, pričom zohľadňuje osobitosti vyplývajúce zo špecifickej povahy subjektov verejnej správy v pôsobnosti </w:t>
      </w:r>
      <w:r w:rsidR="0046607B" w:rsidRPr="0008064D">
        <w:rPr>
          <w:color w:val="000000"/>
          <w:shd w:val="clear" w:color="auto" w:fill="FFFFFF"/>
        </w:rPr>
        <w:t>MV SR a MO SR</w:t>
      </w:r>
      <w:r w:rsidR="00CC655E" w:rsidRPr="0008064D">
        <w:rPr>
          <w:color w:val="000000"/>
          <w:shd w:val="clear" w:color="auto" w:fill="FFFFFF"/>
        </w:rPr>
        <w:t>.</w:t>
      </w:r>
    </w:p>
    <w:p w14:paraId="3AC90725" w14:textId="77777777" w:rsidR="00124553" w:rsidRPr="0008064D" w:rsidRDefault="00124553" w:rsidP="0008064D">
      <w:pPr>
        <w:spacing w:line="276" w:lineRule="auto"/>
        <w:jc w:val="both"/>
        <w:rPr>
          <w:color w:val="000000"/>
          <w:shd w:val="clear" w:color="auto" w:fill="FFFFFF"/>
        </w:rPr>
      </w:pPr>
    </w:p>
    <w:p w14:paraId="258EAE9E" w14:textId="6DB5493C" w:rsidR="00CF5375" w:rsidRPr="0008064D" w:rsidRDefault="00A146F6" w:rsidP="0008064D">
      <w:pPr>
        <w:spacing w:line="276" w:lineRule="auto"/>
        <w:jc w:val="both"/>
        <w:rPr>
          <w:bCs/>
          <w:color w:val="000000"/>
          <w:shd w:val="clear" w:color="auto" w:fill="FFFFFF"/>
        </w:rPr>
      </w:pPr>
      <w:r w:rsidRPr="0008064D">
        <w:rPr>
          <w:color w:val="000000"/>
          <w:shd w:val="clear" w:color="auto" w:fill="FFFFFF"/>
        </w:rPr>
        <w:t>V  § 1</w:t>
      </w:r>
      <w:r w:rsidR="00A96618" w:rsidRPr="0008064D">
        <w:rPr>
          <w:color w:val="000000"/>
          <w:shd w:val="clear" w:color="auto" w:fill="FFFFFF"/>
        </w:rPr>
        <w:t>2</w:t>
      </w:r>
      <w:r w:rsidRPr="0008064D">
        <w:rPr>
          <w:color w:val="000000"/>
          <w:shd w:val="clear" w:color="auto" w:fill="FFFFFF"/>
        </w:rPr>
        <w:t xml:space="preserve"> </w:t>
      </w:r>
      <w:r w:rsidR="00C349D3" w:rsidRPr="0008064D">
        <w:rPr>
          <w:color w:val="000000"/>
          <w:shd w:val="clear" w:color="auto" w:fill="FFFFFF"/>
        </w:rPr>
        <w:t>ods.</w:t>
      </w:r>
      <w:r w:rsidRPr="0008064D">
        <w:rPr>
          <w:color w:val="000000"/>
          <w:shd w:val="clear" w:color="auto" w:fill="FFFFFF"/>
        </w:rPr>
        <w:t xml:space="preserve"> 1 až 4 </w:t>
      </w:r>
      <w:r w:rsidR="00C349D3" w:rsidRPr="0008064D">
        <w:rPr>
          <w:color w:val="000000"/>
          <w:shd w:val="clear" w:color="auto" w:fill="FFFFFF"/>
        </w:rPr>
        <w:t xml:space="preserve">sa ustanovuje </w:t>
      </w:r>
      <w:r w:rsidR="00E87245" w:rsidRPr="0008064D">
        <w:rPr>
          <w:color w:val="000000"/>
          <w:shd w:val="clear" w:color="auto" w:fill="FFFFFF"/>
        </w:rPr>
        <w:t xml:space="preserve">povinnosť </w:t>
      </w:r>
      <w:r w:rsidRPr="0008064D">
        <w:rPr>
          <w:color w:val="000000"/>
          <w:shd w:val="clear" w:color="auto" w:fill="FFFFFF"/>
        </w:rPr>
        <w:t xml:space="preserve">MV SR a MO SR </w:t>
      </w:r>
      <w:r w:rsidR="007A6073" w:rsidRPr="0008064D">
        <w:rPr>
          <w:color w:val="000000"/>
          <w:shd w:val="clear" w:color="auto" w:fill="FFFFFF"/>
        </w:rPr>
        <w:t xml:space="preserve">zaviesť informačné technológie rezortných ekonomických systémov a využívať ich v súlade s usmerneniami podľa § 3 ods. 4 a 5. Zároveň sa vymedzuje účel týchto informačných technológií, ktorým je zabezpečenie výkonu procesov a činností v ekonomickej oblasti pre subjekty verejnej správy v pôsobnosti týchto ministerstiev a plnenie činností príslušného ministerstva podľa § 14 ods. 1. Správcom informačných technológií rezortného ekonomického systému je príslušné ministerstvo. </w:t>
      </w:r>
      <w:r w:rsidR="00913032" w:rsidRPr="0008064D">
        <w:rPr>
          <w:bCs/>
          <w:color w:val="000000"/>
          <w:shd w:val="clear" w:color="auto" w:fill="FFFFFF"/>
        </w:rPr>
        <w:t>MV SR a MO SR</w:t>
      </w:r>
      <w:r w:rsidR="004B4D93" w:rsidRPr="0008064D">
        <w:rPr>
          <w:bCs/>
          <w:color w:val="000000"/>
          <w:shd w:val="clear" w:color="auto" w:fill="FFFFFF"/>
        </w:rPr>
        <w:t xml:space="preserve"> pri zavádzaní informačných technológií rezortného ekonomického systému určujú termíny ich zavedenia jednotlivým subjektom verejnej správy </w:t>
      </w:r>
      <w:r w:rsidR="000155EC" w:rsidRPr="0008064D">
        <w:rPr>
          <w:bCs/>
          <w:color w:val="000000"/>
          <w:shd w:val="clear" w:color="auto" w:fill="FFFFFF"/>
        </w:rPr>
        <w:t>podľa § 13 ods. 1</w:t>
      </w:r>
      <w:r w:rsidR="004B4D93" w:rsidRPr="0008064D">
        <w:rPr>
          <w:bCs/>
          <w:color w:val="000000"/>
          <w:shd w:val="clear" w:color="auto" w:fill="FFFFFF"/>
        </w:rPr>
        <w:t>. Termíny sa určujú v spolupráci s dotknutým subjektom verejnej správy a so zohľadnením jeho pripravenosti na zavedenie rezortného ekonomického systému. Tým sa vytvára priestor na zohľadnenie technických, organizačných a procesných predpokladov konkrétneho subjektu verejnej správy.</w:t>
      </w:r>
      <w:r w:rsidR="000E7EB2" w:rsidRPr="0008064D">
        <w:rPr>
          <w:bCs/>
          <w:color w:val="000000"/>
          <w:shd w:val="clear" w:color="auto" w:fill="FFFFFF"/>
        </w:rPr>
        <w:t xml:space="preserve"> </w:t>
      </w:r>
      <w:r w:rsidR="00A463A7" w:rsidRPr="0008064D">
        <w:rPr>
          <w:bCs/>
          <w:color w:val="000000"/>
          <w:shd w:val="clear" w:color="auto" w:fill="FFFFFF"/>
        </w:rPr>
        <w:t>Tento režim je porovnateľný s právnou úpravou zavádzania informačných technológií centrálneho ekonomického systému podľa § 4 ods. 2, podľa ktorej termíny zavedenia určuje MF SR</w:t>
      </w:r>
      <w:r w:rsidRPr="0008064D">
        <w:rPr>
          <w:bCs/>
          <w:color w:val="000000"/>
          <w:shd w:val="clear" w:color="auto" w:fill="FFFFFF"/>
        </w:rPr>
        <w:t>. Je vecou určenia MV SR</w:t>
      </w:r>
      <w:r w:rsidR="00973E7C" w:rsidRPr="0008064D">
        <w:rPr>
          <w:bCs/>
          <w:color w:val="000000"/>
          <w:shd w:val="clear" w:color="auto" w:fill="FFFFFF"/>
        </w:rPr>
        <w:t xml:space="preserve"> alebo </w:t>
      </w:r>
      <w:r w:rsidRPr="0008064D">
        <w:rPr>
          <w:bCs/>
          <w:color w:val="000000"/>
          <w:shd w:val="clear" w:color="auto" w:fill="FFFFFF"/>
        </w:rPr>
        <w:t xml:space="preserve">MO SR, v akých termínoch bude zavádzať informačné technológie rezortného ekonomického systému konkrétnemu subjektu </w:t>
      </w:r>
      <w:r w:rsidRPr="0008064D">
        <w:rPr>
          <w:bCs/>
          <w:color w:val="000000"/>
          <w:shd w:val="clear" w:color="auto" w:fill="FFFFFF"/>
        </w:rPr>
        <w:lastRenderedPageBreak/>
        <w:t>verejnej správy</w:t>
      </w:r>
      <w:r w:rsidR="00FC3EDE" w:rsidRPr="0008064D">
        <w:rPr>
          <w:bCs/>
          <w:color w:val="000000"/>
          <w:shd w:val="clear" w:color="auto" w:fill="FFFFFF"/>
        </w:rPr>
        <w:t xml:space="preserve"> (v ich pôsobnosti)</w:t>
      </w:r>
      <w:r w:rsidRPr="0008064D">
        <w:rPr>
          <w:bCs/>
          <w:color w:val="000000"/>
          <w:shd w:val="clear" w:color="auto" w:fill="FFFFFF"/>
        </w:rPr>
        <w:t xml:space="preserve">. </w:t>
      </w:r>
      <w:r w:rsidR="00200509" w:rsidRPr="0008064D">
        <w:rPr>
          <w:color w:val="000000"/>
          <w:shd w:val="clear" w:color="auto" w:fill="FFFFFF"/>
        </w:rPr>
        <w:t xml:space="preserve">Určenie </w:t>
      </w:r>
      <w:r w:rsidRPr="0008064D">
        <w:rPr>
          <w:color w:val="000000"/>
          <w:shd w:val="clear" w:color="auto" w:fill="FFFFFF"/>
        </w:rPr>
        <w:t>t</w:t>
      </w:r>
      <w:r w:rsidRPr="0008064D">
        <w:rPr>
          <w:bCs/>
          <w:color w:val="000000"/>
          <w:shd w:val="clear" w:color="auto" w:fill="FFFFFF"/>
        </w:rPr>
        <w:t xml:space="preserve">ermínu </w:t>
      </w:r>
      <w:r w:rsidR="00200509" w:rsidRPr="0008064D">
        <w:rPr>
          <w:bCs/>
          <w:color w:val="000000"/>
          <w:shd w:val="clear" w:color="auto" w:fill="FFFFFF"/>
        </w:rPr>
        <w:t xml:space="preserve">zavedenia informačných technologických rezortného ekonomického systému </w:t>
      </w:r>
      <w:r w:rsidRPr="0008064D">
        <w:rPr>
          <w:bCs/>
          <w:color w:val="000000"/>
          <w:shd w:val="clear" w:color="auto" w:fill="FFFFFF"/>
        </w:rPr>
        <w:t xml:space="preserve">z povahy veci predpokladá komunikáciu a spoluprácu MV SR/MO SR s konkrétnym subjektom verejnej správy (k tomu pozri aj § 4). </w:t>
      </w:r>
      <w:r w:rsidR="00CF5375" w:rsidRPr="0008064D">
        <w:rPr>
          <w:bCs/>
          <w:color w:val="000000"/>
          <w:shd w:val="clear" w:color="auto" w:fill="FFFFFF"/>
        </w:rPr>
        <w:t xml:space="preserve">Tomu zodpovedá aj </w:t>
      </w:r>
      <w:r w:rsidR="00E572B1" w:rsidRPr="0008064D">
        <w:rPr>
          <w:bCs/>
          <w:color w:val="000000"/>
          <w:shd w:val="clear" w:color="auto" w:fill="FFFFFF"/>
        </w:rPr>
        <w:t xml:space="preserve">navrhovaná </w:t>
      </w:r>
      <w:r w:rsidR="00CF5375" w:rsidRPr="0008064D">
        <w:rPr>
          <w:bCs/>
          <w:color w:val="000000"/>
          <w:shd w:val="clear" w:color="auto" w:fill="FFFFFF"/>
        </w:rPr>
        <w:t xml:space="preserve">právna úprava, podľa ktorej sa termíny zavedenia určujú v spolupráci s jednotlivými subjektmi verejnej správy </w:t>
      </w:r>
      <w:r w:rsidR="00031C9F" w:rsidRPr="0008064D">
        <w:rPr>
          <w:bCs/>
          <w:color w:val="000000"/>
          <w:shd w:val="clear" w:color="auto" w:fill="FFFFFF"/>
        </w:rPr>
        <w:t xml:space="preserve">podľa § 13 ods. 1 </w:t>
      </w:r>
      <w:r w:rsidR="00CF5375" w:rsidRPr="0008064D">
        <w:rPr>
          <w:bCs/>
          <w:color w:val="000000"/>
          <w:shd w:val="clear" w:color="auto" w:fill="FFFFFF"/>
        </w:rPr>
        <w:t>a so zohľadnením ich pripravenosti na zavedenie informačných technológií rezortného ekonomického systému.</w:t>
      </w:r>
    </w:p>
    <w:p w14:paraId="794BB7CA" w14:textId="77777777" w:rsidR="00CF5375" w:rsidRPr="0008064D" w:rsidRDefault="00CF5375" w:rsidP="0008064D">
      <w:pPr>
        <w:spacing w:line="276" w:lineRule="auto"/>
        <w:jc w:val="both"/>
        <w:rPr>
          <w:bCs/>
          <w:color w:val="000000"/>
          <w:shd w:val="clear" w:color="auto" w:fill="FFFFFF"/>
        </w:rPr>
      </w:pPr>
    </w:p>
    <w:p w14:paraId="542BC83B" w14:textId="4E4D5F2F" w:rsidR="00A146F6" w:rsidRPr="0008064D" w:rsidRDefault="004C33F0" w:rsidP="0008064D">
      <w:pPr>
        <w:spacing w:line="276" w:lineRule="auto"/>
        <w:jc w:val="both"/>
        <w:rPr>
          <w:color w:val="000000"/>
          <w:shd w:val="clear" w:color="auto" w:fill="FFFFFF"/>
        </w:rPr>
      </w:pPr>
      <w:r w:rsidRPr="0008064D">
        <w:rPr>
          <w:bCs/>
          <w:color w:val="000000"/>
          <w:shd w:val="clear" w:color="auto" w:fill="FFFFFF"/>
        </w:rPr>
        <w:t xml:space="preserve">V tejto súvislosti je potrebné rozlišovať medzi vytvorením a nasadením informačných technológií rezortného ekonomického systému do produkčnej prevádzky a ich následným zavádzaním jednotlivým subjektom verejnej správy </w:t>
      </w:r>
      <w:r w:rsidR="00870CAD" w:rsidRPr="0008064D">
        <w:rPr>
          <w:bCs/>
          <w:color w:val="000000"/>
          <w:shd w:val="clear" w:color="auto" w:fill="FFFFFF"/>
        </w:rPr>
        <w:t xml:space="preserve">podľa § 13 ods. 1 </w:t>
      </w:r>
      <w:r w:rsidRPr="0008064D">
        <w:rPr>
          <w:bCs/>
          <w:color w:val="000000"/>
          <w:shd w:val="clear" w:color="auto" w:fill="FFFFFF"/>
        </w:rPr>
        <w:t xml:space="preserve">v pôsobnosti </w:t>
      </w:r>
      <w:r w:rsidR="00870CAD" w:rsidRPr="0008064D">
        <w:rPr>
          <w:bCs/>
          <w:color w:val="000000"/>
          <w:shd w:val="clear" w:color="auto" w:fill="FFFFFF"/>
        </w:rPr>
        <w:t>MV SR</w:t>
      </w:r>
      <w:r w:rsidRPr="0008064D">
        <w:rPr>
          <w:bCs/>
          <w:color w:val="000000"/>
          <w:shd w:val="clear" w:color="auto" w:fill="FFFFFF"/>
        </w:rPr>
        <w:t xml:space="preserve"> alebo </w:t>
      </w:r>
      <w:r w:rsidR="00870CAD" w:rsidRPr="0008064D">
        <w:rPr>
          <w:bCs/>
          <w:color w:val="000000"/>
          <w:shd w:val="clear" w:color="auto" w:fill="FFFFFF"/>
        </w:rPr>
        <w:t>MO SR</w:t>
      </w:r>
      <w:r w:rsidRPr="0008064D">
        <w:rPr>
          <w:bCs/>
          <w:color w:val="000000"/>
          <w:shd w:val="clear" w:color="auto" w:fill="FFFFFF"/>
        </w:rPr>
        <w:t xml:space="preserve">. Zavádzanie týchto informačných technológií konkrétnym subjektom verejnej správy predpokladá, že príslušné informačné technológie už existujú a sú pripravené na používanie v produkčnej prevádzke. </w:t>
      </w:r>
      <w:r w:rsidR="00EB5A59" w:rsidRPr="0008064D">
        <w:rPr>
          <w:bCs/>
          <w:color w:val="000000"/>
          <w:shd w:val="clear" w:color="auto" w:fill="FFFFFF"/>
        </w:rPr>
        <w:t>Z tohto dôvodu je potrebné osobitne určiť termín, do ktorého majú byť informačné technológie rezortného ekonomického systému vytvorené a nasadené do produkčnej prevádzky. Až následne môže dochádzať k ich zavádzaniu jednotlivým subjektom verejnej správy v pôsobnosti príslušného ministerstva, a to postupne podľa určených termínov alebo jednorazovo, ak to príslušné ministerstvo vzhľadom na technické, organizačné a procesné podmienky považuje za vhodné.</w:t>
      </w:r>
      <w:r w:rsidR="00F94ED7" w:rsidRPr="0008064D">
        <w:rPr>
          <w:bCs/>
          <w:color w:val="000000"/>
          <w:shd w:val="clear" w:color="auto" w:fill="FFFFFF"/>
        </w:rPr>
        <w:t xml:space="preserve"> </w:t>
      </w:r>
      <w:r w:rsidR="00A146F6" w:rsidRPr="0008064D">
        <w:rPr>
          <w:bCs/>
          <w:color w:val="000000"/>
          <w:shd w:val="clear" w:color="auto" w:fill="FFFFFF"/>
        </w:rPr>
        <w:t xml:space="preserve">MF SR zavádza informačné technológie centrálneho ekonomického systému vo fázach, tzv. vlnách, pričom sa zohľadňuje dôležitosť subjektu verejnej správy </w:t>
      </w:r>
      <w:r w:rsidR="0014211D" w:rsidRPr="0008064D">
        <w:rPr>
          <w:bCs/>
          <w:color w:val="000000"/>
          <w:shd w:val="clear" w:color="auto" w:fill="FFFFFF"/>
        </w:rPr>
        <w:t xml:space="preserve">podľa § 4 ods. 1 </w:t>
      </w:r>
      <w:r w:rsidR="00A146F6" w:rsidRPr="0008064D">
        <w:rPr>
          <w:bCs/>
          <w:color w:val="000000"/>
          <w:shd w:val="clear" w:color="auto" w:fill="FFFFFF"/>
        </w:rPr>
        <w:t>z pohľadu centrálneho ekonomického riadenia a jeho pripravenosť na zavedenie centrálneho ekonomického systému</w:t>
      </w:r>
      <w:r w:rsidR="004775B1" w:rsidRPr="0008064D">
        <w:rPr>
          <w:bCs/>
          <w:color w:val="000000"/>
          <w:shd w:val="clear" w:color="auto" w:fill="FFFFFF"/>
        </w:rPr>
        <w:t>.</w:t>
      </w:r>
      <w:r w:rsidR="00E26E62" w:rsidRPr="0008064D">
        <w:rPr>
          <w:bCs/>
          <w:color w:val="000000"/>
          <w:shd w:val="clear" w:color="auto" w:fill="FFFFFF"/>
        </w:rPr>
        <w:t xml:space="preserve"> </w:t>
      </w:r>
      <w:r w:rsidR="00A146F6" w:rsidRPr="0008064D">
        <w:rPr>
          <w:color w:val="000000"/>
          <w:shd w:val="clear" w:color="auto" w:fill="FFFFFF"/>
        </w:rPr>
        <w:t xml:space="preserve">Na povinnosť zavedenia informačných technológií rezortných ekonomických systémov nadväzuje v odseku 5 povinnosť </w:t>
      </w:r>
      <w:r w:rsidR="00874716" w:rsidRPr="0008064D">
        <w:rPr>
          <w:color w:val="000000"/>
          <w:shd w:val="clear" w:color="auto" w:fill="FFFFFF"/>
        </w:rPr>
        <w:t>ich zavedenia a prevádzkovania v súlade s technickými požiadavkami informačných technológií centrálneho ekonomického systému.</w:t>
      </w:r>
      <w:r w:rsidR="00A146F6" w:rsidRPr="0008064D">
        <w:rPr>
          <w:color w:val="000000"/>
          <w:shd w:val="clear" w:color="auto" w:fill="FFFFFF"/>
        </w:rPr>
        <w:t xml:space="preserve"> </w:t>
      </w:r>
      <w:r w:rsidR="00410A53" w:rsidRPr="0008064D">
        <w:rPr>
          <w:color w:val="000000"/>
          <w:shd w:val="clear" w:color="auto" w:fill="FFFFFF"/>
        </w:rPr>
        <w:t xml:space="preserve">Účelom je zabezpečiť technickú </w:t>
      </w:r>
      <w:proofErr w:type="spellStart"/>
      <w:r w:rsidR="00410A53" w:rsidRPr="0008064D">
        <w:rPr>
          <w:color w:val="000000"/>
          <w:shd w:val="clear" w:color="auto" w:fill="FFFFFF"/>
        </w:rPr>
        <w:t>interoperabilitu</w:t>
      </w:r>
      <w:proofErr w:type="spellEnd"/>
      <w:r w:rsidR="00410A53" w:rsidRPr="0008064D">
        <w:rPr>
          <w:color w:val="000000"/>
          <w:shd w:val="clear" w:color="auto" w:fill="FFFFFF"/>
        </w:rPr>
        <w:t xml:space="preserve"> informačných technológií rezortných ekonomických systémov s informačnými technológiami centrálneho ekonomického systému. </w:t>
      </w:r>
      <w:r w:rsidR="00A146F6" w:rsidRPr="0008064D">
        <w:rPr>
          <w:color w:val="000000"/>
          <w:shd w:val="clear" w:color="auto" w:fill="FFFFFF"/>
        </w:rPr>
        <w:t xml:space="preserve">Keďže informačné technológie rezortných ekonomických systémov </w:t>
      </w:r>
      <w:r w:rsidR="00127E5C" w:rsidRPr="0008064D">
        <w:rPr>
          <w:color w:val="000000"/>
          <w:shd w:val="clear" w:color="auto" w:fill="FFFFFF"/>
        </w:rPr>
        <w:t xml:space="preserve">majú predstavovať osobitné rezortné riešenia </w:t>
      </w:r>
      <w:r w:rsidR="0036339E" w:rsidRPr="0008064D">
        <w:rPr>
          <w:color w:val="000000"/>
          <w:shd w:val="clear" w:color="auto" w:fill="FFFFFF"/>
        </w:rPr>
        <w:t>MV SR</w:t>
      </w:r>
      <w:r w:rsidR="00127E5C" w:rsidRPr="0008064D">
        <w:rPr>
          <w:color w:val="000000"/>
          <w:shd w:val="clear" w:color="auto" w:fill="FFFFFF"/>
        </w:rPr>
        <w:t xml:space="preserve"> a</w:t>
      </w:r>
      <w:r w:rsidR="0036339E" w:rsidRPr="0008064D">
        <w:rPr>
          <w:color w:val="000000"/>
          <w:shd w:val="clear" w:color="auto" w:fill="FFFFFF"/>
        </w:rPr>
        <w:t> MO SR</w:t>
      </w:r>
      <w:r w:rsidR="00127E5C" w:rsidRPr="0008064D">
        <w:rPr>
          <w:color w:val="000000"/>
          <w:shd w:val="clear" w:color="auto" w:fill="FFFFFF"/>
        </w:rPr>
        <w:t xml:space="preserve">, </w:t>
      </w:r>
      <w:r w:rsidR="00D76816" w:rsidRPr="0008064D">
        <w:rPr>
          <w:color w:val="000000"/>
          <w:shd w:val="clear" w:color="auto" w:fill="FFFFFF"/>
        </w:rPr>
        <w:t>je</w:t>
      </w:r>
      <w:r w:rsidR="00127E5C" w:rsidRPr="0008064D">
        <w:rPr>
          <w:color w:val="000000"/>
          <w:shd w:val="clear" w:color="auto" w:fill="FFFFFF"/>
        </w:rPr>
        <w:t xml:space="preserve"> potrebné, aby už pri ich zavádzaní a následnej prevádzke boli zohľadnené technické požiadavky potrebné na zabezpečenie ich systémového prepojenia a štandardizovaných dátových väzieb s informačnými technológiami centrálneho ekonomického systému. </w:t>
      </w:r>
      <w:r w:rsidR="00A146F6" w:rsidRPr="0008064D">
        <w:rPr>
          <w:color w:val="000000"/>
          <w:shd w:val="clear" w:color="auto" w:fill="FFFFFF"/>
        </w:rPr>
        <w:t xml:space="preserve">To zabezpečuje práve </w:t>
      </w:r>
      <w:r w:rsidR="00A6503D" w:rsidRPr="0008064D">
        <w:rPr>
          <w:color w:val="000000"/>
          <w:shd w:val="clear" w:color="auto" w:fill="FFFFFF"/>
        </w:rPr>
        <w:t xml:space="preserve">navrhované </w:t>
      </w:r>
      <w:r w:rsidR="00A146F6" w:rsidRPr="0008064D">
        <w:rPr>
          <w:color w:val="000000"/>
          <w:shd w:val="clear" w:color="auto" w:fill="FFFFFF"/>
        </w:rPr>
        <w:t xml:space="preserve">ustanovenie tým, že </w:t>
      </w:r>
      <w:r w:rsidR="00A6503D" w:rsidRPr="0008064D">
        <w:rPr>
          <w:color w:val="000000"/>
          <w:shd w:val="clear" w:color="auto" w:fill="FFFFFF"/>
        </w:rPr>
        <w:t>u</w:t>
      </w:r>
      <w:r w:rsidR="00A146F6" w:rsidRPr="0008064D">
        <w:rPr>
          <w:color w:val="000000"/>
          <w:shd w:val="clear" w:color="auto" w:fill="FFFFFF"/>
        </w:rPr>
        <w:t xml:space="preserve">stanovuje explicitnú povinnosť dodržiavať technické požiadavky MF SR pre systémovú </w:t>
      </w:r>
      <w:proofErr w:type="spellStart"/>
      <w:r w:rsidR="00A146F6" w:rsidRPr="0008064D">
        <w:rPr>
          <w:color w:val="000000"/>
          <w:shd w:val="clear" w:color="auto" w:fill="FFFFFF"/>
        </w:rPr>
        <w:t>interoperabilitu</w:t>
      </w:r>
      <w:proofErr w:type="spellEnd"/>
      <w:r w:rsidR="00A146F6" w:rsidRPr="0008064D">
        <w:rPr>
          <w:color w:val="000000"/>
          <w:shd w:val="clear" w:color="auto" w:fill="FFFFFF"/>
        </w:rPr>
        <w:t>. Treba zdôrazniť, že tieto technické požiadavky sa netýkajú</w:t>
      </w:r>
      <w:r w:rsidR="00B30EA0" w:rsidRPr="0008064D">
        <w:rPr>
          <w:color w:val="000000"/>
          <w:shd w:val="clear" w:color="auto" w:fill="FFFFFF"/>
        </w:rPr>
        <w:t>,</w:t>
      </w:r>
      <w:r w:rsidR="00A146F6" w:rsidRPr="0008064D">
        <w:rPr>
          <w:color w:val="000000"/>
          <w:shd w:val="clear" w:color="auto" w:fill="FFFFFF"/>
        </w:rPr>
        <w:t xml:space="preserve"> ani nenarúšajú činnosť bezpečnostných zložiek štátu v oblasti ochrany, obrany a bezpečnosti štátu</w:t>
      </w:r>
      <w:r w:rsidR="00A25F45" w:rsidRPr="0008064D">
        <w:rPr>
          <w:color w:val="000000"/>
          <w:shd w:val="clear" w:color="auto" w:fill="FFFFFF"/>
        </w:rPr>
        <w:t>.</w:t>
      </w:r>
      <w:r w:rsidR="001741F9" w:rsidRPr="0008064D">
        <w:rPr>
          <w:color w:val="000000"/>
          <w:shd w:val="clear" w:color="auto" w:fill="FFFFFF"/>
        </w:rPr>
        <w:t xml:space="preserve"> </w:t>
      </w:r>
      <w:r w:rsidR="00A511C0" w:rsidRPr="0008064D">
        <w:rPr>
          <w:color w:val="000000"/>
          <w:shd w:val="clear" w:color="auto" w:fill="FFFFFF"/>
        </w:rPr>
        <w:t xml:space="preserve">Zabezpečenie </w:t>
      </w:r>
      <w:proofErr w:type="spellStart"/>
      <w:r w:rsidR="00A511C0" w:rsidRPr="0008064D">
        <w:rPr>
          <w:color w:val="000000"/>
          <w:shd w:val="clear" w:color="auto" w:fill="FFFFFF"/>
        </w:rPr>
        <w:t>interoperability</w:t>
      </w:r>
      <w:proofErr w:type="spellEnd"/>
      <w:r w:rsidR="00A511C0" w:rsidRPr="0008064D">
        <w:rPr>
          <w:color w:val="000000"/>
          <w:shd w:val="clear" w:color="auto" w:fill="FFFFFF"/>
        </w:rPr>
        <w:t xml:space="preserve"> predpokladá technickú spoluprácu medzi </w:t>
      </w:r>
      <w:r w:rsidR="00840AB3" w:rsidRPr="0008064D">
        <w:rPr>
          <w:color w:val="000000"/>
          <w:shd w:val="clear" w:color="auto" w:fill="FFFFFF"/>
        </w:rPr>
        <w:t>MF SR</w:t>
      </w:r>
      <w:r w:rsidR="00A511C0" w:rsidRPr="0008064D">
        <w:rPr>
          <w:color w:val="000000"/>
          <w:shd w:val="clear" w:color="auto" w:fill="FFFFFF"/>
        </w:rPr>
        <w:t xml:space="preserve"> ako správcom informačných technológií centrálneho ekonomického systému a príslušným správcom informačných technológií rezortného ekonomického systému. Preto sa ustanovuje povinnosť poskytnúť potrebnú súčinnosť, najmä požadované štandardy a ďalšie informácie potrebné na správnu implementáciu technických požiadaviek. Cieľom je zabezpečiť jednotné, správne a efektívne zavedenie a prevádzkovanie informačných technológií rezortných ekonomických systémov.</w:t>
      </w:r>
      <w:r w:rsidR="00A146F6" w:rsidRPr="0008064D">
        <w:rPr>
          <w:color w:val="000000"/>
          <w:shd w:val="clear" w:color="auto" w:fill="FFFFFF"/>
        </w:rPr>
        <w:t xml:space="preserve"> </w:t>
      </w:r>
    </w:p>
    <w:p w14:paraId="5CAE0C76" w14:textId="77777777" w:rsidR="00200509" w:rsidRPr="0008064D" w:rsidRDefault="00200509" w:rsidP="0008064D">
      <w:pPr>
        <w:spacing w:line="276" w:lineRule="auto"/>
        <w:jc w:val="both"/>
        <w:rPr>
          <w:bCs/>
          <w:color w:val="000000"/>
          <w:shd w:val="clear" w:color="auto" w:fill="FFFFFF"/>
        </w:rPr>
      </w:pPr>
    </w:p>
    <w:p w14:paraId="54B21ABB" w14:textId="3502D6C4" w:rsidR="002C3F73" w:rsidRPr="0008064D" w:rsidRDefault="00A146F6" w:rsidP="0008064D">
      <w:pPr>
        <w:spacing w:line="276" w:lineRule="auto"/>
        <w:jc w:val="both"/>
        <w:rPr>
          <w:bCs/>
          <w:color w:val="000000"/>
          <w:shd w:val="clear" w:color="auto" w:fill="FFFFFF"/>
        </w:rPr>
      </w:pPr>
      <w:r w:rsidRPr="0008064D">
        <w:rPr>
          <w:bCs/>
          <w:color w:val="000000"/>
          <w:shd w:val="clear" w:color="auto" w:fill="FFFFFF"/>
        </w:rPr>
        <w:t>Navrhované ustanovenia § 1</w:t>
      </w:r>
      <w:r w:rsidR="00A96618" w:rsidRPr="0008064D">
        <w:rPr>
          <w:bCs/>
          <w:color w:val="000000"/>
          <w:shd w:val="clear" w:color="auto" w:fill="FFFFFF"/>
        </w:rPr>
        <w:t>3</w:t>
      </w:r>
      <w:r w:rsidRPr="0008064D">
        <w:rPr>
          <w:bCs/>
          <w:color w:val="000000"/>
          <w:shd w:val="clear" w:color="auto" w:fill="FFFFFF"/>
        </w:rPr>
        <w:t xml:space="preserve"> </w:t>
      </w:r>
      <w:r w:rsidR="00003CB2" w:rsidRPr="0008064D">
        <w:rPr>
          <w:bCs/>
          <w:color w:val="000000"/>
          <w:shd w:val="clear" w:color="auto" w:fill="FFFFFF"/>
        </w:rPr>
        <w:t xml:space="preserve">ustanovujú </w:t>
      </w:r>
      <w:r w:rsidRPr="0008064D">
        <w:rPr>
          <w:bCs/>
          <w:color w:val="000000"/>
          <w:shd w:val="clear" w:color="auto" w:fill="FFFFFF"/>
        </w:rPr>
        <w:t>oprávnenia a povinnosti subjektov verejnej správy pri využívaní informačných technológií rezortných ekonomických systémov</w:t>
      </w:r>
      <w:r w:rsidR="00040BB9" w:rsidRPr="0008064D">
        <w:rPr>
          <w:bCs/>
          <w:color w:val="000000"/>
          <w:shd w:val="clear" w:color="auto" w:fill="FFFFFF"/>
        </w:rPr>
        <w:t xml:space="preserve"> MV SR a MO SR</w:t>
      </w:r>
      <w:r w:rsidRPr="0008064D">
        <w:rPr>
          <w:bCs/>
          <w:color w:val="000000"/>
          <w:shd w:val="clear" w:color="auto" w:fill="FFFFFF"/>
        </w:rPr>
        <w:t>.</w:t>
      </w:r>
      <w:r w:rsidR="00040BB9" w:rsidRPr="0008064D">
        <w:rPr>
          <w:bCs/>
          <w:color w:val="000000"/>
          <w:shd w:val="clear" w:color="auto" w:fill="FFFFFF"/>
        </w:rPr>
        <w:t xml:space="preserve"> Ide o osobitnú právnu úpravu vo vzťahu k subjektom verejnej správy, ktoré sú v pôsobnosti týchto ministerstiev, pričom ustanovenia nadväzujú na právnu úpravu rezortných </w:t>
      </w:r>
      <w:r w:rsidR="00040BB9" w:rsidRPr="0008064D">
        <w:rPr>
          <w:bCs/>
          <w:color w:val="000000"/>
          <w:shd w:val="clear" w:color="auto" w:fill="FFFFFF"/>
        </w:rPr>
        <w:lastRenderedPageBreak/>
        <w:t>ekonomických systémov podľa § 12.</w:t>
      </w:r>
      <w:r w:rsidRPr="0008064D">
        <w:rPr>
          <w:bCs/>
          <w:color w:val="000000"/>
          <w:shd w:val="clear" w:color="auto" w:fill="FFFFFF"/>
        </w:rPr>
        <w:t xml:space="preserve"> V odseku 1 </w:t>
      </w:r>
      <w:r w:rsidR="00440CA8" w:rsidRPr="0008064D">
        <w:rPr>
          <w:bCs/>
          <w:color w:val="000000"/>
          <w:shd w:val="clear" w:color="auto" w:fill="FFFFFF"/>
        </w:rPr>
        <w:t xml:space="preserve">sa </w:t>
      </w:r>
      <w:r w:rsidR="000C569D" w:rsidRPr="0008064D">
        <w:rPr>
          <w:bCs/>
          <w:color w:val="000000"/>
          <w:shd w:val="clear" w:color="auto" w:fill="FFFFFF"/>
        </w:rPr>
        <w:t xml:space="preserve">ustanovuje povinnosť subjektov verejnej správy využívať informačné technológie rezortného ekonomického systému </w:t>
      </w:r>
      <w:r w:rsidR="00F26DF9" w:rsidRPr="0008064D">
        <w:rPr>
          <w:bCs/>
          <w:color w:val="000000"/>
          <w:shd w:val="clear" w:color="auto" w:fill="FFFFFF"/>
        </w:rPr>
        <w:t xml:space="preserve">zavedených </w:t>
      </w:r>
      <w:r w:rsidR="000C569D" w:rsidRPr="0008064D">
        <w:rPr>
          <w:bCs/>
          <w:color w:val="000000"/>
          <w:shd w:val="clear" w:color="auto" w:fill="FFFFFF"/>
        </w:rPr>
        <w:t>príslušný</w:t>
      </w:r>
      <w:r w:rsidR="00F26DF9" w:rsidRPr="0008064D">
        <w:rPr>
          <w:bCs/>
          <w:color w:val="000000"/>
          <w:shd w:val="clear" w:color="auto" w:fill="FFFFFF"/>
        </w:rPr>
        <w:t>mi</w:t>
      </w:r>
      <w:r w:rsidR="000C569D" w:rsidRPr="0008064D">
        <w:rPr>
          <w:bCs/>
          <w:color w:val="000000"/>
          <w:shd w:val="clear" w:color="auto" w:fill="FFFFFF"/>
        </w:rPr>
        <w:t xml:space="preserve"> ministerst</w:t>
      </w:r>
      <w:r w:rsidR="00F26DF9" w:rsidRPr="0008064D">
        <w:rPr>
          <w:bCs/>
          <w:color w:val="000000"/>
          <w:shd w:val="clear" w:color="auto" w:fill="FFFFFF"/>
        </w:rPr>
        <w:t>vami</w:t>
      </w:r>
      <w:r w:rsidR="000C569D" w:rsidRPr="0008064D">
        <w:rPr>
          <w:bCs/>
          <w:color w:val="000000"/>
          <w:shd w:val="clear" w:color="auto" w:fill="FFFFFF"/>
        </w:rPr>
        <w:t xml:space="preserve">. Táto povinnosť je základným predpokladom dosiahnutia účelu </w:t>
      </w:r>
      <w:r w:rsidR="00A255A3" w:rsidRPr="0008064D">
        <w:rPr>
          <w:bCs/>
          <w:color w:val="000000"/>
          <w:shd w:val="clear" w:color="auto" w:fill="FFFFFF"/>
        </w:rPr>
        <w:t>zavádzaných informačných tech</w:t>
      </w:r>
      <w:r w:rsidR="007B7E25" w:rsidRPr="0008064D">
        <w:rPr>
          <w:bCs/>
          <w:color w:val="000000"/>
          <w:shd w:val="clear" w:color="auto" w:fill="FFFFFF"/>
        </w:rPr>
        <w:t xml:space="preserve">nológii </w:t>
      </w:r>
      <w:r w:rsidR="000C569D" w:rsidRPr="0008064D">
        <w:rPr>
          <w:bCs/>
          <w:color w:val="000000"/>
          <w:shd w:val="clear" w:color="auto" w:fill="FFFFFF"/>
        </w:rPr>
        <w:t>rezortných ekonomických systémov, ktorým je zabezpečenie jednotného výkonu procesov a činností v ekonomickej oblasti v rámci príslušných rezortov.</w:t>
      </w:r>
      <w:r w:rsidR="00A47E28" w:rsidRPr="0008064D">
        <w:rPr>
          <w:bCs/>
          <w:color w:val="000000"/>
          <w:shd w:val="clear" w:color="auto" w:fill="FFFFFF"/>
        </w:rPr>
        <w:t xml:space="preserve"> </w:t>
      </w:r>
    </w:p>
    <w:p w14:paraId="6592EB7C" w14:textId="77777777" w:rsidR="007C7AB4" w:rsidRPr="0008064D" w:rsidRDefault="007C7AB4" w:rsidP="0008064D">
      <w:pPr>
        <w:spacing w:line="276" w:lineRule="auto"/>
        <w:jc w:val="both"/>
        <w:rPr>
          <w:bCs/>
          <w:color w:val="000000"/>
          <w:shd w:val="clear" w:color="auto" w:fill="FFFFFF"/>
        </w:rPr>
      </w:pPr>
    </w:p>
    <w:p w14:paraId="4C4398B8" w14:textId="164BC0CE" w:rsidR="00A146F6" w:rsidRPr="0008064D" w:rsidRDefault="007C7AB4" w:rsidP="0008064D">
      <w:pPr>
        <w:spacing w:line="276" w:lineRule="auto"/>
        <w:jc w:val="both"/>
        <w:rPr>
          <w:bCs/>
          <w:color w:val="000000"/>
          <w:shd w:val="clear" w:color="auto" w:fill="FFFFFF"/>
        </w:rPr>
      </w:pPr>
      <w:r w:rsidRPr="0008064D">
        <w:rPr>
          <w:bCs/>
          <w:color w:val="000000"/>
          <w:shd w:val="clear" w:color="auto" w:fill="FFFFFF"/>
        </w:rPr>
        <w:t xml:space="preserve">V odseku 2 sa ustanovuje povinnosť subjektu verejnej správy poskytnúť príslušnému ministerstvu potrebnú súčinnosť pri zavedení informačných technológií rezortného ekonomického systému. Zavedenie týchto informačných technológií konkrétnemu subjektu verejnej správy si z povahy veci vyžaduje spoluprácu medzi správcom rezortného ekonomického systému a subjektom verejnej správy, ktorému sa </w:t>
      </w:r>
      <w:r w:rsidR="007709E8" w:rsidRPr="0008064D">
        <w:rPr>
          <w:bCs/>
          <w:color w:val="000000"/>
          <w:shd w:val="clear" w:color="auto" w:fill="FFFFFF"/>
        </w:rPr>
        <w:t>táto</w:t>
      </w:r>
      <w:r w:rsidRPr="0008064D">
        <w:rPr>
          <w:bCs/>
          <w:color w:val="000000"/>
          <w:shd w:val="clear" w:color="auto" w:fill="FFFFFF"/>
        </w:rPr>
        <w:t xml:space="preserve"> </w:t>
      </w:r>
      <w:r w:rsidR="007709E8" w:rsidRPr="0008064D">
        <w:rPr>
          <w:bCs/>
          <w:color w:val="000000"/>
          <w:shd w:val="clear" w:color="auto" w:fill="FFFFFF"/>
        </w:rPr>
        <w:t>informačná technológia</w:t>
      </w:r>
      <w:r w:rsidRPr="0008064D">
        <w:rPr>
          <w:bCs/>
          <w:color w:val="000000"/>
          <w:shd w:val="clear" w:color="auto" w:fill="FFFFFF"/>
        </w:rPr>
        <w:t xml:space="preserve"> zavádza. Súčinnosť sa môže týkať najmä organizačných, technických, procesných a dátových predpokladov potrebných na riadne zavedenie a následné využívanie informačných technológií rezortného ekonomického systému.</w:t>
      </w:r>
      <w:r w:rsidR="00302474" w:rsidRPr="0008064D">
        <w:rPr>
          <w:bCs/>
          <w:color w:val="000000"/>
          <w:shd w:val="clear" w:color="auto" w:fill="FFFFFF"/>
        </w:rPr>
        <w:t xml:space="preserve"> </w:t>
      </w:r>
      <w:r w:rsidR="002D5F39" w:rsidRPr="0008064D">
        <w:rPr>
          <w:bCs/>
          <w:color w:val="000000"/>
          <w:shd w:val="clear" w:color="auto" w:fill="FFFFFF"/>
        </w:rPr>
        <w:t>V odseku 3 sa ustanovuje</w:t>
      </w:r>
      <w:r w:rsidR="00A146F6" w:rsidRPr="0008064D">
        <w:rPr>
          <w:bCs/>
          <w:color w:val="000000"/>
          <w:shd w:val="clear" w:color="auto" w:fill="FFFFFF"/>
        </w:rPr>
        <w:t xml:space="preserve"> časový aspekt začatia využívania (pozri k tomu primerane aj § 4 ods. 3) informačných technológií rezortných ekonomických systémov konkrétnym subjektom verejnej správy </w:t>
      </w:r>
      <w:r w:rsidR="0075384C" w:rsidRPr="0008064D">
        <w:rPr>
          <w:bCs/>
          <w:color w:val="000000"/>
          <w:shd w:val="clear" w:color="auto" w:fill="FFFFFF"/>
        </w:rPr>
        <w:t xml:space="preserve">v pôsobnosti </w:t>
      </w:r>
      <w:r w:rsidR="00A146F6" w:rsidRPr="0008064D">
        <w:rPr>
          <w:bCs/>
          <w:color w:val="000000"/>
          <w:shd w:val="clear" w:color="auto" w:fill="FFFFFF"/>
        </w:rPr>
        <w:t>MV SR</w:t>
      </w:r>
      <w:r w:rsidR="00E3172C" w:rsidRPr="0008064D">
        <w:rPr>
          <w:bCs/>
          <w:color w:val="000000"/>
          <w:shd w:val="clear" w:color="auto" w:fill="FFFFFF"/>
        </w:rPr>
        <w:t xml:space="preserve"> a</w:t>
      </w:r>
      <w:r w:rsidR="00BE2FD7" w:rsidRPr="0008064D">
        <w:rPr>
          <w:bCs/>
          <w:color w:val="000000"/>
          <w:shd w:val="clear" w:color="auto" w:fill="FFFFFF"/>
        </w:rPr>
        <w:t xml:space="preserve"> </w:t>
      </w:r>
      <w:r w:rsidR="0075384C" w:rsidRPr="0008064D">
        <w:rPr>
          <w:bCs/>
          <w:color w:val="000000"/>
          <w:shd w:val="clear" w:color="auto" w:fill="FFFFFF"/>
        </w:rPr>
        <w:t xml:space="preserve">v pôsobnosti </w:t>
      </w:r>
      <w:r w:rsidR="00A146F6" w:rsidRPr="0008064D">
        <w:rPr>
          <w:bCs/>
          <w:color w:val="000000"/>
          <w:shd w:val="clear" w:color="auto" w:fill="FFFFFF"/>
        </w:rPr>
        <w:t>MO SR. Ciele a prínosy zavádzania centrálneho ekonomického systému, nemožno dosiahnuť, ak sa informačné technológie rezortného ekonomického systému nebudú využívať.</w:t>
      </w:r>
      <w:r w:rsidR="00095D23" w:rsidRPr="0008064D">
        <w:rPr>
          <w:bCs/>
          <w:color w:val="000000"/>
          <w:shd w:val="clear" w:color="auto" w:fill="FFFFFF"/>
        </w:rPr>
        <w:t xml:space="preserve"> Uvedené nadväzuje na § 12, podľa ktorého príslušné ministerstvo určuje termíny zavedenia týchto informačných technológií v spolupráci s jednotlivými subjektmi verejnej správy a so zohľadnením ich pripravenosti.</w:t>
      </w:r>
      <w:r w:rsidR="006C5B5B" w:rsidRPr="0008064D">
        <w:rPr>
          <w:bCs/>
          <w:color w:val="000000"/>
          <w:shd w:val="clear" w:color="auto" w:fill="FFFFFF"/>
        </w:rPr>
        <w:t xml:space="preserve"> </w:t>
      </w:r>
      <w:r w:rsidR="00A146F6" w:rsidRPr="0008064D">
        <w:rPr>
          <w:bCs/>
          <w:color w:val="000000"/>
          <w:shd w:val="clear" w:color="auto" w:fill="FFFFFF"/>
        </w:rPr>
        <w:t xml:space="preserve">Ustanovenia </w:t>
      </w:r>
      <w:r w:rsidR="009F73E0" w:rsidRPr="0008064D">
        <w:rPr>
          <w:bCs/>
          <w:color w:val="000000"/>
          <w:shd w:val="clear" w:color="auto" w:fill="FFFFFF"/>
        </w:rPr>
        <w:t xml:space="preserve">ustanovujú </w:t>
      </w:r>
      <w:r w:rsidR="00A146F6" w:rsidRPr="0008064D">
        <w:rPr>
          <w:bCs/>
          <w:color w:val="000000"/>
          <w:shd w:val="clear" w:color="auto" w:fill="FFFFFF"/>
        </w:rPr>
        <w:t>rovnaký režim, aký je stanovený pre zavádzanie informačných technológií centrálneho ekonomického systému (pozri § 4).</w:t>
      </w:r>
    </w:p>
    <w:p w14:paraId="5846B936" w14:textId="77777777" w:rsidR="00A146F6" w:rsidRPr="0008064D" w:rsidRDefault="00A146F6" w:rsidP="0008064D">
      <w:pPr>
        <w:spacing w:line="276" w:lineRule="auto"/>
        <w:jc w:val="both"/>
        <w:rPr>
          <w:bCs/>
          <w:color w:val="000000"/>
          <w:shd w:val="clear" w:color="auto" w:fill="FFFFFF"/>
        </w:rPr>
      </w:pPr>
    </w:p>
    <w:p w14:paraId="1B8D9125" w14:textId="733054DB" w:rsidR="006F4DB9" w:rsidRPr="0008064D" w:rsidRDefault="00A146F6" w:rsidP="0008064D">
      <w:pPr>
        <w:spacing w:line="276" w:lineRule="auto"/>
        <w:jc w:val="both"/>
        <w:rPr>
          <w:color w:val="000000"/>
          <w:shd w:val="clear" w:color="auto" w:fill="FFFFFF"/>
        </w:rPr>
      </w:pPr>
      <w:r w:rsidRPr="0008064D">
        <w:rPr>
          <w:color w:val="000000"/>
          <w:shd w:val="clear" w:color="auto" w:fill="FFFFFF"/>
        </w:rPr>
        <w:t>Pokiaľ ide o </w:t>
      </w:r>
      <w:r w:rsidR="00C90B21" w:rsidRPr="0008064D">
        <w:rPr>
          <w:color w:val="000000"/>
          <w:shd w:val="clear" w:color="auto" w:fill="FFFFFF"/>
        </w:rPr>
        <w:t>odseky</w:t>
      </w:r>
      <w:r w:rsidRPr="0008064D">
        <w:rPr>
          <w:color w:val="000000"/>
          <w:shd w:val="clear" w:color="auto" w:fill="FFFFFF"/>
        </w:rPr>
        <w:t xml:space="preserve"> </w:t>
      </w:r>
      <w:r w:rsidR="007A31FC" w:rsidRPr="0008064D">
        <w:rPr>
          <w:color w:val="000000"/>
          <w:shd w:val="clear" w:color="auto" w:fill="FFFFFF"/>
        </w:rPr>
        <w:t>4</w:t>
      </w:r>
      <w:r w:rsidRPr="0008064D">
        <w:rPr>
          <w:color w:val="000000"/>
          <w:shd w:val="clear" w:color="auto" w:fill="FFFFFF"/>
        </w:rPr>
        <w:t xml:space="preserve"> až </w:t>
      </w:r>
      <w:r w:rsidR="007D0799" w:rsidRPr="0008064D">
        <w:rPr>
          <w:color w:val="000000"/>
          <w:shd w:val="clear" w:color="auto" w:fill="FFFFFF"/>
        </w:rPr>
        <w:t>6</w:t>
      </w:r>
      <w:r w:rsidRPr="0008064D">
        <w:rPr>
          <w:color w:val="000000"/>
          <w:shd w:val="clear" w:color="auto" w:fill="FFFFFF"/>
        </w:rPr>
        <w:t xml:space="preserve">, ktoré </w:t>
      </w:r>
      <w:r w:rsidR="007F2586" w:rsidRPr="0008064D">
        <w:rPr>
          <w:color w:val="000000"/>
          <w:shd w:val="clear" w:color="auto" w:fill="FFFFFF"/>
        </w:rPr>
        <w:t xml:space="preserve">ustanovujú </w:t>
      </w:r>
      <w:r w:rsidRPr="0008064D">
        <w:rPr>
          <w:color w:val="000000"/>
          <w:shd w:val="clear" w:color="auto" w:fill="FFFFFF"/>
        </w:rPr>
        <w:t>poskytovanie údajov do informačných technológií rezortných ekonomických systému subjektom verejnej správy</w:t>
      </w:r>
      <w:r w:rsidR="009F73E0" w:rsidRPr="0008064D">
        <w:rPr>
          <w:bCs/>
          <w:color w:val="000000"/>
          <w:shd w:val="clear" w:color="auto" w:fill="FFFFFF"/>
        </w:rPr>
        <w:t xml:space="preserve"> v pôsobnosti</w:t>
      </w:r>
      <w:r w:rsidRPr="0008064D">
        <w:rPr>
          <w:color w:val="000000"/>
          <w:shd w:val="clear" w:color="auto" w:fill="FFFFFF"/>
        </w:rPr>
        <w:t xml:space="preserve"> MV SR</w:t>
      </w:r>
      <w:r w:rsidR="002A6322" w:rsidRPr="0008064D">
        <w:rPr>
          <w:color w:val="000000"/>
          <w:shd w:val="clear" w:color="auto" w:fill="FFFFFF"/>
        </w:rPr>
        <w:t xml:space="preserve"> a </w:t>
      </w:r>
      <w:r w:rsidR="009F73E0" w:rsidRPr="0008064D">
        <w:rPr>
          <w:bCs/>
          <w:color w:val="000000"/>
          <w:shd w:val="clear" w:color="auto" w:fill="FFFFFF"/>
        </w:rPr>
        <w:t>v pôsobnosti</w:t>
      </w:r>
      <w:r w:rsidR="002A6322" w:rsidRPr="0008064D">
        <w:rPr>
          <w:color w:val="000000"/>
          <w:shd w:val="clear" w:color="auto" w:fill="FFFFFF"/>
        </w:rPr>
        <w:t xml:space="preserve"> </w:t>
      </w:r>
      <w:r w:rsidRPr="0008064D">
        <w:rPr>
          <w:color w:val="000000"/>
          <w:shd w:val="clear" w:color="auto" w:fill="FFFFFF"/>
        </w:rPr>
        <w:t xml:space="preserve">MO SR, platí rovnaký režim, ako pre subjekty verejnej správy podľa § 4 ods. 1 (pozri § 9). </w:t>
      </w:r>
      <w:r w:rsidR="008A7B81" w:rsidRPr="0008064D">
        <w:rPr>
          <w:color w:val="000000"/>
          <w:shd w:val="clear" w:color="auto" w:fill="FFFFFF"/>
        </w:rPr>
        <w:t>Údaje sa poskytujú spôsobom podľa osobitného predpisu a v rozsahu nevyhnutnom na zabezpečenie činností MV SR alebo MO SR podľa § 14 ods. 1.</w:t>
      </w:r>
      <w:r w:rsidR="00257DE9" w:rsidRPr="0008064D">
        <w:rPr>
          <w:color w:val="000000"/>
          <w:shd w:val="clear" w:color="auto" w:fill="FFFFFF"/>
        </w:rPr>
        <w:t xml:space="preserve"> V odseku 6 sa rieši aj situácia, keď subjekt verejnej správy podľa odseku 1 nie je správcom niektorej informačnej technológie verejnej správy, z ktorej majú byť údaje poskytnuté podľa odsekov 4 alebo 5. V takom prípade údaje poskytne správca tejto informačnej technológie verejnej správy alebo jej prevádzkovateľ.</w:t>
      </w:r>
      <w:r w:rsidR="005D1927" w:rsidRPr="0008064D">
        <w:rPr>
          <w:color w:val="000000"/>
          <w:shd w:val="clear" w:color="auto" w:fill="FFFFFF"/>
        </w:rPr>
        <w:t xml:space="preserve"> </w:t>
      </w:r>
    </w:p>
    <w:p w14:paraId="3372188E" w14:textId="77777777" w:rsidR="006F4DB9" w:rsidRPr="0008064D" w:rsidRDefault="006F4DB9" w:rsidP="0008064D">
      <w:pPr>
        <w:spacing w:line="276" w:lineRule="auto"/>
        <w:jc w:val="both"/>
        <w:rPr>
          <w:color w:val="000000"/>
          <w:shd w:val="clear" w:color="auto" w:fill="FFFFFF"/>
        </w:rPr>
      </w:pPr>
    </w:p>
    <w:p w14:paraId="38220294" w14:textId="764967E4" w:rsidR="00A146F6" w:rsidRDefault="00A146F6" w:rsidP="0008064D">
      <w:pPr>
        <w:spacing w:line="276" w:lineRule="auto"/>
        <w:jc w:val="both"/>
        <w:rPr>
          <w:color w:val="000000"/>
          <w:shd w:val="clear" w:color="auto" w:fill="FFFFFF"/>
        </w:rPr>
      </w:pPr>
      <w:r w:rsidRPr="0008064D">
        <w:rPr>
          <w:color w:val="000000"/>
          <w:shd w:val="clear" w:color="auto" w:fill="FFFFFF"/>
        </w:rPr>
        <w:t xml:space="preserve">V odseku </w:t>
      </w:r>
      <w:r w:rsidR="00D52EEE" w:rsidRPr="0008064D">
        <w:rPr>
          <w:color w:val="000000"/>
          <w:shd w:val="clear" w:color="auto" w:fill="FFFFFF"/>
        </w:rPr>
        <w:t>7</w:t>
      </w:r>
      <w:r w:rsidRPr="0008064D">
        <w:rPr>
          <w:color w:val="000000"/>
          <w:shd w:val="clear" w:color="auto" w:fill="FFFFFF"/>
        </w:rPr>
        <w:t xml:space="preserve"> sa </w:t>
      </w:r>
      <w:r w:rsidR="00D52EEE" w:rsidRPr="0008064D">
        <w:rPr>
          <w:color w:val="000000"/>
          <w:shd w:val="clear" w:color="auto" w:fill="FFFFFF"/>
        </w:rPr>
        <w:t xml:space="preserve">ustanovuje </w:t>
      </w:r>
      <w:r w:rsidR="005C1B67" w:rsidRPr="0008064D">
        <w:rPr>
          <w:color w:val="000000"/>
          <w:shd w:val="clear" w:color="auto" w:fill="FFFFFF"/>
        </w:rPr>
        <w:t>primerané použitie</w:t>
      </w:r>
      <w:r w:rsidRPr="0008064D">
        <w:rPr>
          <w:color w:val="000000"/>
          <w:shd w:val="clear" w:color="auto" w:fill="FFFFFF"/>
        </w:rPr>
        <w:t xml:space="preserve"> ustanovenia § 8 na </w:t>
      </w:r>
      <w:r w:rsidR="005C1B67" w:rsidRPr="0008064D">
        <w:rPr>
          <w:color w:val="000000"/>
          <w:shd w:val="clear" w:color="auto" w:fill="FFFFFF"/>
        </w:rPr>
        <w:t xml:space="preserve">prenos </w:t>
      </w:r>
      <w:r w:rsidRPr="0008064D">
        <w:rPr>
          <w:color w:val="000000"/>
          <w:shd w:val="clear" w:color="auto" w:fill="FFFFFF"/>
        </w:rPr>
        <w:t xml:space="preserve">údajov do informačných technológií rezortných ekonomických systémov. </w:t>
      </w:r>
      <w:r w:rsidR="007330AA" w:rsidRPr="0008064D">
        <w:rPr>
          <w:color w:val="000000"/>
          <w:shd w:val="clear" w:color="auto" w:fill="FFFFFF"/>
        </w:rPr>
        <w:t>Dôvodom je, že pri prenose údajov do týchto informačných technológií môžu vznikať obdobné aplikačné, technické a dátové otázky ako pri prenose údajov do informačných technológií centrálneho ekonomického systému.</w:t>
      </w:r>
      <w:r w:rsidR="00DD0A81" w:rsidRPr="0008064D">
        <w:rPr>
          <w:color w:val="000000"/>
          <w:shd w:val="clear" w:color="auto" w:fill="FFFFFF"/>
        </w:rPr>
        <w:t xml:space="preserve"> </w:t>
      </w:r>
      <w:r w:rsidR="00AB1D09" w:rsidRPr="0008064D">
        <w:rPr>
          <w:color w:val="000000"/>
          <w:shd w:val="clear" w:color="auto" w:fill="FFFFFF"/>
        </w:rPr>
        <w:t xml:space="preserve">Súčasne sa tým eliminuje uzatváranie dohôd na zabezpečenie procesu migrácie údajov. </w:t>
      </w:r>
      <w:r w:rsidRPr="0008064D">
        <w:rPr>
          <w:color w:val="000000"/>
          <w:shd w:val="clear" w:color="auto" w:fill="FFFFFF"/>
        </w:rPr>
        <w:t>Je</w:t>
      </w:r>
      <w:r w:rsidR="00BE152A" w:rsidRPr="0008064D">
        <w:rPr>
          <w:color w:val="000000"/>
          <w:shd w:val="clear" w:color="auto" w:fill="FFFFFF"/>
        </w:rPr>
        <w:t>,</w:t>
      </w:r>
      <w:r w:rsidRPr="0008064D">
        <w:rPr>
          <w:color w:val="000000"/>
          <w:shd w:val="clear" w:color="auto" w:fill="FFFFFF"/>
        </w:rPr>
        <w:t xml:space="preserve"> </w:t>
      </w:r>
      <w:r w:rsidR="00DD0A81" w:rsidRPr="0008064D">
        <w:rPr>
          <w:color w:val="000000"/>
          <w:shd w:val="clear" w:color="auto" w:fill="FFFFFF"/>
        </w:rPr>
        <w:t xml:space="preserve">ale </w:t>
      </w:r>
      <w:r w:rsidRPr="0008064D">
        <w:rPr>
          <w:color w:val="000000"/>
          <w:shd w:val="clear" w:color="auto" w:fill="FFFFFF"/>
        </w:rPr>
        <w:t xml:space="preserve">zrejmé, že ustanovenia § 8 pre migráciu údajov nemožno aplikovať v plnej podobe, keďže informačné technológie rezortných ekonomických systémov minimálne neobsahujú </w:t>
      </w:r>
      <w:r w:rsidR="00DD0A81" w:rsidRPr="0008064D">
        <w:rPr>
          <w:color w:val="000000"/>
          <w:shd w:val="clear" w:color="auto" w:fill="FFFFFF"/>
        </w:rPr>
        <w:t xml:space="preserve">na </w:t>
      </w:r>
      <w:r w:rsidR="00245806" w:rsidRPr="0008064D">
        <w:rPr>
          <w:color w:val="000000"/>
          <w:shd w:val="clear" w:color="auto" w:fill="FFFFFF"/>
        </w:rPr>
        <w:t xml:space="preserve">prenos údajov </w:t>
      </w:r>
      <w:r w:rsidR="00DD0A81" w:rsidRPr="0008064D">
        <w:rPr>
          <w:color w:val="000000"/>
          <w:shd w:val="clear" w:color="auto" w:fill="FFFFFF"/>
        </w:rPr>
        <w:t>určenú</w:t>
      </w:r>
      <w:r w:rsidRPr="0008064D">
        <w:rPr>
          <w:color w:val="000000"/>
          <w:shd w:val="clear" w:color="auto" w:fill="FFFFFF"/>
        </w:rPr>
        <w:t xml:space="preserve"> </w:t>
      </w:r>
      <w:r w:rsidR="00DD0A81" w:rsidRPr="0008064D">
        <w:rPr>
          <w:color w:val="000000"/>
          <w:shd w:val="clear" w:color="auto" w:fill="FFFFFF"/>
        </w:rPr>
        <w:t xml:space="preserve">informačnú technológiu </w:t>
      </w:r>
      <w:r w:rsidRPr="0008064D">
        <w:rPr>
          <w:color w:val="000000"/>
          <w:shd w:val="clear" w:color="auto" w:fill="FFFFFF"/>
        </w:rPr>
        <w:t xml:space="preserve">centrálneho ekonomického systému. </w:t>
      </w:r>
      <w:r w:rsidR="004C5482" w:rsidRPr="0008064D">
        <w:rPr>
          <w:color w:val="000000"/>
          <w:shd w:val="clear" w:color="auto" w:fill="FFFFFF"/>
        </w:rPr>
        <w:t xml:space="preserve">Primerané použitie § 8 zabezpečuje porovnateľný procesný rámec najmä pri príprave údajov, zabezpečení ich kvality, kontrole po vykonaní prenosu údajov, poskytovaní súčinnosti a postupe podľa sprístupnených pokynov a dokumentácie. Súčasne umožňuje zohľadniť </w:t>
      </w:r>
      <w:r w:rsidR="004C5482" w:rsidRPr="0008064D">
        <w:rPr>
          <w:color w:val="000000"/>
          <w:shd w:val="clear" w:color="auto" w:fill="FFFFFF"/>
        </w:rPr>
        <w:lastRenderedPageBreak/>
        <w:t xml:space="preserve">osobitosti rezortných ekonomických systémov, postavenie </w:t>
      </w:r>
      <w:r w:rsidR="00A02DE0" w:rsidRPr="0008064D">
        <w:rPr>
          <w:color w:val="000000"/>
          <w:shd w:val="clear" w:color="auto" w:fill="FFFFFF"/>
        </w:rPr>
        <w:t>MV SR a MO SR</w:t>
      </w:r>
      <w:r w:rsidR="004C5482" w:rsidRPr="0008064D">
        <w:rPr>
          <w:color w:val="000000"/>
          <w:shd w:val="clear" w:color="auto" w:fill="FFFFFF"/>
        </w:rPr>
        <w:t xml:space="preserve"> ako ich správcov, ako aj povahu subjektov verejnej správy v ich pôsobnosti.</w:t>
      </w:r>
    </w:p>
    <w:p w14:paraId="1FE90C46" w14:textId="77777777" w:rsidR="00965105" w:rsidRPr="0008064D" w:rsidRDefault="00965105" w:rsidP="0008064D">
      <w:pPr>
        <w:spacing w:line="276" w:lineRule="auto"/>
        <w:jc w:val="both"/>
        <w:rPr>
          <w:color w:val="000000"/>
          <w:shd w:val="clear" w:color="auto" w:fill="FFFFFF"/>
        </w:rPr>
      </w:pPr>
    </w:p>
    <w:p w14:paraId="53188B61" w14:textId="12944DF9" w:rsidR="00A146F6" w:rsidRPr="0008064D" w:rsidRDefault="00A146F6" w:rsidP="0008064D">
      <w:pPr>
        <w:spacing w:line="276" w:lineRule="auto"/>
        <w:jc w:val="both"/>
        <w:rPr>
          <w:bCs/>
          <w:color w:val="000000"/>
          <w:shd w:val="clear" w:color="auto" w:fill="FFFFFF"/>
        </w:rPr>
      </w:pPr>
      <w:r w:rsidRPr="0008064D">
        <w:rPr>
          <w:bCs/>
          <w:color w:val="000000"/>
          <w:shd w:val="clear" w:color="auto" w:fill="FFFFFF"/>
        </w:rPr>
        <w:t xml:space="preserve">V odseku </w:t>
      </w:r>
      <w:r w:rsidR="003A0D2B" w:rsidRPr="0008064D">
        <w:rPr>
          <w:bCs/>
          <w:color w:val="000000"/>
          <w:shd w:val="clear" w:color="auto" w:fill="FFFFFF"/>
        </w:rPr>
        <w:t>8</w:t>
      </w:r>
      <w:r w:rsidRPr="0008064D">
        <w:rPr>
          <w:bCs/>
          <w:color w:val="000000"/>
          <w:shd w:val="clear" w:color="auto" w:fill="FFFFFF"/>
        </w:rPr>
        <w:t xml:space="preserve"> sa </w:t>
      </w:r>
      <w:r w:rsidR="00D43FA9" w:rsidRPr="0008064D">
        <w:rPr>
          <w:bCs/>
          <w:color w:val="000000"/>
          <w:shd w:val="clear" w:color="auto" w:fill="FFFFFF"/>
        </w:rPr>
        <w:t xml:space="preserve">ustanovuje </w:t>
      </w:r>
      <w:r w:rsidRPr="0008064D">
        <w:rPr>
          <w:bCs/>
          <w:color w:val="000000"/>
          <w:shd w:val="clear" w:color="auto" w:fill="FFFFFF"/>
        </w:rPr>
        <w:t xml:space="preserve">povinnosť subjektu verejnej správy </w:t>
      </w:r>
      <w:r w:rsidR="00BE152A" w:rsidRPr="0008064D">
        <w:rPr>
          <w:bCs/>
          <w:color w:val="000000"/>
          <w:shd w:val="clear" w:color="auto" w:fill="FFFFFF"/>
        </w:rPr>
        <w:t xml:space="preserve">v pôsobnosti </w:t>
      </w:r>
      <w:r w:rsidRPr="0008064D">
        <w:rPr>
          <w:bCs/>
          <w:color w:val="000000"/>
          <w:shd w:val="clear" w:color="auto" w:fill="FFFFFF"/>
        </w:rPr>
        <w:t>MV SR</w:t>
      </w:r>
      <w:r w:rsidR="00D2263E" w:rsidRPr="0008064D">
        <w:rPr>
          <w:bCs/>
          <w:color w:val="000000"/>
          <w:shd w:val="clear" w:color="auto" w:fill="FFFFFF"/>
        </w:rPr>
        <w:t xml:space="preserve"> alebo </w:t>
      </w:r>
      <w:r w:rsidRPr="0008064D">
        <w:rPr>
          <w:bCs/>
          <w:color w:val="000000"/>
          <w:shd w:val="clear" w:color="auto" w:fill="FFFFFF"/>
        </w:rPr>
        <w:t xml:space="preserve">MO SR </w:t>
      </w:r>
      <w:r w:rsidR="00817931" w:rsidRPr="0008064D">
        <w:rPr>
          <w:bCs/>
          <w:color w:val="000000"/>
          <w:shd w:val="clear" w:color="auto" w:fill="FFFFFF"/>
        </w:rPr>
        <w:t>vykonávať procesy a činnosti v ekonomickej oblasti v súlade s usmerneniami podľa § 3 ods. 2 písm. a)</w:t>
      </w:r>
      <w:r w:rsidR="00D2263E" w:rsidRPr="0008064D">
        <w:rPr>
          <w:bCs/>
          <w:color w:val="000000"/>
          <w:shd w:val="clear" w:color="auto" w:fill="FFFFFF"/>
        </w:rPr>
        <w:t xml:space="preserve">. Ide o </w:t>
      </w:r>
      <w:r w:rsidRPr="0008064D">
        <w:rPr>
          <w:bCs/>
          <w:color w:val="000000"/>
          <w:shd w:val="clear" w:color="auto" w:fill="FFFFFF"/>
        </w:rPr>
        <w:t>zjednocujúci (unifikačný) aspekt centrálneho ekonomického systému</w:t>
      </w:r>
      <w:r w:rsidR="00A21826" w:rsidRPr="0008064D">
        <w:rPr>
          <w:bCs/>
          <w:color w:val="000000"/>
          <w:shd w:val="clear" w:color="auto" w:fill="FFFFFF"/>
        </w:rPr>
        <w:t>,</w:t>
      </w:r>
      <w:r w:rsidR="008F734C" w:rsidRPr="0008064D">
        <w:rPr>
          <w:bCs/>
          <w:color w:val="000000"/>
          <w:shd w:val="clear" w:color="auto" w:fill="FFFFFF"/>
        </w:rPr>
        <w:t xml:space="preserve"> keďže jednotný výkon procesov a činností v ekonomickej oblasti má zabezpečiť nielen technickým zavedením príslušných informačných technológií, ale aj dodržiavaním jednotných postupov určených usmerneniami.</w:t>
      </w:r>
      <w:r w:rsidR="00A21826" w:rsidRPr="0008064D">
        <w:rPr>
          <w:bCs/>
          <w:color w:val="000000"/>
          <w:shd w:val="clear" w:color="auto" w:fill="FFFFFF"/>
        </w:rPr>
        <w:t xml:space="preserve"> </w:t>
      </w:r>
      <w:r w:rsidR="005C2A24" w:rsidRPr="0008064D">
        <w:rPr>
          <w:bCs/>
          <w:color w:val="000000"/>
          <w:shd w:val="clear" w:color="auto" w:fill="FFFFFF"/>
        </w:rPr>
        <w:t xml:space="preserve">Ustanovením je </w:t>
      </w:r>
      <w:r w:rsidR="00336B92" w:rsidRPr="0008064D">
        <w:rPr>
          <w:bCs/>
          <w:color w:val="000000"/>
          <w:shd w:val="clear" w:color="auto" w:fill="FFFFFF"/>
        </w:rPr>
        <w:t xml:space="preserve">ustanovený </w:t>
      </w:r>
      <w:r w:rsidRPr="0008064D">
        <w:rPr>
          <w:bCs/>
          <w:color w:val="000000"/>
          <w:shd w:val="clear" w:color="auto" w:fill="FFFFFF"/>
        </w:rPr>
        <w:t xml:space="preserve">rovnaký režim, ako v prípade subjektov verejnej správy podľa § 4 ods. 1, pričom jediným rozdielom je fakt, že subjekt verejnej správy </w:t>
      </w:r>
      <w:r w:rsidR="00BE152A" w:rsidRPr="0008064D">
        <w:rPr>
          <w:bCs/>
          <w:color w:val="000000"/>
          <w:shd w:val="clear" w:color="auto" w:fill="FFFFFF"/>
        </w:rPr>
        <w:t xml:space="preserve">v pôsobnosti </w:t>
      </w:r>
      <w:r w:rsidRPr="0008064D">
        <w:rPr>
          <w:bCs/>
          <w:color w:val="000000"/>
          <w:shd w:val="clear" w:color="auto" w:fill="FFFFFF"/>
        </w:rPr>
        <w:t>MV SR</w:t>
      </w:r>
      <w:r w:rsidR="006C4D18" w:rsidRPr="0008064D">
        <w:rPr>
          <w:bCs/>
          <w:color w:val="000000"/>
          <w:shd w:val="clear" w:color="auto" w:fill="FFFFFF"/>
        </w:rPr>
        <w:t xml:space="preserve"> alebo </w:t>
      </w:r>
      <w:r w:rsidRPr="0008064D">
        <w:rPr>
          <w:bCs/>
          <w:color w:val="000000"/>
          <w:shd w:val="clear" w:color="auto" w:fill="FFFFFF"/>
        </w:rPr>
        <w:t>MO SR musí postupovať aj podľa osobitných usmernení MF SR podľa § 3 ods. 5, ktoré sú prijímané v úzkej súčinnosti s MF SR a MV SR</w:t>
      </w:r>
      <w:r w:rsidR="00D809FD" w:rsidRPr="0008064D">
        <w:rPr>
          <w:bCs/>
          <w:color w:val="000000"/>
          <w:shd w:val="clear" w:color="auto" w:fill="FFFFFF"/>
        </w:rPr>
        <w:t xml:space="preserve"> alebo </w:t>
      </w:r>
      <w:r w:rsidRPr="0008064D">
        <w:rPr>
          <w:bCs/>
          <w:color w:val="000000"/>
          <w:shd w:val="clear" w:color="auto" w:fill="FFFFFF"/>
        </w:rPr>
        <w:t>MO SR práve pre oblasť bezpečnostných zložiek štátu, ktorá vyžaduje v určitých aspektoch osobitný prístup.</w:t>
      </w:r>
    </w:p>
    <w:p w14:paraId="6FA7F7A7" w14:textId="77777777" w:rsidR="00A146F6" w:rsidRPr="0008064D" w:rsidRDefault="00A146F6" w:rsidP="0008064D">
      <w:pPr>
        <w:spacing w:line="276" w:lineRule="auto"/>
        <w:jc w:val="both"/>
        <w:rPr>
          <w:color w:val="000000"/>
          <w:shd w:val="clear" w:color="auto" w:fill="FFFFFF"/>
        </w:rPr>
      </w:pPr>
    </w:p>
    <w:p w14:paraId="19D4C5B2" w14:textId="5E7FFE0E" w:rsidR="00A146F6" w:rsidRPr="0008064D" w:rsidRDefault="00A146F6" w:rsidP="0008064D">
      <w:pPr>
        <w:spacing w:line="276" w:lineRule="auto"/>
        <w:jc w:val="both"/>
        <w:rPr>
          <w:color w:val="000000"/>
          <w:shd w:val="clear" w:color="auto" w:fill="FFFFFF"/>
        </w:rPr>
      </w:pPr>
      <w:r w:rsidRPr="0008064D">
        <w:rPr>
          <w:color w:val="000000"/>
          <w:shd w:val="clear" w:color="auto" w:fill="FFFFFF"/>
        </w:rPr>
        <w:t>Ustanoveniami § 1</w:t>
      </w:r>
      <w:r w:rsidR="00A96618" w:rsidRPr="0008064D">
        <w:rPr>
          <w:color w:val="000000"/>
          <w:shd w:val="clear" w:color="auto" w:fill="FFFFFF"/>
        </w:rPr>
        <w:t>4</w:t>
      </w:r>
      <w:r w:rsidRPr="0008064D">
        <w:rPr>
          <w:color w:val="000000"/>
          <w:shd w:val="clear" w:color="auto" w:fill="FFFFFF"/>
        </w:rPr>
        <w:t xml:space="preserve"> je </w:t>
      </w:r>
      <w:r w:rsidR="00146905" w:rsidRPr="0008064D">
        <w:rPr>
          <w:color w:val="000000"/>
          <w:shd w:val="clear" w:color="auto" w:fill="FFFFFF"/>
        </w:rPr>
        <w:t>ustanovená</w:t>
      </w:r>
      <w:r w:rsidRPr="0008064D">
        <w:rPr>
          <w:color w:val="000000"/>
          <w:shd w:val="clear" w:color="auto" w:fill="FFFFFF"/>
        </w:rPr>
        <w:t xml:space="preserve"> oblasť spracúvania údajov v informačných technológiách rezortných ekonomických systémov MV SR a MO SR</w:t>
      </w:r>
      <w:r w:rsidR="00CD2BBE" w:rsidRPr="0008064D">
        <w:rPr>
          <w:color w:val="000000"/>
          <w:shd w:val="clear" w:color="auto" w:fill="FFFFFF"/>
        </w:rPr>
        <w:t>, vrátane osobných údajov, ak sú ich súčasťou</w:t>
      </w:r>
      <w:r w:rsidRPr="0008064D">
        <w:rPr>
          <w:color w:val="000000"/>
          <w:shd w:val="clear" w:color="auto" w:fill="FFFFFF"/>
        </w:rPr>
        <w:t xml:space="preserve">. Rovnako, ako v § 9 </w:t>
      </w:r>
      <w:r w:rsidR="00BF6ECF" w:rsidRPr="0008064D">
        <w:rPr>
          <w:color w:val="000000"/>
          <w:shd w:val="clear" w:color="auto" w:fill="FFFFFF"/>
        </w:rPr>
        <w:t>k informačným technológiám centrálneho ekonomického systému</w:t>
      </w:r>
      <w:r w:rsidRPr="0008064D">
        <w:rPr>
          <w:color w:val="000000"/>
          <w:shd w:val="clear" w:color="auto" w:fill="FFFFFF"/>
        </w:rPr>
        <w:t xml:space="preserve">, aj v prípade informačných technológií </w:t>
      </w:r>
      <w:r w:rsidR="00BF6ECF" w:rsidRPr="0008064D">
        <w:rPr>
          <w:color w:val="000000"/>
          <w:shd w:val="clear" w:color="auto" w:fill="FFFFFF"/>
        </w:rPr>
        <w:t>rezortných ekonomických systémov</w:t>
      </w:r>
      <w:r w:rsidRPr="0008064D">
        <w:rPr>
          <w:color w:val="000000"/>
          <w:shd w:val="clear" w:color="auto" w:fill="FFFFFF"/>
        </w:rPr>
        <w:t xml:space="preserve"> sa jednotlivými ustanoveniami </w:t>
      </w:r>
      <w:r w:rsidR="00BF6ECF" w:rsidRPr="0008064D">
        <w:rPr>
          <w:color w:val="000000"/>
          <w:shd w:val="clear" w:color="auto" w:fill="FFFFFF"/>
        </w:rPr>
        <w:t xml:space="preserve">vymedzujú </w:t>
      </w:r>
      <w:r w:rsidRPr="0008064D">
        <w:rPr>
          <w:color w:val="000000"/>
          <w:shd w:val="clear" w:color="auto" w:fill="FFFFFF"/>
        </w:rPr>
        <w:t xml:space="preserve">účely spracúvania údajov, postavenie správcu informačných technológií </w:t>
      </w:r>
      <w:r w:rsidR="00513151" w:rsidRPr="0008064D">
        <w:rPr>
          <w:color w:val="000000"/>
          <w:shd w:val="clear" w:color="auto" w:fill="FFFFFF"/>
        </w:rPr>
        <w:t xml:space="preserve">rezortných ekonomických systémov </w:t>
      </w:r>
      <w:r w:rsidRPr="0008064D">
        <w:rPr>
          <w:color w:val="000000"/>
          <w:shd w:val="clear" w:color="auto" w:fill="FFFFFF"/>
        </w:rPr>
        <w:t xml:space="preserve">pri spracúvaní osobných údajov a poskytovanie údajov </w:t>
      </w:r>
      <w:r w:rsidR="002235A7" w:rsidRPr="0008064D">
        <w:rPr>
          <w:color w:val="000000"/>
          <w:shd w:val="clear" w:color="auto" w:fill="FFFFFF"/>
        </w:rPr>
        <w:t>správcovi informačných technológií centrálneho ekonomického systému</w:t>
      </w:r>
      <w:r w:rsidRPr="0008064D">
        <w:rPr>
          <w:color w:val="000000"/>
          <w:shd w:val="clear" w:color="auto" w:fill="FFFFFF"/>
        </w:rPr>
        <w:t xml:space="preserve">. V prípade poskytovania údajov z informačných technológií </w:t>
      </w:r>
      <w:r w:rsidR="00287331" w:rsidRPr="0008064D">
        <w:rPr>
          <w:color w:val="000000"/>
          <w:shd w:val="clear" w:color="auto" w:fill="FFFFFF"/>
        </w:rPr>
        <w:t xml:space="preserve">rezortných ekonomických systémov </w:t>
      </w:r>
      <w:r w:rsidR="00E5201B" w:rsidRPr="0008064D">
        <w:rPr>
          <w:color w:val="000000"/>
          <w:shd w:val="clear" w:color="auto" w:fill="FFFFFF"/>
        </w:rPr>
        <w:t xml:space="preserve">s </w:t>
      </w:r>
      <w:r w:rsidRPr="0008064D">
        <w:rPr>
          <w:color w:val="000000"/>
          <w:shd w:val="clear" w:color="auto" w:fill="FFFFFF"/>
        </w:rPr>
        <w:t>používateľ</w:t>
      </w:r>
      <w:r w:rsidR="00E5201B" w:rsidRPr="0008064D">
        <w:rPr>
          <w:color w:val="000000"/>
          <w:shd w:val="clear" w:color="auto" w:fill="FFFFFF"/>
        </w:rPr>
        <w:t>ovi</w:t>
      </w:r>
      <w:r w:rsidRPr="0008064D">
        <w:rPr>
          <w:color w:val="000000"/>
          <w:shd w:val="clear" w:color="auto" w:fill="FFFFFF"/>
        </w:rPr>
        <w:t xml:space="preserve"> údajov, </w:t>
      </w:r>
      <w:r w:rsidR="00E5201B" w:rsidRPr="0008064D">
        <w:rPr>
          <w:color w:val="000000"/>
          <w:shd w:val="clear" w:color="auto" w:fill="FFFFFF"/>
        </w:rPr>
        <w:t xml:space="preserve">postupujú </w:t>
      </w:r>
      <w:r w:rsidRPr="0008064D">
        <w:rPr>
          <w:color w:val="000000"/>
          <w:shd w:val="clear" w:color="auto" w:fill="FFFFFF"/>
        </w:rPr>
        <w:t>MV SR</w:t>
      </w:r>
      <w:r w:rsidR="00E5201B" w:rsidRPr="0008064D">
        <w:rPr>
          <w:color w:val="000000"/>
          <w:shd w:val="clear" w:color="auto" w:fill="FFFFFF"/>
        </w:rPr>
        <w:t xml:space="preserve"> alebo </w:t>
      </w:r>
      <w:r w:rsidRPr="0008064D">
        <w:rPr>
          <w:color w:val="000000"/>
          <w:shd w:val="clear" w:color="auto" w:fill="FFFFFF"/>
        </w:rPr>
        <w:t xml:space="preserve">MO SR rovnako ako MF SR podľa § 9 ods. 3 až </w:t>
      </w:r>
      <w:r w:rsidR="00165DBE" w:rsidRPr="0008064D">
        <w:rPr>
          <w:color w:val="000000"/>
          <w:shd w:val="clear" w:color="auto" w:fill="FFFFFF"/>
        </w:rPr>
        <w:t>5</w:t>
      </w:r>
      <w:r w:rsidRPr="0008064D">
        <w:rPr>
          <w:color w:val="000000"/>
          <w:shd w:val="clear" w:color="auto" w:fill="FFFFFF"/>
        </w:rPr>
        <w:t>, keďže ide o totožnú oblasť.</w:t>
      </w:r>
    </w:p>
    <w:p w14:paraId="12B0F33E" w14:textId="77777777" w:rsidR="00A146F6" w:rsidRPr="0008064D" w:rsidRDefault="00A146F6" w:rsidP="0008064D">
      <w:pPr>
        <w:spacing w:line="276" w:lineRule="auto"/>
        <w:jc w:val="both"/>
        <w:rPr>
          <w:color w:val="000000"/>
          <w:shd w:val="clear" w:color="auto" w:fill="FFFFFF"/>
        </w:rPr>
      </w:pPr>
    </w:p>
    <w:p w14:paraId="10BD09AC" w14:textId="6F424C8E" w:rsidR="00353847" w:rsidRPr="0008064D" w:rsidRDefault="00A146F6" w:rsidP="0008064D">
      <w:pPr>
        <w:spacing w:line="276" w:lineRule="auto"/>
        <w:jc w:val="both"/>
        <w:rPr>
          <w:color w:val="000000"/>
          <w:shd w:val="clear" w:color="auto" w:fill="FFFFFF"/>
        </w:rPr>
      </w:pPr>
      <w:r w:rsidRPr="0008064D">
        <w:rPr>
          <w:color w:val="000000"/>
          <w:shd w:val="clear" w:color="auto" w:fill="FFFFFF"/>
        </w:rPr>
        <w:t xml:space="preserve">V odseku 1 sa </w:t>
      </w:r>
      <w:r w:rsidR="008E4E32" w:rsidRPr="0008064D">
        <w:rPr>
          <w:color w:val="000000"/>
          <w:shd w:val="clear" w:color="auto" w:fill="FFFFFF"/>
        </w:rPr>
        <w:t xml:space="preserve">ustanovujú </w:t>
      </w:r>
      <w:r w:rsidRPr="0008064D">
        <w:rPr>
          <w:color w:val="000000"/>
          <w:shd w:val="clear" w:color="auto" w:fill="FFFFFF"/>
        </w:rPr>
        <w:t xml:space="preserve">účely spracúvania údajov </w:t>
      </w:r>
      <w:r w:rsidR="006A4327" w:rsidRPr="0008064D">
        <w:rPr>
          <w:color w:val="000000"/>
          <w:shd w:val="clear" w:color="auto" w:fill="FFFFFF"/>
        </w:rPr>
        <w:t xml:space="preserve">vedených </w:t>
      </w:r>
      <w:r w:rsidRPr="0008064D">
        <w:rPr>
          <w:color w:val="000000"/>
          <w:shd w:val="clear" w:color="auto" w:fill="FFFFFF"/>
        </w:rPr>
        <w:t xml:space="preserve">v informačných technológiách </w:t>
      </w:r>
      <w:r w:rsidR="00EE6CD9" w:rsidRPr="0008064D">
        <w:rPr>
          <w:color w:val="000000"/>
          <w:shd w:val="clear" w:color="auto" w:fill="FFFFFF"/>
        </w:rPr>
        <w:t>rezortných ekonomických systémov</w:t>
      </w:r>
      <w:r w:rsidRPr="0008064D">
        <w:rPr>
          <w:color w:val="000000"/>
          <w:shd w:val="clear" w:color="auto" w:fill="FFFFFF"/>
        </w:rPr>
        <w:t>, čím sa vytvára jednoznačný právny základ pre spracúvanie údajov MV SR alebo MO SR na konkrétne účely. S ohľadom na špecifickú oblasť pôsobenia oboch ministerstiev boli do ustanovenia dopracované aj časti o</w:t>
      </w:r>
      <w:r w:rsidR="00882B10" w:rsidRPr="0008064D">
        <w:rPr>
          <w:color w:val="000000"/>
          <w:shd w:val="clear" w:color="auto" w:fill="FFFFFF"/>
        </w:rPr>
        <w:t xml:space="preserve"> špecifických </w:t>
      </w:r>
      <w:r w:rsidRPr="0008064D">
        <w:rPr>
          <w:color w:val="000000"/>
          <w:shd w:val="clear" w:color="auto" w:fill="FFFFFF"/>
        </w:rPr>
        <w:t>účeloch spracúvania údajov</w:t>
      </w:r>
      <w:r w:rsidR="00882B10" w:rsidRPr="0008064D">
        <w:rPr>
          <w:color w:val="000000"/>
          <w:shd w:val="clear" w:color="auto" w:fill="FFFFFF"/>
        </w:rPr>
        <w:t xml:space="preserve">. Osobitné účely podľa odseku 1 písm. d) a e) zohľadňujú osobitné postavenie </w:t>
      </w:r>
      <w:r w:rsidR="00757960" w:rsidRPr="0008064D">
        <w:rPr>
          <w:color w:val="000000"/>
          <w:shd w:val="clear" w:color="auto" w:fill="FFFFFF"/>
        </w:rPr>
        <w:t>MV SR</w:t>
      </w:r>
      <w:r w:rsidR="00882B10" w:rsidRPr="0008064D">
        <w:rPr>
          <w:color w:val="000000"/>
          <w:shd w:val="clear" w:color="auto" w:fill="FFFFFF"/>
        </w:rPr>
        <w:t xml:space="preserve"> a</w:t>
      </w:r>
      <w:r w:rsidR="00757960" w:rsidRPr="0008064D">
        <w:rPr>
          <w:color w:val="000000"/>
          <w:shd w:val="clear" w:color="auto" w:fill="FFFFFF"/>
        </w:rPr>
        <w:t> MO SR</w:t>
      </w:r>
      <w:r w:rsidR="00882B10" w:rsidRPr="0008064D">
        <w:rPr>
          <w:color w:val="000000"/>
          <w:shd w:val="clear" w:color="auto" w:fill="FFFFFF"/>
        </w:rPr>
        <w:t xml:space="preserve"> a ich pôsobnosť podľa osobitných predpisov, najmä v oblastiach vnútornej bezpečnosti, obrany štátu, civilnej ochrany alebo krízového riadenia. Vymedzenie týchto účelov vytvára právny rámec pre spracúvanie údajov v</w:t>
      </w:r>
      <w:r w:rsidR="00F571FA" w:rsidRPr="0008064D">
        <w:rPr>
          <w:color w:val="000000"/>
          <w:shd w:val="clear" w:color="auto" w:fill="FFFFFF"/>
        </w:rPr>
        <w:t xml:space="preserve"> informačných systémoch </w:t>
      </w:r>
      <w:r w:rsidR="00882B10" w:rsidRPr="0008064D">
        <w:rPr>
          <w:color w:val="000000"/>
          <w:shd w:val="clear" w:color="auto" w:fill="FFFFFF"/>
        </w:rPr>
        <w:t>rezortných ekonomických systémoch a zároveň ohraničuje rozsah činností, pri ktorých možno tieto údaje spracúvať.</w:t>
      </w:r>
      <w:r w:rsidR="00E9008A" w:rsidRPr="0008064D">
        <w:rPr>
          <w:color w:val="000000"/>
          <w:shd w:val="clear" w:color="auto" w:fill="FFFFFF"/>
        </w:rPr>
        <w:t xml:space="preserve"> </w:t>
      </w:r>
      <w:r w:rsidR="00353847" w:rsidRPr="0008064D">
        <w:rPr>
          <w:color w:val="000000"/>
          <w:shd w:val="clear" w:color="auto" w:fill="FFFFFF"/>
        </w:rPr>
        <w:t>V odseku 2 sa ustanovuje postavenie správcu informačných technológií rezortného ekonomického systému pri spracúvaní osobných údajov</w:t>
      </w:r>
      <w:r w:rsidR="00002788" w:rsidRPr="0008064D">
        <w:rPr>
          <w:color w:val="000000"/>
          <w:shd w:val="clear" w:color="auto" w:fill="FFFFFF"/>
        </w:rPr>
        <w:t xml:space="preserve"> obdobne ako v prípade § 9 ods. 2</w:t>
      </w:r>
      <w:r w:rsidR="00353847" w:rsidRPr="0008064D">
        <w:rPr>
          <w:color w:val="000000"/>
          <w:shd w:val="clear" w:color="auto" w:fill="FFFFFF"/>
        </w:rPr>
        <w:t>. Takéto rozlíšenie prispieva k právnej istote a transparentnosti pri určovaní zodpovednosti za spracúvanie osobných údajov.</w:t>
      </w:r>
    </w:p>
    <w:p w14:paraId="56F752AD" w14:textId="77777777" w:rsidR="00E9008A" w:rsidRPr="0008064D" w:rsidRDefault="00E9008A" w:rsidP="0008064D">
      <w:pPr>
        <w:spacing w:line="276" w:lineRule="auto"/>
        <w:jc w:val="both"/>
        <w:rPr>
          <w:color w:val="000000"/>
          <w:shd w:val="clear" w:color="auto" w:fill="FFFFFF"/>
        </w:rPr>
      </w:pPr>
    </w:p>
    <w:p w14:paraId="68AADCF7" w14:textId="2662955B" w:rsidR="00663291" w:rsidRPr="0008064D" w:rsidRDefault="00A146F6" w:rsidP="0008064D">
      <w:pPr>
        <w:spacing w:line="276" w:lineRule="auto"/>
        <w:jc w:val="both"/>
        <w:rPr>
          <w:color w:val="000000"/>
          <w:shd w:val="clear" w:color="auto" w:fill="FFFFFF"/>
        </w:rPr>
      </w:pPr>
      <w:r w:rsidRPr="0008064D">
        <w:rPr>
          <w:color w:val="000000"/>
          <w:shd w:val="clear" w:color="auto" w:fill="FFFFFF"/>
        </w:rPr>
        <w:t xml:space="preserve">V odseku 3 sa upravuje povinnosť </w:t>
      </w:r>
      <w:r w:rsidR="00283F23" w:rsidRPr="0008064D">
        <w:rPr>
          <w:color w:val="000000"/>
          <w:shd w:val="clear" w:color="auto" w:fill="FFFFFF"/>
        </w:rPr>
        <w:t>správcu informačných technológií rezortných ekonomických systémov poskytovať správcovi informačných technológií centrálneho ekonomického systému údaje vedené v rezortnom ekonomickom systéme</w:t>
      </w:r>
      <w:r w:rsidRPr="0008064D">
        <w:rPr>
          <w:color w:val="000000"/>
          <w:shd w:val="clear" w:color="auto" w:fill="FFFFFF"/>
        </w:rPr>
        <w:t xml:space="preserve"> </w:t>
      </w:r>
      <w:r w:rsidR="00283F23" w:rsidRPr="0008064D">
        <w:rPr>
          <w:color w:val="000000"/>
          <w:shd w:val="clear" w:color="auto" w:fill="FFFFFF"/>
        </w:rPr>
        <w:t>v rozsahu nevyhnutnom na naplnenie účelov podľa</w:t>
      </w:r>
      <w:r w:rsidRPr="0008064D">
        <w:rPr>
          <w:color w:val="000000"/>
          <w:shd w:val="clear" w:color="auto" w:fill="FFFFFF"/>
        </w:rPr>
        <w:t xml:space="preserve"> § 9 ods. 1. Ustanovenie </w:t>
      </w:r>
      <w:r w:rsidR="002117D6" w:rsidRPr="0008064D">
        <w:rPr>
          <w:color w:val="000000"/>
          <w:shd w:val="clear" w:color="auto" w:fill="FFFFFF"/>
        </w:rPr>
        <w:t xml:space="preserve">zohľadňuje </w:t>
      </w:r>
      <w:r w:rsidRPr="0008064D">
        <w:rPr>
          <w:color w:val="000000"/>
          <w:shd w:val="clear" w:color="auto" w:fill="FFFFFF"/>
        </w:rPr>
        <w:t xml:space="preserve">účelovú podstatu informačných technológií rezortných ekonomických systémov, ktoré sú síce </w:t>
      </w:r>
      <w:r w:rsidR="002117D6" w:rsidRPr="0008064D">
        <w:rPr>
          <w:color w:val="000000"/>
          <w:shd w:val="clear" w:color="auto" w:fill="FFFFFF"/>
        </w:rPr>
        <w:t>špecifickou, samostatnou a oddelenou</w:t>
      </w:r>
      <w:r w:rsidRPr="0008064D">
        <w:rPr>
          <w:color w:val="000000"/>
          <w:shd w:val="clear" w:color="auto" w:fill="FFFFFF"/>
        </w:rPr>
        <w:t xml:space="preserve"> časťou centrálneho ekonomického systému, ale stále tvoria jeho súčasť. Ide o </w:t>
      </w:r>
      <w:r w:rsidR="00FA05E4" w:rsidRPr="0008064D">
        <w:rPr>
          <w:color w:val="000000"/>
          <w:shd w:val="clear" w:color="auto" w:fill="FFFFFF"/>
        </w:rPr>
        <w:t xml:space="preserve">informačné technológie </w:t>
      </w:r>
      <w:r w:rsidRPr="0008064D">
        <w:rPr>
          <w:color w:val="000000"/>
          <w:shd w:val="clear" w:color="auto" w:fill="FFFFFF"/>
        </w:rPr>
        <w:lastRenderedPageBreak/>
        <w:t xml:space="preserve">pre ekonomické riadenie štátu. Na výkon centrálneho ekonomického riadenia verejnej správy prostredníctvom činností MF SR podľa § 9 ods. 1 písm. </w:t>
      </w:r>
      <w:r w:rsidR="00712775" w:rsidRPr="0008064D">
        <w:rPr>
          <w:color w:val="000000"/>
          <w:shd w:val="clear" w:color="auto" w:fill="FFFFFF"/>
        </w:rPr>
        <w:t>c) až</w:t>
      </w:r>
      <w:r w:rsidRPr="0008064D">
        <w:rPr>
          <w:color w:val="000000"/>
          <w:shd w:val="clear" w:color="auto" w:fill="FFFFFF"/>
        </w:rPr>
        <w:t xml:space="preserve"> f) </w:t>
      </w:r>
      <w:r w:rsidR="00B63570" w:rsidRPr="0008064D">
        <w:rPr>
          <w:color w:val="000000"/>
          <w:shd w:val="clear" w:color="auto" w:fill="FFFFFF"/>
        </w:rPr>
        <w:t>je potrebné, aby mal správca informačných technológií centrálneho ekonomického systému k dispozícii aj relevantné údaje z</w:t>
      </w:r>
      <w:r w:rsidR="00827807" w:rsidRPr="0008064D">
        <w:rPr>
          <w:color w:val="000000"/>
          <w:shd w:val="clear" w:color="auto" w:fill="FFFFFF"/>
        </w:rPr>
        <w:t xml:space="preserve"> informačných </w:t>
      </w:r>
      <w:r w:rsidR="00B70376" w:rsidRPr="0008064D">
        <w:rPr>
          <w:color w:val="000000"/>
          <w:shd w:val="clear" w:color="auto" w:fill="FFFFFF"/>
        </w:rPr>
        <w:t>technológií</w:t>
      </w:r>
      <w:r w:rsidR="00827807" w:rsidRPr="0008064D">
        <w:rPr>
          <w:color w:val="000000"/>
          <w:shd w:val="clear" w:color="auto" w:fill="FFFFFF"/>
        </w:rPr>
        <w:t xml:space="preserve"> </w:t>
      </w:r>
      <w:r w:rsidR="00B63570" w:rsidRPr="0008064D">
        <w:rPr>
          <w:color w:val="000000"/>
          <w:shd w:val="clear" w:color="auto" w:fill="FFFFFF"/>
        </w:rPr>
        <w:t>rezortných ekonomických systémov.</w:t>
      </w:r>
      <w:r w:rsidRPr="0008064D">
        <w:rPr>
          <w:color w:val="000000"/>
          <w:shd w:val="clear" w:color="auto" w:fill="FFFFFF"/>
        </w:rPr>
        <w:t xml:space="preserve"> Je zrejmé, že pri výkone centrálneho ekonomického riadenia verejnej </w:t>
      </w:r>
      <w:r w:rsidR="003B23C4" w:rsidRPr="0008064D">
        <w:rPr>
          <w:color w:val="000000"/>
          <w:shd w:val="clear" w:color="auto" w:fill="FFFFFF"/>
        </w:rPr>
        <w:t xml:space="preserve">správy je potrebné </w:t>
      </w:r>
      <w:r w:rsidRPr="0008064D">
        <w:rPr>
          <w:color w:val="000000"/>
          <w:shd w:val="clear" w:color="auto" w:fill="FFFFFF"/>
        </w:rPr>
        <w:t xml:space="preserve">rešpektovať </w:t>
      </w:r>
      <w:r w:rsidR="00DA3124" w:rsidRPr="0008064D">
        <w:rPr>
          <w:color w:val="000000"/>
          <w:shd w:val="clear" w:color="auto" w:fill="FFFFFF"/>
        </w:rPr>
        <w:t xml:space="preserve">osobitnú povahu subjektov verejnej správy v pôsobnosti MV SR a MO SR, ako aj osobitné režimy ochrany údajov podľa osobitných predpisov. </w:t>
      </w:r>
      <w:r w:rsidRPr="0008064D">
        <w:rPr>
          <w:color w:val="000000"/>
          <w:shd w:val="clear" w:color="auto" w:fill="FFFFFF"/>
        </w:rPr>
        <w:t xml:space="preserve">Údaje teda budú poskytované v tej podobe, ktorá zaručí </w:t>
      </w:r>
      <w:r w:rsidR="00A13060" w:rsidRPr="0008064D">
        <w:rPr>
          <w:color w:val="000000"/>
          <w:shd w:val="clear" w:color="auto" w:fill="FFFFFF"/>
        </w:rPr>
        <w:t xml:space="preserve">ich </w:t>
      </w:r>
      <w:r w:rsidRPr="0008064D">
        <w:rPr>
          <w:color w:val="000000"/>
          <w:shd w:val="clear" w:color="auto" w:fill="FFFFFF"/>
        </w:rPr>
        <w:t xml:space="preserve">dostatočnú informačnú hodnotu pre </w:t>
      </w:r>
      <w:r w:rsidR="00A13060" w:rsidRPr="0008064D">
        <w:rPr>
          <w:color w:val="000000"/>
          <w:shd w:val="clear" w:color="auto" w:fill="FFFFFF"/>
        </w:rPr>
        <w:t xml:space="preserve">zabezpečenie </w:t>
      </w:r>
      <w:r w:rsidRPr="0008064D">
        <w:rPr>
          <w:color w:val="000000"/>
          <w:shd w:val="clear" w:color="auto" w:fill="FFFFFF"/>
        </w:rPr>
        <w:t xml:space="preserve">činností MF SR pri centrálnom ekonomickom riadení verejnej správy, ale ktorá neohrozí plnenie </w:t>
      </w:r>
      <w:r w:rsidR="00024F99" w:rsidRPr="0008064D">
        <w:rPr>
          <w:color w:val="000000"/>
          <w:shd w:val="clear" w:color="auto" w:fill="FFFFFF"/>
        </w:rPr>
        <w:t xml:space="preserve">úloh </w:t>
      </w:r>
      <w:r w:rsidRPr="0008064D">
        <w:rPr>
          <w:color w:val="000000"/>
          <w:shd w:val="clear" w:color="auto" w:fill="FFFFFF"/>
        </w:rPr>
        <w:t xml:space="preserve">bezpečnostných zložiek v oblasti obrany, ochrany ústavného zriadenia, zabezpečovania verejného poriadku alebo vnútornej bezpečnosti Slovenskej republiky. </w:t>
      </w:r>
    </w:p>
    <w:p w14:paraId="0898D5A1" w14:textId="77777777" w:rsidR="00663291" w:rsidRPr="0008064D" w:rsidRDefault="00663291" w:rsidP="0008064D">
      <w:pPr>
        <w:spacing w:line="276" w:lineRule="auto"/>
        <w:jc w:val="both"/>
        <w:rPr>
          <w:color w:val="000000"/>
          <w:shd w:val="clear" w:color="auto" w:fill="FFFFFF"/>
        </w:rPr>
      </w:pPr>
    </w:p>
    <w:p w14:paraId="3D0AD6FB" w14:textId="0F92AA38" w:rsidR="00A146F6" w:rsidRPr="0008064D" w:rsidRDefault="00A146F6" w:rsidP="0008064D">
      <w:pPr>
        <w:spacing w:line="276" w:lineRule="auto"/>
        <w:jc w:val="both"/>
        <w:rPr>
          <w:color w:val="000000"/>
          <w:shd w:val="clear" w:color="auto" w:fill="FFFFFF"/>
        </w:rPr>
      </w:pPr>
      <w:r w:rsidRPr="0008064D">
        <w:rPr>
          <w:color w:val="000000"/>
          <w:shd w:val="clear" w:color="auto" w:fill="FFFFFF"/>
        </w:rPr>
        <w:t xml:space="preserve">Poskytovanie údajov do informačných technológií centrálneho ekonomického systému sa realizuje všeobecným spôsobom podľa § 17 ods. 6 a 55 ods. 1 zákona č. 305/2013 Z. z. Predpokladá sa vytvorenie </w:t>
      </w:r>
      <w:proofErr w:type="spellStart"/>
      <w:r w:rsidRPr="0008064D">
        <w:rPr>
          <w:color w:val="000000"/>
          <w:shd w:val="clear" w:color="auto" w:fill="FFFFFF"/>
        </w:rPr>
        <w:t>medzisystémovej</w:t>
      </w:r>
      <w:proofErr w:type="spellEnd"/>
      <w:r w:rsidRPr="0008064D">
        <w:rPr>
          <w:color w:val="000000"/>
          <w:shd w:val="clear" w:color="auto" w:fill="FFFFFF"/>
        </w:rPr>
        <w:t xml:space="preserve"> integrácie, ktorou sa budú poskytovať potrebné údaje automatizovane.</w:t>
      </w:r>
    </w:p>
    <w:p w14:paraId="281E69BC" w14:textId="77777777" w:rsidR="003E757A" w:rsidRPr="0008064D" w:rsidRDefault="003E757A" w:rsidP="0008064D">
      <w:pPr>
        <w:spacing w:line="276" w:lineRule="auto"/>
        <w:jc w:val="both"/>
        <w:rPr>
          <w:color w:val="000000"/>
          <w:shd w:val="clear" w:color="auto" w:fill="FFFFFF"/>
        </w:rPr>
      </w:pPr>
    </w:p>
    <w:p w14:paraId="31CB0A2B" w14:textId="779528E9" w:rsidR="003E757A" w:rsidRPr="0008064D" w:rsidRDefault="003E757A" w:rsidP="0008064D">
      <w:pPr>
        <w:spacing w:line="276" w:lineRule="auto"/>
        <w:jc w:val="both"/>
        <w:rPr>
          <w:b/>
          <w:color w:val="000000"/>
          <w:u w:val="single"/>
          <w:shd w:val="clear" w:color="auto" w:fill="FFFFFF"/>
        </w:rPr>
      </w:pPr>
      <w:r w:rsidRPr="0008064D">
        <w:rPr>
          <w:b/>
          <w:color w:val="000000"/>
          <w:u w:val="single"/>
          <w:shd w:val="clear" w:color="auto" w:fill="FFFFFF"/>
        </w:rPr>
        <w:t>K § 1</w:t>
      </w:r>
      <w:r w:rsidR="00A96618" w:rsidRPr="0008064D">
        <w:rPr>
          <w:b/>
          <w:color w:val="000000"/>
          <w:u w:val="single"/>
          <w:shd w:val="clear" w:color="auto" w:fill="FFFFFF"/>
        </w:rPr>
        <w:t>5</w:t>
      </w:r>
    </w:p>
    <w:p w14:paraId="5551E84A" w14:textId="77777777" w:rsidR="003E757A" w:rsidRPr="0008064D" w:rsidRDefault="003E757A" w:rsidP="0008064D">
      <w:pPr>
        <w:spacing w:line="276" w:lineRule="auto"/>
        <w:jc w:val="both"/>
        <w:rPr>
          <w:b/>
          <w:color w:val="000000"/>
          <w:shd w:val="clear" w:color="auto" w:fill="FFFFFF"/>
        </w:rPr>
      </w:pPr>
    </w:p>
    <w:p w14:paraId="3A9D8E57" w14:textId="2F088DDD" w:rsidR="00F15653" w:rsidRPr="0008064D" w:rsidRDefault="00900B0B" w:rsidP="0008064D">
      <w:pPr>
        <w:spacing w:line="276" w:lineRule="auto"/>
        <w:jc w:val="both"/>
        <w:rPr>
          <w:bCs/>
          <w:color w:val="000000"/>
          <w:shd w:val="clear" w:color="auto" w:fill="FFFFFF"/>
        </w:rPr>
      </w:pPr>
      <w:r w:rsidRPr="0008064D">
        <w:rPr>
          <w:bCs/>
          <w:color w:val="000000"/>
          <w:shd w:val="clear" w:color="auto" w:fill="FFFFFF"/>
        </w:rPr>
        <w:t>V</w:t>
      </w:r>
      <w:r w:rsidR="003E757A" w:rsidRPr="0008064D">
        <w:rPr>
          <w:bCs/>
          <w:color w:val="000000"/>
          <w:shd w:val="clear" w:color="auto" w:fill="FFFFFF"/>
        </w:rPr>
        <w:t xml:space="preserve"> § 1</w:t>
      </w:r>
      <w:r w:rsidR="00A96618" w:rsidRPr="0008064D">
        <w:rPr>
          <w:bCs/>
          <w:color w:val="000000"/>
          <w:shd w:val="clear" w:color="auto" w:fill="FFFFFF"/>
        </w:rPr>
        <w:t>5</w:t>
      </w:r>
      <w:r w:rsidR="003E757A" w:rsidRPr="0008064D">
        <w:rPr>
          <w:bCs/>
          <w:color w:val="000000"/>
          <w:shd w:val="clear" w:color="auto" w:fill="FFFFFF"/>
        </w:rPr>
        <w:t xml:space="preserve"> sa ustanovuje kompetencia vykonávať kontrolu </w:t>
      </w:r>
      <w:bookmarkStart w:id="18" w:name="_Hlk219988789"/>
      <w:r w:rsidR="003E757A" w:rsidRPr="0008064D">
        <w:rPr>
          <w:bCs/>
          <w:color w:val="000000"/>
          <w:shd w:val="clear" w:color="auto" w:fill="FFFFFF"/>
        </w:rPr>
        <w:t>dodržiavania povinností ustanovených týmto zákonom vo vzťahu k subjektom verejnej správy, ktorým bol zavedený centrálny ekonomický systém.</w:t>
      </w:r>
      <w:bookmarkEnd w:id="18"/>
      <w:r w:rsidR="003E757A" w:rsidRPr="0008064D">
        <w:rPr>
          <w:bCs/>
          <w:color w:val="000000"/>
          <w:shd w:val="clear" w:color="auto" w:fill="FFFFFF"/>
        </w:rPr>
        <w:t xml:space="preserve"> Všeobecnú kontrolnú </w:t>
      </w:r>
      <w:r w:rsidR="00751C6B" w:rsidRPr="0008064D">
        <w:rPr>
          <w:bCs/>
          <w:color w:val="000000"/>
          <w:shd w:val="clear" w:color="auto" w:fill="FFFFFF"/>
        </w:rPr>
        <w:t xml:space="preserve">pôsobnosť vykonáva </w:t>
      </w:r>
      <w:r w:rsidR="003E757A" w:rsidRPr="0008064D">
        <w:rPr>
          <w:bCs/>
          <w:color w:val="000000"/>
          <w:shd w:val="clear" w:color="auto" w:fill="FFFFFF"/>
        </w:rPr>
        <w:t xml:space="preserve">MF SR ako </w:t>
      </w:r>
      <w:r w:rsidR="00751C6B" w:rsidRPr="0008064D">
        <w:rPr>
          <w:bCs/>
          <w:color w:val="000000"/>
          <w:shd w:val="clear" w:color="auto" w:fill="FFFFFF"/>
        </w:rPr>
        <w:t>orgán zodpovedný za</w:t>
      </w:r>
      <w:r w:rsidR="003E757A" w:rsidRPr="0008064D">
        <w:rPr>
          <w:bCs/>
          <w:color w:val="000000"/>
          <w:shd w:val="clear" w:color="auto" w:fill="FFFFFF"/>
        </w:rPr>
        <w:t xml:space="preserve"> </w:t>
      </w:r>
      <w:r w:rsidR="00751C6B" w:rsidRPr="0008064D">
        <w:rPr>
          <w:bCs/>
          <w:color w:val="000000"/>
          <w:shd w:val="clear" w:color="auto" w:fill="FFFFFF"/>
        </w:rPr>
        <w:t>zavádzanie centrálneho ekonomického systému</w:t>
      </w:r>
      <w:r w:rsidR="003E757A" w:rsidRPr="0008064D">
        <w:rPr>
          <w:bCs/>
          <w:color w:val="000000"/>
          <w:shd w:val="clear" w:color="auto" w:fill="FFFFFF"/>
        </w:rPr>
        <w:t xml:space="preserve"> do verejnej správy. Osobitné kontrolné právomoci sa </w:t>
      </w:r>
      <w:r w:rsidR="00487923" w:rsidRPr="0008064D">
        <w:rPr>
          <w:bCs/>
          <w:color w:val="000000"/>
          <w:shd w:val="clear" w:color="auto" w:fill="FFFFFF"/>
        </w:rPr>
        <w:t xml:space="preserve">ustanovujú </w:t>
      </w:r>
      <w:r w:rsidR="003E757A" w:rsidRPr="0008064D">
        <w:rPr>
          <w:bCs/>
          <w:color w:val="000000"/>
          <w:shd w:val="clear" w:color="auto" w:fill="FFFFFF"/>
        </w:rPr>
        <w:t>MV SR a MO SR</w:t>
      </w:r>
      <w:r w:rsidR="00D92AD6" w:rsidRPr="0008064D">
        <w:rPr>
          <w:bCs/>
          <w:color w:val="000000"/>
          <w:shd w:val="clear" w:color="auto" w:fill="FFFFFF"/>
        </w:rPr>
        <w:t xml:space="preserve"> vo vzťahu k subjektom verejnej správy v ich pôsobnosti, ktorým boli zavedené informačné technológie rezortného ekonomického systému.</w:t>
      </w:r>
      <w:r w:rsidR="00D47518" w:rsidRPr="0008064D">
        <w:rPr>
          <w:bCs/>
          <w:color w:val="000000"/>
          <w:shd w:val="clear" w:color="auto" w:fill="FFFFFF"/>
        </w:rPr>
        <w:t xml:space="preserve"> Toto riešenie zodpovedá ich postaveniu správcov príslušných rezortných ekonomických systémov a ich úlohe pri zavádzaní a využívaní týchto informačných technológií v rámci vlastného rezortu. </w:t>
      </w:r>
      <w:r w:rsidR="00876F80" w:rsidRPr="0008064D">
        <w:rPr>
          <w:bCs/>
          <w:color w:val="000000"/>
          <w:shd w:val="clear" w:color="auto" w:fill="FFFFFF"/>
        </w:rPr>
        <w:t xml:space="preserve">Rozlíšenie kontrolnej pôsobnosti medzi MF SR, MV SR a MO SR zodpovedá systematike navrhovanej právnej úpravy, ktorá osobitne upravuje informačné technológie centrálneho ekonomického systému a informačné technológie rezortných ekonomických systémov. </w:t>
      </w:r>
      <w:r w:rsidR="003E757A" w:rsidRPr="0008064D">
        <w:rPr>
          <w:bCs/>
          <w:color w:val="000000"/>
          <w:shd w:val="clear" w:color="auto" w:fill="FFFFFF"/>
        </w:rPr>
        <w:t xml:space="preserve">Ak </w:t>
      </w:r>
      <w:r w:rsidR="00685A2E" w:rsidRPr="0008064D">
        <w:rPr>
          <w:bCs/>
          <w:color w:val="000000"/>
          <w:shd w:val="clear" w:color="auto" w:fill="FFFFFF"/>
        </w:rPr>
        <w:t xml:space="preserve">si </w:t>
      </w:r>
      <w:r w:rsidR="003E757A" w:rsidRPr="0008064D">
        <w:rPr>
          <w:bCs/>
          <w:color w:val="000000"/>
          <w:shd w:val="clear" w:color="auto" w:fill="FFFFFF"/>
        </w:rPr>
        <w:t xml:space="preserve">to </w:t>
      </w:r>
      <w:r w:rsidR="00685A2E" w:rsidRPr="0008064D">
        <w:rPr>
          <w:bCs/>
          <w:color w:val="000000"/>
          <w:shd w:val="clear" w:color="auto" w:fill="FFFFFF"/>
        </w:rPr>
        <w:t>vyžiada</w:t>
      </w:r>
      <w:r w:rsidR="003E757A" w:rsidRPr="0008064D">
        <w:rPr>
          <w:bCs/>
          <w:color w:val="000000"/>
          <w:shd w:val="clear" w:color="auto" w:fill="FFFFFF"/>
        </w:rPr>
        <w:t xml:space="preserve"> povaha vykonávanej kontroly, MF SR poskytne MV SR a MO SR</w:t>
      </w:r>
      <w:r w:rsidR="00053CE5" w:rsidRPr="0008064D">
        <w:rPr>
          <w:bCs/>
          <w:color w:val="000000"/>
          <w:shd w:val="clear" w:color="auto" w:fill="FFFFFF"/>
        </w:rPr>
        <w:t xml:space="preserve"> potrebnú súčinnosť</w:t>
      </w:r>
      <w:r w:rsidR="003E757A" w:rsidRPr="0008064D">
        <w:rPr>
          <w:bCs/>
          <w:color w:val="000000"/>
          <w:shd w:val="clear" w:color="auto" w:fill="FFFFFF"/>
        </w:rPr>
        <w:t xml:space="preserve">, čo je realizáciou všeobecnej povinnosti poskytnutia </w:t>
      </w:r>
      <w:r w:rsidR="00023D08" w:rsidRPr="0008064D">
        <w:rPr>
          <w:bCs/>
          <w:color w:val="000000"/>
          <w:shd w:val="clear" w:color="auto" w:fill="FFFFFF"/>
        </w:rPr>
        <w:t xml:space="preserve">vzájomnej </w:t>
      </w:r>
      <w:r w:rsidR="003E757A" w:rsidRPr="0008064D">
        <w:rPr>
          <w:bCs/>
          <w:color w:val="000000"/>
          <w:shd w:val="clear" w:color="auto" w:fill="FFFFFF"/>
        </w:rPr>
        <w:t xml:space="preserve">súčinnosti </w:t>
      </w:r>
      <w:r w:rsidR="00023D08" w:rsidRPr="0008064D">
        <w:rPr>
          <w:bCs/>
          <w:color w:val="000000"/>
          <w:shd w:val="clear" w:color="auto" w:fill="FFFFFF"/>
        </w:rPr>
        <w:t xml:space="preserve">ústredných orgánov štátnej správy </w:t>
      </w:r>
      <w:r w:rsidR="003E757A" w:rsidRPr="0008064D">
        <w:rPr>
          <w:bCs/>
          <w:color w:val="000000"/>
          <w:shd w:val="clear" w:color="auto" w:fill="FFFFFF"/>
        </w:rPr>
        <w:t>podľa § 38 ods. 1 zákona č. 575/</w:t>
      </w:r>
      <w:r w:rsidR="00230F20" w:rsidRPr="0008064D">
        <w:rPr>
          <w:bCs/>
          <w:color w:val="000000"/>
          <w:shd w:val="clear" w:color="auto" w:fill="FFFFFF"/>
        </w:rPr>
        <w:t xml:space="preserve">2001 </w:t>
      </w:r>
      <w:r w:rsidR="003E757A" w:rsidRPr="0008064D">
        <w:rPr>
          <w:bCs/>
          <w:color w:val="000000"/>
          <w:shd w:val="clear" w:color="auto" w:fill="FFFFFF"/>
        </w:rPr>
        <w:t xml:space="preserve">Z. z. </w:t>
      </w:r>
    </w:p>
    <w:p w14:paraId="4F1C5D76" w14:textId="77777777" w:rsidR="00F15653" w:rsidRPr="0008064D" w:rsidRDefault="00F15653" w:rsidP="0008064D">
      <w:pPr>
        <w:spacing w:line="276" w:lineRule="auto"/>
        <w:jc w:val="both"/>
        <w:rPr>
          <w:bCs/>
          <w:color w:val="000000"/>
          <w:shd w:val="clear" w:color="auto" w:fill="FFFFFF"/>
        </w:rPr>
      </w:pPr>
    </w:p>
    <w:p w14:paraId="53C3A2E2" w14:textId="0D824B73" w:rsidR="00D15DA4" w:rsidRPr="0008064D" w:rsidRDefault="00D15DA4" w:rsidP="0008064D">
      <w:pPr>
        <w:spacing w:line="276" w:lineRule="auto"/>
        <w:jc w:val="both"/>
        <w:rPr>
          <w:bCs/>
          <w:color w:val="000000"/>
          <w:shd w:val="clear" w:color="auto" w:fill="FFFFFF"/>
        </w:rPr>
      </w:pPr>
      <w:r w:rsidRPr="0008064D">
        <w:rPr>
          <w:bCs/>
          <w:color w:val="000000"/>
          <w:shd w:val="clear" w:color="auto" w:fill="FFFFFF"/>
        </w:rPr>
        <w:t xml:space="preserve">V odseku 4 sa ustanovuje primerané použitie pravidiel kontrolnej činnosti podľa zákona č. 10/1996 Z. z. o kontrole v štátnej správe </w:t>
      </w:r>
      <w:r w:rsidR="00B35F50" w:rsidRPr="0008064D">
        <w:rPr>
          <w:bCs/>
          <w:color w:val="000000"/>
          <w:shd w:val="clear" w:color="auto" w:fill="FFFFFF"/>
        </w:rPr>
        <w:t xml:space="preserve">v znení neskorších predpisov </w:t>
      </w:r>
      <w:r w:rsidRPr="0008064D">
        <w:rPr>
          <w:bCs/>
          <w:color w:val="000000"/>
          <w:shd w:val="clear" w:color="auto" w:fill="FFFFFF"/>
        </w:rPr>
        <w:t xml:space="preserve">na výkon kontroly podľa odsekov 1 až 3. Cieľom ustanovenia je zabezpečiť, aby sa kontrola dodržiavania povinností podľa tohto zákona vykonávala podľa </w:t>
      </w:r>
      <w:r w:rsidR="00183E7C" w:rsidRPr="0008064D">
        <w:rPr>
          <w:bCs/>
          <w:color w:val="000000"/>
          <w:shd w:val="clear" w:color="auto" w:fill="FFFFFF"/>
        </w:rPr>
        <w:t xml:space="preserve">už </w:t>
      </w:r>
      <w:r w:rsidRPr="0008064D">
        <w:rPr>
          <w:bCs/>
          <w:color w:val="000000"/>
          <w:shd w:val="clear" w:color="auto" w:fill="FFFFFF"/>
        </w:rPr>
        <w:t>existujúceho procesného rámca kontrolnej činnosti, bez potreby vytvárať osobitný procesný režim</w:t>
      </w:r>
      <w:r w:rsidR="009F654F" w:rsidRPr="0008064D">
        <w:rPr>
          <w:bCs/>
          <w:color w:val="000000"/>
          <w:shd w:val="clear" w:color="auto" w:fill="FFFFFF"/>
        </w:rPr>
        <w:t xml:space="preserve"> kontroly</w:t>
      </w:r>
      <w:r w:rsidRPr="0008064D">
        <w:rPr>
          <w:bCs/>
          <w:color w:val="000000"/>
          <w:shd w:val="clear" w:color="auto" w:fill="FFFFFF"/>
        </w:rPr>
        <w:t>.</w:t>
      </w:r>
    </w:p>
    <w:p w14:paraId="6C2F2579" w14:textId="77777777" w:rsidR="003E757A" w:rsidRPr="0008064D" w:rsidRDefault="003E757A" w:rsidP="0008064D">
      <w:pPr>
        <w:spacing w:line="276" w:lineRule="auto"/>
        <w:jc w:val="both"/>
        <w:rPr>
          <w:bCs/>
          <w:color w:val="000000"/>
          <w:shd w:val="clear" w:color="auto" w:fill="FFFFFF"/>
        </w:rPr>
      </w:pPr>
    </w:p>
    <w:p w14:paraId="67BD8AB1" w14:textId="72AC0253" w:rsidR="003E757A" w:rsidRPr="0008064D" w:rsidRDefault="003E757A" w:rsidP="0008064D">
      <w:pPr>
        <w:spacing w:line="276" w:lineRule="auto"/>
        <w:jc w:val="both"/>
        <w:rPr>
          <w:b/>
          <w:color w:val="000000"/>
          <w:u w:val="single"/>
          <w:shd w:val="clear" w:color="auto" w:fill="FFFFFF"/>
        </w:rPr>
      </w:pPr>
      <w:r w:rsidRPr="0008064D">
        <w:rPr>
          <w:b/>
          <w:color w:val="000000"/>
          <w:u w:val="single"/>
          <w:shd w:val="clear" w:color="auto" w:fill="FFFFFF"/>
        </w:rPr>
        <w:t>K § 1</w:t>
      </w:r>
      <w:r w:rsidR="00A96618" w:rsidRPr="0008064D">
        <w:rPr>
          <w:b/>
          <w:color w:val="000000"/>
          <w:u w:val="single"/>
          <w:shd w:val="clear" w:color="auto" w:fill="FFFFFF"/>
        </w:rPr>
        <w:t>6</w:t>
      </w:r>
    </w:p>
    <w:p w14:paraId="25AB376B" w14:textId="77777777" w:rsidR="00213762" w:rsidRPr="0008064D" w:rsidRDefault="00213762" w:rsidP="0008064D">
      <w:pPr>
        <w:spacing w:line="276" w:lineRule="auto"/>
        <w:jc w:val="both"/>
        <w:rPr>
          <w:b/>
          <w:color w:val="000000"/>
          <w:u w:val="single"/>
          <w:shd w:val="clear" w:color="auto" w:fill="FFFFFF"/>
        </w:rPr>
      </w:pPr>
    </w:p>
    <w:p w14:paraId="2ADA5F2A" w14:textId="5582FCCD" w:rsidR="003E757A" w:rsidRPr="0008064D" w:rsidRDefault="00CA6DD0" w:rsidP="0008064D">
      <w:pPr>
        <w:spacing w:line="276" w:lineRule="auto"/>
        <w:jc w:val="both"/>
        <w:rPr>
          <w:color w:val="000000"/>
          <w:shd w:val="clear" w:color="auto" w:fill="FFFFFF"/>
        </w:rPr>
      </w:pPr>
      <w:r w:rsidRPr="0008064D">
        <w:rPr>
          <w:color w:val="000000"/>
          <w:shd w:val="clear" w:color="auto" w:fill="FFFFFF"/>
        </w:rPr>
        <w:t xml:space="preserve">V </w:t>
      </w:r>
      <w:r w:rsidR="003E757A" w:rsidRPr="0008064D">
        <w:rPr>
          <w:color w:val="000000"/>
          <w:shd w:val="clear" w:color="auto" w:fill="FFFFFF"/>
        </w:rPr>
        <w:t>§ 1</w:t>
      </w:r>
      <w:r w:rsidR="00D97977" w:rsidRPr="0008064D">
        <w:rPr>
          <w:color w:val="000000"/>
          <w:shd w:val="clear" w:color="auto" w:fill="FFFFFF"/>
        </w:rPr>
        <w:t>6</w:t>
      </w:r>
      <w:r w:rsidR="003E757A" w:rsidRPr="0008064D">
        <w:rPr>
          <w:color w:val="000000"/>
          <w:shd w:val="clear" w:color="auto" w:fill="FFFFFF"/>
        </w:rPr>
        <w:t xml:space="preserve"> sa ustanovujú skutkové podstaty správnych deliktov, </w:t>
      </w:r>
      <w:r w:rsidRPr="0008064D">
        <w:rPr>
          <w:color w:val="000000"/>
          <w:shd w:val="clear" w:color="auto" w:fill="FFFFFF"/>
        </w:rPr>
        <w:t xml:space="preserve">prostredníctvom ktorých sa zabezpečuje vynútiteľnosť povinností ustanovených týmto zákonom </w:t>
      </w:r>
      <w:r w:rsidR="00E25B30" w:rsidRPr="0008064D">
        <w:rPr>
          <w:color w:val="000000"/>
          <w:shd w:val="clear" w:color="auto" w:fill="FFFFFF"/>
        </w:rPr>
        <w:t>a</w:t>
      </w:r>
      <w:r w:rsidR="003E757A" w:rsidRPr="0008064D">
        <w:rPr>
          <w:color w:val="000000"/>
          <w:shd w:val="clear" w:color="auto" w:fill="FFFFFF"/>
        </w:rPr>
        <w:t xml:space="preserve"> ochrana záujmov štátu v </w:t>
      </w:r>
      <w:r w:rsidR="003E757A" w:rsidRPr="0008064D">
        <w:rPr>
          <w:color w:val="000000"/>
          <w:shd w:val="clear" w:color="auto" w:fill="FFFFFF"/>
        </w:rPr>
        <w:lastRenderedPageBreak/>
        <w:t xml:space="preserve">oblasti ekonomického riadenia verejnej správy. </w:t>
      </w:r>
      <w:r w:rsidR="00E25B30" w:rsidRPr="0008064D">
        <w:rPr>
          <w:color w:val="000000"/>
          <w:shd w:val="clear" w:color="auto" w:fill="FFFFFF"/>
        </w:rPr>
        <w:t>Skutkové podstaty správnych deliktov sú systematicky členené podľa subjektov, ktorým sa týmto zákonom ukladajú povinnosti.</w:t>
      </w:r>
      <w:r w:rsidR="003E757A" w:rsidRPr="0008064D">
        <w:rPr>
          <w:color w:val="000000"/>
          <w:shd w:val="clear" w:color="auto" w:fill="FFFFFF"/>
        </w:rPr>
        <w:t xml:space="preserve"> </w:t>
      </w:r>
    </w:p>
    <w:p w14:paraId="2007A568" w14:textId="77777777" w:rsidR="00A54B04" w:rsidRDefault="00A54B04" w:rsidP="0008064D">
      <w:pPr>
        <w:spacing w:line="276" w:lineRule="auto"/>
        <w:jc w:val="both"/>
        <w:rPr>
          <w:color w:val="000000"/>
          <w:shd w:val="clear" w:color="auto" w:fill="FFFFFF"/>
        </w:rPr>
      </w:pPr>
    </w:p>
    <w:p w14:paraId="489BD393" w14:textId="2AB294EA" w:rsidR="000429EE" w:rsidRPr="0008064D" w:rsidRDefault="003E757A" w:rsidP="0008064D">
      <w:pPr>
        <w:spacing w:line="276" w:lineRule="auto"/>
        <w:jc w:val="both"/>
        <w:rPr>
          <w:color w:val="000000"/>
          <w:shd w:val="clear" w:color="auto" w:fill="FFFFFF"/>
        </w:rPr>
      </w:pPr>
      <w:r w:rsidRPr="0008064D">
        <w:rPr>
          <w:color w:val="000000"/>
          <w:shd w:val="clear" w:color="auto" w:fill="FFFFFF"/>
        </w:rPr>
        <w:t xml:space="preserve">V  odseku 1 </w:t>
      </w:r>
      <w:r w:rsidR="00D072E2" w:rsidRPr="0008064D">
        <w:rPr>
          <w:color w:val="000000"/>
          <w:shd w:val="clear" w:color="auto" w:fill="FFFFFF"/>
        </w:rPr>
        <w:t>sa vymedzujú</w:t>
      </w:r>
      <w:r w:rsidRPr="0008064D">
        <w:rPr>
          <w:color w:val="000000"/>
          <w:shd w:val="clear" w:color="auto" w:fill="FFFFFF"/>
        </w:rPr>
        <w:t xml:space="preserve"> skutkové podstaty správnych deliktov, ktorých sa môže dopustiť subjekt verejnej správy podľa § 4 ods. 1</w:t>
      </w:r>
      <w:r w:rsidR="00D0317A" w:rsidRPr="0008064D">
        <w:rPr>
          <w:color w:val="000000"/>
          <w:shd w:val="clear" w:color="auto" w:fill="FFFFFF"/>
        </w:rPr>
        <w:t xml:space="preserve"> </w:t>
      </w:r>
      <w:r w:rsidR="00D072E2" w:rsidRPr="0008064D">
        <w:rPr>
          <w:color w:val="000000"/>
          <w:shd w:val="clear" w:color="auto" w:fill="FFFFFF"/>
        </w:rPr>
        <w:t>alebo § 5 ods. 1.</w:t>
      </w:r>
      <w:r w:rsidRPr="0008064D">
        <w:rPr>
          <w:color w:val="000000"/>
          <w:shd w:val="clear" w:color="auto" w:fill="FFFFFF"/>
        </w:rPr>
        <w:t xml:space="preserve"> </w:t>
      </w:r>
    </w:p>
    <w:p w14:paraId="013F1077" w14:textId="77777777" w:rsidR="00970FC5" w:rsidRPr="0008064D" w:rsidRDefault="00970FC5" w:rsidP="0008064D">
      <w:pPr>
        <w:spacing w:line="276" w:lineRule="auto"/>
        <w:jc w:val="both"/>
        <w:rPr>
          <w:color w:val="000000"/>
          <w:shd w:val="clear" w:color="auto" w:fill="FFFFFF"/>
        </w:rPr>
      </w:pPr>
    </w:p>
    <w:p w14:paraId="52E65288" w14:textId="53B0DA4D" w:rsidR="000429EE" w:rsidRPr="0008064D" w:rsidRDefault="003E757A" w:rsidP="0008064D">
      <w:pPr>
        <w:spacing w:line="276" w:lineRule="auto"/>
        <w:jc w:val="both"/>
        <w:rPr>
          <w:color w:val="000000"/>
          <w:shd w:val="clear" w:color="auto" w:fill="FFFFFF"/>
        </w:rPr>
      </w:pPr>
      <w:r w:rsidRPr="0008064D">
        <w:rPr>
          <w:color w:val="000000"/>
          <w:shd w:val="clear" w:color="auto" w:fill="FFFFFF"/>
        </w:rPr>
        <w:t xml:space="preserve">V odseku </w:t>
      </w:r>
      <w:r w:rsidR="000429EE" w:rsidRPr="0008064D">
        <w:rPr>
          <w:color w:val="000000"/>
          <w:shd w:val="clear" w:color="auto" w:fill="FFFFFF"/>
        </w:rPr>
        <w:t xml:space="preserve">2 </w:t>
      </w:r>
      <w:r w:rsidR="00E42050" w:rsidRPr="0008064D">
        <w:rPr>
          <w:color w:val="000000"/>
          <w:shd w:val="clear" w:color="auto" w:fill="FFFFFF"/>
        </w:rPr>
        <w:t xml:space="preserve">sa ustanovujú skutkové podstaty správnych deliktov, ktorých sa môže dopustiť </w:t>
      </w:r>
      <w:r w:rsidR="000429EE" w:rsidRPr="0008064D">
        <w:rPr>
          <w:color w:val="000000"/>
          <w:shd w:val="clear" w:color="auto" w:fill="FFFFFF"/>
        </w:rPr>
        <w:t>subjekt verejnej správy</w:t>
      </w:r>
      <w:r w:rsidR="00E42050" w:rsidRPr="0008064D">
        <w:rPr>
          <w:color w:val="000000"/>
          <w:shd w:val="clear" w:color="auto" w:fill="FFFFFF"/>
        </w:rPr>
        <w:t xml:space="preserve"> podľa § 13 ods. 1</w:t>
      </w:r>
      <w:r w:rsidR="000F397C" w:rsidRPr="0008064D">
        <w:rPr>
          <w:color w:val="000000"/>
          <w:shd w:val="clear" w:color="auto" w:fill="FFFFFF"/>
        </w:rPr>
        <w:t xml:space="preserve"> pri využívaní informačných technológií</w:t>
      </w:r>
      <w:r w:rsidR="000429EE" w:rsidRPr="0008064D">
        <w:rPr>
          <w:color w:val="000000"/>
          <w:shd w:val="clear" w:color="auto" w:fill="FFFFFF"/>
        </w:rPr>
        <w:t xml:space="preserve"> rezortného ekonomického systému</w:t>
      </w:r>
      <w:r w:rsidR="006B60B1" w:rsidRPr="0008064D">
        <w:rPr>
          <w:color w:val="000000"/>
          <w:shd w:val="clear" w:color="auto" w:fill="FFFFFF"/>
        </w:rPr>
        <w:t xml:space="preserve">. </w:t>
      </w:r>
      <w:r w:rsidR="00755A93" w:rsidRPr="0008064D">
        <w:rPr>
          <w:color w:val="000000"/>
          <w:shd w:val="clear" w:color="auto" w:fill="FFFFFF"/>
        </w:rPr>
        <w:t>Tieto skutkové podstaty nadväzujú na povinnosti ustanovené subjektom verejnej správy podľa § 13 a svojou povahou zodpovedajú skutkovým podstatám správnych deliktov podľa odseku 1. Samostatná úprava je potrebná vzhľadom na osobitné postavenie týchto subjektov a osobitný režim zavádzania a využívania informačných technológií rezortných ekonomických systémov.</w:t>
      </w:r>
    </w:p>
    <w:p w14:paraId="372252D7" w14:textId="77777777" w:rsidR="000429EE" w:rsidRPr="0008064D" w:rsidRDefault="000429EE" w:rsidP="0008064D">
      <w:pPr>
        <w:spacing w:line="276" w:lineRule="auto"/>
        <w:jc w:val="both"/>
        <w:rPr>
          <w:color w:val="000000"/>
          <w:shd w:val="clear" w:color="auto" w:fill="FFFFFF"/>
        </w:rPr>
      </w:pPr>
    </w:p>
    <w:p w14:paraId="038E41A0" w14:textId="3CFEBEA2" w:rsidR="003E757A" w:rsidRPr="0008064D" w:rsidRDefault="001A0ED5" w:rsidP="0008064D">
      <w:pPr>
        <w:spacing w:line="276" w:lineRule="auto"/>
        <w:jc w:val="both"/>
      </w:pPr>
      <w:r w:rsidRPr="0008064D">
        <w:rPr>
          <w:color w:val="000000"/>
          <w:shd w:val="clear" w:color="auto" w:fill="FFFFFF"/>
        </w:rPr>
        <w:t xml:space="preserve">V odseku 3 </w:t>
      </w:r>
      <w:r w:rsidR="00326952" w:rsidRPr="0008064D">
        <w:rPr>
          <w:color w:val="000000"/>
          <w:shd w:val="clear" w:color="auto" w:fill="FFFFFF"/>
        </w:rPr>
        <w:t xml:space="preserve">sa </w:t>
      </w:r>
      <w:r w:rsidR="00003CB2" w:rsidRPr="0008064D">
        <w:rPr>
          <w:color w:val="000000"/>
          <w:shd w:val="clear" w:color="auto" w:fill="FFFFFF"/>
        </w:rPr>
        <w:t xml:space="preserve">ustanovujú </w:t>
      </w:r>
      <w:r w:rsidR="00326952" w:rsidRPr="0008064D">
        <w:rPr>
          <w:color w:val="000000"/>
          <w:shd w:val="clear" w:color="auto" w:fill="FFFFFF"/>
        </w:rPr>
        <w:t xml:space="preserve">skutkové podstaty správnych deliktov </w:t>
      </w:r>
      <w:r w:rsidR="003E757A" w:rsidRPr="0008064D">
        <w:rPr>
          <w:color w:val="000000"/>
          <w:shd w:val="clear" w:color="auto" w:fill="FFFFFF"/>
        </w:rPr>
        <w:t>správc</w:t>
      </w:r>
      <w:r w:rsidRPr="0008064D">
        <w:rPr>
          <w:color w:val="000000"/>
          <w:shd w:val="clear" w:color="auto" w:fill="FFFFFF"/>
        </w:rPr>
        <w:t>u</w:t>
      </w:r>
      <w:r w:rsidR="003E757A" w:rsidRPr="0008064D">
        <w:rPr>
          <w:color w:val="000000"/>
          <w:shd w:val="clear" w:color="auto" w:fill="FFFFFF"/>
        </w:rPr>
        <w:t xml:space="preserve"> informačných technológií rezortného ekonomického systému, ktorým je MV SR </w:t>
      </w:r>
      <w:r w:rsidR="00F8798E" w:rsidRPr="0008064D">
        <w:rPr>
          <w:color w:val="000000"/>
          <w:shd w:val="clear" w:color="auto" w:fill="FFFFFF"/>
        </w:rPr>
        <w:t>alebo </w:t>
      </w:r>
      <w:r w:rsidR="003E757A" w:rsidRPr="0008064D">
        <w:rPr>
          <w:color w:val="000000"/>
          <w:shd w:val="clear" w:color="auto" w:fill="FFFFFF"/>
        </w:rPr>
        <w:t>MO SR.</w:t>
      </w:r>
      <w:r w:rsidRPr="0008064D">
        <w:rPr>
          <w:color w:val="000000"/>
          <w:shd w:val="clear" w:color="auto" w:fill="FFFFFF"/>
        </w:rPr>
        <w:t xml:space="preserve"> </w:t>
      </w:r>
      <w:r w:rsidR="002C5887" w:rsidRPr="0008064D">
        <w:rPr>
          <w:color w:val="000000"/>
          <w:shd w:val="clear" w:color="auto" w:fill="FFFFFF"/>
        </w:rPr>
        <w:t xml:space="preserve">Tieto skutkové podstaty nadväzujú na povinnosti správcu rezortného ekonomického systému ustanovené týmto zákonom, najmä povinnosti súvisiace so zavedením, prevádzkovaním a zabezpečením </w:t>
      </w:r>
      <w:proofErr w:type="spellStart"/>
      <w:r w:rsidR="002C5887" w:rsidRPr="0008064D">
        <w:rPr>
          <w:color w:val="000000"/>
          <w:shd w:val="clear" w:color="auto" w:fill="FFFFFF"/>
        </w:rPr>
        <w:t>interoperability</w:t>
      </w:r>
      <w:proofErr w:type="spellEnd"/>
      <w:r w:rsidR="002C5887" w:rsidRPr="0008064D">
        <w:rPr>
          <w:color w:val="000000"/>
          <w:shd w:val="clear" w:color="auto" w:fill="FFFFFF"/>
        </w:rPr>
        <w:t xml:space="preserve"> informačných technológií rezortného ekonomického systému s informačnými technológiami centrálneho ekonomického systému.</w:t>
      </w:r>
      <w:r w:rsidRPr="0008064D">
        <w:rPr>
          <w:color w:val="000000"/>
          <w:shd w:val="clear" w:color="auto" w:fill="FFFFFF"/>
        </w:rPr>
        <w:t xml:space="preserve"> </w:t>
      </w:r>
      <w:r w:rsidR="00CC0D4E" w:rsidRPr="0008064D">
        <w:rPr>
          <w:color w:val="000000"/>
          <w:shd w:val="clear" w:color="auto" w:fill="FFFFFF"/>
        </w:rPr>
        <w:t>Porušenie týchto povinností môže mať významný dopad na riadne zavedenie a využívanie rezortného ekonomického systému subjektmi verejnej správy v pôsobnosti príslušného ministerstva.</w:t>
      </w:r>
      <w:r w:rsidR="00EC41F8" w:rsidRPr="0008064D">
        <w:rPr>
          <w:color w:val="000000"/>
          <w:shd w:val="clear" w:color="auto" w:fill="FFFFFF"/>
        </w:rPr>
        <w:t xml:space="preserve"> Vymedzenie správnych deliktov správcu rezortného ekonomického systému je </w:t>
      </w:r>
      <w:r w:rsidR="005A6B0D" w:rsidRPr="0008064D">
        <w:rPr>
          <w:color w:val="000000"/>
          <w:shd w:val="clear" w:color="auto" w:fill="FFFFFF"/>
        </w:rPr>
        <w:t xml:space="preserve">preto </w:t>
      </w:r>
      <w:r w:rsidR="00EC41F8" w:rsidRPr="0008064D">
        <w:rPr>
          <w:color w:val="000000"/>
          <w:shd w:val="clear" w:color="auto" w:fill="FFFFFF"/>
        </w:rPr>
        <w:t>odôvodnené významom jeho postavenia pri zabezpečení riadneho fungovania rezortného ekonomického systému a pri zapojení údajov a procesov príslušného rezortu do rámca ekonomického riadenia verejnej správy.</w:t>
      </w:r>
    </w:p>
    <w:p w14:paraId="0378480F" w14:textId="77777777" w:rsidR="003E757A" w:rsidRPr="0008064D" w:rsidRDefault="003E757A" w:rsidP="0008064D">
      <w:pPr>
        <w:spacing w:line="276" w:lineRule="auto"/>
        <w:jc w:val="both"/>
        <w:rPr>
          <w:color w:val="000000"/>
          <w:shd w:val="clear" w:color="auto" w:fill="FFFFFF"/>
        </w:rPr>
      </w:pPr>
    </w:p>
    <w:p w14:paraId="269A59B7" w14:textId="33339861" w:rsidR="003E757A" w:rsidRPr="0008064D" w:rsidRDefault="003E757A" w:rsidP="0008064D">
      <w:pPr>
        <w:spacing w:line="276" w:lineRule="auto"/>
        <w:jc w:val="both"/>
        <w:rPr>
          <w:color w:val="000000"/>
          <w:shd w:val="clear" w:color="auto" w:fill="FFFFFF"/>
        </w:rPr>
      </w:pPr>
      <w:r w:rsidRPr="0008064D">
        <w:rPr>
          <w:color w:val="000000"/>
          <w:shd w:val="clear" w:color="auto" w:fill="FFFFFF"/>
        </w:rPr>
        <w:t xml:space="preserve">Skutkové podstaty správnych deliktov </w:t>
      </w:r>
      <w:r w:rsidR="00000ABF" w:rsidRPr="0008064D">
        <w:rPr>
          <w:color w:val="000000"/>
          <w:shd w:val="clear" w:color="auto" w:fill="FFFFFF"/>
        </w:rPr>
        <w:t xml:space="preserve">sú viazané na </w:t>
      </w:r>
      <w:r w:rsidRPr="0008064D">
        <w:rPr>
          <w:color w:val="000000"/>
          <w:shd w:val="clear" w:color="auto" w:fill="FFFFFF"/>
        </w:rPr>
        <w:t xml:space="preserve">porušenia najdôležitejších povinností ustanovených </w:t>
      </w:r>
      <w:r w:rsidR="00000ABF" w:rsidRPr="0008064D">
        <w:rPr>
          <w:color w:val="000000"/>
          <w:shd w:val="clear" w:color="auto" w:fill="FFFFFF"/>
        </w:rPr>
        <w:t xml:space="preserve">týmto </w:t>
      </w:r>
      <w:r w:rsidRPr="0008064D">
        <w:rPr>
          <w:color w:val="000000"/>
          <w:shd w:val="clear" w:color="auto" w:fill="FFFFFF"/>
        </w:rPr>
        <w:t>zákonom</w:t>
      </w:r>
      <w:r w:rsidR="004A3EE2" w:rsidRPr="0008064D">
        <w:rPr>
          <w:color w:val="000000"/>
          <w:shd w:val="clear" w:color="auto" w:fill="FFFFFF"/>
        </w:rPr>
        <w:t>. Ide o povinnosti</w:t>
      </w:r>
      <w:r w:rsidRPr="0008064D">
        <w:rPr>
          <w:color w:val="000000"/>
          <w:shd w:val="clear" w:color="auto" w:fill="FFFFFF"/>
        </w:rPr>
        <w:t xml:space="preserve">, ktorých </w:t>
      </w:r>
      <w:r w:rsidR="004A3EE2" w:rsidRPr="0008064D">
        <w:rPr>
          <w:color w:val="000000"/>
          <w:shd w:val="clear" w:color="auto" w:fill="FFFFFF"/>
        </w:rPr>
        <w:t xml:space="preserve">nedodržanie môže znemožniť </w:t>
      </w:r>
      <w:r w:rsidRPr="0008064D">
        <w:rPr>
          <w:color w:val="000000"/>
          <w:shd w:val="clear" w:color="auto" w:fill="FFFFFF"/>
        </w:rPr>
        <w:t xml:space="preserve">alebo </w:t>
      </w:r>
      <w:r w:rsidR="004A3EE2" w:rsidRPr="0008064D">
        <w:rPr>
          <w:color w:val="000000"/>
          <w:shd w:val="clear" w:color="auto" w:fill="FFFFFF"/>
        </w:rPr>
        <w:t>obmedziť efektívny výkon</w:t>
      </w:r>
      <w:r w:rsidRPr="0008064D">
        <w:rPr>
          <w:color w:val="000000"/>
          <w:shd w:val="clear" w:color="auto" w:fill="FFFFFF"/>
        </w:rPr>
        <w:t xml:space="preserve"> procesov a činností v ekonomickej oblasti alebo </w:t>
      </w:r>
      <w:r w:rsidR="004A3EE2" w:rsidRPr="0008064D">
        <w:rPr>
          <w:color w:val="000000"/>
          <w:shd w:val="clear" w:color="auto" w:fill="FFFFFF"/>
        </w:rPr>
        <w:t>znížiť účinnosť</w:t>
      </w:r>
      <w:r w:rsidRPr="0008064D">
        <w:rPr>
          <w:color w:val="000000"/>
          <w:shd w:val="clear" w:color="auto" w:fill="FFFFFF"/>
        </w:rPr>
        <w:t xml:space="preserve"> kontroly využívania verejných financií, najmä dosahovania úspor, či dokonca </w:t>
      </w:r>
      <w:r w:rsidR="004A3EE2" w:rsidRPr="0008064D">
        <w:rPr>
          <w:color w:val="000000"/>
          <w:shd w:val="clear" w:color="auto" w:fill="FFFFFF"/>
        </w:rPr>
        <w:t xml:space="preserve">ohroziť </w:t>
      </w:r>
      <w:r w:rsidRPr="0008064D">
        <w:rPr>
          <w:color w:val="000000"/>
          <w:shd w:val="clear" w:color="auto" w:fill="FFFFFF"/>
        </w:rPr>
        <w:t>napĺňani</w:t>
      </w:r>
      <w:r w:rsidR="004A3EE2" w:rsidRPr="0008064D">
        <w:rPr>
          <w:color w:val="000000"/>
          <w:shd w:val="clear" w:color="auto" w:fill="FFFFFF"/>
        </w:rPr>
        <w:t>e</w:t>
      </w:r>
      <w:r w:rsidRPr="0008064D">
        <w:rPr>
          <w:color w:val="000000"/>
          <w:shd w:val="clear" w:color="auto" w:fill="FFFFFF"/>
        </w:rPr>
        <w:t xml:space="preserve"> cieľov modernizácie a digitalizácie verejnej správy v Slovenskej republike.</w:t>
      </w:r>
      <w:r w:rsidR="003B2265" w:rsidRPr="0008064D">
        <w:rPr>
          <w:color w:val="000000"/>
          <w:shd w:val="clear" w:color="auto" w:fill="FFFFFF"/>
        </w:rPr>
        <w:t xml:space="preserve"> </w:t>
      </w:r>
      <w:r w:rsidR="00D0317A" w:rsidRPr="0008064D">
        <w:rPr>
          <w:color w:val="000000"/>
          <w:shd w:val="clear" w:color="auto" w:fill="FFFFFF"/>
        </w:rPr>
        <w:t xml:space="preserve">Vyvodzovanie zodpovednosti za porušenie povinností ustanovených zákonom je kľúčovým </w:t>
      </w:r>
      <w:r w:rsidR="00316D8D" w:rsidRPr="0008064D">
        <w:rPr>
          <w:color w:val="000000"/>
          <w:shd w:val="clear" w:color="auto" w:fill="FFFFFF"/>
        </w:rPr>
        <w:t xml:space="preserve">nástrojom pre zabezpečenie </w:t>
      </w:r>
      <w:r w:rsidRPr="0008064D">
        <w:rPr>
          <w:color w:val="000000"/>
          <w:shd w:val="clear" w:color="auto" w:fill="FFFFFF"/>
        </w:rPr>
        <w:t>dosiahnuti</w:t>
      </w:r>
      <w:r w:rsidR="00316D8D" w:rsidRPr="0008064D">
        <w:rPr>
          <w:color w:val="000000"/>
          <w:shd w:val="clear" w:color="auto" w:fill="FFFFFF"/>
        </w:rPr>
        <w:t>a</w:t>
      </w:r>
      <w:r w:rsidRPr="0008064D">
        <w:rPr>
          <w:color w:val="000000"/>
          <w:shd w:val="clear" w:color="auto" w:fill="FFFFFF"/>
        </w:rPr>
        <w:t xml:space="preserve"> cieľov a</w:t>
      </w:r>
      <w:r w:rsidR="00D0317A" w:rsidRPr="0008064D">
        <w:rPr>
          <w:color w:val="000000"/>
          <w:shd w:val="clear" w:color="auto" w:fill="FFFFFF"/>
        </w:rPr>
        <w:t> </w:t>
      </w:r>
      <w:r w:rsidRPr="0008064D">
        <w:rPr>
          <w:color w:val="000000"/>
          <w:shd w:val="clear" w:color="auto" w:fill="FFFFFF"/>
        </w:rPr>
        <w:t>prínosov</w:t>
      </w:r>
      <w:r w:rsidR="00D0317A" w:rsidRPr="0008064D">
        <w:rPr>
          <w:color w:val="000000"/>
          <w:shd w:val="clear" w:color="auto" w:fill="FFFFFF"/>
        </w:rPr>
        <w:t xml:space="preserve"> </w:t>
      </w:r>
      <w:r w:rsidRPr="0008064D">
        <w:rPr>
          <w:color w:val="000000"/>
          <w:shd w:val="clear" w:color="auto" w:fill="FFFFFF"/>
        </w:rPr>
        <w:t>centrálneho ekonomického systému</w:t>
      </w:r>
      <w:r w:rsidR="00316D8D" w:rsidRPr="0008064D">
        <w:rPr>
          <w:color w:val="000000"/>
          <w:shd w:val="clear" w:color="auto" w:fill="FFFFFF"/>
        </w:rPr>
        <w:t xml:space="preserve"> v praktickej rovine. </w:t>
      </w:r>
    </w:p>
    <w:p w14:paraId="0A7091E2" w14:textId="77777777" w:rsidR="003E757A" w:rsidRPr="0008064D" w:rsidRDefault="003E757A" w:rsidP="0008064D">
      <w:pPr>
        <w:spacing w:line="276" w:lineRule="auto"/>
        <w:jc w:val="both"/>
        <w:rPr>
          <w:b/>
          <w:color w:val="000000"/>
          <w:shd w:val="clear" w:color="auto" w:fill="FFFFFF"/>
        </w:rPr>
      </w:pPr>
    </w:p>
    <w:p w14:paraId="1B993AC2" w14:textId="3DC4DF49" w:rsidR="003E757A" w:rsidRPr="0008064D" w:rsidRDefault="003E757A" w:rsidP="0008064D">
      <w:pPr>
        <w:spacing w:line="276" w:lineRule="auto"/>
        <w:jc w:val="both"/>
        <w:rPr>
          <w:b/>
          <w:color w:val="000000"/>
          <w:u w:val="single"/>
          <w:shd w:val="clear" w:color="auto" w:fill="FFFFFF"/>
        </w:rPr>
      </w:pPr>
      <w:r w:rsidRPr="0008064D">
        <w:rPr>
          <w:b/>
          <w:color w:val="000000"/>
          <w:u w:val="single"/>
          <w:shd w:val="clear" w:color="auto" w:fill="FFFFFF"/>
        </w:rPr>
        <w:t>K § 1</w:t>
      </w:r>
      <w:r w:rsidR="00A96618" w:rsidRPr="0008064D">
        <w:rPr>
          <w:b/>
          <w:color w:val="000000"/>
          <w:u w:val="single"/>
          <w:shd w:val="clear" w:color="auto" w:fill="FFFFFF"/>
        </w:rPr>
        <w:t>7</w:t>
      </w:r>
    </w:p>
    <w:p w14:paraId="606FEC08" w14:textId="77777777" w:rsidR="003E757A" w:rsidRPr="0008064D" w:rsidRDefault="003E757A" w:rsidP="0008064D">
      <w:pPr>
        <w:spacing w:line="276" w:lineRule="auto"/>
        <w:jc w:val="both"/>
        <w:rPr>
          <w:color w:val="000000"/>
          <w:shd w:val="clear" w:color="auto" w:fill="FFFFFF"/>
        </w:rPr>
      </w:pPr>
    </w:p>
    <w:p w14:paraId="10C3F42B" w14:textId="30E13AAA" w:rsidR="00F73DA9" w:rsidRPr="0008064D" w:rsidRDefault="004A4CC6" w:rsidP="0008064D">
      <w:pPr>
        <w:spacing w:line="276" w:lineRule="auto"/>
        <w:jc w:val="both"/>
        <w:rPr>
          <w:color w:val="000000"/>
          <w:shd w:val="clear" w:color="auto" w:fill="FFFFFF"/>
        </w:rPr>
      </w:pPr>
      <w:r w:rsidRPr="0008064D">
        <w:rPr>
          <w:color w:val="000000"/>
          <w:shd w:val="clear" w:color="auto" w:fill="FFFFFF"/>
        </w:rPr>
        <w:t xml:space="preserve">V </w:t>
      </w:r>
      <w:r w:rsidR="003E757A" w:rsidRPr="0008064D">
        <w:rPr>
          <w:color w:val="000000"/>
          <w:shd w:val="clear" w:color="auto" w:fill="FFFFFF"/>
        </w:rPr>
        <w:t>§ 1</w:t>
      </w:r>
      <w:r w:rsidR="00D97977" w:rsidRPr="0008064D">
        <w:rPr>
          <w:color w:val="000000"/>
          <w:shd w:val="clear" w:color="auto" w:fill="FFFFFF"/>
        </w:rPr>
        <w:t>7</w:t>
      </w:r>
      <w:r w:rsidR="003E757A" w:rsidRPr="0008064D">
        <w:rPr>
          <w:color w:val="000000"/>
          <w:shd w:val="clear" w:color="auto" w:fill="FFFFFF"/>
        </w:rPr>
        <w:t xml:space="preserve"> sa ustanovujú pokuty za spáchanie správnych deliktov podľa § 1</w:t>
      </w:r>
      <w:r w:rsidR="00D97977" w:rsidRPr="0008064D">
        <w:rPr>
          <w:color w:val="000000"/>
          <w:shd w:val="clear" w:color="auto" w:fill="FFFFFF"/>
        </w:rPr>
        <w:t>6</w:t>
      </w:r>
      <w:r w:rsidR="004E2A1B" w:rsidRPr="0008064D">
        <w:rPr>
          <w:color w:val="000000"/>
          <w:shd w:val="clear" w:color="auto" w:fill="FFFFFF"/>
        </w:rPr>
        <w:t>.</w:t>
      </w:r>
      <w:r w:rsidR="003E757A" w:rsidRPr="0008064D">
        <w:rPr>
          <w:color w:val="000000"/>
          <w:shd w:val="clear" w:color="auto" w:fill="FFFFFF"/>
        </w:rPr>
        <w:t xml:space="preserve"> </w:t>
      </w:r>
      <w:r w:rsidR="00147357" w:rsidRPr="0008064D">
        <w:rPr>
          <w:color w:val="000000"/>
          <w:shd w:val="clear" w:color="auto" w:fill="FFFFFF"/>
        </w:rPr>
        <w:t>Výška pokút je</w:t>
      </w:r>
      <w:r w:rsidR="003E757A" w:rsidRPr="0008064D">
        <w:rPr>
          <w:color w:val="000000"/>
          <w:shd w:val="clear" w:color="auto" w:fill="FFFFFF"/>
        </w:rPr>
        <w:t xml:space="preserve"> </w:t>
      </w:r>
      <w:r w:rsidR="00147357" w:rsidRPr="0008064D">
        <w:rPr>
          <w:color w:val="000000"/>
          <w:shd w:val="clear" w:color="auto" w:fill="FFFFFF"/>
        </w:rPr>
        <w:t xml:space="preserve">diferencovaná podľa typovej závažnosti </w:t>
      </w:r>
      <w:r w:rsidR="003E757A" w:rsidRPr="0008064D">
        <w:rPr>
          <w:color w:val="000000"/>
          <w:shd w:val="clear" w:color="auto" w:fill="FFFFFF"/>
        </w:rPr>
        <w:t>jednotlivých správnych deliktov</w:t>
      </w:r>
      <w:r w:rsidR="00326FD6" w:rsidRPr="0008064D">
        <w:rPr>
          <w:color w:val="000000"/>
          <w:shd w:val="clear" w:color="auto" w:fill="FFFFFF"/>
        </w:rPr>
        <w:t>.</w:t>
      </w:r>
      <w:r w:rsidR="003E757A" w:rsidRPr="0008064D">
        <w:rPr>
          <w:color w:val="000000"/>
          <w:shd w:val="clear" w:color="auto" w:fill="FFFFFF"/>
        </w:rPr>
        <w:t xml:space="preserve"> </w:t>
      </w:r>
    </w:p>
    <w:p w14:paraId="266E77C9" w14:textId="77777777" w:rsidR="00F73DA9" w:rsidRPr="0008064D" w:rsidRDefault="00F73DA9" w:rsidP="0008064D">
      <w:pPr>
        <w:spacing w:line="276" w:lineRule="auto"/>
        <w:jc w:val="both"/>
        <w:rPr>
          <w:color w:val="000000"/>
          <w:shd w:val="clear" w:color="auto" w:fill="FFFFFF"/>
        </w:rPr>
      </w:pPr>
    </w:p>
    <w:p w14:paraId="40BEDAA7" w14:textId="346702DB" w:rsidR="003E757A" w:rsidRDefault="003E757A" w:rsidP="0008064D">
      <w:pPr>
        <w:spacing w:line="276" w:lineRule="auto"/>
        <w:jc w:val="both"/>
        <w:rPr>
          <w:color w:val="000000"/>
          <w:shd w:val="clear" w:color="auto" w:fill="FFFFFF"/>
        </w:rPr>
      </w:pPr>
      <w:r w:rsidRPr="0008064D">
        <w:rPr>
          <w:color w:val="000000"/>
          <w:shd w:val="clear" w:color="auto" w:fill="FFFFFF"/>
        </w:rPr>
        <w:t xml:space="preserve">Okrem štandardného určenia pokuty </w:t>
      </w:r>
      <w:r w:rsidR="00F73DA9" w:rsidRPr="0008064D">
        <w:rPr>
          <w:color w:val="000000"/>
          <w:shd w:val="clear" w:color="auto" w:fill="FFFFFF"/>
        </w:rPr>
        <w:t xml:space="preserve">pevnou </w:t>
      </w:r>
      <w:r w:rsidR="000A2A91" w:rsidRPr="0008064D">
        <w:rPr>
          <w:color w:val="000000"/>
          <w:shd w:val="clear" w:color="auto" w:fill="FFFFFF"/>
        </w:rPr>
        <w:t xml:space="preserve">hornou </w:t>
      </w:r>
      <w:r w:rsidR="00F73DA9" w:rsidRPr="0008064D">
        <w:rPr>
          <w:color w:val="000000"/>
          <w:shd w:val="clear" w:color="auto" w:fill="FFFFFF"/>
        </w:rPr>
        <w:t xml:space="preserve">hranicou </w:t>
      </w:r>
      <w:r w:rsidR="00226746" w:rsidRPr="0008064D">
        <w:rPr>
          <w:color w:val="000000"/>
          <w:shd w:val="clear" w:color="auto" w:fill="FFFFFF"/>
        </w:rPr>
        <w:t xml:space="preserve">sa v </w:t>
      </w:r>
      <w:r w:rsidR="00F73DA9" w:rsidRPr="0008064D">
        <w:rPr>
          <w:color w:val="000000"/>
          <w:shd w:val="clear" w:color="auto" w:fill="FFFFFF"/>
        </w:rPr>
        <w:t>odseku</w:t>
      </w:r>
      <w:r w:rsidRPr="0008064D">
        <w:rPr>
          <w:color w:val="000000"/>
          <w:shd w:val="clear" w:color="auto" w:fill="FFFFFF"/>
        </w:rPr>
        <w:t xml:space="preserve"> 1 </w:t>
      </w:r>
      <w:r w:rsidR="00226746" w:rsidRPr="0008064D">
        <w:rPr>
          <w:color w:val="000000"/>
          <w:shd w:val="clear" w:color="auto" w:fill="FFFFFF"/>
        </w:rPr>
        <w:t xml:space="preserve">ustanovuje </w:t>
      </w:r>
      <w:r w:rsidR="0055165D" w:rsidRPr="0008064D">
        <w:rPr>
          <w:color w:val="000000"/>
          <w:shd w:val="clear" w:color="auto" w:fill="FFFFFF"/>
        </w:rPr>
        <w:t xml:space="preserve">taktiež </w:t>
      </w:r>
      <w:r w:rsidR="00696318" w:rsidRPr="0008064D">
        <w:rPr>
          <w:color w:val="000000"/>
          <w:shd w:val="clear" w:color="auto" w:fill="FFFFFF"/>
        </w:rPr>
        <w:t xml:space="preserve">osobitný </w:t>
      </w:r>
      <w:r w:rsidRPr="0008064D">
        <w:rPr>
          <w:color w:val="000000"/>
          <w:shd w:val="clear" w:color="auto" w:fill="FFFFFF"/>
        </w:rPr>
        <w:t xml:space="preserve">spôsob určenia pokuty </w:t>
      </w:r>
      <w:r w:rsidR="00696318" w:rsidRPr="0008064D">
        <w:rPr>
          <w:color w:val="000000"/>
          <w:shd w:val="clear" w:color="auto" w:fill="FFFFFF"/>
        </w:rPr>
        <w:t>formou</w:t>
      </w:r>
      <w:r w:rsidRPr="0008064D">
        <w:rPr>
          <w:color w:val="000000"/>
          <w:shd w:val="clear" w:color="auto" w:fill="FFFFFF"/>
        </w:rPr>
        <w:t xml:space="preserve"> dennej </w:t>
      </w:r>
      <w:r w:rsidR="00696318" w:rsidRPr="0008064D">
        <w:rPr>
          <w:color w:val="000000"/>
          <w:shd w:val="clear" w:color="auto" w:fill="FFFFFF"/>
        </w:rPr>
        <w:t>sadzby</w:t>
      </w:r>
      <w:r w:rsidRPr="0008064D">
        <w:rPr>
          <w:color w:val="000000"/>
          <w:shd w:val="clear" w:color="auto" w:fill="FFFFFF"/>
        </w:rPr>
        <w:t xml:space="preserve">, ktorá je ukladaná až do momentu splnenia povinnosti. </w:t>
      </w:r>
      <w:r w:rsidR="00CB2AE7" w:rsidRPr="0008064D">
        <w:rPr>
          <w:color w:val="000000"/>
          <w:shd w:val="clear" w:color="auto" w:fill="FFFFFF"/>
        </w:rPr>
        <w:t xml:space="preserve">Denná pokuta </w:t>
      </w:r>
      <w:r w:rsidRPr="0008064D">
        <w:rPr>
          <w:color w:val="000000"/>
          <w:shd w:val="clear" w:color="auto" w:fill="FFFFFF"/>
        </w:rPr>
        <w:t>sa však v tomto prípade uloží iba raz, a</w:t>
      </w:r>
      <w:r w:rsidR="008809DB" w:rsidRPr="0008064D">
        <w:rPr>
          <w:color w:val="000000"/>
          <w:shd w:val="clear" w:color="auto" w:fill="FFFFFF"/>
        </w:rPr>
        <w:t> </w:t>
      </w:r>
      <w:r w:rsidRPr="0008064D">
        <w:rPr>
          <w:color w:val="000000"/>
          <w:shd w:val="clear" w:color="auto" w:fill="FFFFFF"/>
        </w:rPr>
        <w:t>to</w:t>
      </w:r>
      <w:r w:rsidR="008809DB" w:rsidRPr="0008064D">
        <w:rPr>
          <w:color w:val="000000"/>
          <w:shd w:val="clear" w:color="auto" w:fill="FFFFFF"/>
        </w:rPr>
        <w:t xml:space="preserve"> až</w:t>
      </w:r>
      <w:r w:rsidRPr="0008064D">
        <w:rPr>
          <w:color w:val="000000"/>
          <w:shd w:val="clear" w:color="auto" w:fill="FFFFFF"/>
        </w:rPr>
        <w:t xml:space="preserve"> po splnení predmetnej povinnosti, nie za každý deň samostatne. </w:t>
      </w:r>
      <w:r w:rsidR="0075045E" w:rsidRPr="0008064D">
        <w:rPr>
          <w:color w:val="000000"/>
          <w:shd w:val="clear" w:color="auto" w:fill="FFFFFF"/>
        </w:rPr>
        <w:t xml:space="preserve">Použitie dennej sadzby je odôvodnené </w:t>
      </w:r>
      <w:r w:rsidR="0075045E" w:rsidRPr="0008064D">
        <w:rPr>
          <w:color w:val="000000"/>
          <w:shd w:val="clear" w:color="auto" w:fill="FFFFFF"/>
        </w:rPr>
        <w:lastRenderedPageBreak/>
        <w:t xml:space="preserve">významom </w:t>
      </w:r>
      <w:r w:rsidRPr="0008064D">
        <w:rPr>
          <w:color w:val="000000"/>
          <w:shd w:val="clear" w:color="auto" w:fill="FFFFFF"/>
        </w:rPr>
        <w:t xml:space="preserve">povinnosti, pri ktorej je </w:t>
      </w:r>
      <w:r w:rsidR="00EA16A7" w:rsidRPr="0008064D">
        <w:rPr>
          <w:color w:val="000000"/>
          <w:shd w:val="clear" w:color="auto" w:fill="FFFFFF"/>
        </w:rPr>
        <w:t xml:space="preserve">rozhodujúce </w:t>
      </w:r>
      <w:r w:rsidRPr="0008064D">
        <w:rPr>
          <w:color w:val="000000"/>
          <w:shd w:val="clear" w:color="auto" w:fill="FFFFFF"/>
        </w:rPr>
        <w:t xml:space="preserve">jej splnenie v určenom termíne, aby mohlo dôjsť k zabezpečeniu efektívneho výkonu a riadenia procesov a činností v ekonomickej oblasti naprieč verejnou správou a teda naplnenia cieľov zákona. </w:t>
      </w:r>
    </w:p>
    <w:p w14:paraId="75FC7625" w14:textId="77777777" w:rsidR="00965105" w:rsidRPr="0008064D" w:rsidRDefault="00965105" w:rsidP="0008064D">
      <w:pPr>
        <w:spacing w:line="276" w:lineRule="auto"/>
        <w:jc w:val="both"/>
        <w:rPr>
          <w:color w:val="000000"/>
          <w:shd w:val="clear" w:color="auto" w:fill="FFFFFF"/>
        </w:rPr>
      </w:pPr>
    </w:p>
    <w:p w14:paraId="7B1309B4" w14:textId="4B40098B" w:rsidR="003E757A" w:rsidRPr="0008064D" w:rsidRDefault="003E757A" w:rsidP="0008064D">
      <w:pPr>
        <w:spacing w:line="276" w:lineRule="auto"/>
        <w:jc w:val="both"/>
        <w:rPr>
          <w:color w:val="000000"/>
          <w:shd w:val="clear" w:color="auto" w:fill="FFFFFF"/>
        </w:rPr>
      </w:pPr>
      <w:r w:rsidRPr="0008064D">
        <w:rPr>
          <w:color w:val="000000"/>
          <w:shd w:val="clear" w:color="auto" w:fill="FFFFFF"/>
        </w:rPr>
        <w:t xml:space="preserve">V odseku </w:t>
      </w:r>
      <w:r w:rsidR="000139F6" w:rsidRPr="0008064D">
        <w:rPr>
          <w:color w:val="000000"/>
          <w:shd w:val="clear" w:color="auto" w:fill="FFFFFF"/>
        </w:rPr>
        <w:t>1 až 2</w:t>
      </w:r>
      <w:r w:rsidRPr="0008064D">
        <w:rPr>
          <w:color w:val="000000"/>
          <w:shd w:val="clear" w:color="auto" w:fill="FFFFFF"/>
        </w:rPr>
        <w:t xml:space="preserve"> sa </w:t>
      </w:r>
      <w:r w:rsidR="00FC0972" w:rsidRPr="0008064D">
        <w:rPr>
          <w:color w:val="000000"/>
          <w:shd w:val="clear" w:color="auto" w:fill="FFFFFF"/>
        </w:rPr>
        <w:t xml:space="preserve">ako sankcia za spáchanie správneho deliktu </w:t>
      </w:r>
      <w:r w:rsidRPr="0008064D">
        <w:rPr>
          <w:color w:val="000000"/>
          <w:shd w:val="clear" w:color="auto" w:fill="FFFFFF"/>
        </w:rPr>
        <w:t>ustanovuje pokuta</w:t>
      </w:r>
      <w:r w:rsidR="00281BD8" w:rsidRPr="0008064D">
        <w:rPr>
          <w:color w:val="000000"/>
          <w:shd w:val="clear" w:color="auto" w:fill="FFFFFF"/>
        </w:rPr>
        <w:t xml:space="preserve">. </w:t>
      </w:r>
      <w:r w:rsidR="00BB44D8" w:rsidRPr="0008064D">
        <w:rPr>
          <w:color w:val="000000"/>
          <w:shd w:val="clear" w:color="auto" w:fill="FFFFFF"/>
        </w:rPr>
        <w:t>Tento druh sankcie zodpovedá povahe správnych deliktov podľa § 16, keďže ide o porušenia povinností v oblasti zavádzania, využívania a zabezpečovania riadneho fungovania informačných technológií centrálneho ekonomického systému a</w:t>
      </w:r>
      <w:r w:rsidR="004D1484" w:rsidRPr="0008064D">
        <w:rPr>
          <w:color w:val="000000"/>
          <w:shd w:val="clear" w:color="auto" w:fill="FFFFFF"/>
        </w:rPr>
        <w:t xml:space="preserve"> informačných technológií </w:t>
      </w:r>
      <w:r w:rsidR="00BB44D8" w:rsidRPr="0008064D">
        <w:rPr>
          <w:color w:val="000000"/>
          <w:shd w:val="clear" w:color="auto" w:fill="FFFFFF"/>
        </w:rPr>
        <w:t>rezortných ekonomických systémov.</w:t>
      </w:r>
      <w:r w:rsidR="00FE5F06" w:rsidRPr="0008064D">
        <w:rPr>
          <w:color w:val="000000"/>
          <w:shd w:val="clear" w:color="auto" w:fill="FFFFFF"/>
        </w:rPr>
        <w:t xml:space="preserve"> Uloženie pokuty </w:t>
      </w:r>
      <w:r w:rsidR="00EC758C" w:rsidRPr="0008064D">
        <w:rPr>
          <w:color w:val="000000"/>
          <w:shd w:val="clear" w:color="auto" w:fill="FFFFFF"/>
        </w:rPr>
        <w:t>ale</w:t>
      </w:r>
      <w:r w:rsidR="00FE5F06" w:rsidRPr="0008064D">
        <w:rPr>
          <w:color w:val="000000"/>
          <w:shd w:val="clear" w:color="auto" w:fill="FFFFFF"/>
        </w:rPr>
        <w:t xml:space="preserve"> nenahrádza splnenie zákonom ustanovenej povinnosti; povinný </w:t>
      </w:r>
      <w:r w:rsidR="00C962C4" w:rsidRPr="0008064D">
        <w:rPr>
          <w:color w:val="000000"/>
          <w:shd w:val="clear" w:color="auto" w:fill="FFFFFF"/>
        </w:rPr>
        <w:t xml:space="preserve">dotknutý </w:t>
      </w:r>
      <w:r w:rsidR="00FE5F06" w:rsidRPr="0008064D">
        <w:rPr>
          <w:color w:val="000000"/>
          <w:shd w:val="clear" w:color="auto" w:fill="FFFFFF"/>
        </w:rPr>
        <w:t>subjekt</w:t>
      </w:r>
      <w:r w:rsidR="009E02AF" w:rsidRPr="0008064D">
        <w:rPr>
          <w:color w:val="000000"/>
          <w:shd w:val="clear" w:color="auto" w:fill="FFFFFF"/>
        </w:rPr>
        <w:t xml:space="preserve"> v</w:t>
      </w:r>
      <w:r w:rsidR="00C962C4" w:rsidRPr="0008064D">
        <w:rPr>
          <w:color w:val="000000"/>
          <w:shd w:val="clear" w:color="auto" w:fill="FFFFFF"/>
        </w:rPr>
        <w:t>erejnej správy</w:t>
      </w:r>
      <w:r w:rsidR="00FE5F06" w:rsidRPr="0008064D">
        <w:rPr>
          <w:color w:val="000000"/>
          <w:shd w:val="clear" w:color="auto" w:fill="FFFFFF"/>
        </w:rPr>
        <w:t xml:space="preserve"> je aj po uložení pokuty povinný túto povinnosť splniť.</w:t>
      </w:r>
    </w:p>
    <w:p w14:paraId="24683FCB" w14:textId="77777777" w:rsidR="003E757A" w:rsidRPr="0008064D" w:rsidRDefault="003E757A" w:rsidP="0008064D">
      <w:pPr>
        <w:spacing w:line="276" w:lineRule="auto"/>
        <w:jc w:val="both"/>
        <w:rPr>
          <w:color w:val="000000"/>
          <w:shd w:val="clear" w:color="auto" w:fill="FFFFFF"/>
        </w:rPr>
      </w:pPr>
    </w:p>
    <w:p w14:paraId="765AAE42" w14:textId="78796E21" w:rsidR="007172BF" w:rsidRPr="0008064D" w:rsidRDefault="003E757A" w:rsidP="0008064D">
      <w:pPr>
        <w:spacing w:line="276" w:lineRule="auto"/>
        <w:jc w:val="both"/>
        <w:rPr>
          <w:color w:val="000000"/>
          <w:shd w:val="clear" w:color="auto" w:fill="FFFFFF"/>
        </w:rPr>
      </w:pPr>
      <w:r w:rsidRPr="0008064D">
        <w:rPr>
          <w:color w:val="000000"/>
          <w:shd w:val="clear" w:color="auto" w:fill="FFFFFF"/>
        </w:rPr>
        <w:t xml:space="preserve">V odsekoch </w:t>
      </w:r>
      <w:r w:rsidR="00407533" w:rsidRPr="0008064D">
        <w:rPr>
          <w:color w:val="000000"/>
          <w:shd w:val="clear" w:color="auto" w:fill="FFFFFF"/>
        </w:rPr>
        <w:t>3</w:t>
      </w:r>
      <w:r w:rsidRPr="0008064D">
        <w:rPr>
          <w:color w:val="000000"/>
          <w:shd w:val="clear" w:color="auto" w:fill="FFFFFF"/>
        </w:rPr>
        <w:t xml:space="preserve"> až 6 sa ustanovujú štandardné povinnosti orgánu vyvodzujúceho zodpovednosť pri ukladaní sankcií za správne delikty. </w:t>
      </w:r>
      <w:r w:rsidR="00762BFE" w:rsidRPr="0008064D">
        <w:rPr>
          <w:color w:val="000000"/>
          <w:shd w:val="clear" w:color="auto" w:fill="FFFFFF"/>
        </w:rPr>
        <w:t xml:space="preserve">Ide najmä o určenie splatnosti pokuty, jej rozpočtového určenia a správy pohľadávky štátu vzniknutej z uloženej pokuty. </w:t>
      </w:r>
      <w:r w:rsidRPr="0008064D">
        <w:rPr>
          <w:color w:val="000000"/>
          <w:shd w:val="clear" w:color="auto" w:fill="FFFFFF"/>
        </w:rPr>
        <w:t xml:space="preserve">Splatnosť pokuty, ktorá je príjmom štátneho rozpočtu, je 15 dní odo dňa nadobudnutia právoplatnosti rozhodnutia o jej uložení. Správcom pohľadávok </w:t>
      </w:r>
      <w:r w:rsidR="00762BFE" w:rsidRPr="0008064D">
        <w:rPr>
          <w:color w:val="000000"/>
          <w:shd w:val="clear" w:color="auto" w:fill="FFFFFF"/>
        </w:rPr>
        <w:t xml:space="preserve">štátu </w:t>
      </w:r>
      <w:r w:rsidRPr="0008064D">
        <w:rPr>
          <w:color w:val="000000"/>
          <w:shd w:val="clear" w:color="auto" w:fill="FFFFFF"/>
        </w:rPr>
        <w:t xml:space="preserve">vzniknutých z </w:t>
      </w:r>
      <w:r w:rsidR="00762BFE" w:rsidRPr="0008064D">
        <w:rPr>
          <w:color w:val="000000"/>
          <w:shd w:val="clear" w:color="auto" w:fill="FFFFFF"/>
        </w:rPr>
        <w:t xml:space="preserve">uložených </w:t>
      </w:r>
      <w:r w:rsidRPr="0008064D">
        <w:rPr>
          <w:color w:val="000000"/>
          <w:shd w:val="clear" w:color="auto" w:fill="FFFFFF"/>
        </w:rPr>
        <w:t xml:space="preserve">pokút sú vždy príslušné ministerstvá, ktoré </w:t>
      </w:r>
      <w:r w:rsidR="00762BFE" w:rsidRPr="0008064D">
        <w:rPr>
          <w:color w:val="000000"/>
          <w:shd w:val="clear" w:color="auto" w:fill="FFFFFF"/>
        </w:rPr>
        <w:t xml:space="preserve">pokutu </w:t>
      </w:r>
      <w:r w:rsidRPr="0008064D">
        <w:rPr>
          <w:color w:val="000000"/>
          <w:shd w:val="clear" w:color="auto" w:fill="FFFFFF"/>
        </w:rPr>
        <w:t xml:space="preserve">uložili. </w:t>
      </w:r>
      <w:r w:rsidR="007172BF" w:rsidRPr="0008064D">
        <w:rPr>
          <w:color w:val="000000"/>
          <w:shd w:val="clear" w:color="auto" w:fill="FFFFFF"/>
        </w:rPr>
        <w:t>Takéto riešenie zodpovedá tomu, že pôsobnosť pri ukladaní pokút je v návrhu zákona rozdelená medzi MF SR, MV SR a MO SR.</w:t>
      </w:r>
    </w:p>
    <w:p w14:paraId="71B56856" w14:textId="77777777" w:rsidR="003E757A" w:rsidRPr="0008064D" w:rsidRDefault="003E757A" w:rsidP="0008064D">
      <w:pPr>
        <w:spacing w:line="276" w:lineRule="auto"/>
        <w:jc w:val="both"/>
        <w:rPr>
          <w:b/>
          <w:color w:val="000000"/>
          <w:shd w:val="clear" w:color="auto" w:fill="FFFFFF"/>
        </w:rPr>
      </w:pPr>
    </w:p>
    <w:p w14:paraId="5770A1B4" w14:textId="040EF3A7" w:rsidR="003E757A" w:rsidRPr="0008064D" w:rsidRDefault="003E757A" w:rsidP="0008064D">
      <w:pPr>
        <w:spacing w:line="276" w:lineRule="auto"/>
        <w:jc w:val="both"/>
        <w:rPr>
          <w:b/>
          <w:color w:val="000000"/>
          <w:u w:val="single"/>
          <w:shd w:val="clear" w:color="auto" w:fill="FFFFFF"/>
        </w:rPr>
      </w:pPr>
      <w:r w:rsidRPr="0008064D">
        <w:rPr>
          <w:b/>
          <w:color w:val="000000"/>
          <w:u w:val="single"/>
          <w:shd w:val="clear" w:color="auto" w:fill="FFFFFF"/>
        </w:rPr>
        <w:t>K § 1</w:t>
      </w:r>
      <w:r w:rsidR="006D2E74" w:rsidRPr="0008064D">
        <w:rPr>
          <w:b/>
          <w:color w:val="000000"/>
          <w:u w:val="single"/>
          <w:shd w:val="clear" w:color="auto" w:fill="FFFFFF"/>
        </w:rPr>
        <w:t>8</w:t>
      </w:r>
    </w:p>
    <w:p w14:paraId="16F856FA" w14:textId="77777777" w:rsidR="003E757A" w:rsidRPr="0008064D" w:rsidRDefault="003E757A" w:rsidP="0008064D">
      <w:pPr>
        <w:spacing w:line="276" w:lineRule="auto"/>
        <w:jc w:val="both"/>
        <w:rPr>
          <w:b/>
          <w:color w:val="000000"/>
          <w:shd w:val="clear" w:color="auto" w:fill="FFFFFF"/>
        </w:rPr>
      </w:pPr>
    </w:p>
    <w:p w14:paraId="502D6D77" w14:textId="6EE56518" w:rsidR="003E757A" w:rsidRPr="0008064D" w:rsidRDefault="00CF14DF" w:rsidP="0008064D">
      <w:pPr>
        <w:spacing w:line="276" w:lineRule="auto"/>
        <w:jc w:val="both"/>
        <w:rPr>
          <w:bCs/>
          <w:color w:val="000000"/>
          <w:shd w:val="clear" w:color="auto" w:fill="FFFFFF"/>
        </w:rPr>
      </w:pPr>
      <w:r w:rsidRPr="0008064D">
        <w:rPr>
          <w:bCs/>
          <w:color w:val="000000"/>
          <w:shd w:val="clear" w:color="auto" w:fill="FFFFFF"/>
        </w:rPr>
        <w:t>V</w:t>
      </w:r>
      <w:r w:rsidR="003E757A" w:rsidRPr="0008064D">
        <w:rPr>
          <w:bCs/>
          <w:color w:val="000000"/>
          <w:shd w:val="clear" w:color="auto" w:fill="FFFFFF"/>
        </w:rPr>
        <w:t xml:space="preserve"> § 1</w:t>
      </w:r>
      <w:r w:rsidR="000139F6" w:rsidRPr="0008064D">
        <w:rPr>
          <w:bCs/>
          <w:color w:val="000000"/>
          <w:shd w:val="clear" w:color="auto" w:fill="FFFFFF"/>
        </w:rPr>
        <w:t>8</w:t>
      </w:r>
      <w:r w:rsidR="00360E26" w:rsidRPr="0008064D">
        <w:rPr>
          <w:bCs/>
          <w:color w:val="000000"/>
          <w:shd w:val="clear" w:color="auto" w:fill="FFFFFF"/>
        </w:rPr>
        <w:t xml:space="preserve"> zákona</w:t>
      </w:r>
      <w:r w:rsidR="003E757A" w:rsidRPr="0008064D">
        <w:rPr>
          <w:bCs/>
          <w:color w:val="000000"/>
          <w:shd w:val="clear" w:color="auto" w:fill="FFFFFF"/>
        </w:rPr>
        <w:t xml:space="preserve"> sa ustanovuje kompetencia </w:t>
      </w:r>
      <w:r w:rsidR="00C52AD6" w:rsidRPr="0008064D">
        <w:rPr>
          <w:bCs/>
          <w:color w:val="000000"/>
          <w:shd w:val="clear" w:color="auto" w:fill="FFFFFF"/>
        </w:rPr>
        <w:t xml:space="preserve">na vedenie </w:t>
      </w:r>
      <w:r w:rsidR="003E757A" w:rsidRPr="0008064D">
        <w:rPr>
          <w:bCs/>
          <w:color w:val="000000"/>
          <w:shd w:val="clear" w:color="auto" w:fill="FFFFFF"/>
        </w:rPr>
        <w:t>konani</w:t>
      </w:r>
      <w:r w:rsidR="00C52AD6" w:rsidRPr="0008064D">
        <w:rPr>
          <w:bCs/>
          <w:color w:val="000000"/>
          <w:shd w:val="clear" w:color="auto" w:fill="FFFFFF"/>
        </w:rPr>
        <w:t>a</w:t>
      </w:r>
      <w:r w:rsidR="003E757A" w:rsidRPr="0008064D">
        <w:rPr>
          <w:bCs/>
          <w:color w:val="000000"/>
          <w:shd w:val="clear" w:color="auto" w:fill="FFFFFF"/>
        </w:rPr>
        <w:t xml:space="preserve"> vo </w:t>
      </w:r>
      <w:bookmarkStart w:id="19" w:name="_Hlk219989074"/>
      <w:r w:rsidR="003E757A" w:rsidRPr="0008064D">
        <w:rPr>
          <w:bCs/>
          <w:color w:val="000000"/>
          <w:shd w:val="clear" w:color="auto" w:fill="FFFFFF"/>
        </w:rPr>
        <w:t>veciach správnych deliktov spáchaných proti záujmom v oblasti ekonomického riadenia verejnej správy podľa § 15</w:t>
      </w:r>
      <w:bookmarkEnd w:id="19"/>
      <w:r w:rsidR="003E757A" w:rsidRPr="0008064D">
        <w:rPr>
          <w:bCs/>
          <w:color w:val="000000"/>
          <w:shd w:val="clear" w:color="auto" w:fill="FFFFFF"/>
        </w:rPr>
        <w:t xml:space="preserve">. </w:t>
      </w:r>
      <w:r w:rsidR="003E3076" w:rsidRPr="0008064D">
        <w:rPr>
          <w:color w:val="000000"/>
          <w:shd w:val="clear" w:color="auto" w:fill="FFFFFF"/>
        </w:rPr>
        <w:t>Jednotlivými odsekmi</w:t>
      </w:r>
      <w:r w:rsidR="003E757A" w:rsidRPr="0008064D">
        <w:rPr>
          <w:color w:val="000000"/>
          <w:shd w:val="clear" w:color="auto" w:fill="FFFFFF"/>
        </w:rPr>
        <w:t xml:space="preserve"> sa </w:t>
      </w:r>
      <w:r w:rsidR="00E73BEB" w:rsidRPr="0008064D">
        <w:rPr>
          <w:color w:val="000000"/>
          <w:shd w:val="clear" w:color="auto" w:fill="FFFFFF"/>
        </w:rPr>
        <w:t>vymedzuje pôsobnosť MF SR, MV SR a MO SR</w:t>
      </w:r>
      <w:r w:rsidR="00741161" w:rsidRPr="0008064D">
        <w:rPr>
          <w:color w:val="000000"/>
          <w:shd w:val="clear" w:color="auto" w:fill="FFFFFF"/>
        </w:rPr>
        <w:t xml:space="preserve"> pri </w:t>
      </w:r>
      <w:proofErr w:type="spellStart"/>
      <w:r w:rsidR="00741161" w:rsidRPr="0008064D">
        <w:rPr>
          <w:color w:val="000000"/>
          <w:shd w:val="clear" w:color="auto" w:fill="FFFFFF"/>
        </w:rPr>
        <w:t>prejednávaní</w:t>
      </w:r>
      <w:proofErr w:type="spellEnd"/>
      <w:r w:rsidR="00741161" w:rsidRPr="0008064D">
        <w:rPr>
          <w:color w:val="000000"/>
          <w:shd w:val="clear" w:color="auto" w:fill="FFFFFF"/>
        </w:rPr>
        <w:t xml:space="preserve"> správnych deliktov</w:t>
      </w:r>
      <w:r w:rsidR="005F5EA5" w:rsidRPr="0008064D">
        <w:rPr>
          <w:color w:val="000000"/>
          <w:shd w:val="clear" w:color="auto" w:fill="FFFFFF"/>
        </w:rPr>
        <w:t>.</w:t>
      </w:r>
      <w:r w:rsidR="00414C5F" w:rsidRPr="0008064D">
        <w:rPr>
          <w:color w:val="000000"/>
          <w:shd w:val="clear" w:color="auto" w:fill="FFFFFF"/>
        </w:rPr>
        <w:t xml:space="preserve"> Na konanie vo veciach</w:t>
      </w:r>
      <w:r w:rsidR="003E757A" w:rsidRPr="0008064D">
        <w:rPr>
          <w:color w:val="000000"/>
          <w:shd w:val="clear" w:color="auto" w:fill="FFFFFF"/>
        </w:rPr>
        <w:t xml:space="preserve"> </w:t>
      </w:r>
      <w:r w:rsidR="00427C2A" w:rsidRPr="0008064D">
        <w:rPr>
          <w:color w:val="000000"/>
          <w:shd w:val="clear" w:color="auto" w:fill="FFFFFF"/>
        </w:rPr>
        <w:t xml:space="preserve">správnych deliktov sa </w:t>
      </w:r>
      <w:r w:rsidR="003E757A" w:rsidRPr="0008064D">
        <w:rPr>
          <w:color w:val="000000"/>
          <w:shd w:val="clear" w:color="auto" w:fill="FFFFFF"/>
        </w:rPr>
        <w:t xml:space="preserve">uplatní </w:t>
      </w:r>
      <w:r w:rsidR="003E757A" w:rsidRPr="0008064D">
        <w:rPr>
          <w:bCs/>
          <w:color w:val="000000"/>
          <w:shd w:val="clear" w:color="auto" w:fill="FFFFFF"/>
        </w:rPr>
        <w:t>zákon č. 71/1967 Zb. o správnom konaní (správny poriadok) v znení neskorších predpisov ako všeobecný predpis</w:t>
      </w:r>
      <w:r w:rsidR="00360E26" w:rsidRPr="0008064D">
        <w:rPr>
          <w:bCs/>
          <w:color w:val="000000"/>
          <w:shd w:val="clear" w:color="auto" w:fill="FFFFFF"/>
        </w:rPr>
        <w:t xml:space="preserve"> </w:t>
      </w:r>
      <w:r w:rsidR="00B62FB4" w:rsidRPr="0008064D">
        <w:rPr>
          <w:bCs/>
          <w:color w:val="000000"/>
          <w:shd w:val="clear" w:color="auto" w:fill="FFFFFF"/>
        </w:rPr>
        <w:t>pre vedenie správneho konania.</w:t>
      </w:r>
      <w:r w:rsidR="003E757A" w:rsidRPr="0008064D">
        <w:rPr>
          <w:bCs/>
          <w:color w:val="000000"/>
          <w:shd w:val="clear" w:color="auto" w:fill="FFFFFF"/>
        </w:rPr>
        <w:t xml:space="preserve"> </w:t>
      </w:r>
    </w:p>
    <w:p w14:paraId="79CD545B" w14:textId="77777777" w:rsidR="003E757A" w:rsidRPr="0008064D" w:rsidRDefault="003E757A" w:rsidP="0008064D">
      <w:pPr>
        <w:spacing w:line="276" w:lineRule="auto"/>
        <w:jc w:val="both"/>
        <w:rPr>
          <w:bCs/>
          <w:color w:val="000000"/>
          <w:shd w:val="clear" w:color="auto" w:fill="FFFFFF"/>
        </w:rPr>
      </w:pPr>
    </w:p>
    <w:p w14:paraId="552A1700" w14:textId="5AFFC2E7" w:rsidR="003E757A" w:rsidRPr="0008064D" w:rsidRDefault="003E757A" w:rsidP="0008064D">
      <w:pPr>
        <w:spacing w:line="276" w:lineRule="auto"/>
        <w:jc w:val="both"/>
        <w:rPr>
          <w:color w:val="000000"/>
          <w:shd w:val="clear" w:color="auto" w:fill="FFFFFF"/>
        </w:rPr>
      </w:pPr>
      <w:r w:rsidRPr="0008064D">
        <w:rPr>
          <w:bCs/>
          <w:color w:val="000000"/>
          <w:shd w:val="clear" w:color="auto" w:fill="FFFFFF"/>
        </w:rPr>
        <w:t xml:space="preserve">V odseku 4 sa ustanovuje všeobecná </w:t>
      </w:r>
      <w:r w:rsidR="00625C2E" w:rsidRPr="0008064D">
        <w:rPr>
          <w:bCs/>
          <w:color w:val="000000"/>
          <w:shd w:val="clear" w:color="auto" w:fill="FFFFFF"/>
        </w:rPr>
        <w:t xml:space="preserve">pôsobnosť </w:t>
      </w:r>
      <w:r w:rsidRPr="0008064D">
        <w:rPr>
          <w:bCs/>
          <w:color w:val="000000"/>
          <w:shd w:val="clear" w:color="auto" w:fill="FFFFFF"/>
        </w:rPr>
        <w:t xml:space="preserve">MF SR </w:t>
      </w:r>
      <w:proofErr w:type="spellStart"/>
      <w:r w:rsidRPr="0008064D">
        <w:rPr>
          <w:bCs/>
          <w:color w:val="000000"/>
          <w:shd w:val="clear" w:color="auto" w:fill="FFFFFF"/>
        </w:rPr>
        <w:t>prejednávať</w:t>
      </w:r>
      <w:proofErr w:type="spellEnd"/>
      <w:r w:rsidRPr="0008064D">
        <w:rPr>
          <w:bCs/>
          <w:color w:val="000000"/>
          <w:shd w:val="clear" w:color="auto" w:fill="FFFFFF"/>
        </w:rPr>
        <w:t xml:space="preserve"> správne delikty</w:t>
      </w:r>
      <w:r w:rsidR="00376830" w:rsidRPr="0008064D">
        <w:rPr>
          <w:bCs/>
          <w:color w:val="000000"/>
          <w:shd w:val="clear" w:color="auto" w:fill="FFFFFF"/>
        </w:rPr>
        <w:t xml:space="preserve"> podľa tohto zákona</w:t>
      </w:r>
      <w:r w:rsidRPr="0008064D">
        <w:rPr>
          <w:bCs/>
          <w:color w:val="000000"/>
          <w:shd w:val="clear" w:color="auto" w:fill="FFFFFF"/>
        </w:rPr>
        <w:t xml:space="preserve">, ktoré </w:t>
      </w:r>
      <w:proofErr w:type="spellStart"/>
      <w:r w:rsidRPr="0008064D">
        <w:rPr>
          <w:bCs/>
          <w:color w:val="000000"/>
          <w:shd w:val="clear" w:color="auto" w:fill="FFFFFF"/>
        </w:rPr>
        <w:t>neprejednáva</w:t>
      </w:r>
      <w:proofErr w:type="spellEnd"/>
      <w:r w:rsidRPr="0008064D">
        <w:rPr>
          <w:bCs/>
          <w:color w:val="000000"/>
          <w:shd w:val="clear" w:color="auto" w:fill="FFFFFF"/>
        </w:rPr>
        <w:t xml:space="preserve"> MV SR a</w:t>
      </w:r>
      <w:r w:rsidR="00DC4458" w:rsidRPr="0008064D">
        <w:rPr>
          <w:bCs/>
          <w:color w:val="000000"/>
          <w:shd w:val="clear" w:color="auto" w:fill="FFFFFF"/>
        </w:rPr>
        <w:t>lebo</w:t>
      </w:r>
      <w:r w:rsidRPr="0008064D">
        <w:rPr>
          <w:bCs/>
          <w:color w:val="000000"/>
          <w:shd w:val="clear" w:color="auto" w:fill="FFFFFF"/>
        </w:rPr>
        <w:t xml:space="preserve"> MO SR. Predmetná formulácia bola zvolená z dôvodu, aby s ohľadom na kompetenčné </w:t>
      </w:r>
      <w:r w:rsidRPr="0008064D">
        <w:rPr>
          <w:color w:val="000000"/>
          <w:shd w:val="clear" w:color="auto" w:fill="FFFFFF"/>
        </w:rPr>
        <w:t>nastavenie vzťahov medzi jednotlivými</w:t>
      </w:r>
      <w:r w:rsidR="00C36E4D" w:rsidRPr="0008064D">
        <w:rPr>
          <w:color w:val="000000"/>
          <w:shd w:val="clear" w:color="auto" w:fill="FFFFFF"/>
        </w:rPr>
        <w:t xml:space="preserve"> ministerstvami implementujúci</w:t>
      </w:r>
      <w:r w:rsidR="00CC6245" w:rsidRPr="0008064D">
        <w:rPr>
          <w:color w:val="000000"/>
          <w:shd w:val="clear" w:color="auto" w:fill="FFFFFF"/>
        </w:rPr>
        <w:t>mi</w:t>
      </w:r>
      <w:r w:rsidR="00C36E4D" w:rsidRPr="0008064D">
        <w:rPr>
          <w:color w:val="000000"/>
          <w:shd w:val="clear" w:color="auto" w:fill="FFFFFF"/>
        </w:rPr>
        <w:t xml:space="preserve"> centrálny ekonomický systém </w:t>
      </w:r>
      <w:r w:rsidRPr="0008064D">
        <w:rPr>
          <w:bCs/>
          <w:color w:val="000000"/>
          <w:shd w:val="clear" w:color="auto" w:fill="FFFFFF"/>
        </w:rPr>
        <w:t xml:space="preserve">náležitým spôsobom pokryla aj rovinu </w:t>
      </w:r>
      <w:r w:rsidRPr="0008064D">
        <w:rPr>
          <w:color w:val="000000"/>
          <w:shd w:val="clear" w:color="auto" w:fill="FFFFFF"/>
        </w:rPr>
        <w:t xml:space="preserve">zodpovednosti pri implementácií a vynucovaní povinností vyplývajúcich z tohto zákona pre MV SR a MO SR ako </w:t>
      </w:r>
      <w:r w:rsidRPr="0008064D">
        <w:rPr>
          <w:bCs/>
          <w:color w:val="000000"/>
          <w:shd w:val="clear" w:color="auto" w:fill="FFFFFF"/>
        </w:rPr>
        <w:t xml:space="preserve">správcov </w:t>
      </w:r>
      <w:r w:rsidR="00561B01" w:rsidRPr="0008064D">
        <w:rPr>
          <w:bCs/>
          <w:color w:val="000000"/>
          <w:shd w:val="clear" w:color="auto" w:fill="FFFFFF"/>
        </w:rPr>
        <w:t xml:space="preserve">informačných technológií </w:t>
      </w:r>
      <w:r w:rsidRPr="0008064D">
        <w:rPr>
          <w:bCs/>
          <w:color w:val="000000"/>
          <w:shd w:val="clear" w:color="auto" w:fill="FFFFFF"/>
        </w:rPr>
        <w:t>rezortných ekonomických systémov. C</w:t>
      </w:r>
      <w:r w:rsidRPr="0008064D">
        <w:rPr>
          <w:color w:val="000000"/>
          <w:shd w:val="clear" w:color="auto" w:fill="FFFFFF"/>
        </w:rPr>
        <w:t>ieľom je zabezpečiť systémové, komplexné, ale zároveň bezpečné ekonomické riadenie verejnej správy a výkon procesov a činností v ekonomickej oblasti</w:t>
      </w:r>
      <w:r w:rsidR="006523BF" w:rsidRPr="0008064D">
        <w:rPr>
          <w:color w:val="000000"/>
          <w:shd w:val="clear" w:color="auto" w:fill="FFFFFF"/>
        </w:rPr>
        <w:t xml:space="preserve"> naprieč verejnou správou</w:t>
      </w:r>
      <w:r w:rsidRPr="0008064D">
        <w:rPr>
          <w:color w:val="000000"/>
          <w:shd w:val="clear" w:color="auto" w:fill="FFFFFF"/>
        </w:rPr>
        <w:t xml:space="preserve">. </w:t>
      </w:r>
    </w:p>
    <w:p w14:paraId="4AC1433A" w14:textId="77777777" w:rsidR="003E757A" w:rsidRPr="0008064D" w:rsidRDefault="003E757A" w:rsidP="0008064D">
      <w:pPr>
        <w:spacing w:line="276" w:lineRule="auto"/>
        <w:jc w:val="both"/>
        <w:rPr>
          <w:color w:val="000000"/>
          <w:shd w:val="clear" w:color="auto" w:fill="FFFFFF"/>
        </w:rPr>
      </w:pPr>
    </w:p>
    <w:p w14:paraId="733CD4F2" w14:textId="6D8D8EC5" w:rsidR="003E757A" w:rsidRDefault="00AB478D" w:rsidP="0008064D">
      <w:pPr>
        <w:spacing w:line="276" w:lineRule="auto"/>
        <w:jc w:val="both"/>
        <w:rPr>
          <w:color w:val="000000"/>
          <w:shd w:val="clear" w:color="auto" w:fill="FFFFFF"/>
        </w:rPr>
      </w:pPr>
      <w:r w:rsidRPr="0008064D">
        <w:rPr>
          <w:color w:val="000000"/>
          <w:shd w:val="clear" w:color="auto" w:fill="FFFFFF"/>
        </w:rPr>
        <w:t xml:space="preserve">Ustanovenie tým prispieva k právnej istote a zrozumiteľnosti </w:t>
      </w:r>
      <w:r w:rsidR="003E757A" w:rsidRPr="0008064D">
        <w:rPr>
          <w:color w:val="000000"/>
          <w:shd w:val="clear" w:color="auto" w:fill="FFFFFF"/>
        </w:rPr>
        <w:t>právnej úpravy v rovine vzťahov medzi MF SR, MV SR a MO SR</w:t>
      </w:r>
      <w:r w:rsidR="009F2544" w:rsidRPr="0008064D">
        <w:rPr>
          <w:color w:val="000000"/>
          <w:shd w:val="clear" w:color="auto" w:fill="FFFFFF"/>
        </w:rPr>
        <w:t>.</w:t>
      </w:r>
    </w:p>
    <w:p w14:paraId="413C97BA" w14:textId="77777777" w:rsidR="00965105" w:rsidRPr="0008064D" w:rsidRDefault="00965105" w:rsidP="0008064D">
      <w:pPr>
        <w:spacing w:line="276" w:lineRule="auto"/>
        <w:jc w:val="both"/>
        <w:rPr>
          <w:color w:val="000000"/>
          <w:shd w:val="clear" w:color="auto" w:fill="FFFFFF"/>
        </w:rPr>
      </w:pPr>
    </w:p>
    <w:p w14:paraId="50CF7762" w14:textId="5F85B95E" w:rsidR="009F1FD5" w:rsidRPr="0008064D" w:rsidRDefault="009F1FD5" w:rsidP="0008064D">
      <w:pPr>
        <w:spacing w:line="276" w:lineRule="auto"/>
        <w:jc w:val="both"/>
        <w:rPr>
          <w:b/>
          <w:color w:val="000000"/>
          <w:u w:val="single"/>
          <w:shd w:val="clear" w:color="auto" w:fill="FFFFFF"/>
        </w:rPr>
      </w:pPr>
      <w:r w:rsidRPr="0008064D">
        <w:rPr>
          <w:b/>
          <w:color w:val="000000"/>
          <w:u w:val="single"/>
          <w:shd w:val="clear" w:color="auto" w:fill="FFFFFF"/>
        </w:rPr>
        <w:t>K § 19</w:t>
      </w:r>
    </w:p>
    <w:p w14:paraId="7FC22FB0" w14:textId="77777777" w:rsidR="003E757A" w:rsidRPr="0008064D" w:rsidRDefault="003E757A" w:rsidP="0008064D">
      <w:pPr>
        <w:spacing w:line="276" w:lineRule="auto"/>
        <w:jc w:val="both"/>
        <w:rPr>
          <w:b/>
          <w:color w:val="000000"/>
          <w:shd w:val="clear" w:color="auto" w:fill="FFFFFF"/>
        </w:rPr>
      </w:pPr>
    </w:p>
    <w:p w14:paraId="39E5ACF4" w14:textId="7C0AA3E2" w:rsidR="009F1FD5" w:rsidRPr="0008064D" w:rsidRDefault="009F1FD5" w:rsidP="0008064D">
      <w:pPr>
        <w:spacing w:line="276" w:lineRule="auto"/>
        <w:jc w:val="both"/>
      </w:pPr>
      <w:r w:rsidRPr="0008064D">
        <w:lastRenderedPageBreak/>
        <w:t xml:space="preserve">Prostredníctvom § 19 sa ustanovuje povinnosť MF SR vydať podzákonný predpis, ktorého obsah určí </w:t>
      </w:r>
      <w:r w:rsidR="000478E9" w:rsidRPr="0008064D">
        <w:t xml:space="preserve">podrobnosti k využívaniu </w:t>
      </w:r>
      <w:r w:rsidR="008B7852" w:rsidRPr="0008064D">
        <w:t xml:space="preserve">informačných technológii centrálneho ekonomického systému, teda primerane jeho </w:t>
      </w:r>
      <w:r w:rsidR="00B87639" w:rsidRPr="0008064D">
        <w:t>rozsah</w:t>
      </w:r>
      <w:r w:rsidR="008B7852" w:rsidRPr="0008064D">
        <w:t xml:space="preserve"> a </w:t>
      </w:r>
      <w:r w:rsidR="00B87639" w:rsidRPr="0008064D">
        <w:t>spôsob</w:t>
      </w:r>
      <w:r w:rsidR="008B7852" w:rsidRPr="0008064D">
        <w:t>,</w:t>
      </w:r>
      <w:r w:rsidR="00AE2757" w:rsidRPr="0008064D">
        <w:t xml:space="preserve"> a</w:t>
      </w:r>
      <w:r w:rsidR="00B87639" w:rsidRPr="0008064D">
        <w:t xml:space="preserve"> </w:t>
      </w:r>
      <w:r w:rsidRPr="0008064D">
        <w:t xml:space="preserve">moduly pre základné a rozšírené zabezpečovanie výkonu procesov a činností v ekonomickej oblasti a všeobecný popis funkčnosti jednotlivých modulov. </w:t>
      </w:r>
    </w:p>
    <w:p w14:paraId="297B213D" w14:textId="77777777" w:rsidR="009F1FD5" w:rsidRPr="0008064D" w:rsidRDefault="009F1FD5" w:rsidP="0008064D">
      <w:pPr>
        <w:spacing w:line="276" w:lineRule="auto"/>
        <w:jc w:val="both"/>
      </w:pPr>
    </w:p>
    <w:p w14:paraId="5ED1C09C" w14:textId="05C6659A" w:rsidR="009F1FD5" w:rsidRPr="0008064D" w:rsidRDefault="009F1FD5" w:rsidP="0008064D">
      <w:pPr>
        <w:spacing w:line="276" w:lineRule="auto"/>
        <w:jc w:val="both"/>
      </w:pPr>
      <w:r w:rsidRPr="0008064D">
        <w:t xml:space="preserve">Subjekty verejnej správy majú povinnosť využívať základné moduly informačných technológií centrálneho ekonomického systému a prostredníctvom nich vykonávať procesy a činnosti v ekonomickej oblasti. Informačné technológie centrálneho ekonomického systému však poskytujú aj ďalšie </w:t>
      </w:r>
      <w:r w:rsidR="007B31A5" w:rsidRPr="0008064D">
        <w:t xml:space="preserve">rozšírené </w:t>
      </w:r>
      <w:r w:rsidRPr="0008064D">
        <w:t xml:space="preserve">moduly, ktoré zabezpečujú výkon ďalších operácií v rámci procesov a činností v ekonomickej oblasti, ktoré budú subjekty verejnej správy využívať, ak sa na ich vzťahujú alebo ak sa ich rozhodnú využívať dobrovoľne a nahradiť doposiaľ využívané </w:t>
      </w:r>
      <w:r w:rsidR="00BA0594" w:rsidRPr="0008064D">
        <w:t>technologické</w:t>
      </w:r>
      <w:r w:rsidRPr="0008064D">
        <w:t xml:space="preserve"> riešenie pre dané operácie. Je potrebné zdôrazniť, že nie všetky moduly môžu využívať všetky subjekty verejnej správy</w:t>
      </w:r>
      <w:r w:rsidR="008803DC" w:rsidRPr="0008064D">
        <w:t>. Táto skutočnosť</w:t>
      </w:r>
      <w:r w:rsidRPr="0008064D">
        <w:t xml:space="preserve"> </w:t>
      </w:r>
      <w:r w:rsidR="008803DC" w:rsidRPr="0008064D">
        <w:t xml:space="preserve">je </w:t>
      </w:r>
      <w:r w:rsidRPr="0008064D">
        <w:t>spôsoben</w:t>
      </w:r>
      <w:r w:rsidR="008803DC" w:rsidRPr="0008064D">
        <w:t>á</w:t>
      </w:r>
      <w:r w:rsidRPr="0008064D">
        <w:t xml:space="preserve"> </w:t>
      </w:r>
      <w:r w:rsidR="00543DE8" w:rsidRPr="0008064D">
        <w:t xml:space="preserve">najmä </w:t>
      </w:r>
      <w:r w:rsidRPr="0008064D">
        <w:t>rozličn</w:t>
      </w:r>
      <w:r w:rsidR="008803DC" w:rsidRPr="0008064D">
        <w:t>ou</w:t>
      </w:r>
      <w:r w:rsidRPr="0008064D">
        <w:t xml:space="preserve"> povah</w:t>
      </w:r>
      <w:r w:rsidR="008803DC" w:rsidRPr="0008064D">
        <w:t>ou</w:t>
      </w:r>
      <w:r w:rsidRPr="0008064D">
        <w:t xml:space="preserve"> subjektov verejnej správy</w:t>
      </w:r>
      <w:r w:rsidR="00B5724B" w:rsidRPr="0008064D">
        <w:t xml:space="preserve"> alebo</w:t>
      </w:r>
      <w:r w:rsidRPr="0008064D">
        <w:t xml:space="preserve"> ich vnútornými pomermi. Subjekty verejnej správy, ktoré majú napríklad právnu formu akciovej spoločnosti nemôžu využívať modul pre rozpočtovanie, pretože nehospodária s rozpočtovými prostriedkami, ale budú využívať modul pre účtovníctvo akciovej spoločnosti. Podzákonný právny predpis teda </w:t>
      </w:r>
      <w:r w:rsidR="003C3A5B" w:rsidRPr="0008064D">
        <w:t>u</w:t>
      </w:r>
      <w:r w:rsidRPr="0008064D">
        <w:t xml:space="preserve">stanoví základné moduly, ktoré budú využívať všetky subjekty verejnej správy pri výkone procesov a činností v ekonomickej oblasti a ďalšie </w:t>
      </w:r>
      <w:r w:rsidR="003C3A5B" w:rsidRPr="0008064D">
        <w:t xml:space="preserve">rozšírené </w:t>
      </w:r>
      <w:r w:rsidRPr="0008064D">
        <w:t xml:space="preserve">moduly, ktoré môžu byť pri ich výkone využívané. </w:t>
      </w:r>
    </w:p>
    <w:p w14:paraId="609D5DF2" w14:textId="77777777" w:rsidR="009F1FD5" w:rsidRPr="0008064D" w:rsidRDefault="009F1FD5" w:rsidP="0008064D">
      <w:pPr>
        <w:spacing w:line="276" w:lineRule="auto"/>
        <w:jc w:val="both"/>
      </w:pPr>
    </w:p>
    <w:p w14:paraId="6E896100" w14:textId="09A70A6A" w:rsidR="009F1FD5" w:rsidRPr="0008064D" w:rsidRDefault="009F1FD5" w:rsidP="0008064D">
      <w:pPr>
        <w:spacing w:line="276" w:lineRule="auto"/>
        <w:jc w:val="both"/>
      </w:pPr>
      <w:r w:rsidRPr="0008064D">
        <w:t>Vo vzťahu k spracúvaniu osobných údajov v režime § 10 je potrebné podzákonným predpisom určiť kategórie dotknutých osôb a typy spracúvaných osobných údajov, čo v kontexte zákonnej úprava v § 10 nie je vhodné.</w:t>
      </w:r>
    </w:p>
    <w:p w14:paraId="3B6FAF4A" w14:textId="77777777" w:rsidR="009F1FD5" w:rsidRPr="0008064D" w:rsidRDefault="009F1FD5" w:rsidP="0008064D">
      <w:pPr>
        <w:spacing w:line="276" w:lineRule="auto"/>
        <w:jc w:val="both"/>
        <w:rPr>
          <w:b/>
          <w:color w:val="000000"/>
          <w:shd w:val="clear" w:color="auto" w:fill="FFFFFF"/>
        </w:rPr>
      </w:pPr>
    </w:p>
    <w:p w14:paraId="13E8490A" w14:textId="6E49EF3D" w:rsidR="000706C7" w:rsidRPr="0008064D" w:rsidRDefault="000706C7" w:rsidP="0008064D">
      <w:pPr>
        <w:spacing w:line="276" w:lineRule="auto"/>
        <w:jc w:val="both"/>
        <w:rPr>
          <w:b/>
          <w:bCs/>
          <w:color w:val="000000"/>
          <w:u w:val="single"/>
          <w:shd w:val="clear" w:color="auto" w:fill="FFFFFF"/>
        </w:rPr>
      </w:pPr>
      <w:r w:rsidRPr="0008064D">
        <w:rPr>
          <w:b/>
          <w:bCs/>
          <w:color w:val="000000"/>
          <w:u w:val="single"/>
          <w:shd w:val="clear" w:color="auto" w:fill="FFFFFF"/>
        </w:rPr>
        <w:t>K § 20</w:t>
      </w:r>
    </w:p>
    <w:p w14:paraId="66B7C19F" w14:textId="77777777" w:rsidR="000706C7" w:rsidRPr="0008064D" w:rsidRDefault="000706C7" w:rsidP="0008064D">
      <w:pPr>
        <w:spacing w:line="276" w:lineRule="auto"/>
        <w:jc w:val="both"/>
        <w:rPr>
          <w:b/>
          <w:bCs/>
          <w:color w:val="000000"/>
          <w:u w:val="single"/>
          <w:shd w:val="clear" w:color="auto" w:fill="FFFFFF"/>
        </w:rPr>
      </w:pPr>
    </w:p>
    <w:p w14:paraId="6226DA56" w14:textId="1539B827" w:rsidR="00DA5DEB" w:rsidRPr="0008064D" w:rsidRDefault="00DA5DEB" w:rsidP="0008064D">
      <w:pPr>
        <w:spacing w:line="276" w:lineRule="auto"/>
        <w:jc w:val="both"/>
        <w:rPr>
          <w:color w:val="000000"/>
          <w:shd w:val="clear" w:color="auto" w:fill="FFFFFF"/>
        </w:rPr>
      </w:pPr>
      <w:r w:rsidRPr="0008064D">
        <w:rPr>
          <w:color w:val="000000"/>
          <w:shd w:val="clear" w:color="auto" w:fill="FFFFFF"/>
        </w:rPr>
        <w:t xml:space="preserve">Cieľom tejto úpravy je zabezpečiť právnu kontinuitu existujúcich zmluvných vzťahov podľa </w:t>
      </w:r>
      <w:r w:rsidR="001138AF" w:rsidRPr="0008064D">
        <w:rPr>
          <w:color w:val="000000"/>
          <w:shd w:val="clear" w:color="auto" w:fill="FFFFFF"/>
        </w:rPr>
        <w:t xml:space="preserve">§ </w:t>
      </w:r>
      <w:r w:rsidR="00602887" w:rsidRPr="0008064D">
        <w:t xml:space="preserve">§ 7 ods. 5 písm. d) a ods. 6 zákon č. 215/2019 Z. z. </w:t>
      </w:r>
      <w:r w:rsidRPr="0008064D">
        <w:rPr>
          <w:color w:val="000000"/>
          <w:shd w:val="clear" w:color="auto" w:fill="FFFFFF"/>
        </w:rPr>
        <w:t>a zároveň zosúladiť ich obsah s aktuálnou právnou úpravou. Bez takejto úpravy by mohlo dochádzať k právnej neistote, keďže by nebolo zrejmé, či a v akom rozsahu zostávajú pôvodné dohody naďalej platné a účinné.</w:t>
      </w:r>
    </w:p>
    <w:p w14:paraId="02BF046A" w14:textId="77777777" w:rsidR="00602887" w:rsidRPr="0008064D" w:rsidRDefault="00602887" w:rsidP="0008064D">
      <w:pPr>
        <w:spacing w:line="276" w:lineRule="auto"/>
        <w:jc w:val="both"/>
        <w:rPr>
          <w:color w:val="000000"/>
          <w:shd w:val="clear" w:color="auto" w:fill="FFFFFF"/>
        </w:rPr>
      </w:pPr>
    </w:p>
    <w:p w14:paraId="0792F860" w14:textId="3B82CC01" w:rsidR="00DA5DEB" w:rsidRPr="0008064D" w:rsidRDefault="00DA5DEB" w:rsidP="0008064D">
      <w:pPr>
        <w:spacing w:line="276" w:lineRule="auto"/>
        <w:jc w:val="both"/>
        <w:rPr>
          <w:color w:val="000000"/>
          <w:shd w:val="clear" w:color="auto" w:fill="FFFFFF"/>
        </w:rPr>
      </w:pPr>
      <w:r w:rsidRPr="0008064D">
        <w:rPr>
          <w:color w:val="000000"/>
          <w:shd w:val="clear" w:color="auto" w:fill="FFFFFF"/>
        </w:rPr>
        <w:t xml:space="preserve">Navrhuje sa preto, aby sa doterajšie dohody považovali za dohody podľa § 5 </w:t>
      </w:r>
      <w:r w:rsidR="00907BDF" w:rsidRPr="0008064D">
        <w:rPr>
          <w:color w:val="000000"/>
          <w:shd w:val="clear" w:color="auto" w:fill="FFFFFF"/>
        </w:rPr>
        <w:t xml:space="preserve">alebo </w:t>
      </w:r>
      <w:r w:rsidR="00886B29" w:rsidRPr="0008064D">
        <w:rPr>
          <w:color w:val="000000"/>
          <w:shd w:val="clear" w:color="auto" w:fill="FFFFFF"/>
        </w:rPr>
        <w:t xml:space="preserve">§ </w:t>
      </w:r>
      <w:r w:rsidR="00907BDF" w:rsidRPr="0008064D">
        <w:rPr>
          <w:color w:val="000000"/>
          <w:shd w:val="clear" w:color="auto" w:fill="FFFFFF"/>
        </w:rPr>
        <w:t>6</w:t>
      </w:r>
      <w:r w:rsidRPr="0008064D">
        <w:rPr>
          <w:color w:val="000000"/>
          <w:shd w:val="clear" w:color="auto" w:fill="FFFFFF"/>
        </w:rPr>
        <w:t xml:space="preserve">. Tým sa zachová ich účinnosť bez potreby ich opätovného uzatvárania alebo administratívne náročného prepracovania. Súčasne sa zavádza obmedzenie, podľa ktorého sa tieto dohody uznávajú len v takom rozsahu, ktorý nie je v rozpore s novými ustanoveniami zákona. Ustanovenia dohôd odporujúce </w:t>
      </w:r>
      <w:r w:rsidR="004E1573" w:rsidRPr="0008064D">
        <w:rPr>
          <w:color w:val="000000"/>
          <w:shd w:val="clear" w:color="auto" w:fill="FFFFFF"/>
        </w:rPr>
        <w:t>navrh</w:t>
      </w:r>
      <w:r w:rsidR="00532FF0" w:rsidRPr="0008064D">
        <w:rPr>
          <w:color w:val="000000"/>
          <w:shd w:val="clear" w:color="auto" w:fill="FFFFFF"/>
        </w:rPr>
        <w:t xml:space="preserve">ovanej </w:t>
      </w:r>
      <w:r w:rsidRPr="0008064D">
        <w:rPr>
          <w:color w:val="000000"/>
          <w:shd w:val="clear" w:color="auto" w:fill="FFFFFF"/>
        </w:rPr>
        <w:t>právnej úprave sa nebudú uplatňovať.</w:t>
      </w:r>
    </w:p>
    <w:p w14:paraId="20B36E74" w14:textId="77777777" w:rsidR="000706C7" w:rsidRPr="0008064D" w:rsidRDefault="000706C7" w:rsidP="0008064D">
      <w:pPr>
        <w:spacing w:line="276" w:lineRule="auto"/>
        <w:jc w:val="both"/>
        <w:rPr>
          <w:color w:val="000000"/>
          <w:shd w:val="clear" w:color="auto" w:fill="FFFFFF"/>
        </w:rPr>
      </w:pPr>
    </w:p>
    <w:p w14:paraId="0FCF5563" w14:textId="48EC101C" w:rsidR="006574D5" w:rsidRPr="0008064D" w:rsidRDefault="006574D5" w:rsidP="0008064D">
      <w:pPr>
        <w:spacing w:line="276" w:lineRule="auto"/>
        <w:jc w:val="both"/>
        <w:rPr>
          <w:b/>
          <w:bCs/>
          <w:color w:val="000000"/>
          <w:u w:val="single"/>
          <w:shd w:val="clear" w:color="auto" w:fill="FFFFFF"/>
        </w:rPr>
      </w:pPr>
      <w:r w:rsidRPr="0008064D">
        <w:rPr>
          <w:b/>
          <w:bCs/>
          <w:color w:val="000000"/>
          <w:u w:val="single"/>
          <w:shd w:val="clear" w:color="auto" w:fill="FFFFFF"/>
        </w:rPr>
        <w:t>K Čl. II</w:t>
      </w:r>
    </w:p>
    <w:p w14:paraId="1736E82F" w14:textId="77777777" w:rsidR="00362D5B" w:rsidRPr="0008064D" w:rsidRDefault="00362D5B" w:rsidP="0008064D">
      <w:pPr>
        <w:spacing w:line="276" w:lineRule="auto"/>
        <w:jc w:val="both"/>
        <w:rPr>
          <w:color w:val="000000"/>
          <w:shd w:val="clear" w:color="auto" w:fill="FFFFFF"/>
        </w:rPr>
      </w:pPr>
    </w:p>
    <w:p w14:paraId="39F0E442" w14:textId="77777777" w:rsidR="00CB4184" w:rsidRDefault="00A92DD0" w:rsidP="00A92DD0">
      <w:pPr>
        <w:spacing w:line="276" w:lineRule="auto"/>
        <w:jc w:val="both"/>
        <w:rPr>
          <w:color w:val="000000"/>
          <w:shd w:val="clear" w:color="auto" w:fill="FFFFFF"/>
        </w:rPr>
      </w:pPr>
      <w:r w:rsidRPr="0008064D">
        <w:rPr>
          <w:color w:val="000000"/>
          <w:shd w:val="clear" w:color="auto" w:fill="FFFFFF"/>
        </w:rPr>
        <w:t>Navrhovaným ustanovením sa určuje povinnosť poskytovateľovi dotácii zo štátneho rozpočtu evidovať údaje k dotknutej dotácií v informačnom systéme verejnej správy</w:t>
      </w:r>
      <w:r>
        <w:rPr>
          <w:color w:val="000000"/>
          <w:shd w:val="clear" w:color="auto" w:fill="FFFFFF"/>
        </w:rPr>
        <w:t>, t. j.</w:t>
      </w:r>
      <w:r w:rsidRPr="0008064D">
        <w:rPr>
          <w:color w:val="000000"/>
          <w:shd w:val="clear" w:color="auto" w:fill="FFFFFF"/>
        </w:rPr>
        <w:t xml:space="preserve"> </w:t>
      </w:r>
      <w:r>
        <w:rPr>
          <w:color w:val="000000"/>
          <w:shd w:val="clear" w:color="auto" w:fill="FFFFFF"/>
        </w:rPr>
        <w:t xml:space="preserve">v </w:t>
      </w:r>
      <w:r w:rsidRPr="0008064D">
        <w:rPr>
          <w:color w:val="000000"/>
          <w:shd w:val="clear" w:color="auto" w:fill="FFFFFF"/>
        </w:rPr>
        <w:t>informačn</w:t>
      </w:r>
      <w:r>
        <w:rPr>
          <w:color w:val="000000"/>
          <w:shd w:val="clear" w:color="auto" w:fill="FFFFFF"/>
        </w:rPr>
        <w:t>ých</w:t>
      </w:r>
      <w:r w:rsidRPr="0008064D">
        <w:rPr>
          <w:color w:val="000000"/>
          <w:shd w:val="clear" w:color="auto" w:fill="FFFFFF"/>
        </w:rPr>
        <w:t xml:space="preserve"> technológi</w:t>
      </w:r>
      <w:r>
        <w:rPr>
          <w:color w:val="000000"/>
          <w:shd w:val="clear" w:color="auto" w:fill="FFFFFF"/>
        </w:rPr>
        <w:t>ách</w:t>
      </w:r>
      <w:r w:rsidRPr="0008064D">
        <w:rPr>
          <w:color w:val="000000"/>
          <w:shd w:val="clear" w:color="auto" w:fill="FFFFFF"/>
        </w:rPr>
        <w:t xml:space="preserve"> centrálneho ekonomického systému</w:t>
      </w:r>
      <w:r>
        <w:rPr>
          <w:color w:val="000000"/>
          <w:shd w:val="clear" w:color="auto" w:fill="FFFFFF"/>
        </w:rPr>
        <w:t xml:space="preserve">. V prípade, ak je už poskytovateľ dotácii zo štátneho rozpočtu subjektom verejnej správy podľa § 4 ods. 1, tak na plnenie tejto povinnosti môže využívať rozšírený modul alebo sa nastaví technologická cesta do informačných </w:t>
      </w:r>
      <w:r>
        <w:rPr>
          <w:color w:val="000000"/>
          <w:shd w:val="clear" w:color="auto" w:fill="FFFFFF"/>
        </w:rPr>
        <w:lastRenderedPageBreak/>
        <w:t xml:space="preserve">technológií centrálneho ekonomického systému primerane podľa § 7 a 8; to platí aj pre subjekty, ktoré nie sú </w:t>
      </w:r>
      <w:r w:rsidRPr="00701546">
        <w:rPr>
          <w:color w:val="000000"/>
          <w:shd w:val="clear" w:color="auto" w:fill="FFFFFF"/>
        </w:rPr>
        <w:t>subjektom verejnej správy podľa § 4 ods. 1</w:t>
      </w:r>
      <w:r>
        <w:rPr>
          <w:color w:val="000000"/>
          <w:shd w:val="clear" w:color="auto" w:fill="FFFFFF"/>
        </w:rPr>
        <w:t xml:space="preserve"> a sú poskytovateľom dotácie zo štátneho rozpočtu</w:t>
      </w:r>
      <w:r w:rsidRPr="0008064D">
        <w:rPr>
          <w:color w:val="000000"/>
          <w:shd w:val="clear" w:color="auto" w:fill="FFFFFF"/>
        </w:rPr>
        <w:t xml:space="preserve">. </w:t>
      </w:r>
    </w:p>
    <w:p w14:paraId="412DFC0D" w14:textId="77777777" w:rsidR="00CB4184" w:rsidRDefault="00CB4184" w:rsidP="00A92DD0">
      <w:pPr>
        <w:spacing w:line="276" w:lineRule="auto"/>
        <w:jc w:val="both"/>
        <w:rPr>
          <w:color w:val="000000"/>
          <w:shd w:val="clear" w:color="auto" w:fill="FFFFFF"/>
        </w:rPr>
      </w:pPr>
    </w:p>
    <w:p w14:paraId="3AF0E8FD" w14:textId="697178A3" w:rsidR="00A92DD0" w:rsidRDefault="00A92DD0" w:rsidP="00A92DD0">
      <w:pPr>
        <w:spacing w:line="276" w:lineRule="auto"/>
        <w:jc w:val="both"/>
        <w:rPr>
          <w:color w:val="000000"/>
          <w:shd w:val="clear" w:color="auto" w:fill="FFFFFF"/>
        </w:rPr>
      </w:pPr>
      <w:r w:rsidRPr="0008064D">
        <w:rPr>
          <w:color w:val="000000"/>
          <w:shd w:val="clear" w:color="auto" w:fill="FFFFFF"/>
        </w:rPr>
        <w:t xml:space="preserve">Daný návrh má zjednodušiť evidenciu údajov k dotáciám, aby boli </w:t>
      </w:r>
      <w:r>
        <w:rPr>
          <w:color w:val="000000"/>
          <w:shd w:val="clear" w:color="auto" w:fill="FFFFFF"/>
        </w:rPr>
        <w:t>v elektronickej forme</w:t>
      </w:r>
      <w:r w:rsidRPr="0008064D">
        <w:rPr>
          <w:color w:val="000000"/>
          <w:shd w:val="clear" w:color="auto" w:fill="FFFFFF"/>
        </w:rPr>
        <w:t xml:space="preserve"> všetky dokumenty k celému životnému cyklu dotácie od počiatočného štádia až do finálneho vysporiadania a na jednom mieste</w:t>
      </w:r>
      <w:r>
        <w:rPr>
          <w:color w:val="000000"/>
          <w:shd w:val="clear" w:color="auto" w:fill="FFFFFF"/>
        </w:rPr>
        <w:t xml:space="preserve"> (t. j. v informačných technológiách centrálneho ekonomického systému)</w:t>
      </w:r>
      <w:r w:rsidRPr="0008064D">
        <w:rPr>
          <w:color w:val="000000"/>
          <w:shd w:val="clear" w:color="auto" w:fill="FFFFFF"/>
        </w:rPr>
        <w:t xml:space="preserve">, čím sa má prispieť okrem iných výhod aj k väčšej transparentnosti o poskytnutej dotácii. </w:t>
      </w:r>
    </w:p>
    <w:p w14:paraId="472711E5" w14:textId="77777777" w:rsidR="00A92DD0" w:rsidRDefault="00A92DD0" w:rsidP="00A92DD0">
      <w:pPr>
        <w:spacing w:line="276" w:lineRule="auto"/>
        <w:jc w:val="both"/>
        <w:rPr>
          <w:color w:val="000000"/>
          <w:shd w:val="clear" w:color="auto" w:fill="FFFFFF"/>
        </w:rPr>
      </w:pPr>
    </w:p>
    <w:p w14:paraId="57D5D531" w14:textId="4D59D65C" w:rsidR="00A91F3E" w:rsidRPr="0008064D" w:rsidRDefault="00A92DD0" w:rsidP="00A92DD0">
      <w:pPr>
        <w:spacing w:line="276" w:lineRule="auto"/>
        <w:jc w:val="both"/>
        <w:rPr>
          <w:color w:val="000000"/>
          <w:shd w:val="clear" w:color="auto" w:fill="FFFFFF"/>
        </w:rPr>
      </w:pPr>
      <w:r>
        <w:rPr>
          <w:color w:val="000000"/>
          <w:shd w:val="clear" w:color="auto" w:fill="FFFFFF"/>
        </w:rPr>
        <w:t>Ustanovuje sa minimálny rozsah údajov k poskytnutej dotácii, tak aby sa naplnil účel evidencie údajov o poskytnutej dotácii v informačných technológiách centrálneho ekonomického systému.</w:t>
      </w:r>
    </w:p>
    <w:p w14:paraId="70AB3649" w14:textId="77777777" w:rsidR="006574D5" w:rsidRPr="0008064D" w:rsidRDefault="006574D5" w:rsidP="0008064D">
      <w:pPr>
        <w:spacing w:line="276" w:lineRule="auto"/>
        <w:jc w:val="both"/>
        <w:rPr>
          <w:color w:val="000000"/>
          <w:shd w:val="clear" w:color="auto" w:fill="FFFFFF"/>
        </w:rPr>
      </w:pPr>
    </w:p>
    <w:p w14:paraId="765E1761" w14:textId="7EB77907" w:rsidR="004B2F85" w:rsidRPr="0008064D" w:rsidRDefault="0095282A" w:rsidP="0008064D">
      <w:pPr>
        <w:spacing w:line="276" w:lineRule="auto"/>
        <w:jc w:val="both"/>
        <w:rPr>
          <w:b/>
          <w:bCs/>
          <w:color w:val="000000"/>
          <w:u w:val="single"/>
          <w:shd w:val="clear" w:color="auto" w:fill="FFFFFF"/>
        </w:rPr>
      </w:pPr>
      <w:r w:rsidRPr="0008064D">
        <w:rPr>
          <w:b/>
          <w:bCs/>
          <w:color w:val="000000"/>
          <w:u w:val="single"/>
          <w:shd w:val="clear" w:color="auto" w:fill="FFFFFF"/>
        </w:rPr>
        <w:t>K Čl. II</w:t>
      </w:r>
      <w:r w:rsidR="006574D5" w:rsidRPr="0008064D">
        <w:rPr>
          <w:b/>
          <w:bCs/>
          <w:color w:val="000000"/>
          <w:u w:val="single"/>
          <w:shd w:val="clear" w:color="auto" w:fill="FFFFFF"/>
        </w:rPr>
        <w:t>I</w:t>
      </w:r>
      <w:r w:rsidRPr="0008064D">
        <w:rPr>
          <w:b/>
          <w:bCs/>
          <w:color w:val="000000"/>
          <w:u w:val="single"/>
          <w:shd w:val="clear" w:color="auto" w:fill="FFFFFF"/>
        </w:rPr>
        <w:t xml:space="preserve"> bodu </w:t>
      </w:r>
      <w:r w:rsidR="006574D5" w:rsidRPr="0008064D">
        <w:rPr>
          <w:b/>
          <w:bCs/>
          <w:color w:val="000000"/>
          <w:u w:val="single"/>
          <w:shd w:val="clear" w:color="auto" w:fill="FFFFFF"/>
        </w:rPr>
        <w:t>1, 2 a 4</w:t>
      </w:r>
    </w:p>
    <w:p w14:paraId="27DB5110" w14:textId="77777777" w:rsidR="00591A31" w:rsidRPr="0008064D" w:rsidRDefault="00591A31" w:rsidP="0008064D">
      <w:pPr>
        <w:spacing w:line="276" w:lineRule="auto"/>
        <w:jc w:val="both"/>
        <w:rPr>
          <w:b/>
          <w:bCs/>
          <w:color w:val="000000"/>
          <w:highlight w:val="cyan"/>
          <w:u w:val="single"/>
          <w:shd w:val="clear" w:color="auto" w:fill="FFFFFF"/>
        </w:rPr>
      </w:pPr>
    </w:p>
    <w:p w14:paraId="3D30CDC1" w14:textId="316FC5AC" w:rsidR="00F46A7C" w:rsidRPr="0008064D" w:rsidRDefault="00F46A7C" w:rsidP="0008064D">
      <w:pPr>
        <w:spacing w:line="276" w:lineRule="auto"/>
        <w:jc w:val="both"/>
        <w:rPr>
          <w:bCs/>
          <w:color w:val="000000"/>
          <w:shd w:val="clear" w:color="auto" w:fill="FFFFFF"/>
        </w:rPr>
      </w:pPr>
      <w:r w:rsidRPr="0008064D">
        <w:rPr>
          <w:bCs/>
          <w:color w:val="000000"/>
          <w:shd w:val="clear" w:color="auto" w:fill="FFFFFF"/>
        </w:rPr>
        <w:t>Cieľom založenia centrálnej obstarávacej organizácie, ktorá bude sú</w:t>
      </w:r>
      <w:r w:rsidR="00E8446F" w:rsidRPr="0008064D">
        <w:rPr>
          <w:bCs/>
          <w:color w:val="000000"/>
          <w:shd w:val="clear" w:color="auto" w:fill="FFFFFF"/>
        </w:rPr>
        <w:t xml:space="preserve">časťou právnickej osoby založenej podľa § 11 </w:t>
      </w:r>
      <w:r w:rsidR="00E1691C" w:rsidRPr="0008064D">
        <w:rPr>
          <w:bCs/>
          <w:color w:val="000000"/>
          <w:shd w:val="clear" w:color="auto" w:fill="FFFFFF"/>
        </w:rPr>
        <w:t>(vid aj dôvodovú správu k § 11)</w:t>
      </w:r>
      <w:r w:rsidR="00BD597B" w:rsidRPr="0008064D">
        <w:rPr>
          <w:bCs/>
          <w:color w:val="000000"/>
          <w:shd w:val="clear" w:color="auto" w:fill="FFFFFF"/>
        </w:rPr>
        <w:t xml:space="preserve"> </w:t>
      </w:r>
      <w:r w:rsidR="009C6A33" w:rsidRPr="0008064D">
        <w:rPr>
          <w:bCs/>
          <w:color w:val="000000"/>
          <w:shd w:val="clear" w:color="auto" w:fill="FFFFFF"/>
        </w:rPr>
        <w:t>pre oblasť verejného obstarávania bude</w:t>
      </w:r>
      <w:r w:rsidR="00C911F2" w:rsidRPr="0008064D">
        <w:rPr>
          <w:bCs/>
          <w:color w:val="000000"/>
          <w:shd w:val="clear" w:color="auto" w:fill="FFFFFF"/>
        </w:rPr>
        <w:t xml:space="preserve"> </w:t>
      </w:r>
      <w:r w:rsidRPr="0008064D">
        <w:rPr>
          <w:bCs/>
          <w:color w:val="000000"/>
          <w:shd w:val="clear" w:color="auto" w:fill="FFFFFF"/>
        </w:rPr>
        <w:t>zníž</w:t>
      </w:r>
      <w:r w:rsidR="00C911F2" w:rsidRPr="0008064D">
        <w:rPr>
          <w:bCs/>
          <w:color w:val="000000"/>
          <w:shd w:val="clear" w:color="auto" w:fill="FFFFFF"/>
        </w:rPr>
        <w:t xml:space="preserve">enie </w:t>
      </w:r>
      <w:r w:rsidRPr="0008064D">
        <w:rPr>
          <w:bCs/>
          <w:color w:val="000000"/>
          <w:shd w:val="clear" w:color="auto" w:fill="FFFFFF"/>
        </w:rPr>
        <w:t>administratívn</w:t>
      </w:r>
      <w:r w:rsidR="00C911F2" w:rsidRPr="0008064D">
        <w:rPr>
          <w:bCs/>
          <w:color w:val="000000"/>
          <w:shd w:val="clear" w:color="auto" w:fill="FFFFFF"/>
        </w:rPr>
        <w:t>ej</w:t>
      </w:r>
      <w:r w:rsidRPr="0008064D">
        <w:rPr>
          <w:bCs/>
          <w:color w:val="000000"/>
          <w:shd w:val="clear" w:color="auto" w:fill="FFFFFF"/>
        </w:rPr>
        <w:t xml:space="preserve"> záťaž</w:t>
      </w:r>
      <w:r w:rsidR="00C911F2" w:rsidRPr="0008064D">
        <w:rPr>
          <w:bCs/>
          <w:color w:val="000000"/>
          <w:shd w:val="clear" w:color="auto" w:fill="FFFFFF"/>
        </w:rPr>
        <w:t>e</w:t>
      </w:r>
      <w:r w:rsidRPr="0008064D">
        <w:rPr>
          <w:bCs/>
          <w:color w:val="000000"/>
          <w:shd w:val="clear" w:color="auto" w:fill="FFFFFF"/>
        </w:rPr>
        <w:t xml:space="preserve">, dosiahnuť úspory z rozsahu, zvýšiť transparentnosť a efektívnosť, zvýšiť odbornú kapacitu (špecializované tímy) a lepšia kontrola dodržiavania pravidiel verejného obstarávania. </w:t>
      </w:r>
    </w:p>
    <w:p w14:paraId="6396257A" w14:textId="77777777" w:rsidR="00C911F2" w:rsidRPr="0008064D" w:rsidRDefault="00C911F2" w:rsidP="0008064D">
      <w:pPr>
        <w:spacing w:line="276" w:lineRule="auto"/>
        <w:jc w:val="both"/>
        <w:rPr>
          <w:bCs/>
          <w:color w:val="000000"/>
          <w:shd w:val="clear" w:color="auto" w:fill="FFFFFF"/>
        </w:rPr>
      </w:pPr>
    </w:p>
    <w:p w14:paraId="14522BB3" w14:textId="77777777" w:rsidR="00F46A7C" w:rsidRPr="0008064D" w:rsidRDefault="00F46A7C" w:rsidP="0008064D">
      <w:pPr>
        <w:spacing w:line="276" w:lineRule="auto"/>
        <w:jc w:val="both"/>
        <w:rPr>
          <w:bCs/>
          <w:color w:val="000000"/>
          <w:shd w:val="clear" w:color="auto" w:fill="FFFFFF"/>
        </w:rPr>
      </w:pPr>
      <w:r w:rsidRPr="0008064D">
        <w:rPr>
          <w:bCs/>
          <w:color w:val="000000"/>
          <w:shd w:val="clear" w:color="auto" w:fill="FFFFFF"/>
        </w:rPr>
        <w:t xml:space="preserve">Centrálna obstarávacia organizácia bude zadávať zákazky alebo rámcové dohody v mene iných verejných obstarávateľov a poskytovať podporné služby (napr. poradenstvo, elektronické platformy a pod). </w:t>
      </w:r>
    </w:p>
    <w:p w14:paraId="09F2DA81" w14:textId="77777777" w:rsidR="00BD597B" w:rsidRPr="0008064D" w:rsidRDefault="00BD597B" w:rsidP="0008064D">
      <w:pPr>
        <w:spacing w:line="276" w:lineRule="auto"/>
        <w:jc w:val="both"/>
        <w:rPr>
          <w:bCs/>
          <w:color w:val="000000"/>
          <w:shd w:val="clear" w:color="auto" w:fill="FFFFFF"/>
        </w:rPr>
      </w:pPr>
    </w:p>
    <w:p w14:paraId="347E37DC" w14:textId="03CC3210" w:rsidR="00982124" w:rsidRPr="0008064D" w:rsidRDefault="00F46A7C" w:rsidP="0008064D">
      <w:pPr>
        <w:spacing w:line="276" w:lineRule="auto"/>
        <w:jc w:val="both"/>
        <w:rPr>
          <w:bCs/>
          <w:color w:val="000000"/>
          <w:shd w:val="clear" w:color="auto" w:fill="FFFFFF"/>
        </w:rPr>
      </w:pPr>
      <w:r w:rsidRPr="0008064D">
        <w:rPr>
          <w:bCs/>
          <w:color w:val="000000"/>
          <w:shd w:val="clear" w:color="auto" w:fill="FFFFFF"/>
        </w:rPr>
        <w:t xml:space="preserve">Príkladom dlhodobo fungujúcich centrálnych obstarávacích organizácií v EÚ </w:t>
      </w:r>
      <w:r w:rsidR="00DD624B" w:rsidRPr="0008064D">
        <w:rPr>
          <w:bCs/>
          <w:color w:val="000000"/>
          <w:shd w:val="clear" w:color="auto" w:fill="FFFFFF"/>
        </w:rPr>
        <w:t>sú</w:t>
      </w:r>
      <w:r w:rsidRPr="0008064D">
        <w:rPr>
          <w:bCs/>
          <w:color w:val="000000"/>
          <w:shd w:val="clear" w:color="auto" w:fill="FFFFFF"/>
        </w:rPr>
        <w:t xml:space="preserve"> napr</w:t>
      </w:r>
      <w:r w:rsidR="00DD624B" w:rsidRPr="0008064D">
        <w:rPr>
          <w:bCs/>
          <w:color w:val="000000"/>
          <w:shd w:val="clear" w:color="auto" w:fill="FFFFFF"/>
        </w:rPr>
        <w:t>íklad</w:t>
      </w:r>
      <w:r w:rsidRPr="0008064D">
        <w:rPr>
          <w:bCs/>
          <w:color w:val="000000"/>
          <w:shd w:val="clear" w:color="auto" w:fill="FFFFFF"/>
        </w:rPr>
        <w:t xml:space="preserve"> Spolková agentúra pre verejné obstarávanie (BBG) v Rakúsku a </w:t>
      </w:r>
      <w:proofErr w:type="spellStart"/>
      <w:r w:rsidRPr="0008064D">
        <w:rPr>
          <w:bCs/>
          <w:color w:val="000000"/>
          <w:shd w:val="clear" w:color="auto" w:fill="FFFFFF"/>
        </w:rPr>
        <w:t>Consip</w:t>
      </w:r>
      <w:proofErr w:type="spellEnd"/>
      <w:r w:rsidRPr="0008064D">
        <w:rPr>
          <w:bCs/>
          <w:color w:val="000000"/>
          <w:shd w:val="clear" w:color="auto" w:fill="FFFFFF"/>
        </w:rPr>
        <w:t xml:space="preserve"> </w:t>
      </w:r>
      <w:proofErr w:type="spellStart"/>
      <w:r w:rsidRPr="0008064D">
        <w:rPr>
          <w:bCs/>
          <w:color w:val="000000"/>
          <w:shd w:val="clear" w:color="auto" w:fill="FFFFFF"/>
        </w:rPr>
        <w:t>S.p.A</w:t>
      </w:r>
      <w:proofErr w:type="spellEnd"/>
      <w:r w:rsidRPr="0008064D">
        <w:rPr>
          <w:bCs/>
          <w:color w:val="000000"/>
          <w:shd w:val="clear" w:color="auto" w:fill="FFFFFF"/>
        </w:rPr>
        <w:t>. – národná agentúra pre centrálne obstarávanie v Taliansku.</w:t>
      </w:r>
    </w:p>
    <w:p w14:paraId="7BDCE3BC" w14:textId="77777777" w:rsidR="00921220" w:rsidRPr="0008064D" w:rsidRDefault="00921220" w:rsidP="0008064D">
      <w:pPr>
        <w:spacing w:line="276" w:lineRule="auto"/>
        <w:jc w:val="both"/>
        <w:rPr>
          <w:bCs/>
          <w:color w:val="000000"/>
          <w:highlight w:val="cyan"/>
          <w:shd w:val="clear" w:color="auto" w:fill="FFFFFF"/>
        </w:rPr>
      </w:pPr>
    </w:p>
    <w:p w14:paraId="5C3D7F8F" w14:textId="5FAAED23" w:rsidR="006574D5" w:rsidRPr="0008064D" w:rsidRDefault="006574D5" w:rsidP="0008064D">
      <w:pPr>
        <w:spacing w:line="276" w:lineRule="auto"/>
        <w:jc w:val="both"/>
        <w:rPr>
          <w:b/>
          <w:bCs/>
          <w:color w:val="000000"/>
          <w:u w:val="single"/>
          <w:shd w:val="clear" w:color="auto" w:fill="FFFFFF"/>
        </w:rPr>
      </w:pPr>
      <w:r w:rsidRPr="0008064D">
        <w:rPr>
          <w:b/>
          <w:bCs/>
          <w:color w:val="000000"/>
          <w:u w:val="single"/>
          <w:shd w:val="clear" w:color="auto" w:fill="FFFFFF"/>
        </w:rPr>
        <w:t>K Čl. III bodu 3 (§ 154 ods. 5)</w:t>
      </w:r>
    </w:p>
    <w:p w14:paraId="3F0B1B80" w14:textId="77777777" w:rsidR="008E4FAA" w:rsidRPr="0008064D" w:rsidRDefault="008E4FAA" w:rsidP="0008064D">
      <w:pPr>
        <w:spacing w:line="276" w:lineRule="auto"/>
        <w:jc w:val="both"/>
        <w:rPr>
          <w:bCs/>
          <w:color w:val="000000"/>
          <w:shd w:val="clear" w:color="auto" w:fill="FFFFFF"/>
        </w:rPr>
      </w:pPr>
    </w:p>
    <w:p w14:paraId="1F56008E" w14:textId="361BB91E" w:rsidR="006574D5" w:rsidRPr="0008064D" w:rsidRDefault="006574D5" w:rsidP="0008064D">
      <w:pPr>
        <w:spacing w:line="276" w:lineRule="auto"/>
        <w:jc w:val="both"/>
        <w:rPr>
          <w:bCs/>
          <w:color w:val="000000"/>
          <w:shd w:val="clear" w:color="auto" w:fill="FFFFFF"/>
        </w:rPr>
      </w:pPr>
      <w:r w:rsidRPr="0008064D">
        <w:rPr>
          <w:bCs/>
          <w:color w:val="000000"/>
          <w:shd w:val="clear" w:color="auto" w:fill="FFFFFF"/>
        </w:rPr>
        <w:t xml:space="preserve">Ustanovenie § 154 ods. 5 sa navrhuje vypustiť z dôvodu jeho </w:t>
      </w:r>
      <w:proofErr w:type="spellStart"/>
      <w:r w:rsidRPr="0008064D">
        <w:rPr>
          <w:bCs/>
          <w:color w:val="000000"/>
          <w:shd w:val="clear" w:color="auto" w:fill="FFFFFF"/>
        </w:rPr>
        <w:t>obsolé</w:t>
      </w:r>
      <w:r w:rsidR="007E4227">
        <w:rPr>
          <w:bCs/>
          <w:color w:val="000000"/>
          <w:shd w:val="clear" w:color="auto" w:fill="FFFFFF"/>
        </w:rPr>
        <w:t>tn</w:t>
      </w:r>
      <w:r w:rsidRPr="0008064D">
        <w:rPr>
          <w:bCs/>
          <w:color w:val="000000"/>
          <w:shd w:val="clear" w:color="auto" w:fill="FFFFFF"/>
        </w:rPr>
        <w:t>osti</w:t>
      </w:r>
      <w:proofErr w:type="spellEnd"/>
      <w:r w:rsidRPr="0008064D">
        <w:rPr>
          <w:bCs/>
          <w:color w:val="000000"/>
          <w:shd w:val="clear" w:color="auto" w:fill="FFFFFF"/>
        </w:rPr>
        <w:t>.</w:t>
      </w:r>
    </w:p>
    <w:p w14:paraId="0740F479" w14:textId="77777777" w:rsidR="00F05656" w:rsidRPr="0008064D" w:rsidRDefault="00F05656" w:rsidP="0008064D">
      <w:pPr>
        <w:spacing w:line="276" w:lineRule="auto"/>
        <w:jc w:val="both"/>
        <w:rPr>
          <w:bCs/>
          <w:color w:val="000000"/>
          <w:shd w:val="clear" w:color="auto" w:fill="FFFFFF"/>
        </w:rPr>
      </w:pPr>
    </w:p>
    <w:p w14:paraId="58CE6B6E" w14:textId="46402EE8" w:rsidR="003C431E" w:rsidRPr="0008064D" w:rsidRDefault="00251566" w:rsidP="0008064D">
      <w:pPr>
        <w:spacing w:line="276" w:lineRule="auto"/>
        <w:jc w:val="both"/>
        <w:rPr>
          <w:b/>
          <w:bCs/>
          <w:color w:val="000000"/>
          <w:u w:val="single"/>
          <w:shd w:val="clear" w:color="auto" w:fill="FFFFFF"/>
        </w:rPr>
      </w:pPr>
      <w:r w:rsidRPr="0008064D">
        <w:rPr>
          <w:b/>
          <w:bCs/>
          <w:color w:val="000000"/>
          <w:u w:val="single"/>
          <w:shd w:val="clear" w:color="auto" w:fill="FFFFFF"/>
        </w:rPr>
        <w:t xml:space="preserve">K Čl. </w:t>
      </w:r>
      <w:r w:rsidR="007F4DDD" w:rsidRPr="0008064D">
        <w:rPr>
          <w:b/>
          <w:bCs/>
          <w:color w:val="000000"/>
          <w:u w:val="single"/>
          <w:shd w:val="clear" w:color="auto" w:fill="FFFFFF"/>
        </w:rPr>
        <w:t>I</w:t>
      </w:r>
      <w:r w:rsidR="006574D5" w:rsidRPr="0008064D">
        <w:rPr>
          <w:b/>
          <w:bCs/>
          <w:color w:val="000000"/>
          <w:u w:val="single"/>
          <w:shd w:val="clear" w:color="auto" w:fill="FFFFFF"/>
        </w:rPr>
        <w:t>V</w:t>
      </w:r>
      <w:r w:rsidR="007F4DDD" w:rsidRPr="0008064D">
        <w:rPr>
          <w:b/>
          <w:bCs/>
          <w:color w:val="000000"/>
          <w:u w:val="single"/>
          <w:shd w:val="clear" w:color="auto" w:fill="FFFFFF"/>
        </w:rPr>
        <w:t xml:space="preserve"> a</w:t>
      </w:r>
      <w:r w:rsidR="003C431E" w:rsidRPr="0008064D">
        <w:rPr>
          <w:b/>
          <w:bCs/>
          <w:color w:val="000000"/>
          <w:u w:val="single"/>
          <w:shd w:val="clear" w:color="auto" w:fill="FFFFFF"/>
        </w:rPr>
        <w:t> </w:t>
      </w:r>
      <w:r w:rsidR="007F4DDD" w:rsidRPr="0008064D">
        <w:rPr>
          <w:b/>
          <w:bCs/>
          <w:color w:val="000000"/>
          <w:u w:val="single"/>
          <w:shd w:val="clear" w:color="auto" w:fill="FFFFFF"/>
        </w:rPr>
        <w:t>V</w:t>
      </w:r>
      <w:r w:rsidR="003C431E" w:rsidRPr="0008064D">
        <w:rPr>
          <w:b/>
          <w:bCs/>
          <w:color w:val="000000"/>
          <w:u w:val="single"/>
          <w:shd w:val="clear" w:color="auto" w:fill="FFFFFF"/>
        </w:rPr>
        <w:t xml:space="preserve"> (všeobecne)</w:t>
      </w:r>
    </w:p>
    <w:p w14:paraId="385FEB3C" w14:textId="77777777" w:rsidR="003C431E" w:rsidRPr="0008064D" w:rsidRDefault="003C431E" w:rsidP="0008064D">
      <w:pPr>
        <w:spacing w:line="276" w:lineRule="auto"/>
        <w:jc w:val="both"/>
        <w:rPr>
          <w:b/>
          <w:color w:val="000000"/>
          <w:shd w:val="clear" w:color="auto" w:fill="FFFFFF"/>
        </w:rPr>
      </w:pPr>
    </w:p>
    <w:p w14:paraId="1B247592" w14:textId="77777777" w:rsidR="007920C7" w:rsidRPr="0008064D" w:rsidRDefault="003C431E" w:rsidP="0008064D">
      <w:pPr>
        <w:spacing w:line="276" w:lineRule="auto"/>
        <w:jc w:val="both"/>
        <w:rPr>
          <w:color w:val="000000"/>
          <w:shd w:val="clear" w:color="auto" w:fill="FFFFFF"/>
        </w:rPr>
      </w:pPr>
      <w:r w:rsidRPr="0008064D">
        <w:rPr>
          <w:color w:val="000000"/>
          <w:shd w:val="clear" w:color="auto" w:fill="FFFFFF"/>
        </w:rPr>
        <w:t xml:space="preserve">Návrhom zákona o centrálnom ekonomickom systéme sa menia a dopĺňajú ustanovenia zákona č. 215/2019 Z. z. v časti týkajúcej sa elektronickej faktúry pre verejné obstarávanie, ktoré boli novelizované </w:t>
      </w:r>
      <w:r w:rsidRPr="0008064D">
        <w:rPr>
          <w:bCs/>
          <w:color w:val="000000"/>
          <w:shd w:val="clear" w:color="auto" w:fill="FFFFFF"/>
        </w:rPr>
        <w:t xml:space="preserve">zákonom č. 222/2004 Z. z. o dani z pridanej hodnoty v znení zákona č. 385/2025 Z. z. (ďalej len „zákon o DPH“) </w:t>
      </w:r>
      <w:r w:rsidRPr="0008064D">
        <w:rPr>
          <w:color w:val="000000"/>
          <w:shd w:val="clear" w:color="auto" w:fill="FFFFFF"/>
        </w:rPr>
        <w:t xml:space="preserve">[§ 1 ods. 1 a § 10 písm. a), b), c)] a v časti týkajúcej sa centrálneho ekonomického systému [§ 7 a § 10 písm. d)]. </w:t>
      </w:r>
    </w:p>
    <w:p w14:paraId="25439A58" w14:textId="77777777" w:rsidR="00F05656" w:rsidRPr="0008064D" w:rsidRDefault="00F05656" w:rsidP="0008064D">
      <w:pPr>
        <w:spacing w:line="276" w:lineRule="auto"/>
        <w:jc w:val="both"/>
        <w:rPr>
          <w:color w:val="000000"/>
          <w:shd w:val="clear" w:color="auto" w:fill="FFFFFF"/>
        </w:rPr>
      </w:pPr>
    </w:p>
    <w:p w14:paraId="52D037E9" w14:textId="35A73527" w:rsidR="003C431E" w:rsidRPr="0008064D" w:rsidRDefault="00702ECF" w:rsidP="0008064D">
      <w:pPr>
        <w:spacing w:line="276" w:lineRule="auto"/>
        <w:jc w:val="both"/>
        <w:rPr>
          <w:color w:val="000000"/>
          <w:shd w:val="clear" w:color="auto" w:fill="FFFFFF"/>
        </w:rPr>
      </w:pPr>
      <w:r w:rsidRPr="0008064D">
        <w:rPr>
          <w:color w:val="000000"/>
          <w:shd w:val="clear" w:color="auto" w:fill="FFFFFF"/>
        </w:rPr>
        <w:t>Keďže</w:t>
      </w:r>
      <w:r w:rsidR="007920C7" w:rsidRPr="0008064D">
        <w:rPr>
          <w:color w:val="000000"/>
          <w:shd w:val="clear" w:color="auto" w:fill="FFFFFF"/>
        </w:rPr>
        <w:t xml:space="preserve"> návrh zákona o centrálnom ekonomickom systéme </w:t>
      </w:r>
      <w:r w:rsidRPr="0008064D">
        <w:rPr>
          <w:color w:val="000000"/>
          <w:shd w:val="clear" w:color="auto" w:fill="FFFFFF"/>
        </w:rPr>
        <w:t>samostatne</w:t>
      </w:r>
      <w:r w:rsidR="00D51662" w:rsidRPr="0008064D">
        <w:rPr>
          <w:color w:val="000000"/>
          <w:shd w:val="clear" w:color="auto" w:fill="FFFFFF"/>
        </w:rPr>
        <w:t xml:space="preserve"> upravuje</w:t>
      </w:r>
      <w:r w:rsidRPr="0008064D">
        <w:rPr>
          <w:color w:val="000000"/>
          <w:shd w:val="clear" w:color="auto" w:fill="FFFFFF"/>
        </w:rPr>
        <w:t xml:space="preserve"> a precizuje</w:t>
      </w:r>
      <w:r w:rsidR="00D51662" w:rsidRPr="0008064D">
        <w:rPr>
          <w:color w:val="000000"/>
          <w:shd w:val="clear" w:color="auto" w:fill="FFFFFF"/>
        </w:rPr>
        <w:t xml:space="preserve"> oblasť centrálneho ekonomického systému muselo prísť k </w:t>
      </w:r>
      <w:r w:rsidRPr="0008064D">
        <w:rPr>
          <w:color w:val="000000"/>
          <w:shd w:val="clear" w:color="auto" w:fill="FFFFFF"/>
        </w:rPr>
        <w:t>opätovnej</w:t>
      </w:r>
      <w:r w:rsidR="00D51662" w:rsidRPr="0008064D">
        <w:rPr>
          <w:color w:val="000000"/>
          <w:shd w:val="clear" w:color="auto" w:fill="FFFFFF"/>
        </w:rPr>
        <w:t xml:space="preserve"> úprave ustanovení zákona </w:t>
      </w:r>
      <w:r w:rsidR="00D51662" w:rsidRPr="0008064D">
        <w:rPr>
          <w:color w:val="000000"/>
          <w:shd w:val="clear" w:color="auto" w:fill="FFFFFF"/>
        </w:rPr>
        <w:lastRenderedPageBreak/>
        <w:t xml:space="preserve">č. </w:t>
      </w:r>
      <w:r w:rsidRPr="0008064D">
        <w:rPr>
          <w:color w:val="000000"/>
          <w:shd w:val="clear" w:color="auto" w:fill="FFFFFF"/>
        </w:rPr>
        <w:t>215</w:t>
      </w:r>
      <w:r w:rsidR="006B50C9" w:rsidRPr="0008064D">
        <w:rPr>
          <w:color w:val="000000"/>
          <w:shd w:val="clear" w:color="auto" w:fill="FFFFFF"/>
        </w:rPr>
        <w:t>/</w:t>
      </w:r>
      <w:r w:rsidRPr="0008064D">
        <w:rPr>
          <w:color w:val="000000"/>
          <w:shd w:val="clear" w:color="auto" w:fill="FFFFFF"/>
        </w:rPr>
        <w:t>2019 Z.</w:t>
      </w:r>
      <w:r w:rsidR="00CE399A" w:rsidRPr="0008064D">
        <w:rPr>
          <w:color w:val="000000"/>
          <w:shd w:val="clear" w:color="auto" w:fill="FFFFFF"/>
        </w:rPr>
        <w:t xml:space="preserve"> </w:t>
      </w:r>
      <w:r w:rsidRPr="0008064D">
        <w:rPr>
          <w:color w:val="000000"/>
          <w:shd w:val="clear" w:color="auto" w:fill="FFFFFF"/>
        </w:rPr>
        <w:t>z., ktoré boli novelizované zákonom o</w:t>
      </w:r>
      <w:r w:rsidR="00CE399A" w:rsidRPr="0008064D">
        <w:rPr>
          <w:color w:val="000000"/>
          <w:shd w:val="clear" w:color="auto" w:fill="FFFFFF"/>
        </w:rPr>
        <w:t> </w:t>
      </w:r>
      <w:r w:rsidRPr="0008064D">
        <w:rPr>
          <w:color w:val="000000"/>
          <w:shd w:val="clear" w:color="auto" w:fill="FFFFFF"/>
        </w:rPr>
        <w:t>DPH</w:t>
      </w:r>
      <w:r w:rsidR="00CE399A" w:rsidRPr="0008064D">
        <w:rPr>
          <w:color w:val="000000"/>
          <w:shd w:val="clear" w:color="auto" w:fill="FFFFFF"/>
        </w:rPr>
        <w:t xml:space="preserve"> a teda došlo k správnemu časovému a vecnému</w:t>
      </w:r>
      <w:r w:rsidR="003C431E" w:rsidRPr="0008064D">
        <w:rPr>
          <w:color w:val="000000"/>
          <w:shd w:val="clear" w:color="auto" w:fill="FFFFFF"/>
        </w:rPr>
        <w:t xml:space="preserve"> zosúlad</w:t>
      </w:r>
      <w:r w:rsidR="00CE399A" w:rsidRPr="0008064D">
        <w:rPr>
          <w:color w:val="000000"/>
          <w:shd w:val="clear" w:color="auto" w:fill="FFFFFF"/>
        </w:rPr>
        <w:t>eniu</w:t>
      </w:r>
      <w:r w:rsidR="003C431E" w:rsidRPr="0008064D">
        <w:rPr>
          <w:color w:val="000000"/>
          <w:shd w:val="clear" w:color="auto" w:fill="FFFFFF"/>
        </w:rPr>
        <w:t xml:space="preserve"> navrhovaných úprav </w:t>
      </w:r>
      <w:r w:rsidR="00B328EE" w:rsidRPr="0008064D">
        <w:rPr>
          <w:color w:val="000000"/>
          <w:shd w:val="clear" w:color="auto" w:fill="FFFFFF"/>
        </w:rPr>
        <w:t>od</w:t>
      </w:r>
      <w:r w:rsidR="003C431E" w:rsidRPr="0008064D">
        <w:rPr>
          <w:color w:val="000000"/>
          <w:shd w:val="clear" w:color="auto" w:fill="FFFFFF"/>
        </w:rPr>
        <w:t> 1. január</w:t>
      </w:r>
      <w:r w:rsidR="00B328EE" w:rsidRPr="0008064D">
        <w:rPr>
          <w:color w:val="000000"/>
          <w:shd w:val="clear" w:color="auto" w:fill="FFFFFF"/>
        </w:rPr>
        <w:t>a</w:t>
      </w:r>
      <w:r w:rsidR="003C431E" w:rsidRPr="0008064D">
        <w:rPr>
          <w:color w:val="000000"/>
          <w:shd w:val="clear" w:color="auto" w:fill="FFFFFF"/>
        </w:rPr>
        <w:t xml:space="preserve"> 2027. </w:t>
      </w:r>
    </w:p>
    <w:p w14:paraId="6667F140" w14:textId="77777777" w:rsidR="003C431E" w:rsidRPr="0008064D" w:rsidRDefault="003C431E" w:rsidP="0008064D">
      <w:pPr>
        <w:spacing w:line="276" w:lineRule="auto"/>
        <w:jc w:val="both"/>
        <w:rPr>
          <w:b/>
          <w:bCs/>
          <w:color w:val="000000"/>
          <w:u w:val="single"/>
          <w:shd w:val="clear" w:color="auto" w:fill="FFFFFF"/>
        </w:rPr>
      </w:pPr>
    </w:p>
    <w:p w14:paraId="138AA06A" w14:textId="6CECF78E" w:rsidR="00251566" w:rsidRPr="0008064D" w:rsidRDefault="003C431E" w:rsidP="0008064D">
      <w:pPr>
        <w:spacing w:line="276" w:lineRule="auto"/>
        <w:jc w:val="both"/>
        <w:rPr>
          <w:b/>
          <w:bCs/>
          <w:color w:val="000000"/>
          <w:u w:val="single"/>
          <w:shd w:val="clear" w:color="auto" w:fill="FFFFFF"/>
        </w:rPr>
      </w:pPr>
      <w:r w:rsidRPr="0008064D">
        <w:rPr>
          <w:b/>
          <w:bCs/>
          <w:color w:val="000000"/>
          <w:u w:val="single"/>
          <w:shd w:val="clear" w:color="auto" w:fill="FFFFFF"/>
        </w:rPr>
        <w:t>K Čl. I</w:t>
      </w:r>
      <w:r w:rsidR="006574D5" w:rsidRPr="0008064D">
        <w:rPr>
          <w:b/>
          <w:bCs/>
          <w:color w:val="000000"/>
          <w:u w:val="single"/>
          <w:shd w:val="clear" w:color="auto" w:fill="FFFFFF"/>
        </w:rPr>
        <w:t>V</w:t>
      </w:r>
      <w:r w:rsidR="00251566" w:rsidRPr="0008064D">
        <w:rPr>
          <w:b/>
          <w:bCs/>
          <w:color w:val="000000"/>
          <w:u w:val="single"/>
          <w:shd w:val="clear" w:color="auto" w:fill="FFFFFF"/>
        </w:rPr>
        <w:t xml:space="preserve"> bodu 1 (§ 1 a § 2)</w:t>
      </w:r>
    </w:p>
    <w:p w14:paraId="4662B869" w14:textId="77777777" w:rsidR="004B2F85" w:rsidRPr="0008064D" w:rsidRDefault="004B2F85" w:rsidP="0008064D">
      <w:pPr>
        <w:spacing w:line="276" w:lineRule="auto"/>
        <w:jc w:val="both"/>
        <w:rPr>
          <w:b/>
          <w:bCs/>
          <w:color w:val="000000"/>
          <w:shd w:val="clear" w:color="auto" w:fill="FFFFFF"/>
        </w:rPr>
      </w:pPr>
    </w:p>
    <w:p w14:paraId="413D46A5" w14:textId="6AAEF03B" w:rsidR="00251566" w:rsidRPr="0008064D" w:rsidRDefault="00B328EE" w:rsidP="0008064D">
      <w:pPr>
        <w:spacing w:line="276" w:lineRule="auto"/>
        <w:jc w:val="both"/>
        <w:rPr>
          <w:bCs/>
          <w:color w:val="000000"/>
          <w:shd w:val="clear" w:color="auto" w:fill="FFFFFF"/>
        </w:rPr>
      </w:pPr>
      <w:r w:rsidRPr="0008064D">
        <w:rPr>
          <w:bCs/>
          <w:color w:val="000000"/>
          <w:shd w:val="clear" w:color="auto" w:fill="FFFFFF"/>
        </w:rPr>
        <w:t xml:space="preserve">Ustanovuje </w:t>
      </w:r>
      <w:r w:rsidR="00251566" w:rsidRPr="0008064D">
        <w:rPr>
          <w:bCs/>
          <w:color w:val="000000"/>
          <w:shd w:val="clear" w:color="auto" w:fill="FFFFFF"/>
        </w:rPr>
        <w:t>sa nové znenie základn</w:t>
      </w:r>
      <w:r w:rsidR="00211F81" w:rsidRPr="0008064D">
        <w:rPr>
          <w:bCs/>
          <w:color w:val="000000"/>
          <w:shd w:val="clear" w:color="auto" w:fill="FFFFFF"/>
        </w:rPr>
        <w:t>ého</w:t>
      </w:r>
      <w:r w:rsidR="00251566" w:rsidRPr="0008064D">
        <w:rPr>
          <w:bCs/>
          <w:color w:val="000000"/>
          <w:shd w:val="clear" w:color="auto" w:fill="FFFFFF"/>
        </w:rPr>
        <w:t xml:space="preserve"> ustanoven</w:t>
      </w:r>
      <w:r w:rsidR="00211F81" w:rsidRPr="0008064D">
        <w:rPr>
          <w:bCs/>
          <w:color w:val="000000"/>
          <w:shd w:val="clear" w:color="auto" w:fill="FFFFFF"/>
        </w:rPr>
        <w:t>ia</w:t>
      </w:r>
      <w:r w:rsidR="00251566" w:rsidRPr="0008064D">
        <w:rPr>
          <w:bCs/>
          <w:color w:val="000000"/>
          <w:shd w:val="clear" w:color="auto" w:fill="FFFFFF"/>
        </w:rPr>
        <w:t xml:space="preserve"> zákona č. 215/2019 Z. z. ktorým sa jasne vymedzuj</w:t>
      </w:r>
      <w:r w:rsidR="007C0E61" w:rsidRPr="0008064D">
        <w:rPr>
          <w:bCs/>
          <w:color w:val="000000"/>
          <w:shd w:val="clear" w:color="auto" w:fill="FFFFFF"/>
        </w:rPr>
        <w:t xml:space="preserve">e </w:t>
      </w:r>
      <w:r w:rsidR="00251566" w:rsidRPr="0008064D">
        <w:rPr>
          <w:bCs/>
          <w:color w:val="000000"/>
          <w:shd w:val="clear" w:color="auto" w:fill="FFFFFF"/>
        </w:rPr>
        <w:t>predmet právnej úpravy, a to povinnosť prijímať elektronickú faktúru verejnými obstarávateľmi a</w:t>
      </w:r>
      <w:r w:rsidR="00227ADE" w:rsidRPr="0008064D">
        <w:rPr>
          <w:bCs/>
          <w:color w:val="000000"/>
          <w:shd w:val="clear" w:color="auto" w:fill="FFFFFF"/>
        </w:rPr>
        <w:t> </w:t>
      </w:r>
      <w:r w:rsidR="00251566" w:rsidRPr="0008064D">
        <w:rPr>
          <w:bCs/>
          <w:color w:val="000000"/>
          <w:shd w:val="clear" w:color="auto" w:fill="FFFFFF"/>
        </w:rPr>
        <w:t>obstarávateľmi</w:t>
      </w:r>
      <w:r w:rsidR="00227ADE" w:rsidRPr="0008064D">
        <w:rPr>
          <w:bCs/>
          <w:color w:val="000000"/>
          <w:shd w:val="clear" w:color="auto" w:fill="FFFFFF"/>
        </w:rPr>
        <w:t xml:space="preserve">, pričom </w:t>
      </w:r>
      <w:r w:rsidR="00251566" w:rsidRPr="0008064D">
        <w:rPr>
          <w:bCs/>
          <w:color w:val="000000"/>
          <w:shd w:val="clear" w:color="auto" w:fill="FFFFFF"/>
        </w:rPr>
        <w:t xml:space="preserve">zákon č. 215/2019 Z. z. nezasahuje do právnej úpravy elektronickej faktúry podľa </w:t>
      </w:r>
      <w:r w:rsidR="00420A75" w:rsidRPr="0008064D">
        <w:rPr>
          <w:bCs/>
          <w:color w:val="000000"/>
          <w:shd w:val="clear" w:color="auto" w:fill="FFFFFF"/>
        </w:rPr>
        <w:t xml:space="preserve">zákon o DPH </w:t>
      </w:r>
      <w:r w:rsidR="00251566" w:rsidRPr="0008064D">
        <w:rPr>
          <w:bCs/>
          <w:color w:val="000000"/>
          <w:shd w:val="clear" w:color="auto" w:fill="FFFFFF"/>
        </w:rPr>
        <w:t>a</w:t>
      </w:r>
      <w:r w:rsidR="007E08E8" w:rsidRPr="0008064D">
        <w:rPr>
          <w:bCs/>
          <w:color w:val="000000"/>
          <w:shd w:val="clear" w:color="auto" w:fill="FFFFFF"/>
        </w:rPr>
        <w:t xml:space="preserve"> zákon </w:t>
      </w:r>
      <w:r w:rsidR="007E08E8" w:rsidRPr="0008064D">
        <w:t>č. 431/2002 Z. z. o účtovníctve v znení neskorších predpisov</w:t>
      </w:r>
      <w:r w:rsidR="00251566" w:rsidRPr="0008064D">
        <w:rPr>
          <w:bCs/>
          <w:color w:val="000000"/>
          <w:shd w:val="clear" w:color="auto" w:fill="FFFFFF"/>
        </w:rPr>
        <w:t>.</w:t>
      </w:r>
    </w:p>
    <w:p w14:paraId="22686A0D" w14:textId="77777777" w:rsidR="00227ADE" w:rsidRPr="0008064D" w:rsidRDefault="00227ADE" w:rsidP="0008064D">
      <w:pPr>
        <w:spacing w:line="276" w:lineRule="auto"/>
        <w:jc w:val="both"/>
        <w:rPr>
          <w:bCs/>
          <w:color w:val="000000"/>
          <w:highlight w:val="cyan"/>
          <w:shd w:val="clear" w:color="auto" w:fill="FFFFFF"/>
        </w:rPr>
      </w:pPr>
    </w:p>
    <w:p w14:paraId="66CBF39E" w14:textId="77777777" w:rsidR="00251566" w:rsidRPr="0008064D" w:rsidRDefault="00251566" w:rsidP="0008064D">
      <w:pPr>
        <w:spacing w:line="276" w:lineRule="auto"/>
        <w:jc w:val="both"/>
        <w:rPr>
          <w:bCs/>
          <w:color w:val="000000"/>
          <w:shd w:val="clear" w:color="auto" w:fill="FFFFFF"/>
        </w:rPr>
      </w:pPr>
      <w:r w:rsidRPr="0008064D">
        <w:rPr>
          <w:bCs/>
          <w:color w:val="000000"/>
          <w:shd w:val="clear" w:color="auto" w:fill="FFFFFF"/>
        </w:rPr>
        <w:t xml:space="preserve">Ide o legislatívno-technické úpravy v nadväznosti na nové ustanovenia o elektronickej fakturácii podľa zákona o DPH. Novým ustanovením sa má zjednotiť a precizovať, že hlavná právna úprava elektronickej fakturácie je stanovená v zákone o DPH. </w:t>
      </w:r>
    </w:p>
    <w:p w14:paraId="356C3698" w14:textId="77777777" w:rsidR="006B50C9" w:rsidRPr="0008064D" w:rsidRDefault="006B50C9" w:rsidP="0008064D">
      <w:pPr>
        <w:spacing w:line="276" w:lineRule="auto"/>
        <w:jc w:val="both"/>
        <w:rPr>
          <w:bCs/>
          <w:color w:val="000000"/>
          <w:shd w:val="clear" w:color="auto" w:fill="FFFFFF"/>
        </w:rPr>
      </w:pPr>
    </w:p>
    <w:p w14:paraId="394DDFC5" w14:textId="4FAAA1D1" w:rsidR="00251566" w:rsidRPr="0008064D" w:rsidRDefault="00251566" w:rsidP="0008064D">
      <w:pPr>
        <w:spacing w:line="276" w:lineRule="auto"/>
        <w:jc w:val="both"/>
        <w:rPr>
          <w:bCs/>
          <w:color w:val="000000"/>
          <w:shd w:val="clear" w:color="auto" w:fill="FFFFFF"/>
        </w:rPr>
      </w:pPr>
      <w:r w:rsidRPr="0008064D">
        <w:rPr>
          <w:bCs/>
          <w:color w:val="000000"/>
          <w:shd w:val="clear" w:color="auto" w:fill="FFFFFF"/>
        </w:rPr>
        <w:t xml:space="preserve">V § 2 sa konkretizuje rozsah povinnosti prijímať a spracovávať elektronické faktúry v prípade plnení z verejného obstarávania. Ustanovenie zabezpečuje, že verejní obstarávatelia budú technicky pripravení na prijímanie elektronických faktúr, ak sú zasielané oprávnenou osobou prostredníctvom doručovacej služby. Doručovaciu službu zavádza navrhované znenie § 76a zákona o DPH, čím sa určujú definičné znaky a iné pre doručovaciu službu, ako službu, ktorou sa zasielajú a doručujú elektronické faktúry. Samotnú službu, t. j. doručovaciu službu poskytuje poskytovateľ, ktorý splnil podmienky podľa zákona o DPH byť certifikovaným poskytovateľom doručovacej služby. </w:t>
      </w:r>
    </w:p>
    <w:p w14:paraId="2B20FD1D" w14:textId="77777777" w:rsidR="00227ADE" w:rsidRPr="0008064D" w:rsidRDefault="00227ADE" w:rsidP="0008064D">
      <w:pPr>
        <w:spacing w:line="276" w:lineRule="auto"/>
        <w:jc w:val="both"/>
        <w:rPr>
          <w:bCs/>
          <w:color w:val="000000"/>
          <w:shd w:val="clear" w:color="auto" w:fill="FFFFFF"/>
        </w:rPr>
      </w:pPr>
    </w:p>
    <w:p w14:paraId="220E4E30" w14:textId="2EB645B6" w:rsidR="00251566" w:rsidRPr="0008064D" w:rsidRDefault="00251566" w:rsidP="0008064D">
      <w:pPr>
        <w:spacing w:line="276" w:lineRule="auto"/>
        <w:jc w:val="both"/>
        <w:rPr>
          <w:bCs/>
          <w:color w:val="000000"/>
          <w:shd w:val="clear" w:color="auto" w:fill="FFFFFF"/>
        </w:rPr>
      </w:pPr>
      <w:r w:rsidRPr="0008064D">
        <w:rPr>
          <w:bCs/>
          <w:color w:val="000000"/>
          <w:shd w:val="clear" w:color="auto" w:fill="FFFFFF"/>
        </w:rPr>
        <w:t xml:space="preserve">Zároveň sa </w:t>
      </w:r>
      <w:r w:rsidR="000470FB" w:rsidRPr="0008064D">
        <w:rPr>
          <w:bCs/>
          <w:color w:val="000000"/>
          <w:shd w:val="clear" w:color="auto" w:fill="FFFFFF"/>
        </w:rPr>
        <w:t xml:space="preserve">ustanovuje </w:t>
      </w:r>
      <w:r w:rsidRPr="0008064D">
        <w:rPr>
          <w:bCs/>
          <w:color w:val="000000"/>
          <w:shd w:val="clear" w:color="auto" w:fill="FFFFFF"/>
        </w:rPr>
        <w:t>povinnosť uvádzať v elektronickej faktúre identifikáciu príslušného verejného obstarávania, čím sa posilňuje prepojenie medzi fakturáciou a verejným obstarávaním a zvyšuje transparentnosť. Daná povinnosť bola už aj v predošlej právnej úprave a zostala ako jediná nad tento rámec zachovaná pre explicitné účely procesov verejného obstarávania.</w:t>
      </w:r>
      <w:r w:rsidR="00AC3F1B" w:rsidRPr="0008064D">
        <w:rPr>
          <w:bCs/>
          <w:color w:val="000000"/>
          <w:shd w:val="clear" w:color="auto" w:fill="FFFFFF"/>
        </w:rPr>
        <w:t xml:space="preserve"> </w:t>
      </w:r>
      <w:r w:rsidRPr="0008064D">
        <w:rPr>
          <w:bCs/>
          <w:color w:val="000000"/>
          <w:shd w:val="clear" w:color="auto" w:fill="FFFFFF"/>
        </w:rPr>
        <w:t>Ide teda o legislatívno-technickú úpravu z dôvodu spresnenia terminológie kedy je povinnosť prijať elektronickú faktúru príjemcom plnenia, ktorými sú verejn</w:t>
      </w:r>
      <w:r w:rsidR="00AC3F1B" w:rsidRPr="0008064D">
        <w:rPr>
          <w:bCs/>
          <w:color w:val="000000"/>
          <w:shd w:val="clear" w:color="auto" w:fill="FFFFFF"/>
        </w:rPr>
        <w:t>í</w:t>
      </w:r>
      <w:r w:rsidRPr="0008064D">
        <w:rPr>
          <w:bCs/>
          <w:color w:val="000000"/>
          <w:shd w:val="clear" w:color="auto" w:fill="FFFFFF"/>
        </w:rPr>
        <w:t xml:space="preserve"> obstarávate</w:t>
      </w:r>
      <w:r w:rsidR="00AC3F1B" w:rsidRPr="0008064D">
        <w:rPr>
          <w:bCs/>
          <w:color w:val="000000"/>
          <w:shd w:val="clear" w:color="auto" w:fill="FFFFFF"/>
        </w:rPr>
        <w:t>lia</w:t>
      </w:r>
      <w:r w:rsidRPr="0008064D">
        <w:rPr>
          <w:bCs/>
          <w:color w:val="000000"/>
          <w:shd w:val="clear" w:color="auto" w:fill="FFFFFF"/>
        </w:rPr>
        <w:t xml:space="preserve"> alebo obstarávate</w:t>
      </w:r>
      <w:r w:rsidR="00AC3F1B" w:rsidRPr="0008064D">
        <w:rPr>
          <w:bCs/>
          <w:color w:val="000000"/>
          <w:shd w:val="clear" w:color="auto" w:fill="FFFFFF"/>
        </w:rPr>
        <w:t>lia</w:t>
      </w:r>
      <w:r w:rsidRPr="0008064D">
        <w:rPr>
          <w:bCs/>
          <w:color w:val="000000"/>
          <w:shd w:val="clear" w:color="auto" w:fill="FFFFFF"/>
        </w:rPr>
        <w:t xml:space="preserve"> podľa osobitných predpisov (zákon </w:t>
      </w:r>
      <w:r w:rsidR="0055058F" w:rsidRPr="0008064D">
        <w:rPr>
          <w:bCs/>
          <w:color w:val="000000"/>
          <w:shd w:val="clear" w:color="auto" w:fill="FFFFFF"/>
        </w:rPr>
        <w:t xml:space="preserve">č. 343/2015 Z. z. </w:t>
      </w:r>
      <w:r w:rsidRPr="0008064D">
        <w:rPr>
          <w:bCs/>
          <w:color w:val="000000"/>
          <w:shd w:val="clear" w:color="auto" w:fill="FFFFFF"/>
        </w:rPr>
        <w:t>o verejnom obstarávaní</w:t>
      </w:r>
      <w:r w:rsidR="00EB5E68" w:rsidRPr="0008064D">
        <w:rPr>
          <w:bCs/>
          <w:color w:val="000000"/>
          <w:shd w:val="clear" w:color="auto" w:fill="FFFFFF"/>
        </w:rPr>
        <w:t xml:space="preserve"> a doplnení niektorých zákonov</w:t>
      </w:r>
      <w:r w:rsidRPr="0008064D">
        <w:rPr>
          <w:bCs/>
          <w:color w:val="000000"/>
          <w:shd w:val="clear" w:color="auto" w:fill="FFFFFF"/>
        </w:rPr>
        <w:t>) a to doručovacou službou podľa osobitného predpisu (zákona o DPH).</w:t>
      </w:r>
    </w:p>
    <w:p w14:paraId="240DB013" w14:textId="77777777" w:rsidR="00712D1C" w:rsidRPr="0008064D" w:rsidRDefault="00712D1C" w:rsidP="0008064D">
      <w:pPr>
        <w:spacing w:line="276" w:lineRule="auto"/>
        <w:jc w:val="both"/>
        <w:rPr>
          <w:bCs/>
          <w:color w:val="000000"/>
          <w:highlight w:val="cyan"/>
          <w:shd w:val="clear" w:color="auto" w:fill="FFFFFF"/>
        </w:rPr>
      </w:pPr>
    </w:p>
    <w:p w14:paraId="63FBF5B6" w14:textId="2254B62B" w:rsidR="00251566" w:rsidRPr="0008064D" w:rsidRDefault="00251566" w:rsidP="0008064D">
      <w:pPr>
        <w:spacing w:line="276" w:lineRule="auto"/>
        <w:jc w:val="both"/>
        <w:rPr>
          <w:b/>
          <w:bCs/>
          <w:color w:val="000000"/>
          <w:u w:val="single"/>
          <w:shd w:val="clear" w:color="auto" w:fill="FFFFFF"/>
        </w:rPr>
      </w:pPr>
      <w:r w:rsidRPr="0008064D">
        <w:rPr>
          <w:b/>
          <w:bCs/>
          <w:color w:val="000000"/>
          <w:u w:val="single"/>
          <w:shd w:val="clear" w:color="auto" w:fill="FFFFFF"/>
        </w:rPr>
        <w:t xml:space="preserve">K Čl. V bodu 2 (§ 3 </w:t>
      </w:r>
      <w:r w:rsidR="001B6E91" w:rsidRPr="0008064D">
        <w:rPr>
          <w:b/>
          <w:bCs/>
          <w:color w:val="000000"/>
          <w:u w:val="single"/>
          <w:shd w:val="clear" w:color="auto" w:fill="FFFFFF"/>
        </w:rPr>
        <w:t>až 10</w:t>
      </w:r>
      <w:r w:rsidR="004B2F85" w:rsidRPr="0008064D">
        <w:rPr>
          <w:b/>
          <w:bCs/>
          <w:color w:val="000000"/>
          <w:u w:val="single"/>
          <w:shd w:val="clear" w:color="auto" w:fill="FFFFFF"/>
        </w:rPr>
        <w:t xml:space="preserve"> vrátane prílohy č. 1 k zákonu č. 215/2019 Z. z.</w:t>
      </w:r>
      <w:r w:rsidRPr="0008064D">
        <w:rPr>
          <w:b/>
          <w:bCs/>
          <w:color w:val="000000"/>
          <w:u w:val="single"/>
          <w:shd w:val="clear" w:color="auto" w:fill="FFFFFF"/>
        </w:rPr>
        <w:t>)</w:t>
      </w:r>
    </w:p>
    <w:p w14:paraId="3FE4DC11" w14:textId="77777777" w:rsidR="008F78BE" w:rsidRPr="0008064D" w:rsidRDefault="008F78BE" w:rsidP="0008064D">
      <w:pPr>
        <w:spacing w:line="276" w:lineRule="auto"/>
        <w:jc w:val="both"/>
        <w:rPr>
          <w:bCs/>
          <w:color w:val="000000"/>
          <w:shd w:val="clear" w:color="auto" w:fill="FFFFFF"/>
        </w:rPr>
      </w:pPr>
    </w:p>
    <w:p w14:paraId="540E4179" w14:textId="67C306B2" w:rsidR="00251566" w:rsidRPr="0008064D" w:rsidRDefault="00251566" w:rsidP="0008064D">
      <w:pPr>
        <w:spacing w:line="276" w:lineRule="auto"/>
        <w:jc w:val="both"/>
        <w:rPr>
          <w:bCs/>
          <w:color w:val="000000"/>
          <w:shd w:val="clear" w:color="auto" w:fill="FFFFFF"/>
        </w:rPr>
      </w:pPr>
      <w:r w:rsidRPr="0008064D">
        <w:rPr>
          <w:bCs/>
          <w:color w:val="000000"/>
          <w:shd w:val="clear" w:color="auto" w:fill="FFFFFF"/>
        </w:rPr>
        <w:t xml:space="preserve">Ustanovenia § 3 až </w:t>
      </w:r>
      <w:r w:rsidR="002F607E" w:rsidRPr="0008064D">
        <w:rPr>
          <w:bCs/>
          <w:color w:val="000000"/>
          <w:shd w:val="clear" w:color="auto" w:fill="FFFFFF"/>
        </w:rPr>
        <w:t>10</w:t>
      </w:r>
      <w:r w:rsidRPr="0008064D">
        <w:rPr>
          <w:bCs/>
          <w:color w:val="000000"/>
          <w:shd w:val="clear" w:color="auto" w:fill="FFFFFF"/>
        </w:rPr>
        <w:t xml:space="preserve"> vrátane nadpisov </w:t>
      </w:r>
      <w:r w:rsidR="004B2F85" w:rsidRPr="0008064D">
        <w:rPr>
          <w:bCs/>
          <w:color w:val="000000"/>
          <w:shd w:val="clear" w:color="auto" w:fill="FFFFFF"/>
        </w:rPr>
        <w:t>a vrátane prílohy č. 1 k zákonu č. 215/2019 Z. z.</w:t>
      </w:r>
      <w:r w:rsidR="006A02CA" w:rsidRPr="0008064D">
        <w:rPr>
          <w:bCs/>
          <w:color w:val="000000"/>
          <w:shd w:val="clear" w:color="auto" w:fill="FFFFFF"/>
        </w:rPr>
        <w:t xml:space="preserve"> </w:t>
      </w:r>
      <w:r w:rsidRPr="0008064D">
        <w:rPr>
          <w:bCs/>
          <w:color w:val="000000"/>
          <w:shd w:val="clear" w:color="auto" w:fill="FFFFFF"/>
        </w:rPr>
        <w:t xml:space="preserve">sa navrhujú vypustiť z dôvodu ich </w:t>
      </w:r>
      <w:proofErr w:type="spellStart"/>
      <w:r w:rsidRPr="0008064D">
        <w:rPr>
          <w:bCs/>
          <w:color w:val="000000"/>
          <w:shd w:val="clear" w:color="auto" w:fill="FFFFFF"/>
        </w:rPr>
        <w:t>obsolétnosti</w:t>
      </w:r>
      <w:proofErr w:type="spellEnd"/>
      <w:r w:rsidRPr="0008064D">
        <w:rPr>
          <w:bCs/>
          <w:color w:val="000000"/>
          <w:shd w:val="clear" w:color="auto" w:fill="FFFFFF"/>
        </w:rPr>
        <w:t xml:space="preserve"> a v nadväznosti na navrhované úpravy.</w:t>
      </w:r>
    </w:p>
    <w:p w14:paraId="7C75B8FD" w14:textId="77777777" w:rsidR="003E757A" w:rsidRPr="0008064D" w:rsidRDefault="003E757A" w:rsidP="0008064D">
      <w:pPr>
        <w:spacing w:line="276" w:lineRule="auto"/>
        <w:jc w:val="both"/>
        <w:rPr>
          <w:color w:val="000000"/>
          <w:shd w:val="clear" w:color="auto" w:fill="FFFFFF"/>
        </w:rPr>
      </w:pPr>
    </w:p>
    <w:p w14:paraId="4B46B4DA" w14:textId="30D3472F" w:rsidR="003E757A" w:rsidRPr="0008064D" w:rsidRDefault="003E757A" w:rsidP="0008064D">
      <w:pPr>
        <w:spacing w:line="276" w:lineRule="auto"/>
        <w:jc w:val="both"/>
        <w:rPr>
          <w:b/>
          <w:color w:val="000000"/>
          <w:u w:val="single"/>
          <w:shd w:val="clear" w:color="auto" w:fill="FFFFFF"/>
        </w:rPr>
      </w:pPr>
      <w:r w:rsidRPr="0008064D">
        <w:rPr>
          <w:b/>
          <w:color w:val="000000"/>
          <w:u w:val="single"/>
          <w:shd w:val="clear" w:color="auto" w:fill="FFFFFF"/>
        </w:rPr>
        <w:t xml:space="preserve">K Čl. </w:t>
      </w:r>
      <w:r w:rsidR="00547DC9" w:rsidRPr="0008064D">
        <w:rPr>
          <w:b/>
          <w:color w:val="000000"/>
          <w:u w:val="single"/>
          <w:shd w:val="clear" w:color="auto" w:fill="FFFFFF"/>
        </w:rPr>
        <w:t>V</w:t>
      </w:r>
      <w:r w:rsidR="004121E0" w:rsidRPr="0008064D">
        <w:rPr>
          <w:b/>
          <w:color w:val="000000"/>
          <w:u w:val="single"/>
          <w:shd w:val="clear" w:color="auto" w:fill="FFFFFF"/>
        </w:rPr>
        <w:t>I</w:t>
      </w:r>
    </w:p>
    <w:p w14:paraId="7294DB3F" w14:textId="77777777" w:rsidR="003E757A" w:rsidRPr="0008064D" w:rsidRDefault="003E757A" w:rsidP="0008064D">
      <w:pPr>
        <w:spacing w:line="276" w:lineRule="auto"/>
        <w:jc w:val="both"/>
        <w:rPr>
          <w:b/>
          <w:color w:val="000000"/>
          <w:shd w:val="clear" w:color="auto" w:fill="FFFFFF"/>
        </w:rPr>
      </w:pPr>
    </w:p>
    <w:p w14:paraId="303D7BBA" w14:textId="23DB7237" w:rsidR="003E757A" w:rsidRPr="0008064D" w:rsidRDefault="003E757A" w:rsidP="0008064D">
      <w:pPr>
        <w:spacing w:line="276" w:lineRule="auto"/>
        <w:jc w:val="both"/>
        <w:rPr>
          <w:color w:val="000000"/>
          <w:shd w:val="clear" w:color="auto" w:fill="FFFFFF"/>
        </w:rPr>
      </w:pPr>
      <w:r w:rsidRPr="0008064D">
        <w:rPr>
          <w:color w:val="000000"/>
          <w:shd w:val="clear" w:color="auto" w:fill="FFFFFF"/>
        </w:rPr>
        <w:t>Navrhuje sa účinnos</w:t>
      </w:r>
      <w:r w:rsidR="00DE3801" w:rsidRPr="0008064D">
        <w:rPr>
          <w:color w:val="000000"/>
          <w:shd w:val="clear" w:color="auto" w:fill="FFFFFF"/>
        </w:rPr>
        <w:t>ť</w:t>
      </w:r>
      <w:r w:rsidRPr="0008064D">
        <w:rPr>
          <w:color w:val="000000"/>
          <w:shd w:val="clear" w:color="auto" w:fill="FFFFFF"/>
        </w:rPr>
        <w:t xml:space="preserve"> návrhu zákona od 1. </w:t>
      </w:r>
      <w:r w:rsidR="004121E0" w:rsidRPr="0008064D">
        <w:rPr>
          <w:color w:val="000000"/>
          <w:shd w:val="clear" w:color="auto" w:fill="FFFFFF"/>
        </w:rPr>
        <w:t>januára</w:t>
      </w:r>
      <w:r w:rsidRPr="0008064D">
        <w:rPr>
          <w:color w:val="000000"/>
          <w:shd w:val="clear" w:color="auto" w:fill="FFFFFF"/>
        </w:rPr>
        <w:t xml:space="preserve"> 202</w:t>
      </w:r>
      <w:r w:rsidR="004121E0" w:rsidRPr="0008064D">
        <w:rPr>
          <w:color w:val="000000"/>
          <w:shd w:val="clear" w:color="auto" w:fill="FFFFFF"/>
        </w:rPr>
        <w:t>7</w:t>
      </w:r>
      <w:r w:rsidRPr="0008064D">
        <w:rPr>
          <w:color w:val="000000"/>
          <w:shd w:val="clear" w:color="auto" w:fill="FFFFFF"/>
        </w:rPr>
        <w:t xml:space="preserve"> s výnimkou vymedzených ustanovení, ktoré sa týkajú najmä informačných technológií rezortných ekonomických systémov</w:t>
      </w:r>
      <w:r w:rsidR="00C53C3D" w:rsidRPr="0008064D">
        <w:rPr>
          <w:color w:val="000000"/>
          <w:shd w:val="clear" w:color="auto" w:fill="FFFFFF"/>
        </w:rPr>
        <w:t xml:space="preserve"> a naviazaných na sankčný mechanizmus k nim</w:t>
      </w:r>
      <w:r w:rsidR="00C528F0" w:rsidRPr="0008064D">
        <w:rPr>
          <w:color w:val="000000"/>
          <w:shd w:val="clear" w:color="auto" w:fill="FFFFFF"/>
        </w:rPr>
        <w:t>,</w:t>
      </w:r>
      <w:r w:rsidR="007E6A9A" w:rsidRPr="0008064D">
        <w:rPr>
          <w:color w:val="000000"/>
          <w:shd w:val="clear" w:color="auto" w:fill="FFFFFF"/>
        </w:rPr>
        <w:t xml:space="preserve"> ktoré nadobudnú účinnosť 1. januára 20</w:t>
      </w:r>
      <w:r w:rsidR="00353A0C">
        <w:rPr>
          <w:color w:val="000000"/>
          <w:shd w:val="clear" w:color="auto" w:fill="FFFFFF"/>
        </w:rPr>
        <w:t>30</w:t>
      </w:r>
      <w:r w:rsidR="00232485" w:rsidRPr="0008064D">
        <w:rPr>
          <w:color w:val="000000"/>
          <w:shd w:val="clear" w:color="auto" w:fill="FFFFFF"/>
        </w:rPr>
        <w:t xml:space="preserve">, </w:t>
      </w:r>
      <w:r w:rsidR="00B27416" w:rsidRPr="0008064D">
        <w:rPr>
          <w:color w:val="000000"/>
          <w:shd w:val="clear" w:color="auto" w:fill="FFFFFF"/>
        </w:rPr>
        <w:t>a časti čl. II</w:t>
      </w:r>
      <w:r w:rsidR="00B21A02" w:rsidRPr="0008064D">
        <w:rPr>
          <w:color w:val="000000"/>
          <w:shd w:val="clear" w:color="auto" w:fill="FFFFFF"/>
        </w:rPr>
        <w:t>I</w:t>
      </w:r>
      <w:r w:rsidRPr="0008064D">
        <w:rPr>
          <w:color w:val="000000"/>
          <w:shd w:val="clear" w:color="auto" w:fill="FFFFFF"/>
        </w:rPr>
        <w:t>, ktoré nadobudnú účinnosť 1. januára 20</w:t>
      </w:r>
      <w:r w:rsidR="00353A0C">
        <w:rPr>
          <w:color w:val="000000"/>
          <w:shd w:val="clear" w:color="auto" w:fill="FFFFFF"/>
        </w:rPr>
        <w:t>28</w:t>
      </w:r>
      <w:r w:rsidRPr="0008064D">
        <w:rPr>
          <w:color w:val="000000"/>
          <w:shd w:val="clear" w:color="auto" w:fill="FFFFFF"/>
        </w:rPr>
        <w:t>.</w:t>
      </w:r>
    </w:p>
    <w:sectPr w:rsidR="003E757A" w:rsidRPr="0008064D" w:rsidSect="00D439D8">
      <w:footerReference w:type="default" r:id="rId12"/>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3272E" w14:textId="77777777" w:rsidR="009817ED" w:rsidRDefault="009817ED" w:rsidP="00746FFD">
      <w:r>
        <w:separator/>
      </w:r>
    </w:p>
  </w:endnote>
  <w:endnote w:type="continuationSeparator" w:id="0">
    <w:p w14:paraId="7F6278CC" w14:textId="77777777" w:rsidR="009817ED" w:rsidRDefault="009817ED" w:rsidP="00746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EAEEA" w14:textId="2F23EC56" w:rsidR="00EB6F35" w:rsidRPr="00ED2BC9" w:rsidRDefault="00000000" w:rsidP="00ED2BC9">
    <w:pPr>
      <w:pStyle w:val="Pta"/>
      <w:jc w:val="center"/>
      <w:rPr>
        <w:sz w:val="16"/>
        <w:szCs w:val="16"/>
      </w:rPr>
    </w:pPr>
    <w:sdt>
      <w:sdtPr>
        <w:rPr>
          <w:sz w:val="16"/>
          <w:szCs w:val="16"/>
        </w:rPr>
        <w:id w:val="1302655682"/>
        <w:docPartObj>
          <w:docPartGallery w:val="Page Numbers (Bottom of Page)"/>
          <w:docPartUnique/>
        </w:docPartObj>
      </w:sdtPr>
      <w:sdtContent>
        <w:r w:rsidR="00EB6F35" w:rsidRPr="00ED2BC9">
          <w:rPr>
            <w:sz w:val="16"/>
            <w:szCs w:val="16"/>
          </w:rPr>
          <w:fldChar w:fldCharType="begin"/>
        </w:r>
        <w:r w:rsidR="00EB6F35" w:rsidRPr="00ED2BC9">
          <w:rPr>
            <w:sz w:val="16"/>
            <w:szCs w:val="16"/>
          </w:rPr>
          <w:instrText>PAGE   \* MERGEFORMAT</w:instrText>
        </w:r>
        <w:r w:rsidR="00EB6F35" w:rsidRPr="00ED2BC9">
          <w:rPr>
            <w:sz w:val="16"/>
            <w:szCs w:val="16"/>
          </w:rPr>
          <w:fldChar w:fldCharType="separate"/>
        </w:r>
        <w:r w:rsidR="00EB6F35" w:rsidRPr="00ED2BC9">
          <w:rPr>
            <w:sz w:val="16"/>
            <w:szCs w:val="16"/>
          </w:rPr>
          <w:t>2</w:t>
        </w:r>
        <w:r w:rsidR="00EB6F35" w:rsidRPr="00ED2BC9">
          <w:rPr>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181C5" w14:textId="77777777" w:rsidR="009817ED" w:rsidRDefault="009817ED" w:rsidP="00746FFD">
      <w:r>
        <w:separator/>
      </w:r>
    </w:p>
  </w:footnote>
  <w:footnote w:type="continuationSeparator" w:id="0">
    <w:p w14:paraId="4F709F39" w14:textId="77777777" w:rsidR="009817ED" w:rsidRDefault="009817ED" w:rsidP="00746FFD">
      <w:r>
        <w:continuationSeparator/>
      </w:r>
    </w:p>
  </w:footnote>
  <w:footnote w:id="1">
    <w:p w14:paraId="6EE328EE" w14:textId="4DFD19BB" w:rsidR="00F96D77" w:rsidRPr="00F96D77" w:rsidRDefault="00F96D77" w:rsidP="007B71B3">
      <w:pPr>
        <w:pStyle w:val="Textpoznmkypodiarou"/>
        <w:jc w:val="both"/>
      </w:pPr>
      <w:r w:rsidRPr="00F96D77">
        <w:rPr>
          <w:rStyle w:val="Odkaznapoznmkupodiarou"/>
        </w:rPr>
        <w:footnoteRef/>
      </w:r>
      <w:r w:rsidRPr="00F96D77">
        <w:t xml:space="preserve"> Pozn</w:t>
      </w:r>
      <w:r w:rsidR="00455A2D">
        <w:t>ámka</w:t>
      </w:r>
      <w:r w:rsidRPr="00F96D77">
        <w:t>: ekonomické riadenie je proces plánovania, organizovania, riadenia a kontroly finančných aktivít. Daný proces zahŕňa napríklad: finančné plánovanie, riadenie likvidity, nákladov a iné.</w:t>
      </w:r>
    </w:p>
  </w:footnote>
  <w:footnote w:id="2">
    <w:p w14:paraId="08CAE288" w14:textId="4F7CFA26" w:rsidR="003332E4" w:rsidRDefault="003332E4" w:rsidP="00ED2BC9">
      <w:pPr>
        <w:pStyle w:val="Textpoznmkypodiarou"/>
        <w:jc w:val="both"/>
      </w:pPr>
      <w:r>
        <w:rPr>
          <w:rStyle w:val="Odkaznapoznmkupodiarou"/>
        </w:rPr>
        <w:footnoteRef/>
      </w:r>
      <w:r>
        <w:t xml:space="preserve"> </w:t>
      </w:r>
      <w:r w:rsidRPr="00F96D77">
        <w:t>Poznámka: pre vysvetlenie pojmu z anglického slova „</w:t>
      </w:r>
      <w:r w:rsidRPr="007F2824">
        <w:rPr>
          <w:i/>
          <w:iCs/>
        </w:rPr>
        <w:t>outsourcing</w:t>
      </w:r>
      <w:r w:rsidRPr="00F96D77">
        <w:t>“ je umelo vytvorené slovo z anglických slov „</w:t>
      </w:r>
      <w:proofErr w:type="spellStart"/>
      <w:r w:rsidRPr="007F2824">
        <w:rPr>
          <w:i/>
          <w:iCs/>
        </w:rPr>
        <w:t>out</w:t>
      </w:r>
      <w:proofErr w:type="spellEnd"/>
      <w:r w:rsidRPr="00F96D77">
        <w:t>“ (von) a „</w:t>
      </w:r>
      <w:proofErr w:type="spellStart"/>
      <w:r w:rsidRPr="007F2824">
        <w:rPr>
          <w:i/>
          <w:iCs/>
        </w:rPr>
        <w:t>source</w:t>
      </w:r>
      <w:proofErr w:type="spellEnd"/>
      <w:r w:rsidRPr="00F96D77">
        <w:t>“ (zdroj). Outsourcing je teda koncepcia, ktorá sa zakladá na odbere zdrojov z oblasti mimo právnickej osoby. Jednotlivé interné procesy danej právnickej osoby vykonáva externý poskytovateľ služieb alebo výrobca.</w:t>
      </w:r>
    </w:p>
  </w:footnote>
  <w:footnote w:id="3">
    <w:p w14:paraId="473CADCE" w14:textId="2B788EA6" w:rsidR="0047140B" w:rsidRDefault="0047140B" w:rsidP="00ED2BC9">
      <w:pPr>
        <w:pStyle w:val="Textpoznmkypodiarou"/>
        <w:jc w:val="both"/>
      </w:pPr>
      <w:r>
        <w:rPr>
          <w:rStyle w:val="Odkaznapoznmkupodiarou"/>
        </w:rPr>
        <w:footnoteRef/>
      </w:r>
      <w:r>
        <w:t xml:space="preserve"> Poznámka: </w:t>
      </w:r>
      <w:proofErr w:type="spellStart"/>
      <w:r w:rsidRPr="0047140B">
        <w:t>Data‑driven</w:t>
      </w:r>
      <w:proofErr w:type="spellEnd"/>
      <w:r w:rsidRPr="0047140B">
        <w:t xml:space="preserve"> state (po slovensky „stav riadený dátami“) je spôsob, ako riadiť správanie systému, aplikácie alebo programu na základe dát namiesto „natvrdo napísanej logiky“.</w:t>
      </w:r>
    </w:p>
  </w:footnote>
  <w:footnote w:id="4">
    <w:p w14:paraId="778136B5" w14:textId="175B416C" w:rsidR="00C15052" w:rsidRDefault="00C15052" w:rsidP="00ED2BC9">
      <w:pPr>
        <w:pStyle w:val="Textpoznmkypodiarou"/>
        <w:jc w:val="both"/>
      </w:pPr>
      <w:r>
        <w:rPr>
          <w:rStyle w:val="Odkaznapoznmkupodiarou"/>
        </w:rPr>
        <w:footnoteRef/>
      </w:r>
      <w:r>
        <w:t xml:space="preserve"> Poznámka: celopodnikové plánovanie zdrojov.</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F64D4"/>
    <w:multiLevelType w:val="hybridMultilevel"/>
    <w:tmpl w:val="EE141AA8"/>
    <w:lvl w:ilvl="0" w:tplc="8AB83FCC">
      <w:start w:val="1"/>
      <w:numFmt w:val="decimal"/>
      <w:lvlText w:val="%1."/>
      <w:lvlJc w:val="left"/>
      <w:pPr>
        <w:tabs>
          <w:tab w:val="num" w:pos="1758"/>
        </w:tabs>
        <w:ind w:left="1758" w:hanging="105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 w15:restartNumberingAfterBreak="0">
    <w:nsid w:val="05BA6443"/>
    <w:multiLevelType w:val="hybridMultilevel"/>
    <w:tmpl w:val="228CA8DE"/>
    <w:lvl w:ilvl="0" w:tplc="1616A4EA">
      <w:start w:val="4"/>
      <w:numFmt w:val="lowerLetter"/>
      <w:lvlText w:val="%1)"/>
      <w:lvlJc w:val="left"/>
      <w:pPr>
        <w:tabs>
          <w:tab w:val="num" w:pos="720"/>
        </w:tabs>
        <w:ind w:left="720" w:hanging="360"/>
      </w:pPr>
      <w:rPr>
        <w:rFonts w:hint="default"/>
        <w:color w:val="1F497D"/>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 w15:restartNumberingAfterBreak="0">
    <w:nsid w:val="06CD0EC5"/>
    <w:multiLevelType w:val="hybridMultilevel"/>
    <w:tmpl w:val="7B700CC6"/>
    <w:lvl w:ilvl="0" w:tplc="00F0407E">
      <w:numFmt w:val="bullet"/>
      <w:lvlText w:val="-"/>
      <w:lvlJc w:val="left"/>
      <w:pPr>
        <w:tabs>
          <w:tab w:val="num" w:pos="720"/>
        </w:tabs>
        <w:ind w:left="720" w:hanging="360"/>
      </w:pPr>
      <w:rPr>
        <w:rFonts w:ascii="Times New Roman" w:eastAsia="Times New Roman" w:hAnsi="Times New Roman" w:cs="Times New Roman" w:hint="default"/>
        <w:color w:val="1F497D"/>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3" w15:restartNumberingAfterBreak="0">
    <w:nsid w:val="0D1338BD"/>
    <w:multiLevelType w:val="hybridMultilevel"/>
    <w:tmpl w:val="DA36D794"/>
    <w:lvl w:ilvl="0" w:tplc="8AB83FCC">
      <w:start w:val="1"/>
      <w:numFmt w:val="decimal"/>
      <w:lvlText w:val="%1."/>
      <w:lvlJc w:val="left"/>
      <w:pPr>
        <w:tabs>
          <w:tab w:val="num" w:pos="1758"/>
        </w:tabs>
        <w:ind w:left="1758" w:hanging="1050"/>
      </w:pPr>
      <w:rPr>
        <w:rFonts w:hint="default"/>
      </w:rPr>
    </w:lvl>
    <w:lvl w:ilvl="1" w:tplc="041B0019" w:tentative="1">
      <w:start w:val="1"/>
      <w:numFmt w:val="lowerLetter"/>
      <w:lvlText w:val="%2."/>
      <w:lvlJc w:val="left"/>
      <w:pPr>
        <w:tabs>
          <w:tab w:val="num" w:pos="1788"/>
        </w:tabs>
        <w:ind w:left="1788" w:hanging="360"/>
      </w:pPr>
    </w:lvl>
    <w:lvl w:ilvl="2" w:tplc="041B001B" w:tentative="1">
      <w:start w:val="1"/>
      <w:numFmt w:val="lowerRoman"/>
      <w:lvlText w:val="%3."/>
      <w:lvlJc w:val="right"/>
      <w:pPr>
        <w:tabs>
          <w:tab w:val="num" w:pos="2508"/>
        </w:tabs>
        <w:ind w:left="2508" w:hanging="180"/>
      </w:pPr>
    </w:lvl>
    <w:lvl w:ilvl="3" w:tplc="041B000F" w:tentative="1">
      <w:start w:val="1"/>
      <w:numFmt w:val="decimal"/>
      <w:lvlText w:val="%4."/>
      <w:lvlJc w:val="left"/>
      <w:pPr>
        <w:tabs>
          <w:tab w:val="num" w:pos="3228"/>
        </w:tabs>
        <w:ind w:left="3228" w:hanging="360"/>
      </w:pPr>
    </w:lvl>
    <w:lvl w:ilvl="4" w:tplc="041B0019" w:tentative="1">
      <w:start w:val="1"/>
      <w:numFmt w:val="lowerLetter"/>
      <w:lvlText w:val="%5."/>
      <w:lvlJc w:val="left"/>
      <w:pPr>
        <w:tabs>
          <w:tab w:val="num" w:pos="3948"/>
        </w:tabs>
        <w:ind w:left="3948" w:hanging="360"/>
      </w:pPr>
    </w:lvl>
    <w:lvl w:ilvl="5" w:tplc="041B001B" w:tentative="1">
      <w:start w:val="1"/>
      <w:numFmt w:val="lowerRoman"/>
      <w:lvlText w:val="%6."/>
      <w:lvlJc w:val="right"/>
      <w:pPr>
        <w:tabs>
          <w:tab w:val="num" w:pos="4668"/>
        </w:tabs>
        <w:ind w:left="4668" w:hanging="180"/>
      </w:pPr>
    </w:lvl>
    <w:lvl w:ilvl="6" w:tplc="041B000F" w:tentative="1">
      <w:start w:val="1"/>
      <w:numFmt w:val="decimal"/>
      <w:lvlText w:val="%7."/>
      <w:lvlJc w:val="left"/>
      <w:pPr>
        <w:tabs>
          <w:tab w:val="num" w:pos="5388"/>
        </w:tabs>
        <w:ind w:left="5388" w:hanging="360"/>
      </w:pPr>
    </w:lvl>
    <w:lvl w:ilvl="7" w:tplc="041B0019" w:tentative="1">
      <w:start w:val="1"/>
      <w:numFmt w:val="lowerLetter"/>
      <w:lvlText w:val="%8."/>
      <w:lvlJc w:val="left"/>
      <w:pPr>
        <w:tabs>
          <w:tab w:val="num" w:pos="6108"/>
        </w:tabs>
        <w:ind w:left="6108" w:hanging="360"/>
      </w:pPr>
    </w:lvl>
    <w:lvl w:ilvl="8" w:tplc="041B001B" w:tentative="1">
      <w:start w:val="1"/>
      <w:numFmt w:val="lowerRoman"/>
      <w:lvlText w:val="%9."/>
      <w:lvlJc w:val="right"/>
      <w:pPr>
        <w:tabs>
          <w:tab w:val="num" w:pos="6828"/>
        </w:tabs>
        <w:ind w:left="6828" w:hanging="180"/>
      </w:pPr>
    </w:lvl>
  </w:abstractNum>
  <w:abstractNum w:abstractNumId="4" w15:restartNumberingAfterBreak="0">
    <w:nsid w:val="102811D0"/>
    <w:multiLevelType w:val="hybridMultilevel"/>
    <w:tmpl w:val="246E0FBA"/>
    <w:lvl w:ilvl="0" w:tplc="041B000F">
      <w:start w:val="1"/>
      <w:numFmt w:val="decimal"/>
      <w:lvlText w:val="%1."/>
      <w:lvlJc w:val="left"/>
      <w:pPr>
        <w:tabs>
          <w:tab w:val="num" w:pos="360"/>
        </w:tabs>
        <w:ind w:left="360" w:hanging="360"/>
      </w:pPr>
      <w:rPr>
        <w:rFonts w:hint="default"/>
      </w:rPr>
    </w:lvl>
    <w:lvl w:ilvl="1" w:tplc="041B0003" w:tentative="1">
      <w:start w:val="1"/>
      <w:numFmt w:val="bullet"/>
      <w:lvlText w:val="o"/>
      <w:lvlJc w:val="left"/>
      <w:pPr>
        <w:tabs>
          <w:tab w:val="num" w:pos="1080"/>
        </w:tabs>
        <w:ind w:left="1080" w:hanging="360"/>
      </w:pPr>
      <w:rPr>
        <w:rFonts w:ascii="Courier New" w:hAnsi="Courier New" w:cs="Courier New" w:hint="default"/>
      </w:rPr>
    </w:lvl>
    <w:lvl w:ilvl="2" w:tplc="041B0005" w:tentative="1">
      <w:start w:val="1"/>
      <w:numFmt w:val="bullet"/>
      <w:lvlText w:val=""/>
      <w:lvlJc w:val="left"/>
      <w:pPr>
        <w:tabs>
          <w:tab w:val="num" w:pos="1800"/>
        </w:tabs>
        <w:ind w:left="1800" w:hanging="360"/>
      </w:pPr>
      <w:rPr>
        <w:rFonts w:ascii="Wingdings" w:hAnsi="Wingdings" w:hint="default"/>
      </w:rPr>
    </w:lvl>
    <w:lvl w:ilvl="3" w:tplc="041B0001" w:tentative="1">
      <w:start w:val="1"/>
      <w:numFmt w:val="bullet"/>
      <w:lvlText w:val=""/>
      <w:lvlJc w:val="left"/>
      <w:pPr>
        <w:tabs>
          <w:tab w:val="num" w:pos="2520"/>
        </w:tabs>
        <w:ind w:left="2520" w:hanging="360"/>
      </w:pPr>
      <w:rPr>
        <w:rFonts w:ascii="Symbol" w:hAnsi="Symbol" w:hint="default"/>
      </w:rPr>
    </w:lvl>
    <w:lvl w:ilvl="4" w:tplc="041B0003" w:tentative="1">
      <w:start w:val="1"/>
      <w:numFmt w:val="bullet"/>
      <w:lvlText w:val="o"/>
      <w:lvlJc w:val="left"/>
      <w:pPr>
        <w:tabs>
          <w:tab w:val="num" w:pos="3240"/>
        </w:tabs>
        <w:ind w:left="3240" w:hanging="360"/>
      </w:pPr>
      <w:rPr>
        <w:rFonts w:ascii="Courier New" w:hAnsi="Courier New" w:cs="Courier New" w:hint="default"/>
      </w:rPr>
    </w:lvl>
    <w:lvl w:ilvl="5" w:tplc="041B0005" w:tentative="1">
      <w:start w:val="1"/>
      <w:numFmt w:val="bullet"/>
      <w:lvlText w:val=""/>
      <w:lvlJc w:val="left"/>
      <w:pPr>
        <w:tabs>
          <w:tab w:val="num" w:pos="3960"/>
        </w:tabs>
        <w:ind w:left="3960" w:hanging="360"/>
      </w:pPr>
      <w:rPr>
        <w:rFonts w:ascii="Wingdings" w:hAnsi="Wingdings" w:hint="default"/>
      </w:rPr>
    </w:lvl>
    <w:lvl w:ilvl="6" w:tplc="041B0001" w:tentative="1">
      <w:start w:val="1"/>
      <w:numFmt w:val="bullet"/>
      <w:lvlText w:val=""/>
      <w:lvlJc w:val="left"/>
      <w:pPr>
        <w:tabs>
          <w:tab w:val="num" w:pos="4680"/>
        </w:tabs>
        <w:ind w:left="4680" w:hanging="360"/>
      </w:pPr>
      <w:rPr>
        <w:rFonts w:ascii="Symbol" w:hAnsi="Symbol" w:hint="default"/>
      </w:rPr>
    </w:lvl>
    <w:lvl w:ilvl="7" w:tplc="041B0003" w:tentative="1">
      <w:start w:val="1"/>
      <w:numFmt w:val="bullet"/>
      <w:lvlText w:val="o"/>
      <w:lvlJc w:val="left"/>
      <w:pPr>
        <w:tabs>
          <w:tab w:val="num" w:pos="5400"/>
        </w:tabs>
        <w:ind w:left="5400" w:hanging="360"/>
      </w:pPr>
      <w:rPr>
        <w:rFonts w:ascii="Courier New" w:hAnsi="Courier New" w:cs="Courier New" w:hint="default"/>
      </w:rPr>
    </w:lvl>
    <w:lvl w:ilvl="8" w:tplc="041B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28E60C1"/>
    <w:multiLevelType w:val="hybridMultilevel"/>
    <w:tmpl w:val="382200FA"/>
    <w:lvl w:ilvl="0" w:tplc="8AB83FCC">
      <w:start w:val="1"/>
      <w:numFmt w:val="decimal"/>
      <w:lvlText w:val="%1."/>
      <w:lvlJc w:val="left"/>
      <w:pPr>
        <w:tabs>
          <w:tab w:val="num" w:pos="1050"/>
        </w:tabs>
        <w:ind w:left="1050" w:hanging="1050"/>
      </w:pPr>
      <w:rPr>
        <w:rFonts w:hint="default"/>
      </w:rPr>
    </w:lvl>
    <w:lvl w:ilvl="1" w:tplc="041B0003" w:tentative="1">
      <w:start w:val="1"/>
      <w:numFmt w:val="bullet"/>
      <w:lvlText w:val="o"/>
      <w:lvlJc w:val="left"/>
      <w:pPr>
        <w:tabs>
          <w:tab w:val="num" w:pos="1080"/>
        </w:tabs>
        <w:ind w:left="1080" w:hanging="360"/>
      </w:pPr>
      <w:rPr>
        <w:rFonts w:ascii="Courier New" w:hAnsi="Courier New" w:cs="Courier New" w:hint="default"/>
      </w:rPr>
    </w:lvl>
    <w:lvl w:ilvl="2" w:tplc="041B0005" w:tentative="1">
      <w:start w:val="1"/>
      <w:numFmt w:val="bullet"/>
      <w:lvlText w:val=""/>
      <w:lvlJc w:val="left"/>
      <w:pPr>
        <w:tabs>
          <w:tab w:val="num" w:pos="1800"/>
        </w:tabs>
        <w:ind w:left="1800" w:hanging="360"/>
      </w:pPr>
      <w:rPr>
        <w:rFonts w:ascii="Wingdings" w:hAnsi="Wingdings" w:hint="default"/>
      </w:rPr>
    </w:lvl>
    <w:lvl w:ilvl="3" w:tplc="041B0001" w:tentative="1">
      <w:start w:val="1"/>
      <w:numFmt w:val="bullet"/>
      <w:lvlText w:val=""/>
      <w:lvlJc w:val="left"/>
      <w:pPr>
        <w:tabs>
          <w:tab w:val="num" w:pos="2520"/>
        </w:tabs>
        <w:ind w:left="2520" w:hanging="360"/>
      </w:pPr>
      <w:rPr>
        <w:rFonts w:ascii="Symbol" w:hAnsi="Symbol" w:hint="default"/>
      </w:rPr>
    </w:lvl>
    <w:lvl w:ilvl="4" w:tplc="041B0003" w:tentative="1">
      <w:start w:val="1"/>
      <w:numFmt w:val="bullet"/>
      <w:lvlText w:val="o"/>
      <w:lvlJc w:val="left"/>
      <w:pPr>
        <w:tabs>
          <w:tab w:val="num" w:pos="3240"/>
        </w:tabs>
        <w:ind w:left="3240" w:hanging="360"/>
      </w:pPr>
      <w:rPr>
        <w:rFonts w:ascii="Courier New" w:hAnsi="Courier New" w:cs="Courier New" w:hint="default"/>
      </w:rPr>
    </w:lvl>
    <w:lvl w:ilvl="5" w:tplc="041B0005" w:tentative="1">
      <w:start w:val="1"/>
      <w:numFmt w:val="bullet"/>
      <w:lvlText w:val=""/>
      <w:lvlJc w:val="left"/>
      <w:pPr>
        <w:tabs>
          <w:tab w:val="num" w:pos="3960"/>
        </w:tabs>
        <w:ind w:left="3960" w:hanging="360"/>
      </w:pPr>
      <w:rPr>
        <w:rFonts w:ascii="Wingdings" w:hAnsi="Wingdings" w:hint="default"/>
      </w:rPr>
    </w:lvl>
    <w:lvl w:ilvl="6" w:tplc="041B0001" w:tentative="1">
      <w:start w:val="1"/>
      <w:numFmt w:val="bullet"/>
      <w:lvlText w:val=""/>
      <w:lvlJc w:val="left"/>
      <w:pPr>
        <w:tabs>
          <w:tab w:val="num" w:pos="4680"/>
        </w:tabs>
        <w:ind w:left="4680" w:hanging="360"/>
      </w:pPr>
      <w:rPr>
        <w:rFonts w:ascii="Symbol" w:hAnsi="Symbol" w:hint="default"/>
      </w:rPr>
    </w:lvl>
    <w:lvl w:ilvl="7" w:tplc="041B0003" w:tentative="1">
      <w:start w:val="1"/>
      <w:numFmt w:val="bullet"/>
      <w:lvlText w:val="o"/>
      <w:lvlJc w:val="left"/>
      <w:pPr>
        <w:tabs>
          <w:tab w:val="num" w:pos="5400"/>
        </w:tabs>
        <w:ind w:left="5400" w:hanging="360"/>
      </w:pPr>
      <w:rPr>
        <w:rFonts w:ascii="Courier New" w:hAnsi="Courier New" w:cs="Courier New" w:hint="default"/>
      </w:rPr>
    </w:lvl>
    <w:lvl w:ilvl="8" w:tplc="041B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8E818B4"/>
    <w:multiLevelType w:val="hybridMultilevel"/>
    <w:tmpl w:val="AEB296C0"/>
    <w:lvl w:ilvl="0" w:tplc="13C84418">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305E5425"/>
    <w:multiLevelType w:val="multilevel"/>
    <w:tmpl w:val="246E0FBA"/>
    <w:lvl w:ilvl="0">
      <w:start w:val="1"/>
      <w:numFmt w:val="decimal"/>
      <w:lvlText w:val="%1."/>
      <w:lvlJc w:val="left"/>
      <w:pPr>
        <w:tabs>
          <w:tab w:val="num" w:pos="360"/>
        </w:tabs>
        <w:ind w:left="360" w:hanging="360"/>
      </w:pPr>
      <w:rPr>
        <w:rFonts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1985044"/>
    <w:multiLevelType w:val="hybridMultilevel"/>
    <w:tmpl w:val="0846A9FE"/>
    <w:lvl w:ilvl="0" w:tplc="13C84418">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551002EB"/>
    <w:multiLevelType w:val="hybridMultilevel"/>
    <w:tmpl w:val="553C6224"/>
    <w:lvl w:ilvl="0" w:tplc="13C84418">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58481032"/>
    <w:multiLevelType w:val="hybridMultilevel"/>
    <w:tmpl w:val="D6DEC3B6"/>
    <w:lvl w:ilvl="0" w:tplc="E0A49438">
      <w:start w:val="3"/>
      <w:numFmt w:val="bullet"/>
      <w:lvlText w:val="-"/>
      <w:lvlJc w:val="left"/>
      <w:pPr>
        <w:tabs>
          <w:tab w:val="num" w:pos="855"/>
        </w:tabs>
        <w:ind w:left="855" w:hanging="855"/>
      </w:pPr>
      <w:rPr>
        <w:rFonts w:ascii="Calibri" w:eastAsia="Times New Roman" w:hAnsi="Calibri" w:cs="Calibri" w:hint="default"/>
      </w:rPr>
    </w:lvl>
    <w:lvl w:ilvl="1" w:tplc="041B0003" w:tentative="1">
      <w:start w:val="1"/>
      <w:numFmt w:val="bullet"/>
      <w:lvlText w:val="o"/>
      <w:lvlJc w:val="left"/>
      <w:pPr>
        <w:tabs>
          <w:tab w:val="num" w:pos="1080"/>
        </w:tabs>
        <w:ind w:left="1080" w:hanging="360"/>
      </w:pPr>
      <w:rPr>
        <w:rFonts w:ascii="Courier New" w:hAnsi="Courier New" w:cs="Courier New" w:hint="default"/>
      </w:rPr>
    </w:lvl>
    <w:lvl w:ilvl="2" w:tplc="041B0005" w:tentative="1">
      <w:start w:val="1"/>
      <w:numFmt w:val="bullet"/>
      <w:lvlText w:val=""/>
      <w:lvlJc w:val="left"/>
      <w:pPr>
        <w:tabs>
          <w:tab w:val="num" w:pos="1800"/>
        </w:tabs>
        <w:ind w:left="1800" w:hanging="360"/>
      </w:pPr>
      <w:rPr>
        <w:rFonts w:ascii="Wingdings" w:hAnsi="Wingdings" w:hint="default"/>
      </w:rPr>
    </w:lvl>
    <w:lvl w:ilvl="3" w:tplc="041B0001" w:tentative="1">
      <w:start w:val="1"/>
      <w:numFmt w:val="bullet"/>
      <w:lvlText w:val=""/>
      <w:lvlJc w:val="left"/>
      <w:pPr>
        <w:tabs>
          <w:tab w:val="num" w:pos="2520"/>
        </w:tabs>
        <w:ind w:left="2520" w:hanging="360"/>
      </w:pPr>
      <w:rPr>
        <w:rFonts w:ascii="Symbol" w:hAnsi="Symbol" w:hint="default"/>
      </w:rPr>
    </w:lvl>
    <w:lvl w:ilvl="4" w:tplc="041B0003" w:tentative="1">
      <w:start w:val="1"/>
      <w:numFmt w:val="bullet"/>
      <w:lvlText w:val="o"/>
      <w:lvlJc w:val="left"/>
      <w:pPr>
        <w:tabs>
          <w:tab w:val="num" w:pos="3240"/>
        </w:tabs>
        <w:ind w:left="3240" w:hanging="360"/>
      </w:pPr>
      <w:rPr>
        <w:rFonts w:ascii="Courier New" w:hAnsi="Courier New" w:cs="Courier New" w:hint="default"/>
      </w:rPr>
    </w:lvl>
    <w:lvl w:ilvl="5" w:tplc="041B0005" w:tentative="1">
      <w:start w:val="1"/>
      <w:numFmt w:val="bullet"/>
      <w:lvlText w:val=""/>
      <w:lvlJc w:val="left"/>
      <w:pPr>
        <w:tabs>
          <w:tab w:val="num" w:pos="3960"/>
        </w:tabs>
        <w:ind w:left="3960" w:hanging="360"/>
      </w:pPr>
      <w:rPr>
        <w:rFonts w:ascii="Wingdings" w:hAnsi="Wingdings" w:hint="default"/>
      </w:rPr>
    </w:lvl>
    <w:lvl w:ilvl="6" w:tplc="041B0001" w:tentative="1">
      <w:start w:val="1"/>
      <w:numFmt w:val="bullet"/>
      <w:lvlText w:val=""/>
      <w:lvlJc w:val="left"/>
      <w:pPr>
        <w:tabs>
          <w:tab w:val="num" w:pos="4680"/>
        </w:tabs>
        <w:ind w:left="4680" w:hanging="360"/>
      </w:pPr>
      <w:rPr>
        <w:rFonts w:ascii="Symbol" w:hAnsi="Symbol" w:hint="default"/>
      </w:rPr>
    </w:lvl>
    <w:lvl w:ilvl="7" w:tplc="041B0003" w:tentative="1">
      <w:start w:val="1"/>
      <w:numFmt w:val="bullet"/>
      <w:lvlText w:val="o"/>
      <w:lvlJc w:val="left"/>
      <w:pPr>
        <w:tabs>
          <w:tab w:val="num" w:pos="5400"/>
        </w:tabs>
        <w:ind w:left="5400" w:hanging="360"/>
      </w:pPr>
      <w:rPr>
        <w:rFonts w:ascii="Courier New" w:hAnsi="Courier New" w:cs="Courier New" w:hint="default"/>
      </w:rPr>
    </w:lvl>
    <w:lvl w:ilvl="8" w:tplc="041B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597D62CA"/>
    <w:multiLevelType w:val="hybridMultilevel"/>
    <w:tmpl w:val="6FF8D8B8"/>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2" w15:restartNumberingAfterBreak="0">
    <w:nsid w:val="5A03731F"/>
    <w:multiLevelType w:val="hybridMultilevel"/>
    <w:tmpl w:val="763AF0B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316672"/>
    <w:multiLevelType w:val="hybridMultilevel"/>
    <w:tmpl w:val="F7DAF268"/>
    <w:lvl w:ilvl="0" w:tplc="041B000F">
      <w:start w:val="1"/>
      <w:numFmt w:val="decimal"/>
      <w:lvlText w:val="%1."/>
      <w:lvlJc w:val="left"/>
      <w:pPr>
        <w:tabs>
          <w:tab w:val="num" w:pos="720"/>
        </w:tabs>
        <w:ind w:left="720" w:hanging="360"/>
      </w:p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4" w15:restartNumberingAfterBreak="0">
    <w:nsid w:val="6A2E381C"/>
    <w:multiLevelType w:val="hybridMultilevel"/>
    <w:tmpl w:val="6B4E01D2"/>
    <w:lvl w:ilvl="0" w:tplc="1616A4EA">
      <w:start w:val="4"/>
      <w:numFmt w:val="lowerLetter"/>
      <w:lvlText w:val="%1)"/>
      <w:lvlJc w:val="left"/>
      <w:pPr>
        <w:tabs>
          <w:tab w:val="num" w:pos="720"/>
        </w:tabs>
        <w:ind w:left="720" w:hanging="360"/>
      </w:pPr>
      <w:rPr>
        <w:rFonts w:hint="default"/>
        <w:color w:val="1F497D"/>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num w:numId="1" w16cid:durableId="1133326336">
    <w:abstractNumId w:val="13"/>
  </w:num>
  <w:num w:numId="2" w16cid:durableId="920914943">
    <w:abstractNumId w:val="1"/>
  </w:num>
  <w:num w:numId="3" w16cid:durableId="1651322822">
    <w:abstractNumId w:val="14"/>
  </w:num>
  <w:num w:numId="4" w16cid:durableId="1797790054">
    <w:abstractNumId w:val="2"/>
  </w:num>
  <w:num w:numId="5" w16cid:durableId="486016458">
    <w:abstractNumId w:val="3"/>
  </w:num>
  <w:num w:numId="6" w16cid:durableId="1357660124">
    <w:abstractNumId w:val="10"/>
  </w:num>
  <w:num w:numId="7" w16cid:durableId="563297024">
    <w:abstractNumId w:val="0"/>
  </w:num>
  <w:num w:numId="8" w16cid:durableId="692270373">
    <w:abstractNumId w:val="5"/>
  </w:num>
  <w:num w:numId="9" w16cid:durableId="62919312">
    <w:abstractNumId w:val="4"/>
  </w:num>
  <w:num w:numId="10" w16cid:durableId="1643654397">
    <w:abstractNumId w:val="7"/>
  </w:num>
  <w:num w:numId="11" w16cid:durableId="797334699">
    <w:abstractNumId w:val="11"/>
  </w:num>
  <w:num w:numId="12" w16cid:durableId="318509361">
    <w:abstractNumId w:val="6"/>
  </w:num>
  <w:num w:numId="13" w16cid:durableId="1946769768">
    <w:abstractNumId w:val="8"/>
  </w:num>
  <w:num w:numId="14" w16cid:durableId="63458537">
    <w:abstractNumId w:val="9"/>
  </w:num>
  <w:num w:numId="15" w16cid:durableId="3334553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807"/>
    <w:rsid w:val="000002C0"/>
    <w:rsid w:val="00000ABF"/>
    <w:rsid w:val="00001162"/>
    <w:rsid w:val="0000169C"/>
    <w:rsid w:val="00002788"/>
    <w:rsid w:val="00002B7C"/>
    <w:rsid w:val="00003CB2"/>
    <w:rsid w:val="000048CA"/>
    <w:rsid w:val="00004F3C"/>
    <w:rsid w:val="0000638B"/>
    <w:rsid w:val="000065ED"/>
    <w:rsid w:val="000067D2"/>
    <w:rsid w:val="00007381"/>
    <w:rsid w:val="00007B92"/>
    <w:rsid w:val="00010816"/>
    <w:rsid w:val="00012B37"/>
    <w:rsid w:val="0001359A"/>
    <w:rsid w:val="000138D5"/>
    <w:rsid w:val="000139F6"/>
    <w:rsid w:val="00014F35"/>
    <w:rsid w:val="000155EC"/>
    <w:rsid w:val="000164D0"/>
    <w:rsid w:val="00020818"/>
    <w:rsid w:val="00021A04"/>
    <w:rsid w:val="000222E9"/>
    <w:rsid w:val="00023D08"/>
    <w:rsid w:val="00024F99"/>
    <w:rsid w:val="0002510F"/>
    <w:rsid w:val="00026285"/>
    <w:rsid w:val="00026F67"/>
    <w:rsid w:val="000303F7"/>
    <w:rsid w:val="00031842"/>
    <w:rsid w:val="0003186E"/>
    <w:rsid w:val="00031C9F"/>
    <w:rsid w:val="0003364E"/>
    <w:rsid w:val="000343A8"/>
    <w:rsid w:val="000348FC"/>
    <w:rsid w:val="00034F15"/>
    <w:rsid w:val="000351FD"/>
    <w:rsid w:val="0003623C"/>
    <w:rsid w:val="00036F90"/>
    <w:rsid w:val="00036FA0"/>
    <w:rsid w:val="00037298"/>
    <w:rsid w:val="00037531"/>
    <w:rsid w:val="00037685"/>
    <w:rsid w:val="00037AFF"/>
    <w:rsid w:val="00037B59"/>
    <w:rsid w:val="00040966"/>
    <w:rsid w:val="00040AAC"/>
    <w:rsid w:val="00040BB9"/>
    <w:rsid w:val="00041344"/>
    <w:rsid w:val="000429EE"/>
    <w:rsid w:val="00044343"/>
    <w:rsid w:val="0004445C"/>
    <w:rsid w:val="000467D1"/>
    <w:rsid w:val="000470FB"/>
    <w:rsid w:val="000478E9"/>
    <w:rsid w:val="00050CB1"/>
    <w:rsid w:val="00050F05"/>
    <w:rsid w:val="00051098"/>
    <w:rsid w:val="00051302"/>
    <w:rsid w:val="00051799"/>
    <w:rsid w:val="00051B58"/>
    <w:rsid w:val="00052936"/>
    <w:rsid w:val="00053CE5"/>
    <w:rsid w:val="00055FFA"/>
    <w:rsid w:val="000573BE"/>
    <w:rsid w:val="000615A0"/>
    <w:rsid w:val="00061B88"/>
    <w:rsid w:val="00062232"/>
    <w:rsid w:val="0006235E"/>
    <w:rsid w:val="00064385"/>
    <w:rsid w:val="0006479B"/>
    <w:rsid w:val="00065193"/>
    <w:rsid w:val="000706C7"/>
    <w:rsid w:val="000711E2"/>
    <w:rsid w:val="00071747"/>
    <w:rsid w:val="0007205F"/>
    <w:rsid w:val="00072369"/>
    <w:rsid w:val="0007367B"/>
    <w:rsid w:val="000740AD"/>
    <w:rsid w:val="000742B0"/>
    <w:rsid w:val="00074699"/>
    <w:rsid w:val="00074E9E"/>
    <w:rsid w:val="000760CF"/>
    <w:rsid w:val="000768D1"/>
    <w:rsid w:val="0008064D"/>
    <w:rsid w:val="00081C24"/>
    <w:rsid w:val="000822EE"/>
    <w:rsid w:val="000827C6"/>
    <w:rsid w:val="00083B53"/>
    <w:rsid w:val="00083CF8"/>
    <w:rsid w:val="00083DDD"/>
    <w:rsid w:val="00084703"/>
    <w:rsid w:val="0008513D"/>
    <w:rsid w:val="00085D89"/>
    <w:rsid w:val="00087236"/>
    <w:rsid w:val="00087CC9"/>
    <w:rsid w:val="00087E0D"/>
    <w:rsid w:val="00090AFA"/>
    <w:rsid w:val="00092888"/>
    <w:rsid w:val="00093E6A"/>
    <w:rsid w:val="0009471D"/>
    <w:rsid w:val="00094D0F"/>
    <w:rsid w:val="00094FBC"/>
    <w:rsid w:val="0009575F"/>
    <w:rsid w:val="00095D23"/>
    <w:rsid w:val="000A069E"/>
    <w:rsid w:val="000A17F8"/>
    <w:rsid w:val="000A284E"/>
    <w:rsid w:val="000A2A91"/>
    <w:rsid w:val="000A324D"/>
    <w:rsid w:val="000A3387"/>
    <w:rsid w:val="000A504C"/>
    <w:rsid w:val="000A610A"/>
    <w:rsid w:val="000A6551"/>
    <w:rsid w:val="000A6870"/>
    <w:rsid w:val="000B01D9"/>
    <w:rsid w:val="000B1033"/>
    <w:rsid w:val="000B1557"/>
    <w:rsid w:val="000B16DB"/>
    <w:rsid w:val="000B291B"/>
    <w:rsid w:val="000B2B09"/>
    <w:rsid w:val="000B30B3"/>
    <w:rsid w:val="000B4033"/>
    <w:rsid w:val="000B48BE"/>
    <w:rsid w:val="000B7CA6"/>
    <w:rsid w:val="000C00CD"/>
    <w:rsid w:val="000C142F"/>
    <w:rsid w:val="000C1B5C"/>
    <w:rsid w:val="000C2337"/>
    <w:rsid w:val="000C270E"/>
    <w:rsid w:val="000C3011"/>
    <w:rsid w:val="000C38C0"/>
    <w:rsid w:val="000C38D9"/>
    <w:rsid w:val="000C3C9F"/>
    <w:rsid w:val="000C3F12"/>
    <w:rsid w:val="000C408D"/>
    <w:rsid w:val="000C4A27"/>
    <w:rsid w:val="000C569D"/>
    <w:rsid w:val="000C57D2"/>
    <w:rsid w:val="000C57D9"/>
    <w:rsid w:val="000C5B96"/>
    <w:rsid w:val="000C5E0D"/>
    <w:rsid w:val="000C749F"/>
    <w:rsid w:val="000C7B91"/>
    <w:rsid w:val="000C7DF4"/>
    <w:rsid w:val="000D0D24"/>
    <w:rsid w:val="000D324D"/>
    <w:rsid w:val="000D3433"/>
    <w:rsid w:val="000D35D4"/>
    <w:rsid w:val="000D451F"/>
    <w:rsid w:val="000D497F"/>
    <w:rsid w:val="000D5293"/>
    <w:rsid w:val="000D560A"/>
    <w:rsid w:val="000D5690"/>
    <w:rsid w:val="000D7280"/>
    <w:rsid w:val="000E0080"/>
    <w:rsid w:val="000E1006"/>
    <w:rsid w:val="000E1E3F"/>
    <w:rsid w:val="000E271B"/>
    <w:rsid w:val="000E2FDB"/>
    <w:rsid w:val="000E41B0"/>
    <w:rsid w:val="000E57D8"/>
    <w:rsid w:val="000E6562"/>
    <w:rsid w:val="000E6679"/>
    <w:rsid w:val="000E7211"/>
    <w:rsid w:val="000E7EB2"/>
    <w:rsid w:val="000F08A6"/>
    <w:rsid w:val="000F099B"/>
    <w:rsid w:val="000F17A1"/>
    <w:rsid w:val="000F1CA9"/>
    <w:rsid w:val="000F250E"/>
    <w:rsid w:val="000F2B32"/>
    <w:rsid w:val="000F397C"/>
    <w:rsid w:val="000F3F73"/>
    <w:rsid w:val="000F540A"/>
    <w:rsid w:val="000F5761"/>
    <w:rsid w:val="000F6844"/>
    <w:rsid w:val="000F6AD0"/>
    <w:rsid w:val="000F6D44"/>
    <w:rsid w:val="000F6F63"/>
    <w:rsid w:val="000F7432"/>
    <w:rsid w:val="00100B32"/>
    <w:rsid w:val="0010163D"/>
    <w:rsid w:val="001029BC"/>
    <w:rsid w:val="00102C69"/>
    <w:rsid w:val="0010303E"/>
    <w:rsid w:val="00103A04"/>
    <w:rsid w:val="00103F46"/>
    <w:rsid w:val="00106EAA"/>
    <w:rsid w:val="00107716"/>
    <w:rsid w:val="00107897"/>
    <w:rsid w:val="001102A5"/>
    <w:rsid w:val="00110B67"/>
    <w:rsid w:val="0011173A"/>
    <w:rsid w:val="001120B8"/>
    <w:rsid w:val="00112A3C"/>
    <w:rsid w:val="00112F5D"/>
    <w:rsid w:val="001138AF"/>
    <w:rsid w:val="00117759"/>
    <w:rsid w:val="0011785F"/>
    <w:rsid w:val="0011795F"/>
    <w:rsid w:val="00120C5E"/>
    <w:rsid w:val="00121194"/>
    <w:rsid w:val="00124235"/>
    <w:rsid w:val="00124553"/>
    <w:rsid w:val="001248F5"/>
    <w:rsid w:val="00125364"/>
    <w:rsid w:val="00127E5C"/>
    <w:rsid w:val="00130464"/>
    <w:rsid w:val="00130E00"/>
    <w:rsid w:val="001325FC"/>
    <w:rsid w:val="001336A9"/>
    <w:rsid w:val="0013556D"/>
    <w:rsid w:val="00136B74"/>
    <w:rsid w:val="00137295"/>
    <w:rsid w:val="00137C44"/>
    <w:rsid w:val="001403E2"/>
    <w:rsid w:val="0014211D"/>
    <w:rsid w:val="001429F0"/>
    <w:rsid w:val="00143F8E"/>
    <w:rsid w:val="00146905"/>
    <w:rsid w:val="0014721E"/>
    <w:rsid w:val="00147357"/>
    <w:rsid w:val="0014759B"/>
    <w:rsid w:val="00147EA9"/>
    <w:rsid w:val="00150616"/>
    <w:rsid w:val="00150D00"/>
    <w:rsid w:val="00151076"/>
    <w:rsid w:val="00152C98"/>
    <w:rsid w:val="00152FF7"/>
    <w:rsid w:val="001530F2"/>
    <w:rsid w:val="00155B7F"/>
    <w:rsid w:val="00155B8D"/>
    <w:rsid w:val="00161028"/>
    <w:rsid w:val="00161F21"/>
    <w:rsid w:val="00161F54"/>
    <w:rsid w:val="00162C80"/>
    <w:rsid w:val="00163C14"/>
    <w:rsid w:val="00164355"/>
    <w:rsid w:val="00164961"/>
    <w:rsid w:val="00164ADC"/>
    <w:rsid w:val="00165CFA"/>
    <w:rsid w:val="00165DBE"/>
    <w:rsid w:val="00166515"/>
    <w:rsid w:val="001702D2"/>
    <w:rsid w:val="0017052C"/>
    <w:rsid w:val="00170765"/>
    <w:rsid w:val="0017157E"/>
    <w:rsid w:val="00172551"/>
    <w:rsid w:val="00172A5A"/>
    <w:rsid w:val="00172CA3"/>
    <w:rsid w:val="00173CBD"/>
    <w:rsid w:val="001741F9"/>
    <w:rsid w:val="001742CE"/>
    <w:rsid w:val="00174F66"/>
    <w:rsid w:val="0017555A"/>
    <w:rsid w:val="001755B8"/>
    <w:rsid w:val="00175EBF"/>
    <w:rsid w:val="00180C0F"/>
    <w:rsid w:val="00180C37"/>
    <w:rsid w:val="001814A3"/>
    <w:rsid w:val="00181B30"/>
    <w:rsid w:val="00181DC9"/>
    <w:rsid w:val="00182846"/>
    <w:rsid w:val="00182943"/>
    <w:rsid w:val="00183043"/>
    <w:rsid w:val="00183E7C"/>
    <w:rsid w:val="00186922"/>
    <w:rsid w:val="00186DF3"/>
    <w:rsid w:val="00186E01"/>
    <w:rsid w:val="00187B66"/>
    <w:rsid w:val="001908E3"/>
    <w:rsid w:val="00190D01"/>
    <w:rsid w:val="00191634"/>
    <w:rsid w:val="00191D3B"/>
    <w:rsid w:val="00191DD9"/>
    <w:rsid w:val="00194042"/>
    <w:rsid w:val="00195F4F"/>
    <w:rsid w:val="00196A14"/>
    <w:rsid w:val="0019707B"/>
    <w:rsid w:val="001A0ED5"/>
    <w:rsid w:val="001A14EA"/>
    <w:rsid w:val="001A3452"/>
    <w:rsid w:val="001A3B4A"/>
    <w:rsid w:val="001A3BFB"/>
    <w:rsid w:val="001A3C52"/>
    <w:rsid w:val="001A5A08"/>
    <w:rsid w:val="001A5B00"/>
    <w:rsid w:val="001A7940"/>
    <w:rsid w:val="001B0179"/>
    <w:rsid w:val="001B0821"/>
    <w:rsid w:val="001B0AC4"/>
    <w:rsid w:val="001B125E"/>
    <w:rsid w:val="001B2B62"/>
    <w:rsid w:val="001B3253"/>
    <w:rsid w:val="001B397E"/>
    <w:rsid w:val="001B3D6C"/>
    <w:rsid w:val="001B3E27"/>
    <w:rsid w:val="001B421D"/>
    <w:rsid w:val="001B6920"/>
    <w:rsid w:val="001B6E91"/>
    <w:rsid w:val="001B7507"/>
    <w:rsid w:val="001C0A04"/>
    <w:rsid w:val="001C22A1"/>
    <w:rsid w:val="001C459B"/>
    <w:rsid w:val="001C473A"/>
    <w:rsid w:val="001C665B"/>
    <w:rsid w:val="001C7413"/>
    <w:rsid w:val="001D00FB"/>
    <w:rsid w:val="001D0272"/>
    <w:rsid w:val="001D064F"/>
    <w:rsid w:val="001D06E9"/>
    <w:rsid w:val="001D0895"/>
    <w:rsid w:val="001D1371"/>
    <w:rsid w:val="001D2DBB"/>
    <w:rsid w:val="001D2FD7"/>
    <w:rsid w:val="001D461D"/>
    <w:rsid w:val="001D61A1"/>
    <w:rsid w:val="001E18B0"/>
    <w:rsid w:val="001E23F3"/>
    <w:rsid w:val="001E35D2"/>
    <w:rsid w:val="001E3C02"/>
    <w:rsid w:val="001E3D0A"/>
    <w:rsid w:val="001E432F"/>
    <w:rsid w:val="001E5614"/>
    <w:rsid w:val="001E7104"/>
    <w:rsid w:val="001E7B8F"/>
    <w:rsid w:val="001E7FA7"/>
    <w:rsid w:val="001F091A"/>
    <w:rsid w:val="001F1896"/>
    <w:rsid w:val="001F349D"/>
    <w:rsid w:val="001F3693"/>
    <w:rsid w:val="001F622A"/>
    <w:rsid w:val="001F6744"/>
    <w:rsid w:val="001F6980"/>
    <w:rsid w:val="001F7139"/>
    <w:rsid w:val="001F7BB2"/>
    <w:rsid w:val="00200509"/>
    <w:rsid w:val="002005D0"/>
    <w:rsid w:val="00201464"/>
    <w:rsid w:val="00201B02"/>
    <w:rsid w:val="00201FDA"/>
    <w:rsid w:val="00203405"/>
    <w:rsid w:val="002041EB"/>
    <w:rsid w:val="00205017"/>
    <w:rsid w:val="0020504D"/>
    <w:rsid w:val="00205344"/>
    <w:rsid w:val="002070A3"/>
    <w:rsid w:val="00210206"/>
    <w:rsid w:val="0021151D"/>
    <w:rsid w:val="00211785"/>
    <w:rsid w:val="002117D6"/>
    <w:rsid w:val="00211990"/>
    <w:rsid w:val="00211F81"/>
    <w:rsid w:val="00212037"/>
    <w:rsid w:val="002124EA"/>
    <w:rsid w:val="00212AA7"/>
    <w:rsid w:val="00213762"/>
    <w:rsid w:val="00213C99"/>
    <w:rsid w:val="0021415B"/>
    <w:rsid w:val="00215174"/>
    <w:rsid w:val="00215689"/>
    <w:rsid w:val="00215C87"/>
    <w:rsid w:val="00215D83"/>
    <w:rsid w:val="0021603D"/>
    <w:rsid w:val="0022047F"/>
    <w:rsid w:val="00220E9A"/>
    <w:rsid w:val="002215E8"/>
    <w:rsid w:val="00222427"/>
    <w:rsid w:val="00222994"/>
    <w:rsid w:val="00223293"/>
    <w:rsid w:val="002235A7"/>
    <w:rsid w:val="00223B03"/>
    <w:rsid w:val="00224975"/>
    <w:rsid w:val="0022526D"/>
    <w:rsid w:val="00226746"/>
    <w:rsid w:val="00226E9E"/>
    <w:rsid w:val="0022777F"/>
    <w:rsid w:val="002277C3"/>
    <w:rsid w:val="002277ED"/>
    <w:rsid w:val="00227ADE"/>
    <w:rsid w:val="00230F20"/>
    <w:rsid w:val="00231A4E"/>
    <w:rsid w:val="0023214F"/>
    <w:rsid w:val="00232485"/>
    <w:rsid w:val="002324CB"/>
    <w:rsid w:val="0023384B"/>
    <w:rsid w:val="00233CE7"/>
    <w:rsid w:val="00234CA3"/>
    <w:rsid w:val="00235508"/>
    <w:rsid w:val="002362AE"/>
    <w:rsid w:val="00237C10"/>
    <w:rsid w:val="00237D26"/>
    <w:rsid w:val="00240925"/>
    <w:rsid w:val="00240B21"/>
    <w:rsid w:val="002419AE"/>
    <w:rsid w:val="00241B1D"/>
    <w:rsid w:val="00242005"/>
    <w:rsid w:val="00242C5F"/>
    <w:rsid w:val="00243EE3"/>
    <w:rsid w:val="00244863"/>
    <w:rsid w:val="00244D3C"/>
    <w:rsid w:val="002457FD"/>
    <w:rsid w:val="00245806"/>
    <w:rsid w:val="002467CD"/>
    <w:rsid w:val="00247462"/>
    <w:rsid w:val="00250723"/>
    <w:rsid w:val="00251566"/>
    <w:rsid w:val="00252536"/>
    <w:rsid w:val="00253943"/>
    <w:rsid w:val="002543DD"/>
    <w:rsid w:val="00255587"/>
    <w:rsid w:val="00255978"/>
    <w:rsid w:val="00255AA2"/>
    <w:rsid w:val="002569DB"/>
    <w:rsid w:val="00256C72"/>
    <w:rsid w:val="00256FB4"/>
    <w:rsid w:val="00257419"/>
    <w:rsid w:val="00257DE9"/>
    <w:rsid w:val="00260A01"/>
    <w:rsid w:val="00262D35"/>
    <w:rsid w:val="0026396A"/>
    <w:rsid w:val="00263C33"/>
    <w:rsid w:val="00267F92"/>
    <w:rsid w:val="00270DB2"/>
    <w:rsid w:val="0027110C"/>
    <w:rsid w:val="00271236"/>
    <w:rsid w:val="00273808"/>
    <w:rsid w:val="00275EB8"/>
    <w:rsid w:val="00276818"/>
    <w:rsid w:val="00276ADE"/>
    <w:rsid w:val="00276B73"/>
    <w:rsid w:val="00277225"/>
    <w:rsid w:val="00277564"/>
    <w:rsid w:val="00280BF1"/>
    <w:rsid w:val="00281BD8"/>
    <w:rsid w:val="00282558"/>
    <w:rsid w:val="00283F23"/>
    <w:rsid w:val="00285638"/>
    <w:rsid w:val="0028615D"/>
    <w:rsid w:val="002862F2"/>
    <w:rsid w:val="00286879"/>
    <w:rsid w:val="00286FAF"/>
    <w:rsid w:val="00287331"/>
    <w:rsid w:val="00287DDC"/>
    <w:rsid w:val="0029019A"/>
    <w:rsid w:val="00291401"/>
    <w:rsid w:val="00293190"/>
    <w:rsid w:val="002968C9"/>
    <w:rsid w:val="00296AB8"/>
    <w:rsid w:val="00296D4B"/>
    <w:rsid w:val="0029705A"/>
    <w:rsid w:val="0029763E"/>
    <w:rsid w:val="002A0A79"/>
    <w:rsid w:val="002A0DF2"/>
    <w:rsid w:val="002A34EA"/>
    <w:rsid w:val="002A3892"/>
    <w:rsid w:val="002A389E"/>
    <w:rsid w:val="002A4C48"/>
    <w:rsid w:val="002A6183"/>
    <w:rsid w:val="002A6322"/>
    <w:rsid w:val="002A6590"/>
    <w:rsid w:val="002A65DA"/>
    <w:rsid w:val="002B096E"/>
    <w:rsid w:val="002B1666"/>
    <w:rsid w:val="002B382A"/>
    <w:rsid w:val="002B3954"/>
    <w:rsid w:val="002B505D"/>
    <w:rsid w:val="002B57A9"/>
    <w:rsid w:val="002B5FA4"/>
    <w:rsid w:val="002B6D0E"/>
    <w:rsid w:val="002C0631"/>
    <w:rsid w:val="002C0898"/>
    <w:rsid w:val="002C172D"/>
    <w:rsid w:val="002C2DEC"/>
    <w:rsid w:val="002C3F73"/>
    <w:rsid w:val="002C4AFA"/>
    <w:rsid w:val="002C4F03"/>
    <w:rsid w:val="002C5887"/>
    <w:rsid w:val="002C6BBA"/>
    <w:rsid w:val="002D08B7"/>
    <w:rsid w:val="002D0D27"/>
    <w:rsid w:val="002D1C52"/>
    <w:rsid w:val="002D277D"/>
    <w:rsid w:val="002D28D4"/>
    <w:rsid w:val="002D3597"/>
    <w:rsid w:val="002D3624"/>
    <w:rsid w:val="002D4339"/>
    <w:rsid w:val="002D46DF"/>
    <w:rsid w:val="002D52D1"/>
    <w:rsid w:val="002D5633"/>
    <w:rsid w:val="002D5BC6"/>
    <w:rsid w:val="002D5DDF"/>
    <w:rsid w:val="002D5F39"/>
    <w:rsid w:val="002E0B1E"/>
    <w:rsid w:val="002E3F97"/>
    <w:rsid w:val="002E5701"/>
    <w:rsid w:val="002E5EC0"/>
    <w:rsid w:val="002E610C"/>
    <w:rsid w:val="002E6A13"/>
    <w:rsid w:val="002F002C"/>
    <w:rsid w:val="002F0067"/>
    <w:rsid w:val="002F1099"/>
    <w:rsid w:val="002F13C1"/>
    <w:rsid w:val="002F24D5"/>
    <w:rsid w:val="002F2C16"/>
    <w:rsid w:val="002F378F"/>
    <w:rsid w:val="002F4CAC"/>
    <w:rsid w:val="002F50F7"/>
    <w:rsid w:val="002F52DA"/>
    <w:rsid w:val="002F607E"/>
    <w:rsid w:val="0030129E"/>
    <w:rsid w:val="003013E9"/>
    <w:rsid w:val="00301744"/>
    <w:rsid w:val="00301CB4"/>
    <w:rsid w:val="00302474"/>
    <w:rsid w:val="00302645"/>
    <w:rsid w:val="00303EEE"/>
    <w:rsid w:val="00303F31"/>
    <w:rsid w:val="00304DC0"/>
    <w:rsid w:val="00305631"/>
    <w:rsid w:val="00306E6D"/>
    <w:rsid w:val="003071C8"/>
    <w:rsid w:val="00307961"/>
    <w:rsid w:val="00307DBC"/>
    <w:rsid w:val="003100ED"/>
    <w:rsid w:val="003126B9"/>
    <w:rsid w:val="0031417D"/>
    <w:rsid w:val="003154F3"/>
    <w:rsid w:val="003166C7"/>
    <w:rsid w:val="00316D8D"/>
    <w:rsid w:val="003177F2"/>
    <w:rsid w:val="003203AB"/>
    <w:rsid w:val="0032329D"/>
    <w:rsid w:val="0032440E"/>
    <w:rsid w:val="003251DA"/>
    <w:rsid w:val="0032562C"/>
    <w:rsid w:val="0032630B"/>
    <w:rsid w:val="00326811"/>
    <w:rsid w:val="00326952"/>
    <w:rsid w:val="00326FD6"/>
    <w:rsid w:val="00327DBB"/>
    <w:rsid w:val="0033134B"/>
    <w:rsid w:val="00332994"/>
    <w:rsid w:val="003332E4"/>
    <w:rsid w:val="0033361A"/>
    <w:rsid w:val="00333694"/>
    <w:rsid w:val="0033491B"/>
    <w:rsid w:val="003362A9"/>
    <w:rsid w:val="00336B92"/>
    <w:rsid w:val="00336C6E"/>
    <w:rsid w:val="00337494"/>
    <w:rsid w:val="00341987"/>
    <w:rsid w:val="00342298"/>
    <w:rsid w:val="00343CCB"/>
    <w:rsid w:val="0034644E"/>
    <w:rsid w:val="00347825"/>
    <w:rsid w:val="00350391"/>
    <w:rsid w:val="00350868"/>
    <w:rsid w:val="0035196A"/>
    <w:rsid w:val="00352739"/>
    <w:rsid w:val="00353567"/>
    <w:rsid w:val="00353847"/>
    <w:rsid w:val="00353A0C"/>
    <w:rsid w:val="00353AE3"/>
    <w:rsid w:val="00353B90"/>
    <w:rsid w:val="00354465"/>
    <w:rsid w:val="00354500"/>
    <w:rsid w:val="003546FB"/>
    <w:rsid w:val="00356177"/>
    <w:rsid w:val="003569E3"/>
    <w:rsid w:val="003605DA"/>
    <w:rsid w:val="00360DAA"/>
    <w:rsid w:val="00360E26"/>
    <w:rsid w:val="00361854"/>
    <w:rsid w:val="00361889"/>
    <w:rsid w:val="00362D5B"/>
    <w:rsid w:val="0036325E"/>
    <w:rsid w:val="0036339E"/>
    <w:rsid w:val="003643C9"/>
    <w:rsid w:val="00364618"/>
    <w:rsid w:val="0036499D"/>
    <w:rsid w:val="00364B47"/>
    <w:rsid w:val="00364E05"/>
    <w:rsid w:val="0036543B"/>
    <w:rsid w:val="00366AE4"/>
    <w:rsid w:val="00367512"/>
    <w:rsid w:val="00372941"/>
    <w:rsid w:val="00372EA2"/>
    <w:rsid w:val="0037423D"/>
    <w:rsid w:val="00374FC7"/>
    <w:rsid w:val="00375159"/>
    <w:rsid w:val="00375F47"/>
    <w:rsid w:val="003763C0"/>
    <w:rsid w:val="00376830"/>
    <w:rsid w:val="00376A02"/>
    <w:rsid w:val="00376B25"/>
    <w:rsid w:val="00380DDE"/>
    <w:rsid w:val="003823A6"/>
    <w:rsid w:val="00382D88"/>
    <w:rsid w:val="00382E02"/>
    <w:rsid w:val="00384C1D"/>
    <w:rsid w:val="00384F3E"/>
    <w:rsid w:val="003858BE"/>
    <w:rsid w:val="003861DE"/>
    <w:rsid w:val="00386629"/>
    <w:rsid w:val="0038672A"/>
    <w:rsid w:val="00386F77"/>
    <w:rsid w:val="00387CCA"/>
    <w:rsid w:val="00390D29"/>
    <w:rsid w:val="003928B1"/>
    <w:rsid w:val="003932FF"/>
    <w:rsid w:val="00394041"/>
    <w:rsid w:val="00394701"/>
    <w:rsid w:val="00396E0E"/>
    <w:rsid w:val="003A080D"/>
    <w:rsid w:val="003A0D2B"/>
    <w:rsid w:val="003A2282"/>
    <w:rsid w:val="003A3438"/>
    <w:rsid w:val="003A3717"/>
    <w:rsid w:val="003A3B9B"/>
    <w:rsid w:val="003A48D2"/>
    <w:rsid w:val="003A5037"/>
    <w:rsid w:val="003B013D"/>
    <w:rsid w:val="003B0332"/>
    <w:rsid w:val="003B2265"/>
    <w:rsid w:val="003B23C4"/>
    <w:rsid w:val="003B2B83"/>
    <w:rsid w:val="003B35D5"/>
    <w:rsid w:val="003B55FF"/>
    <w:rsid w:val="003B6220"/>
    <w:rsid w:val="003C010E"/>
    <w:rsid w:val="003C0901"/>
    <w:rsid w:val="003C1689"/>
    <w:rsid w:val="003C1A3A"/>
    <w:rsid w:val="003C379A"/>
    <w:rsid w:val="003C380B"/>
    <w:rsid w:val="003C3A5B"/>
    <w:rsid w:val="003C431E"/>
    <w:rsid w:val="003C4F3C"/>
    <w:rsid w:val="003C4FB3"/>
    <w:rsid w:val="003C59E5"/>
    <w:rsid w:val="003C5E24"/>
    <w:rsid w:val="003C7F18"/>
    <w:rsid w:val="003D1087"/>
    <w:rsid w:val="003D1ADC"/>
    <w:rsid w:val="003D1C16"/>
    <w:rsid w:val="003D1D32"/>
    <w:rsid w:val="003D1E3E"/>
    <w:rsid w:val="003D2087"/>
    <w:rsid w:val="003D2CAF"/>
    <w:rsid w:val="003D420E"/>
    <w:rsid w:val="003D445F"/>
    <w:rsid w:val="003D4F5D"/>
    <w:rsid w:val="003D5665"/>
    <w:rsid w:val="003D58A5"/>
    <w:rsid w:val="003D5A01"/>
    <w:rsid w:val="003D670D"/>
    <w:rsid w:val="003D722D"/>
    <w:rsid w:val="003D7D7C"/>
    <w:rsid w:val="003D7E9E"/>
    <w:rsid w:val="003D7EAE"/>
    <w:rsid w:val="003E2091"/>
    <w:rsid w:val="003E25C0"/>
    <w:rsid w:val="003E2C62"/>
    <w:rsid w:val="003E3076"/>
    <w:rsid w:val="003E4516"/>
    <w:rsid w:val="003E4C13"/>
    <w:rsid w:val="003E5A32"/>
    <w:rsid w:val="003E5BE5"/>
    <w:rsid w:val="003E61D0"/>
    <w:rsid w:val="003E65B2"/>
    <w:rsid w:val="003E6D6E"/>
    <w:rsid w:val="003E7441"/>
    <w:rsid w:val="003E757A"/>
    <w:rsid w:val="003E7B09"/>
    <w:rsid w:val="003F0C19"/>
    <w:rsid w:val="003F241A"/>
    <w:rsid w:val="003F26E3"/>
    <w:rsid w:val="003F27C2"/>
    <w:rsid w:val="003F2B55"/>
    <w:rsid w:val="003F2C90"/>
    <w:rsid w:val="003F3536"/>
    <w:rsid w:val="003F3C70"/>
    <w:rsid w:val="003F529F"/>
    <w:rsid w:val="00400DE0"/>
    <w:rsid w:val="004013A2"/>
    <w:rsid w:val="00402D6B"/>
    <w:rsid w:val="00403085"/>
    <w:rsid w:val="00404277"/>
    <w:rsid w:val="00404310"/>
    <w:rsid w:val="00407533"/>
    <w:rsid w:val="00407798"/>
    <w:rsid w:val="00410006"/>
    <w:rsid w:val="004102BE"/>
    <w:rsid w:val="00410A53"/>
    <w:rsid w:val="00410B9B"/>
    <w:rsid w:val="00410FE8"/>
    <w:rsid w:val="00411C78"/>
    <w:rsid w:val="004121E0"/>
    <w:rsid w:val="004123E9"/>
    <w:rsid w:val="0041307C"/>
    <w:rsid w:val="004130A5"/>
    <w:rsid w:val="00413185"/>
    <w:rsid w:val="00413423"/>
    <w:rsid w:val="00414C5F"/>
    <w:rsid w:val="004157CC"/>
    <w:rsid w:val="004159F2"/>
    <w:rsid w:val="00416716"/>
    <w:rsid w:val="0041782F"/>
    <w:rsid w:val="00417968"/>
    <w:rsid w:val="0042046D"/>
    <w:rsid w:val="00420A75"/>
    <w:rsid w:val="00420E7E"/>
    <w:rsid w:val="00421318"/>
    <w:rsid w:val="00422856"/>
    <w:rsid w:val="0042291E"/>
    <w:rsid w:val="00423195"/>
    <w:rsid w:val="00423BD4"/>
    <w:rsid w:val="00425349"/>
    <w:rsid w:val="00425438"/>
    <w:rsid w:val="00427082"/>
    <w:rsid w:val="0042745C"/>
    <w:rsid w:val="00427572"/>
    <w:rsid w:val="00427578"/>
    <w:rsid w:val="00427C2A"/>
    <w:rsid w:val="00430845"/>
    <w:rsid w:val="0043086F"/>
    <w:rsid w:val="004315D1"/>
    <w:rsid w:val="00431F12"/>
    <w:rsid w:val="00432169"/>
    <w:rsid w:val="00432E89"/>
    <w:rsid w:val="004338DE"/>
    <w:rsid w:val="0043589D"/>
    <w:rsid w:val="00436EFD"/>
    <w:rsid w:val="00437281"/>
    <w:rsid w:val="0043738F"/>
    <w:rsid w:val="0044068B"/>
    <w:rsid w:val="0044094E"/>
    <w:rsid w:val="00440CA8"/>
    <w:rsid w:val="00440CD8"/>
    <w:rsid w:val="004416E2"/>
    <w:rsid w:val="00442248"/>
    <w:rsid w:val="004441C6"/>
    <w:rsid w:val="00444567"/>
    <w:rsid w:val="00445121"/>
    <w:rsid w:val="004453E4"/>
    <w:rsid w:val="00445566"/>
    <w:rsid w:val="004463C6"/>
    <w:rsid w:val="004479A0"/>
    <w:rsid w:val="00447B9D"/>
    <w:rsid w:val="00447D62"/>
    <w:rsid w:val="004508D5"/>
    <w:rsid w:val="00451166"/>
    <w:rsid w:val="00451302"/>
    <w:rsid w:val="0045142D"/>
    <w:rsid w:val="004518A1"/>
    <w:rsid w:val="004521DD"/>
    <w:rsid w:val="0045295B"/>
    <w:rsid w:val="00452EFA"/>
    <w:rsid w:val="004552BC"/>
    <w:rsid w:val="0045531E"/>
    <w:rsid w:val="0045536B"/>
    <w:rsid w:val="004554EB"/>
    <w:rsid w:val="004559FA"/>
    <w:rsid w:val="00455A2D"/>
    <w:rsid w:val="004566BD"/>
    <w:rsid w:val="004567C0"/>
    <w:rsid w:val="00456DED"/>
    <w:rsid w:val="00457CB9"/>
    <w:rsid w:val="00461113"/>
    <w:rsid w:val="00461F58"/>
    <w:rsid w:val="004625EE"/>
    <w:rsid w:val="0046310F"/>
    <w:rsid w:val="00463114"/>
    <w:rsid w:val="00463BC4"/>
    <w:rsid w:val="00464F49"/>
    <w:rsid w:val="0046573D"/>
    <w:rsid w:val="00465F5D"/>
    <w:rsid w:val="0046607B"/>
    <w:rsid w:val="00466658"/>
    <w:rsid w:val="00467BA3"/>
    <w:rsid w:val="004702CE"/>
    <w:rsid w:val="0047039C"/>
    <w:rsid w:val="00470F1C"/>
    <w:rsid w:val="0047107F"/>
    <w:rsid w:val="00471094"/>
    <w:rsid w:val="0047140B"/>
    <w:rsid w:val="00471F1D"/>
    <w:rsid w:val="00472CE5"/>
    <w:rsid w:val="00474195"/>
    <w:rsid w:val="004754C3"/>
    <w:rsid w:val="0047634B"/>
    <w:rsid w:val="004775B1"/>
    <w:rsid w:val="00477A49"/>
    <w:rsid w:val="00480B41"/>
    <w:rsid w:val="004811B7"/>
    <w:rsid w:val="00481220"/>
    <w:rsid w:val="004817D9"/>
    <w:rsid w:val="00482646"/>
    <w:rsid w:val="00482647"/>
    <w:rsid w:val="0048288B"/>
    <w:rsid w:val="00482A5B"/>
    <w:rsid w:val="00482F32"/>
    <w:rsid w:val="0048481F"/>
    <w:rsid w:val="00484CED"/>
    <w:rsid w:val="00486080"/>
    <w:rsid w:val="004861B5"/>
    <w:rsid w:val="00486741"/>
    <w:rsid w:val="00486E9A"/>
    <w:rsid w:val="00486F72"/>
    <w:rsid w:val="00487625"/>
    <w:rsid w:val="00487923"/>
    <w:rsid w:val="00490401"/>
    <w:rsid w:val="0049051E"/>
    <w:rsid w:val="004916D3"/>
    <w:rsid w:val="0049271C"/>
    <w:rsid w:val="00492806"/>
    <w:rsid w:val="004932F1"/>
    <w:rsid w:val="0049383D"/>
    <w:rsid w:val="00493E27"/>
    <w:rsid w:val="00494128"/>
    <w:rsid w:val="00494BF7"/>
    <w:rsid w:val="00494D7B"/>
    <w:rsid w:val="00495F81"/>
    <w:rsid w:val="00496458"/>
    <w:rsid w:val="0049647F"/>
    <w:rsid w:val="00496CC2"/>
    <w:rsid w:val="00496E8C"/>
    <w:rsid w:val="004974CB"/>
    <w:rsid w:val="00497B3E"/>
    <w:rsid w:val="004A042C"/>
    <w:rsid w:val="004A086B"/>
    <w:rsid w:val="004A10A6"/>
    <w:rsid w:val="004A11D7"/>
    <w:rsid w:val="004A14B7"/>
    <w:rsid w:val="004A154B"/>
    <w:rsid w:val="004A250A"/>
    <w:rsid w:val="004A265A"/>
    <w:rsid w:val="004A3EE2"/>
    <w:rsid w:val="004A40BD"/>
    <w:rsid w:val="004A447D"/>
    <w:rsid w:val="004A4CC6"/>
    <w:rsid w:val="004A4FF4"/>
    <w:rsid w:val="004A50D8"/>
    <w:rsid w:val="004A5E7D"/>
    <w:rsid w:val="004A721A"/>
    <w:rsid w:val="004A7E01"/>
    <w:rsid w:val="004B0F16"/>
    <w:rsid w:val="004B155E"/>
    <w:rsid w:val="004B282F"/>
    <w:rsid w:val="004B2BDC"/>
    <w:rsid w:val="004B2F85"/>
    <w:rsid w:val="004B419E"/>
    <w:rsid w:val="004B43BF"/>
    <w:rsid w:val="004B4BC4"/>
    <w:rsid w:val="004B4D93"/>
    <w:rsid w:val="004B60EF"/>
    <w:rsid w:val="004B6AB3"/>
    <w:rsid w:val="004B719D"/>
    <w:rsid w:val="004B7A0C"/>
    <w:rsid w:val="004C03D8"/>
    <w:rsid w:val="004C1C45"/>
    <w:rsid w:val="004C1C4A"/>
    <w:rsid w:val="004C1E45"/>
    <w:rsid w:val="004C33F0"/>
    <w:rsid w:val="004C3D6F"/>
    <w:rsid w:val="004C5482"/>
    <w:rsid w:val="004C5C78"/>
    <w:rsid w:val="004C7066"/>
    <w:rsid w:val="004C76DC"/>
    <w:rsid w:val="004C77B8"/>
    <w:rsid w:val="004C7CFA"/>
    <w:rsid w:val="004D0925"/>
    <w:rsid w:val="004D0A99"/>
    <w:rsid w:val="004D0BE2"/>
    <w:rsid w:val="004D1484"/>
    <w:rsid w:val="004D193D"/>
    <w:rsid w:val="004D1A7A"/>
    <w:rsid w:val="004D1C56"/>
    <w:rsid w:val="004D1FA1"/>
    <w:rsid w:val="004D2EC9"/>
    <w:rsid w:val="004D3EF1"/>
    <w:rsid w:val="004D4AF6"/>
    <w:rsid w:val="004D4E35"/>
    <w:rsid w:val="004D647F"/>
    <w:rsid w:val="004D6858"/>
    <w:rsid w:val="004D6AE1"/>
    <w:rsid w:val="004D6CCA"/>
    <w:rsid w:val="004D7A06"/>
    <w:rsid w:val="004E0257"/>
    <w:rsid w:val="004E0546"/>
    <w:rsid w:val="004E0704"/>
    <w:rsid w:val="004E0AF0"/>
    <w:rsid w:val="004E1573"/>
    <w:rsid w:val="004E219D"/>
    <w:rsid w:val="004E2513"/>
    <w:rsid w:val="004E2A1B"/>
    <w:rsid w:val="004E4100"/>
    <w:rsid w:val="004E50F6"/>
    <w:rsid w:val="004E5BC4"/>
    <w:rsid w:val="004E6C41"/>
    <w:rsid w:val="004E6E55"/>
    <w:rsid w:val="004E6EF9"/>
    <w:rsid w:val="004F0770"/>
    <w:rsid w:val="004F09D9"/>
    <w:rsid w:val="004F0EA2"/>
    <w:rsid w:val="004F1A33"/>
    <w:rsid w:val="004F2219"/>
    <w:rsid w:val="004F276E"/>
    <w:rsid w:val="004F2F5D"/>
    <w:rsid w:val="004F311C"/>
    <w:rsid w:val="004F4A6F"/>
    <w:rsid w:val="004F4C57"/>
    <w:rsid w:val="004F6762"/>
    <w:rsid w:val="004F699C"/>
    <w:rsid w:val="00500AA5"/>
    <w:rsid w:val="00501B8B"/>
    <w:rsid w:val="0050255F"/>
    <w:rsid w:val="00502AAA"/>
    <w:rsid w:val="005037A1"/>
    <w:rsid w:val="00503B4E"/>
    <w:rsid w:val="00504BF8"/>
    <w:rsid w:val="005064CD"/>
    <w:rsid w:val="005079F0"/>
    <w:rsid w:val="00507ABA"/>
    <w:rsid w:val="00507B4F"/>
    <w:rsid w:val="005104AE"/>
    <w:rsid w:val="00510B59"/>
    <w:rsid w:val="005110FE"/>
    <w:rsid w:val="00511E4E"/>
    <w:rsid w:val="0051229C"/>
    <w:rsid w:val="00513151"/>
    <w:rsid w:val="005156D9"/>
    <w:rsid w:val="005165EE"/>
    <w:rsid w:val="00516DAB"/>
    <w:rsid w:val="0051705C"/>
    <w:rsid w:val="0052182B"/>
    <w:rsid w:val="00521E90"/>
    <w:rsid w:val="00521E95"/>
    <w:rsid w:val="00521F1B"/>
    <w:rsid w:val="005227EA"/>
    <w:rsid w:val="0052379E"/>
    <w:rsid w:val="00524CC6"/>
    <w:rsid w:val="00525BCC"/>
    <w:rsid w:val="005267CB"/>
    <w:rsid w:val="00526A1F"/>
    <w:rsid w:val="00527A61"/>
    <w:rsid w:val="00530130"/>
    <w:rsid w:val="00531F26"/>
    <w:rsid w:val="00532FF0"/>
    <w:rsid w:val="005331A2"/>
    <w:rsid w:val="00533DF0"/>
    <w:rsid w:val="0053618D"/>
    <w:rsid w:val="00536BE9"/>
    <w:rsid w:val="005371B1"/>
    <w:rsid w:val="00537412"/>
    <w:rsid w:val="005376C6"/>
    <w:rsid w:val="00537EC1"/>
    <w:rsid w:val="005419AA"/>
    <w:rsid w:val="00541AB4"/>
    <w:rsid w:val="00541B82"/>
    <w:rsid w:val="00541FAF"/>
    <w:rsid w:val="00542DAE"/>
    <w:rsid w:val="00543962"/>
    <w:rsid w:val="00543DE8"/>
    <w:rsid w:val="00544983"/>
    <w:rsid w:val="00545359"/>
    <w:rsid w:val="00545659"/>
    <w:rsid w:val="00545A4B"/>
    <w:rsid w:val="00546340"/>
    <w:rsid w:val="0054647A"/>
    <w:rsid w:val="00547DC9"/>
    <w:rsid w:val="0055058F"/>
    <w:rsid w:val="005508EA"/>
    <w:rsid w:val="00550BBA"/>
    <w:rsid w:val="0055165D"/>
    <w:rsid w:val="00551AC1"/>
    <w:rsid w:val="00552F81"/>
    <w:rsid w:val="00554116"/>
    <w:rsid w:val="00554793"/>
    <w:rsid w:val="005555D8"/>
    <w:rsid w:val="00555CA6"/>
    <w:rsid w:val="00555CE1"/>
    <w:rsid w:val="00557E3D"/>
    <w:rsid w:val="005607DC"/>
    <w:rsid w:val="005616D0"/>
    <w:rsid w:val="005617F5"/>
    <w:rsid w:val="00561B01"/>
    <w:rsid w:val="005624C0"/>
    <w:rsid w:val="00563805"/>
    <w:rsid w:val="00563C56"/>
    <w:rsid w:val="005658B4"/>
    <w:rsid w:val="005658B6"/>
    <w:rsid w:val="0056631F"/>
    <w:rsid w:val="00566B25"/>
    <w:rsid w:val="00566B6B"/>
    <w:rsid w:val="00567F37"/>
    <w:rsid w:val="005703E3"/>
    <w:rsid w:val="005704A4"/>
    <w:rsid w:val="005715C2"/>
    <w:rsid w:val="00572510"/>
    <w:rsid w:val="005734E2"/>
    <w:rsid w:val="00573E1E"/>
    <w:rsid w:val="00573EE2"/>
    <w:rsid w:val="00575384"/>
    <w:rsid w:val="00577970"/>
    <w:rsid w:val="00577CFD"/>
    <w:rsid w:val="00577EE4"/>
    <w:rsid w:val="00580762"/>
    <w:rsid w:val="00581654"/>
    <w:rsid w:val="0058173F"/>
    <w:rsid w:val="00581DF9"/>
    <w:rsid w:val="00582710"/>
    <w:rsid w:val="005828AA"/>
    <w:rsid w:val="00583163"/>
    <w:rsid w:val="005832C0"/>
    <w:rsid w:val="00583EF1"/>
    <w:rsid w:val="005841F2"/>
    <w:rsid w:val="00584A0F"/>
    <w:rsid w:val="00584FD7"/>
    <w:rsid w:val="00585578"/>
    <w:rsid w:val="0058577C"/>
    <w:rsid w:val="00586470"/>
    <w:rsid w:val="005865C1"/>
    <w:rsid w:val="00586BF4"/>
    <w:rsid w:val="00587484"/>
    <w:rsid w:val="005878E9"/>
    <w:rsid w:val="005903CF"/>
    <w:rsid w:val="00590876"/>
    <w:rsid w:val="005915E8"/>
    <w:rsid w:val="0059198E"/>
    <w:rsid w:val="00591A31"/>
    <w:rsid w:val="00591FB3"/>
    <w:rsid w:val="00594855"/>
    <w:rsid w:val="00595418"/>
    <w:rsid w:val="00595D42"/>
    <w:rsid w:val="00595DAA"/>
    <w:rsid w:val="00596975"/>
    <w:rsid w:val="00596DC1"/>
    <w:rsid w:val="00597441"/>
    <w:rsid w:val="00597B2C"/>
    <w:rsid w:val="005A0201"/>
    <w:rsid w:val="005A0439"/>
    <w:rsid w:val="005A15C6"/>
    <w:rsid w:val="005A1F14"/>
    <w:rsid w:val="005A30C7"/>
    <w:rsid w:val="005A32BF"/>
    <w:rsid w:val="005A3D2B"/>
    <w:rsid w:val="005A4709"/>
    <w:rsid w:val="005A4D8D"/>
    <w:rsid w:val="005A4F94"/>
    <w:rsid w:val="005A54A1"/>
    <w:rsid w:val="005A667A"/>
    <w:rsid w:val="005A6B0D"/>
    <w:rsid w:val="005A6D0F"/>
    <w:rsid w:val="005A6D62"/>
    <w:rsid w:val="005A7FDD"/>
    <w:rsid w:val="005B0FFC"/>
    <w:rsid w:val="005B15A3"/>
    <w:rsid w:val="005B1767"/>
    <w:rsid w:val="005B2102"/>
    <w:rsid w:val="005B2292"/>
    <w:rsid w:val="005B3727"/>
    <w:rsid w:val="005B3930"/>
    <w:rsid w:val="005B46B0"/>
    <w:rsid w:val="005B4BF9"/>
    <w:rsid w:val="005B664C"/>
    <w:rsid w:val="005B6822"/>
    <w:rsid w:val="005B721D"/>
    <w:rsid w:val="005B739A"/>
    <w:rsid w:val="005B7BD7"/>
    <w:rsid w:val="005C02DB"/>
    <w:rsid w:val="005C0D02"/>
    <w:rsid w:val="005C0E3D"/>
    <w:rsid w:val="005C1621"/>
    <w:rsid w:val="005C1B67"/>
    <w:rsid w:val="005C2A24"/>
    <w:rsid w:val="005C2DCF"/>
    <w:rsid w:val="005C4172"/>
    <w:rsid w:val="005C4F9B"/>
    <w:rsid w:val="005C6AE8"/>
    <w:rsid w:val="005D00B7"/>
    <w:rsid w:val="005D13A0"/>
    <w:rsid w:val="005D1927"/>
    <w:rsid w:val="005D24F7"/>
    <w:rsid w:val="005D2559"/>
    <w:rsid w:val="005D257E"/>
    <w:rsid w:val="005D39B4"/>
    <w:rsid w:val="005D4064"/>
    <w:rsid w:val="005D477E"/>
    <w:rsid w:val="005D79A8"/>
    <w:rsid w:val="005E0097"/>
    <w:rsid w:val="005E1316"/>
    <w:rsid w:val="005E34D1"/>
    <w:rsid w:val="005E451E"/>
    <w:rsid w:val="005E45C9"/>
    <w:rsid w:val="005E46B4"/>
    <w:rsid w:val="005E6058"/>
    <w:rsid w:val="005E667F"/>
    <w:rsid w:val="005E753D"/>
    <w:rsid w:val="005E7A52"/>
    <w:rsid w:val="005F1DEB"/>
    <w:rsid w:val="005F45A6"/>
    <w:rsid w:val="005F4B97"/>
    <w:rsid w:val="005F4D9D"/>
    <w:rsid w:val="005F5EA5"/>
    <w:rsid w:val="00600B1A"/>
    <w:rsid w:val="006010FA"/>
    <w:rsid w:val="006018FB"/>
    <w:rsid w:val="0060281A"/>
    <w:rsid w:val="00602887"/>
    <w:rsid w:val="00603309"/>
    <w:rsid w:val="0060525F"/>
    <w:rsid w:val="006067C3"/>
    <w:rsid w:val="0060696A"/>
    <w:rsid w:val="00606BFF"/>
    <w:rsid w:val="0060718F"/>
    <w:rsid w:val="006076FA"/>
    <w:rsid w:val="00607894"/>
    <w:rsid w:val="00607EAB"/>
    <w:rsid w:val="006103AA"/>
    <w:rsid w:val="0061049A"/>
    <w:rsid w:val="006120A6"/>
    <w:rsid w:val="00612CD7"/>
    <w:rsid w:val="006130FB"/>
    <w:rsid w:val="00613358"/>
    <w:rsid w:val="006141B7"/>
    <w:rsid w:val="006153C6"/>
    <w:rsid w:val="0061564F"/>
    <w:rsid w:val="00620AF4"/>
    <w:rsid w:val="00621BC3"/>
    <w:rsid w:val="0062215C"/>
    <w:rsid w:val="006231CA"/>
    <w:rsid w:val="0062422D"/>
    <w:rsid w:val="00624C45"/>
    <w:rsid w:val="00624FA6"/>
    <w:rsid w:val="00625C2E"/>
    <w:rsid w:val="00625CB0"/>
    <w:rsid w:val="00627DEE"/>
    <w:rsid w:val="00630007"/>
    <w:rsid w:val="00631A78"/>
    <w:rsid w:val="00631AE9"/>
    <w:rsid w:val="006327C8"/>
    <w:rsid w:val="00634A80"/>
    <w:rsid w:val="00635EA4"/>
    <w:rsid w:val="006374A3"/>
    <w:rsid w:val="00637B9B"/>
    <w:rsid w:val="0064078A"/>
    <w:rsid w:val="00640B1A"/>
    <w:rsid w:val="00640B70"/>
    <w:rsid w:val="0064117C"/>
    <w:rsid w:val="00642224"/>
    <w:rsid w:val="00642832"/>
    <w:rsid w:val="00642C18"/>
    <w:rsid w:val="00642CA4"/>
    <w:rsid w:val="006430DF"/>
    <w:rsid w:val="00643807"/>
    <w:rsid w:val="0064392C"/>
    <w:rsid w:val="00643CB5"/>
    <w:rsid w:val="006459AE"/>
    <w:rsid w:val="00645AA1"/>
    <w:rsid w:val="00645F15"/>
    <w:rsid w:val="006463B5"/>
    <w:rsid w:val="00650131"/>
    <w:rsid w:val="00651143"/>
    <w:rsid w:val="00651F03"/>
    <w:rsid w:val="006523BF"/>
    <w:rsid w:val="00652993"/>
    <w:rsid w:val="00652E4E"/>
    <w:rsid w:val="00653903"/>
    <w:rsid w:val="00654B42"/>
    <w:rsid w:val="00654FC5"/>
    <w:rsid w:val="00655129"/>
    <w:rsid w:val="00655B7A"/>
    <w:rsid w:val="006564A4"/>
    <w:rsid w:val="006574D5"/>
    <w:rsid w:val="00657ED5"/>
    <w:rsid w:val="0066112A"/>
    <w:rsid w:val="00661318"/>
    <w:rsid w:val="00661659"/>
    <w:rsid w:val="006618F0"/>
    <w:rsid w:val="00661FDA"/>
    <w:rsid w:val="00662D97"/>
    <w:rsid w:val="00663291"/>
    <w:rsid w:val="0066362B"/>
    <w:rsid w:val="00663AF7"/>
    <w:rsid w:val="00664A40"/>
    <w:rsid w:val="00665642"/>
    <w:rsid w:val="0067166D"/>
    <w:rsid w:val="006716F1"/>
    <w:rsid w:val="00671F39"/>
    <w:rsid w:val="00674402"/>
    <w:rsid w:val="00674A3A"/>
    <w:rsid w:val="00674B7A"/>
    <w:rsid w:val="006753B6"/>
    <w:rsid w:val="00675A61"/>
    <w:rsid w:val="00675E26"/>
    <w:rsid w:val="006817B6"/>
    <w:rsid w:val="00681D4E"/>
    <w:rsid w:val="006822BA"/>
    <w:rsid w:val="00684D67"/>
    <w:rsid w:val="00684F4F"/>
    <w:rsid w:val="006852DD"/>
    <w:rsid w:val="006854C6"/>
    <w:rsid w:val="006855E5"/>
    <w:rsid w:val="00685A2E"/>
    <w:rsid w:val="00687F98"/>
    <w:rsid w:val="00687FF4"/>
    <w:rsid w:val="00690618"/>
    <w:rsid w:val="006907D3"/>
    <w:rsid w:val="00691036"/>
    <w:rsid w:val="00692268"/>
    <w:rsid w:val="00693423"/>
    <w:rsid w:val="006949C2"/>
    <w:rsid w:val="00694AC0"/>
    <w:rsid w:val="00696248"/>
    <w:rsid w:val="00696318"/>
    <w:rsid w:val="00696BAF"/>
    <w:rsid w:val="006975C7"/>
    <w:rsid w:val="006A0174"/>
    <w:rsid w:val="006A02CA"/>
    <w:rsid w:val="006A0AE7"/>
    <w:rsid w:val="006A0C88"/>
    <w:rsid w:val="006A0E89"/>
    <w:rsid w:val="006A1788"/>
    <w:rsid w:val="006A1ECF"/>
    <w:rsid w:val="006A3048"/>
    <w:rsid w:val="006A33BB"/>
    <w:rsid w:val="006A3788"/>
    <w:rsid w:val="006A3E89"/>
    <w:rsid w:val="006A4064"/>
    <w:rsid w:val="006A4327"/>
    <w:rsid w:val="006A48EA"/>
    <w:rsid w:val="006A4F31"/>
    <w:rsid w:val="006A52A0"/>
    <w:rsid w:val="006A58E4"/>
    <w:rsid w:val="006A5D49"/>
    <w:rsid w:val="006A7BB4"/>
    <w:rsid w:val="006B061C"/>
    <w:rsid w:val="006B1E01"/>
    <w:rsid w:val="006B1F7B"/>
    <w:rsid w:val="006B24F9"/>
    <w:rsid w:val="006B2934"/>
    <w:rsid w:val="006B33E5"/>
    <w:rsid w:val="006B50C9"/>
    <w:rsid w:val="006B60B1"/>
    <w:rsid w:val="006B70BE"/>
    <w:rsid w:val="006C0441"/>
    <w:rsid w:val="006C049A"/>
    <w:rsid w:val="006C0788"/>
    <w:rsid w:val="006C1F2F"/>
    <w:rsid w:val="006C235B"/>
    <w:rsid w:val="006C277D"/>
    <w:rsid w:val="006C3360"/>
    <w:rsid w:val="006C3C68"/>
    <w:rsid w:val="006C3FFE"/>
    <w:rsid w:val="006C4B5A"/>
    <w:rsid w:val="006C4D18"/>
    <w:rsid w:val="006C5B5B"/>
    <w:rsid w:val="006C6AE8"/>
    <w:rsid w:val="006C76E6"/>
    <w:rsid w:val="006D0048"/>
    <w:rsid w:val="006D18A5"/>
    <w:rsid w:val="006D25CF"/>
    <w:rsid w:val="006D272B"/>
    <w:rsid w:val="006D2754"/>
    <w:rsid w:val="006D2AE3"/>
    <w:rsid w:val="006D2BFB"/>
    <w:rsid w:val="006D2E74"/>
    <w:rsid w:val="006D3041"/>
    <w:rsid w:val="006D31B8"/>
    <w:rsid w:val="006D3961"/>
    <w:rsid w:val="006D39DD"/>
    <w:rsid w:val="006D5D8D"/>
    <w:rsid w:val="006D6B1A"/>
    <w:rsid w:val="006E1ACD"/>
    <w:rsid w:val="006E2F16"/>
    <w:rsid w:val="006E3DC7"/>
    <w:rsid w:val="006E4788"/>
    <w:rsid w:val="006E65FB"/>
    <w:rsid w:val="006E71D7"/>
    <w:rsid w:val="006E77A7"/>
    <w:rsid w:val="006F019C"/>
    <w:rsid w:val="006F01BC"/>
    <w:rsid w:val="006F1123"/>
    <w:rsid w:val="006F1409"/>
    <w:rsid w:val="006F1797"/>
    <w:rsid w:val="006F19D9"/>
    <w:rsid w:val="006F2E43"/>
    <w:rsid w:val="006F4137"/>
    <w:rsid w:val="006F4DB9"/>
    <w:rsid w:val="006F545A"/>
    <w:rsid w:val="006F6032"/>
    <w:rsid w:val="006F6B77"/>
    <w:rsid w:val="006F7BA3"/>
    <w:rsid w:val="006F7F5E"/>
    <w:rsid w:val="00702ECF"/>
    <w:rsid w:val="00703B97"/>
    <w:rsid w:val="00703FFC"/>
    <w:rsid w:val="0070400B"/>
    <w:rsid w:val="007040C4"/>
    <w:rsid w:val="00704132"/>
    <w:rsid w:val="00705048"/>
    <w:rsid w:val="00705C7D"/>
    <w:rsid w:val="00706B96"/>
    <w:rsid w:val="00706C3A"/>
    <w:rsid w:val="007070BE"/>
    <w:rsid w:val="00707E5D"/>
    <w:rsid w:val="00711474"/>
    <w:rsid w:val="00711B7C"/>
    <w:rsid w:val="007126A6"/>
    <w:rsid w:val="00712775"/>
    <w:rsid w:val="00712AA3"/>
    <w:rsid w:val="00712D1C"/>
    <w:rsid w:val="00712EE5"/>
    <w:rsid w:val="007139E5"/>
    <w:rsid w:val="00713CD3"/>
    <w:rsid w:val="00715004"/>
    <w:rsid w:val="0071521F"/>
    <w:rsid w:val="00715612"/>
    <w:rsid w:val="00716759"/>
    <w:rsid w:val="007172BF"/>
    <w:rsid w:val="00717A80"/>
    <w:rsid w:val="00720416"/>
    <w:rsid w:val="00721A46"/>
    <w:rsid w:val="00721B1D"/>
    <w:rsid w:val="007220E5"/>
    <w:rsid w:val="0072257D"/>
    <w:rsid w:val="00724B7C"/>
    <w:rsid w:val="00725C4A"/>
    <w:rsid w:val="00725C88"/>
    <w:rsid w:val="00727AE2"/>
    <w:rsid w:val="00727FFB"/>
    <w:rsid w:val="007306E3"/>
    <w:rsid w:val="00731318"/>
    <w:rsid w:val="00731A6D"/>
    <w:rsid w:val="00732E9A"/>
    <w:rsid w:val="007330AA"/>
    <w:rsid w:val="007333B1"/>
    <w:rsid w:val="007334B4"/>
    <w:rsid w:val="00733544"/>
    <w:rsid w:val="00733CA7"/>
    <w:rsid w:val="00734AE1"/>
    <w:rsid w:val="00734B58"/>
    <w:rsid w:val="007359FE"/>
    <w:rsid w:val="00736852"/>
    <w:rsid w:val="0073748D"/>
    <w:rsid w:val="00740EF0"/>
    <w:rsid w:val="0074111F"/>
    <w:rsid w:val="00741161"/>
    <w:rsid w:val="0074192F"/>
    <w:rsid w:val="0074268D"/>
    <w:rsid w:val="00742B12"/>
    <w:rsid w:val="00743686"/>
    <w:rsid w:val="00743815"/>
    <w:rsid w:val="00744CFA"/>
    <w:rsid w:val="00744FCB"/>
    <w:rsid w:val="0074582E"/>
    <w:rsid w:val="00745A04"/>
    <w:rsid w:val="007462B8"/>
    <w:rsid w:val="0074685C"/>
    <w:rsid w:val="00746FFD"/>
    <w:rsid w:val="007475F9"/>
    <w:rsid w:val="0075045E"/>
    <w:rsid w:val="007507EF"/>
    <w:rsid w:val="007510C2"/>
    <w:rsid w:val="00751C6B"/>
    <w:rsid w:val="0075384C"/>
    <w:rsid w:val="00753974"/>
    <w:rsid w:val="007544FE"/>
    <w:rsid w:val="0075562C"/>
    <w:rsid w:val="0075567F"/>
    <w:rsid w:val="00755794"/>
    <w:rsid w:val="00755A93"/>
    <w:rsid w:val="0075623C"/>
    <w:rsid w:val="00757198"/>
    <w:rsid w:val="00757960"/>
    <w:rsid w:val="007604D3"/>
    <w:rsid w:val="00760B0B"/>
    <w:rsid w:val="00760D09"/>
    <w:rsid w:val="0076168F"/>
    <w:rsid w:val="00761B62"/>
    <w:rsid w:val="00761D47"/>
    <w:rsid w:val="00761DDF"/>
    <w:rsid w:val="007621BC"/>
    <w:rsid w:val="00762920"/>
    <w:rsid w:val="00762BFE"/>
    <w:rsid w:val="00762DD3"/>
    <w:rsid w:val="007635D9"/>
    <w:rsid w:val="007636B4"/>
    <w:rsid w:val="00763C7F"/>
    <w:rsid w:val="00763EC1"/>
    <w:rsid w:val="007652DB"/>
    <w:rsid w:val="00765351"/>
    <w:rsid w:val="00765418"/>
    <w:rsid w:val="007678E2"/>
    <w:rsid w:val="0077011B"/>
    <w:rsid w:val="00770162"/>
    <w:rsid w:val="007709E8"/>
    <w:rsid w:val="007709F2"/>
    <w:rsid w:val="007717A7"/>
    <w:rsid w:val="007719CA"/>
    <w:rsid w:val="00772C9B"/>
    <w:rsid w:val="00772CDB"/>
    <w:rsid w:val="00773545"/>
    <w:rsid w:val="00773DAB"/>
    <w:rsid w:val="00774074"/>
    <w:rsid w:val="007746A0"/>
    <w:rsid w:val="00776A14"/>
    <w:rsid w:val="00776BF2"/>
    <w:rsid w:val="0077789D"/>
    <w:rsid w:val="007779CB"/>
    <w:rsid w:val="00781AD0"/>
    <w:rsid w:val="00782220"/>
    <w:rsid w:val="007822C5"/>
    <w:rsid w:val="007827CD"/>
    <w:rsid w:val="00782B73"/>
    <w:rsid w:val="007834AD"/>
    <w:rsid w:val="00784C1E"/>
    <w:rsid w:val="00784EED"/>
    <w:rsid w:val="0078575F"/>
    <w:rsid w:val="00785C23"/>
    <w:rsid w:val="00786297"/>
    <w:rsid w:val="007863D4"/>
    <w:rsid w:val="007864A6"/>
    <w:rsid w:val="00786FE4"/>
    <w:rsid w:val="007871BD"/>
    <w:rsid w:val="00787E84"/>
    <w:rsid w:val="00791121"/>
    <w:rsid w:val="0079142F"/>
    <w:rsid w:val="00791790"/>
    <w:rsid w:val="00791846"/>
    <w:rsid w:val="007920C7"/>
    <w:rsid w:val="007926A4"/>
    <w:rsid w:val="007932DC"/>
    <w:rsid w:val="007937F0"/>
    <w:rsid w:val="00794DC0"/>
    <w:rsid w:val="0079583E"/>
    <w:rsid w:val="00795C0B"/>
    <w:rsid w:val="00796DE3"/>
    <w:rsid w:val="00796FFE"/>
    <w:rsid w:val="007A31FC"/>
    <w:rsid w:val="007A3921"/>
    <w:rsid w:val="007A43AE"/>
    <w:rsid w:val="007A457D"/>
    <w:rsid w:val="007A5902"/>
    <w:rsid w:val="007A6073"/>
    <w:rsid w:val="007A65E5"/>
    <w:rsid w:val="007B072C"/>
    <w:rsid w:val="007B089B"/>
    <w:rsid w:val="007B31A5"/>
    <w:rsid w:val="007B4286"/>
    <w:rsid w:val="007B71B3"/>
    <w:rsid w:val="007B7E25"/>
    <w:rsid w:val="007C00DF"/>
    <w:rsid w:val="007C0E61"/>
    <w:rsid w:val="007C1636"/>
    <w:rsid w:val="007C30F1"/>
    <w:rsid w:val="007C312C"/>
    <w:rsid w:val="007C4EE3"/>
    <w:rsid w:val="007C5A23"/>
    <w:rsid w:val="007C63BF"/>
    <w:rsid w:val="007C773F"/>
    <w:rsid w:val="007C7AB4"/>
    <w:rsid w:val="007D0799"/>
    <w:rsid w:val="007D0A09"/>
    <w:rsid w:val="007D11E9"/>
    <w:rsid w:val="007D1F9E"/>
    <w:rsid w:val="007D29D6"/>
    <w:rsid w:val="007D329A"/>
    <w:rsid w:val="007D3724"/>
    <w:rsid w:val="007D3CCC"/>
    <w:rsid w:val="007D3E9D"/>
    <w:rsid w:val="007D450C"/>
    <w:rsid w:val="007D59F2"/>
    <w:rsid w:val="007D5E07"/>
    <w:rsid w:val="007D6196"/>
    <w:rsid w:val="007D7C87"/>
    <w:rsid w:val="007E0188"/>
    <w:rsid w:val="007E02B6"/>
    <w:rsid w:val="007E08E8"/>
    <w:rsid w:val="007E24E8"/>
    <w:rsid w:val="007E266E"/>
    <w:rsid w:val="007E3035"/>
    <w:rsid w:val="007E305B"/>
    <w:rsid w:val="007E3806"/>
    <w:rsid w:val="007E3FEF"/>
    <w:rsid w:val="007E4227"/>
    <w:rsid w:val="007E57C2"/>
    <w:rsid w:val="007E5D2D"/>
    <w:rsid w:val="007E667B"/>
    <w:rsid w:val="007E6A9A"/>
    <w:rsid w:val="007F20C0"/>
    <w:rsid w:val="007F229E"/>
    <w:rsid w:val="007F2586"/>
    <w:rsid w:val="007F26F2"/>
    <w:rsid w:val="007F34C1"/>
    <w:rsid w:val="007F4A9A"/>
    <w:rsid w:val="007F4DDD"/>
    <w:rsid w:val="007F4DF7"/>
    <w:rsid w:val="007F52D2"/>
    <w:rsid w:val="007F58A6"/>
    <w:rsid w:val="007F5DDF"/>
    <w:rsid w:val="007F6050"/>
    <w:rsid w:val="007F618A"/>
    <w:rsid w:val="007F6B0B"/>
    <w:rsid w:val="007F6CEC"/>
    <w:rsid w:val="007F75E7"/>
    <w:rsid w:val="00802D7F"/>
    <w:rsid w:val="0080435A"/>
    <w:rsid w:val="008044DD"/>
    <w:rsid w:val="008059BA"/>
    <w:rsid w:val="00805F70"/>
    <w:rsid w:val="00807052"/>
    <w:rsid w:val="00810259"/>
    <w:rsid w:val="00811FF6"/>
    <w:rsid w:val="0081269F"/>
    <w:rsid w:val="008129B8"/>
    <w:rsid w:val="00813154"/>
    <w:rsid w:val="008132E9"/>
    <w:rsid w:val="00813446"/>
    <w:rsid w:val="008134EA"/>
    <w:rsid w:val="008139D9"/>
    <w:rsid w:val="00813A5D"/>
    <w:rsid w:val="00813AAA"/>
    <w:rsid w:val="00814390"/>
    <w:rsid w:val="00815123"/>
    <w:rsid w:val="0081552F"/>
    <w:rsid w:val="008166E2"/>
    <w:rsid w:val="00817931"/>
    <w:rsid w:val="0082052B"/>
    <w:rsid w:val="008208C9"/>
    <w:rsid w:val="00821768"/>
    <w:rsid w:val="008227F6"/>
    <w:rsid w:val="00822BD0"/>
    <w:rsid w:val="008234A9"/>
    <w:rsid w:val="008235B5"/>
    <w:rsid w:val="008236CB"/>
    <w:rsid w:val="00823F1D"/>
    <w:rsid w:val="00824543"/>
    <w:rsid w:val="00824862"/>
    <w:rsid w:val="00824D91"/>
    <w:rsid w:val="00825CD8"/>
    <w:rsid w:val="00826036"/>
    <w:rsid w:val="00827807"/>
    <w:rsid w:val="00827BBE"/>
    <w:rsid w:val="00831649"/>
    <w:rsid w:val="008316C3"/>
    <w:rsid w:val="00831C8B"/>
    <w:rsid w:val="00833EFB"/>
    <w:rsid w:val="0083553F"/>
    <w:rsid w:val="0083585C"/>
    <w:rsid w:val="00835E11"/>
    <w:rsid w:val="00836E54"/>
    <w:rsid w:val="00837AB0"/>
    <w:rsid w:val="00837B69"/>
    <w:rsid w:val="00840804"/>
    <w:rsid w:val="00840AB3"/>
    <w:rsid w:val="00843279"/>
    <w:rsid w:val="00843A69"/>
    <w:rsid w:val="00843A6C"/>
    <w:rsid w:val="00843B72"/>
    <w:rsid w:val="008469A1"/>
    <w:rsid w:val="008471AD"/>
    <w:rsid w:val="00850826"/>
    <w:rsid w:val="008520E9"/>
    <w:rsid w:val="00853E5D"/>
    <w:rsid w:val="00854F5F"/>
    <w:rsid w:val="008552EC"/>
    <w:rsid w:val="008556B7"/>
    <w:rsid w:val="00855C78"/>
    <w:rsid w:val="00855EB6"/>
    <w:rsid w:val="008575C0"/>
    <w:rsid w:val="00857DF8"/>
    <w:rsid w:val="00860D64"/>
    <w:rsid w:val="008614DF"/>
    <w:rsid w:val="008620CA"/>
    <w:rsid w:val="008632B7"/>
    <w:rsid w:val="00863542"/>
    <w:rsid w:val="008646B9"/>
    <w:rsid w:val="008648A7"/>
    <w:rsid w:val="00864CE3"/>
    <w:rsid w:val="00864E74"/>
    <w:rsid w:val="00865015"/>
    <w:rsid w:val="0086555E"/>
    <w:rsid w:val="00866600"/>
    <w:rsid w:val="00866944"/>
    <w:rsid w:val="00867C8D"/>
    <w:rsid w:val="00867CF2"/>
    <w:rsid w:val="00870CAD"/>
    <w:rsid w:val="008724A2"/>
    <w:rsid w:val="00872A37"/>
    <w:rsid w:val="00874716"/>
    <w:rsid w:val="00874E3A"/>
    <w:rsid w:val="00874E7E"/>
    <w:rsid w:val="00875BF6"/>
    <w:rsid w:val="00876F80"/>
    <w:rsid w:val="008803DC"/>
    <w:rsid w:val="008809DB"/>
    <w:rsid w:val="00881959"/>
    <w:rsid w:val="00882B10"/>
    <w:rsid w:val="0088383C"/>
    <w:rsid w:val="00883AA9"/>
    <w:rsid w:val="00883CDD"/>
    <w:rsid w:val="00884063"/>
    <w:rsid w:val="00885B71"/>
    <w:rsid w:val="008863AF"/>
    <w:rsid w:val="00886843"/>
    <w:rsid w:val="00886B29"/>
    <w:rsid w:val="008874B4"/>
    <w:rsid w:val="0088756B"/>
    <w:rsid w:val="008904C2"/>
    <w:rsid w:val="008908B7"/>
    <w:rsid w:val="00891632"/>
    <w:rsid w:val="008916EB"/>
    <w:rsid w:val="00891A84"/>
    <w:rsid w:val="0089268D"/>
    <w:rsid w:val="00893764"/>
    <w:rsid w:val="008939D2"/>
    <w:rsid w:val="00893B00"/>
    <w:rsid w:val="00893B0D"/>
    <w:rsid w:val="00896F71"/>
    <w:rsid w:val="0089767F"/>
    <w:rsid w:val="00897C61"/>
    <w:rsid w:val="00897F40"/>
    <w:rsid w:val="008A0600"/>
    <w:rsid w:val="008A20E2"/>
    <w:rsid w:val="008A2913"/>
    <w:rsid w:val="008A384E"/>
    <w:rsid w:val="008A3EC6"/>
    <w:rsid w:val="008A4772"/>
    <w:rsid w:val="008A53AB"/>
    <w:rsid w:val="008A5642"/>
    <w:rsid w:val="008A5EC7"/>
    <w:rsid w:val="008A70F4"/>
    <w:rsid w:val="008A7B81"/>
    <w:rsid w:val="008B228D"/>
    <w:rsid w:val="008B49B5"/>
    <w:rsid w:val="008B60F4"/>
    <w:rsid w:val="008B627B"/>
    <w:rsid w:val="008B72DC"/>
    <w:rsid w:val="008B7852"/>
    <w:rsid w:val="008C09EB"/>
    <w:rsid w:val="008C0EDB"/>
    <w:rsid w:val="008C2964"/>
    <w:rsid w:val="008C3ADD"/>
    <w:rsid w:val="008C434C"/>
    <w:rsid w:val="008C4B6E"/>
    <w:rsid w:val="008C4FE1"/>
    <w:rsid w:val="008C5059"/>
    <w:rsid w:val="008C592D"/>
    <w:rsid w:val="008C5A97"/>
    <w:rsid w:val="008C5DCC"/>
    <w:rsid w:val="008C631E"/>
    <w:rsid w:val="008C7776"/>
    <w:rsid w:val="008C7867"/>
    <w:rsid w:val="008D0A74"/>
    <w:rsid w:val="008D161E"/>
    <w:rsid w:val="008D25F6"/>
    <w:rsid w:val="008D2BF0"/>
    <w:rsid w:val="008D32EB"/>
    <w:rsid w:val="008D424C"/>
    <w:rsid w:val="008D4A0F"/>
    <w:rsid w:val="008D534B"/>
    <w:rsid w:val="008D5765"/>
    <w:rsid w:val="008D6053"/>
    <w:rsid w:val="008D664A"/>
    <w:rsid w:val="008D6914"/>
    <w:rsid w:val="008D6B8C"/>
    <w:rsid w:val="008D792A"/>
    <w:rsid w:val="008D7FB7"/>
    <w:rsid w:val="008E00E9"/>
    <w:rsid w:val="008E11D3"/>
    <w:rsid w:val="008E1E1E"/>
    <w:rsid w:val="008E3653"/>
    <w:rsid w:val="008E3CB5"/>
    <w:rsid w:val="008E3ECF"/>
    <w:rsid w:val="008E46CE"/>
    <w:rsid w:val="008E4730"/>
    <w:rsid w:val="008E4E32"/>
    <w:rsid w:val="008E4FAA"/>
    <w:rsid w:val="008E58CA"/>
    <w:rsid w:val="008E63C3"/>
    <w:rsid w:val="008E6D40"/>
    <w:rsid w:val="008E70EB"/>
    <w:rsid w:val="008E7CB0"/>
    <w:rsid w:val="008F0320"/>
    <w:rsid w:val="008F121C"/>
    <w:rsid w:val="008F1B7B"/>
    <w:rsid w:val="008F22FB"/>
    <w:rsid w:val="008F2386"/>
    <w:rsid w:val="008F2AF0"/>
    <w:rsid w:val="008F4B90"/>
    <w:rsid w:val="008F4E2A"/>
    <w:rsid w:val="008F502A"/>
    <w:rsid w:val="008F660A"/>
    <w:rsid w:val="008F734C"/>
    <w:rsid w:val="008F78BE"/>
    <w:rsid w:val="008F7A57"/>
    <w:rsid w:val="00900B0B"/>
    <w:rsid w:val="0090477C"/>
    <w:rsid w:val="0090726B"/>
    <w:rsid w:val="0090781A"/>
    <w:rsid w:val="00907BDF"/>
    <w:rsid w:val="00907DAF"/>
    <w:rsid w:val="00911031"/>
    <w:rsid w:val="00912198"/>
    <w:rsid w:val="00913032"/>
    <w:rsid w:val="00913BF0"/>
    <w:rsid w:val="009157D6"/>
    <w:rsid w:val="009159ED"/>
    <w:rsid w:val="009176D9"/>
    <w:rsid w:val="00921220"/>
    <w:rsid w:val="0092202D"/>
    <w:rsid w:val="009221EE"/>
    <w:rsid w:val="00922AFE"/>
    <w:rsid w:val="00922E6A"/>
    <w:rsid w:val="00922EE5"/>
    <w:rsid w:val="00923D4F"/>
    <w:rsid w:val="00924F11"/>
    <w:rsid w:val="00925507"/>
    <w:rsid w:val="009265FD"/>
    <w:rsid w:val="00926BF9"/>
    <w:rsid w:val="00927352"/>
    <w:rsid w:val="00930915"/>
    <w:rsid w:val="009314CD"/>
    <w:rsid w:val="0093258D"/>
    <w:rsid w:val="009325FC"/>
    <w:rsid w:val="00934324"/>
    <w:rsid w:val="009350A1"/>
    <w:rsid w:val="00935123"/>
    <w:rsid w:val="00935C33"/>
    <w:rsid w:val="009361F4"/>
    <w:rsid w:val="00936B73"/>
    <w:rsid w:val="00936D2F"/>
    <w:rsid w:val="00940B3B"/>
    <w:rsid w:val="00940FCE"/>
    <w:rsid w:val="00941111"/>
    <w:rsid w:val="0094115D"/>
    <w:rsid w:val="00941932"/>
    <w:rsid w:val="009425FA"/>
    <w:rsid w:val="009428D8"/>
    <w:rsid w:val="009434E8"/>
    <w:rsid w:val="00944513"/>
    <w:rsid w:val="00944D80"/>
    <w:rsid w:val="00945541"/>
    <w:rsid w:val="0094635C"/>
    <w:rsid w:val="00946AE5"/>
    <w:rsid w:val="009501E6"/>
    <w:rsid w:val="00950942"/>
    <w:rsid w:val="00951C38"/>
    <w:rsid w:val="0095282A"/>
    <w:rsid w:val="00952AB6"/>
    <w:rsid w:val="00953322"/>
    <w:rsid w:val="00955A4B"/>
    <w:rsid w:val="00957308"/>
    <w:rsid w:val="00961348"/>
    <w:rsid w:val="00962247"/>
    <w:rsid w:val="00962B95"/>
    <w:rsid w:val="009632CD"/>
    <w:rsid w:val="009632CF"/>
    <w:rsid w:val="00963750"/>
    <w:rsid w:val="00964050"/>
    <w:rsid w:val="00965105"/>
    <w:rsid w:val="00966898"/>
    <w:rsid w:val="00966C60"/>
    <w:rsid w:val="00967A8B"/>
    <w:rsid w:val="00970FC5"/>
    <w:rsid w:val="009714D7"/>
    <w:rsid w:val="00971726"/>
    <w:rsid w:val="00971B08"/>
    <w:rsid w:val="00971C70"/>
    <w:rsid w:val="009725F3"/>
    <w:rsid w:val="0097353C"/>
    <w:rsid w:val="00973E7C"/>
    <w:rsid w:val="00973F91"/>
    <w:rsid w:val="009758BE"/>
    <w:rsid w:val="00976701"/>
    <w:rsid w:val="00977895"/>
    <w:rsid w:val="009817ED"/>
    <w:rsid w:val="00981CD3"/>
    <w:rsid w:val="00982124"/>
    <w:rsid w:val="009824C0"/>
    <w:rsid w:val="0098392E"/>
    <w:rsid w:val="0098450C"/>
    <w:rsid w:val="009847A2"/>
    <w:rsid w:val="009848E4"/>
    <w:rsid w:val="00984A1B"/>
    <w:rsid w:val="00984B1D"/>
    <w:rsid w:val="00984C25"/>
    <w:rsid w:val="0098588F"/>
    <w:rsid w:val="009870CB"/>
    <w:rsid w:val="00987997"/>
    <w:rsid w:val="00987BD6"/>
    <w:rsid w:val="00987EFA"/>
    <w:rsid w:val="00990825"/>
    <w:rsid w:val="00990883"/>
    <w:rsid w:val="0099097F"/>
    <w:rsid w:val="00990E5D"/>
    <w:rsid w:val="00991A69"/>
    <w:rsid w:val="00991AAB"/>
    <w:rsid w:val="009920A3"/>
    <w:rsid w:val="009924D1"/>
    <w:rsid w:val="009938B2"/>
    <w:rsid w:val="009944C7"/>
    <w:rsid w:val="00994F82"/>
    <w:rsid w:val="00995489"/>
    <w:rsid w:val="009955C7"/>
    <w:rsid w:val="0099682D"/>
    <w:rsid w:val="00997D91"/>
    <w:rsid w:val="00997E5A"/>
    <w:rsid w:val="009A0627"/>
    <w:rsid w:val="009A21B9"/>
    <w:rsid w:val="009A2CD7"/>
    <w:rsid w:val="009A367B"/>
    <w:rsid w:val="009A36C8"/>
    <w:rsid w:val="009A4461"/>
    <w:rsid w:val="009A4DE9"/>
    <w:rsid w:val="009A5C46"/>
    <w:rsid w:val="009A72E9"/>
    <w:rsid w:val="009B0755"/>
    <w:rsid w:val="009B08E6"/>
    <w:rsid w:val="009B0D12"/>
    <w:rsid w:val="009B1968"/>
    <w:rsid w:val="009B34C3"/>
    <w:rsid w:val="009B36B9"/>
    <w:rsid w:val="009B40E6"/>
    <w:rsid w:val="009B41F2"/>
    <w:rsid w:val="009B4206"/>
    <w:rsid w:val="009B4AB6"/>
    <w:rsid w:val="009B4DE8"/>
    <w:rsid w:val="009B66B6"/>
    <w:rsid w:val="009C0AF1"/>
    <w:rsid w:val="009C109E"/>
    <w:rsid w:val="009C1537"/>
    <w:rsid w:val="009C269E"/>
    <w:rsid w:val="009C41ED"/>
    <w:rsid w:val="009C51D7"/>
    <w:rsid w:val="009C5723"/>
    <w:rsid w:val="009C6A33"/>
    <w:rsid w:val="009C6C62"/>
    <w:rsid w:val="009C7E16"/>
    <w:rsid w:val="009D0A41"/>
    <w:rsid w:val="009D0D09"/>
    <w:rsid w:val="009D0E8D"/>
    <w:rsid w:val="009D1488"/>
    <w:rsid w:val="009D323E"/>
    <w:rsid w:val="009D62AD"/>
    <w:rsid w:val="009D62AF"/>
    <w:rsid w:val="009E025E"/>
    <w:rsid w:val="009E02AF"/>
    <w:rsid w:val="009E216E"/>
    <w:rsid w:val="009E23E5"/>
    <w:rsid w:val="009E2E02"/>
    <w:rsid w:val="009E33EA"/>
    <w:rsid w:val="009E4401"/>
    <w:rsid w:val="009E5498"/>
    <w:rsid w:val="009E7457"/>
    <w:rsid w:val="009E7B65"/>
    <w:rsid w:val="009F049D"/>
    <w:rsid w:val="009F0DB5"/>
    <w:rsid w:val="009F10C4"/>
    <w:rsid w:val="009F18EC"/>
    <w:rsid w:val="009F1FD5"/>
    <w:rsid w:val="009F2544"/>
    <w:rsid w:val="009F2A22"/>
    <w:rsid w:val="009F3F8D"/>
    <w:rsid w:val="009F45D0"/>
    <w:rsid w:val="009F6024"/>
    <w:rsid w:val="009F64C4"/>
    <w:rsid w:val="009F64D9"/>
    <w:rsid w:val="009F654F"/>
    <w:rsid w:val="009F6570"/>
    <w:rsid w:val="009F6C17"/>
    <w:rsid w:val="009F73E0"/>
    <w:rsid w:val="00A00EB7"/>
    <w:rsid w:val="00A0169F"/>
    <w:rsid w:val="00A01787"/>
    <w:rsid w:val="00A01995"/>
    <w:rsid w:val="00A01D9F"/>
    <w:rsid w:val="00A021DF"/>
    <w:rsid w:val="00A02C65"/>
    <w:rsid w:val="00A02DE0"/>
    <w:rsid w:val="00A030ED"/>
    <w:rsid w:val="00A04B60"/>
    <w:rsid w:val="00A06B89"/>
    <w:rsid w:val="00A06EDB"/>
    <w:rsid w:val="00A07260"/>
    <w:rsid w:val="00A07B95"/>
    <w:rsid w:val="00A07E8F"/>
    <w:rsid w:val="00A1006C"/>
    <w:rsid w:val="00A11BB4"/>
    <w:rsid w:val="00A11C1C"/>
    <w:rsid w:val="00A12284"/>
    <w:rsid w:val="00A12C5A"/>
    <w:rsid w:val="00A12EAB"/>
    <w:rsid w:val="00A12FF6"/>
    <w:rsid w:val="00A13060"/>
    <w:rsid w:val="00A1311D"/>
    <w:rsid w:val="00A141F0"/>
    <w:rsid w:val="00A146F6"/>
    <w:rsid w:val="00A149A4"/>
    <w:rsid w:val="00A14E72"/>
    <w:rsid w:val="00A1532B"/>
    <w:rsid w:val="00A15D96"/>
    <w:rsid w:val="00A1655F"/>
    <w:rsid w:val="00A16AC3"/>
    <w:rsid w:val="00A16F56"/>
    <w:rsid w:val="00A21375"/>
    <w:rsid w:val="00A2167C"/>
    <w:rsid w:val="00A21826"/>
    <w:rsid w:val="00A220C7"/>
    <w:rsid w:val="00A22EFA"/>
    <w:rsid w:val="00A2357E"/>
    <w:rsid w:val="00A235C5"/>
    <w:rsid w:val="00A23F1B"/>
    <w:rsid w:val="00A255A3"/>
    <w:rsid w:val="00A25EC9"/>
    <w:rsid w:val="00A25EDD"/>
    <w:rsid w:val="00A25F45"/>
    <w:rsid w:val="00A275BE"/>
    <w:rsid w:val="00A278EF"/>
    <w:rsid w:val="00A27C09"/>
    <w:rsid w:val="00A30373"/>
    <w:rsid w:val="00A3137D"/>
    <w:rsid w:val="00A32905"/>
    <w:rsid w:val="00A348C6"/>
    <w:rsid w:val="00A358E6"/>
    <w:rsid w:val="00A36A55"/>
    <w:rsid w:val="00A371A6"/>
    <w:rsid w:val="00A37493"/>
    <w:rsid w:val="00A3757B"/>
    <w:rsid w:val="00A411A7"/>
    <w:rsid w:val="00A412DF"/>
    <w:rsid w:val="00A414FB"/>
    <w:rsid w:val="00A41627"/>
    <w:rsid w:val="00A41E6C"/>
    <w:rsid w:val="00A42335"/>
    <w:rsid w:val="00A434DD"/>
    <w:rsid w:val="00A4367C"/>
    <w:rsid w:val="00A43B61"/>
    <w:rsid w:val="00A44007"/>
    <w:rsid w:val="00A44B9E"/>
    <w:rsid w:val="00A4501A"/>
    <w:rsid w:val="00A458B6"/>
    <w:rsid w:val="00A4634A"/>
    <w:rsid w:val="00A463A7"/>
    <w:rsid w:val="00A46473"/>
    <w:rsid w:val="00A46739"/>
    <w:rsid w:val="00A4727C"/>
    <w:rsid w:val="00A47E28"/>
    <w:rsid w:val="00A511C0"/>
    <w:rsid w:val="00A5122A"/>
    <w:rsid w:val="00A51449"/>
    <w:rsid w:val="00A5193D"/>
    <w:rsid w:val="00A51D18"/>
    <w:rsid w:val="00A54B04"/>
    <w:rsid w:val="00A56957"/>
    <w:rsid w:val="00A57A68"/>
    <w:rsid w:val="00A57CC0"/>
    <w:rsid w:val="00A60B96"/>
    <w:rsid w:val="00A61754"/>
    <w:rsid w:val="00A620AC"/>
    <w:rsid w:val="00A62342"/>
    <w:rsid w:val="00A6258F"/>
    <w:rsid w:val="00A639D1"/>
    <w:rsid w:val="00A6479C"/>
    <w:rsid w:val="00A64C52"/>
    <w:rsid w:val="00A6503D"/>
    <w:rsid w:val="00A6607C"/>
    <w:rsid w:val="00A67486"/>
    <w:rsid w:val="00A70513"/>
    <w:rsid w:val="00A7115B"/>
    <w:rsid w:val="00A71881"/>
    <w:rsid w:val="00A726F5"/>
    <w:rsid w:val="00A72DCE"/>
    <w:rsid w:val="00A736C2"/>
    <w:rsid w:val="00A74008"/>
    <w:rsid w:val="00A74612"/>
    <w:rsid w:val="00A7529D"/>
    <w:rsid w:val="00A75A12"/>
    <w:rsid w:val="00A75B4E"/>
    <w:rsid w:val="00A7677C"/>
    <w:rsid w:val="00A77409"/>
    <w:rsid w:val="00A775BF"/>
    <w:rsid w:val="00A8161D"/>
    <w:rsid w:val="00A81E2C"/>
    <w:rsid w:val="00A8231E"/>
    <w:rsid w:val="00A8232B"/>
    <w:rsid w:val="00A8341A"/>
    <w:rsid w:val="00A83564"/>
    <w:rsid w:val="00A83D48"/>
    <w:rsid w:val="00A8492D"/>
    <w:rsid w:val="00A84A9C"/>
    <w:rsid w:val="00A8583C"/>
    <w:rsid w:val="00A86152"/>
    <w:rsid w:val="00A86E8C"/>
    <w:rsid w:val="00A872D1"/>
    <w:rsid w:val="00A901F5"/>
    <w:rsid w:val="00A90E48"/>
    <w:rsid w:val="00A918A9"/>
    <w:rsid w:val="00A91F3E"/>
    <w:rsid w:val="00A92535"/>
    <w:rsid w:val="00A92B0B"/>
    <w:rsid w:val="00A92D7C"/>
    <w:rsid w:val="00A92DD0"/>
    <w:rsid w:val="00A93AB8"/>
    <w:rsid w:val="00A93B5B"/>
    <w:rsid w:val="00A947CE"/>
    <w:rsid w:val="00A96479"/>
    <w:rsid w:val="00A96618"/>
    <w:rsid w:val="00A969E1"/>
    <w:rsid w:val="00A96BB8"/>
    <w:rsid w:val="00AA09F6"/>
    <w:rsid w:val="00AA0A1E"/>
    <w:rsid w:val="00AA0FE9"/>
    <w:rsid w:val="00AA114D"/>
    <w:rsid w:val="00AA1863"/>
    <w:rsid w:val="00AA2D70"/>
    <w:rsid w:val="00AA3E44"/>
    <w:rsid w:val="00AA4041"/>
    <w:rsid w:val="00AA41F4"/>
    <w:rsid w:val="00AA498A"/>
    <w:rsid w:val="00AA685B"/>
    <w:rsid w:val="00AA7124"/>
    <w:rsid w:val="00AB0531"/>
    <w:rsid w:val="00AB09A1"/>
    <w:rsid w:val="00AB0BF3"/>
    <w:rsid w:val="00AB0EAC"/>
    <w:rsid w:val="00AB1D09"/>
    <w:rsid w:val="00AB2602"/>
    <w:rsid w:val="00AB2705"/>
    <w:rsid w:val="00AB3347"/>
    <w:rsid w:val="00AB3FB8"/>
    <w:rsid w:val="00AB4653"/>
    <w:rsid w:val="00AB478D"/>
    <w:rsid w:val="00AB47EA"/>
    <w:rsid w:val="00AB66D9"/>
    <w:rsid w:val="00AB6A44"/>
    <w:rsid w:val="00AB6CFC"/>
    <w:rsid w:val="00AB6E37"/>
    <w:rsid w:val="00AB70FC"/>
    <w:rsid w:val="00AB7E2D"/>
    <w:rsid w:val="00AC0290"/>
    <w:rsid w:val="00AC11A5"/>
    <w:rsid w:val="00AC3F1B"/>
    <w:rsid w:val="00AC5DD1"/>
    <w:rsid w:val="00AC67FE"/>
    <w:rsid w:val="00AC70C6"/>
    <w:rsid w:val="00AC70DF"/>
    <w:rsid w:val="00AC7285"/>
    <w:rsid w:val="00AC7979"/>
    <w:rsid w:val="00AC7A88"/>
    <w:rsid w:val="00AC7AF1"/>
    <w:rsid w:val="00AD03D1"/>
    <w:rsid w:val="00AD05E4"/>
    <w:rsid w:val="00AD093A"/>
    <w:rsid w:val="00AD0E01"/>
    <w:rsid w:val="00AD19A9"/>
    <w:rsid w:val="00AD1D9B"/>
    <w:rsid w:val="00AD296F"/>
    <w:rsid w:val="00AD29F5"/>
    <w:rsid w:val="00AD2C40"/>
    <w:rsid w:val="00AD334A"/>
    <w:rsid w:val="00AD3632"/>
    <w:rsid w:val="00AD4383"/>
    <w:rsid w:val="00AD47AF"/>
    <w:rsid w:val="00AD68A8"/>
    <w:rsid w:val="00AD7689"/>
    <w:rsid w:val="00AE0E0E"/>
    <w:rsid w:val="00AE0FC0"/>
    <w:rsid w:val="00AE169B"/>
    <w:rsid w:val="00AE1793"/>
    <w:rsid w:val="00AE1A61"/>
    <w:rsid w:val="00AE1D7B"/>
    <w:rsid w:val="00AE200D"/>
    <w:rsid w:val="00AE22E3"/>
    <w:rsid w:val="00AE24DE"/>
    <w:rsid w:val="00AE2757"/>
    <w:rsid w:val="00AE2849"/>
    <w:rsid w:val="00AE29DD"/>
    <w:rsid w:val="00AE39AD"/>
    <w:rsid w:val="00AE440B"/>
    <w:rsid w:val="00AE5818"/>
    <w:rsid w:val="00AE787B"/>
    <w:rsid w:val="00AE7938"/>
    <w:rsid w:val="00AE7B10"/>
    <w:rsid w:val="00AE7DE7"/>
    <w:rsid w:val="00AE7EE6"/>
    <w:rsid w:val="00AF452D"/>
    <w:rsid w:val="00AF4FA4"/>
    <w:rsid w:val="00AF5232"/>
    <w:rsid w:val="00AF5523"/>
    <w:rsid w:val="00AF694B"/>
    <w:rsid w:val="00B00173"/>
    <w:rsid w:val="00B0097B"/>
    <w:rsid w:val="00B012F5"/>
    <w:rsid w:val="00B02B6C"/>
    <w:rsid w:val="00B0478D"/>
    <w:rsid w:val="00B05345"/>
    <w:rsid w:val="00B066C4"/>
    <w:rsid w:val="00B06FB4"/>
    <w:rsid w:val="00B0793E"/>
    <w:rsid w:val="00B1037A"/>
    <w:rsid w:val="00B12604"/>
    <w:rsid w:val="00B12791"/>
    <w:rsid w:val="00B12BCC"/>
    <w:rsid w:val="00B14516"/>
    <w:rsid w:val="00B1451F"/>
    <w:rsid w:val="00B1459C"/>
    <w:rsid w:val="00B150E2"/>
    <w:rsid w:val="00B159C3"/>
    <w:rsid w:val="00B16376"/>
    <w:rsid w:val="00B21A02"/>
    <w:rsid w:val="00B24081"/>
    <w:rsid w:val="00B24107"/>
    <w:rsid w:val="00B25157"/>
    <w:rsid w:val="00B25AD8"/>
    <w:rsid w:val="00B25F87"/>
    <w:rsid w:val="00B26B3C"/>
    <w:rsid w:val="00B2703A"/>
    <w:rsid w:val="00B273BA"/>
    <w:rsid w:val="00B27416"/>
    <w:rsid w:val="00B27D79"/>
    <w:rsid w:val="00B30EA0"/>
    <w:rsid w:val="00B30EF8"/>
    <w:rsid w:val="00B312B4"/>
    <w:rsid w:val="00B3174D"/>
    <w:rsid w:val="00B32144"/>
    <w:rsid w:val="00B328EE"/>
    <w:rsid w:val="00B33E40"/>
    <w:rsid w:val="00B344DA"/>
    <w:rsid w:val="00B35F50"/>
    <w:rsid w:val="00B35FA4"/>
    <w:rsid w:val="00B360B4"/>
    <w:rsid w:val="00B37BD5"/>
    <w:rsid w:val="00B37F3C"/>
    <w:rsid w:val="00B422BC"/>
    <w:rsid w:val="00B42665"/>
    <w:rsid w:val="00B42732"/>
    <w:rsid w:val="00B42821"/>
    <w:rsid w:val="00B43666"/>
    <w:rsid w:val="00B46F32"/>
    <w:rsid w:val="00B47368"/>
    <w:rsid w:val="00B47A3E"/>
    <w:rsid w:val="00B51469"/>
    <w:rsid w:val="00B51BD0"/>
    <w:rsid w:val="00B52AB8"/>
    <w:rsid w:val="00B53324"/>
    <w:rsid w:val="00B5353F"/>
    <w:rsid w:val="00B54E1E"/>
    <w:rsid w:val="00B553DF"/>
    <w:rsid w:val="00B5565C"/>
    <w:rsid w:val="00B55A38"/>
    <w:rsid w:val="00B5724B"/>
    <w:rsid w:val="00B57523"/>
    <w:rsid w:val="00B61018"/>
    <w:rsid w:val="00B6246C"/>
    <w:rsid w:val="00B62812"/>
    <w:rsid w:val="00B62AA8"/>
    <w:rsid w:val="00B62C5E"/>
    <w:rsid w:val="00B62FB4"/>
    <w:rsid w:val="00B63570"/>
    <w:rsid w:val="00B63CCA"/>
    <w:rsid w:val="00B6469F"/>
    <w:rsid w:val="00B6579B"/>
    <w:rsid w:val="00B667BE"/>
    <w:rsid w:val="00B66B1D"/>
    <w:rsid w:val="00B70376"/>
    <w:rsid w:val="00B70E9C"/>
    <w:rsid w:val="00B70F04"/>
    <w:rsid w:val="00B7411F"/>
    <w:rsid w:val="00B74746"/>
    <w:rsid w:val="00B7610B"/>
    <w:rsid w:val="00B81A88"/>
    <w:rsid w:val="00B83144"/>
    <w:rsid w:val="00B8435A"/>
    <w:rsid w:val="00B843B4"/>
    <w:rsid w:val="00B84532"/>
    <w:rsid w:val="00B84732"/>
    <w:rsid w:val="00B848EF"/>
    <w:rsid w:val="00B85549"/>
    <w:rsid w:val="00B8592D"/>
    <w:rsid w:val="00B87153"/>
    <w:rsid w:val="00B873F9"/>
    <w:rsid w:val="00B87639"/>
    <w:rsid w:val="00B87C75"/>
    <w:rsid w:val="00B904AC"/>
    <w:rsid w:val="00B90AF4"/>
    <w:rsid w:val="00B94A9E"/>
    <w:rsid w:val="00B95286"/>
    <w:rsid w:val="00B95FF1"/>
    <w:rsid w:val="00B96BF3"/>
    <w:rsid w:val="00B96D84"/>
    <w:rsid w:val="00B97CB7"/>
    <w:rsid w:val="00BA0594"/>
    <w:rsid w:val="00BA2F45"/>
    <w:rsid w:val="00BA3E67"/>
    <w:rsid w:val="00BA47AA"/>
    <w:rsid w:val="00BA4E9C"/>
    <w:rsid w:val="00BA5889"/>
    <w:rsid w:val="00BA59DD"/>
    <w:rsid w:val="00BA5E86"/>
    <w:rsid w:val="00BA795E"/>
    <w:rsid w:val="00BA79D5"/>
    <w:rsid w:val="00BB0721"/>
    <w:rsid w:val="00BB0A6E"/>
    <w:rsid w:val="00BB1821"/>
    <w:rsid w:val="00BB3025"/>
    <w:rsid w:val="00BB30A0"/>
    <w:rsid w:val="00BB44D8"/>
    <w:rsid w:val="00BB6AAB"/>
    <w:rsid w:val="00BC0B44"/>
    <w:rsid w:val="00BC122D"/>
    <w:rsid w:val="00BC2275"/>
    <w:rsid w:val="00BC25D2"/>
    <w:rsid w:val="00BC4260"/>
    <w:rsid w:val="00BC533D"/>
    <w:rsid w:val="00BC670B"/>
    <w:rsid w:val="00BC69B5"/>
    <w:rsid w:val="00BC7650"/>
    <w:rsid w:val="00BC7A7D"/>
    <w:rsid w:val="00BD0DEF"/>
    <w:rsid w:val="00BD0EE7"/>
    <w:rsid w:val="00BD1857"/>
    <w:rsid w:val="00BD28F0"/>
    <w:rsid w:val="00BD2B96"/>
    <w:rsid w:val="00BD3BDA"/>
    <w:rsid w:val="00BD4794"/>
    <w:rsid w:val="00BD4AAB"/>
    <w:rsid w:val="00BD597B"/>
    <w:rsid w:val="00BD6EA3"/>
    <w:rsid w:val="00BE0DFB"/>
    <w:rsid w:val="00BE152A"/>
    <w:rsid w:val="00BE17EC"/>
    <w:rsid w:val="00BE2986"/>
    <w:rsid w:val="00BE2B93"/>
    <w:rsid w:val="00BE2BCD"/>
    <w:rsid w:val="00BE2EE4"/>
    <w:rsid w:val="00BE2FD7"/>
    <w:rsid w:val="00BE424C"/>
    <w:rsid w:val="00BE4395"/>
    <w:rsid w:val="00BE6061"/>
    <w:rsid w:val="00BE6EE3"/>
    <w:rsid w:val="00BE7293"/>
    <w:rsid w:val="00BE779E"/>
    <w:rsid w:val="00BF037D"/>
    <w:rsid w:val="00BF1335"/>
    <w:rsid w:val="00BF1E1B"/>
    <w:rsid w:val="00BF2C5E"/>
    <w:rsid w:val="00BF3C5B"/>
    <w:rsid w:val="00BF44CF"/>
    <w:rsid w:val="00BF569E"/>
    <w:rsid w:val="00BF58B8"/>
    <w:rsid w:val="00BF5B88"/>
    <w:rsid w:val="00BF61D6"/>
    <w:rsid w:val="00BF6ECF"/>
    <w:rsid w:val="00BF7E7F"/>
    <w:rsid w:val="00C00119"/>
    <w:rsid w:val="00C01AD2"/>
    <w:rsid w:val="00C021F0"/>
    <w:rsid w:val="00C024EC"/>
    <w:rsid w:val="00C0277C"/>
    <w:rsid w:val="00C03549"/>
    <w:rsid w:val="00C036EE"/>
    <w:rsid w:val="00C03AA1"/>
    <w:rsid w:val="00C04D63"/>
    <w:rsid w:val="00C04F2D"/>
    <w:rsid w:val="00C055E5"/>
    <w:rsid w:val="00C066A8"/>
    <w:rsid w:val="00C06CA7"/>
    <w:rsid w:val="00C0741F"/>
    <w:rsid w:val="00C07880"/>
    <w:rsid w:val="00C07E40"/>
    <w:rsid w:val="00C11E81"/>
    <w:rsid w:val="00C123CB"/>
    <w:rsid w:val="00C12CDB"/>
    <w:rsid w:val="00C1325D"/>
    <w:rsid w:val="00C134F0"/>
    <w:rsid w:val="00C15052"/>
    <w:rsid w:val="00C1662B"/>
    <w:rsid w:val="00C16799"/>
    <w:rsid w:val="00C16A5C"/>
    <w:rsid w:val="00C17169"/>
    <w:rsid w:val="00C178D5"/>
    <w:rsid w:val="00C17945"/>
    <w:rsid w:val="00C17CB8"/>
    <w:rsid w:val="00C23239"/>
    <w:rsid w:val="00C2340B"/>
    <w:rsid w:val="00C2360E"/>
    <w:rsid w:val="00C24DD5"/>
    <w:rsid w:val="00C25E32"/>
    <w:rsid w:val="00C26C2D"/>
    <w:rsid w:val="00C27191"/>
    <w:rsid w:val="00C32719"/>
    <w:rsid w:val="00C32D75"/>
    <w:rsid w:val="00C332DC"/>
    <w:rsid w:val="00C33A85"/>
    <w:rsid w:val="00C344C7"/>
    <w:rsid w:val="00C346E3"/>
    <w:rsid w:val="00C349D3"/>
    <w:rsid w:val="00C3564A"/>
    <w:rsid w:val="00C36E4D"/>
    <w:rsid w:val="00C41FCF"/>
    <w:rsid w:val="00C428BE"/>
    <w:rsid w:val="00C44086"/>
    <w:rsid w:val="00C44EA4"/>
    <w:rsid w:val="00C45051"/>
    <w:rsid w:val="00C459DE"/>
    <w:rsid w:val="00C45C3F"/>
    <w:rsid w:val="00C4633E"/>
    <w:rsid w:val="00C47DC8"/>
    <w:rsid w:val="00C50005"/>
    <w:rsid w:val="00C50843"/>
    <w:rsid w:val="00C5096A"/>
    <w:rsid w:val="00C50E0C"/>
    <w:rsid w:val="00C51B58"/>
    <w:rsid w:val="00C51E23"/>
    <w:rsid w:val="00C528F0"/>
    <w:rsid w:val="00C52AD6"/>
    <w:rsid w:val="00C52D3A"/>
    <w:rsid w:val="00C53C3D"/>
    <w:rsid w:val="00C54F0D"/>
    <w:rsid w:val="00C560FC"/>
    <w:rsid w:val="00C571AF"/>
    <w:rsid w:val="00C5733C"/>
    <w:rsid w:val="00C57606"/>
    <w:rsid w:val="00C57AF2"/>
    <w:rsid w:val="00C60A8C"/>
    <w:rsid w:val="00C60B3E"/>
    <w:rsid w:val="00C60C3C"/>
    <w:rsid w:val="00C619D3"/>
    <w:rsid w:val="00C621AD"/>
    <w:rsid w:val="00C62B1A"/>
    <w:rsid w:val="00C638D8"/>
    <w:rsid w:val="00C64086"/>
    <w:rsid w:val="00C6491E"/>
    <w:rsid w:val="00C661FF"/>
    <w:rsid w:val="00C6669F"/>
    <w:rsid w:val="00C67165"/>
    <w:rsid w:val="00C67236"/>
    <w:rsid w:val="00C71F15"/>
    <w:rsid w:val="00C721A4"/>
    <w:rsid w:val="00C729DC"/>
    <w:rsid w:val="00C74C4C"/>
    <w:rsid w:val="00C74F4D"/>
    <w:rsid w:val="00C754A2"/>
    <w:rsid w:val="00C75C21"/>
    <w:rsid w:val="00C7610B"/>
    <w:rsid w:val="00C76BBE"/>
    <w:rsid w:val="00C76EAD"/>
    <w:rsid w:val="00C802BD"/>
    <w:rsid w:val="00C806E0"/>
    <w:rsid w:val="00C8095C"/>
    <w:rsid w:val="00C814FC"/>
    <w:rsid w:val="00C82381"/>
    <w:rsid w:val="00C827A4"/>
    <w:rsid w:val="00C8282A"/>
    <w:rsid w:val="00C82CD2"/>
    <w:rsid w:val="00C83762"/>
    <w:rsid w:val="00C84306"/>
    <w:rsid w:val="00C86697"/>
    <w:rsid w:val="00C86E8D"/>
    <w:rsid w:val="00C86FC7"/>
    <w:rsid w:val="00C87788"/>
    <w:rsid w:val="00C90B21"/>
    <w:rsid w:val="00C911F2"/>
    <w:rsid w:val="00C91680"/>
    <w:rsid w:val="00C92165"/>
    <w:rsid w:val="00C92598"/>
    <w:rsid w:val="00C92816"/>
    <w:rsid w:val="00C962C4"/>
    <w:rsid w:val="00C97D57"/>
    <w:rsid w:val="00CA11BC"/>
    <w:rsid w:val="00CA14D2"/>
    <w:rsid w:val="00CA2647"/>
    <w:rsid w:val="00CA275D"/>
    <w:rsid w:val="00CA43CF"/>
    <w:rsid w:val="00CA54F5"/>
    <w:rsid w:val="00CA581E"/>
    <w:rsid w:val="00CA5C51"/>
    <w:rsid w:val="00CA5E2C"/>
    <w:rsid w:val="00CA65AD"/>
    <w:rsid w:val="00CA6DD0"/>
    <w:rsid w:val="00CA728F"/>
    <w:rsid w:val="00CA7842"/>
    <w:rsid w:val="00CB0261"/>
    <w:rsid w:val="00CB0B0D"/>
    <w:rsid w:val="00CB1448"/>
    <w:rsid w:val="00CB28EC"/>
    <w:rsid w:val="00CB2AE7"/>
    <w:rsid w:val="00CB2D5D"/>
    <w:rsid w:val="00CB359E"/>
    <w:rsid w:val="00CB3774"/>
    <w:rsid w:val="00CB383C"/>
    <w:rsid w:val="00CB3D4C"/>
    <w:rsid w:val="00CB4115"/>
    <w:rsid w:val="00CB4184"/>
    <w:rsid w:val="00CB547D"/>
    <w:rsid w:val="00CB5B1E"/>
    <w:rsid w:val="00CB5C5B"/>
    <w:rsid w:val="00CB5FBD"/>
    <w:rsid w:val="00CB62DE"/>
    <w:rsid w:val="00CC0D4E"/>
    <w:rsid w:val="00CC1376"/>
    <w:rsid w:val="00CC1D10"/>
    <w:rsid w:val="00CC2EF3"/>
    <w:rsid w:val="00CC4079"/>
    <w:rsid w:val="00CC59DD"/>
    <w:rsid w:val="00CC6245"/>
    <w:rsid w:val="00CC655E"/>
    <w:rsid w:val="00CC6AB1"/>
    <w:rsid w:val="00CD1800"/>
    <w:rsid w:val="00CD1CE0"/>
    <w:rsid w:val="00CD2BBE"/>
    <w:rsid w:val="00CD3234"/>
    <w:rsid w:val="00CD5C2F"/>
    <w:rsid w:val="00CD61CF"/>
    <w:rsid w:val="00CD7038"/>
    <w:rsid w:val="00CD71B0"/>
    <w:rsid w:val="00CE03E2"/>
    <w:rsid w:val="00CE0C98"/>
    <w:rsid w:val="00CE1474"/>
    <w:rsid w:val="00CE1547"/>
    <w:rsid w:val="00CE19F0"/>
    <w:rsid w:val="00CE1E52"/>
    <w:rsid w:val="00CE203A"/>
    <w:rsid w:val="00CE2C2D"/>
    <w:rsid w:val="00CE399A"/>
    <w:rsid w:val="00CE39C3"/>
    <w:rsid w:val="00CE47A1"/>
    <w:rsid w:val="00CE5B0A"/>
    <w:rsid w:val="00CE6E32"/>
    <w:rsid w:val="00CE6F98"/>
    <w:rsid w:val="00CF07F5"/>
    <w:rsid w:val="00CF14DF"/>
    <w:rsid w:val="00CF27C9"/>
    <w:rsid w:val="00CF3ECC"/>
    <w:rsid w:val="00CF5375"/>
    <w:rsid w:val="00CF5695"/>
    <w:rsid w:val="00CF7259"/>
    <w:rsid w:val="00CF75F4"/>
    <w:rsid w:val="00D002AE"/>
    <w:rsid w:val="00D0317A"/>
    <w:rsid w:val="00D04441"/>
    <w:rsid w:val="00D04955"/>
    <w:rsid w:val="00D0565A"/>
    <w:rsid w:val="00D05C45"/>
    <w:rsid w:val="00D07212"/>
    <w:rsid w:val="00D072E2"/>
    <w:rsid w:val="00D07A3B"/>
    <w:rsid w:val="00D11466"/>
    <w:rsid w:val="00D1166A"/>
    <w:rsid w:val="00D12ABD"/>
    <w:rsid w:val="00D15DA4"/>
    <w:rsid w:val="00D168EA"/>
    <w:rsid w:val="00D16A85"/>
    <w:rsid w:val="00D16FDD"/>
    <w:rsid w:val="00D177F9"/>
    <w:rsid w:val="00D17CF8"/>
    <w:rsid w:val="00D21238"/>
    <w:rsid w:val="00D2263E"/>
    <w:rsid w:val="00D234AF"/>
    <w:rsid w:val="00D24029"/>
    <w:rsid w:val="00D24675"/>
    <w:rsid w:val="00D24905"/>
    <w:rsid w:val="00D24AF3"/>
    <w:rsid w:val="00D25768"/>
    <w:rsid w:val="00D31458"/>
    <w:rsid w:val="00D31C39"/>
    <w:rsid w:val="00D32014"/>
    <w:rsid w:val="00D32CA9"/>
    <w:rsid w:val="00D3335D"/>
    <w:rsid w:val="00D335AB"/>
    <w:rsid w:val="00D33769"/>
    <w:rsid w:val="00D33C57"/>
    <w:rsid w:val="00D34E9C"/>
    <w:rsid w:val="00D3582F"/>
    <w:rsid w:val="00D35F7E"/>
    <w:rsid w:val="00D364FD"/>
    <w:rsid w:val="00D37932"/>
    <w:rsid w:val="00D40E17"/>
    <w:rsid w:val="00D43242"/>
    <w:rsid w:val="00D439D8"/>
    <w:rsid w:val="00D43B31"/>
    <w:rsid w:val="00D43FA9"/>
    <w:rsid w:val="00D44253"/>
    <w:rsid w:val="00D4488B"/>
    <w:rsid w:val="00D44FE3"/>
    <w:rsid w:val="00D45279"/>
    <w:rsid w:val="00D454A6"/>
    <w:rsid w:val="00D464E1"/>
    <w:rsid w:val="00D4694C"/>
    <w:rsid w:val="00D46C78"/>
    <w:rsid w:val="00D46E21"/>
    <w:rsid w:val="00D47518"/>
    <w:rsid w:val="00D475F5"/>
    <w:rsid w:val="00D47624"/>
    <w:rsid w:val="00D500C5"/>
    <w:rsid w:val="00D50E9E"/>
    <w:rsid w:val="00D510A0"/>
    <w:rsid w:val="00D51662"/>
    <w:rsid w:val="00D52EEE"/>
    <w:rsid w:val="00D55C7D"/>
    <w:rsid w:val="00D55D5B"/>
    <w:rsid w:val="00D56462"/>
    <w:rsid w:val="00D56CA4"/>
    <w:rsid w:val="00D57CAB"/>
    <w:rsid w:val="00D57D41"/>
    <w:rsid w:val="00D6030B"/>
    <w:rsid w:val="00D61712"/>
    <w:rsid w:val="00D61738"/>
    <w:rsid w:val="00D649CC"/>
    <w:rsid w:val="00D667F2"/>
    <w:rsid w:val="00D70287"/>
    <w:rsid w:val="00D70949"/>
    <w:rsid w:val="00D710DB"/>
    <w:rsid w:val="00D71365"/>
    <w:rsid w:val="00D71398"/>
    <w:rsid w:val="00D71736"/>
    <w:rsid w:val="00D7304A"/>
    <w:rsid w:val="00D7319C"/>
    <w:rsid w:val="00D73C33"/>
    <w:rsid w:val="00D73EE9"/>
    <w:rsid w:val="00D74327"/>
    <w:rsid w:val="00D746F6"/>
    <w:rsid w:val="00D74958"/>
    <w:rsid w:val="00D75BD1"/>
    <w:rsid w:val="00D76816"/>
    <w:rsid w:val="00D76CA7"/>
    <w:rsid w:val="00D809FD"/>
    <w:rsid w:val="00D81463"/>
    <w:rsid w:val="00D819C2"/>
    <w:rsid w:val="00D8259C"/>
    <w:rsid w:val="00D82A76"/>
    <w:rsid w:val="00D83E5A"/>
    <w:rsid w:val="00D84131"/>
    <w:rsid w:val="00D84507"/>
    <w:rsid w:val="00D9036D"/>
    <w:rsid w:val="00D923C9"/>
    <w:rsid w:val="00D9288C"/>
    <w:rsid w:val="00D92AD6"/>
    <w:rsid w:val="00D9363D"/>
    <w:rsid w:val="00D9434A"/>
    <w:rsid w:val="00D952DD"/>
    <w:rsid w:val="00D97977"/>
    <w:rsid w:val="00D97CD2"/>
    <w:rsid w:val="00DA02B6"/>
    <w:rsid w:val="00DA125B"/>
    <w:rsid w:val="00DA1AE9"/>
    <w:rsid w:val="00DA275A"/>
    <w:rsid w:val="00DA2B8F"/>
    <w:rsid w:val="00DA3124"/>
    <w:rsid w:val="00DA35CC"/>
    <w:rsid w:val="00DA4794"/>
    <w:rsid w:val="00DA5DEB"/>
    <w:rsid w:val="00DA6D60"/>
    <w:rsid w:val="00DA71EC"/>
    <w:rsid w:val="00DA777E"/>
    <w:rsid w:val="00DA7A71"/>
    <w:rsid w:val="00DB0AFD"/>
    <w:rsid w:val="00DB0C38"/>
    <w:rsid w:val="00DB23D1"/>
    <w:rsid w:val="00DB248B"/>
    <w:rsid w:val="00DB2D08"/>
    <w:rsid w:val="00DB3061"/>
    <w:rsid w:val="00DB30E6"/>
    <w:rsid w:val="00DB398F"/>
    <w:rsid w:val="00DB43AD"/>
    <w:rsid w:val="00DB5BF6"/>
    <w:rsid w:val="00DB6165"/>
    <w:rsid w:val="00DB654B"/>
    <w:rsid w:val="00DB6D30"/>
    <w:rsid w:val="00DB707E"/>
    <w:rsid w:val="00DC1F6F"/>
    <w:rsid w:val="00DC248F"/>
    <w:rsid w:val="00DC2BAD"/>
    <w:rsid w:val="00DC307F"/>
    <w:rsid w:val="00DC3A09"/>
    <w:rsid w:val="00DC438D"/>
    <w:rsid w:val="00DC4458"/>
    <w:rsid w:val="00DC6256"/>
    <w:rsid w:val="00DC73A8"/>
    <w:rsid w:val="00DD0A81"/>
    <w:rsid w:val="00DD0C79"/>
    <w:rsid w:val="00DD316B"/>
    <w:rsid w:val="00DD35F6"/>
    <w:rsid w:val="00DD4196"/>
    <w:rsid w:val="00DD43AB"/>
    <w:rsid w:val="00DD4F20"/>
    <w:rsid w:val="00DD5EE9"/>
    <w:rsid w:val="00DD624B"/>
    <w:rsid w:val="00DD6D1D"/>
    <w:rsid w:val="00DD7812"/>
    <w:rsid w:val="00DE0CAB"/>
    <w:rsid w:val="00DE10C7"/>
    <w:rsid w:val="00DE1404"/>
    <w:rsid w:val="00DE1C9C"/>
    <w:rsid w:val="00DE26B9"/>
    <w:rsid w:val="00DE3519"/>
    <w:rsid w:val="00DE3801"/>
    <w:rsid w:val="00DE38A0"/>
    <w:rsid w:val="00DE47C0"/>
    <w:rsid w:val="00DE4ED4"/>
    <w:rsid w:val="00DE60E6"/>
    <w:rsid w:val="00DE6E83"/>
    <w:rsid w:val="00DE7831"/>
    <w:rsid w:val="00DF0486"/>
    <w:rsid w:val="00DF07D4"/>
    <w:rsid w:val="00DF1897"/>
    <w:rsid w:val="00DF1E47"/>
    <w:rsid w:val="00DF2063"/>
    <w:rsid w:val="00DF3254"/>
    <w:rsid w:val="00DF3C58"/>
    <w:rsid w:val="00DF419A"/>
    <w:rsid w:val="00DF4200"/>
    <w:rsid w:val="00DF4896"/>
    <w:rsid w:val="00DF5B4F"/>
    <w:rsid w:val="00DF5E75"/>
    <w:rsid w:val="00DF638C"/>
    <w:rsid w:val="00DF65F9"/>
    <w:rsid w:val="00DF6E0D"/>
    <w:rsid w:val="00DF70C5"/>
    <w:rsid w:val="00DF7DB2"/>
    <w:rsid w:val="00DF7DDE"/>
    <w:rsid w:val="00E008C9"/>
    <w:rsid w:val="00E01300"/>
    <w:rsid w:val="00E01CFA"/>
    <w:rsid w:val="00E0272C"/>
    <w:rsid w:val="00E02E7E"/>
    <w:rsid w:val="00E03E13"/>
    <w:rsid w:val="00E03EF3"/>
    <w:rsid w:val="00E03FB4"/>
    <w:rsid w:val="00E04DAE"/>
    <w:rsid w:val="00E0517F"/>
    <w:rsid w:val="00E057BB"/>
    <w:rsid w:val="00E06354"/>
    <w:rsid w:val="00E0649D"/>
    <w:rsid w:val="00E06751"/>
    <w:rsid w:val="00E06A35"/>
    <w:rsid w:val="00E07FE9"/>
    <w:rsid w:val="00E11211"/>
    <w:rsid w:val="00E11ACD"/>
    <w:rsid w:val="00E11AF3"/>
    <w:rsid w:val="00E11F30"/>
    <w:rsid w:val="00E1272E"/>
    <w:rsid w:val="00E12AD6"/>
    <w:rsid w:val="00E1385B"/>
    <w:rsid w:val="00E13887"/>
    <w:rsid w:val="00E139FA"/>
    <w:rsid w:val="00E145D3"/>
    <w:rsid w:val="00E14841"/>
    <w:rsid w:val="00E15A4E"/>
    <w:rsid w:val="00E15D56"/>
    <w:rsid w:val="00E1624B"/>
    <w:rsid w:val="00E164ED"/>
    <w:rsid w:val="00E1691C"/>
    <w:rsid w:val="00E16AFE"/>
    <w:rsid w:val="00E170BC"/>
    <w:rsid w:val="00E20144"/>
    <w:rsid w:val="00E2058E"/>
    <w:rsid w:val="00E206D4"/>
    <w:rsid w:val="00E20B87"/>
    <w:rsid w:val="00E20ECE"/>
    <w:rsid w:val="00E21370"/>
    <w:rsid w:val="00E21A56"/>
    <w:rsid w:val="00E225DD"/>
    <w:rsid w:val="00E23A5B"/>
    <w:rsid w:val="00E25B30"/>
    <w:rsid w:val="00E25C36"/>
    <w:rsid w:val="00E25D05"/>
    <w:rsid w:val="00E25F27"/>
    <w:rsid w:val="00E26E62"/>
    <w:rsid w:val="00E2752E"/>
    <w:rsid w:val="00E27D32"/>
    <w:rsid w:val="00E3172C"/>
    <w:rsid w:val="00E31FBE"/>
    <w:rsid w:val="00E33A54"/>
    <w:rsid w:val="00E347B2"/>
    <w:rsid w:val="00E35A67"/>
    <w:rsid w:val="00E35ACA"/>
    <w:rsid w:val="00E36015"/>
    <w:rsid w:val="00E37088"/>
    <w:rsid w:val="00E37AB9"/>
    <w:rsid w:val="00E41EE6"/>
    <w:rsid w:val="00E42050"/>
    <w:rsid w:val="00E4221F"/>
    <w:rsid w:val="00E430ED"/>
    <w:rsid w:val="00E4322D"/>
    <w:rsid w:val="00E43585"/>
    <w:rsid w:val="00E43FB8"/>
    <w:rsid w:val="00E453BE"/>
    <w:rsid w:val="00E46474"/>
    <w:rsid w:val="00E475F5"/>
    <w:rsid w:val="00E477DC"/>
    <w:rsid w:val="00E4788A"/>
    <w:rsid w:val="00E47D29"/>
    <w:rsid w:val="00E50508"/>
    <w:rsid w:val="00E50956"/>
    <w:rsid w:val="00E50E7D"/>
    <w:rsid w:val="00E51C4F"/>
    <w:rsid w:val="00E5201B"/>
    <w:rsid w:val="00E529EF"/>
    <w:rsid w:val="00E55A25"/>
    <w:rsid w:val="00E572B1"/>
    <w:rsid w:val="00E57584"/>
    <w:rsid w:val="00E575DF"/>
    <w:rsid w:val="00E60668"/>
    <w:rsid w:val="00E60830"/>
    <w:rsid w:val="00E616ED"/>
    <w:rsid w:val="00E62EC7"/>
    <w:rsid w:val="00E6382C"/>
    <w:rsid w:val="00E63B99"/>
    <w:rsid w:val="00E64C1E"/>
    <w:rsid w:val="00E64EDD"/>
    <w:rsid w:val="00E654BE"/>
    <w:rsid w:val="00E6585E"/>
    <w:rsid w:val="00E65C0E"/>
    <w:rsid w:val="00E65CC9"/>
    <w:rsid w:val="00E66008"/>
    <w:rsid w:val="00E67EE7"/>
    <w:rsid w:val="00E70958"/>
    <w:rsid w:val="00E71E37"/>
    <w:rsid w:val="00E7295E"/>
    <w:rsid w:val="00E72C5F"/>
    <w:rsid w:val="00E7387C"/>
    <w:rsid w:val="00E73BEB"/>
    <w:rsid w:val="00E75519"/>
    <w:rsid w:val="00E757F2"/>
    <w:rsid w:val="00E77E24"/>
    <w:rsid w:val="00E80459"/>
    <w:rsid w:val="00E81690"/>
    <w:rsid w:val="00E8173A"/>
    <w:rsid w:val="00E828CB"/>
    <w:rsid w:val="00E82EF8"/>
    <w:rsid w:val="00E8305A"/>
    <w:rsid w:val="00E834F6"/>
    <w:rsid w:val="00E835C6"/>
    <w:rsid w:val="00E83885"/>
    <w:rsid w:val="00E83B32"/>
    <w:rsid w:val="00E8446F"/>
    <w:rsid w:val="00E849B2"/>
    <w:rsid w:val="00E858B7"/>
    <w:rsid w:val="00E85935"/>
    <w:rsid w:val="00E8603B"/>
    <w:rsid w:val="00E86874"/>
    <w:rsid w:val="00E87245"/>
    <w:rsid w:val="00E9008A"/>
    <w:rsid w:val="00E911BF"/>
    <w:rsid w:val="00E926A8"/>
    <w:rsid w:val="00E93AF6"/>
    <w:rsid w:val="00E93D5A"/>
    <w:rsid w:val="00E9429F"/>
    <w:rsid w:val="00E96A23"/>
    <w:rsid w:val="00E96A9D"/>
    <w:rsid w:val="00E97767"/>
    <w:rsid w:val="00E97E4C"/>
    <w:rsid w:val="00EA0437"/>
    <w:rsid w:val="00EA130C"/>
    <w:rsid w:val="00EA16A7"/>
    <w:rsid w:val="00EA19FB"/>
    <w:rsid w:val="00EA33C2"/>
    <w:rsid w:val="00EA34AE"/>
    <w:rsid w:val="00EA4CA3"/>
    <w:rsid w:val="00EA5203"/>
    <w:rsid w:val="00EA6356"/>
    <w:rsid w:val="00EA6ED2"/>
    <w:rsid w:val="00EA7792"/>
    <w:rsid w:val="00EA7A00"/>
    <w:rsid w:val="00EA7E93"/>
    <w:rsid w:val="00EB142D"/>
    <w:rsid w:val="00EB188B"/>
    <w:rsid w:val="00EB1AA5"/>
    <w:rsid w:val="00EB1FC0"/>
    <w:rsid w:val="00EB2A68"/>
    <w:rsid w:val="00EB4C7B"/>
    <w:rsid w:val="00EB4EB2"/>
    <w:rsid w:val="00EB5388"/>
    <w:rsid w:val="00EB5A59"/>
    <w:rsid w:val="00EB5E68"/>
    <w:rsid w:val="00EB5F86"/>
    <w:rsid w:val="00EB6B25"/>
    <w:rsid w:val="00EB6B69"/>
    <w:rsid w:val="00EB6F35"/>
    <w:rsid w:val="00EB79BD"/>
    <w:rsid w:val="00EC00A8"/>
    <w:rsid w:val="00EC0348"/>
    <w:rsid w:val="00EC03E2"/>
    <w:rsid w:val="00EC078A"/>
    <w:rsid w:val="00EC0E4B"/>
    <w:rsid w:val="00EC0F85"/>
    <w:rsid w:val="00EC191B"/>
    <w:rsid w:val="00EC2B95"/>
    <w:rsid w:val="00EC3C48"/>
    <w:rsid w:val="00EC41F8"/>
    <w:rsid w:val="00EC4579"/>
    <w:rsid w:val="00EC5FA4"/>
    <w:rsid w:val="00EC69A2"/>
    <w:rsid w:val="00EC7399"/>
    <w:rsid w:val="00EC74EE"/>
    <w:rsid w:val="00EC758C"/>
    <w:rsid w:val="00ED0E5A"/>
    <w:rsid w:val="00ED2BC9"/>
    <w:rsid w:val="00ED3510"/>
    <w:rsid w:val="00ED4C56"/>
    <w:rsid w:val="00ED51A9"/>
    <w:rsid w:val="00ED5E7E"/>
    <w:rsid w:val="00ED7C08"/>
    <w:rsid w:val="00EE0AFC"/>
    <w:rsid w:val="00EE138E"/>
    <w:rsid w:val="00EE3111"/>
    <w:rsid w:val="00EE3B95"/>
    <w:rsid w:val="00EE5C93"/>
    <w:rsid w:val="00EE6541"/>
    <w:rsid w:val="00EE67CA"/>
    <w:rsid w:val="00EE6889"/>
    <w:rsid w:val="00EE6CD9"/>
    <w:rsid w:val="00EE6DDF"/>
    <w:rsid w:val="00EE7503"/>
    <w:rsid w:val="00EF028A"/>
    <w:rsid w:val="00EF13E1"/>
    <w:rsid w:val="00EF1FDC"/>
    <w:rsid w:val="00EF31CE"/>
    <w:rsid w:val="00EF3743"/>
    <w:rsid w:val="00EF3EB7"/>
    <w:rsid w:val="00EF4194"/>
    <w:rsid w:val="00EF4685"/>
    <w:rsid w:val="00EF4B07"/>
    <w:rsid w:val="00EF5221"/>
    <w:rsid w:val="00EF5A14"/>
    <w:rsid w:val="00EF6002"/>
    <w:rsid w:val="00EF6BF7"/>
    <w:rsid w:val="00F010E8"/>
    <w:rsid w:val="00F012FD"/>
    <w:rsid w:val="00F013C3"/>
    <w:rsid w:val="00F014D6"/>
    <w:rsid w:val="00F028AF"/>
    <w:rsid w:val="00F02EEA"/>
    <w:rsid w:val="00F0308B"/>
    <w:rsid w:val="00F03DCD"/>
    <w:rsid w:val="00F04004"/>
    <w:rsid w:val="00F05656"/>
    <w:rsid w:val="00F05934"/>
    <w:rsid w:val="00F062BD"/>
    <w:rsid w:val="00F06828"/>
    <w:rsid w:val="00F10684"/>
    <w:rsid w:val="00F1075C"/>
    <w:rsid w:val="00F10E63"/>
    <w:rsid w:val="00F11C29"/>
    <w:rsid w:val="00F12A47"/>
    <w:rsid w:val="00F12CC0"/>
    <w:rsid w:val="00F13DB5"/>
    <w:rsid w:val="00F1440F"/>
    <w:rsid w:val="00F14585"/>
    <w:rsid w:val="00F14911"/>
    <w:rsid w:val="00F15653"/>
    <w:rsid w:val="00F15AD3"/>
    <w:rsid w:val="00F174AE"/>
    <w:rsid w:val="00F17AD6"/>
    <w:rsid w:val="00F212C1"/>
    <w:rsid w:val="00F23613"/>
    <w:rsid w:val="00F238A0"/>
    <w:rsid w:val="00F240E0"/>
    <w:rsid w:val="00F24A52"/>
    <w:rsid w:val="00F24E1C"/>
    <w:rsid w:val="00F250BF"/>
    <w:rsid w:val="00F262F5"/>
    <w:rsid w:val="00F26DF9"/>
    <w:rsid w:val="00F26FD9"/>
    <w:rsid w:val="00F32553"/>
    <w:rsid w:val="00F32BDC"/>
    <w:rsid w:val="00F33B5A"/>
    <w:rsid w:val="00F33E1E"/>
    <w:rsid w:val="00F34A75"/>
    <w:rsid w:val="00F34C48"/>
    <w:rsid w:val="00F35804"/>
    <w:rsid w:val="00F36A79"/>
    <w:rsid w:val="00F37227"/>
    <w:rsid w:val="00F3729D"/>
    <w:rsid w:val="00F40243"/>
    <w:rsid w:val="00F4051C"/>
    <w:rsid w:val="00F40D1C"/>
    <w:rsid w:val="00F41194"/>
    <w:rsid w:val="00F41D56"/>
    <w:rsid w:val="00F45437"/>
    <w:rsid w:val="00F46A7C"/>
    <w:rsid w:val="00F46E3C"/>
    <w:rsid w:val="00F47271"/>
    <w:rsid w:val="00F47E66"/>
    <w:rsid w:val="00F50514"/>
    <w:rsid w:val="00F51865"/>
    <w:rsid w:val="00F52BBF"/>
    <w:rsid w:val="00F52DAE"/>
    <w:rsid w:val="00F54803"/>
    <w:rsid w:val="00F54CD9"/>
    <w:rsid w:val="00F5583B"/>
    <w:rsid w:val="00F55C51"/>
    <w:rsid w:val="00F561C1"/>
    <w:rsid w:val="00F56E16"/>
    <w:rsid w:val="00F571FA"/>
    <w:rsid w:val="00F57E83"/>
    <w:rsid w:val="00F614A5"/>
    <w:rsid w:val="00F616CC"/>
    <w:rsid w:val="00F624E4"/>
    <w:rsid w:val="00F6273F"/>
    <w:rsid w:val="00F63B30"/>
    <w:rsid w:val="00F6410C"/>
    <w:rsid w:val="00F65646"/>
    <w:rsid w:val="00F66E91"/>
    <w:rsid w:val="00F6737E"/>
    <w:rsid w:val="00F67855"/>
    <w:rsid w:val="00F71790"/>
    <w:rsid w:val="00F71D39"/>
    <w:rsid w:val="00F71DF1"/>
    <w:rsid w:val="00F72F10"/>
    <w:rsid w:val="00F72F7C"/>
    <w:rsid w:val="00F73DA9"/>
    <w:rsid w:val="00F73EE5"/>
    <w:rsid w:val="00F757B4"/>
    <w:rsid w:val="00F77346"/>
    <w:rsid w:val="00F80B6C"/>
    <w:rsid w:val="00F81831"/>
    <w:rsid w:val="00F83F14"/>
    <w:rsid w:val="00F843B3"/>
    <w:rsid w:val="00F84AB3"/>
    <w:rsid w:val="00F87178"/>
    <w:rsid w:val="00F8798E"/>
    <w:rsid w:val="00F87A94"/>
    <w:rsid w:val="00F9033B"/>
    <w:rsid w:val="00F91041"/>
    <w:rsid w:val="00F91E08"/>
    <w:rsid w:val="00F91FA6"/>
    <w:rsid w:val="00F9208A"/>
    <w:rsid w:val="00F93B3C"/>
    <w:rsid w:val="00F93D86"/>
    <w:rsid w:val="00F93DF0"/>
    <w:rsid w:val="00F94604"/>
    <w:rsid w:val="00F94ED7"/>
    <w:rsid w:val="00F94F2E"/>
    <w:rsid w:val="00F963B3"/>
    <w:rsid w:val="00F9677E"/>
    <w:rsid w:val="00F96D77"/>
    <w:rsid w:val="00F9761B"/>
    <w:rsid w:val="00F97D73"/>
    <w:rsid w:val="00FA01FF"/>
    <w:rsid w:val="00FA05E4"/>
    <w:rsid w:val="00FA1583"/>
    <w:rsid w:val="00FA2154"/>
    <w:rsid w:val="00FA2361"/>
    <w:rsid w:val="00FA2B03"/>
    <w:rsid w:val="00FA2F73"/>
    <w:rsid w:val="00FA302D"/>
    <w:rsid w:val="00FA39FE"/>
    <w:rsid w:val="00FA3C3D"/>
    <w:rsid w:val="00FA475E"/>
    <w:rsid w:val="00FA5446"/>
    <w:rsid w:val="00FA5D6D"/>
    <w:rsid w:val="00FA61EE"/>
    <w:rsid w:val="00FA69ED"/>
    <w:rsid w:val="00FA7332"/>
    <w:rsid w:val="00FA750B"/>
    <w:rsid w:val="00FA7BDF"/>
    <w:rsid w:val="00FA7DE9"/>
    <w:rsid w:val="00FA7F9E"/>
    <w:rsid w:val="00FB0EE8"/>
    <w:rsid w:val="00FB1BAE"/>
    <w:rsid w:val="00FB26E4"/>
    <w:rsid w:val="00FB3669"/>
    <w:rsid w:val="00FB3D2A"/>
    <w:rsid w:val="00FB3DCB"/>
    <w:rsid w:val="00FB3FDF"/>
    <w:rsid w:val="00FB46F6"/>
    <w:rsid w:val="00FB5154"/>
    <w:rsid w:val="00FB6400"/>
    <w:rsid w:val="00FC0006"/>
    <w:rsid w:val="00FC0972"/>
    <w:rsid w:val="00FC0F5F"/>
    <w:rsid w:val="00FC0FB4"/>
    <w:rsid w:val="00FC225A"/>
    <w:rsid w:val="00FC296F"/>
    <w:rsid w:val="00FC3715"/>
    <w:rsid w:val="00FC3805"/>
    <w:rsid w:val="00FC3EDE"/>
    <w:rsid w:val="00FC3EE1"/>
    <w:rsid w:val="00FC782E"/>
    <w:rsid w:val="00FC7BD8"/>
    <w:rsid w:val="00FC7C36"/>
    <w:rsid w:val="00FD072B"/>
    <w:rsid w:val="00FD1762"/>
    <w:rsid w:val="00FD1969"/>
    <w:rsid w:val="00FD2B2A"/>
    <w:rsid w:val="00FD390E"/>
    <w:rsid w:val="00FD4331"/>
    <w:rsid w:val="00FD498D"/>
    <w:rsid w:val="00FD4EB6"/>
    <w:rsid w:val="00FD5281"/>
    <w:rsid w:val="00FD5A7D"/>
    <w:rsid w:val="00FD6021"/>
    <w:rsid w:val="00FD6B11"/>
    <w:rsid w:val="00FD7136"/>
    <w:rsid w:val="00FD77F5"/>
    <w:rsid w:val="00FE005F"/>
    <w:rsid w:val="00FE0178"/>
    <w:rsid w:val="00FE06F5"/>
    <w:rsid w:val="00FE11D6"/>
    <w:rsid w:val="00FE2191"/>
    <w:rsid w:val="00FE257E"/>
    <w:rsid w:val="00FE2FE7"/>
    <w:rsid w:val="00FE3F53"/>
    <w:rsid w:val="00FE4D81"/>
    <w:rsid w:val="00FE5335"/>
    <w:rsid w:val="00FE5F06"/>
    <w:rsid w:val="00FE667F"/>
    <w:rsid w:val="00FE680F"/>
    <w:rsid w:val="00FE6D56"/>
    <w:rsid w:val="00FE7821"/>
    <w:rsid w:val="00FF0D66"/>
    <w:rsid w:val="00FF2134"/>
    <w:rsid w:val="00FF2C16"/>
    <w:rsid w:val="00FF3470"/>
    <w:rsid w:val="00FF3E48"/>
    <w:rsid w:val="00FF512F"/>
    <w:rsid w:val="00FF622C"/>
    <w:rsid w:val="0FBD2F2E"/>
    <w:rsid w:val="2EAE6A6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4D541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Pr>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xmsonormal">
    <w:name w:val="x_msonormal"/>
    <w:basedOn w:val="Normlny"/>
    <w:rsid w:val="00643807"/>
    <w:pPr>
      <w:spacing w:before="100" w:beforeAutospacing="1" w:after="100" w:afterAutospacing="1"/>
    </w:pPr>
  </w:style>
  <w:style w:type="paragraph" w:customStyle="1" w:styleId="xmsolistparagraph">
    <w:name w:val="x_msolistparagraph"/>
    <w:basedOn w:val="Normlny"/>
    <w:rsid w:val="00643807"/>
    <w:pPr>
      <w:spacing w:before="100" w:beforeAutospacing="1" w:after="100" w:afterAutospacing="1"/>
    </w:pPr>
  </w:style>
  <w:style w:type="paragraph" w:customStyle="1" w:styleId="xxmsonormal">
    <w:name w:val="x_xmsonormal"/>
    <w:basedOn w:val="Normlny"/>
    <w:rsid w:val="009F64D9"/>
    <w:pPr>
      <w:spacing w:before="100" w:beforeAutospacing="1" w:after="100" w:afterAutospacing="1"/>
    </w:pPr>
  </w:style>
  <w:style w:type="paragraph" w:customStyle="1" w:styleId="xxmsolistparagraph">
    <w:name w:val="x_xmsolistparagraph"/>
    <w:basedOn w:val="Normlny"/>
    <w:rsid w:val="009F64D9"/>
    <w:pPr>
      <w:spacing w:before="100" w:beforeAutospacing="1" w:after="100" w:afterAutospacing="1"/>
    </w:pPr>
  </w:style>
  <w:style w:type="character" w:customStyle="1" w:styleId="awspanawtext2">
    <w:name w:val="awspan awtext2"/>
    <w:basedOn w:val="Predvolenpsmoodseku"/>
    <w:rsid w:val="00952AB6"/>
  </w:style>
  <w:style w:type="character" w:customStyle="1" w:styleId="awspanawtext3">
    <w:name w:val="awspan awtext3"/>
    <w:basedOn w:val="Predvolenpsmoodseku"/>
    <w:rsid w:val="00952AB6"/>
  </w:style>
  <w:style w:type="character" w:customStyle="1" w:styleId="awspanawtext4">
    <w:name w:val="awspan awtext4"/>
    <w:basedOn w:val="Predvolenpsmoodseku"/>
    <w:rsid w:val="00952AB6"/>
  </w:style>
  <w:style w:type="character" w:customStyle="1" w:styleId="awspanawtext1">
    <w:name w:val="awspan awtext1"/>
    <w:basedOn w:val="Predvolenpsmoodseku"/>
    <w:rsid w:val="00952AB6"/>
  </w:style>
  <w:style w:type="paragraph" w:styleId="Bezriadkovania">
    <w:name w:val="No Spacing"/>
    <w:uiPriority w:val="1"/>
    <w:qFormat/>
    <w:rsid w:val="001F091A"/>
    <w:rPr>
      <w:rFonts w:ascii="Calibri" w:eastAsia="Calibri" w:hAnsi="Calibri"/>
      <w:sz w:val="22"/>
      <w:szCs w:val="22"/>
      <w:lang w:eastAsia="en-US"/>
    </w:rPr>
  </w:style>
  <w:style w:type="paragraph" w:styleId="Textbubliny">
    <w:name w:val="Balloon Text"/>
    <w:basedOn w:val="Normlny"/>
    <w:link w:val="TextbublinyChar"/>
    <w:rsid w:val="009C51D7"/>
    <w:rPr>
      <w:rFonts w:ascii="Segoe UI" w:hAnsi="Segoe UI" w:cs="Segoe UI"/>
      <w:sz w:val="18"/>
      <w:szCs w:val="18"/>
    </w:rPr>
  </w:style>
  <w:style w:type="character" w:customStyle="1" w:styleId="TextbublinyChar">
    <w:name w:val="Text bubliny Char"/>
    <w:link w:val="Textbubliny"/>
    <w:rsid w:val="009C51D7"/>
    <w:rPr>
      <w:rFonts w:ascii="Segoe UI" w:hAnsi="Segoe UI" w:cs="Segoe UI"/>
      <w:sz w:val="18"/>
      <w:szCs w:val="18"/>
    </w:rPr>
  </w:style>
  <w:style w:type="character" w:styleId="Odkaznakomentr">
    <w:name w:val="annotation reference"/>
    <w:uiPriority w:val="99"/>
    <w:rsid w:val="0036499D"/>
    <w:rPr>
      <w:sz w:val="16"/>
      <w:szCs w:val="16"/>
    </w:rPr>
  </w:style>
  <w:style w:type="paragraph" w:styleId="Textkomentra">
    <w:name w:val="annotation text"/>
    <w:basedOn w:val="Normlny"/>
    <w:link w:val="TextkomentraChar"/>
    <w:uiPriority w:val="99"/>
    <w:rsid w:val="0036499D"/>
    <w:rPr>
      <w:sz w:val="20"/>
      <w:szCs w:val="20"/>
    </w:rPr>
  </w:style>
  <w:style w:type="character" w:customStyle="1" w:styleId="TextkomentraChar">
    <w:name w:val="Text komentára Char"/>
    <w:basedOn w:val="Predvolenpsmoodseku"/>
    <w:link w:val="Textkomentra"/>
    <w:uiPriority w:val="99"/>
    <w:rsid w:val="0036499D"/>
  </w:style>
  <w:style w:type="paragraph" w:styleId="Predmetkomentra">
    <w:name w:val="annotation subject"/>
    <w:basedOn w:val="Textkomentra"/>
    <w:next w:val="Textkomentra"/>
    <w:link w:val="PredmetkomentraChar"/>
    <w:rsid w:val="0036499D"/>
    <w:rPr>
      <w:b/>
      <w:bCs/>
    </w:rPr>
  </w:style>
  <w:style w:type="character" w:customStyle="1" w:styleId="PredmetkomentraChar">
    <w:name w:val="Predmet komentára Char"/>
    <w:link w:val="Predmetkomentra"/>
    <w:rsid w:val="0036499D"/>
    <w:rPr>
      <w:b/>
      <w:bCs/>
    </w:rPr>
  </w:style>
  <w:style w:type="paragraph" w:styleId="Hlavika">
    <w:name w:val="header"/>
    <w:basedOn w:val="Normlny"/>
    <w:link w:val="HlavikaChar"/>
    <w:rsid w:val="00746FFD"/>
    <w:pPr>
      <w:tabs>
        <w:tab w:val="center" w:pos="4536"/>
        <w:tab w:val="right" w:pos="9072"/>
      </w:tabs>
    </w:pPr>
  </w:style>
  <w:style w:type="character" w:customStyle="1" w:styleId="HlavikaChar">
    <w:name w:val="Hlavička Char"/>
    <w:link w:val="Hlavika"/>
    <w:rsid w:val="00746FFD"/>
    <w:rPr>
      <w:sz w:val="24"/>
      <w:szCs w:val="24"/>
    </w:rPr>
  </w:style>
  <w:style w:type="paragraph" w:styleId="Pta">
    <w:name w:val="footer"/>
    <w:basedOn w:val="Normlny"/>
    <w:link w:val="PtaChar"/>
    <w:uiPriority w:val="99"/>
    <w:rsid w:val="00746FFD"/>
    <w:pPr>
      <w:tabs>
        <w:tab w:val="center" w:pos="4536"/>
        <w:tab w:val="right" w:pos="9072"/>
      </w:tabs>
    </w:pPr>
  </w:style>
  <w:style w:type="character" w:customStyle="1" w:styleId="PtaChar">
    <w:name w:val="Päta Char"/>
    <w:link w:val="Pta"/>
    <w:uiPriority w:val="99"/>
    <w:rsid w:val="00746FFD"/>
    <w:rPr>
      <w:sz w:val="24"/>
      <w:szCs w:val="24"/>
    </w:rPr>
  </w:style>
  <w:style w:type="character" w:styleId="Hypertextovprepojenie">
    <w:name w:val="Hyperlink"/>
    <w:uiPriority w:val="99"/>
    <w:unhideWhenUsed/>
    <w:rsid w:val="00B42665"/>
    <w:rPr>
      <w:color w:val="0563C1"/>
      <w:u w:val="single"/>
    </w:rPr>
  </w:style>
  <w:style w:type="paragraph" w:styleId="Odsekzoznamu">
    <w:name w:val="List Paragraph"/>
    <w:basedOn w:val="Normlny"/>
    <w:uiPriority w:val="34"/>
    <w:qFormat/>
    <w:rsid w:val="001325FC"/>
    <w:pPr>
      <w:spacing w:after="160" w:line="259" w:lineRule="auto"/>
      <w:ind w:left="720"/>
      <w:contextualSpacing/>
    </w:pPr>
    <w:rPr>
      <w:rFonts w:asciiTheme="minorHAnsi" w:eastAsiaTheme="minorHAnsi" w:hAnsiTheme="minorHAnsi" w:cstheme="minorBidi"/>
      <w:sz w:val="22"/>
      <w:szCs w:val="22"/>
      <w:lang w:eastAsia="en-US"/>
    </w:rPr>
  </w:style>
  <w:style w:type="paragraph" w:styleId="Normlnywebov">
    <w:name w:val="Normal (Web)"/>
    <w:basedOn w:val="Normlny"/>
    <w:rsid w:val="004974CB"/>
  </w:style>
  <w:style w:type="character" w:styleId="Nevyrieenzmienka">
    <w:name w:val="Unresolved Mention"/>
    <w:basedOn w:val="Predvolenpsmoodseku"/>
    <w:uiPriority w:val="99"/>
    <w:semiHidden/>
    <w:unhideWhenUsed/>
    <w:rsid w:val="00637B9B"/>
    <w:rPr>
      <w:color w:val="605E5C"/>
      <w:shd w:val="clear" w:color="auto" w:fill="E1DFDD"/>
    </w:rPr>
  </w:style>
  <w:style w:type="paragraph" w:styleId="Revzia">
    <w:name w:val="Revision"/>
    <w:hidden/>
    <w:uiPriority w:val="99"/>
    <w:semiHidden/>
    <w:rsid w:val="005D24F7"/>
    <w:rPr>
      <w:sz w:val="24"/>
      <w:szCs w:val="24"/>
    </w:rPr>
  </w:style>
  <w:style w:type="character" w:styleId="PouitHypertextovPrepojenie">
    <w:name w:val="FollowedHyperlink"/>
    <w:basedOn w:val="Predvolenpsmoodseku"/>
    <w:rsid w:val="00152C98"/>
    <w:rPr>
      <w:color w:val="954F72" w:themeColor="followedHyperlink"/>
      <w:u w:val="single"/>
    </w:rPr>
  </w:style>
  <w:style w:type="paragraph" w:styleId="Textpoznmkypodiarou">
    <w:name w:val="footnote text"/>
    <w:basedOn w:val="Normlny"/>
    <w:link w:val="TextpoznmkypodiarouChar"/>
    <w:rsid w:val="00007B92"/>
    <w:rPr>
      <w:sz w:val="20"/>
      <w:szCs w:val="20"/>
    </w:rPr>
  </w:style>
  <w:style w:type="character" w:customStyle="1" w:styleId="TextpoznmkypodiarouChar">
    <w:name w:val="Text poznámky pod čiarou Char"/>
    <w:basedOn w:val="Predvolenpsmoodseku"/>
    <w:link w:val="Textpoznmkypodiarou"/>
    <w:rsid w:val="00007B92"/>
  </w:style>
  <w:style w:type="character" w:styleId="Odkaznapoznmkupodiarou">
    <w:name w:val="footnote reference"/>
    <w:basedOn w:val="Predvolenpsmoodseku"/>
    <w:rsid w:val="00007B9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67626">
      <w:bodyDiv w:val="1"/>
      <w:marLeft w:val="0"/>
      <w:marRight w:val="0"/>
      <w:marTop w:val="0"/>
      <w:marBottom w:val="0"/>
      <w:divBdr>
        <w:top w:val="none" w:sz="0" w:space="0" w:color="auto"/>
        <w:left w:val="none" w:sz="0" w:space="0" w:color="auto"/>
        <w:bottom w:val="none" w:sz="0" w:space="0" w:color="auto"/>
        <w:right w:val="none" w:sz="0" w:space="0" w:color="auto"/>
      </w:divBdr>
    </w:div>
    <w:div w:id="131096057">
      <w:bodyDiv w:val="1"/>
      <w:marLeft w:val="0"/>
      <w:marRight w:val="0"/>
      <w:marTop w:val="0"/>
      <w:marBottom w:val="0"/>
      <w:divBdr>
        <w:top w:val="none" w:sz="0" w:space="0" w:color="auto"/>
        <w:left w:val="none" w:sz="0" w:space="0" w:color="auto"/>
        <w:bottom w:val="none" w:sz="0" w:space="0" w:color="auto"/>
        <w:right w:val="none" w:sz="0" w:space="0" w:color="auto"/>
      </w:divBdr>
    </w:div>
    <w:div w:id="139932247">
      <w:bodyDiv w:val="1"/>
      <w:marLeft w:val="0"/>
      <w:marRight w:val="0"/>
      <w:marTop w:val="0"/>
      <w:marBottom w:val="0"/>
      <w:divBdr>
        <w:top w:val="none" w:sz="0" w:space="0" w:color="auto"/>
        <w:left w:val="none" w:sz="0" w:space="0" w:color="auto"/>
        <w:bottom w:val="none" w:sz="0" w:space="0" w:color="auto"/>
        <w:right w:val="none" w:sz="0" w:space="0" w:color="auto"/>
      </w:divBdr>
    </w:div>
    <w:div w:id="314919513">
      <w:bodyDiv w:val="1"/>
      <w:marLeft w:val="0"/>
      <w:marRight w:val="0"/>
      <w:marTop w:val="0"/>
      <w:marBottom w:val="0"/>
      <w:divBdr>
        <w:top w:val="none" w:sz="0" w:space="0" w:color="auto"/>
        <w:left w:val="none" w:sz="0" w:space="0" w:color="auto"/>
        <w:bottom w:val="none" w:sz="0" w:space="0" w:color="auto"/>
        <w:right w:val="none" w:sz="0" w:space="0" w:color="auto"/>
      </w:divBdr>
    </w:div>
    <w:div w:id="530610899">
      <w:bodyDiv w:val="1"/>
      <w:marLeft w:val="0"/>
      <w:marRight w:val="0"/>
      <w:marTop w:val="0"/>
      <w:marBottom w:val="0"/>
      <w:divBdr>
        <w:top w:val="none" w:sz="0" w:space="0" w:color="auto"/>
        <w:left w:val="none" w:sz="0" w:space="0" w:color="auto"/>
        <w:bottom w:val="none" w:sz="0" w:space="0" w:color="auto"/>
        <w:right w:val="none" w:sz="0" w:space="0" w:color="auto"/>
      </w:divBdr>
    </w:div>
    <w:div w:id="603614329">
      <w:bodyDiv w:val="1"/>
      <w:marLeft w:val="0"/>
      <w:marRight w:val="0"/>
      <w:marTop w:val="0"/>
      <w:marBottom w:val="0"/>
      <w:divBdr>
        <w:top w:val="none" w:sz="0" w:space="0" w:color="auto"/>
        <w:left w:val="none" w:sz="0" w:space="0" w:color="auto"/>
        <w:bottom w:val="none" w:sz="0" w:space="0" w:color="auto"/>
        <w:right w:val="none" w:sz="0" w:space="0" w:color="auto"/>
      </w:divBdr>
      <w:divsChild>
        <w:div w:id="653024061">
          <w:marLeft w:val="0"/>
          <w:marRight w:val="0"/>
          <w:marTop w:val="200"/>
          <w:marBottom w:val="200"/>
          <w:divBdr>
            <w:top w:val="single" w:sz="8" w:space="0" w:color="000000"/>
            <w:left w:val="single" w:sz="8" w:space="0" w:color="000000"/>
            <w:bottom w:val="single" w:sz="8" w:space="0" w:color="000000"/>
            <w:right w:val="single" w:sz="8" w:space="0" w:color="000000"/>
          </w:divBdr>
          <w:divsChild>
            <w:div w:id="319042918">
              <w:marLeft w:val="0"/>
              <w:marRight w:val="0"/>
              <w:marTop w:val="0"/>
              <w:marBottom w:val="0"/>
              <w:divBdr>
                <w:top w:val="none" w:sz="0" w:space="0" w:color="auto"/>
                <w:left w:val="none" w:sz="0" w:space="0" w:color="auto"/>
                <w:bottom w:val="none" w:sz="0" w:space="0" w:color="auto"/>
                <w:right w:val="none" w:sz="0" w:space="0" w:color="auto"/>
              </w:divBdr>
              <w:divsChild>
                <w:div w:id="482041187">
                  <w:marLeft w:val="0"/>
                  <w:marRight w:val="0"/>
                  <w:marTop w:val="0"/>
                  <w:marBottom w:val="0"/>
                  <w:divBdr>
                    <w:top w:val="none" w:sz="0" w:space="0" w:color="auto"/>
                    <w:left w:val="none" w:sz="0" w:space="0" w:color="auto"/>
                    <w:bottom w:val="none" w:sz="0" w:space="0" w:color="auto"/>
                    <w:right w:val="none" w:sz="0" w:space="0" w:color="auto"/>
                  </w:divBdr>
                </w:div>
                <w:div w:id="601574957">
                  <w:marLeft w:val="0"/>
                  <w:marRight w:val="0"/>
                  <w:marTop w:val="0"/>
                  <w:marBottom w:val="0"/>
                  <w:divBdr>
                    <w:top w:val="none" w:sz="0" w:space="0" w:color="auto"/>
                    <w:left w:val="none" w:sz="0" w:space="0" w:color="auto"/>
                    <w:bottom w:val="none" w:sz="0" w:space="0" w:color="auto"/>
                    <w:right w:val="none" w:sz="0" w:space="0" w:color="auto"/>
                  </w:divBdr>
                </w:div>
                <w:div w:id="1153568958">
                  <w:marLeft w:val="0"/>
                  <w:marRight w:val="0"/>
                  <w:marTop w:val="0"/>
                  <w:marBottom w:val="0"/>
                  <w:divBdr>
                    <w:top w:val="none" w:sz="0" w:space="0" w:color="auto"/>
                    <w:left w:val="none" w:sz="0" w:space="0" w:color="auto"/>
                    <w:bottom w:val="none" w:sz="0" w:space="0" w:color="auto"/>
                    <w:right w:val="none" w:sz="0" w:space="0" w:color="auto"/>
                  </w:divBdr>
                </w:div>
                <w:div w:id="1423455538">
                  <w:marLeft w:val="0"/>
                  <w:marRight w:val="0"/>
                  <w:marTop w:val="0"/>
                  <w:marBottom w:val="0"/>
                  <w:divBdr>
                    <w:top w:val="none" w:sz="0" w:space="0" w:color="auto"/>
                    <w:left w:val="none" w:sz="0" w:space="0" w:color="auto"/>
                    <w:bottom w:val="none" w:sz="0" w:space="0" w:color="auto"/>
                    <w:right w:val="none" w:sz="0" w:space="0" w:color="auto"/>
                  </w:divBdr>
                </w:div>
                <w:div w:id="1576010963">
                  <w:marLeft w:val="0"/>
                  <w:marRight w:val="0"/>
                  <w:marTop w:val="0"/>
                  <w:marBottom w:val="0"/>
                  <w:divBdr>
                    <w:top w:val="none" w:sz="0" w:space="0" w:color="auto"/>
                    <w:left w:val="none" w:sz="0" w:space="0" w:color="auto"/>
                    <w:bottom w:val="none" w:sz="0" w:space="0" w:color="auto"/>
                    <w:right w:val="none" w:sz="0" w:space="0" w:color="auto"/>
                  </w:divBdr>
                </w:div>
                <w:div w:id="1756904161">
                  <w:marLeft w:val="0"/>
                  <w:marRight w:val="0"/>
                  <w:marTop w:val="0"/>
                  <w:marBottom w:val="0"/>
                  <w:divBdr>
                    <w:top w:val="none" w:sz="0" w:space="0" w:color="auto"/>
                    <w:left w:val="none" w:sz="0" w:space="0" w:color="auto"/>
                    <w:bottom w:val="none" w:sz="0" w:space="0" w:color="auto"/>
                    <w:right w:val="none" w:sz="0" w:space="0" w:color="auto"/>
                  </w:divBdr>
                </w:div>
                <w:div w:id="1964917571">
                  <w:marLeft w:val="0"/>
                  <w:marRight w:val="0"/>
                  <w:marTop w:val="0"/>
                  <w:marBottom w:val="0"/>
                  <w:divBdr>
                    <w:top w:val="none" w:sz="0" w:space="0" w:color="auto"/>
                    <w:left w:val="none" w:sz="0" w:space="0" w:color="auto"/>
                    <w:bottom w:val="none" w:sz="0" w:space="0" w:color="auto"/>
                    <w:right w:val="none" w:sz="0" w:space="0" w:color="auto"/>
                  </w:divBdr>
                </w:div>
                <w:div w:id="209573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962330">
          <w:marLeft w:val="0"/>
          <w:marRight w:val="0"/>
          <w:marTop w:val="200"/>
          <w:marBottom w:val="200"/>
          <w:divBdr>
            <w:top w:val="single" w:sz="8" w:space="0" w:color="000000"/>
            <w:left w:val="single" w:sz="8" w:space="0" w:color="000000"/>
            <w:bottom w:val="single" w:sz="8" w:space="0" w:color="000000"/>
            <w:right w:val="single" w:sz="8" w:space="0" w:color="000000"/>
          </w:divBdr>
          <w:divsChild>
            <w:div w:id="1057435008">
              <w:marLeft w:val="0"/>
              <w:marRight w:val="0"/>
              <w:marTop w:val="0"/>
              <w:marBottom w:val="0"/>
              <w:divBdr>
                <w:top w:val="none" w:sz="0" w:space="0" w:color="auto"/>
                <w:left w:val="none" w:sz="0" w:space="0" w:color="auto"/>
                <w:bottom w:val="none" w:sz="0" w:space="0" w:color="auto"/>
                <w:right w:val="none" w:sz="0" w:space="0" w:color="auto"/>
              </w:divBdr>
              <w:divsChild>
                <w:div w:id="5790111">
                  <w:marLeft w:val="0"/>
                  <w:marRight w:val="0"/>
                  <w:marTop w:val="0"/>
                  <w:marBottom w:val="0"/>
                  <w:divBdr>
                    <w:top w:val="none" w:sz="0" w:space="0" w:color="auto"/>
                    <w:left w:val="none" w:sz="0" w:space="0" w:color="auto"/>
                    <w:bottom w:val="none" w:sz="0" w:space="0" w:color="auto"/>
                    <w:right w:val="none" w:sz="0" w:space="0" w:color="auto"/>
                  </w:divBdr>
                </w:div>
                <w:div w:id="371461282">
                  <w:marLeft w:val="0"/>
                  <w:marRight w:val="0"/>
                  <w:marTop w:val="0"/>
                  <w:marBottom w:val="0"/>
                  <w:divBdr>
                    <w:top w:val="none" w:sz="0" w:space="0" w:color="auto"/>
                    <w:left w:val="none" w:sz="0" w:space="0" w:color="auto"/>
                    <w:bottom w:val="none" w:sz="0" w:space="0" w:color="auto"/>
                    <w:right w:val="none" w:sz="0" w:space="0" w:color="auto"/>
                  </w:divBdr>
                </w:div>
                <w:div w:id="821392605">
                  <w:marLeft w:val="0"/>
                  <w:marRight w:val="0"/>
                  <w:marTop w:val="0"/>
                  <w:marBottom w:val="0"/>
                  <w:divBdr>
                    <w:top w:val="none" w:sz="0" w:space="0" w:color="auto"/>
                    <w:left w:val="none" w:sz="0" w:space="0" w:color="auto"/>
                    <w:bottom w:val="none" w:sz="0" w:space="0" w:color="auto"/>
                    <w:right w:val="none" w:sz="0" w:space="0" w:color="auto"/>
                  </w:divBdr>
                </w:div>
                <w:div w:id="997004091">
                  <w:marLeft w:val="0"/>
                  <w:marRight w:val="0"/>
                  <w:marTop w:val="0"/>
                  <w:marBottom w:val="0"/>
                  <w:divBdr>
                    <w:top w:val="none" w:sz="0" w:space="0" w:color="auto"/>
                    <w:left w:val="none" w:sz="0" w:space="0" w:color="auto"/>
                    <w:bottom w:val="none" w:sz="0" w:space="0" w:color="auto"/>
                    <w:right w:val="none" w:sz="0" w:space="0" w:color="auto"/>
                  </w:divBdr>
                </w:div>
                <w:div w:id="1984456805">
                  <w:marLeft w:val="0"/>
                  <w:marRight w:val="0"/>
                  <w:marTop w:val="0"/>
                  <w:marBottom w:val="0"/>
                  <w:divBdr>
                    <w:top w:val="none" w:sz="0" w:space="0" w:color="auto"/>
                    <w:left w:val="none" w:sz="0" w:space="0" w:color="auto"/>
                    <w:bottom w:val="none" w:sz="0" w:space="0" w:color="auto"/>
                    <w:right w:val="none" w:sz="0" w:space="0" w:color="auto"/>
                  </w:divBdr>
                </w:div>
              </w:divsChild>
            </w:div>
            <w:div w:id="121873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158657">
      <w:bodyDiv w:val="1"/>
      <w:marLeft w:val="0"/>
      <w:marRight w:val="0"/>
      <w:marTop w:val="0"/>
      <w:marBottom w:val="0"/>
      <w:divBdr>
        <w:top w:val="none" w:sz="0" w:space="0" w:color="auto"/>
        <w:left w:val="none" w:sz="0" w:space="0" w:color="auto"/>
        <w:bottom w:val="none" w:sz="0" w:space="0" w:color="auto"/>
        <w:right w:val="none" w:sz="0" w:space="0" w:color="auto"/>
      </w:divBdr>
      <w:divsChild>
        <w:div w:id="1610623310">
          <w:marLeft w:val="0"/>
          <w:marRight w:val="0"/>
          <w:marTop w:val="0"/>
          <w:marBottom w:val="0"/>
          <w:divBdr>
            <w:top w:val="none" w:sz="0" w:space="0" w:color="auto"/>
            <w:left w:val="none" w:sz="0" w:space="0" w:color="auto"/>
            <w:bottom w:val="none" w:sz="0" w:space="0" w:color="auto"/>
            <w:right w:val="none" w:sz="0" w:space="0" w:color="auto"/>
          </w:divBdr>
        </w:div>
      </w:divsChild>
    </w:div>
    <w:div w:id="1038505029">
      <w:bodyDiv w:val="1"/>
      <w:marLeft w:val="0"/>
      <w:marRight w:val="0"/>
      <w:marTop w:val="0"/>
      <w:marBottom w:val="0"/>
      <w:divBdr>
        <w:top w:val="none" w:sz="0" w:space="0" w:color="auto"/>
        <w:left w:val="none" w:sz="0" w:space="0" w:color="auto"/>
        <w:bottom w:val="none" w:sz="0" w:space="0" w:color="auto"/>
        <w:right w:val="none" w:sz="0" w:space="0" w:color="auto"/>
      </w:divBdr>
      <w:divsChild>
        <w:div w:id="1051341759">
          <w:marLeft w:val="0"/>
          <w:marRight w:val="0"/>
          <w:marTop w:val="0"/>
          <w:marBottom w:val="0"/>
          <w:divBdr>
            <w:top w:val="none" w:sz="0" w:space="0" w:color="auto"/>
            <w:left w:val="none" w:sz="0" w:space="0" w:color="auto"/>
            <w:bottom w:val="none" w:sz="0" w:space="0" w:color="auto"/>
            <w:right w:val="none" w:sz="0" w:space="0" w:color="auto"/>
          </w:divBdr>
        </w:div>
      </w:divsChild>
    </w:div>
    <w:div w:id="1190336293">
      <w:bodyDiv w:val="1"/>
      <w:marLeft w:val="0"/>
      <w:marRight w:val="0"/>
      <w:marTop w:val="0"/>
      <w:marBottom w:val="0"/>
      <w:divBdr>
        <w:top w:val="none" w:sz="0" w:space="0" w:color="auto"/>
        <w:left w:val="none" w:sz="0" w:space="0" w:color="auto"/>
        <w:bottom w:val="none" w:sz="0" w:space="0" w:color="auto"/>
        <w:right w:val="none" w:sz="0" w:space="0" w:color="auto"/>
      </w:divBdr>
    </w:div>
    <w:div w:id="1203783769">
      <w:bodyDiv w:val="1"/>
      <w:marLeft w:val="0"/>
      <w:marRight w:val="0"/>
      <w:marTop w:val="0"/>
      <w:marBottom w:val="0"/>
      <w:divBdr>
        <w:top w:val="none" w:sz="0" w:space="0" w:color="auto"/>
        <w:left w:val="none" w:sz="0" w:space="0" w:color="auto"/>
        <w:bottom w:val="none" w:sz="0" w:space="0" w:color="auto"/>
        <w:right w:val="none" w:sz="0" w:space="0" w:color="auto"/>
      </w:divBdr>
    </w:div>
    <w:div w:id="1373504637">
      <w:bodyDiv w:val="1"/>
      <w:marLeft w:val="0"/>
      <w:marRight w:val="0"/>
      <w:marTop w:val="0"/>
      <w:marBottom w:val="0"/>
      <w:divBdr>
        <w:top w:val="none" w:sz="0" w:space="0" w:color="auto"/>
        <w:left w:val="none" w:sz="0" w:space="0" w:color="auto"/>
        <w:bottom w:val="none" w:sz="0" w:space="0" w:color="auto"/>
        <w:right w:val="none" w:sz="0" w:space="0" w:color="auto"/>
      </w:divBdr>
      <w:divsChild>
        <w:div w:id="1947303793">
          <w:marLeft w:val="0"/>
          <w:marRight w:val="0"/>
          <w:marTop w:val="0"/>
          <w:marBottom w:val="0"/>
          <w:divBdr>
            <w:top w:val="none" w:sz="0" w:space="0" w:color="auto"/>
            <w:left w:val="none" w:sz="0" w:space="0" w:color="auto"/>
            <w:bottom w:val="none" w:sz="0" w:space="0" w:color="auto"/>
            <w:right w:val="none" w:sz="0" w:space="0" w:color="auto"/>
          </w:divBdr>
        </w:div>
      </w:divsChild>
    </w:div>
    <w:div w:id="1387487008">
      <w:bodyDiv w:val="1"/>
      <w:marLeft w:val="0"/>
      <w:marRight w:val="0"/>
      <w:marTop w:val="0"/>
      <w:marBottom w:val="0"/>
      <w:divBdr>
        <w:top w:val="none" w:sz="0" w:space="0" w:color="auto"/>
        <w:left w:val="none" w:sz="0" w:space="0" w:color="auto"/>
        <w:bottom w:val="none" w:sz="0" w:space="0" w:color="auto"/>
        <w:right w:val="none" w:sz="0" w:space="0" w:color="auto"/>
      </w:divBdr>
      <w:divsChild>
        <w:div w:id="862523959">
          <w:marLeft w:val="0"/>
          <w:marRight w:val="0"/>
          <w:marTop w:val="0"/>
          <w:marBottom w:val="0"/>
          <w:divBdr>
            <w:top w:val="none" w:sz="0" w:space="0" w:color="auto"/>
            <w:left w:val="none" w:sz="0" w:space="0" w:color="auto"/>
            <w:bottom w:val="none" w:sz="0" w:space="0" w:color="auto"/>
            <w:right w:val="none" w:sz="0" w:space="0" w:color="auto"/>
          </w:divBdr>
        </w:div>
        <w:div w:id="1330056204">
          <w:marLeft w:val="0"/>
          <w:marRight w:val="0"/>
          <w:marTop w:val="0"/>
          <w:marBottom w:val="0"/>
          <w:divBdr>
            <w:top w:val="none" w:sz="0" w:space="0" w:color="auto"/>
            <w:left w:val="none" w:sz="0" w:space="0" w:color="auto"/>
            <w:bottom w:val="none" w:sz="0" w:space="0" w:color="auto"/>
            <w:right w:val="none" w:sz="0" w:space="0" w:color="auto"/>
          </w:divBdr>
        </w:div>
      </w:divsChild>
    </w:div>
    <w:div w:id="1393383447">
      <w:bodyDiv w:val="1"/>
      <w:marLeft w:val="0"/>
      <w:marRight w:val="0"/>
      <w:marTop w:val="0"/>
      <w:marBottom w:val="0"/>
      <w:divBdr>
        <w:top w:val="none" w:sz="0" w:space="0" w:color="auto"/>
        <w:left w:val="none" w:sz="0" w:space="0" w:color="auto"/>
        <w:bottom w:val="none" w:sz="0" w:space="0" w:color="auto"/>
        <w:right w:val="none" w:sz="0" w:space="0" w:color="auto"/>
      </w:divBdr>
    </w:div>
    <w:div w:id="169758097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s.mfsr.sk/ces/centralny-ekonomicky-system/vychodiska-projekt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s.mfsr.sk/ces/metodicke-usmernenia-pouzivatelske-prirucky/prirucky-navody-k-migraciam/.html" TargetMode="External"/><Relationship Id="rId5" Type="http://schemas.openxmlformats.org/officeDocument/2006/relationships/webSettings" Target="webSettings.xml"/><Relationship Id="rId10" Type="http://schemas.openxmlformats.org/officeDocument/2006/relationships/hyperlink" Target="https://www.slov-lex.sk/elegislativa/legislativne-procesy/SK/LP/2024/442" TargetMode="External"/><Relationship Id="rId4" Type="http://schemas.openxmlformats.org/officeDocument/2006/relationships/settings" Target="settings.xml"/><Relationship Id="rId9" Type="http://schemas.openxmlformats.org/officeDocument/2006/relationships/hyperlink" Target="https://ces.mfsr.sk/ces/centralny-ekonomicky-system/zoznam-organizacii-vnbspprvej-vlne-migracie-donbspces/" TargetMode="External"/><Relationship Id="rId14"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93B80-C7C6-4150-99D8-E989E878F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18937</Words>
  <Characters>107947</Characters>
  <Application>Microsoft Office Word</Application>
  <DocSecurity>0</DocSecurity>
  <Lines>899</Lines>
  <Paragraphs>253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126631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2026-07-30T09:54:00Z</dcterms:created>
  <dcterms:modified xsi:type="dcterms:W3CDTF">2026-07-30T09:55:00Z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d4986f-dcbf-4623-ae9a-8251714e0a88_Enabled">
    <vt:lpwstr>true</vt:lpwstr>
  </property>
  <property fmtid="{D5CDD505-2E9C-101B-9397-08002B2CF9AE}" pid="3" name="MSIP_Label_d8d4986f-dcbf-4623-ae9a-8251714e0a88_SetDate">
    <vt:lpwstr>2026-07-30T09:55:01Z</vt:lpwstr>
  </property>
  <property fmtid="{D5CDD505-2E9C-101B-9397-08002B2CF9AE}" pid="4" name="MSIP_Label_d8d4986f-dcbf-4623-ae9a-8251714e0a88_Method">
    <vt:lpwstr>Privileged</vt:lpwstr>
  </property>
  <property fmtid="{D5CDD505-2E9C-101B-9397-08002B2CF9AE}" pid="5" name="MSIP_Label_d8d4986f-dcbf-4623-ae9a-8251714e0a88_Name">
    <vt:lpwstr>Public</vt:lpwstr>
  </property>
  <property fmtid="{D5CDD505-2E9C-101B-9397-08002B2CF9AE}" pid="6" name="MSIP_Label_d8d4986f-dcbf-4623-ae9a-8251714e0a88_SiteId">
    <vt:lpwstr>579df390-dbff-49fd-8f10-624670566482</vt:lpwstr>
  </property>
  <property fmtid="{D5CDD505-2E9C-101B-9397-08002B2CF9AE}" pid="7" name="MSIP_Label_d8d4986f-dcbf-4623-ae9a-8251714e0a88_ActionId">
    <vt:lpwstr>357c286b-a8e7-4a90-85fd-f63be2bbc777</vt:lpwstr>
  </property>
  <property fmtid="{D5CDD505-2E9C-101B-9397-08002B2CF9AE}" pid="8" name="MSIP_Label_d8d4986f-dcbf-4623-ae9a-8251714e0a88_ContentBits">
    <vt:lpwstr>0</vt:lpwstr>
  </property>
  <property fmtid="{D5CDD505-2E9C-101B-9397-08002B2CF9AE}" pid="9" name="MSIP_Label_d8d4986f-dcbf-4623-ae9a-8251714e0a88_Tag">
    <vt:lpwstr>10, 0, 1, 1</vt:lpwstr>
  </property>
</Properties>
</file>