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2E8CB" w14:textId="77777777" w:rsidR="00343340" w:rsidRPr="00785188" w:rsidRDefault="00343340" w:rsidP="00343340">
      <w:pPr>
        <w:pStyle w:val="Normlnywebov"/>
        <w:spacing w:before="0" w:beforeAutospacing="0" w:after="0" w:afterAutospacing="0"/>
        <w:ind w:left="-108"/>
        <w:jc w:val="center"/>
      </w:pPr>
      <w:r w:rsidRPr="00785188">
        <w:rPr>
          <w:b/>
          <w:bCs/>
        </w:rPr>
        <w:t>DOLOŽKA ZLUČITEĽNOSTI</w:t>
      </w:r>
    </w:p>
    <w:p w14:paraId="77496858" w14:textId="77777777" w:rsidR="00343340" w:rsidRPr="00785188" w:rsidRDefault="00343340" w:rsidP="00343340">
      <w:pPr>
        <w:pStyle w:val="Normlnywebov"/>
        <w:spacing w:before="0" w:beforeAutospacing="0" w:after="0" w:afterAutospacing="0"/>
        <w:ind w:left="-108"/>
        <w:jc w:val="center"/>
      </w:pPr>
      <w:r w:rsidRPr="00785188">
        <w:rPr>
          <w:b/>
          <w:bCs/>
        </w:rPr>
        <w:t>návrhu právneho predpisu s právom Európskej únie</w:t>
      </w:r>
    </w:p>
    <w:p w14:paraId="5634E570" w14:textId="77777777" w:rsidR="00343340" w:rsidRPr="00785188" w:rsidRDefault="00343340" w:rsidP="00343340">
      <w:pPr>
        <w:pStyle w:val="Normlnywebov"/>
        <w:spacing w:before="0" w:beforeAutospacing="0" w:after="0" w:afterAutospacing="0"/>
        <w:ind w:left="-108"/>
        <w:jc w:val="center"/>
      </w:pPr>
      <w:r w:rsidRPr="00785188">
        <w:t> </w:t>
      </w:r>
    </w:p>
    <w:p w14:paraId="4652E210" w14:textId="77777777" w:rsidR="00343340" w:rsidRPr="00785188" w:rsidRDefault="00343340" w:rsidP="00343340">
      <w:pPr>
        <w:pStyle w:val="Odsekzoznamu"/>
        <w:numPr>
          <w:ilvl w:val="0"/>
          <w:numId w:val="1"/>
        </w:numPr>
        <w:contextualSpacing/>
        <w:rPr>
          <w:rFonts w:ascii="Times New Roman" w:hAnsi="Times New Roman"/>
          <w:sz w:val="24"/>
          <w:szCs w:val="24"/>
        </w:rPr>
      </w:pPr>
      <w:r w:rsidRPr="00785188">
        <w:rPr>
          <w:rFonts w:ascii="Times New Roman" w:hAnsi="Times New Roman"/>
          <w:b/>
          <w:bCs/>
          <w:sz w:val="24"/>
          <w:szCs w:val="24"/>
        </w:rPr>
        <w:t>Navrhovateľ právneho predpisu</w:t>
      </w:r>
      <w:r w:rsidRPr="00785188">
        <w:rPr>
          <w:rFonts w:ascii="Times New Roman" w:hAnsi="Times New Roman"/>
          <w:sz w:val="24"/>
          <w:szCs w:val="24"/>
        </w:rPr>
        <w:t>: Ministerstvo obrany Slovenskej republiky</w:t>
      </w:r>
      <w:r w:rsidR="004C7D68">
        <w:rPr>
          <w:rFonts w:ascii="Times New Roman" w:hAnsi="Times New Roman"/>
          <w:sz w:val="24"/>
          <w:szCs w:val="24"/>
        </w:rPr>
        <w:t>.</w:t>
      </w:r>
    </w:p>
    <w:p w14:paraId="74B75A9F" w14:textId="77777777" w:rsidR="00343340" w:rsidRPr="00785188" w:rsidRDefault="00343340" w:rsidP="00343340">
      <w:pPr>
        <w:pStyle w:val="Odsekzoznamu"/>
        <w:ind w:left="252"/>
        <w:rPr>
          <w:rFonts w:ascii="Times New Roman" w:hAnsi="Times New Roman"/>
          <w:sz w:val="24"/>
          <w:szCs w:val="24"/>
        </w:rPr>
      </w:pPr>
    </w:p>
    <w:p w14:paraId="391C8BA9" w14:textId="3DD358FC" w:rsidR="00343340" w:rsidRPr="00C4348A" w:rsidRDefault="00343340" w:rsidP="00C4348A">
      <w:pPr>
        <w:pStyle w:val="Odsekzoznamu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 w:rsidRPr="00785188">
        <w:rPr>
          <w:rFonts w:ascii="Times New Roman" w:hAnsi="Times New Roman"/>
          <w:b/>
          <w:bCs/>
          <w:sz w:val="24"/>
          <w:szCs w:val="24"/>
        </w:rPr>
        <w:t>Názov právneho predpisu</w:t>
      </w:r>
      <w:r w:rsidRPr="00785188">
        <w:rPr>
          <w:rFonts w:ascii="Times New Roman" w:hAnsi="Times New Roman"/>
          <w:sz w:val="24"/>
          <w:szCs w:val="24"/>
        </w:rPr>
        <w:t>: Vyhláška Ministerstva obrany Slovenskej republiky</w:t>
      </w:r>
      <w:r w:rsidR="007A56E7">
        <w:rPr>
          <w:rFonts w:ascii="Times New Roman" w:hAnsi="Times New Roman"/>
          <w:sz w:val="24"/>
          <w:szCs w:val="24"/>
        </w:rPr>
        <w:t>,</w:t>
      </w:r>
      <w:r w:rsidR="007A56E7" w:rsidRPr="007A56E7">
        <w:rPr>
          <w:rFonts w:ascii="Times New Roman" w:hAnsi="Times New Roman"/>
          <w:sz w:val="24"/>
          <w:szCs w:val="24"/>
        </w:rPr>
        <w:t xml:space="preserve"> ktorou sa mení a dopĺňa vyhláška Ministerstva obrany Slovenskej republiky č. 116/2024 Z. z.</w:t>
      </w:r>
      <w:r w:rsidR="004C7D68">
        <w:rPr>
          <w:rFonts w:ascii="Times New Roman" w:hAnsi="Times New Roman"/>
          <w:sz w:val="24"/>
          <w:szCs w:val="24"/>
        </w:rPr>
        <w:t xml:space="preserve"> </w:t>
      </w:r>
      <w:r w:rsidR="004C7D68" w:rsidRPr="004C7D68">
        <w:rPr>
          <w:rFonts w:ascii="Times New Roman" w:hAnsi="Times New Roman"/>
          <w:sz w:val="24"/>
          <w:szCs w:val="24"/>
        </w:rPr>
        <w:t>o</w:t>
      </w:r>
      <w:r w:rsidR="004C7D68">
        <w:rPr>
          <w:rFonts w:ascii="Times New Roman" w:hAnsi="Times New Roman"/>
          <w:sz w:val="24"/>
          <w:szCs w:val="24"/>
        </w:rPr>
        <w:t> </w:t>
      </w:r>
      <w:r w:rsidR="004C7D68" w:rsidRPr="004C7D68">
        <w:rPr>
          <w:rFonts w:ascii="Times New Roman" w:hAnsi="Times New Roman"/>
          <w:sz w:val="24"/>
          <w:szCs w:val="24"/>
        </w:rPr>
        <w:t>požadovaných študijných odboroch a učebných odboroch stredného vzdelania, požadovaných študijných odboroch vysokoškolské</w:t>
      </w:r>
      <w:r w:rsidR="004C7D68">
        <w:rPr>
          <w:rFonts w:ascii="Times New Roman" w:hAnsi="Times New Roman"/>
          <w:sz w:val="24"/>
          <w:szCs w:val="24"/>
        </w:rPr>
        <w:t>ho vzdelania na výkon funkcie a </w:t>
      </w:r>
      <w:r w:rsidR="004C7D68" w:rsidRPr="004C7D68">
        <w:rPr>
          <w:rFonts w:ascii="Times New Roman" w:hAnsi="Times New Roman"/>
          <w:sz w:val="24"/>
          <w:szCs w:val="24"/>
        </w:rPr>
        <w:t>o</w:t>
      </w:r>
      <w:r w:rsidR="000C6109">
        <w:rPr>
          <w:rFonts w:ascii="Times New Roman" w:hAnsi="Times New Roman"/>
          <w:sz w:val="24"/>
          <w:szCs w:val="24"/>
        </w:rPr>
        <w:t> </w:t>
      </w:r>
      <w:r w:rsidR="004C7D68" w:rsidRPr="004C7D68">
        <w:rPr>
          <w:rFonts w:ascii="Times New Roman" w:hAnsi="Times New Roman"/>
          <w:sz w:val="24"/>
          <w:szCs w:val="24"/>
        </w:rPr>
        <w:t>požadovanej odbornej spôsobilosti na výkon niektorých odborných činností v štátnej službe profesionálnych vojakov</w:t>
      </w:r>
      <w:r w:rsidR="00C4348A">
        <w:rPr>
          <w:rFonts w:ascii="Times New Roman" w:hAnsi="Times New Roman"/>
          <w:sz w:val="24"/>
          <w:szCs w:val="24"/>
        </w:rPr>
        <w:t xml:space="preserve"> </w:t>
      </w:r>
      <w:r w:rsidR="00C4348A" w:rsidRPr="00C4348A">
        <w:rPr>
          <w:rFonts w:ascii="Times New Roman" w:hAnsi="Times New Roman"/>
          <w:sz w:val="24"/>
          <w:szCs w:val="24"/>
        </w:rPr>
        <w:t>v znení vyhlášky č. 197/2025 Z. z.</w:t>
      </w:r>
    </w:p>
    <w:p w14:paraId="17269CA7" w14:textId="77777777" w:rsidR="00343340" w:rsidRPr="00785188" w:rsidRDefault="00343340" w:rsidP="00343340">
      <w:pPr>
        <w:pStyle w:val="Odsekzoznamu"/>
        <w:widowControl w:val="0"/>
        <w:autoSpaceDE w:val="0"/>
        <w:autoSpaceDN w:val="0"/>
        <w:adjustRightInd w:val="0"/>
        <w:ind w:left="252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F54665E" w14:textId="77777777" w:rsidR="00343340" w:rsidRPr="00785188" w:rsidRDefault="00343340" w:rsidP="00343340">
      <w:pPr>
        <w:pStyle w:val="Normlnywebov"/>
        <w:numPr>
          <w:ilvl w:val="0"/>
          <w:numId w:val="1"/>
        </w:numPr>
        <w:spacing w:before="0" w:beforeAutospacing="0" w:after="0" w:afterAutospacing="0"/>
        <w:jc w:val="both"/>
      </w:pPr>
      <w:r w:rsidRPr="00785188">
        <w:rPr>
          <w:b/>
          <w:bCs/>
        </w:rPr>
        <w:t>Predmet návrhu právneho predpisu nie je upravený v práve Európskej únie</w:t>
      </w:r>
      <w:r w:rsidRPr="00785188">
        <w:t>:</w:t>
      </w:r>
    </w:p>
    <w:p w14:paraId="23E80ABA" w14:textId="77777777" w:rsidR="00343340" w:rsidRPr="00785188" w:rsidRDefault="00343340" w:rsidP="00343340">
      <w:pPr>
        <w:pStyle w:val="Normlnywebov"/>
        <w:numPr>
          <w:ilvl w:val="0"/>
          <w:numId w:val="2"/>
        </w:numPr>
        <w:spacing w:before="0" w:beforeAutospacing="0" w:after="0" w:afterAutospacing="0"/>
        <w:jc w:val="both"/>
      </w:pPr>
      <w:r w:rsidRPr="00785188">
        <w:t>v primárnom práve,</w:t>
      </w:r>
    </w:p>
    <w:p w14:paraId="17F04E99" w14:textId="77777777" w:rsidR="00343340" w:rsidRPr="00785188" w:rsidRDefault="00343340" w:rsidP="00343340">
      <w:pPr>
        <w:pStyle w:val="Normlnywebov"/>
        <w:numPr>
          <w:ilvl w:val="0"/>
          <w:numId w:val="2"/>
        </w:numPr>
        <w:spacing w:before="0" w:beforeAutospacing="0" w:after="0" w:afterAutospacing="0"/>
        <w:jc w:val="both"/>
      </w:pPr>
      <w:r w:rsidRPr="00785188">
        <w:t>v sekundárnom práve,</w:t>
      </w:r>
    </w:p>
    <w:p w14:paraId="790412EE" w14:textId="77777777" w:rsidR="00343340" w:rsidRPr="00785188" w:rsidRDefault="00343340" w:rsidP="00343340">
      <w:pPr>
        <w:pStyle w:val="Normlnywebov"/>
        <w:numPr>
          <w:ilvl w:val="0"/>
          <w:numId w:val="2"/>
        </w:numPr>
        <w:spacing w:before="0" w:beforeAutospacing="0" w:after="0" w:afterAutospacing="0"/>
        <w:jc w:val="both"/>
      </w:pPr>
      <w:r w:rsidRPr="00785188">
        <w:t xml:space="preserve">v judikatúre Súdneho dvora Európskej únie. </w:t>
      </w:r>
    </w:p>
    <w:p w14:paraId="2C571C03" w14:textId="77777777" w:rsidR="00343340" w:rsidRPr="00785188" w:rsidRDefault="00343340" w:rsidP="00343340">
      <w:pPr>
        <w:pStyle w:val="Normlnywebov"/>
        <w:spacing w:before="0" w:beforeAutospacing="0" w:after="0" w:afterAutospacing="0"/>
        <w:ind w:left="-108"/>
        <w:jc w:val="both"/>
      </w:pPr>
    </w:p>
    <w:p w14:paraId="24DA7A21" w14:textId="1351847C" w:rsidR="00343340" w:rsidRPr="00785188" w:rsidRDefault="00343340" w:rsidP="00343340">
      <w:pPr>
        <w:jc w:val="both"/>
      </w:pPr>
      <w:r w:rsidRPr="00785188">
        <w:rPr>
          <w:b/>
        </w:rPr>
        <w:t>Vzhľadom na vnútroštátny charakter návrhu právneho predpisu sa body 4 a 5 nevyplňujú.</w:t>
      </w:r>
      <w:r w:rsidR="00D97A53">
        <w:rPr>
          <w:b/>
        </w:rPr>
        <w:t xml:space="preserve"> </w:t>
      </w:r>
    </w:p>
    <w:p w14:paraId="6C8C1210" w14:textId="77777777" w:rsidR="00482ABB" w:rsidRDefault="00482ABB"/>
    <w:sectPr w:rsidR="00482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F6360"/>
    <w:multiLevelType w:val="hybridMultilevel"/>
    <w:tmpl w:val="2C261DE0"/>
    <w:lvl w:ilvl="0" w:tplc="FCB2E36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972" w:hanging="360"/>
      </w:pPr>
    </w:lvl>
    <w:lvl w:ilvl="2" w:tplc="041B001B" w:tentative="1">
      <w:start w:val="1"/>
      <w:numFmt w:val="lowerRoman"/>
      <w:lvlText w:val="%3."/>
      <w:lvlJc w:val="right"/>
      <w:pPr>
        <w:ind w:left="1692" w:hanging="180"/>
      </w:pPr>
    </w:lvl>
    <w:lvl w:ilvl="3" w:tplc="041B000F" w:tentative="1">
      <w:start w:val="1"/>
      <w:numFmt w:val="decimal"/>
      <w:lvlText w:val="%4."/>
      <w:lvlJc w:val="left"/>
      <w:pPr>
        <w:ind w:left="2412" w:hanging="360"/>
      </w:pPr>
    </w:lvl>
    <w:lvl w:ilvl="4" w:tplc="041B0019" w:tentative="1">
      <w:start w:val="1"/>
      <w:numFmt w:val="lowerLetter"/>
      <w:lvlText w:val="%5."/>
      <w:lvlJc w:val="left"/>
      <w:pPr>
        <w:ind w:left="3132" w:hanging="360"/>
      </w:pPr>
    </w:lvl>
    <w:lvl w:ilvl="5" w:tplc="041B001B" w:tentative="1">
      <w:start w:val="1"/>
      <w:numFmt w:val="lowerRoman"/>
      <w:lvlText w:val="%6."/>
      <w:lvlJc w:val="right"/>
      <w:pPr>
        <w:ind w:left="3852" w:hanging="180"/>
      </w:pPr>
    </w:lvl>
    <w:lvl w:ilvl="6" w:tplc="041B000F" w:tentative="1">
      <w:start w:val="1"/>
      <w:numFmt w:val="decimal"/>
      <w:lvlText w:val="%7."/>
      <w:lvlJc w:val="left"/>
      <w:pPr>
        <w:ind w:left="4572" w:hanging="360"/>
      </w:pPr>
    </w:lvl>
    <w:lvl w:ilvl="7" w:tplc="041B0019" w:tentative="1">
      <w:start w:val="1"/>
      <w:numFmt w:val="lowerLetter"/>
      <w:lvlText w:val="%8."/>
      <w:lvlJc w:val="left"/>
      <w:pPr>
        <w:ind w:left="5292" w:hanging="360"/>
      </w:pPr>
    </w:lvl>
    <w:lvl w:ilvl="8" w:tplc="041B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 w15:restartNumberingAfterBreak="0">
    <w:nsid w:val="55043119"/>
    <w:multiLevelType w:val="hybridMultilevel"/>
    <w:tmpl w:val="F968A5F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340"/>
    <w:rsid w:val="000C6109"/>
    <w:rsid w:val="00343340"/>
    <w:rsid w:val="00482ABB"/>
    <w:rsid w:val="004C7D68"/>
    <w:rsid w:val="007A56E7"/>
    <w:rsid w:val="007B3E8A"/>
    <w:rsid w:val="0088569E"/>
    <w:rsid w:val="00AE2940"/>
    <w:rsid w:val="00C42504"/>
    <w:rsid w:val="00C4348A"/>
    <w:rsid w:val="00D97A53"/>
    <w:rsid w:val="00F16001"/>
    <w:rsid w:val="00F2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8B91"/>
  <w15:chartTrackingRefBased/>
  <w15:docId w15:val="{27C3A562-AF88-4530-8935-B7AC614C0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3340"/>
    <w:pPr>
      <w:spacing w:after="0" w:line="240" w:lineRule="auto"/>
    </w:pPr>
    <w:rPr>
      <w:rFonts w:eastAsia="Calibri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43340"/>
    <w:pPr>
      <w:ind w:left="720"/>
    </w:pPr>
    <w:rPr>
      <w:rFonts w:ascii="Calibri" w:hAnsi="Calibri"/>
      <w:sz w:val="22"/>
      <w:szCs w:val="22"/>
      <w:lang w:eastAsia="en-US"/>
    </w:rPr>
  </w:style>
  <w:style w:type="paragraph" w:styleId="Normlnywebov">
    <w:name w:val="Normal (Web)"/>
    <w:aliases w:val="webb"/>
    <w:basedOn w:val="Normlny"/>
    <w:uiPriority w:val="99"/>
    <w:unhideWhenUsed/>
    <w:rsid w:val="00343340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1CB18A-A2FD-47C0-84EB-FC4CAAF28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4F179F-A6EE-421D-AB0C-46B107EA06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437BEA-39EB-47D5-B457-D1ED5DDE1DD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MO SR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DONATOVA Dasa</dc:creator>
  <cp:keywords/>
  <dc:description/>
  <cp:lastModifiedBy>DONATOVA Dasa</cp:lastModifiedBy>
  <cp:revision>6</cp:revision>
  <cp:lastPrinted>2026-07-02T12:53:00Z</cp:lastPrinted>
  <dcterms:created xsi:type="dcterms:W3CDTF">2026-06-22T08:37:00Z</dcterms:created>
  <dcterms:modified xsi:type="dcterms:W3CDTF">2026-07-20T07:28:00Z</dcterms:modified>
</cp:coreProperties>
</file>