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E27AE" w14:textId="77777777" w:rsidR="00113AE4" w:rsidRPr="00275544" w:rsidRDefault="00A340BB" w:rsidP="00275544">
      <w:pPr>
        <w:widowControl w:val="0"/>
        <w:spacing w:after="0" w:line="240" w:lineRule="auto"/>
        <w:jc w:val="center"/>
        <w:rPr>
          <w:b/>
          <w:sz w:val="24"/>
        </w:rPr>
      </w:pPr>
      <w:r w:rsidRPr="00275544">
        <w:rPr>
          <w:b/>
          <w:sz w:val="24"/>
        </w:rPr>
        <w:t>D</w:t>
      </w:r>
      <w:r w:rsidR="001B23B7" w:rsidRPr="00275544">
        <w:rPr>
          <w:b/>
          <w:sz w:val="24"/>
        </w:rPr>
        <w:t>oložka vybraných vplyvov</w:t>
      </w:r>
    </w:p>
    <w:p w14:paraId="0004EE9E" w14:textId="77777777" w:rsidR="001B23B7" w:rsidRPr="00275544" w:rsidRDefault="001B23B7" w:rsidP="00275544">
      <w:pPr>
        <w:widowControl w:val="0"/>
        <w:spacing w:after="0" w:line="240" w:lineRule="auto"/>
        <w:rPr>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FEEA997" w14:textId="77777777" w:rsidTr="000800FC">
        <w:tc>
          <w:tcPr>
            <w:tcW w:w="9180" w:type="dxa"/>
            <w:gridSpan w:val="11"/>
            <w:tcBorders>
              <w:bottom w:val="single" w:sz="4" w:space="0" w:color="FFFFFF"/>
            </w:tcBorders>
            <w:shd w:val="clear" w:color="auto" w:fill="E2E2E2"/>
          </w:tcPr>
          <w:p w14:paraId="192E4A8C" w14:textId="77777777" w:rsidR="001B23B7" w:rsidRPr="00275544" w:rsidRDefault="001B23B7" w:rsidP="00275544">
            <w:pPr>
              <w:widowControl w:val="0"/>
              <w:numPr>
                <w:ilvl w:val="0"/>
                <w:numId w:val="1"/>
              </w:numPr>
              <w:rPr>
                <w:b/>
              </w:rPr>
            </w:pPr>
            <w:r w:rsidRPr="00275544">
              <w:rPr>
                <w:b/>
              </w:rPr>
              <w:t>Základné údaje</w:t>
            </w:r>
          </w:p>
        </w:tc>
      </w:tr>
      <w:tr w:rsidR="00612E08" w:rsidRPr="00612E08" w14:paraId="118EC38E" w14:textId="77777777" w:rsidTr="000800FC">
        <w:tc>
          <w:tcPr>
            <w:tcW w:w="9180" w:type="dxa"/>
            <w:gridSpan w:val="11"/>
            <w:tcBorders>
              <w:bottom w:val="single" w:sz="4" w:space="0" w:color="FFFFFF"/>
            </w:tcBorders>
            <w:shd w:val="clear" w:color="auto" w:fill="E2E2E2"/>
          </w:tcPr>
          <w:p w14:paraId="21ECB955" w14:textId="77777777" w:rsidR="001B23B7" w:rsidRPr="00275544" w:rsidRDefault="001B23B7" w:rsidP="00275544">
            <w:pPr>
              <w:widowControl w:val="0"/>
              <w:ind w:left="142"/>
              <w:rPr>
                <w:b/>
              </w:rPr>
            </w:pPr>
            <w:r w:rsidRPr="00275544">
              <w:rPr>
                <w:b/>
              </w:rPr>
              <w:t>Názov materiálu</w:t>
            </w:r>
          </w:p>
        </w:tc>
      </w:tr>
      <w:tr w:rsidR="00A2791D" w:rsidRPr="00612E08" w14:paraId="5E48D017" w14:textId="77777777" w:rsidTr="000800FC">
        <w:tc>
          <w:tcPr>
            <w:tcW w:w="9180" w:type="dxa"/>
            <w:gridSpan w:val="11"/>
            <w:tcBorders>
              <w:top w:val="single" w:sz="4" w:space="0" w:color="FFFFFF"/>
              <w:bottom w:val="single" w:sz="4" w:space="0" w:color="auto"/>
            </w:tcBorders>
          </w:tcPr>
          <w:p w14:paraId="2DA64243" w14:textId="2EFCD5CE" w:rsidR="00A2791D" w:rsidRPr="00612E08" w:rsidRDefault="0053738C" w:rsidP="00117208">
            <w:pPr>
              <w:widowControl w:val="0"/>
              <w:jc w:val="both"/>
              <w:rPr>
                <w:rFonts w:eastAsia="Times New Roman"/>
                <w:lang w:eastAsia="sk-SK"/>
              </w:rPr>
            </w:pPr>
            <w:r>
              <w:t>N</w:t>
            </w:r>
            <w:r w:rsidR="00013192" w:rsidRPr="00013192">
              <w:t>ávrh zákona, ktorým sa mení a dopĺňa zákon č. 504/2003 Z. z. o nájme poľnohospodárskych pozemkov, poľnohospodárskeho podniku a lesných pozemkov a o zmene niektorých zákonov v znení neskorších predpisov a ktorým sa m</w:t>
            </w:r>
            <w:r w:rsidR="00013192">
              <w:t>enia a dopĺňajú niektoré zákony</w:t>
            </w:r>
          </w:p>
        </w:tc>
      </w:tr>
      <w:tr w:rsidR="00612E08" w:rsidRPr="00612E08" w14:paraId="57AF318C"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2A63F4B3" w14:textId="77777777" w:rsidR="001B23B7" w:rsidRPr="00275544" w:rsidRDefault="001B23B7" w:rsidP="00275544">
            <w:pPr>
              <w:widowControl w:val="0"/>
              <w:ind w:left="142"/>
              <w:rPr>
                <w:b/>
              </w:rPr>
            </w:pPr>
            <w:r w:rsidRPr="00275544">
              <w:rPr>
                <w:b/>
              </w:rPr>
              <w:t>Predkladateľ (a spolupredkladateľ)</w:t>
            </w:r>
          </w:p>
        </w:tc>
      </w:tr>
      <w:tr w:rsidR="00612E08" w:rsidRPr="00612E08" w14:paraId="30264B42"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39D80AE2" w14:textId="00BD7BE5" w:rsidR="001B23B7" w:rsidRPr="00612E08" w:rsidRDefault="00012D31" w:rsidP="00275544">
            <w:pPr>
              <w:widowControl w:val="0"/>
              <w:rPr>
                <w:rFonts w:eastAsia="Times New Roman"/>
                <w:lang w:eastAsia="sk-SK"/>
              </w:rPr>
            </w:pPr>
            <w:r w:rsidRPr="00540B6F">
              <w:rPr>
                <w:rFonts w:eastAsia="Times New Roman"/>
                <w:lang w:eastAsia="sk-SK"/>
              </w:rPr>
              <w:t>Ministerstvo pôdohospodárstva a rozvoja vidieka Slovenskej republiky</w:t>
            </w:r>
          </w:p>
        </w:tc>
      </w:tr>
      <w:tr w:rsidR="00612E08" w:rsidRPr="00612E08" w14:paraId="194ECF22"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821DD92" w14:textId="77777777" w:rsidR="001B23B7" w:rsidRPr="00275544" w:rsidRDefault="001B23B7" w:rsidP="00275544">
            <w:pPr>
              <w:widowControl w:val="0"/>
              <w:ind w:left="142"/>
              <w:rPr>
                <w:b/>
              </w:rPr>
            </w:pPr>
            <w:r w:rsidRPr="00275544">
              <w:rPr>
                <w:b/>
              </w:rPr>
              <w:t>Charakter predkladaného materiálu</w:t>
            </w:r>
          </w:p>
        </w:tc>
        <w:sdt>
          <w:sdtPr>
            <w:rPr>
              <w:rFonts w:eastAsia="Times New Roman"/>
              <w:lang w:eastAsia="sk-SK"/>
            </w:rPr>
            <w:id w:val="901099221"/>
            <w14:checkbox>
              <w14:checked w14:val="0"/>
              <w14:checkedState w14:val="2612" w14:font="MS Gothic"/>
              <w14:uncheckedState w14:val="2610" w14:font="MS Gothic"/>
            </w14:checkbox>
          </w:sdtPr>
          <w:sdtEndPr>
            <w:rPr>
              <w:rFonts w:eastAsiaTheme="minorHAnsi"/>
              <w:lang w:eastAsia="en-US"/>
            </w:r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63E0587" w14:textId="36C34AB3" w:rsidR="001B23B7" w:rsidRPr="00612E08" w:rsidRDefault="000013C3" w:rsidP="00275544">
                <w:pPr>
                  <w:widowControl w:val="0"/>
                  <w:jc w:val="center"/>
                  <w:rPr>
                    <w:rFonts w:eastAsia="Times New Roman"/>
                    <w:lang w:eastAsia="sk-SK"/>
                  </w:rPr>
                </w:pPr>
                <w:r w:rsidRPr="00275544">
                  <w:rPr>
                    <w:rFonts w:ascii="MS Gothic" w:hAnsi="MS Gothic" w:hint="eastAsia"/>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466DD91" w14:textId="77777777" w:rsidR="001B23B7" w:rsidRPr="00612E08" w:rsidRDefault="001B23B7" w:rsidP="00275544">
            <w:pPr>
              <w:widowControl w:val="0"/>
              <w:rPr>
                <w:rFonts w:eastAsia="Times New Roman"/>
                <w:lang w:eastAsia="sk-SK"/>
              </w:rPr>
            </w:pPr>
            <w:r w:rsidRPr="00612E08">
              <w:rPr>
                <w:rFonts w:eastAsia="Times New Roman"/>
                <w:lang w:eastAsia="sk-SK"/>
              </w:rPr>
              <w:t>Materiál nelegislatívnej povahy</w:t>
            </w:r>
          </w:p>
        </w:tc>
      </w:tr>
      <w:tr w:rsidR="00612E08" w:rsidRPr="00612E08" w14:paraId="5EB89C7C" w14:textId="77777777" w:rsidTr="000800FC">
        <w:tc>
          <w:tcPr>
            <w:tcW w:w="4212" w:type="dxa"/>
            <w:gridSpan w:val="2"/>
            <w:vMerge/>
            <w:tcBorders>
              <w:top w:val="nil"/>
              <w:left w:val="single" w:sz="4" w:space="0" w:color="auto"/>
              <w:bottom w:val="single" w:sz="4" w:space="0" w:color="FFFFFF"/>
            </w:tcBorders>
            <w:shd w:val="clear" w:color="auto" w:fill="E2E2E2"/>
          </w:tcPr>
          <w:p w14:paraId="7F6CFB74" w14:textId="77777777" w:rsidR="001B23B7" w:rsidRPr="00612E08" w:rsidRDefault="001B23B7" w:rsidP="00275544">
            <w:pPr>
              <w:widowControl w:val="0"/>
              <w:rPr>
                <w:rFonts w:eastAsia="Times New Roman"/>
                <w:lang w:eastAsia="sk-SK"/>
              </w:rPr>
            </w:pPr>
          </w:p>
        </w:tc>
        <w:tc>
          <w:tcPr>
            <w:tcW w:w="705" w:type="dxa"/>
            <w:gridSpan w:val="2"/>
            <w:tcBorders>
              <w:top w:val="single" w:sz="4" w:space="0" w:color="auto"/>
              <w:left w:val="single" w:sz="4" w:space="0" w:color="auto"/>
              <w:bottom w:val="single" w:sz="4" w:space="0" w:color="auto"/>
              <w:right w:val="nil"/>
            </w:tcBorders>
            <w:shd w:val="clear" w:color="auto" w:fill="FFFFFF"/>
          </w:tcPr>
          <w:p w14:paraId="12F78283" w14:textId="603028E8" w:rsidR="001B23B7" w:rsidRPr="00612E08" w:rsidRDefault="009A3675" w:rsidP="00275544">
            <w:pPr>
              <w:widowControl w:val="0"/>
              <w:jc w:val="center"/>
              <w:rPr>
                <w:rFonts w:eastAsia="Times New Roman"/>
                <w:lang w:eastAsia="sk-SK"/>
              </w:rPr>
            </w:pPr>
            <w:sdt>
              <w:sdtPr>
                <w:rPr>
                  <w:rFonts w:eastAsia="Times New Roman"/>
                  <w:lang w:eastAsia="sk-SK"/>
                </w:rPr>
                <w:id w:val="1764426278"/>
                <w14:checkbox>
                  <w14:checked w14:val="1"/>
                  <w14:checkedState w14:val="2612" w14:font="MS Gothic"/>
                  <w14:uncheckedState w14:val="2610" w14:font="MS Gothic"/>
                </w14:checkbox>
              </w:sdtPr>
              <w:sdtEndPr/>
              <w:sdtContent>
                <w:r w:rsidR="00012D31" w:rsidRPr="00540B6F">
                  <w:rPr>
                    <w:rFonts w:ascii="Segoe UI Symbol" w:eastAsia="MS Gothic" w:hAnsi="Segoe UI Symbol" w:cs="Segoe UI Symbol"/>
                    <w:lang w:eastAsia="sk-SK"/>
                  </w:rPr>
                  <w:t>☒</w:t>
                </w:r>
              </w:sdtContent>
            </w:sdt>
          </w:p>
        </w:tc>
        <w:tc>
          <w:tcPr>
            <w:tcW w:w="4263" w:type="dxa"/>
            <w:gridSpan w:val="7"/>
            <w:tcBorders>
              <w:top w:val="single" w:sz="4" w:space="0" w:color="auto"/>
              <w:left w:val="nil"/>
              <w:bottom w:val="single" w:sz="4" w:space="0" w:color="auto"/>
            </w:tcBorders>
            <w:shd w:val="clear" w:color="auto" w:fill="FFFFFF"/>
          </w:tcPr>
          <w:p w14:paraId="3C568853" w14:textId="77777777" w:rsidR="001B23B7" w:rsidRPr="00612E08" w:rsidRDefault="001B23B7" w:rsidP="00275544">
            <w:pPr>
              <w:widowControl w:val="0"/>
              <w:ind w:left="175" w:hanging="175"/>
              <w:rPr>
                <w:rFonts w:eastAsia="Times New Roman"/>
                <w:lang w:eastAsia="sk-SK"/>
              </w:rPr>
            </w:pPr>
            <w:r w:rsidRPr="00612E08">
              <w:rPr>
                <w:rFonts w:eastAsia="Times New Roman"/>
                <w:lang w:eastAsia="sk-SK"/>
              </w:rPr>
              <w:t>Materiál legislatívnej povahy</w:t>
            </w:r>
          </w:p>
        </w:tc>
      </w:tr>
      <w:tr w:rsidR="00612E08" w:rsidRPr="00612E08" w14:paraId="652F1DE7" w14:textId="77777777" w:rsidTr="000800FC">
        <w:tc>
          <w:tcPr>
            <w:tcW w:w="4212" w:type="dxa"/>
            <w:gridSpan w:val="2"/>
            <w:vMerge/>
            <w:tcBorders>
              <w:top w:val="nil"/>
              <w:left w:val="single" w:sz="4" w:space="0" w:color="auto"/>
              <w:bottom w:val="single" w:sz="4" w:space="0" w:color="auto"/>
            </w:tcBorders>
            <w:shd w:val="clear" w:color="auto" w:fill="E2E2E2"/>
          </w:tcPr>
          <w:p w14:paraId="6B58340F" w14:textId="77777777" w:rsidR="001B23B7" w:rsidRPr="00612E08" w:rsidRDefault="001B23B7" w:rsidP="00275544">
            <w:pPr>
              <w:widowControl w:val="0"/>
              <w:rPr>
                <w:rFonts w:eastAsia="Times New Roman"/>
                <w:lang w:eastAsia="sk-SK"/>
              </w:rPr>
            </w:pPr>
          </w:p>
        </w:tc>
        <w:sdt>
          <w:sdt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1D21CAF" w14:textId="77305B01" w:rsidR="001B23B7" w:rsidRPr="00612E08" w:rsidRDefault="005F198C" w:rsidP="00275544">
                <w:pPr>
                  <w:widowControl w:val="0"/>
                  <w:jc w:val="center"/>
                  <w:rPr>
                    <w:rFonts w:eastAsia="Times New Roman"/>
                    <w:lang w:eastAsia="sk-SK"/>
                  </w:rPr>
                </w:pPr>
                <w:r w:rsidRPr="005F198C">
                  <w:rPr>
                    <w:rFonts w:ascii="Segoe UI Symbol" w:hAnsi="Segoe UI Symbol" w:cs="Segoe UI Symbol"/>
                  </w:rPr>
                  <w:t>☒</w:t>
                </w:r>
              </w:p>
            </w:tc>
          </w:sdtContent>
        </w:sdt>
        <w:tc>
          <w:tcPr>
            <w:tcW w:w="4263" w:type="dxa"/>
            <w:gridSpan w:val="7"/>
            <w:tcBorders>
              <w:top w:val="single" w:sz="4" w:space="0" w:color="auto"/>
              <w:left w:val="nil"/>
              <w:bottom w:val="single" w:sz="4" w:space="0" w:color="auto"/>
            </w:tcBorders>
            <w:shd w:val="clear" w:color="auto" w:fill="FFFFFF"/>
          </w:tcPr>
          <w:p w14:paraId="64A33B84" w14:textId="77777777" w:rsidR="001B23B7" w:rsidRPr="00612E08" w:rsidRDefault="001B23B7" w:rsidP="00275544">
            <w:pPr>
              <w:widowControl w:val="0"/>
              <w:rPr>
                <w:rFonts w:eastAsia="Times New Roman"/>
                <w:lang w:eastAsia="sk-SK"/>
              </w:rPr>
            </w:pPr>
            <w:r w:rsidRPr="00612E08">
              <w:rPr>
                <w:rFonts w:eastAsia="Times New Roman"/>
                <w:lang w:eastAsia="sk-SK"/>
              </w:rPr>
              <w:t>Transpozícia</w:t>
            </w:r>
            <w:r w:rsidR="00ED165A" w:rsidRPr="00612E08">
              <w:rPr>
                <w:rFonts w:eastAsia="Times New Roman"/>
                <w:lang w:eastAsia="sk-SK"/>
              </w:rPr>
              <w:t>/ implementácia</w:t>
            </w:r>
            <w:r w:rsidRPr="00612E08">
              <w:rPr>
                <w:rFonts w:eastAsia="Times New Roman"/>
                <w:lang w:eastAsia="sk-SK"/>
              </w:rPr>
              <w:t xml:space="preserve"> práva EÚ</w:t>
            </w:r>
          </w:p>
        </w:tc>
      </w:tr>
      <w:tr w:rsidR="00612E08" w:rsidRPr="00612E08" w14:paraId="31B2FB0D"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1CC9EEDE" w14:textId="77777777" w:rsidR="001B23B7" w:rsidRDefault="001B23B7" w:rsidP="00275544">
            <w:pPr>
              <w:widowControl w:val="0"/>
              <w:rPr>
                <w:rFonts w:eastAsia="Times New Roman"/>
                <w:i/>
                <w:lang w:eastAsia="sk-SK"/>
              </w:rPr>
            </w:pPr>
            <w:r w:rsidRPr="00612E08">
              <w:rPr>
                <w:rFonts w:eastAsia="Times New Roman"/>
                <w:i/>
                <w:lang w:eastAsia="sk-SK"/>
              </w:rPr>
              <w:t>V prípade transpozície</w:t>
            </w:r>
            <w:r w:rsidR="00156064" w:rsidRPr="00612E08">
              <w:rPr>
                <w:rFonts w:eastAsia="Times New Roman"/>
                <w:i/>
                <w:lang w:eastAsia="sk-SK"/>
              </w:rPr>
              <w:t>/implementácie</w:t>
            </w:r>
            <w:r w:rsidRPr="00612E08">
              <w:rPr>
                <w:rFonts w:eastAsia="Times New Roman"/>
                <w:i/>
                <w:lang w:eastAsia="sk-SK"/>
              </w:rPr>
              <w:t xml:space="preserve"> uveďte zoznam transponovaných</w:t>
            </w:r>
            <w:r w:rsidR="00156064" w:rsidRPr="00612E08">
              <w:rPr>
                <w:rFonts w:eastAsia="Times New Roman"/>
                <w:i/>
                <w:lang w:eastAsia="sk-SK"/>
              </w:rPr>
              <w:t>/implementovaných</w:t>
            </w:r>
            <w:r w:rsidRPr="00612E08">
              <w:rPr>
                <w:rFonts w:eastAsia="Times New Roman"/>
                <w:i/>
                <w:lang w:eastAsia="sk-SK"/>
              </w:rPr>
              <w:t xml:space="preserve"> predpisov:</w:t>
            </w:r>
          </w:p>
          <w:p w14:paraId="67C5FE20" w14:textId="49CA9169" w:rsidR="005F198C" w:rsidRPr="005F198C" w:rsidRDefault="005F198C" w:rsidP="005F198C">
            <w:pPr>
              <w:widowControl w:val="0"/>
            </w:pPr>
            <w:r>
              <w:rPr>
                <w:rFonts w:eastAsia="Times New Roman"/>
                <w:lang w:eastAsia="sk-SK"/>
              </w:rPr>
              <w:t>Návrhom zákona sa zasahuje do ustanovenia zákona č. 326/2005 Z. z. o lesoch v znení neskorších predpisov, ktorým je transponovaná časť s</w:t>
            </w:r>
            <w:r w:rsidRPr="005F198C">
              <w:rPr>
                <w:rFonts w:eastAsia="Times New Roman"/>
                <w:lang w:eastAsia="sk-SK"/>
              </w:rPr>
              <w:t>mernic</w:t>
            </w:r>
            <w:r>
              <w:rPr>
                <w:rFonts w:eastAsia="Times New Roman"/>
                <w:lang w:eastAsia="sk-SK"/>
              </w:rPr>
              <w:t>e</w:t>
            </w:r>
            <w:r w:rsidRPr="005F198C">
              <w:rPr>
                <w:rFonts w:eastAsia="Times New Roman"/>
                <w:lang w:eastAsia="sk-SK"/>
              </w:rPr>
              <w:t xml:space="preserve"> Rady 92/43/EHS z 21. mája 1992 o ochrane prirodzených biotopov a voľne žijúcich živočíchov a rastlín (Mimoriadne vydanie Ú. v. EÚ, kap. 15/zv. 2; Ú. v. ES L 206, 22.7.1992) v platnom znení</w:t>
            </w:r>
            <w:r>
              <w:rPr>
                <w:rFonts w:eastAsia="Times New Roman"/>
                <w:lang w:eastAsia="sk-SK"/>
              </w:rPr>
              <w:t>.</w:t>
            </w:r>
          </w:p>
        </w:tc>
      </w:tr>
      <w:tr w:rsidR="00612E08" w:rsidRPr="00612E08" w14:paraId="6BB6F719"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A55EB01" w14:textId="77777777" w:rsidR="001B23B7" w:rsidRPr="00275544" w:rsidRDefault="001B23B7" w:rsidP="00275544">
            <w:pPr>
              <w:widowControl w:val="0"/>
              <w:ind w:left="142"/>
              <w:rPr>
                <w:b/>
              </w:rPr>
            </w:pPr>
            <w:r w:rsidRPr="00275544">
              <w:rPr>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D255192" w14:textId="2C097451" w:rsidR="001B23B7" w:rsidRPr="00275544" w:rsidRDefault="00650C6B" w:rsidP="00275544">
            <w:pPr>
              <w:widowControl w:val="0"/>
              <w:rPr>
                <w:i/>
                <w:highlight w:val="yellow"/>
              </w:rPr>
            </w:pPr>
            <w:r>
              <w:rPr>
                <w:rFonts w:eastAsia="Times New Roman"/>
                <w:i/>
                <w:lang w:eastAsia="sk-SK"/>
              </w:rPr>
              <w:t>26.5.2025 – 3.6.2025</w:t>
            </w:r>
          </w:p>
        </w:tc>
      </w:tr>
      <w:tr w:rsidR="00612E08" w:rsidRPr="00612E08" w14:paraId="0F4EB6DE"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5326899" w14:textId="77777777" w:rsidR="001B23B7" w:rsidRPr="00275544" w:rsidRDefault="001B23B7" w:rsidP="00275544">
            <w:pPr>
              <w:widowControl w:val="0"/>
              <w:ind w:left="142"/>
              <w:rPr>
                <w:b/>
              </w:rPr>
            </w:pPr>
            <w:r w:rsidRPr="00275544">
              <w:rPr>
                <w:b/>
              </w:rPr>
              <w:t xml:space="preserve">Predpokladaný termín predloženia na </w:t>
            </w:r>
            <w:r w:rsidR="00A340BB" w:rsidRPr="00275544">
              <w:rPr>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59E3B2C9" w14:textId="50F3FBDC" w:rsidR="001B23B7" w:rsidRPr="00275544" w:rsidRDefault="00013192" w:rsidP="00275544">
            <w:pPr>
              <w:widowControl w:val="0"/>
              <w:rPr>
                <w:i/>
                <w:highlight w:val="yellow"/>
              </w:rPr>
            </w:pPr>
            <w:r>
              <w:rPr>
                <w:rFonts w:eastAsia="Times New Roman"/>
                <w:i/>
                <w:lang w:eastAsia="sk-SK"/>
              </w:rPr>
              <w:t>máj</w:t>
            </w:r>
            <w:r w:rsidR="00540B6F">
              <w:rPr>
                <w:rFonts w:eastAsia="Times New Roman"/>
                <w:i/>
                <w:lang w:eastAsia="sk-SK"/>
              </w:rPr>
              <w:t xml:space="preserve"> </w:t>
            </w:r>
            <w:r w:rsidR="004A18FC">
              <w:rPr>
                <w:rFonts w:eastAsia="Times New Roman"/>
                <w:i/>
                <w:lang w:eastAsia="sk-SK"/>
              </w:rPr>
              <w:t>2025</w:t>
            </w:r>
          </w:p>
        </w:tc>
      </w:tr>
      <w:tr w:rsidR="00612E08" w:rsidRPr="00612E08" w14:paraId="0DDDF00A" w14:textId="77777777" w:rsidTr="00275544">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9CA2110" w14:textId="77777777" w:rsidR="001B23B7" w:rsidRPr="00275544" w:rsidRDefault="001B23B7" w:rsidP="00275544">
            <w:pPr>
              <w:widowControl w:val="0"/>
              <w:ind w:left="142"/>
              <w:rPr>
                <w:b/>
              </w:rPr>
            </w:pPr>
            <w:r w:rsidRPr="00275544">
              <w:rPr>
                <w:b/>
              </w:rPr>
              <w:t xml:space="preserve">Predpokladaný termín začiatku a ukončenia ZP** </w:t>
            </w:r>
          </w:p>
        </w:tc>
        <w:tc>
          <w:tcPr>
            <w:tcW w:w="3231" w:type="dxa"/>
            <w:gridSpan w:val="5"/>
            <w:tcBorders>
              <w:top w:val="single" w:sz="4" w:space="0" w:color="auto"/>
              <w:left w:val="single" w:sz="4" w:space="0" w:color="auto"/>
              <w:bottom w:val="single" w:sz="4" w:space="0" w:color="auto"/>
              <w:right w:val="single" w:sz="4" w:space="0" w:color="auto"/>
            </w:tcBorders>
          </w:tcPr>
          <w:p w14:paraId="3A63486A" w14:textId="00D2ECB4" w:rsidR="001B23B7" w:rsidRPr="00275544" w:rsidRDefault="001B23B7" w:rsidP="00275544">
            <w:pPr>
              <w:widowControl w:val="0"/>
              <w:rPr>
                <w:i/>
                <w:highlight w:val="yellow"/>
              </w:rPr>
            </w:pPr>
          </w:p>
        </w:tc>
      </w:tr>
      <w:tr w:rsidR="00612E08" w:rsidRPr="00612E08" w14:paraId="59C418F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64E67D5" w14:textId="77777777" w:rsidR="001B23B7" w:rsidRPr="00275544" w:rsidRDefault="001B23B7" w:rsidP="00275544">
            <w:pPr>
              <w:widowControl w:val="0"/>
              <w:ind w:left="142"/>
              <w:jc w:val="both"/>
              <w:rPr>
                <w:b/>
              </w:rPr>
            </w:pPr>
            <w:r w:rsidRPr="00275544">
              <w:rPr>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8F212B2" w14:textId="7F5B9A7B" w:rsidR="001B23B7" w:rsidRPr="00612E08" w:rsidRDefault="00013192" w:rsidP="00F6744E">
            <w:pPr>
              <w:widowControl w:val="0"/>
              <w:rPr>
                <w:rFonts w:eastAsia="Times New Roman"/>
                <w:i/>
                <w:lang w:eastAsia="sk-SK"/>
              </w:rPr>
            </w:pPr>
            <w:r>
              <w:rPr>
                <w:rFonts w:eastAsia="Times New Roman"/>
                <w:i/>
                <w:lang w:eastAsia="sk-SK"/>
              </w:rPr>
              <w:t>jú</w:t>
            </w:r>
            <w:r w:rsidR="00F6744E">
              <w:rPr>
                <w:rFonts w:eastAsia="Times New Roman"/>
                <w:i/>
                <w:lang w:eastAsia="sk-SK"/>
              </w:rPr>
              <w:t>n</w:t>
            </w:r>
            <w:r w:rsidR="004A18FC">
              <w:rPr>
                <w:rFonts w:eastAsia="Times New Roman"/>
                <w:i/>
                <w:lang w:eastAsia="sk-SK"/>
              </w:rPr>
              <w:t xml:space="preserve"> 2025</w:t>
            </w:r>
          </w:p>
        </w:tc>
      </w:tr>
      <w:tr w:rsidR="00612E08" w:rsidRPr="00612E08" w14:paraId="21A8BFB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EE8BD08" w14:textId="77777777" w:rsidR="001B23B7" w:rsidRPr="00275544" w:rsidRDefault="001B23B7" w:rsidP="00275544">
            <w:pPr>
              <w:widowControl w:val="0"/>
              <w:numPr>
                <w:ilvl w:val="0"/>
                <w:numId w:val="1"/>
              </w:numPr>
              <w:rPr>
                <w:b/>
              </w:rPr>
            </w:pPr>
            <w:r w:rsidRPr="00275544">
              <w:rPr>
                <w:b/>
              </w:rPr>
              <w:t>Definovanie problému</w:t>
            </w:r>
          </w:p>
        </w:tc>
      </w:tr>
      <w:tr w:rsidR="00612E08" w:rsidRPr="00612E08" w14:paraId="4388AB4C" w14:textId="77777777" w:rsidTr="00275544">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9DEC336" w14:textId="77777777" w:rsidR="00275544" w:rsidRDefault="00275544" w:rsidP="00275544">
            <w:pPr>
              <w:jc w:val="both"/>
              <w:rPr>
                <w:rFonts w:eastAsia="Times New Roman"/>
                <w:i/>
                <w:lang w:eastAsia="sk-SK"/>
              </w:rPr>
            </w:pPr>
            <w:r w:rsidRPr="00612E08">
              <w:rPr>
                <w:rFonts w:eastAsia="Times New Roman"/>
                <w:i/>
                <w:lang w:eastAsia="sk-SK"/>
              </w:rPr>
              <w:t>Uveďte základné problémy, ktoré sú dôvodom vypracovania predkladaného  materiálu (dôvody majú presne poukázať na problém, ktorý existuje a je nutné ho predloženým materiálom riešiť)</w:t>
            </w:r>
            <w:r>
              <w:rPr>
                <w:rFonts w:eastAsia="Times New Roman"/>
                <w:i/>
                <w:lang w:eastAsia="sk-SK"/>
              </w:rPr>
              <w:t>.</w:t>
            </w:r>
          </w:p>
          <w:p w14:paraId="708F464B" w14:textId="044FF009" w:rsidR="001B23B7" w:rsidRPr="00A2791D" w:rsidRDefault="00013192" w:rsidP="0090015E">
            <w:pPr>
              <w:pStyle w:val="Normlnywebov"/>
              <w:widowControl w:val="0"/>
              <w:spacing w:before="0" w:beforeAutospacing="0" w:after="0" w:afterAutospacing="0"/>
              <w:ind w:firstLine="34"/>
              <w:jc w:val="both"/>
              <w:rPr>
                <w:sz w:val="20"/>
                <w:szCs w:val="20"/>
              </w:rPr>
            </w:pPr>
            <w:r>
              <w:rPr>
                <w:sz w:val="20"/>
                <w:szCs w:val="20"/>
              </w:rPr>
              <w:t xml:space="preserve">Potreba zvýšenia </w:t>
            </w:r>
            <w:r w:rsidRPr="00013192">
              <w:rPr>
                <w:sz w:val="20"/>
                <w:szCs w:val="20"/>
              </w:rPr>
              <w:t>transparentnos</w:t>
            </w:r>
            <w:r>
              <w:rPr>
                <w:sz w:val="20"/>
                <w:szCs w:val="20"/>
              </w:rPr>
              <w:t>ti</w:t>
            </w:r>
            <w:r w:rsidRPr="00013192">
              <w:rPr>
                <w:sz w:val="20"/>
                <w:szCs w:val="20"/>
              </w:rPr>
              <w:t xml:space="preserve"> v užívacích vzťahoch k pozemkom prenajímaným predovšetkým na účely podnikania v</w:t>
            </w:r>
            <w:r w:rsidR="00894A7C">
              <w:rPr>
                <w:sz w:val="20"/>
                <w:szCs w:val="20"/>
              </w:rPr>
              <w:t> </w:t>
            </w:r>
            <w:r w:rsidRPr="00013192">
              <w:rPr>
                <w:sz w:val="20"/>
                <w:szCs w:val="20"/>
              </w:rPr>
              <w:t>poľnohospodárstve</w:t>
            </w:r>
            <w:r w:rsidR="00894A7C">
              <w:rPr>
                <w:sz w:val="20"/>
                <w:szCs w:val="20"/>
              </w:rPr>
              <w:t xml:space="preserve"> a lesného hospodárstva</w:t>
            </w:r>
            <w:r w:rsidR="00BC659F">
              <w:rPr>
                <w:sz w:val="20"/>
                <w:szCs w:val="20"/>
              </w:rPr>
              <w:t xml:space="preserve"> jednak s ohľadom na právom chránené záujmy vlastníkov a užívateľov pozemkov a jednak s ohľadom na ochranu finančných záujmov EÚ z dôvodu poskytovania subvencií reálnym užívateľom pozemkov;</w:t>
            </w:r>
            <w:r w:rsidRPr="00013192">
              <w:rPr>
                <w:sz w:val="20"/>
                <w:szCs w:val="20"/>
              </w:rPr>
              <w:t xml:space="preserve"> </w:t>
            </w:r>
            <w:r>
              <w:rPr>
                <w:sz w:val="20"/>
                <w:szCs w:val="20"/>
              </w:rPr>
              <w:t>potreba začať</w:t>
            </w:r>
            <w:r w:rsidRPr="00013192">
              <w:rPr>
                <w:sz w:val="20"/>
                <w:szCs w:val="20"/>
              </w:rPr>
              <w:t xml:space="preserve"> proces unifikácie rôznych právnych titulov užívania pozemkov a to najmä v nadväznosti na paralelne pripravovaný návrh zákona o registri užívacích vzťahov k</w:t>
            </w:r>
            <w:r w:rsidR="00BC659F">
              <w:rPr>
                <w:sz w:val="20"/>
                <w:szCs w:val="20"/>
              </w:rPr>
              <w:t> </w:t>
            </w:r>
            <w:r w:rsidRPr="00013192">
              <w:rPr>
                <w:sz w:val="20"/>
                <w:szCs w:val="20"/>
              </w:rPr>
              <w:t>pozemkom</w:t>
            </w:r>
            <w:r w:rsidR="00BC659F">
              <w:rPr>
                <w:sz w:val="20"/>
                <w:szCs w:val="20"/>
              </w:rPr>
              <w:t xml:space="preserve"> vzhľadom na vysoký počet právnych titulov užívania pozemku (18 právnych foriem užívania, k tomu celý rad inominátnych kontraktov);</w:t>
            </w:r>
            <w:r w:rsidRPr="00013192">
              <w:rPr>
                <w:sz w:val="20"/>
                <w:szCs w:val="20"/>
              </w:rPr>
              <w:t xml:space="preserve"> </w:t>
            </w:r>
            <w:r>
              <w:rPr>
                <w:sz w:val="20"/>
                <w:szCs w:val="20"/>
              </w:rPr>
              <w:t>potreba</w:t>
            </w:r>
            <w:r w:rsidRPr="00013192">
              <w:rPr>
                <w:sz w:val="20"/>
                <w:szCs w:val="20"/>
              </w:rPr>
              <w:t xml:space="preserve"> vyp</w:t>
            </w:r>
            <w:r>
              <w:rPr>
                <w:sz w:val="20"/>
                <w:szCs w:val="20"/>
              </w:rPr>
              <w:t>ustiť</w:t>
            </w:r>
            <w:r w:rsidRPr="00013192">
              <w:rPr>
                <w:sz w:val="20"/>
                <w:szCs w:val="20"/>
              </w:rPr>
              <w:t xml:space="preserve"> alebo uprav</w:t>
            </w:r>
            <w:r>
              <w:rPr>
                <w:sz w:val="20"/>
                <w:szCs w:val="20"/>
              </w:rPr>
              <w:t>iť</w:t>
            </w:r>
            <w:r w:rsidRPr="00013192">
              <w:rPr>
                <w:sz w:val="20"/>
                <w:szCs w:val="20"/>
              </w:rPr>
              <w:t xml:space="preserve"> viaceré ustanovenia, ktorých obsah je </w:t>
            </w:r>
            <w:proofErr w:type="spellStart"/>
            <w:r w:rsidRPr="00013192">
              <w:rPr>
                <w:sz w:val="20"/>
                <w:szCs w:val="20"/>
              </w:rPr>
              <w:t>obsoletný</w:t>
            </w:r>
            <w:proofErr w:type="spellEnd"/>
            <w:r w:rsidR="00BC659F">
              <w:rPr>
                <w:sz w:val="20"/>
                <w:szCs w:val="20"/>
              </w:rPr>
              <w:t xml:space="preserve"> (</w:t>
            </w:r>
            <w:r w:rsidR="0090015E">
              <w:rPr>
                <w:sz w:val="20"/>
                <w:szCs w:val="20"/>
              </w:rPr>
              <w:t xml:space="preserve">najmä práva nájomcu na úpravu nájomného, ktoré však nezakladajú nárok a majú byť osobitným dojednaním nájomnej zmluvy; </w:t>
            </w:r>
            <w:r w:rsidR="00BC659F">
              <w:rPr>
                <w:sz w:val="20"/>
                <w:szCs w:val="20"/>
              </w:rPr>
              <w:t>viď osobitnú časť dôvodovej správy)</w:t>
            </w:r>
            <w:r w:rsidR="0090015E">
              <w:rPr>
                <w:sz w:val="20"/>
                <w:szCs w:val="20"/>
              </w:rPr>
              <w:t>;</w:t>
            </w:r>
            <w:r w:rsidRPr="00013192">
              <w:rPr>
                <w:sz w:val="20"/>
                <w:szCs w:val="20"/>
              </w:rPr>
              <w:t xml:space="preserve"> </w:t>
            </w:r>
            <w:r>
              <w:rPr>
                <w:sz w:val="20"/>
                <w:szCs w:val="20"/>
              </w:rPr>
              <w:t>potreba upraviť</w:t>
            </w:r>
            <w:r w:rsidRPr="00013192">
              <w:rPr>
                <w:sz w:val="20"/>
                <w:szCs w:val="20"/>
              </w:rPr>
              <w:t xml:space="preserve"> ustanovenia upravujúce postup Slovenského pozemkového fondu pri prenajímaní a nakladaní s pozemkami, ktoré spravuje a s ktorými nakladá</w:t>
            </w:r>
            <w:r w:rsidR="00BC659F">
              <w:rPr>
                <w:sz w:val="20"/>
                <w:szCs w:val="20"/>
              </w:rPr>
              <w:t xml:space="preserve">, keďže viaceré z nich sú ťažkopádne, nejednoznačne formulované </w:t>
            </w:r>
            <w:r w:rsidR="0090015E">
              <w:rPr>
                <w:sz w:val="20"/>
                <w:szCs w:val="20"/>
              </w:rPr>
              <w:t xml:space="preserve">alebo </w:t>
            </w:r>
            <w:proofErr w:type="spellStart"/>
            <w:r w:rsidR="0090015E">
              <w:rPr>
                <w:sz w:val="20"/>
                <w:szCs w:val="20"/>
              </w:rPr>
              <w:t>obsoletné</w:t>
            </w:r>
            <w:proofErr w:type="spellEnd"/>
            <w:r w:rsidR="0090015E">
              <w:rPr>
                <w:sz w:val="20"/>
                <w:szCs w:val="20"/>
              </w:rPr>
              <w:t xml:space="preserve"> (viď osobitnú časť dôvodovej správy)</w:t>
            </w:r>
            <w:r w:rsidR="00BC659F">
              <w:rPr>
                <w:sz w:val="20"/>
                <w:szCs w:val="20"/>
              </w:rPr>
              <w:t>; potreba upraviť aj postavenie ďalších správcov</w:t>
            </w:r>
            <w:r w:rsidR="00241AF7" w:rsidRPr="00241AF7">
              <w:rPr>
                <w:sz w:val="20"/>
                <w:szCs w:val="20"/>
              </w:rPr>
              <w:t>.</w:t>
            </w:r>
          </w:p>
        </w:tc>
      </w:tr>
      <w:tr w:rsidR="00612E08" w:rsidRPr="00612E08" w14:paraId="0FFA1D4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D206CC8" w14:textId="77777777" w:rsidR="001B23B7" w:rsidRPr="00275544" w:rsidRDefault="001B23B7" w:rsidP="00275544">
            <w:pPr>
              <w:widowControl w:val="0"/>
              <w:numPr>
                <w:ilvl w:val="0"/>
                <w:numId w:val="1"/>
              </w:numPr>
              <w:rPr>
                <w:b/>
              </w:rPr>
            </w:pPr>
            <w:r w:rsidRPr="00275544">
              <w:rPr>
                <w:b/>
              </w:rPr>
              <w:t>Ciele a výsledný stav</w:t>
            </w:r>
          </w:p>
        </w:tc>
      </w:tr>
      <w:tr w:rsidR="00612E08" w:rsidRPr="00612E08" w14:paraId="71C97406" w14:textId="77777777" w:rsidTr="00275544">
        <w:tc>
          <w:tcPr>
            <w:tcW w:w="9180" w:type="dxa"/>
            <w:gridSpan w:val="11"/>
            <w:tcBorders>
              <w:top w:val="nil"/>
              <w:left w:val="single" w:sz="4" w:space="0" w:color="auto"/>
              <w:bottom w:val="single" w:sz="4" w:space="0" w:color="auto"/>
              <w:right w:val="single" w:sz="4" w:space="0" w:color="auto"/>
            </w:tcBorders>
            <w:shd w:val="clear" w:color="auto" w:fill="FFFFFF"/>
          </w:tcPr>
          <w:p w14:paraId="73BE927B" w14:textId="77777777" w:rsidR="00275544" w:rsidRDefault="00275544" w:rsidP="00275544">
            <w:pPr>
              <w:rPr>
                <w:rFonts w:eastAsia="Times New Roman"/>
                <w:i/>
                <w:lang w:eastAsia="sk-SK"/>
              </w:rPr>
            </w:pPr>
            <w:r w:rsidRPr="00612E08">
              <w:rPr>
                <w:rFonts w:eastAsia="Times New Roman"/>
                <w:i/>
                <w:lang w:eastAsia="sk-SK"/>
              </w:rPr>
              <w:t xml:space="preserve">Uveďte hlavné ciele predkladaného materiálu (aký výsledný stav má byť prijatím materiálu dosiahnutý, pričom dosiahnutý stav musí byť odlišný od stavu popísaného v bode 2. Definovanie problému). </w:t>
            </w:r>
          </w:p>
          <w:p w14:paraId="25CE2E0D" w14:textId="28BDC84E" w:rsidR="001B23B7" w:rsidRPr="00612E08" w:rsidRDefault="00A2791D" w:rsidP="00013192">
            <w:pPr>
              <w:widowControl w:val="0"/>
              <w:jc w:val="both"/>
              <w:rPr>
                <w:rFonts w:eastAsia="Times New Roman"/>
                <w:lang w:eastAsia="sk-SK"/>
              </w:rPr>
            </w:pPr>
            <w:r>
              <w:t xml:space="preserve">Cieľom návrhu </w:t>
            </w:r>
            <w:r w:rsidR="00013192">
              <w:t>zákona</w:t>
            </w:r>
            <w:r>
              <w:t xml:space="preserve"> je </w:t>
            </w:r>
            <w:r w:rsidR="00013192" w:rsidRPr="00013192">
              <w:t>v rámci zámerov uvedených v Programovom vyhlásení vlády SR na roky 2023-2027 uprav</w:t>
            </w:r>
            <w:r w:rsidR="00013192">
              <w:t>iť</w:t>
            </w:r>
            <w:r w:rsidR="00013192" w:rsidRPr="00013192">
              <w:t xml:space="preserve"> viaceré inštitúty a právne vzťahy tak, aby sa dosiahla vyššia transparentnosť v užívacích vzťahoch k pozemkom prenajímaným predovšetkým na účely podnikania v</w:t>
            </w:r>
            <w:r w:rsidR="00894A7C">
              <w:t> </w:t>
            </w:r>
            <w:r w:rsidR="00013192" w:rsidRPr="00013192">
              <w:t>poľnohospodárstve</w:t>
            </w:r>
            <w:r w:rsidR="00894A7C">
              <w:t xml:space="preserve"> a lesnom hospodárstve</w:t>
            </w:r>
            <w:r w:rsidR="00013192" w:rsidRPr="00013192">
              <w:t xml:space="preserve">, </w:t>
            </w:r>
            <w:r w:rsidR="00013192">
              <w:t xml:space="preserve">a </w:t>
            </w:r>
            <w:r w:rsidR="00013192" w:rsidRPr="00013192">
              <w:t xml:space="preserve">aby sa začal proces unifikácie rôznych právnych titulov užívania pozemkov a to najmä v nadväznosti na paralelne pripravovaný návrh zákona o registri užívacích vzťahov k pozemkom, </w:t>
            </w:r>
            <w:r w:rsidR="0090015E">
              <w:t xml:space="preserve">konkrétne ustanoviť pôsobnosť v primeranom rozsahu ustanovení o nájomnej zmluve aj na ďalšie explicitne vymenované záväzkové vzťahy, ktorých predmetom je užívanie pozemku, a ustanoviť povinnosť transformácie nepísomných foriem záväzkov oprávňujúcich na užívanie pozemku do písomnej formy; </w:t>
            </w:r>
            <w:r w:rsidR="00013192" w:rsidRPr="00013192">
              <w:t>ďalej vyp</w:t>
            </w:r>
            <w:r w:rsidR="00013192">
              <w:t>ustiť</w:t>
            </w:r>
            <w:r w:rsidR="00013192" w:rsidRPr="00013192">
              <w:t xml:space="preserve"> alebo uprav</w:t>
            </w:r>
            <w:r w:rsidR="00013192">
              <w:t>iť</w:t>
            </w:r>
            <w:r w:rsidR="00013192" w:rsidRPr="00013192">
              <w:t xml:space="preserve"> viaceré ustanovenia, ktorých obsah je </w:t>
            </w:r>
            <w:proofErr w:type="spellStart"/>
            <w:r w:rsidR="00013192" w:rsidRPr="00013192">
              <w:t>obsoletný</w:t>
            </w:r>
            <w:proofErr w:type="spellEnd"/>
            <w:r w:rsidR="0090015E">
              <w:t xml:space="preserve"> (najmä práva nájomcu na úpravu nájomného, ktoré však nezakladajú nárok a majú byť osobitným dojednaním nájomnej zmluvy; viď osobitnú časť dôvodovej správy)</w:t>
            </w:r>
            <w:r w:rsidR="00013192" w:rsidRPr="00013192">
              <w:t>, a ustanovenia upravujúce postup Slovenského pozemkového fondu pri prenajímaní a nakladaní s pozemkami, ktoré spravuje a s ktorými nakladá</w:t>
            </w:r>
            <w:r w:rsidR="0090015E">
              <w:t xml:space="preserve"> (</w:t>
            </w:r>
            <w:r w:rsidR="00FA42BC">
              <w:t>jednoznačnejšie a užívateľom ústretovejšie pravidlá pri zverejňovaní disponibilných pozemkov, pri prenajímaní pozemkov v obvodoch nájomnej zmluvy, zrušenie prednostného práva doterajšieho nájomcu, presun niektorých pravidiel z podzákonnej úpravy do zákona</w:t>
            </w:r>
            <w:r w:rsidR="0090015E">
              <w:t>)</w:t>
            </w:r>
            <w:r w:rsidR="00241AF7">
              <w:t>.</w:t>
            </w:r>
          </w:p>
        </w:tc>
      </w:tr>
      <w:tr w:rsidR="00612E08" w:rsidRPr="00612E08" w14:paraId="1A84212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874F913" w14:textId="77777777" w:rsidR="001B23B7" w:rsidRPr="00275544" w:rsidRDefault="001B23B7" w:rsidP="00275544">
            <w:pPr>
              <w:widowControl w:val="0"/>
              <w:numPr>
                <w:ilvl w:val="0"/>
                <w:numId w:val="1"/>
              </w:numPr>
              <w:rPr>
                <w:b/>
              </w:rPr>
            </w:pPr>
            <w:r w:rsidRPr="00275544">
              <w:rPr>
                <w:b/>
              </w:rPr>
              <w:t>Dotknuté subjekty</w:t>
            </w:r>
          </w:p>
        </w:tc>
      </w:tr>
      <w:tr w:rsidR="00612E08" w:rsidRPr="00612E08" w14:paraId="212CE078"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7EF9414" w14:textId="77777777" w:rsidR="00275544" w:rsidRDefault="00275544" w:rsidP="00275544">
            <w:pPr>
              <w:rPr>
                <w:rFonts w:eastAsia="Times New Roman"/>
                <w:i/>
                <w:lang w:eastAsia="sk-SK"/>
              </w:rPr>
            </w:pPr>
            <w:r w:rsidRPr="00612E08">
              <w:rPr>
                <w:rFonts w:eastAsia="Times New Roman"/>
                <w:i/>
                <w:lang w:eastAsia="sk-SK"/>
              </w:rPr>
              <w:t>Uveďte subjekty, ktorých sa zmeny predkladaného materiálu dotknú priamo aj nepriamo:</w:t>
            </w:r>
          </w:p>
          <w:p w14:paraId="2D7CA0AD" w14:textId="03E7579B" w:rsidR="001B23B7" w:rsidRPr="00275544" w:rsidRDefault="00087D88" w:rsidP="00013192">
            <w:pPr>
              <w:widowControl w:val="0"/>
            </w:pPr>
            <w:r w:rsidRPr="00540B6F">
              <w:t>Vlastníci a uží</w:t>
            </w:r>
            <w:r w:rsidR="00013192">
              <w:t>vatelia poľnohospodárskej pôdy, Slovenský pozemkový fond</w:t>
            </w:r>
            <w:r w:rsidRPr="00540B6F">
              <w:t xml:space="preserve">. </w:t>
            </w:r>
          </w:p>
        </w:tc>
      </w:tr>
      <w:tr w:rsidR="00612E08" w:rsidRPr="00612E08" w14:paraId="54E1482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1AC2A58" w14:textId="77777777" w:rsidR="001B23B7" w:rsidRPr="00275544" w:rsidRDefault="001B23B7" w:rsidP="00275544">
            <w:pPr>
              <w:widowControl w:val="0"/>
              <w:numPr>
                <w:ilvl w:val="0"/>
                <w:numId w:val="1"/>
              </w:numPr>
              <w:rPr>
                <w:b/>
              </w:rPr>
            </w:pPr>
            <w:r w:rsidRPr="00275544">
              <w:rPr>
                <w:b/>
              </w:rPr>
              <w:t>Alternatívne riešenia</w:t>
            </w:r>
          </w:p>
        </w:tc>
      </w:tr>
      <w:tr w:rsidR="00612E08" w:rsidRPr="00612E08" w14:paraId="165A429E" w14:textId="77777777" w:rsidTr="00275544">
        <w:tc>
          <w:tcPr>
            <w:tcW w:w="9180" w:type="dxa"/>
            <w:gridSpan w:val="11"/>
            <w:tcBorders>
              <w:top w:val="nil"/>
              <w:left w:val="single" w:sz="4" w:space="0" w:color="auto"/>
              <w:bottom w:val="single" w:sz="4" w:space="0" w:color="auto"/>
              <w:right w:val="single" w:sz="4" w:space="0" w:color="auto"/>
            </w:tcBorders>
            <w:shd w:val="clear" w:color="auto" w:fill="FFFFFF"/>
          </w:tcPr>
          <w:p w14:paraId="61993C35" w14:textId="77777777" w:rsidR="001B23B7" w:rsidRPr="00612E08" w:rsidRDefault="001B23B7" w:rsidP="00275544">
            <w:pPr>
              <w:widowControl w:val="0"/>
              <w:jc w:val="both"/>
              <w:rPr>
                <w:rFonts w:eastAsia="Times New Roman"/>
                <w:i/>
                <w:lang w:eastAsia="sk-SK"/>
              </w:rPr>
            </w:pPr>
            <w:r w:rsidRPr="00612E08">
              <w:rPr>
                <w:rFonts w:eastAsia="Times New Roman"/>
                <w:i/>
                <w:lang w:eastAsia="sk-SK"/>
              </w:rPr>
              <w:t>Aké alternatívne riešenia vedúce k stanovenému cieľu boli identifikované a posudzované pre riešenie definovaného problému?</w:t>
            </w:r>
          </w:p>
          <w:p w14:paraId="268FEB61" w14:textId="77777777" w:rsidR="00A66891" w:rsidRPr="00540B6F" w:rsidRDefault="001B23B7" w:rsidP="00275544">
            <w:pPr>
              <w:widowControl w:val="0"/>
              <w:rPr>
                <w:rFonts w:eastAsia="Times New Roman"/>
                <w:i/>
                <w:lang w:eastAsia="sk-SK"/>
              </w:rPr>
            </w:pPr>
            <w:r w:rsidRPr="00612E08">
              <w:rPr>
                <w:rFonts w:eastAsia="Times New Roman"/>
                <w:i/>
                <w:lang w:eastAsia="sk-SK"/>
              </w:rPr>
              <w:t>Nulový variant - uveďte dôsledky, ku ktorým by došlo v prípade nevykonania úprav v predkladanom materiáli a alternatívne riešenia/spôsoby dosiahnutia cieľov uvedených v bode 3.</w:t>
            </w:r>
          </w:p>
          <w:p w14:paraId="0FCF14B6" w14:textId="305F06CB" w:rsidR="001B23B7" w:rsidRPr="00275544" w:rsidRDefault="00A66891" w:rsidP="00013192">
            <w:pPr>
              <w:widowControl w:val="0"/>
              <w:jc w:val="both"/>
            </w:pPr>
            <w:r w:rsidRPr="00540B6F">
              <w:rPr>
                <w:rFonts w:eastAsia="Times New Roman"/>
                <w:lang w:eastAsia="sk-SK"/>
              </w:rPr>
              <w:t xml:space="preserve">Absencia </w:t>
            </w:r>
            <w:r w:rsidR="00013192">
              <w:rPr>
                <w:rFonts w:eastAsia="Times New Roman"/>
                <w:lang w:eastAsia="sk-SK"/>
              </w:rPr>
              <w:t>navrhovanej právnej úpravy</w:t>
            </w:r>
            <w:r w:rsidRPr="00540B6F">
              <w:rPr>
                <w:rFonts w:eastAsia="Times New Roman"/>
                <w:lang w:eastAsia="sk-SK"/>
              </w:rPr>
              <w:t xml:space="preserve"> by znamenala</w:t>
            </w:r>
            <w:r w:rsidR="00013192">
              <w:rPr>
                <w:rFonts w:eastAsia="Times New Roman"/>
                <w:lang w:eastAsia="sk-SK"/>
              </w:rPr>
              <w:t xml:space="preserve"> konzervovanie neprehľadného prostredia v užívacích </w:t>
            </w:r>
            <w:r w:rsidR="00013192">
              <w:rPr>
                <w:rFonts w:eastAsia="Times New Roman"/>
                <w:lang w:eastAsia="sk-SK"/>
              </w:rPr>
              <w:lastRenderedPageBreak/>
              <w:t>právnych vzťahoch k</w:t>
            </w:r>
            <w:r w:rsidR="00894A7C">
              <w:rPr>
                <w:rFonts w:eastAsia="Times New Roman"/>
                <w:lang w:eastAsia="sk-SK"/>
              </w:rPr>
              <w:t xml:space="preserve"> poľnohospodárskym </w:t>
            </w:r>
            <w:r w:rsidR="00013192">
              <w:rPr>
                <w:rFonts w:eastAsia="Times New Roman"/>
                <w:lang w:eastAsia="sk-SK"/>
              </w:rPr>
              <w:t xml:space="preserve">pozemkom </w:t>
            </w:r>
            <w:r w:rsidR="00894A7C">
              <w:rPr>
                <w:rFonts w:eastAsia="Times New Roman"/>
                <w:lang w:eastAsia="sk-SK"/>
              </w:rPr>
              <w:t xml:space="preserve">a sčasti aj k lesným pozemkom </w:t>
            </w:r>
            <w:r w:rsidR="00013192">
              <w:rPr>
                <w:rFonts w:eastAsia="Times New Roman"/>
                <w:lang w:eastAsia="sk-SK"/>
              </w:rPr>
              <w:t xml:space="preserve">a postupu Slovenského pozemkového fondu </w:t>
            </w:r>
            <w:r w:rsidR="00894A7C">
              <w:rPr>
                <w:rFonts w:eastAsia="Times New Roman"/>
                <w:lang w:eastAsia="sk-SK"/>
              </w:rPr>
              <w:t xml:space="preserve">a správcov lesného majetku štátu </w:t>
            </w:r>
            <w:r w:rsidR="00013192">
              <w:rPr>
                <w:rFonts w:eastAsia="Times New Roman"/>
                <w:lang w:eastAsia="sk-SK"/>
              </w:rPr>
              <w:t>pri nakladaní a prenajímaní pozemkov poznačeného komplikovanou právnou úpravou, ktorá je poznamenaná množstvom parciálnych noviel právnych predpisov</w:t>
            </w:r>
            <w:r w:rsidR="00241AF7">
              <w:rPr>
                <w:rFonts w:eastAsia="Times New Roman"/>
                <w:lang w:eastAsia="sk-SK"/>
              </w:rPr>
              <w:t>.</w:t>
            </w:r>
          </w:p>
        </w:tc>
      </w:tr>
      <w:tr w:rsidR="00612E08" w:rsidRPr="00612E08" w14:paraId="4AFDD7E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FBA593A" w14:textId="77777777" w:rsidR="001B23B7" w:rsidRPr="00275544" w:rsidRDefault="001B23B7" w:rsidP="00275544">
            <w:pPr>
              <w:widowControl w:val="0"/>
              <w:numPr>
                <w:ilvl w:val="0"/>
                <w:numId w:val="1"/>
              </w:numPr>
              <w:rPr>
                <w:b/>
              </w:rPr>
            </w:pPr>
            <w:r w:rsidRPr="00275544">
              <w:rPr>
                <w:b/>
              </w:rPr>
              <w:lastRenderedPageBreak/>
              <w:t>Vykonávacie predpisy</w:t>
            </w:r>
          </w:p>
        </w:tc>
      </w:tr>
      <w:tr w:rsidR="00612E08" w:rsidRPr="00612E08" w14:paraId="0314D671" w14:textId="77777777" w:rsidTr="000800FC">
        <w:tc>
          <w:tcPr>
            <w:tcW w:w="6203" w:type="dxa"/>
            <w:gridSpan w:val="7"/>
            <w:tcBorders>
              <w:top w:val="single" w:sz="4" w:space="0" w:color="FFFFFF"/>
              <w:left w:val="single" w:sz="4" w:space="0" w:color="auto"/>
              <w:bottom w:val="nil"/>
              <w:right w:val="nil"/>
            </w:tcBorders>
            <w:shd w:val="clear" w:color="auto" w:fill="FFFFFF"/>
          </w:tcPr>
          <w:p w14:paraId="07502D28" w14:textId="34274FC8" w:rsidR="001B23B7" w:rsidRPr="00612E08" w:rsidRDefault="001B23B7" w:rsidP="00275544">
            <w:pPr>
              <w:widowControl w:val="0"/>
              <w:rPr>
                <w:rFonts w:eastAsia="Times New Roman"/>
                <w:i/>
                <w:lang w:eastAsia="sk-SK"/>
              </w:rPr>
            </w:pPr>
            <w:r w:rsidRPr="00612E08">
              <w:rPr>
                <w:rFonts w:eastAsia="Times New Roman"/>
                <w:i/>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9E11D84" w14:textId="25EC2E7F" w:rsidR="001B23B7" w:rsidRPr="00612E08" w:rsidRDefault="009A3675" w:rsidP="00275544">
            <w:pPr>
              <w:widowControl w:val="0"/>
              <w:jc w:val="center"/>
              <w:rPr>
                <w:rFonts w:eastAsia="Times New Roman"/>
                <w:b/>
                <w:lang w:eastAsia="sk-SK"/>
              </w:rPr>
            </w:pPr>
            <w:sdt>
              <w:sdtPr>
                <w:rPr>
                  <w:b/>
                </w:rPr>
                <w:id w:val="1929613764"/>
                <w14:checkbox>
                  <w14:checked w14:val="0"/>
                  <w14:checkedState w14:val="2612" w14:font="MS Gothic"/>
                  <w14:uncheckedState w14:val="2610" w14:font="MS Gothic"/>
                </w14:checkbox>
              </w:sdtPr>
              <w:sdtEndPr/>
              <w:sdtContent>
                <w:r w:rsidR="00237482">
                  <w:rPr>
                    <w:rFonts w:ascii="MS Gothic" w:eastAsia="MS Gothic" w:hAnsi="MS Gothic" w:hint="eastAsia"/>
                    <w:b/>
                  </w:rPr>
                  <w:t>☐</w:t>
                </w:r>
              </w:sdtContent>
            </w:sdt>
            <w:r w:rsidR="001B23B7" w:rsidRPr="00612E08">
              <w:rPr>
                <w:rFonts w:eastAsia="Times New Roman"/>
                <w:b/>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C361D75" w14:textId="19526161" w:rsidR="001B23B7" w:rsidRPr="00612E08" w:rsidRDefault="009A3675" w:rsidP="00275544">
            <w:pPr>
              <w:widowControl w:val="0"/>
              <w:jc w:val="center"/>
              <w:rPr>
                <w:rFonts w:eastAsia="Times New Roman"/>
                <w:b/>
                <w:lang w:eastAsia="sk-SK"/>
              </w:rPr>
            </w:pPr>
            <w:sdt>
              <w:sdtPr>
                <w:rPr>
                  <w:rFonts w:eastAsia="Times New Roman"/>
                  <w:b/>
                  <w:lang w:eastAsia="sk-SK"/>
                </w:rPr>
                <w:id w:val="-1178959035"/>
                <w14:checkbox>
                  <w14:checked w14:val="1"/>
                  <w14:checkedState w14:val="2612" w14:font="MS Gothic"/>
                  <w14:uncheckedState w14:val="2610" w14:font="MS Gothic"/>
                </w14:checkbox>
              </w:sdtPr>
              <w:sdtEndPr/>
              <w:sdtContent>
                <w:r w:rsidR="00237482">
                  <w:rPr>
                    <w:rFonts w:ascii="MS Gothic" w:eastAsia="MS Gothic" w:hAnsi="MS Gothic" w:hint="eastAsia"/>
                    <w:b/>
                    <w:lang w:eastAsia="sk-SK"/>
                  </w:rPr>
                  <w:t>☒</w:t>
                </w:r>
              </w:sdtContent>
            </w:sdt>
            <w:r w:rsidR="001B23B7" w:rsidRPr="00612E08">
              <w:rPr>
                <w:rFonts w:eastAsia="Times New Roman"/>
                <w:b/>
                <w:lang w:eastAsia="sk-SK"/>
              </w:rPr>
              <w:t xml:space="preserve"> Nie</w:t>
            </w:r>
          </w:p>
        </w:tc>
      </w:tr>
      <w:tr w:rsidR="00612E08" w:rsidRPr="00612E08" w14:paraId="3ECF42C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52EBE579" w14:textId="1B793B6A" w:rsidR="001B23B7" w:rsidRPr="00275544" w:rsidRDefault="001B23B7" w:rsidP="00275544">
            <w:pPr>
              <w:widowControl w:val="0"/>
              <w:rPr>
                <w:i/>
              </w:rPr>
            </w:pPr>
            <w:r w:rsidRPr="00612E08">
              <w:rPr>
                <w:rFonts w:eastAsia="Times New Roman"/>
                <w:i/>
                <w:lang w:eastAsia="sk-SK"/>
              </w:rPr>
              <w:t>Ak áno, uveďte ktoré oblasti budú nimi upravené, resp. ktorých vykonávacích predpisov sa zmena dotkne:</w:t>
            </w:r>
          </w:p>
        </w:tc>
      </w:tr>
      <w:tr w:rsidR="00612E08" w:rsidRPr="00612E08" w14:paraId="395C870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04099E4" w14:textId="77777777" w:rsidR="001B23B7" w:rsidRPr="00275544" w:rsidRDefault="001B23B7" w:rsidP="00275544">
            <w:pPr>
              <w:widowControl w:val="0"/>
              <w:numPr>
                <w:ilvl w:val="0"/>
                <w:numId w:val="1"/>
              </w:numPr>
              <w:rPr>
                <w:b/>
              </w:rPr>
            </w:pPr>
            <w:r w:rsidRPr="00275544">
              <w:rPr>
                <w:b/>
              </w:rPr>
              <w:t>Transpozícia</w:t>
            </w:r>
            <w:r w:rsidR="007C5312" w:rsidRPr="00275544">
              <w:rPr>
                <w:b/>
              </w:rPr>
              <w:t>/</w:t>
            </w:r>
            <w:r w:rsidR="00C94E4E" w:rsidRPr="00275544">
              <w:rPr>
                <w:b/>
              </w:rPr>
              <w:t xml:space="preserve">implementácia </w:t>
            </w:r>
            <w:r w:rsidRPr="00275544">
              <w:rPr>
                <w:b/>
              </w:rPr>
              <w:t xml:space="preserve">práva EÚ </w:t>
            </w:r>
          </w:p>
        </w:tc>
      </w:tr>
      <w:tr w:rsidR="00612E08" w:rsidRPr="00612E08" w14:paraId="1E26D09A" w14:textId="77777777" w:rsidTr="00275544">
        <w:trPr>
          <w:trHeight w:val="914"/>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7814745B" w14:textId="77777777" w:rsidTr="00275544">
              <w:trPr>
                <w:trHeight w:val="90"/>
              </w:trPr>
              <w:tc>
                <w:tcPr>
                  <w:tcW w:w="8643" w:type="dxa"/>
                </w:tcPr>
                <w:p w14:paraId="2DB446FF" w14:textId="77777777" w:rsidR="00A7788F" w:rsidRPr="00612E08" w:rsidRDefault="00A7788F" w:rsidP="00275544">
                  <w:pPr>
                    <w:pStyle w:val="Default"/>
                    <w:widowControl w:val="0"/>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53A77D60" w14:textId="77777777" w:rsidTr="00275544">
              <w:trPr>
                <w:trHeight w:val="296"/>
              </w:trPr>
              <w:tc>
                <w:tcPr>
                  <w:tcW w:w="8643" w:type="dxa"/>
                </w:tcPr>
                <w:p w14:paraId="5730157F" w14:textId="3BC698C5" w:rsidR="00A7788F" w:rsidRPr="00275544" w:rsidRDefault="00275544" w:rsidP="00275544">
                  <w:pPr>
                    <w:pStyle w:val="Default"/>
                    <w:rPr>
                      <w:iCs/>
                      <w:color w:val="auto"/>
                      <w:sz w:val="20"/>
                      <w:szCs w:val="20"/>
                    </w:rPr>
                  </w:pPr>
                  <w:r>
                    <w:rPr>
                      <w:iCs/>
                      <w:color w:val="auto"/>
                      <w:sz w:val="20"/>
                      <w:szCs w:val="20"/>
                    </w:rPr>
                    <w:t>Nie.</w:t>
                  </w:r>
                </w:p>
                <w:p w14:paraId="6AB5987A" w14:textId="77777777" w:rsidR="00A7788F" w:rsidRPr="00275544" w:rsidRDefault="00A7788F" w:rsidP="00275544">
                  <w:pPr>
                    <w:pStyle w:val="Default"/>
                    <w:widowControl w:val="0"/>
                    <w:rPr>
                      <w:b/>
                      <w:color w:val="auto"/>
                      <w:sz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bl>
          <w:p w14:paraId="00C845B5" w14:textId="77777777" w:rsidR="001B23B7" w:rsidRPr="00612E08" w:rsidRDefault="001B23B7" w:rsidP="00275544">
            <w:pPr>
              <w:widowControl w:val="0"/>
              <w:jc w:val="both"/>
              <w:rPr>
                <w:rFonts w:eastAsia="Times New Roman"/>
                <w:i/>
                <w:lang w:eastAsia="sk-SK"/>
              </w:rPr>
            </w:pPr>
          </w:p>
        </w:tc>
      </w:tr>
      <w:tr w:rsidR="00612E08" w:rsidRPr="00612E08" w14:paraId="6765E35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17DEFD0" w14:textId="77777777" w:rsidR="001B23B7" w:rsidRPr="00275544" w:rsidRDefault="001B23B7" w:rsidP="00275544">
            <w:pPr>
              <w:widowControl w:val="0"/>
              <w:numPr>
                <w:ilvl w:val="0"/>
                <w:numId w:val="1"/>
              </w:numPr>
              <w:rPr>
                <w:b/>
              </w:rPr>
            </w:pPr>
            <w:r w:rsidRPr="00275544">
              <w:rPr>
                <w:b/>
              </w:rPr>
              <w:t>Preskúmanie účelnosti</w:t>
            </w:r>
          </w:p>
        </w:tc>
      </w:tr>
      <w:tr w:rsidR="00612E08" w:rsidRPr="00612E08" w14:paraId="34A63FA9"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32DA928" w14:textId="77777777" w:rsidR="00275544" w:rsidRPr="00612E08" w:rsidRDefault="00275544" w:rsidP="00275544">
            <w:pPr>
              <w:rPr>
                <w:rFonts w:eastAsia="Times New Roman"/>
                <w:i/>
                <w:lang w:eastAsia="sk-SK"/>
              </w:rPr>
            </w:pPr>
            <w:r w:rsidRPr="00612E08">
              <w:rPr>
                <w:rFonts w:eastAsia="Times New Roman"/>
                <w:i/>
                <w:lang w:eastAsia="sk-SK"/>
              </w:rPr>
              <w:t>Uveďte termín, kedy by malo dôjsť k preskúmaniu účinnosti a účelnosti predkladaného materiálu.</w:t>
            </w:r>
          </w:p>
          <w:p w14:paraId="007CED84" w14:textId="77777777" w:rsidR="00275544" w:rsidRDefault="00275544" w:rsidP="00275544">
            <w:pPr>
              <w:rPr>
                <w:rFonts w:eastAsia="Times New Roman"/>
                <w:i/>
                <w:lang w:eastAsia="sk-SK"/>
              </w:rPr>
            </w:pPr>
            <w:r w:rsidRPr="00612E08">
              <w:rPr>
                <w:rFonts w:eastAsia="Times New Roman"/>
                <w:i/>
                <w:lang w:eastAsia="sk-SK"/>
              </w:rPr>
              <w:t>Uveďte kritériá, na základe ktorých bude preskúmanie vykonané.</w:t>
            </w:r>
          </w:p>
          <w:p w14:paraId="7EA5AB36" w14:textId="1E56CE25" w:rsidR="001B23B7" w:rsidRPr="00612E08" w:rsidRDefault="00A66891" w:rsidP="00FA42BC">
            <w:pPr>
              <w:widowControl w:val="0"/>
              <w:rPr>
                <w:rFonts w:eastAsia="Times New Roman"/>
                <w:i/>
                <w:lang w:eastAsia="sk-SK"/>
              </w:rPr>
            </w:pPr>
            <w:r w:rsidRPr="00540B6F">
              <w:rPr>
                <w:rFonts w:eastAsia="Times New Roman"/>
                <w:lang w:eastAsia="sk-SK"/>
              </w:rPr>
              <w:t xml:space="preserve">Účelnosť bude preskúmaná </w:t>
            </w:r>
            <w:r w:rsidR="00FA42BC">
              <w:rPr>
                <w:rFonts w:eastAsia="Times New Roman"/>
                <w:lang w:eastAsia="sk-SK"/>
              </w:rPr>
              <w:t>pravidelne ročne</w:t>
            </w:r>
            <w:r w:rsidRPr="00540B6F">
              <w:rPr>
                <w:rFonts w:eastAsia="Times New Roman"/>
                <w:lang w:eastAsia="sk-SK"/>
              </w:rPr>
              <w:t xml:space="preserve"> po na</w:t>
            </w:r>
            <w:r w:rsidR="00FB568F" w:rsidRPr="00540B6F">
              <w:rPr>
                <w:rFonts w:eastAsia="Times New Roman"/>
                <w:lang w:eastAsia="sk-SK"/>
              </w:rPr>
              <w:t xml:space="preserve">dobudnutí účinnosti zákona, </w:t>
            </w:r>
            <w:r w:rsidR="00FB568F" w:rsidRPr="00540B6F">
              <w:t>pričom sa bude preskúmavať naplnenie cieľov návrhu zákona v aplikačnej praxi</w:t>
            </w:r>
            <w:r w:rsidR="00814FEA">
              <w:t xml:space="preserve"> na základe kritéria adaptability mobility užívacích vzťahov k pozemkom a ich </w:t>
            </w:r>
            <w:proofErr w:type="spellStart"/>
            <w:r w:rsidR="00814FEA">
              <w:t>redistribúcie</w:t>
            </w:r>
            <w:proofErr w:type="spellEnd"/>
            <w:r w:rsidR="00FA42BC">
              <w:t xml:space="preserve"> na základe podnetov adresátov právnej úpravy vrátane okresných úradov, SPF</w:t>
            </w:r>
            <w:r w:rsidR="00807546" w:rsidRPr="00540B6F">
              <w:t>.</w:t>
            </w:r>
          </w:p>
        </w:tc>
      </w:tr>
      <w:tr w:rsidR="00612E08" w:rsidRPr="00612E08" w14:paraId="4D7143B6" w14:textId="77777777" w:rsidTr="000800FC">
        <w:tc>
          <w:tcPr>
            <w:tcW w:w="9180" w:type="dxa"/>
            <w:gridSpan w:val="11"/>
            <w:tcBorders>
              <w:top w:val="nil"/>
              <w:left w:val="nil"/>
              <w:bottom w:val="single" w:sz="4" w:space="0" w:color="auto"/>
              <w:right w:val="nil"/>
            </w:tcBorders>
            <w:shd w:val="clear" w:color="auto" w:fill="FFFFFF"/>
          </w:tcPr>
          <w:p w14:paraId="32C9BF85" w14:textId="1F177AA2" w:rsidR="001B23B7" w:rsidRPr="00612E08" w:rsidRDefault="001B23B7" w:rsidP="00275544">
            <w:pPr>
              <w:widowControl w:val="0"/>
              <w:ind w:left="142" w:hanging="142"/>
              <w:jc w:val="both"/>
              <w:rPr>
                <w:rFonts w:eastAsia="Times New Roman"/>
                <w:lang w:eastAsia="sk-SK"/>
              </w:rPr>
            </w:pPr>
            <w:r w:rsidRPr="00612E08">
              <w:rPr>
                <w:rFonts w:eastAsia="Times New Roman"/>
                <w:lang w:eastAsia="sk-SK"/>
              </w:rPr>
              <w:t xml:space="preserve">* vyplniť iba v prípade, ak materiál nie je zahrnutý do Plánu práce vlády Slovenskej republiky alebo Plánu legislatívnych úloh vlády Slovenskej republiky. </w:t>
            </w:r>
          </w:p>
          <w:p w14:paraId="00C523E4" w14:textId="77777777" w:rsidR="00A340BB" w:rsidRPr="00612E08" w:rsidRDefault="001B23B7" w:rsidP="00275544">
            <w:pPr>
              <w:widowControl w:val="0"/>
              <w:jc w:val="both"/>
              <w:rPr>
                <w:rFonts w:eastAsia="Times New Roman"/>
                <w:lang w:eastAsia="sk-SK"/>
              </w:rPr>
            </w:pPr>
            <w:r w:rsidRPr="00612E08">
              <w:rPr>
                <w:rFonts w:eastAsia="Times New Roman"/>
                <w:lang w:eastAsia="sk-SK"/>
              </w:rPr>
              <w:t>** vyplniť iba v prípade, ak sa záverečné posúdenie</w:t>
            </w:r>
            <w:r w:rsidR="00A340BB" w:rsidRPr="00612E08">
              <w:rPr>
                <w:rFonts w:eastAsia="Times New Roman"/>
                <w:lang w:eastAsia="sk-SK"/>
              </w:rPr>
              <w:t xml:space="preserve"> vybraných vplyvov</w:t>
            </w:r>
            <w:r w:rsidRPr="00612E08">
              <w:rPr>
                <w:rFonts w:eastAsia="Times New Roman"/>
                <w:lang w:eastAsia="sk-SK"/>
              </w:rPr>
              <w:t xml:space="preserve"> uskutočnilo v zmysle bodu 9.1. </w:t>
            </w:r>
            <w:r w:rsidR="00A340BB" w:rsidRPr="00612E08">
              <w:rPr>
                <w:rFonts w:eastAsia="Times New Roman"/>
                <w:lang w:eastAsia="sk-SK"/>
              </w:rPr>
              <w:t>j</w:t>
            </w:r>
            <w:r w:rsidRPr="00612E08">
              <w:rPr>
                <w:rFonts w:eastAsia="Times New Roman"/>
                <w:lang w:eastAsia="sk-SK"/>
              </w:rPr>
              <w:t>ednotnej metodiky</w:t>
            </w:r>
            <w:r w:rsidR="00A340BB" w:rsidRPr="00612E08">
              <w:rPr>
                <w:rFonts w:eastAsia="Times New Roman"/>
                <w:lang w:eastAsia="sk-SK"/>
              </w:rPr>
              <w:t>.</w:t>
            </w:r>
          </w:p>
          <w:p w14:paraId="15CBFB38" w14:textId="71D19550" w:rsidR="001B23B7" w:rsidRPr="00275544" w:rsidRDefault="00A7788F" w:rsidP="00275544">
            <w:pPr>
              <w:widowControl w:val="0"/>
              <w:jc w:val="both"/>
            </w:pPr>
            <w:r w:rsidRPr="00612E08">
              <w:rPr>
                <w:rFonts w:eastAsia="Times New Roman"/>
                <w:lang w:eastAsia="sk-SK"/>
              </w:rPr>
              <w:t>*** posudzovanie sa týka len zmien v I. a II. pilieri univerzálneho systému dôchodkového zabezpečenia s identifikovaným dopadom od 0,1 % HDP (vrátane) na dlhodobom horizonte.</w:t>
            </w:r>
          </w:p>
        </w:tc>
      </w:tr>
      <w:tr w:rsidR="00612E08" w:rsidRPr="00612E08" w14:paraId="55520755" w14:textId="77777777" w:rsidTr="00275544">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D3F6D55" w14:textId="62C85BE9" w:rsidR="001B23B7" w:rsidRPr="00275544" w:rsidRDefault="001B23B7" w:rsidP="00275544">
            <w:pPr>
              <w:widowControl w:val="0"/>
              <w:numPr>
                <w:ilvl w:val="0"/>
                <w:numId w:val="1"/>
              </w:numPr>
              <w:rPr>
                <w:b/>
              </w:rPr>
            </w:pPr>
            <w:r w:rsidRPr="00275544">
              <w:rPr>
                <w:b/>
              </w:rPr>
              <w:t>Vybrané vplyvy materiálu</w:t>
            </w:r>
          </w:p>
        </w:tc>
      </w:tr>
      <w:tr w:rsidR="00612E08" w:rsidRPr="00612E08" w14:paraId="70A77BDF"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6F01D39" w14:textId="77777777" w:rsidR="001B23B7" w:rsidRPr="00612E08" w:rsidRDefault="001B23B7" w:rsidP="00275544">
            <w:pPr>
              <w:widowControl w:val="0"/>
              <w:rPr>
                <w:rFonts w:eastAsia="Times New Roman"/>
                <w:b/>
                <w:lang w:eastAsia="sk-SK"/>
              </w:rPr>
            </w:pPr>
            <w:r w:rsidRPr="00612E08">
              <w:rPr>
                <w:rFonts w:eastAsia="Times New Roman"/>
                <w:b/>
                <w:lang w:eastAsia="sk-SK"/>
              </w:rPr>
              <w:t>Vplyvy na rozpočet verejnej správy</w:t>
            </w:r>
          </w:p>
        </w:tc>
        <w:tc>
          <w:tcPr>
            <w:tcW w:w="541" w:type="dxa"/>
            <w:gridSpan w:val="2"/>
            <w:tcBorders>
              <w:top w:val="single" w:sz="4" w:space="0" w:color="auto"/>
              <w:left w:val="single" w:sz="4" w:space="0" w:color="auto"/>
              <w:bottom w:val="dotted" w:sz="4" w:space="0" w:color="auto"/>
              <w:right w:val="nil"/>
            </w:tcBorders>
          </w:tcPr>
          <w:p w14:paraId="049DE947" w14:textId="120FD854" w:rsidR="001B23B7" w:rsidRPr="00612E08" w:rsidRDefault="009A3675" w:rsidP="00275544">
            <w:pPr>
              <w:widowControl w:val="0"/>
              <w:jc w:val="center"/>
              <w:rPr>
                <w:rFonts w:eastAsia="Times New Roman"/>
                <w:b/>
                <w:lang w:eastAsia="sk-SK"/>
              </w:rPr>
            </w:pPr>
            <w:sdt>
              <w:sdtPr>
                <w:rPr>
                  <w:rFonts w:eastAsia="Times New Roman"/>
                  <w:b/>
                  <w:lang w:eastAsia="sk-SK"/>
                </w:rPr>
                <w:id w:val="116960015"/>
                <w14:checkbox>
                  <w14:checked w14:val="0"/>
                  <w14:checkedState w14:val="2612" w14:font="MS Gothic"/>
                  <w14:uncheckedState w14:val="2610" w14:font="MS Gothic"/>
                </w14:checkbox>
              </w:sdtPr>
              <w:sdtEndPr/>
              <w:sdtContent>
                <w:r w:rsidR="00A2791D">
                  <w:rPr>
                    <w:rFonts w:ascii="MS Gothic" w:eastAsia="MS Gothic" w:hAnsi="MS Gothic" w:hint="eastAsia"/>
                    <w:b/>
                    <w:lang w:eastAsia="sk-SK"/>
                  </w:rPr>
                  <w:t>☐</w:t>
                </w:r>
              </w:sdtContent>
            </w:sdt>
          </w:p>
        </w:tc>
        <w:tc>
          <w:tcPr>
            <w:tcW w:w="1312" w:type="dxa"/>
            <w:gridSpan w:val="2"/>
            <w:tcBorders>
              <w:top w:val="single" w:sz="4" w:space="0" w:color="auto"/>
              <w:left w:val="nil"/>
              <w:bottom w:val="dotted" w:sz="4" w:space="0" w:color="auto"/>
              <w:right w:val="nil"/>
            </w:tcBorders>
          </w:tcPr>
          <w:p w14:paraId="390B0CE7" w14:textId="77777777" w:rsidR="001B23B7" w:rsidRPr="00612E08" w:rsidRDefault="001B23B7" w:rsidP="00275544">
            <w:pPr>
              <w:widowControl w:val="0"/>
              <w:rPr>
                <w:rFonts w:eastAsia="Times New Roman"/>
                <w:b/>
                <w:lang w:eastAsia="sk-SK"/>
              </w:rPr>
            </w:pPr>
            <w:r w:rsidRPr="00612E08">
              <w:rPr>
                <w:rFonts w:eastAsia="Times New Roman"/>
                <w:b/>
                <w:lang w:eastAsia="sk-SK"/>
              </w:rPr>
              <w:t>Pozitívne</w:t>
            </w:r>
          </w:p>
        </w:tc>
        <w:sdt>
          <w:sdtPr>
            <w:rPr>
              <w:b/>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7FAD806" w14:textId="6144B38B" w:rsidR="001B23B7" w:rsidRPr="00612E08" w:rsidRDefault="00A2791D" w:rsidP="00275544">
                <w:pPr>
                  <w:widowControl w:val="0"/>
                  <w:jc w:val="center"/>
                  <w:rPr>
                    <w:rFonts w:eastAsia="Times New Roman"/>
                    <w:b/>
                    <w:lang w:eastAsia="sk-SK"/>
                  </w:rPr>
                </w:pPr>
                <w:r w:rsidRPr="00A2791D">
                  <w:rPr>
                    <w:rFonts w:ascii="Segoe UI Symbol" w:hAnsi="Segoe UI Symbol" w:cs="Segoe UI Symbol"/>
                    <w:b/>
                  </w:rPr>
                  <w:t>☒</w:t>
                </w:r>
              </w:p>
            </w:tc>
          </w:sdtContent>
        </w:sdt>
        <w:tc>
          <w:tcPr>
            <w:tcW w:w="1133" w:type="dxa"/>
            <w:tcBorders>
              <w:top w:val="single" w:sz="4" w:space="0" w:color="auto"/>
              <w:left w:val="nil"/>
              <w:bottom w:val="dotted" w:sz="4" w:space="0" w:color="auto"/>
              <w:right w:val="nil"/>
            </w:tcBorders>
          </w:tcPr>
          <w:p w14:paraId="6D3E63C6" w14:textId="77777777" w:rsidR="001B23B7" w:rsidRPr="00612E08" w:rsidRDefault="001B23B7" w:rsidP="00275544">
            <w:pPr>
              <w:widowControl w:val="0"/>
              <w:rPr>
                <w:rFonts w:eastAsia="Times New Roman"/>
                <w:b/>
                <w:lang w:eastAsia="sk-SK"/>
              </w:rPr>
            </w:pPr>
            <w:r w:rsidRPr="00612E08">
              <w:rPr>
                <w:rFonts w:eastAsia="Times New Roman"/>
                <w:b/>
                <w:lang w:eastAsia="sk-SK"/>
              </w:rPr>
              <w:t>Žiadne</w:t>
            </w:r>
          </w:p>
        </w:tc>
        <w:sdt>
          <w:sdtPr>
            <w:rPr>
              <w:rFonts w:eastAsia="Times New Roman"/>
              <w:b/>
              <w:lang w:eastAsia="sk-SK"/>
            </w:rPr>
            <w:id w:val="-755052973"/>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dotted" w:sz="4" w:space="0" w:color="auto"/>
                  <w:right w:val="nil"/>
                </w:tcBorders>
              </w:tcPr>
              <w:p w14:paraId="0D869E0A" w14:textId="0A6A7542" w:rsidR="001B23B7" w:rsidRPr="00612E08" w:rsidRDefault="00203EE3" w:rsidP="00275544">
                <w:pPr>
                  <w:widowControl w:val="0"/>
                  <w:ind w:left="-107" w:right="-108"/>
                  <w:jc w:val="center"/>
                  <w:rPr>
                    <w:rFonts w:eastAsia="Times New Roman"/>
                    <w:b/>
                    <w:lang w:eastAsia="sk-SK"/>
                  </w:rPr>
                </w:pPr>
                <w:r w:rsidRPr="00275544">
                  <w:rPr>
                    <w:rFonts w:ascii="MS Gothic" w:hAnsi="MS Gothic" w:hint="eastAsia"/>
                    <w:b/>
                  </w:rPr>
                  <w:t>☐</w:t>
                </w:r>
              </w:p>
            </w:tc>
          </w:sdtContent>
        </w:sdt>
        <w:tc>
          <w:tcPr>
            <w:tcW w:w="1297" w:type="dxa"/>
            <w:tcBorders>
              <w:top w:val="single" w:sz="4" w:space="0" w:color="auto"/>
              <w:left w:val="nil"/>
              <w:bottom w:val="dotted" w:sz="4" w:space="0" w:color="auto"/>
              <w:right w:val="single" w:sz="4" w:space="0" w:color="auto"/>
            </w:tcBorders>
          </w:tcPr>
          <w:p w14:paraId="0069A9E6" w14:textId="77777777" w:rsidR="001B23B7" w:rsidRPr="00612E08" w:rsidRDefault="001B23B7" w:rsidP="00275544">
            <w:pPr>
              <w:widowControl w:val="0"/>
              <w:ind w:left="34"/>
              <w:rPr>
                <w:rFonts w:eastAsia="Times New Roman"/>
                <w:b/>
                <w:lang w:eastAsia="sk-SK"/>
              </w:rPr>
            </w:pPr>
            <w:r w:rsidRPr="00612E08">
              <w:rPr>
                <w:rFonts w:eastAsia="Times New Roman"/>
                <w:b/>
                <w:lang w:eastAsia="sk-SK"/>
              </w:rPr>
              <w:t>Negatívne</w:t>
            </w:r>
          </w:p>
        </w:tc>
      </w:tr>
      <w:tr w:rsidR="00612E08" w:rsidRPr="00612E08" w14:paraId="162B5D30" w14:textId="77777777" w:rsidTr="004C6831">
        <w:tc>
          <w:tcPr>
            <w:tcW w:w="3812" w:type="dxa"/>
            <w:tcBorders>
              <w:top w:val="nil"/>
              <w:left w:val="single" w:sz="4" w:space="0" w:color="auto"/>
              <w:bottom w:val="nil"/>
              <w:right w:val="single" w:sz="4" w:space="0" w:color="auto"/>
            </w:tcBorders>
            <w:shd w:val="clear" w:color="auto" w:fill="E2E2E2"/>
          </w:tcPr>
          <w:p w14:paraId="6448175E" w14:textId="26936947" w:rsidR="00B84F87" w:rsidRPr="00612E08" w:rsidRDefault="00B84F87" w:rsidP="00275544">
            <w:pPr>
              <w:widowControl w:val="0"/>
              <w:rPr>
                <w:rFonts w:eastAsia="Times New Roman"/>
                <w:lang w:eastAsia="sk-SK"/>
              </w:rPr>
            </w:pPr>
            <w:r w:rsidRPr="00612E08">
              <w:rPr>
                <w:rFonts w:eastAsia="Times New Roman"/>
                <w:lang w:eastAsia="sk-SK"/>
              </w:rPr>
              <w:t xml:space="preserve"> </w:t>
            </w:r>
            <w:r w:rsidR="001B23B7" w:rsidRPr="00612E08">
              <w:rPr>
                <w:rFonts w:eastAsia="Times New Roman"/>
                <w:lang w:eastAsia="sk-SK"/>
              </w:rPr>
              <w:t xml:space="preserve">z toho rozpočtovo zabezpečené vplyvy, </w:t>
            </w:r>
          </w:p>
          <w:p w14:paraId="3CB55507" w14:textId="003A9526" w:rsidR="00B84F87" w:rsidRPr="00612E08" w:rsidRDefault="00B84F87" w:rsidP="00275544">
            <w:pPr>
              <w:widowControl w:val="0"/>
              <w:rPr>
                <w:rFonts w:eastAsia="Times New Roman"/>
                <w:lang w:eastAsia="sk-SK"/>
              </w:rPr>
            </w:pPr>
            <w:r w:rsidRPr="00612E08">
              <w:rPr>
                <w:rFonts w:eastAsia="Times New Roman"/>
                <w:lang w:eastAsia="sk-SK"/>
              </w:rPr>
              <w:t xml:space="preserve"> </w:t>
            </w:r>
            <w:r w:rsidR="001B23B7" w:rsidRPr="00612E08">
              <w:rPr>
                <w:rFonts w:eastAsia="Times New Roman"/>
                <w:lang w:eastAsia="sk-SK"/>
              </w:rPr>
              <w:t xml:space="preserve">v prípade identifikovaného negatívneho </w:t>
            </w:r>
          </w:p>
          <w:p w14:paraId="138BCC41" w14:textId="627889CD" w:rsidR="003145AE" w:rsidRPr="00612E08" w:rsidRDefault="00B84F87" w:rsidP="00275544">
            <w:pPr>
              <w:widowControl w:val="0"/>
              <w:rPr>
                <w:rFonts w:eastAsia="Times New Roman"/>
                <w:lang w:eastAsia="sk-SK"/>
              </w:rPr>
            </w:pPr>
            <w:r w:rsidRPr="00612E08">
              <w:rPr>
                <w:rFonts w:eastAsia="Times New Roman"/>
                <w:lang w:eastAsia="sk-SK"/>
              </w:rPr>
              <w:t xml:space="preserve"> </w:t>
            </w:r>
            <w:r w:rsidR="001B23B7" w:rsidRPr="00612E08">
              <w:rPr>
                <w:rFonts w:eastAsia="Times New Roman"/>
                <w:lang w:eastAsia="sk-SK"/>
              </w:rPr>
              <w:t>vplyvu</w:t>
            </w:r>
          </w:p>
        </w:tc>
        <w:sdt>
          <w:sdtPr>
            <w:rPr>
              <w:rFonts w:eastAsia="Times New Roman"/>
              <w:lang w:eastAsia="sk-SK"/>
            </w:rPr>
            <w:id w:val="-1143340457"/>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dotted" w:sz="4" w:space="0" w:color="auto"/>
                  <w:right w:val="nil"/>
                </w:tcBorders>
                <w:vAlign w:val="center"/>
              </w:tcPr>
              <w:p w14:paraId="7527A3DD" w14:textId="39435632" w:rsidR="001B23B7" w:rsidRPr="00612E08" w:rsidRDefault="003145AE" w:rsidP="00275544">
                <w:pPr>
                  <w:widowControl w:val="0"/>
                  <w:jc w:val="center"/>
                  <w:rPr>
                    <w:rFonts w:eastAsia="Times New Roman"/>
                    <w:lang w:eastAsia="sk-SK"/>
                  </w:rPr>
                </w:pPr>
                <w:r w:rsidRPr="00275544">
                  <w:rPr>
                    <w:rFonts w:ascii="MS Gothic" w:hAnsi="MS Gothic" w:hint="eastAsia"/>
                  </w:rPr>
                  <w:t>☐</w:t>
                </w:r>
              </w:p>
            </w:tc>
          </w:sdtContent>
        </w:sdt>
        <w:tc>
          <w:tcPr>
            <w:tcW w:w="1312" w:type="dxa"/>
            <w:gridSpan w:val="2"/>
            <w:tcBorders>
              <w:top w:val="dotted" w:sz="4" w:space="0" w:color="auto"/>
              <w:left w:val="nil"/>
              <w:bottom w:val="dotted" w:sz="4" w:space="0" w:color="auto"/>
              <w:right w:val="nil"/>
            </w:tcBorders>
            <w:vAlign w:val="center"/>
          </w:tcPr>
          <w:p w14:paraId="0CC655B7" w14:textId="77777777" w:rsidR="001B23B7" w:rsidRPr="00612E08" w:rsidRDefault="001B23B7" w:rsidP="00275544">
            <w:pPr>
              <w:widowControl w:val="0"/>
              <w:rPr>
                <w:rFonts w:eastAsia="Times New Roman"/>
                <w:lang w:eastAsia="sk-SK"/>
              </w:rPr>
            </w:pPr>
            <w:r w:rsidRPr="00612E08">
              <w:rPr>
                <w:rFonts w:eastAsia="Times New Roman"/>
                <w:lang w:eastAsia="sk-SK"/>
              </w:rPr>
              <w:t>Áno</w:t>
            </w:r>
          </w:p>
        </w:tc>
        <w:sdt>
          <w:sdtPr>
            <w:rPr>
              <w:rFonts w:eastAsia="Times New Roman"/>
              <w:lang w:eastAsia="sk-SK"/>
            </w:rPr>
            <w:id w:val="405798427"/>
            <w14:checkbox>
              <w14:checked w14:val="0"/>
              <w14:checkedState w14:val="2612" w14:font="MS Gothic"/>
              <w14:uncheckedState w14:val="2610" w14:font="MS Gothic"/>
            </w14:checkbox>
          </w:sdtPr>
          <w:sdtEndPr>
            <w:rPr>
              <w:rFonts w:eastAsiaTheme="minorHAnsi"/>
              <w:lang w:eastAsia="en-US"/>
            </w:rPr>
          </w:sdtEndPr>
          <w:sdtContent>
            <w:tc>
              <w:tcPr>
                <w:tcW w:w="538" w:type="dxa"/>
                <w:gridSpan w:val="2"/>
                <w:tcBorders>
                  <w:top w:val="dotted" w:sz="4" w:space="0" w:color="auto"/>
                  <w:left w:val="nil"/>
                  <w:bottom w:val="dotted" w:sz="4" w:space="0" w:color="auto"/>
                  <w:right w:val="nil"/>
                </w:tcBorders>
                <w:vAlign w:val="center"/>
              </w:tcPr>
              <w:p w14:paraId="2FD30DD8" w14:textId="4FD760DF" w:rsidR="001B23B7" w:rsidRPr="00612E08" w:rsidRDefault="00203EE3" w:rsidP="00275544">
                <w:pPr>
                  <w:widowControl w:val="0"/>
                  <w:jc w:val="center"/>
                  <w:rPr>
                    <w:rFonts w:eastAsia="Times New Roman"/>
                    <w:lang w:eastAsia="sk-SK"/>
                  </w:rPr>
                </w:pPr>
                <w:r w:rsidRPr="00275544">
                  <w:rPr>
                    <w:rFonts w:ascii="MS Gothic" w:hAnsi="MS Gothic" w:hint="eastAsia"/>
                  </w:rPr>
                  <w:t>☐</w:t>
                </w:r>
              </w:p>
            </w:tc>
          </w:sdtContent>
        </w:sdt>
        <w:tc>
          <w:tcPr>
            <w:tcW w:w="1133" w:type="dxa"/>
            <w:tcBorders>
              <w:top w:val="dotted" w:sz="4" w:space="0" w:color="auto"/>
              <w:left w:val="nil"/>
              <w:bottom w:val="dotted" w:sz="4" w:space="0" w:color="auto"/>
              <w:right w:val="nil"/>
            </w:tcBorders>
            <w:vAlign w:val="center"/>
          </w:tcPr>
          <w:p w14:paraId="4EC6F26E" w14:textId="77777777" w:rsidR="001B23B7" w:rsidRPr="00612E08" w:rsidRDefault="001B23B7" w:rsidP="00275544">
            <w:pPr>
              <w:widowControl w:val="0"/>
              <w:rPr>
                <w:rFonts w:eastAsia="Times New Roman"/>
                <w:lang w:eastAsia="sk-SK"/>
              </w:rPr>
            </w:pPr>
            <w:r w:rsidRPr="00612E08">
              <w:rPr>
                <w:rFonts w:eastAsia="Times New Roman"/>
                <w:lang w:eastAsia="sk-SK"/>
              </w:rPr>
              <w:t>Nie</w:t>
            </w:r>
          </w:p>
        </w:tc>
        <w:sdt>
          <w:sdtPr>
            <w:rPr>
              <w:rFonts w:eastAsia="Times New Roman"/>
              <w:lang w:eastAsia="sk-SK"/>
            </w:rPr>
            <w:id w:val="-1346477702"/>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dotted" w:sz="4" w:space="0" w:color="auto"/>
                  <w:left w:val="nil"/>
                  <w:bottom w:val="dotted" w:sz="4" w:space="0" w:color="auto"/>
                  <w:right w:val="nil"/>
                </w:tcBorders>
                <w:vAlign w:val="center"/>
              </w:tcPr>
              <w:p w14:paraId="414F536E" w14:textId="493C57AD" w:rsidR="001B23B7" w:rsidRPr="00612E08" w:rsidRDefault="00203EE3" w:rsidP="00275544">
                <w:pPr>
                  <w:widowControl w:val="0"/>
                  <w:ind w:left="-107" w:right="-108"/>
                  <w:jc w:val="center"/>
                  <w:rPr>
                    <w:rFonts w:eastAsia="Times New Roman"/>
                    <w:lang w:eastAsia="sk-SK"/>
                  </w:rPr>
                </w:pPr>
                <w:r w:rsidRPr="00275544">
                  <w:rPr>
                    <w:rFonts w:ascii="MS Gothic" w:hAnsi="MS Gothic" w:hint="eastAsia"/>
                  </w:rPr>
                  <w:t>☐</w:t>
                </w:r>
              </w:p>
            </w:tc>
          </w:sdtContent>
        </w:sdt>
        <w:tc>
          <w:tcPr>
            <w:tcW w:w="1297" w:type="dxa"/>
            <w:tcBorders>
              <w:top w:val="dotted" w:sz="4" w:space="0" w:color="auto"/>
              <w:left w:val="nil"/>
              <w:bottom w:val="dotted" w:sz="4" w:space="0" w:color="auto"/>
              <w:right w:val="single" w:sz="4" w:space="0" w:color="auto"/>
            </w:tcBorders>
            <w:vAlign w:val="center"/>
          </w:tcPr>
          <w:p w14:paraId="1B408B44" w14:textId="77777777" w:rsidR="001B23B7" w:rsidRPr="00612E08" w:rsidRDefault="001B23B7" w:rsidP="00275544">
            <w:pPr>
              <w:widowControl w:val="0"/>
              <w:ind w:left="34"/>
              <w:rPr>
                <w:rFonts w:eastAsia="Times New Roman"/>
                <w:lang w:eastAsia="sk-SK"/>
              </w:rPr>
            </w:pPr>
            <w:r w:rsidRPr="00612E08">
              <w:rPr>
                <w:rFonts w:eastAsia="Times New Roman"/>
                <w:lang w:eastAsia="sk-SK"/>
              </w:rPr>
              <w:t>Čiastočne</w:t>
            </w:r>
          </w:p>
        </w:tc>
      </w:tr>
      <w:tr w:rsidR="00275544" w:rsidRPr="00612E08" w14:paraId="6AF92486" w14:textId="77777777" w:rsidTr="004C6831">
        <w:tc>
          <w:tcPr>
            <w:tcW w:w="3812" w:type="dxa"/>
            <w:tcBorders>
              <w:top w:val="nil"/>
              <w:left w:val="single" w:sz="4" w:space="0" w:color="auto"/>
              <w:bottom w:val="nil"/>
              <w:right w:val="single" w:sz="4" w:space="0" w:color="auto"/>
            </w:tcBorders>
            <w:shd w:val="clear" w:color="auto" w:fill="E2E2E2"/>
          </w:tcPr>
          <w:p w14:paraId="18A2B7BB" w14:textId="77777777" w:rsidR="003145AE" w:rsidRPr="00612E08" w:rsidRDefault="003145AE" w:rsidP="00275544">
            <w:pPr>
              <w:widowControl w:val="0"/>
              <w:rPr>
                <w:rFonts w:eastAsia="Times New Roman"/>
                <w:b/>
                <w:lang w:eastAsia="sk-SK"/>
              </w:rPr>
            </w:pPr>
            <w:r w:rsidRPr="00612E08">
              <w:rPr>
                <w:rFonts w:eastAsia="Times New Roman"/>
                <w:b/>
                <w:lang w:eastAsia="sk-SK"/>
              </w:rPr>
              <w:t>v tom vplyvy na rozpočty obcí a vyšších územných celkov</w:t>
            </w:r>
          </w:p>
        </w:tc>
        <w:sdt>
          <w:sdtPr>
            <w:rPr>
              <w:rFonts w:eastAsia="Times New Roman"/>
              <w:b/>
              <w:lang w:eastAsia="sk-SK"/>
            </w:rPr>
            <w:id w:val="-1577430931"/>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dotted" w:sz="4" w:space="0" w:color="auto"/>
                  <w:right w:val="nil"/>
                </w:tcBorders>
              </w:tcPr>
              <w:p w14:paraId="356F4ABD" w14:textId="336EE355" w:rsidR="003145AE" w:rsidRPr="00612E08" w:rsidRDefault="003145AE" w:rsidP="00275544">
                <w:pPr>
                  <w:widowControl w:val="0"/>
                  <w:jc w:val="center"/>
                  <w:rPr>
                    <w:rFonts w:eastAsia="Times New Roman"/>
                    <w:b/>
                    <w:lang w:eastAsia="sk-SK"/>
                  </w:rPr>
                </w:pPr>
                <w:r w:rsidRPr="00275544">
                  <w:rPr>
                    <w:rFonts w:ascii="MS Gothic" w:hAnsi="MS Gothic" w:hint="eastAsia"/>
                    <w:b/>
                  </w:rPr>
                  <w:t>☐</w:t>
                </w:r>
              </w:p>
            </w:tc>
          </w:sdtContent>
        </w:sdt>
        <w:tc>
          <w:tcPr>
            <w:tcW w:w="1312" w:type="dxa"/>
            <w:gridSpan w:val="2"/>
            <w:tcBorders>
              <w:top w:val="dotted" w:sz="4" w:space="0" w:color="auto"/>
              <w:left w:val="nil"/>
              <w:bottom w:val="dotted" w:sz="4" w:space="0" w:color="auto"/>
              <w:right w:val="nil"/>
            </w:tcBorders>
          </w:tcPr>
          <w:p w14:paraId="09930B48" w14:textId="77777777" w:rsidR="003145AE" w:rsidRPr="00612E08" w:rsidRDefault="003145AE" w:rsidP="00275544">
            <w:pPr>
              <w:widowControl w:val="0"/>
              <w:rPr>
                <w:rFonts w:eastAsia="Times New Roman"/>
                <w:b/>
                <w:lang w:eastAsia="sk-SK"/>
              </w:rPr>
            </w:pPr>
            <w:r w:rsidRPr="00612E08">
              <w:rPr>
                <w:rFonts w:eastAsia="Times New Roman"/>
                <w:b/>
                <w:lang w:eastAsia="sk-SK"/>
              </w:rPr>
              <w:t>Pozitívne</w:t>
            </w:r>
          </w:p>
        </w:tc>
        <w:tc>
          <w:tcPr>
            <w:tcW w:w="538" w:type="dxa"/>
            <w:gridSpan w:val="2"/>
            <w:tcBorders>
              <w:top w:val="dotted" w:sz="4" w:space="0" w:color="auto"/>
              <w:left w:val="nil"/>
              <w:bottom w:val="dotted" w:sz="4" w:space="0" w:color="auto"/>
              <w:right w:val="nil"/>
            </w:tcBorders>
          </w:tcPr>
          <w:p w14:paraId="69247BBB" w14:textId="22D3BB45" w:rsidR="003145AE" w:rsidRPr="00612E08" w:rsidRDefault="009A3675" w:rsidP="00275544">
            <w:pPr>
              <w:widowControl w:val="0"/>
              <w:jc w:val="center"/>
              <w:rPr>
                <w:rFonts w:eastAsia="Times New Roman"/>
                <w:b/>
                <w:lang w:eastAsia="sk-SK"/>
              </w:rPr>
            </w:pPr>
            <w:sdt>
              <w:sdtPr>
                <w:rPr>
                  <w:rFonts w:eastAsia="Times New Roman"/>
                  <w:b/>
                  <w:lang w:eastAsia="sk-SK"/>
                </w:rPr>
                <w:id w:val="-1675111423"/>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b/>
                    <w:lang w:eastAsia="sk-SK"/>
                  </w:rPr>
                  <w:t>☒</w:t>
                </w:r>
              </w:sdtContent>
            </w:sdt>
          </w:p>
        </w:tc>
        <w:tc>
          <w:tcPr>
            <w:tcW w:w="1133" w:type="dxa"/>
            <w:tcBorders>
              <w:top w:val="dotted" w:sz="4" w:space="0" w:color="auto"/>
              <w:left w:val="nil"/>
              <w:bottom w:val="dotted" w:sz="4" w:space="0" w:color="auto"/>
              <w:right w:val="nil"/>
            </w:tcBorders>
          </w:tcPr>
          <w:p w14:paraId="37ABA613" w14:textId="77777777" w:rsidR="003145AE" w:rsidRPr="00612E08" w:rsidRDefault="003145AE" w:rsidP="00275544">
            <w:pPr>
              <w:widowControl w:val="0"/>
              <w:rPr>
                <w:rFonts w:eastAsia="Times New Roman"/>
                <w:b/>
                <w:lang w:eastAsia="sk-SK"/>
              </w:rPr>
            </w:pPr>
            <w:r w:rsidRPr="00612E08">
              <w:rPr>
                <w:rFonts w:eastAsia="Times New Roman"/>
                <w:b/>
                <w:lang w:eastAsia="sk-SK"/>
              </w:rPr>
              <w:t>Žiadne</w:t>
            </w:r>
          </w:p>
        </w:tc>
        <w:sdt>
          <w:sdtPr>
            <w:rPr>
              <w:rFonts w:eastAsia="Times New Roman"/>
              <w:b/>
              <w:lang w:eastAsia="sk-SK"/>
            </w:rPr>
            <w:id w:val="1094750243"/>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dotted" w:sz="4" w:space="0" w:color="auto"/>
                  <w:left w:val="nil"/>
                  <w:bottom w:val="dotted" w:sz="4" w:space="0" w:color="auto"/>
                  <w:right w:val="nil"/>
                </w:tcBorders>
              </w:tcPr>
              <w:p w14:paraId="4F0F0B61" w14:textId="3DF022EC" w:rsidR="003145AE" w:rsidRPr="00612E08" w:rsidRDefault="003145AE" w:rsidP="00275544">
                <w:pPr>
                  <w:widowControl w:val="0"/>
                  <w:ind w:left="-107" w:right="-108"/>
                  <w:jc w:val="center"/>
                  <w:rPr>
                    <w:rFonts w:eastAsia="Times New Roman"/>
                    <w:b/>
                    <w:lang w:eastAsia="sk-SK"/>
                  </w:rPr>
                </w:pPr>
                <w:r w:rsidRPr="00275544">
                  <w:rPr>
                    <w:rFonts w:ascii="MS Gothic" w:hAnsi="MS Gothic" w:hint="eastAsia"/>
                    <w:b/>
                  </w:rPr>
                  <w:t>☐</w:t>
                </w:r>
              </w:p>
            </w:tc>
          </w:sdtContent>
        </w:sdt>
        <w:tc>
          <w:tcPr>
            <w:tcW w:w="1297" w:type="dxa"/>
            <w:tcBorders>
              <w:top w:val="dotted" w:sz="4" w:space="0" w:color="auto"/>
              <w:left w:val="nil"/>
              <w:bottom w:val="dotted" w:sz="4" w:space="0" w:color="auto"/>
              <w:right w:val="single" w:sz="4" w:space="0" w:color="auto"/>
            </w:tcBorders>
          </w:tcPr>
          <w:p w14:paraId="0F347856" w14:textId="77777777" w:rsidR="003145AE" w:rsidRPr="00612E08" w:rsidRDefault="003145AE" w:rsidP="00275544">
            <w:pPr>
              <w:widowControl w:val="0"/>
              <w:ind w:left="34"/>
              <w:rPr>
                <w:rFonts w:eastAsia="Times New Roman"/>
                <w:b/>
                <w:lang w:eastAsia="sk-SK"/>
              </w:rPr>
            </w:pPr>
            <w:r w:rsidRPr="00612E08">
              <w:rPr>
                <w:rFonts w:eastAsia="Times New Roman"/>
                <w:b/>
                <w:lang w:eastAsia="sk-SK"/>
              </w:rPr>
              <w:t>Negatívne</w:t>
            </w:r>
          </w:p>
        </w:tc>
      </w:tr>
      <w:tr w:rsidR="00275544" w:rsidRPr="00612E08" w14:paraId="3191891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2FB2C1A" w14:textId="77777777" w:rsidR="003145AE" w:rsidRPr="00612E08" w:rsidRDefault="003145AE" w:rsidP="00275544">
            <w:pPr>
              <w:widowControl w:val="0"/>
              <w:ind w:left="171"/>
              <w:rPr>
                <w:rFonts w:eastAsia="Times New Roman"/>
                <w:lang w:eastAsia="sk-SK"/>
              </w:rPr>
            </w:pPr>
            <w:r w:rsidRPr="00612E08">
              <w:rPr>
                <w:rFonts w:eastAsia="Times New Roman"/>
                <w:lang w:eastAsia="sk-SK"/>
              </w:rPr>
              <w:t>z toho rozpočtovo zabezpečené vplyvy,</w:t>
            </w:r>
          </w:p>
          <w:p w14:paraId="28D7D25D" w14:textId="77777777" w:rsidR="003145AE" w:rsidRPr="00612E08" w:rsidRDefault="003145AE" w:rsidP="00275544">
            <w:pPr>
              <w:widowControl w:val="0"/>
              <w:ind w:left="171"/>
              <w:rPr>
                <w:rFonts w:eastAsia="Times New Roman"/>
                <w:lang w:eastAsia="sk-SK"/>
              </w:rPr>
            </w:pPr>
            <w:r w:rsidRPr="00612E08">
              <w:rPr>
                <w:rFonts w:eastAsia="Times New Roman"/>
                <w:lang w:eastAsia="sk-SK"/>
              </w:rPr>
              <w:t>v prípade identifikovaného negatívneho vplyvu</w:t>
            </w:r>
          </w:p>
        </w:tc>
        <w:sdt>
          <w:sdtPr>
            <w:rPr>
              <w:rFonts w:eastAsia="Times New Roman"/>
              <w:lang w:eastAsia="sk-SK"/>
            </w:rPr>
            <w:id w:val="64164179"/>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single" w:sz="4" w:space="0" w:color="auto"/>
                  <w:right w:val="nil"/>
                </w:tcBorders>
                <w:vAlign w:val="center"/>
              </w:tcPr>
              <w:p w14:paraId="7AAE096E" w14:textId="5AB37DF2" w:rsidR="003145AE" w:rsidRPr="00612E08" w:rsidRDefault="003145AE" w:rsidP="00275544">
                <w:pPr>
                  <w:widowControl w:val="0"/>
                  <w:jc w:val="center"/>
                  <w:rPr>
                    <w:rFonts w:eastAsia="Times New Roman"/>
                    <w:lang w:eastAsia="sk-SK"/>
                  </w:rPr>
                </w:pPr>
                <w:r w:rsidRPr="00275544">
                  <w:rPr>
                    <w:rFonts w:ascii="MS Gothic" w:hAnsi="MS Gothic" w:hint="eastAsia"/>
                  </w:rPr>
                  <w:t>☐</w:t>
                </w:r>
              </w:p>
            </w:tc>
          </w:sdtContent>
        </w:sdt>
        <w:tc>
          <w:tcPr>
            <w:tcW w:w="1312" w:type="dxa"/>
            <w:gridSpan w:val="2"/>
            <w:tcBorders>
              <w:top w:val="dotted" w:sz="4" w:space="0" w:color="auto"/>
              <w:left w:val="nil"/>
              <w:bottom w:val="single" w:sz="4" w:space="0" w:color="auto"/>
              <w:right w:val="nil"/>
            </w:tcBorders>
            <w:vAlign w:val="center"/>
          </w:tcPr>
          <w:p w14:paraId="01ACC464" w14:textId="77777777" w:rsidR="003145AE" w:rsidRPr="00612E08" w:rsidRDefault="003145AE" w:rsidP="00275544">
            <w:pPr>
              <w:widowControl w:val="0"/>
              <w:rPr>
                <w:rFonts w:eastAsia="Times New Roman"/>
                <w:lang w:eastAsia="sk-SK"/>
              </w:rPr>
            </w:pPr>
            <w:r w:rsidRPr="00612E08">
              <w:rPr>
                <w:rFonts w:eastAsia="Times New Roman"/>
                <w:lang w:eastAsia="sk-SK"/>
              </w:rPr>
              <w:t>Áno</w:t>
            </w:r>
          </w:p>
        </w:tc>
        <w:sdt>
          <w:sdtPr>
            <w:rPr>
              <w:rFonts w:eastAsia="Times New Roman"/>
              <w:lang w:eastAsia="sk-SK"/>
            </w:rPr>
            <w:id w:val="-638265537"/>
            <w14:checkbox>
              <w14:checked w14:val="0"/>
              <w14:checkedState w14:val="2612" w14:font="MS Gothic"/>
              <w14:uncheckedState w14:val="2610" w14:font="MS Gothic"/>
            </w14:checkbox>
          </w:sdtPr>
          <w:sdtEndPr>
            <w:rPr>
              <w:rFonts w:eastAsiaTheme="minorHAnsi"/>
              <w:lang w:eastAsia="en-US"/>
            </w:rPr>
          </w:sdtEndPr>
          <w:sdtContent>
            <w:tc>
              <w:tcPr>
                <w:tcW w:w="538" w:type="dxa"/>
                <w:gridSpan w:val="2"/>
                <w:tcBorders>
                  <w:top w:val="dotted" w:sz="4" w:space="0" w:color="auto"/>
                  <w:left w:val="nil"/>
                  <w:bottom w:val="single" w:sz="4" w:space="0" w:color="auto"/>
                  <w:right w:val="nil"/>
                </w:tcBorders>
                <w:vAlign w:val="center"/>
              </w:tcPr>
              <w:p w14:paraId="5BF6D484" w14:textId="3E06B901" w:rsidR="003145AE" w:rsidRPr="00612E08" w:rsidRDefault="003145AE" w:rsidP="00275544">
                <w:pPr>
                  <w:widowControl w:val="0"/>
                  <w:jc w:val="center"/>
                  <w:rPr>
                    <w:rFonts w:eastAsia="Times New Roman"/>
                    <w:lang w:eastAsia="sk-SK"/>
                  </w:rPr>
                </w:pPr>
                <w:r w:rsidRPr="00275544">
                  <w:rPr>
                    <w:rFonts w:ascii="MS Gothic" w:hAnsi="MS Gothic" w:hint="eastAsia"/>
                  </w:rPr>
                  <w:t>☐</w:t>
                </w:r>
              </w:p>
            </w:tc>
          </w:sdtContent>
        </w:sdt>
        <w:tc>
          <w:tcPr>
            <w:tcW w:w="1133" w:type="dxa"/>
            <w:tcBorders>
              <w:top w:val="dotted" w:sz="4" w:space="0" w:color="auto"/>
              <w:left w:val="nil"/>
              <w:bottom w:val="single" w:sz="4" w:space="0" w:color="auto"/>
              <w:right w:val="nil"/>
            </w:tcBorders>
            <w:vAlign w:val="center"/>
          </w:tcPr>
          <w:p w14:paraId="2743C1E5" w14:textId="77777777" w:rsidR="003145AE" w:rsidRPr="00612E08" w:rsidRDefault="003145AE" w:rsidP="00275544">
            <w:pPr>
              <w:widowControl w:val="0"/>
              <w:rPr>
                <w:rFonts w:eastAsia="Times New Roman"/>
                <w:lang w:eastAsia="sk-SK"/>
              </w:rPr>
            </w:pPr>
            <w:r w:rsidRPr="00612E08">
              <w:rPr>
                <w:rFonts w:eastAsia="Times New Roman"/>
                <w:lang w:eastAsia="sk-SK"/>
              </w:rPr>
              <w:t>Nie</w:t>
            </w:r>
          </w:p>
        </w:tc>
        <w:sdt>
          <w:sdtPr>
            <w:rPr>
              <w:rFonts w:eastAsia="Times New Roman"/>
              <w:lang w:eastAsia="sk-SK"/>
            </w:rPr>
            <w:id w:val="-302770412"/>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dotted" w:sz="4" w:space="0" w:color="auto"/>
                  <w:left w:val="nil"/>
                  <w:bottom w:val="single" w:sz="4" w:space="0" w:color="auto"/>
                  <w:right w:val="nil"/>
                </w:tcBorders>
                <w:vAlign w:val="center"/>
              </w:tcPr>
              <w:p w14:paraId="6D7234EC" w14:textId="61D49F99" w:rsidR="003145AE" w:rsidRPr="00612E08" w:rsidRDefault="003145AE" w:rsidP="00275544">
                <w:pPr>
                  <w:widowControl w:val="0"/>
                  <w:ind w:left="-107" w:right="-108"/>
                  <w:jc w:val="center"/>
                  <w:rPr>
                    <w:rFonts w:eastAsia="Times New Roman"/>
                    <w:lang w:eastAsia="sk-SK"/>
                  </w:rPr>
                </w:pPr>
                <w:r w:rsidRPr="00275544">
                  <w:rPr>
                    <w:rFonts w:ascii="MS Gothic" w:hAnsi="MS Gothic" w:hint="eastAsia"/>
                  </w:rPr>
                  <w:t>☐</w:t>
                </w:r>
              </w:p>
            </w:tc>
          </w:sdtContent>
        </w:sdt>
        <w:tc>
          <w:tcPr>
            <w:tcW w:w="1297" w:type="dxa"/>
            <w:tcBorders>
              <w:top w:val="dotted" w:sz="4" w:space="0" w:color="auto"/>
              <w:left w:val="nil"/>
              <w:bottom w:val="single" w:sz="4" w:space="0" w:color="auto"/>
              <w:right w:val="single" w:sz="4" w:space="0" w:color="auto"/>
            </w:tcBorders>
            <w:vAlign w:val="center"/>
          </w:tcPr>
          <w:p w14:paraId="51652D8E" w14:textId="77777777" w:rsidR="003145AE" w:rsidRPr="00612E08" w:rsidRDefault="003145AE" w:rsidP="00275544">
            <w:pPr>
              <w:widowControl w:val="0"/>
              <w:ind w:left="34"/>
              <w:rPr>
                <w:rFonts w:eastAsia="Times New Roman"/>
                <w:lang w:eastAsia="sk-SK"/>
              </w:rPr>
            </w:pPr>
            <w:r w:rsidRPr="00612E08">
              <w:rPr>
                <w:rFonts w:eastAsia="Times New Roman"/>
                <w:lang w:eastAsia="sk-SK"/>
              </w:rPr>
              <w:t>Čiastočne</w:t>
            </w:r>
          </w:p>
        </w:tc>
      </w:tr>
      <w:tr w:rsidR="00275544" w:rsidRPr="00612E08" w14:paraId="356C6572" w14:textId="77777777" w:rsidTr="00275544">
        <w:tc>
          <w:tcPr>
            <w:tcW w:w="3812" w:type="dxa"/>
            <w:tcBorders>
              <w:top w:val="single" w:sz="4" w:space="0" w:color="auto"/>
              <w:left w:val="single" w:sz="4" w:space="0" w:color="auto"/>
              <w:bottom w:val="single" w:sz="4" w:space="0" w:color="auto"/>
              <w:right w:val="single" w:sz="4" w:space="0" w:color="auto"/>
            </w:tcBorders>
            <w:shd w:val="clear" w:color="auto" w:fill="E7E6E6" w:themeFill="background2"/>
          </w:tcPr>
          <w:p w14:paraId="3745DFEC" w14:textId="77777777" w:rsidR="00A7788F" w:rsidRPr="00612E08" w:rsidRDefault="00A7788F" w:rsidP="00275544">
            <w:pPr>
              <w:widowControl w:val="0"/>
              <w:ind w:left="171"/>
              <w:rPr>
                <w:rFonts w:eastAsia="Times New Roman"/>
                <w:lang w:eastAsia="sk-SK"/>
              </w:rPr>
            </w:pPr>
            <w:r w:rsidRPr="00612E08">
              <w:rPr>
                <w:rFonts w:eastAsia="Times New Roman"/>
                <w:lang w:eastAsia="sk-SK"/>
              </w:rPr>
              <w:t>Vplyv na dlhodobú udržateľnosť verejných financií v prípade vybraných opatrení ***</w:t>
            </w:r>
          </w:p>
        </w:tc>
        <w:sdt>
          <w:sdtPr>
            <w:rPr>
              <w:rFonts w:eastAsia="Times New Roman"/>
              <w:lang w:eastAsia="sk-SK"/>
            </w:rPr>
            <w:id w:val="-1319963142"/>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vAlign w:val="center"/>
              </w:tcPr>
              <w:p w14:paraId="0EAC3807" w14:textId="13EEC88A" w:rsidR="00A7788F" w:rsidRPr="00612E08" w:rsidRDefault="00CD6E04" w:rsidP="00275544">
                <w:pPr>
                  <w:widowControl w:val="0"/>
                  <w:jc w:val="center"/>
                  <w:rPr>
                    <w:rFonts w:eastAsia="Times New Roman"/>
                    <w:lang w:eastAsia="sk-SK"/>
                  </w:rPr>
                </w:pPr>
                <w:r w:rsidRPr="00275544">
                  <w:rPr>
                    <w:rFonts w:ascii="MS Gothic" w:hAnsi="MS Gothic" w:hint="eastAsia"/>
                  </w:rPr>
                  <w:t>☐</w:t>
                </w:r>
              </w:p>
            </w:tc>
          </w:sdtContent>
        </w:sdt>
        <w:tc>
          <w:tcPr>
            <w:tcW w:w="1312" w:type="dxa"/>
            <w:gridSpan w:val="2"/>
            <w:tcBorders>
              <w:top w:val="single" w:sz="4" w:space="0" w:color="auto"/>
              <w:left w:val="nil"/>
              <w:bottom w:val="single" w:sz="4" w:space="0" w:color="auto"/>
              <w:right w:val="nil"/>
            </w:tcBorders>
            <w:vAlign w:val="center"/>
          </w:tcPr>
          <w:p w14:paraId="7FEE2F78" w14:textId="77777777" w:rsidR="00A7788F" w:rsidRPr="00612E08" w:rsidRDefault="00A7788F" w:rsidP="00275544">
            <w:pPr>
              <w:widowControl w:val="0"/>
              <w:rPr>
                <w:rFonts w:eastAsia="Times New Roman"/>
                <w:lang w:eastAsia="sk-SK"/>
              </w:rPr>
            </w:pPr>
            <w:r w:rsidRPr="00612E08">
              <w:rPr>
                <w:rFonts w:eastAsia="Times New Roman"/>
                <w:lang w:eastAsia="sk-SK"/>
              </w:rPr>
              <w:t>Áno</w:t>
            </w:r>
          </w:p>
        </w:tc>
        <w:tc>
          <w:tcPr>
            <w:tcW w:w="538" w:type="dxa"/>
            <w:gridSpan w:val="2"/>
            <w:tcBorders>
              <w:top w:val="single" w:sz="4" w:space="0" w:color="auto"/>
              <w:left w:val="nil"/>
              <w:bottom w:val="single" w:sz="4" w:space="0" w:color="auto"/>
              <w:right w:val="nil"/>
            </w:tcBorders>
            <w:vAlign w:val="center"/>
          </w:tcPr>
          <w:p w14:paraId="6FA00102" w14:textId="77777777" w:rsidR="00A7788F" w:rsidRPr="00612E08" w:rsidRDefault="00A7788F" w:rsidP="00275544">
            <w:pPr>
              <w:widowControl w:val="0"/>
              <w:jc w:val="center"/>
              <w:rPr>
                <w:rFonts w:eastAsia="Times New Roman"/>
                <w:lang w:eastAsia="sk-SK"/>
              </w:rPr>
            </w:pPr>
          </w:p>
        </w:tc>
        <w:tc>
          <w:tcPr>
            <w:tcW w:w="1133" w:type="dxa"/>
            <w:tcBorders>
              <w:top w:val="single" w:sz="4" w:space="0" w:color="auto"/>
              <w:left w:val="nil"/>
              <w:bottom w:val="single" w:sz="4" w:space="0" w:color="auto"/>
              <w:right w:val="nil"/>
            </w:tcBorders>
            <w:vAlign w:val="center"/>
          </w:tcPr>
          <w:p w14:paraId="685391A6" w14:textId="77777777" w:rsidR="00A7788F" w:rsidRPr="00612E08" w:rsidRDefault="00A7788F" w:rsidP="00275544">
            <w:pPr>
              <w:widowControl w:val="0"/>
              <w:rPr>
                <w:rFonts w:eastAsia="Times New Roman"/>
                <w:lang w:eastAsia="sk-SK"/>
              </w:rPr>
            </w:pPr>
          </w:p>
        </w:tc>
        <w:tc>
          <w:tcPr>
            <w:tcW w:w="547" w:type="dxa"/>
            <w:gridSpan w:val="2"/>
            <w:tcBorders>
              <w:top w:val="single" w:sz="4" w:space="0" w:color="auto"/>
              <w:left w:val="nil"/>
              <w:bottom w:val="single" w:sz="4" w:space="0" w:color="auto"/>
              <w:right w:val="nil"/>
            </w:tcBorders>
            <w:vAlign w:val="center"/>
          </w:tcPr>
          <w:p w14:paraId="69078B1B" w14:textId="17B81E52" w:rsidR="00A7788F" w:rsidRPr="00612E08" w:rsidRDefault="009A3675" w:rsidP="00275544">
            <w:pPr>
              <w:widowControl w:val="0"/>
              <w:ind w:left="-107" w:right="-108"/>
              <w:jc w:val="center"/>
              <w:rPr>
                <w:rFonts w:eastAsia="Times New Roman"/>
                <w:lang w:eastAsia="sk-SK"/>
              </w:rPr>
            </w:pPr>
            <w:sdt>
              <w:sdtPr>
                <w:rPr>
                  <w:rFonts w:eastAsia="Times New Roman"/>
                  <w:lang w:eastAsia="sk-SK"/>
                </w:rPr>
                <w:id w:val="863183191"/>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lang w:eastAsia="sk-SK"/>
                  </w:rPr>
                  <w:t>☒</w:t>
                </w:r>
              </w:sdtContent>
            </w:sdt>
          </w:p>
        </w:tc>
        <w:tc>
          <w:tcPr>
            <w:tcW w:w="1297" w:type="dxa"/>
            <w:tcBorders>
              <w:top w:val="single" w:sz="4" w:space="0" w:color="auto"/>
              <w:left w:val="nil"/>
              <w:bottom w:val="single" w:sz="4" w:space="0" w:color="auto"/>
              <w:right w:val="single" w:sz="4" w:space="0" w:color="auto"/>
            </w:tcBorders>
            <w:vAlign w:val="center"/>
          </w:tcPr>
          <w:p w14:paraId="61708A09" w14:textId="77777777" w:rsidR="00A7788F" w:rsidRPr="00612E08" w:rsidRDefault="00A7788F" w:rsidP="00275544">
            <w:pPr>
              <w:widowControl w:val="0"/>
              <w:ind w:left="34"/>
              <w:rPr>
                <w:rFonts w:eastAsia="Times New Roman"/>
                <w:lang w:eastAsia="sk-SK"/>
              </w:rPr>
            </w:pPr>
            <w:r w:rsidRPr="00612E08">
              <w:rPr>
                <w:rFonts w:eastAsia="Times New Roman"/>
                <w:lang w:eastAsia="sk-SK"/>
              </w:rPr>
              <w:t>Nie</w:t>
            </w:r>
          </w:p>
        </w:tc>
      </w:tr>
      <w:tr w:rsidR="00612E08" w:rsidRPr="00612E08" w14:paraId="28D67AD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A7C88A7" w14:textId="77777777" w:rsidR="007F587A" w:rsidRPr="00612E08" w:rsidRDefault="007F587A" w:rsidP="00275544">
            <w:pPr>
              <w:widowControl w:val="0"/>
              <w:rPr>
                <w:rFonts w:eastAsia="Times New Roman"/>
                <w:b/>
                <w:lang w:eastAsia="sk-SK"/>
              </w:rPr>
            </w:pPr>
            <w:r w:rsidRPr="00612E08">
              <w:rPr>
                <w:rFonts w:eastAsia="Times New Roman"/>
                <w:b/>
                <w:lang w:eastAsia="sk-SK"/>
              </w:rPr>
              <w:t>Vplyvy na limit verejných výdavkov</w:t>
            </w:r>
          </w:p>
        </w:tc>
        <w:sdt>
          <w:sdtPr>
            <w:rPr>
              <w:rFonts w:eastAsia="Times New Roman"/>
              <w:b/>
              <w:lang w:eastAsia="sk-SK"/>
            </w:rPr>
            <w:id w:val="829944910"/>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vAlign w:val="center"/>
              </w:tcPr>
              <w:p w14:paraId="36933806" w14:textId="1AB35C3F" w:rsidR="007F587A" w:rsidRPr="00612E08" w:rsidRDefault="007F587A" w:rsidP="00275544">
                <w:pPr>
                  <w:widowControl w:val="0"/>
                  <w:jc w:val="center"/>
                  <w:rPr>
                    <w:rFonts w:eastAsia="Times New Roman"/>
                    <w:lang w:eastAsia="sk-SK"/>
                  </w:rPr>
                </w:pPr>
                <w:r w:rsidRPr="00275544">
                  <w:rPr>
                    <w:rFonts w:ascii="MS Gothic" w:hAnsi="MS Gothic" w:hint="eastAsia"/>
                    <w:b/>
                  </w:rPr>
                  <w:t>☐</w:t>
                </w:r>
              </w:p>
            </w:tc>
          </w:sdtContent>
        </w:sdt>
        <w:tc>
          <w:tcPr>
            <w:tcW w:w="1312" w:type="dxa"/>
            <w:gridSpan w:val="2"/>
            <w:tcBorders>
              <w:top w:val="single" w:sz="4" w:space="0" w:color="auto"/>
              <w:left w:val="nil"/>
              <w:bottom w:val="single" w:sz="4" w:space="0" w:color="auto"/>
              <w:right w:val="nil"/>
            </w:tcBorders>
            <w:vAlign w:val="center"/>
          </w:tcPr>
          <w:p w14:paraId="48D9115A" w14:textId="77777777" w:rsidR="007F587A" w:rsidRPr="00612E08" w:rsidRDefault="007F587A" w:rsidP="00275544">
            <w:pPr>
              <w:widowControl w:val="0"/>
              <w:rPr>
                <w:rFonts w:eastAsia="Times New Roman"/>
                <w:lang w:eastAsia="sk-SK"/>
              </w:rPr>
            </w:pPr>
            <w:r w:rsidRPr="00612E08">
              <w:rPr>
                <w:rFonts w:eastAsia="Times New Roman"/>
                <w:b/>
                <w:lang w:eastAsia="sk-SK"/>
              </w:rPr>
              <w:t>Pozitívne</w:t>
            </w:r>
          </w:p>
        </w:tc>
        <w:tc>
          <w:tcPr>
            <w:tcW w:w="538" w:type="dxa"/>
            <w:gridSpan w:val="2"/>
            <w:tcBorders>
              <w:top w:val="single" w:sz="4" w:space="0" w:color="auto"/>
              <w:left w:val="nil"/>
              <w:bottom w:val="single" w:sz="4" w:space="0" w:color="auto"/>
              <w:right w:val="nil"/>
            </w:tcBorders>
            <w:vAlign w:val="center"/>
          </w:tcPr>
          <w:p w14:paraId="4A7B74FF" w14:textId="3D0785EE" w:rsidR="007F587A" w:rsidRPr="00612E08" w:rsidRDefault="009A3675" w:rsidP="00275544">
            <w:pPr>
              <w:widowControl w:val="0"/>
              <w:jc w:val="center"/>
              <w:rPr>
                <w:rFonts w:eastAsia="Times New Roman"/>
                <w:lang w:eastAsia="sk-SK"/>
              </w:rPr>
            </w:pPr>
            <w:sdt>
              <w:sdtPr>
                <w:rPr>
                  <w:rFonts w:eastAsia="Times New Roman"/>
                  <w:b/>
                  <w:lang w:eastAsia="sk-SK"/>
                </w:rPr>
                <w:id w:val="-643435935"/>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vAlign w:val="center"/>
          </w:tcPr>
          <w:p w14:paraId="7D444987" w14:textId="77777777" w:rsidR="007F587A" w:rsidRPr="00612E08" w:rsidRDefault="007F587A" w:rsidP="00275544">
            <w:pPr>
              <w:widowControl w:val="0"/>
              <w:rPr>
                <w:rFonts w:eastAsia="Times New Roman"/>
                <w:lang w:eastAsia="sk-SK"/>
              </w:rPr>
            </w:pPr>
            <w:r w:rsidRPr="00612E08">
              <w:rPr>
                <w:rFonts w:eastAsia="Times New Roman"/>
                <w:b/>
                <w:lang w:eastAsia="sk-SK"/>
              </w:rPr>
              <w:t>Žiadne</w:t>
            </w:r>
          </w:p>
        </w:tc>
        <w:sdt>
          <w:sdtPr>
            <w:rPr>
              <w:rFonts w:eastAsia="Times New Roman"/>
              <w:b/>
              <w:lang w:eastAsia="sk-SK"/>
            </w:rPr>
            <w:id w:val="1889299136"/>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vAlign w:val="center"/>
              </w:tcPr>
              <w:p w14:paraId="3FC5B9A7" w14:textId="62E5960D" w:rsidR="007F587A" w:rsidRPr="00612E08" w:rsidRDefault="007F587A" w:rsidP="00275544">
                <w:pPr>
                  <w:widowControl w:val="0"/>
                  <w:ind w:left="-107" w:right="-108"/>
                  <w:jc w:val="center"/>
                  <w:rPr>
                    <w:rFonts w:eastAsia="Times New Roman"/>
                    <w:lang w:eastAsia="sk-SK"/>
                  </w:rPr>
                </w:pPr>
                <w:r w:rsidRPr="00275544">
                  <w:rPr>
                    <w:rFonts w:ascii="MS Gothic" w:hAnsi="MS Gothic" w:hint="eastAsia"/>
                    <w:b/>
                  </w:rPr>
                  <w:t>☐</w:t>
                </w:r>
              </w:p>
            </w:tc>
          </w:sdtContent>
        </w:sdt>
        <w:tc>
          <w:tcPr>
            <w:tcW w:w="1297" w:type="dxa"/>
            <w:tcBorders>
              <w:top w:val="single" w:sz="4" w:space="0" w:color="auto"/>
              <w:left w:val="nil"/>
              <w:bottom w:val="single" w:sz="4" w:space="0" w:color="auto"/>
              <w:right w:val="single" w:sz="4" w:space="0" w:color="auto"/>
            </w:tcBorders>
            <w:vAlign w:val="center"/>
          </w:tcPr>
          <w:p w14:paraId="1F700E04" w14:textId="77777777" w:rsidR="007F587A" w:rsidRPr="00612E08" w:rsidRDefault="007F587A" w:rsidP="00275544">
            <w:pPr>
              <w:widowControl w:val="0"/>
              <w:ind w:left="34"/>
              <w:rPr>
                <w:rFonts w:eastAsia="Times New Roman"/>
                <w:lang w:eastAsia="sk-SK"/>
              </w:rPr>
            </w:pPr>
            <w:r w:rsidRPr="00612E08">
              <w:rPr>
                <w:rFonts w:eastAsia="Times New Roman"/>
                <w:b/>
                <w:lang w:eastAsia="sk-SK"/>
              </w:rPr>
              <w:t>Negatívne</w:t>
            </w:r>
          </w:p>
        </w:tc>
      </w:tr>
      <w:tr w:rsidR="00612E08" w:rsidRPr="00612E08" w14:paraId="197685C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47330CE1" w14:textId="77777777" w:rsidR="007F587A" w:rsidRPr="00612E08" w:rsidRDefault="007F587A" w:rsidP="00275544">
            <w:pPr>
              <w:widowControl w:val="0"/>
              <w:rPr>
                <w:rFonts w:eastAsia="Times New Roman"/>
                <w:b/>
                <w:lang w:eastAsia="sk-SK"/>
              </w:rPr>
            </w:pPr>
            <w:r w:rsidRPr="00612E08">
              <w:rPr>
                <w:rFonts w:eastAsia="Times New Roman"/>
                <w:b/>
                <w:lang w:eastAsia="sk-SK"/>
              </w:rPr>
              <w:t>Vplyvy na podnikateľské prostredie</w:t>
            </w:r>
          </w:p>
        </w:tc>
        <w:sdt>
          <w:sdtPr>
            <w:rPr>
              <w:b/>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C81E2DE" w14:textId="1F262E14" w:rsidR="007F587A" w:rsidRPr="00612E08" w:rsidRDefault="00013192" w:rsidP="00275544">
                <w:pPr>
                  <w:widowControl w:val="0"/>
                  <w:jc w:val="center"/>
                  <w:rPr>
                    <w:rFonts w:eastAsia="Times New Roman"/>
                    <w:b/>
                    <w:lang w:eastAsia="sk-SK"/>
                  </w:rPr>
                </w:pPr>
                <w:r>
                  <w:rPr>
                    <w:rFonts w:ascii="MS Gothic" w:eastAsia="MS Gothic" w:hAnsi="MS Gothic" w:hint="eastAsia"/>
                    <w:b/>
                  </w:rPr>
                  <w:t>☒</w:t>
                </w:r>
              </w:p>
            </w:tc>
          </w:sdtContent>
        </w:sdt>
        <w:tc>
          <w:tcPr>
            <w:tcW w:w="1312" w:type="dxa"/>
            <w:gridSpan w:val="2"/>
            <w:tcBorders>
              <w:top w:val="single" w:sz="4" w:space="0" w:color="auto"/>
              <w:left w:val="nil"/>
              <w:bottom w:val="dotted" w:sz="4" w:space="0" w:color="auto"/>
              <w:right w:val="nil"/>
            </w:tcBorders>
            <w:vAlign w:val="center"/>
          </w:tcPr>
          <w:p w14:paraId="6DE90AEE" w14:textId="77777777" w:rsidR="007F587A" w:rsidRPr="00612E08" w:rsidRDefault="007F587A" w:rsidP="00275544">
            <w:pPr>
              <w:widowControl w:val="0"/>
              <w:ind w:right="-108"/>
              <w:rPr>
                <w:rFonts w:eastAsia="Times New Roman"/>
                <w:b/>
                <w:lang w:eastAsia="sk-SK"/>
              </w:rPr>
            </w:pPr>
            <w:r w:rsidRPr="00612E08">
              <w:rPr>
                <w:rFonts w:eastAsia="Times New Roman"/>
                <w:b/>
                <w:lang w:eastAsia="sk-SK"/>
              </w:rPr>
              <w:t>Pozitívne</w:t>
            </w:r>
          </w:p>
        </w:tc>
        <w:tc>
          <w:tcPr>
            <w:tcW w:w="538" w:type="dxa"/>
            <w:gridSpan w:val="2"/>
            <w:tcBorders>
              <w:top w:val="single" w:sz="4" w:space="0" w:color="auto"/>
              <w:left w:val="nil"/>
              <w:bottom w:val="dotted" w:sz="4" w:space="0" w:color="auto"/>
              <w:right w:val="nil"/>
            </w:tcBorders>
            <w:vAlign w:val="center"/>
          </w:tcPr>
          <w:p w14:paraId="205533B7" w14:textId="66B09EA8" w:rsidR="007F587A" w:rsidRPr="00612E08" w:rsidRDefault="009A3675" w:rsidP="00275544">
            <w:pPr>
              <w:widowControl w:val="0"/>
              <w:jc w:val="center"/>
              <w:rPr>
                <w:rFonts w:eastAsia="Times New Roman"/>
                <w:b/>
                <w:lang w:eastAsia="sk-SK"/>
              </w:rPr>
            </w:pPr>
            <w:sdt>
              <w:sdtPr>
                <w:rPr>
                  <w:rFonts w:eastAsia="Times New Roman"/>
                  <w:b/>
                  <w:lang w:eastAsia="sk-SK"/>
                </w:rPr>
                <w:id w:val="-1524782545"/>
                <w14:checkbox>
                  <w14:checked w14:val="0"/>
                  <w14:checkedState w14:val="2612" w14:font="MS Gothic"/>
                  <w14:uncheckedState w14:val="2610" w14:font="MS Gothic"/>
                </w14:checkbox>
              </w:sdtPr>
              <w:sdtEndPr/>
              <w:sdtContent>
                <w:r w:rsidR="00013192">
                  <w:rPr>
                    <w:rFonts w:ascii="MS Gothic" w:eastAsia="MS Gothic" w:hAnsi="MS Gothic" w:hint="eastAsia"/>
                    <w:b/>
                    <w:lang w:eastAsia="sk-SK"/>
                  </w:rPr>
                  <w:t>☐</w:t>
                </w:r>
              </w:sdtContent>
            </w:sdt>
          </w:p>
        </w:tc>
        <w:tc>
          <w:tcPr>
            <w:tcW w:w="1133" w:type="dxa"/>
            <w:tcBorders>
              <w:top w:val="single" w:sz="4" w:space="0" w:color="auto"/>
              <w:left w:val="nil"/>
              <w:bottom w:val="dotted" w:sz="4" w:space="0" w:color="auto"/>
              <w:right w:val="nil"/>
            </w:tcBorders>
            <w:vAlign w:val="center"/>
          </w:tcPr>
          <w:p w14:paraId="7FADB2A4" w14:textId="77777777" w:rsidR="007F587A" w:rsidRPr="00612E08" w:rsidRDefault="007F587A" w:rsidP="00275544">
            <w:pPr>
              <w:widowControl w:val="0"/>
              <w:rPr>
                <w:rFonts w:eastAsia="Times New Roman"/>
                <w:b/>
                <w:lang w:eastAsia="sk-SK"/>
              </w:rPr>
            </w:pPr>
            <w:r w:rsidRPr="00612E08">
              <w:rPr>
                <w:rFonts w:eastAsia="Times New Roman"/>
                <w:b/>
                <w:lang w:eastAsia="sk-SK"/>
              </w:rPr>
              <w:t>Žiadne</w:t>
            </w:r>
          </w:p>
        </w:tc>
        <w:sdt>
          <w:sdtPr>
            <w:rPr>
              <w:b/>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45AB4280" w14:textId="5F20A4FB" w:rsidR="007F587A" w:rsidRPr="00612E08" w:rsidRDefault="00013192" w:rsidP="00275544">
                <w:pPr>
                  <w:widowControl w:val="0"/>
                  <w:jc w:val="center"/>
                  <w:rPr>
                    <w:rFonts w:eastAsia="Times New Roman"/>
                    <w:b/>
                    <w:lang w:eastAsia="sk-SK"/>
                  </w:rPr>
                </w:pPr>
                <w:r>
                  <w:rPr>
                    <w:rFonts w:ascii="MS Gothic" w:eastAsia="MS Gothic" w:hAnsi="MS Gothic" w:hint="eastAsia"/>
                    <w:b/>
                  </w:rPr>
                  <w:t>☒</w:t>
                </w:r>
              </w:p>
            </w:tc>
          </w:sdtContent>
        </w:sdt>
        <w:tc>
          <w:tcPr>
            <w:tcW w:w="1297" w:type="dxa"/>
            <w:tcBorders>
              <w:top w:val="single" w:sz="4" w:space="0" w:color="auto"/>
              <w:left w:val="nil"/>
              <w:bottom w:val="dotted" w:sz="4" w:space="0" w:color="auto"/>
              <w:right w:val="single" w:sz="4" w:space="0" w:color="auto"/>
            </w:tcBorders>
            <w:vAlign w:val="center"/>
          </w:tcPr>
          <w:p w14:paraId="56230B54" w14:textId="77777777" w:rsidR="007F587A" w:rsidRPr="00612E08" w:rsidRDefault="007F587A" w:rsidP="00275544">
            <w:pPr>
              <w:widowControl w:val="0"/>
              <w:ind w:left="54"/>
              <w:rPr>
                <w:rFonts w:eastAsia="Times New Roman"/>
                <w:b/>
                <w:lang w:eastAsia="sk-SK"/>
              </w:rPr>
            </w:pPr>
            <w:r w:rsidRPr="00612E08">
              <w:rPr>
                <w:rFonts w:eastAsia="Times New Roman"/>
                <w:b/>
                <w:lang w:eastAsia="sk-SK"/>
              </w:rPr>
              <w:t>Negatívne</w:t>
            </w:r>
          </w:p>
        </w:tc>
      </w:tr>
      <w:tr w:rsidR="00612E08" w:rsidRPr="00612E08" w14:paraId="2FF63163" w14:textId="77777777" w:rsidTr="00203EE3">
        <w:tc>
          <w:tcPr>
            <w:tcW w:w="3812" w:type="dxa"/>
            <w:tcBorders>
              <w:top w:val="nil"/>
              <w:left w:val="single" w:sz="4" w:space="0" w:color="000000"/>
              <w:bottom w:val="nil"/>
              <w:right w:val="single" w:sz="4" w:space="0" w:color="000000"/>
            </w:tcBorders>
            <w:shd w:val="clear" w:color="auto" w:fill="E2E2E2"/>
          </w:tcPr>
          <w:p w14:paraId="72F6410F" w14:textId="74C2F69E" w:rsidR="007F587A" w:rsidRPr="00612E08" w:rsidRDefault="007F587A" w:rsidP="00275544">
            <w:pPr>
              <w:widowControl w:val="0"/>
              <w:rPr>
                <w:rFonts w:eastAsia="Times New Roman"/>
                <w:lang w:eastAsia="sk-SK"/>
              </w:rPr>
            </w:pPr>
            <w:r w:rsidRPr="00612E08">
              <w:rPr>
                <w:rFonts w:eastAsia="Times New Roman"/>
                <w:lang w:eastAsia="sk-SK"/>
              </w:rPr>
              <w:t xml:space="preserve"> z toho vplyvy na MSP</w:t>
            </w:r>
          </w:p>
          <w:p w14:paraId="6C2AD7A1" w14:textId="77777777" w:rsidR="007F587A" w:rsidRPr="00612E08" w:rsidRDefault="007F587A" w:rsidP="00275544">
            <w:pPr>
              <w:widowControl w:val="0"/>
              <w:rPr>
                <w:rFonts w:eastAsia="Times New Roman"/>
                <w:lang w:eastAsia="sk-SK"/>
              </w:rPr>
            </w:pPr>
          </w:p>
        </w:tc>
        <w:sdt>
          <w:sdt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29F2D01" w14:textId="5DB61792" w:rsidR="007F587A" w:rsidRPr="00612E08" w:rsidRDefault="001B0198" w:rsidP="00275544">
                <w:pPr>
                  <w:widowControl w:val="0"/>
                  <w:jc w:val="center"/>
                  <w:rPr>
                    <w:rFonts w:eastAsia="Times New Roman"/>
                    <w:lang w:eastAsia="sk-SK"/>
                  </w:rPr>
                </w:pPr>
                <w:r w:rsidRPr="001B0198">
                  <w:rPr>
                    <w:rFonts w:ascii="Segoe UI Symbol" w:hAnsi="Segoe UI Symbol" w:cs="Segoe UI Symbol"/>
                  </w:rPr>
                  <w:t>☒</w:t>
                </w:r>
              </w:p>
            </w:tc>
          </w:sdtContent>
        </w:sdt>
        <w:tc>
          <w:tcPr>
            <w:tcW w:w="1312" w:type="dxa"/>
            <w:gridSpan w:val="2"/>
            <w:tcBorders>
              <w:top w:val="dotted" w:sz="4" w:space="0" w:color="auto"/>
              <w:left w:val="nil"/>
              <w:bottom w:val="dotted" w:sz="4" w:space="0" w:color="auto"/>
              <w:right w:val="nil"/>
            </w:tcBorders>
            <w:vAlign w:val="center"/>
          </w:tcPr>
          <w:p w14:paraId="6F8E6065" w14:textId="77777777" w:rsidR="007F587A" w:rsidRPr="00612E08" w:rsidRDefault="007F587A" w:rsidP="00275544">
            <w:pPr>
              <w:widowControl w:val="0"/>
              <w:ind w:right="-108"/>
              <w:rPr>
                <w:rFonts w:eastAsia="Times New Roman"/>
                <w:lang w:eastAsia="sk-SK"/>
              </w:rPr>
            </w:pPr>
            <w:r w:rsidRPr="00612E08">
              <w:rPr>
                <w:rFonts w:eastAsia="Times New Roman"/>
                <w:lang w:eastAsia="sk-SK"/>
              </w:rPr>
              <w:t>Pozitívne</w:t>
            </w:r>
          </w:p>
        </w:tc>
        <w:sdt>
          <w:sdtPr>
            <w:rPr>
              <w:rFonts w:eastAsia="Times New Roman"/>
              <w:lang w:eastAsia="sk-SK"/>
            </w:rPr>
            <w:id w:val="994611021"/>
            <w14:checkbox>
              <w14:checked w14:val="0"/>
              <w14:checkedState w14:val="2612" w14:font="MS Gothic"/>
              <w14:uncheckedState w14:val="2610" w14:font="MS Gothic"/>
            </w14:checkbox>
          </w:sdtPr>
          <w:sdtEndPr>
            <w:rPr>
              <w:rFonts w:eastAsiaTheme="minorHAnsi"/>
              <w:lang w:eastAsia="en-US"/>
            </w:rPr>
          </w:sdtEndPr>
          <w:sdtContent>
            <w:tc>
              <w:tcPr>
                <w:tcW w:w="538" w:type="dxa"/>
                <w:gridSpan w:val="2"/>
                <w:tcBorders>
                  <w:top w:val="dotted" w:sz="4" w:space="0" w:color="auto"/>
                  <w:left w:val="nil"/>
                  <w:bottom w:val="dotted" w:sz="4" w:space="0" w:color="auto"/>
                  <w:right w:val="nil"/>
                </w:tcBorders>
                <w:vAlign w:val="center"/>
              </w:tcPr>
              <w:p w14:paraId="4414E526" w14:textId="1CFCECDE" w:rsidR="007F587A" w:rsidRPr="00612E08" w:rsidRDefault="007F587A" w:rsidP="00275544">
                <w:pPr>
                  <w:widowControl w:val="0"/>
                  <w:jc w:val="center"/>
                  <w:rPr>
                    <w:rFonts w:eastAsia="Times New Roman"/>
                    <w:lang w:eastAsia="sk-SK"/>
                  </w:rPr>
                </w:pPr>
                <w:r w:rsidRPr="00275544">
                  <w:rPr>
                    <w:rFonts w:ascii="MS Gothic" w:hAnsi="MS Gothic" w:hint="eastAsia"/>
                  </w:rPr>
                  <w:t>☐</w:t>
                </w:r>
              </w:p>
            </w:tc>
          </w:sdtContent>
        </w:sdt>
        <w:tc>
          <w:tcPr>
            <w:tcW w:w="1133" w:type="dxa"/>
            <w:tcBorders>
              <w:top w:val="dotted" w:sz="4" w:space="0" w:color="auto"/>
              <w:left w:val="nil"/>
              <w:bottom w:val="dotted" w:sz="4" w:space="0" w:color="auto"/>
              <w:right w:val="nil"/>
            </w:tcBorders>
            <w:vAlign w:val="center"/>
          </w:tcPr>
          <w:p w14:paraId="70A7B05A" w14:textId="77777777" w:rsidR="007F587A" w:rsidRPr="00612E08" w:rsidRDefault="007F587A" w:rsidP="00275544">
            <w:pPr>
              <w:widowControl w:val="0"/>
              <w:rPr>
                <w:rFonts w:eastAsia="Times New Roman"/>
                <w:lang w:eastAsia="sk-SK"/>
              </w:rPr>
            </w:pPr>
            <w:r w:rsidRPr="00612E08">
              <w:rPr>
                <w:rFonts w:eastAsia="Times New Roman"/>
                <w:lang w:eastAsia="sk-SK"/>
              </w:rPr>
              <w:t>Žiadne</w:t>
            </w:r>
          </w:p>
        </w:tc>
        <w:sdt>
          <w:sdtPr>
            <w:rPr>
              <w:rFonts w:eastAsia="Times New Roman"/>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C256CD2" w14:textId="1D786B60" w:rsidR="007F587A" w:rsidRPr="00612E08" w:rsidRDefault="001B0198" w:rsidP="00275544">
                <w:pPr>
                  <w:widowControl w:val="0"/>
                  <w:jc w:val="center"/>
                  <w:rPr>
                    <w:rFonts w:eastAsia="Times New Roman"/>
                    <w:lang w:eastAsia="sk-SK"/>
                  </w:rPr>
                </w:pPr>
                <w:r>
                  <w:rPr>
                    <w:rFonts w:ascii="MS Gothic" w:eastAsia="MS Gothic" w:hAnsi="MS Gothic" w:hint="eastAsia"/>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2CCA581" w14:textId="77777777" w:rsidR="007F587A" w:rsidRPr="00612E08" w:rsidRDefault="007F587A" w:rsidP="00275544">
            <w:pPr>
              <w:widowControl w:val="0"/>
              <w:ind w:left="54"/>
              <w:rPr>
                <w:rFonts w:eastAsia="Times New Roman"/>
                <w:lang w:eastAsia="sk-SK"/>
              </w:rPr>
            </w:pPr>
            <w:r w:rsidRPr="00612E08">
              <w:rPr>
                <w:rFonts w:eastAsia="Times New Roman"/>
                <w:lang w:eastAsia="sk-SK"/>
              </w:rPr>
              <w:t>Negatívne</w:t>
            </w:r>
          </w:p>
        </w:tc>
      </w:tr>
      <w:tr w:rsidR="00612E08" w:rsidRPr="00612E08" w14:paraId="1ADAF56F"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2D16F9F" w14:textId="0FF58359" w:rsidR="007F587A" w:rsidRPr="00612E08" w:rsidRDefault="007F587A" w:rsidP="00275544">
            <w:pPr>
              <w:widowControl w:val="0"/>
              <w:rPr>
                <w:rFonts w:eastAsia="Times New Roman"/>
                <w:lang w:eastAsia="sk-SK"/>
              </w:rPr>
            </w:pPr>
            <w:r w:rsidRPr="00612E08">
              <w:rPr>
                <w:rFonts w:eastAsia="Times New Roman"/>
                <w:lang w:eastAsia="sk-SK"/>
              </w:rPr>
              <w:t xml:space="preserve"> Mechanizmus znižovania byrokracie </w:t>
            </w:r>
          </w:p>
          <w:p w14:paraId="07B3D346" w14:textId="58BCA766" w:rsidR="007F587A" w:rsidRPr="00612E08" w:rsidRDefault="007F587A" w:rsidP="00275544">
            <w:pPr>
              <w:widowControl w:val="0"/>
              <w:rPr>
                <w:rFonts w:eastAsia="Times New Roman"/>
                <w:b/>
                <w:lang w:eastAsia="sk-SK"/>
              </w:rPr>
            </w:pPr>
            <w:r w:rsidRPr="00612E08">
              <w:rPr>
                <w:rFonts w:eastAsia="Times New Roman"/>
                <w:lang w:eastAsia="sk-SK"/>
              </w:rPr>
              <w:t xml:space="preserve"> a nákladov sa uplatňuje:</w:t>
            </w:r>
          </w:p>
        </w:tc>
        <w:sdt>
          <w:sdtPr>
            <w:rPr>
              <w:rFonts w:eastAsia="Times New Roman"/>
              <w:b/>
              <w:lang w:eastAsia="sk-SK"/>
            </w:rPr>
            <w:id w:val="-817577505"/>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single" w:sz="4" w:space="0" w:color="auto"/>
                  <w:right w:val="nil"/>
                </w:tcBorders>
                <w:vAlign w:val="center"/>
              </w:tcPr>
              <w:p w14:paraId="18BCD3DD" w14:textId="07A09630" w:rsidR="007F587A" w:rsidRPr="00612E08" w:rsidRDefault="007F587A" w:rsidP="00275544">
                <w:pPr>
                  <w:widowControl w:val="0"/>
                  <w:jc w:val="center"/>
                  <w:rPr>
                    <w:rFonts w:eastAsia="Times New Roman"/>
                    <w:b/>
                    <w:lang w:eastAsia="sk-SK"/>
                  </w:rPr>
                </w:pPr>
                <w:r w:rsidRPr="00275544">
                  <w:rPr>
                    <w:rFonts w:ascii="MS Gothic" w:hAnsi="MS Gothic" w:hint="eastAsia"/>
                    <w:b/>
                  </w:rPr>
                  <w:t>☐</w:t>
                </w:r>
              </w:p>
            </w:tc>
          </w:sdtContent>
        </w:sdt>
        <w:tc>
          <w:tcPr>
            <w:tcW w:w="1596" w:type="dxa"/>
            <w:gridSpan w:val="3"/>
            <w:tcBorders>
              <w:top w:val="dotted" w:sz="4" w:space="0" w:color="auto"/>
              <w:left w:val="nil"/>
              <w:bottom w:val="single" w:sz="4" w:space="0" w:color="auto"/>
              <w:right w:val="nil"/>
            </w:tcBorders>
            <w:vAlign w:val="center"/>
          </w:tcPr>
          <w:p w14:paraId="1F1877F0" w14:textId="77777777" w:rsidR="007F587A" w:rsidRPr="00612E08" w:rsidRDefault="007F587A" w:rsidP="00275544">
            <w:pPr>
              <w:widowControl w:val="0"/>
              <w:ind w:right="-108"/>
              <w:rPr>
                <w:rFonts w:eastAsia="Times New Roman"/>
                <w:b/>
                <w:lang w:eastAsia="sk-SK"/>
              </w:rPr>
            </w:pPr>
            <w:r w:rsidRPr="00612E08">
              <w:rPr>
                <w:rFonts w:eastAsia="Times New Roman"/>
                <w:lang w:eastAsia="sk-SK"/>
              </w:rPr>
              <w:t>Áno</w:t>
            </w:r>
          </w:p>
        </w:tc>
        <w:tc>
          <w:tcPr>
            <w:tcW w:w="254" w:type="dxa"/>
            <w:tcBorders>
              <w:top w:val="dotted" w:sz="4" w:space="0" w:color="auto"/>
              <w:left w:val="nil"/>
              <w:bottom w:val="single" w:sz="4" w:space="0" w:color="auto"/>
              <w:right w:val="nil"/>
            </w:tcBorders>
            <w:vAlign w:val="center"/>
          </w:tcPr>
          <w:p w14:paraId="08BE03F0" w14:textId="77777777" w:rsidR="007F587A" w:rsidRPr="00612E08" w:rsidRDefault="007F587A" w:rsidP="00275544">
            <w:pPr>
              <w:widowControl w:val="0"/>
              <w:jc w:val="center"/>
              <w:rPr>
                <w:rFonts w:eastAsia="Times New Roman"/>
                <w:b/>
                <w:lang w:eastAsia="sk-SK"/>
              </w:rPr>
            </w:pPr>
          </w:p>
        </w:tc>
        <w:tc>
          <w:tcPr>
            <w:tcW w:w="1133" w:type="dxa"/>
            <w:tcBorders>
              <w:top w:val="dotted" w:sz="4" w:space="0" w:color="auto"/>
              <w:left w:val="nil"/>
              <w:bottom w:val="single" w:sz="4" w:space="0" w:color="auto"/>
              <w:right w:val="nil"/>
            </w:tcBorders>
            <w:vAlign w:val="center"/>
          </w:tcPr>
          <w:p w14:paraId="7CA9C82E" w14:textId="77777777" w:rsidR="007F587A" w:rsidRPr="00612E08" w:rsidRDefault="007F587A" w:rsidP="00275544">
            <w:pPr>
              <w:widowControl w:val="0"/>
              <w:jc w:val="center"/>
              <w:rPr>
                <w:rFonts w:eastAsia="Times New Roman"/>
                <w:b/>
                <w:lang w:eastAsia="sk-SK"/>
              </w:rPr>
            </w:pPr>
          </w:p>
        </w:tc>
        <w:tc>
          <w:tcPr>
            <w:tcW w:w="547" w:type="dxa"/>
            <w:gridSpan w:val="2"/>
            <w:tcBorders>
              <w:top w:val="dotted" w:sz="4" w:space="0" w:color="auto"/>
              <w:left w:val="nil"/>
              <w:bottom w:val="single" w:sz="4" w:space="0" w:color="auto"/>
              <w:right w:val="nil"/>
            </w:tcBorders>
            <w:vAlign w:val="center"/>
          </w:tcPr>
          <w:p w14:paraId="18717D2E" w14:textId="67A71EED" w:rsidR="007F587A" w:rsidRPr="00612E08" w:rsidRDefault="009A3675" w:rsidP="00275544">
            <w:pPr>
              <w:widowControl w:val="0"/>
              <w:jc w:val="center"/>
              <w:rPr>
                <w:rFonts w:eastAsia="Times New Roman"/>
                <w:b/>
                <w:lang w:eastAsia="sk-SK"/>
              </w:rPr>
            </w:pPr>
            <w:sdt>
              <w:sdtPr>
                <w:rPr>
                  <w:rFonts w:eastAsia="Times New Roman"/>
                  <w:b/>
                  <w:lang w:eastAsia="sk-SK"/>
                </w:rPr>
                <w:id w:val="1441181988"/>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b/>
                    <w:lang w:eastAsia="sk-SK"/>
                  </w:rPr>
                  <w:t>☒</w:t>
                </w:r>
              </w:sdtContent>
            </w:sdt>
          </w:p>
        </w:tc>
        <w:tc>
          <w:tcPr>
            <w:tcW w:w="1297" w:type="dxa"/>
            <w:tcBorders>
              <w:top w:val="dotted" w:sz="4" w:space="0" w:color="auto"/>
              <w:left w:val="nil"/>
              <w:bottom w:val="single" w:sz="4" w:space="0" w:color="auto"/>
              <w:right w:val="single" w:sz="4" w:space="0" w:color="auto"/>
            </w:tcBorders>
            <w:vAlign w:val="center"/>
          </w:tcPr>
          <w:p w14:paraId="54DC19E9" w14:textId="77777777" w:rsidR="007F587A" w:rsidRPr="00612E08" w:rsidRDefault="007F587A" w:rsidP="00275544">
            <w:pPr>
              <w:widowControl w:val="0"/>
              <w:ind w:left="54"/>
              <w:rPr>
                <w:rFonts w:eastAsia="Times New Roman"/>
                <w:b/>
                <w:lang w:eastAsia="sk-SK"/>
              </w:rPr>
            </w:pPr>
            <w:r w:rsidRPr="00612E08">
              <w:rPr>
                <w:rFonts w:eastAsia="Times New Roman"/>
                <w:lang w:eastAsia="sk-SK"/>
              </w:rPr>
              <w:t>Nie</w:t>
            </w:r>
          </w:p>
        </w:tc>
      </w:tr>
      <w:tr w:rsidR="00612E08" w:rsidRPr="00612E08" w14:paraId="18A4FE00"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D066B7B" w14:textId="77777777" w:rsidR="007F587A" w:rsidRPr="00612E08" w:rsidRDefault="007F587A" w:rsidP="00275544">
            <w:pPr>
              <w:widowControl w:val="0"/>
              <w:rPr>
                <w:rFonts w:eastAsia="Times New Roman"/>
                <w:b/>
                <w:lang w:eastAsia="sk-SK"/>
              </w:rPr>
            </w:pPr>
            <w:r w:rsidRPr="00612E08">
              <w:rPr>
                <w:rFonts w:eastAsia="Times New Roman"/>
                <w:b/>
                <w:lang w:eastAsia="sk-SK"/>
              </w:rPr>
              <w:t>Sociálne vplyvy</w:t>
            </w:r>
          </w:p>
        </w:tc>
        <w:sdt>
          <w:sdtPr>
            <w:rPr>
              <w:b/>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A562473" w14:textId="65D1ACD1" w:rsidR="007F587A" w:rsidRPr="00612E08" w:rsidRDefault="00376CD4" w:rsidP="00275544">
                <w:pPr>
                  <w:widowControl w:val="0"/>
                  <w:jc w:val="center"/>
                  <w:rPr>
                    <w:rFonts w:eastAsia="Times New Roman"/>
                    <w:b/>
                    <w:lang w:eastAsia="sk-SK"/>
                  </w:rPr>
                </w:pPr>
                <w:r>
                  <w:rPr>
                    <w:rFonts w:ascii="MS Gothic" w:eastAsia="MS Gothic" w:hAnsi="MS Gothic" w:hint="eastAsia"/>
                    <w:b/>
                  </w:rPr>
                  <w:t>☒</w:t>
                </w:r>
              </w:p>
            </w:tc>
          </w:sdtContent>
        </w:sdt>
        <w:tc>
          <w:tcPr>
            <w:tcW w:w="1312" w:type="dxa"/>
            <w:gridSpan w:val="2"/>
            <w:tcBorders>
              <w:top w:val="single" w:sz="4" w:space="0" w:color="auto"/>
              <w:left w:val="nil"/>
              <w:bottom w:val="single" w:sz="4" w:space="0" w:color="auto"/>
              <w:right w:val="nil"/>
            </w:tcBorders>
          </w:tcPr>
          <w:p w14:paraId="35C136A8" w14:textId="77777777" w:rsidR="007F587A" w:rsidRPr="00612E08" w:rsidRDefault="007F587A" w:rsidP="00275544">
            <w:pPr>
              <w:widowControl w:val="0"/>
              <w:ind w:right="-108"/>
              <w:rPr>
                <w:rFonts w:eastAsia="Times New Roman"/>
                <w:b/>
                <w:lang w:eastAsia="sk-SK"/>
              </w:rPr>
            </w:pPr>
            <w:r w:rsidRPr="00612E08">
              <w:rPr>
                <w:rFonts w:eastAsia="Times New Roman"/>
                <w:b/>
                <w:lang w:eastAsia="sk-SK"/>
              </w:rPr>
              <w:t>Pozitívne</w:t>
            </w:r>
          </w:p>
        </w:tc>
        <w:tc>
          <w:tcPr>
            <w:tcW w:w="538" w:type="dxa"/>
            <w:gridSpan w:val="2"/>
            <w:tcBorders>
              <w:top w:val="single" w:sz="4" w:space="0" w:color="auto"/>
              <w:left w:val="nil"/>
              <w:bottom w:val="single" w:sz="4" w:space="0" w:color="auto"/>
              <w:right w:val="nil"/>
            </w:tcBorders>
          </w:tcPr>
          <w:p w14:paraId="505A8D91" w14:textId="5E72D03B" w:rsidR="007F587A" w:rsidRPr="00612E08" w:rsidRDefault="009A3675" w:rsidP="00275544">
            <w:pPr>
              <w:widowControl w:val="0"/>
              <w:jc w:val="center"/>
              <w:rPr>
                <w:rFonts w:eastAsia="Times New Roman"/>
                <w:b/>
                <w:lang w:eastAsia="sk-SK"/>
              </w:rPr>
            </w:pPr>
            <w:sdt>
              <w:sdtPr>
                <w:rPr>
                  <w:rFonts w:eastAsia="Times New Roman"/>
                  <w:b/>
                  <w:lang w:eastAsia="sk-SK"/>
                </w:rPr>
                <w:id w:val="178320756"/>
                <w14:checkbox>
                  <w14:checked w14:val="0"/>
                  <w14:checkedState w14:val="2612" w14:font="MS Gothic"/>
                  <w14:uncheckedState w14:val="2610" w14:font="MS Gothic"/>
                </w14:checkbox>
              </w:sdtPr>
              <w:sdtEndPr/>
              <w:sdtContent>
                <w:r w:rsidR="00376CD4">
                  <w:rPr>
                    <w:rFonts w:ascii="MS Gothic" w:eastAsia="MS Gothic" w:hAnsi="MS Gothic" w:hint="eastAsia"/>
                    <w:b/>
                    <w:lang w:eastAsia="sk-SK"/>
                  </w:rPr>
                  <w:t>☐</w:t>
                </w:r>
              </w:sdtContent>
            </w:sdt>
          </w:p>
        </w:tc>
        <w:tc>
          <w:tcPr>
            <w:tcW w:w="1133" w:type="dxa"/>
            <w:tcBorders>
              <w:top w:val="single" w:sz="4" w:space="0" w:color="auto"/>
              <w:left w:val="nil"/>
              <w:bottom w:val="single" w:sz="4" w:space="0" w:color="auto"/>
              <w:right w:val="nil"/>
            </w:tcBorders>
          </w:tcPr>
          <w:p w14:paraId="3CF5D8E8" w14:textId="77777777" w:rsidR="007F587A" w:rsidRPr="00612E08" w:rsidRDefault="007F587A" w:rsidP="00275544">
            <w:pPr>
              <w:widowControl w:val="0"/>
              <w:rPr>
                <w:rFonts w:eastAsia="Times New Roman"/>
                <w:b/>
                <w:lang w:eastAsia="sk-SK"/>
              </w:rPr>
            </w:pPr>
            <w:r w:rsidRPr="00612E08">
              <w:rPr>
                <w:rFonts w:eastAsia="Times New Roman"/>
                <w:b/>
                <w:lang w:eastAsia="sk-SK"/>
              </w:rPr>
              <w:t>Žiadne</w:t>
            </w:r>
          </w:p>
        </w:tc>
        <w:sdt>
          <w:sdtPr>
            <w:rPr>
              <w:b/>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E8EFEF8" w14:textId="5E7ABA66" w:rsidR="007F587A" w:rsidRPr="00612E08" w:rsidRDefault="00376CD4" w:rsidP="00275544">
                <w:pPr>
                  <w:widowControl w:val="0"/>
                  <w:jc w:val="center"/>
                  <w:rPr>
                    <w:rFonts w:eastAsia="Times New Roman"/>
                    <w:b/>
                    <w:lang w:eastAsia="sk-SK"/>
                  </w:rPr>
                </w:pPr>
                <w:r w:rsidRPr="00376CD4">
                  <w:rPr>
                    <w:rFonts w:ascii="Segoe UI Symbol"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14:paraId="0ED83CE6" w14:textId="77777777" w:rsidR="007F587A" w:rsidRPr="00612E08" w:rsidRDefault="007F587A" w:rsidP="00275544">
            <w:pPr>
              <w:widowControl w:val="0"/>
              <w:ind w:left="54"/>
              <w:rPr>
                <w:rFonts w:eastAsia="Times New Roman"/>
                <w:b/>
                <w:lang w:eastAsia="sk-SK"/>
              </w:rPr>
            </w:pPr>
            <w:r w:rsidRPr="00612E08">
              <w:rPr>
                <w:rFonts w:eastAsia="Times New Roman"/>
                <w:b/>
                <w:lang w:eastAsia="sk-SK"/>
              </w:rPr>
              <w:t>Negatívne</w:t>
            </w:r>
          </w:p>
        </w:tc>
      </w:tr>
      <w:tr w:rsidR="00612E08" w:rsidRPr="00612E08" w14:paraId="4AFC8296"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CB1138E" w14:textId="77777777" w:rsidR="007F587A" w:rsidRPr="00612E08" w:rsidRDefault="007F587A" w:rsidP="00275544">
            <w:pPr>
              <w:widowControl w:val="0"/>
              <w:rPr>
                <w:rFonts w:eastAsia="Times New Roman"/>
                <w:b/>
                <w:lang w:eastAsia="sk-SK"/>
              </w:rPr>
            </w:pPr>
            <w:r w:rsidRPr="00612E08">
              <w:rPr>
                <w:rFonts w:eastAsia="Times New Roman"/>
                <w:b/>
                <w:lang w:eastAsia="sk-SK"/>
              </w:rPr>
              <w:t>Vplyvy na životné prostredie</w:t>
            </w:r>
          </w:p>
        </w:tc>
        <w:sdt>
          <w:sdtPr>
            <w:rPr>
              <w:rFonts w:eastAsia="Times New Roman"/>
              <w:b/>
              <w:lang w:eastAsia="sk-SK"/>
            </w:rPr>
            <w:id w:val="1474483314"/>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tcPr>
              <w:p w14:paraId="0047E1FE" w14:textId="42B33692" w:rsidR="007F587A" w:rsidRPr="00612E08" w:rsidRDefault="007F587A" w:rsidP="00275544">
                <w:pPr>
                  <w:widowControl w:val="0"/>
                  <w:jc w:val="center"/>
                  <w:rPr>
                    <w:rFonts w:eastAsia="Times New Roman"/>
                    <w:b/>
                    <w:lang w:eastAsia="sk-SK"/>
                  </w:rPr>
                </w:pPr>
                <w:r w:rsidRPr="00275544">
                  <w:rPr>
                    <w:rFonts w:ascii="MS Gothic" w:hAnsi="MS Gothic" w:hint="eastAsia"/>
                    <w:b/>
                  </w:rPr>
                  <w:t>☐</w:t>
                </w:r>
              </w:p>
            </w:tc>
          </w:sdtContent>
        </w:sdt>
        <w:tc>
          <w:tcPr>
            <w:tcW w:w="1312" w:type="dxa"/>
            <w:gridSpan w:val="2"/>
            <w:tcBorders>
              <w:top w:val="single" w:sz="4" w:space="0" w:color="auto"/>
              <w:left w:val="nil"/>
              <w:bottom w:val="single" w:sz="4" w:space="0" w:color="auto"/>
              <w:right w:val="nil"/>
            </w:tcBorders>
          </w:tcPr>
          <w:p w14:paraId="60B5719D" w14:textId="77777777" w:rsidR="007F587A" w:rsidRPr="00612E08" w:rsidRDefault="007F587A" w:rsidP="00275544">
            <w:pPr>
              <w:widowControl w:val="0"/>
              <w:ind w:right="-108"/>
              <w:rPr>
                <w:rFonts w:eastAsia="Times New Roman"/>
                <w:b/>
                <w:lang w:eastAsia="sk-SK"/>
              </w:rPr>
            </w:pPr>
            <w:r w:rsidRPr="00612E08">
              <w:rPr>
                <w:rFonts w:eastAsia="Times New Roman"/>
                <w:b/>
                <w:lang w:eastAsia="sk-SK"/>
              </w:rPr>
              <w:t>Pozitívne</w:t>
            </w:r>
          </w:p>
        </w:tc>
        <w:tc>
          <w:tcPr>
            <w:tcW w:w="538" w:type="dxa"/>
            <w:gridSpan w:val="2"/>
            <w:tcBorders>
              <w:top w:val="single" w:sz="4" w:space="0" w:color="auto"/>
              <w:left w:val="nil"/>
              <w:bottom w:val="single" w:sz="4" w:space="0" w:color="auto"/>
              <w:right w:val="nil"/>
            </w:tcBorders>
          </w:tcPr>
          <w:p w14:paraId="2BD4718C" w14:textId="1EB9617D" w:rsidR="007F587A" w:rsidRPr="00612E08" w:rsidRDefault="009A3675" w:rsidP="00275544">
            <w:pPr>
              <w:widowControl w:val="0"/>
              <w:jc w:val="center"/>
              <w:rPr>
                <w:rFonts w:eastAsia="Times New Roman"/>
                <w:b/>
                <w:lang w:eastAsia="sk-SK"/>
              </w:rPr>
            </w:pPr>
            <w:sdt>
              <w:sdtPr>
                <w:rPr>
                  <w:rFonts w:eastAsia="Times New Roman"/>
                  <w:b/>
                  <w:lang w:eastAsia="sk-SK"/>
                </w:rPr>
                <w:id w:val="1987972467"/>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tcPr>
          <w:p w14:paraId="1014E419" w14:textId="77777777" w:rsidR="007F587A" w:rsidRPr="00612E08" w:rsidRDefault="007F587A" w:rsidP="00275544">
            <w:pPr>
              <w:widowControl w:val="0"/>
              <w:rPr>
                <w:rFonts w:eastAsia="Times New Roman"/>
                <w:b/>
                <w:lang w:eastAsia="sk-SK"/>
              </w:rPr>
            </w:pPr>
            <w:r w:rsidRPr="00612E08">
              <w:rPr>
                <w:rFonts w:eastAsia="Times New Roman"/>
                <w:b/>
                <w:lang w:eastAsia="sk-SK"/>
              </w:rPr>
              <w:t>Žiadne</w:t>
            </w:r>
          </w:p>
        </w:tc>
        <w:sdt>
          <w:sdtPr>
            <w:rPr>
              <w:rFonts w:eastAsia="Times New Roman"/>
              <w:b/>
              <w:lang w:eastAsia="sk-SK"/>
            </w:rPr>
            <w:id w:val="285088255"/>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tcPr>
              <w:p w14:paraId="0C7F5D90" w14:textId="61CA14D3" w:rsidR="007F587A" w:rsidRPr="00612E08" w:rsidRDefault="007F587A" w:rsidP="00275544">
                <w:pPr>
                  <w:widowControl w:val="0"/>
                  <w:jc w:val="center"/>
                  <w:rPr>
                    <w:rFonts w:eastAsia="Times New Roman"/>
                    <w:b/>
                    <w:lang w:eastAsia="sk-SK"/>
                  </w:rPr>
                </w:pPr>
                <w:r w:rsidRPr="00275544">
                  <w:rPr>
                    <w:rFonts w:ascii="MS Gothic" w:hAnsi="MS Gothic" w:hint="eastAsia"/>
                    <w:b/>
                  </w:rPr>
                  <w:t>☐</w:t>
                </w:r>
              </w:p>
            </w:tc>
          </w:sdtContent>
        </w:sdt>
        <w:tc>
          <w:tcPr>
            <w:tcW w:w="1297" w:type="dxa"/>
            <w:tcBorders>
              <w:top w:val="single" w:sz="4" w:space="0" w:color="auto"/>
              <w:left w:val="nil"/>
              <w:bottom w:val="single" w:sz="4" w:space="0" w:color="auto"/>
              <w:right w:val="single" w:sz="4" w:space="0" w:color="auto"/>
            </w:tcBorders>
          </w:tcPr>
          <w:p w14:paraId="0D3525EC" w14:textId="77777777" w:rsidR="007F587A" w:rsidRPr="00612E08" w:rsidRDefault="007F587A" w:rsidP="00275544">
            <w:pPr>
              <w:widowControl w:val="0"/>
              <w:ind w:left="54"/>
              <w:rPr>
                <w:rFonts w:eastAsia="Times New Roman"/>
                <w:b/>
                <w:lang w:eastAsia="sk-SK"/>
              </w:rPr>
            </w:pPr>
            <w:r w:rsidRPr="00612E08">
              <w:rPr>
                <w:rFonts w:eastAsia="Times New Roman"/>
                <w:b/>
                <w:lang w:eastAsia="sk-SK"/>
              </w:rPr>
              <w:t>Negatívne</w:t>
            </w:r>
          </w:p>
        </w:tc>
      </w:tr>
      <w:tr w:rsidR="00612E08" w:rsidRPr="00612E08" w14:paraId="01DE11B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42A82A4" w14:textId="77777777" w:rsidR="007F587A" w:rsidRPr="00612E08" w:rsidRDefault="007F587A" w:rsidP="00275544">
            <w:pPr>
              <w:widowControl w:val="0"/>
              <w:rPr>
                <w:rFonts w:eastAsia="Times New Roman"/>
                <w:lang w:eastAsia="sk-SK"/>
              </w:rPr>
            </w:pPr>
          </w:p>
          <w:p w14:paraId="7DE2B8B9" w14:textId="77777777" w:rsidR="007F587A" w:rsidRPr="00612E08" w:rsidRDefault="007F587A" w:rsidP="00275544">
            <w:pPr>
              <w:widowControl w:val="0"/>
              <w:ind w:left="164"/>
              <w:rPr>
                <w:rFonts w:eastAsia="Times New Roman"/>
                <w:b/>
                <w:lang w:eastAsia="sk-SK"/>
              </w:rPr>
            </w:pPr>
            <w:r w:rsidRPr="00612E08">
              <w:rPr>
                <w:rFonts w:eastAsia="Times New Roman"/>
                <w:lang w:eastAsia="sk-SK"/>
              </w:rPr>
              <w:t>Materiál je posudzovaný podľa zákona č. 24/2006 Z. z. o posudzovaní vplyvov na životné prostredie a o zmene a doplnení niektorých zákonov</w:t>
            </w:r>
            <w:r w:rsidR="007D6F2C" w:rsidRPr="00612E08">
              <w:rPr>
                <w:rFonts w:eastAsia="Times New Roman"/>
                <w:lang w:eastAsia="sk-SK"/>
              </w:rPr>
              <w:t xml:space="preserve"> v znení neskorších predpisov</w:t>
            </w:r>
          </w:p>
        </w:tc>
        <w:sdt>
          <w:sdtPr>
            <w:rPr>
              <w:rFonts w:eastAsia="Times New Roman"/>
              <w:b/>
              <w:lang w:eastAsia="sk-SK"/>
            </w:rPr>
            <w:id w:val="1422219185"/>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vAlign w:val="center"/>
              </w:tcPr>
              <w:p w14:paraId="7DD587AA" w14:textId="438A57D0" w:rsidR="007F587A" w:rsidRPr="00612E08" w:rsidRDefault="007F587A" w:rsidP="00275544">
                <w:pPr>
                  <w:widowControl w:val="0"/>
                  <w:jc w:val="center"/>
                  <w:rPr>
                    <w:rFonts w:eastAsia="Times New Roman"/>
                    <w:b/>
                    <w:lang w:eastAsia="sk-SK"/>
                  </w:rPr>
                </w:pPr>
                <w:r w:rsidRPr="00275544">
                  <w:rPr>
                    <w:rFonts w:ascii="MS Gothic" w:hAnsi="MS Gothic" w:hint="eastAsia"/>
                    <w:b/>
                  </w:rPr>
                  <w:t>☐</w:t>
                </w:r>
              </w:p>
            </w:tc>
          </w:sdtContent>
        </w:sdt>
        <w:tc>
          <w:tcPr>
            <w:tcW w:w="1312" w:type="dxa"/>
            <w:gridSpan w:val="2"/>
            <w:tcBorders>
              <w:top w:val="single" w:sz="4" w:space="0" w:color="auto"/>
              <w:left w:val="nil"/>
              <w:bottom w:val="single" w:sz="4" w:space="0" w:color="auto"/>
              <w:right w:val="nil"/>
            </w:tcBorders>
            <w:vAlign w:val="center"/>
          </w:tcPr>
          <w:p w14:paraId="03C28BB5" w14:textId="77777777" w:rsidR="007F587A" w:rsidRPr="00612E08" w:rsidRDefault="007F587A" w:rsidP="00275544">
            <w:pPr>
              <w:widowControl w:val="0"/>
              <w:ind w:right="-108"/>
              <w:rPr>
                <w:rFonts w:eastAsia="Times New Roman"/>
                <w:b/>
                <w:lang w:eastAsia="sk-SK"/>
              </w:rPr>
            </w:pPr>
            <w:r w:rsidRPr="00612E08">
              <w:rPr>
                <w:rFonts w:eastAsia="Times New Roman"/>
                <w:lang w:eastAsia="sk-SK"/>
              </w:rPr>
              <w:t>Áno</w:t>
            </w:r>
          </w:p>
        </w:tc>
        <w:tc>
          <w:tcPr>
            <w:tcW w:w="538" w:type="dxa"/>
            <w:gridSpan w:val="2"/>
            <w:tcBorders>
              <w:top w:val="single" w:sz="4" w:space="0" w:color="auto"/>
              <w:left w:val="nil"/>
              <w:bottom w:val="single" w:sz="4" w:space="0" w:color="auto"/>
              <w:right w:val="nil"/>
            </w:tcBorders>
            <w:vAlign w:val="center"/>
          </w:tcPr>
          <w:p w14:paraId="59765779" w14:textId="77777777" w:rsidR="007F587A" w:rsidRPr="00612E08" w:rsidRDefault="007F587A" w:rsidP="00275544">
            <w:pPr>
              <w:widowControl w:val="0"/>
              <w:jc w:val="center"/>
              <w:rPr>
                <w:rFonts w:eastAsia="Times New Roman"/>
                <w:b/>
                <w:lang w:eastAsia="sk-SK"/>
              </w:rPr>
            </w:pPr>
          </w:p>
        </w:tc>
        <w:tc>
          <w:tcPr>
            <w:tcW w:w="1133" w:type="dxa"/>
            <w:tcBorders>
              <w:top w:val="single" w:sz="4" w:space="0" w:color="auto"/>
              <w:left w:val="nil"/>
              <w:bottom w:val="single" w:sz="4" w:space="0" w:color="auto"/>
              <w:right w:val="nil"/>
            </w:tcBorders>
            <w:vAlign w:val="center"/>
          </w:tcPr>
          <w:p w14:paraId="2C06AA0E" w14:textId="77777777" w:rsidR="007F587A" w:rsidRPr="00612E08" w:rsidRDefault="007F587A" w:rsidP="00275544">
            <w:pPr>
              <w:widowControl w:val="0"/>
              <w:jc w:val="center"/>
              <w:rPr>
                <w:rFonts w:eastAsia="Times New Roman"/>
                <w:b/>
                <w:lang w:eastAsia="sk-SK"/>
              </w:rPr>
            </w:pPr>
          </w:p>
        </w:tc>
        <w:tc>
          <w:tcPr>
            <w:tcW w:w="547" w:type="dxa"/>
            <w:gridSpan w:val="2"/>
            <w:tcBorders>
              <w:top w:val="single" w:sz="4" w:space="0" w:color="auto"/>
              <w:left w:val="nil"/>
              <w:bottom w:val="single" w:sz="4" w:space="0" w:color="auto"/>
              <w:right w:val="nil"/>
            </w:tcBorders>
            <w:vAlign w:val="center"/>
          </w:tcPr>
          <w:p w14:paraId="16B6A08C" w14:textId="1B331C4A" w:rsidR="007F587A" w:rsidRPr="00612E08" w:rsidRDefault="009A3675" w:rsidP="00275544">
            <w:pPr>
              <w:widowControl w:val="0"/>
              <w:jc w:val="center"/>
              <w:rPr>
                <w:rFonts w:eastAsia="Times New Roman"/>
                <w:b/>
                <w:lang w:eastAsia="sk-SK"/>
              </w:rPr>
            </w:pPr>
            <w:sdt>
              <w:sdtPr>
                <w:rPr>
                  <w:rFonts w:eastAsia="Times New Roman"/>
                  <w:b/>
                  <w:lang w:eastAsia="sk-SK"/>
                </w:rPr>
                <w:id w:val="-2113500711"/>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b/>
                    <w:lang w:eastAsia="sk-SK"/>
                  </w:rPr>
                  <w:t>☒</w:t>
                </w:r>
              </w:sdtContent>
            </w:sdt>
          </w:p>
        </w:tc>
        <w:tc>
          <w:tcPr>
            <w:tcW w:w="1297" w:type="dxa"/>
            <w:tcBorders>
              <w:top w:val="single" w:sz="4" w:space="0" w:color="auto"/>
              <w:left w:val="nil"/>
              <w:bottom w:val="single" w:sz="4" w:space="0" w:color="auto"/>
              <w:right w:val="single" w:sz="4" w:space="0" w:color="auto"/>
            </w:tcBorders>
            <w:vAlign w:val="center"/>
          </w:tcPr>
          <w:p w14:paraId="7739DCF1" w14:textId="77777777" w:rsidR="007F587A" w:rsidRPr="00612E08" w:rsidRDefault="007F587A" w:rsidP="00275544">
            <w:pPr>
              <w:widowControl w:val="0"/>
              <w:ind w:left="54"/>
              <w:rPr>
                <w:rFonts w:eastAsia="Times New Roman"/>
                <w:b/>
                <w:lang w:eastAsia="sk-SK"/>
              </w:rPr>
            </w:pPr>
            <w:r w:rsidRPr="00612E08">
              <w:rPr>
                <w:rFonts w:eastAsia="Times New Roman"/>
                <w:lang w:eastAsia="sk-SK"/>
              </w:rPr>
              <w:t>Nie</w:t>
            </w:r>
          </w:p>
        </w:tc>
      </w:tr>
      <w:tr w:rsidR="00612E08" w:rsidRPr="00612E08" w14:paraId="53FA5118"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F59B527" w14:textId="77777777" w:rsidR="007F587A" w:rsidRPr="00612E08" w:rsidRDefault="007F587A" w:rsidP="00275544">
            <w:pPr>
              <w:widowControl w:val="0"/>
              <w:rPr>
                <w:rFonts w:eastAsia="Times New Roman"/>
                <w:b/>
                <w:lang w:eastAsia="sk-SK"/>
              </w:rPr>
            </w:pPr>
            <w:r w:rsidRPr="00612E08">
              <w:rPr>
                <w:rFonts w:eastAsia="Times New Roman"/>
                <w:b/>
                <w:lang w:eastAsia="sk-SK"/>
              </w:rPr>
              <w:t>Vplyvy na informatizáciu spoločnosti</w:t>
            </w:r>
          </w:p>
        </w:tc>
        <w:sdt>
          <w:sdtPr>
            <w:rPr>
              <w:rFonts w:eastAsia="Times New Roman"/>
              <w:b/>
              <w:lang w:eastAsia="sk-SK"/>
            </w:rPr>
            <w:id w:val="-1573421395"/>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tcPr>
              <w:p w14:paraId="6F876AB1" w14:textId="1DD6A4D1" w:rsidR="007F587A" w:rsidRPr="00612E08" w:rsidRDefault="007F587A" w:rsidP="00275544">
                <w:pPr>
                  <w:widowControl w:val="0"/>
                  <w:jc w:val="center"/>
                  <w:rPr>
                    <w:rFonts w:eastAsia="Times New Roman"/>
                    <w:b/>
                    <w:lang w:eastAsia="sk-SK"/>
                  </w:rPr>
                </w:pPr>
                <w:r w:rsidRPr="00275544">
                  <w:rPr>
                    <w:rFonts w:ascii="MS Gothic" w:hAnsi="MS Gothic" w:hint="eastAsia"/>
                    <w:b/>
                  </w:rPr>
                  <w:t>☐</w:t>
                </w:r>
              </w:p>
            </w:tc>
          </w:sdtContent>
        </w:sdt>
        <w:tc>
          <w:tcPr>
            <w:tcW w:w="1312" w:type="dxa"/>
            <w:gridSpan w:val="2"/>
            <w:tcBorders>
              <w:top w:val="single" w:sz="4" w:space="0" w:color="auto"/>
              <w:left w:val="nil"/>
              <w:bottom w:val="single" w:sz="4" w:space="0" w:color="auto"/>
              <w:right w:val="nil"/>
            </w:tcBorders>
          </w:tcPr>
          <w:p w14:paraId="3914EAC2" w14:textId="77777777" w:rsidR="007F587A" w:rsidRPr="00612E08" w:rsidRDefault="007F587A" w:rsidP="00275544">
            <w:pPr>
              <w:widowControl w:val="0"/>
              <w:ind w:right="-108"/>
              <w:rPr>
                <w:rFonts w:eastAsia="Times New Roman"/>
                <w:b/>
                <w:lang w:eastAsia="sk-SK"/>
              </w:rPr>
            </w:pPr>
            <w:r w:rsidRPr="00612E08">
              <w:rPr>
                <w:rFonts w:eastAsia="Times New Roman"/>
                <w:b/>
                <w:lang w:eastAsia="sk-SK"/>
              </w:rPr>
              <w:t>Pozitívne</w:t>
            </w:r>
          </w:p>
        </w:tc>
        <w:tc>
          <w:tcPr>
            <w:tcW w:w="538" w:type="dxa"/>
            <w:gridSpan w:val="2"/>
            <w:tcBorders>
              <w:top w:val="single" w:sz="4" w:space="0" w:color="auto"/>
              <w:left w:val="nil"/>
              <w:bottom w:val="single" w:sz="4" w:space="0" w:color="auto"/>
              <w:right w:val="nil"/>
            </w:tcBorders>
          </w:tcPr>
          <w:p w14:paraId="727EE206" w14:textId="4EF563F2" w:rsidR="007F587A" w:rsidRPr="00612E08" w:rsidRDefault="009A3675" w:rsidP="00275544">
            <w:pPr>
              <w:widowControl w:val="0"/>
              <w:jc w:val="center"/>
              <w:rPr>
                <w:rFonts w:eastAsia="Times New Roman"/>
                <w:b/>
                <w:lang w:eastAsia="sk-SK"/>
              </w:rPr>
            </w:pPr>
            <w:sdt>
              <w:sdtPr>
                <w:rPr>
                  <w:rFonts w:eastAsia="Times New Roman"/>
                  <w:b/>
                  <w:lang w:eastAsia="sk-SK"/>
                </w:rPr>
                <w:id w:val="-1779785444"/>
                <w14:checkbox>
                  <w14:checked w14:val="1"/>
                  <w14:checkedState w14:val="2612" w14:font="MS Gothic"/>
                  <w14:uncheckedState w14:val="2610" w14:font="MS Gothic"/>
                </w14:checkbox>
              </w:sdtPr>
              <w:sdtEndPr/>
              <w:sdtContent>
                <w:r w:rsidR="00A66891" w:rsidRPr="00540B6F">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tcPr>
          <w:p w14:paraId="08B20050" w14:textId="77777777" w:rsidR="007F587A" w:rsidRPr="00612E08" w:rsidRDefault="007F587A" w:rsidP="00275544">
            <w:pPr>
              <w:widowControl w:val="0"/>
              <w:rPr>
                <w:rFonts w:eastAsia="Times New Roman"/>
                <w:b/>
                <w:lang w:eastAsia="sk-SK"/>
              </w:rPr>
            </w:pPr>
            <w:r w:rsidRPr="00612E08">
              <w:rPr>
                <w:rFonts w:eastAsia="Times New Roman"/>
                <w:b/>
                <w:lang w:eastAsia="sk-SK"/>
              </w:rPr>
              <w:t>Žiadne</w:t>
            </w:r>
          </w:p>
        </w:tc>
        <w:sdt>
          <w:sdtPr>
            <w:rPr>
              <w:rFonts w:eastAsia="Times New Roman"/>
              <w:b/>
              <w:lang w:eastAsia="sk-SK"/>
            </w:rPr>
            <w:id w:val="169528927"/>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tcPr>
              <w:p w14:paraId="2FC2A18E" w14:textId="6AF1B67B" w:rsidR="007F587A" w:rsidRPr="00612E08" w:rsidRDefault="007F587A" w:rsidP="00275544">
                <w:pPr>
                  <w:widowControl w:val="0"/>
                  <w:jc w:val="center"/>
                  <w:rPr>
                    <w:rFonts w:eastAsia="Times New Roman"/>
                    <w:b/>
                    <w:lang w:eastAsia="sk-SK"/>
                  </w:rPr>
                </w:pPr>
                <w:r w:rsidRPr="00275544">
                  <w:rPr>
                    <w:rFonts w:ascii="MS Gothic" w:hAnsi="MS Gothic" w:hint="eastAsia"/>
                    <w:b/>
                  </w:rPr>
                  <w:t>☐</w:t>
                </w:r>
              </w:p>
            </w:tc>
          </w:sdtContent>
        </w:sdt>
        <w:tc>
          <w:tcPr>
            <w:tcW w:w="1297" w:type="dxa"/>
            <w:tcBorders>
              <w:top w:val="single" w:sz="4" w:space="0" w:color="auto"/>
              <w:left w:val="nil"/>
              <w:bottom w:val="single" w:sz="4" w:space="0" w:color="auto"/>
              <w:right w:val="single" w:sz="4" w:space="0" w:color="auto"/>
            </w:tcBorders>
          </w:tcPr>
          <w:p w14:paraId="58BC89AB" w14:textId="77777777" w:rsidR="007F587A" w:rsidRPr="00612E08" w:rsidRDefault="007F587A" w:rsidP="00275544">
            <w:pPr>
              <w:widowControl w:val="0"/>
              <w:ind w:left="54"/>
              <w:rPr>
                <w:rFonts w:eastAsia="Times New Roman"/>
                <w:b/>
                <w:lang w:eastAsia="sk-SK"/>
              </w:rPr>
            </w:pPr>
            <w:r w:rsidRPr="00612E08">
              <w:rPr>
                <w:rFonts w:eastAsia="Times New Roman"/>
                <w:b/>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8E32836"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4505D5BE" w14:textId="77777777" w:rsidR="000F2BE9" w:rsidRPr="00612E08" w:rsidRDefault="000F2BE9" w:rsidP="00275544">
            <w:pPr>
              <w:widowControl w:val="0"/>
              <w:spacing w:after="0" w:line="240" w:lineRule="auto"/>
              <w:rPr>
                <w:rFonts w:eastAsia="Times New Roman"/>
                <w:b/>
                <w:lang w:eastAsia="sk-SK"/>
              </w:rPr>
            </w:pPr>
            <w:r w:rsidRPr="00612E08">
              <w:rPr>
                <w:rFonts w:eastAsia="Calibri"/>
                <w:b/>
              </w:rPr>
              <w:t>Vplyvy na služby verejnej správy pre občana, z</w:t>
            </w:r>
            <w:r w:rsidR="00CE6AAE" w:rsidRPr="00612E08">
              <w:rPr>
                <w:rFonts w:eastAsia="Calibri"/>
                <w:b/>
              </w:rPr>
              <w:t> </w:t>
            </w:r>
            <w:r w:rsidRPr="00612E08">
              <w:rPr>
                <w:rFonts w:eastAsia="Calibri"/>
                <w:b/>
              </w:rPr>
              <w:t>toho</w:t>
            </w:r>
          </w:p>
        </w:tc>
        <w:tc>
          <w:tcPr>
            <w:tcW w:w="541" w:type="dxa"/>
            <w:tcBorders>
              <w:top w:val="single" w:sz="4" w:space="0" w:color="auto"/>
              <w:left w:val="single" w:sz="4" w:space="0" w:color="auto"/>
              <w:bottom w:val="nil"/>
              <w:right w:val="nil"/>
            </w:tcBorders>
            <w:shd w:val="clear" w:color="auto" w:fill="auto"/>
          </w:tcPr>
          <w:p w14:paraId="0BE5B391" w14:textId="77777777" w:rsidR="000F2BE9" w:rsidRPr="00612E08" w:rsidRDefault="000F2BE9" w:rsidP="00275544">
            <w:pPr>
              <w:widowControl w:val="0"/>
              <w:spacing w:after="0" w:line="240" w:lineRule="auto"/>
              <w:jc w:val="center"/>
              <w:rPr>
                <w:rFonts w:eastAsia="MS Mincho"/>
                <w:b/>
                <w:lang w:eastAsia="sk-SK"/>
              </w:rPr>
            </w:pPr>
          </w:p>
        </w:tc>
        <w:tc>
          <w:tcPr>
            <w:tcW w:w="1281" w:type="dxa"/>
            <w:tcBorders>
              <w:top w:val="single" w:sz="4" w:space="0" w:color="auto"/>
              <w:left w:val="nil"/>
              <w:bottom w:val="nil"/>
              <w:right w:val="nil"/>
            </w:tcBorders>
            <w:shd w:val="clear" w:color="auto" w:fill="auto"/>
          </w:tcPr>
          <w:p w14:paraId="0626777A" w14:textId="77777777" w:rsidR="000F2BE9" w:rsidRPr="00612E08" w:rsidRDefault="000F2BE9" w:rsidP="00275544">
            <w:pPr>
              <w:widowControl w:val="0"/>
              <w:spacing w:after="0" w:line="240" w:lineRule="auto"/>
              <w:ind w:right="-108"/>
              <w:rPr>
                <w:rFonts w:eastAsia="Times New Roman"/>
                <w:b/>
                <w:lang w:eastAsia="sk-SK"/>
              </w:rPr>
            </w:pPr>
          </w:p>
        </w:tc>
        <w:tc>
          <w:tcPr>
            <w:tcW w:w="569" w:type="dxa"/>
            <w:gridSpan w:val="2"/>
            <w:tcBorders>
              <w:top w:val="single" w:sz="4" w:space="0" w:color="auto"/>
              <w:left w:val="nil"/>
              <w:bottom w:val="nil"/>
              <w:right w:val="nil"/>
            </w:tcBorders>
            <w:shd w:val="clear" w:color="auto" w:fill="auto"/>
          </w:tcPr>
          <w:p w14:paraId="0CC246D6" w14:textId="77777777" w:rsidR="000F2BE9" w:rsidRPr="00612E08" w:rsidRDefault="000F2BE9" w:rsidP="00275544">
            <w:pPr>
              <w:widowControl w:val="0"/>
              <w:spacing w:after="0" w:line="240" w:lineRule="auto"/>
              <w:jc w:val="center"/>
              <w:rPr>
                <w:rFonts w:eastAsia="MS Mincho"/>
                <w:b/>
                <w:lang w:eastAsia="sk-SK"/>
              </w:rPr>
            </w:pPr>
          </w:p>
        </w:tc>
        <w:tc>
          <w:tcPr>
            <w:tcW w:w="1133" w:type="dxa"/>
            <w:tcBorders>
              <w:top w:val="single" w:sz="4" w:space="0" w:color="auto"/>
              <w:left w:val="nil"/>
              <w:bottom w:val="nil"/>
              <w:right w:val="nil"/>
            </w:tcBorders>
            <w:shd w:val="clear" w:color="auto" w:fill="auto"/>
          </w:tcPr>
          <w:p w14:paraId="1424261C" w14:textId="77777777" w:rsidR="000F2BE9" w:rsidRPr="00612E08" w:rsidRDefault="000F2BE9" w:rsidP="00275544">
            <w:pPr>
              <w:widowControl w:val="0"/>
              <w:spacing w:after="0" w:line="240" w:lineRule="auto"/>
              <w:rPr>
                <w:rFonts w:eastAsia="Times New Roman"/>
                <w:b/>
                <w:lang w:eastAsia="sk-SK"/>
              </w:rPr>
            </w:pPr>
          </w:p>
        </w:tc>
        <w:tc>
          <w:tcPr>
            <w:tcW w:w="547" w:type="dxa"/>
            <w:tcBorders>
              <w:top w:val="single" w:sz="4" w:space="0" w:color="auto"/>
              <w:left w:val="nil"/>
              <w:bottom w:val="nil"/>
              <w:right w:val="nil"/>
            </w:tcBorders>
            <w:shd w:val="clear" w:color="auto" w:fill="auto"/>
          </w:tcPr>
          <w:p w14:paraId="49D6B3A6" w14:textId="77777777" w:rsidR="000F2BE9" w:rsidRPr="00612E08" w:rsidRDefault="000F2BE9" w:rsidP="00275544">
            <w:pPr>
              <w:widowControl w:val="0"/>
              <w:spacing w:after="0" w:line="240" w:lineRule="auto"/>
              <w:jc w:val="center"/>
              <w:rPr>
                <w:rFonts w:eastAsia="MS Mincho"/>
                <w:b/>
                <w:lang w:eastAsia="sk-SK"/>
              </w:rPr>
            </w:pPr>
          </w:p>
        </w:tc>
        <w:tc>
          <w:tcPr>
            <w:tcW w:w="1297" w:type="dxa"/>
            <w:tcBorders>
              <w:top w:val="single" w:sz="4" w:space="0" w:color="auto"/>
              <w:left w:val="nil"/>
              <w:bottom w:val="nil"/>
              <w:right w:val="single" w:sz="4" w:space="0" w:color="auto"/>
            </w:tcBorders>
            <w:shd w:val="clear" w:color="auto" w:fill="auto"/>
          </w:tcPr>
          <w:p w14:paraId="4CB6B8FA" w14:textId="77777777" w:rsidR="000F2BE9" w:rsidRPr="00612E08" w:rsidRDefault="000F2BE9" w:rsidP="00275544">
            <w:pPr>
              <w:widowControl w:val="0"/>
              <w:spacing w:after="0" w:line="240" w:lineRule="auto"/>
              <w:ind w:left="54"/>
              <w:rPr>
                <w:rFonts w:eastAsia="Times New Roman"/>
                <w:b/>
                <w:lang w:eastAsia="sk-SK"/>
              </w:rPr>
            </w:pPr>
          </w:p>
        </w:tc>
      </w:tr>
      <w:tr w:rsidR="00612E08" w:rsidRPr="00612E08" w14:paraId="46C98BEC" w14:textId="77777777" w:rsidTr="00B547F5">
        <w:tc>
          <w:tcPr>
            <w:tcW w:w="3812" w:type="dxa"/>
            <w:tcBorders>
              <w:top w:val="nil"/>
              <w:left w:val="single" w:sz="4" w:space="0" w:color="auto"/>
              <w:bottom w:val="nil"/>
              <w:right w:val="single" w:sz="4" w:space="0" w:color="auto"/>
            </w:tcBorders>
            <w:shd w:val="clear" w:color="auto" w:fill="E2E2E2"/>
          </w:tcPr>
          <w:p w14:paraId="5D8A6DD7" w14:textId="604F0278" w:rsidR="000F2BE9" w:rsidRPr="00612E08" w:rsidRDefault="000F2BE9" w:rsidP="00275544">
            <w:pPr>
              <w:widowControl w:val="0"/>
              <w:spacing w:after="0" w:line="240" w:lineRule="auto"/>
              <w:ind w:left="196" w:hanging="196"/>
              <w:rPr>
                <w:rFonts w:eastAsia="Calibri"/>
                <w:b/>
              </w:rPr>
            </w:pPr>
            <w:r w:rsidRPr="00612E08">
              <w:rPr>
                <w:rFonts w:eastAsia="Calibri"/>
                <w:b/>
              </w:rPr>
              <w:t xml:space="preserve"> vplyvy služieb verejnej správy na občana</w:t>
            </w:r>
          </w:p>
        </w:tc>
        <w:sdt>
          <w:sdtPr>
            <w:rPr>
              <w:rFonts w:eastAsia="Times New Roman"/>
              <w:b/>
              <w:lang w:eastAsia="sk-SK"/>
            </w:rPr>
            <w:id w:val="2031215792"/>
            <w14:checkbox>
              <w14:checked w14:val="0"/>
              <w14:checkedState w14:val="2612" w14:font="MS Gothic"/>
              <w14:uncheckedState w14:val="2610" w14:font="MS Gothic"/>
            </w14:checkbox>
          </w:sdtPr>
          <w:sdtEndPr>
            <w:rPr>
              <w:rFonts w:eastAsiaTheme="minorHAnsi"/>
              <w:lang w:eastAsia="en-US"/>
            </w:rPr>
          </w:sdtEndPr>
          <w:sdtContent>
            <w:tc>
              <w:tcPr>
                <w:tcW w:w="541" w:type="dxa"/>
                <w:tcBorders>
                  <w:top w:val="nil"/>
                  <w:left w:val="single" w:sz="4" w:space="0" w:color="auto"/>
                  <w:bottom w:val="dotted" w:sz="4" w:space="0" w:color="auto"/>
                  <w:right w:val="nil"/>
                </w:tcBorders>
                <w:shd w:val="clear" w:color="auto" w:fill="auto"/>
              </w:tcPr>
              <w:p w14:paraId="22A4C339" w14:textId="799F500C" w:rsidR="000F2BE9" w:rsidRPr="00612E08" w:rsidRDefault="0023360B" w:rsidP="00275544">
                <w:pPr>
                  <w:widowControl w:val="0"/>
                  <w:spacing w:after="0" w:line="240" w:lineRule="auto"/>
                  <w:jc w:val="center"/>
                  <w:rPr>
                    <w:rFonts w:eastAsia="Times New Roman"/>
                    <w:b/>
                    <w:lang w:eastAsia="sk-SK"/>
                  </w:rPr>
                </w:pPr>
                <w:r w:rsidRPr="00275544">
                  <w:rPr>
                    <w:rFonts w:ascii="MS Gothic" w:hAnsi="MS Gothic" w:hint="eastAsia"/>
                    <w:b/>
                  </w:rPr>
                  <w:t>☐</w:t>
                </w:r>
              </w:p>
            </w:tc>
          </w:sdtContent>
        </w:sdt>
        <w:tc>
          <w:tcPr>
            <w:tcW w:w="1312" w:type="dxa"/>
            <w:gridSpan w:val="2"/>
            <w:tcBorders>
              <w:top w:val="nil"/>
              <w:left w:val="nil"/>
              <w:bottom w:val="dotted" w:sz="4" w:space="0" w:color="auto"/>
              <w:right w:val="nil"/>
            </w:tcBorders>
            <w:shd w:val="clear" w:color="auto" w:fill="auto"/>
          </w:tcPr>
          <w:p w14:paraId="25E22DB0" w14:textId="77777777" w:rsidR="000F2BE9" w:rsidRPr="00612E08" w:rsidRDefault="000F2BE9" w:rsidP="00275544">
            <w:pPr>
              <w:widowControl w:val="0"/>
              <w:spacing w:after="0" w:line="240" w:lineRule="auto"/>
              <w:ind w:right="-108"/>
              <w:rPr>
                <w:rFonts w:eastAsia="Times New Roman"/>
                <w:b/>
                <w:lang w:eastAsia="sk-SK"/>
              </w:rPr>
            </w:pPr>
            <w:r w:rsidRPr="00612E08">
              <w:rPr>
                <w:rFonts w:eastAsia="Times New Roman"/>
                <w:b/>
                <w:lang w:eastAsia="sk-SK"/>
              </w:rPr>
              <w:t>Pozitívne</w:t>
            </w:r>
          </w:p>
        </w:tc>
        <w:tc>
          <w:tcPr>
            <w:tcW w:w="538" w:type="dxa"/>
            <w:tcBorders>
              <w:top w:val="nil"/>
              <w:left w:val="nil"/>
              <w:bottom w:val="dotted" w:sz="4" w:space="0" w:color="auto"/>
              <w:right w:val="nil"/>
            </w:tcBorders>
            <w:shd w:val="clear" w:color="auto" w:fill="auto"/>
          </w:tcPr>
          <w:p w14:paraId="70FF7374" w14:textId="027B556F" w:rsidR="000F2BE9" w:rsidRPr="00612E08" w:rsidRDefault="009A3675" w:rsidP="00275544">
            <w:pPr>
              <w:widowControl w:val="0"/>
              <w:spacing w:after="0" w:line="240" w:lineRule="auto"/>
              <w:jc w:val="center"/>
              <w:rPr>
                <w:rFonts w:eastAsia="Times New Roman"/>
                <w:b/>
                <w:lang w:eastAsia="sk-SK"/>
              </w:rPr>
            </w:pPr>
            <w:sdt>
              <w:sdtPr>
                <w:rPr>
                  <w:rFonts w:eastAsia="Times New Roman"/>
                  <w:b/>
                  <w:lang w:eastAsia="sk-SK"/>
                </w:rPr>
                <w:id w:val="-730159783"/>
                <w14:checkbox>
                  <w14:checked w14:val="1"/>
                  <w14:checkedState w14:val="2612" w14:font="MS Gothic"/>
                  <w14:uncheckedState w14:val="2610" w14:font="MS Gothic"/>
                </w14:checkbox>
              </w:sdtPr>
              <w:sdtEndPr/>
              <w:sdtContent>
                <w:r w:rsidR="00671836" w:rsidRPr="00540B6F">
                  <w:rPr>
                    <w:rFonts w:ascii="Segoe UI Symbol" w:eastAsia="MS Gothic" w:hAnsi="Segoe UI Symbol" w:cs="Segoe UI Symbol"/>
                    <w:b/>
                    <w:lang w:eastAsia="sk-SK"/>
                  </w:rPr>
                  <w:t>☒</w:t>
                </w:r>
              </w:sdtContent>
            </w:sdt>
          </w:p>
        </w:tc>
        <w:tc>
          <w:tcPr>
            <w:tcW w:w="1133" w:type="dxa"/>
            <w:tcBorders>
              <w:top w:val="nil"/>
              <w:left w:val="nil"/>
              <w:bottom w:val="dotted" w:sz="4" w:space="0" w:color="auto"/>
              <w:right w:val="nil"/>
            </w:tcBorders>
            <w:shd w:val="clear" w:color="auto" w:fill="auto"/>
          </w:tcPr>
          <w:p w14:paraId="12FD2407" w14:textId="77777777" w:rsidR="000F2BE9" w:rsidRPr="00612E08" w:rsidRDefault="000F2BE9" w:rsidP="00275544">
            <w:pPr>
              <w:widowControl w:val="0"/>
              <w:spacing w:after="0" w:line="240" w:lineRule="auto"/>
              <w:rPr>
                <w:rFonts w:eastAsia="Times New Roman"/>
                <w:b/>
                <w:lang w:eastAsia="sk-SK"/>
              </w:rPr>
            </w:pPr>
            <w:r w:rsidRPr="00612E08">
              <w:rPr>
                <w:rFonts w:eastAsia="Times New Roman"/>
                <w:b/>
                <w:lang w:eastAsia="sk-SK"/>
              </w:rPr>
              <w:t>Žiadne</w:t>
            </w:r>
          </w:p>
        </w:tc>
        <w:sdt>
          <w:sdtPr>
            <w:rPr>
              <w:rFonts w:eastAsia="Times New Roman"/>
              <w:b/>
              <w:lang w:eastAsia="sk-SK"/>
            </w:rPr>
            <w:id w:val="-1282867047"/>
            <w14:checkbox>
              <w14:checked w14:val="0"/>
              <w14:checkedState w14:val="2612" w14:font="MS Gothic"/>
              <w14:uncheckedState w14:val="2610" w14:font="MS Gothic"/>
            </w14:checkbox>
          </w:sdtPr>
          <w:sdtEndPr>
            <w:rPr>
              <w:rFonts w:eastAsiaTheme="minorHAnsi"/>
              <w:lang w:eastAsia="en-US"/>
            </w:rPr>
          </w:sdtEndPr>
          <w:sdtContent>
            <w:tc>
              <w:tcPr>
                <w:tcW w:w="547" w:type="dxa"/>
                <w:tcBorders>
                  <w:top w:val="nil"/>
                  <w:left w:val="nil"/>
                  <w:bottom w:val="dotted" w:sz="4" w:space="0" w:color="auto"/>
                  <w:right w:val="nil"/>
                </w:tcBorders>
                <w:shd w:val="clear" w:color="auto" w:fill="auto"/>
              </w:tcPr>
              <w:p w14:paraId="145BCFD3" w14:textId="00505396" w:rsidR="000F2BE9" w:rsidRPr="00612E08" w:rsidRDefault="0023360B" w:rsidP="00275544">
                <w:pPr>
                  <w:widowControl w:val="0"/>
                  <w:spacing w:after="0" w:line="240" w:lineRule="auto"/>
                  <w:jc w:val="center"/>
                  <w:rPr>
                    <w:rFonts w:eastAsia="Times New Roman"/>
                    <w:b/>
                    <w:lang w:eastAsia="sk-SK"/>
                  </w:rPr>
                </w:pPr>
                <w:r w:rsidRPr="00275544">
                  <w:rPr>
                    <w:rFonts w:ascii="MS Gothic" w:hAnsi="MS Gothic" w:hint="eastAsia"/>
                    <w:b/>
                  </w:rPr>
                  <w:t>☐</w:t>
                </w:r>
              </w:p>
            </w:tc>
          </w:sdtContent>
        </w:sdt>
        <w:tc>
          <w:tcPr>
            <w:tcW w:w="1297" w:type="dxa"/>
            <w:tcBorders>
              <w:top w:val="nil"/>
              <w:left w:val="nil"/>
              <w:bottom w:val="dotted" w:sz="4" w:space="0" w:color="auto"/>
              <w:right w:val="single" w:sz="4" w:space="0" w:color="auto"/>
            </w:tcBorders>
            <w:shd w:val="clear" w:color="auto" w:fill="auto"/>
          </w:tcPr>
          <w:p w14:paraId="21409CBC" w14:textId="77777777" w:rsidR="000F2BE9" w:rsidRPr="00612E08" w:rsidRDefault="000F2BE9" w:rsidP="00275544">
            <w:pPr>
              <w:widowControl w:val="0"/>
              <w:spacing w:after="0" w:line="240" w:lineRule="auto"/>
              <w:ind w:left="54"/>
              <w:rPr>
                <w:rFonts w:eastAsia="Times New Roman"/>
                <w:b/>
                <w:lang w:eastAsia="sk-SK"/>
              </w:rPr>
            </w:pPr>
            <w:r w:rsidRPr="00612E08">
              <w:rPr>
                <w:rFonts w:eastAsia="Times New Roman"/>
                <w:b/>
                <w:lang w:eastAsia="sk-SK"/>
              </w:rPr>
              <w:t>Negatívne</w:t>
            </w:r>
          </w:p>
        </w:tc>
      </w:tr>
      <w:tr w:rsidR="00612E08" w:rsidRPr="00612E08" w14:paraId="434A878B" w14:textId="77777777" w:rsidTr="00B547F5">
        <w:tc>
          <w:tcPr>
            <w:tcW w:w="3812" w:type="dxa"/>
            <w:tcBorders>
              <w:top w:val="nil"/>
              <w:left w:val="single" w:sz="4" w:space="0" w:color="auto"/>
              <w:bottom w:val="nil"/>
              <w:right w:val="single" w:sz="4" w:space="0" w:color="auto"/>
            </w:tcBorders>
            <w:shd w:val="clear" w:color="auto" w:fill="E2E2E2"/>
          </w:tcPr>
          <w:p w14:paraId="3D09BC58" w14:textId="15BDFE6A" w:rsidR="000F2BE9" w:rsidRPr="00612E08" w:rsidRDefault="000F2BE9" w:rsidP="00275544">
            <w:pPr>
              <w:widowControl w:val="0"/>
              <w:spacing w:after="0" w:line="240" w:lineRule="auto"/>
              <w:ind w:left="168" w:hanging="168"/>
              <w:rPr>
                <w:rFonts w:eastAsia="Calibri"/>
                <w:b/>
              </w:rPr>
            </w:pPr>
            <w:r w:rsidRPr="00612E08">
              <w:rPr>
                <w:rFonts w:eastAsia="Calibri"/>
                <w:b/>
              </w:rPr>
              <w:t xml:space="preserve"> vplyvy na procesy služieb vo verejnej správe</w:t>
            </w:r>
          </w:p>
        </w:tc>
        <w:sdt>
          <w:sdtPr>
            <w:rPr>
              <w:rFonts w:eastAsia="Times New Roman"/>
              <w:b/>
              <w:lang w:eastAsia="sk-SK"/>
            </w:rPr>
            <w:id w:val="1017204256"/>
            <w14:checkbox>
              <w14:checked w14:val="0"/>
              <w14:checkedState w14:val="2612" w14:font="MS Gothic"/>
              <w14:uncheckedState w14:val="2610" w14:font="MS Gothic"/>
            </w14:checkbox>
          </w:sdtPr>
          <w:sdtEndPr>
            <w:rPr>
              <w:rFonts w:eastAsiaTheme="minorHAnsi"/>
              <w:lang w:eastAsia="en-US"/>
            </w:r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398B4D1E" w14:textId="0636B63C" w:rsidR="000F2BE9" w:rsidRPr="00612E08" w:rsidRDefault="0023360B" w:rsidP="00275544">
                <w:pPr>
                  <w:widowControl w:val="0"/>
                  <w:spacing w:after="0" w:line="240" w:lineRule="auto"/>
                  <w:jc w:val="center"/>
                  <w:rPr>
                    <w:rFonts w:eastAsia="Times New Roman"/>
                    <w:b/>
                    <w:lang w:eastAsia="sk-SK"/>
                  </w:rPr>
                </w:pPr>
                <w:r w:rsidRPr="00275544">
                  <w:rPr>
                    <w:rFonts w:ascii="MS Gothic" w:hAnsi="MS Gothic" w:hint="eastAsia"/>
                    <w:b/>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301A46E0" w14:textId="77777777" w:rsidR="000F2BE9" w:rsidRPr="00612E08" w:rsidRDefault="000F2BE9" w:rsidP="00275544">
            <w:pPr>
              <w:widowControl w:val="0"/>
              <w:spacing w:after="0" w:line="240" w:lineRule="auto"/>
              <w:ind w:right="-108"/>
              <w:rPr>
                <w:rFonts w:eastAsia="Times New Roman"/>
                <w:b/>
                <w:lang w:eastAsia="sk-SK"/>
              </w:rPr>
            </w:pPr>
            <w:r w:rsidRPr="00612E08">
              <w:rPr>
                <w:rFonts w:eastAsia="Times New Roman"/>
                <w:b/>
                <w:lang w:eastAsia="sk-SK"/>
              </w:rPr>
              <w:t>Pozitívne</w:t>
            </w:r>
          </w:p>
        </w:tc>
        <w:tc>
          <w:tcPr>
            <w:tcW w:w="538" w:type="dxa"/>
            <w:tcBorders>
              <w:top w:val="dotted" w:sz="4" w:space="0" w:color="auto"/>
              <w:left w:val="nil"/>
              <w:bottom w:val="dotted" w:sz="4" w:space="0" w:color="auto"/>
              <w:right w:val="nil"/>
            </w:tcBorders>
            <w:shd w:val="clear" w:color="auto" w:fill="auto"/>
            <w:vAlign w:val="center"/>
          </w:tcPr>
          <w:p w14:paraId="7B1DC415" w14:textId="0F88EC5F" w:rsidR="000F2BE9" w:rsidRPr="00612E08" w:rsidRDefault="009A3675" w:rsidP="00275544">
            <w:pPr>
              <w:widowControl w:val="0"/>
              <w:spacing w:after="0" w:line="240" w:lineRule="auto"/>
              <w:jc w:val="center"/>
              <w:rPr>
                <w:rFonts w:eastAsia="Times New Roman"/>
                <w:b/>
                <w:lang w:eastAsia="sk-SK"/>
              </w:rPr>
            </w:pPr>
            <w:sdt>
              <w:sdtPr>
                <w:rPr>
                  <w:rFonts w:eastAsia="Times New Roman"/>
                  <w:b/>
                  <w:lang w:eastAsia="sk-SK"/>
                </w:rPr>
                <w:id w:val="1169373451"/>
                <w14:checkbox>
                  <w14:checked w14:val="1"/>
                  <w14:checkedState w14:val="2612" w14:font="MS Gothic"/>
                  <w14:uncheckedState w14:val="2610" w14:font="MS Gothic"/>
                </w14:checkbox>
              </w:sdtPr>
              <w:sdtEndPr/>
              <w:sdtContent>
                <w:r w:rsidR="00671836" w:rsidRPr="00540B6F">
                  <w:rPr>
                    <w:rFonts w:ascii="Segoe UI Symbol" w:eastAsia="MS Gothic" w:hAnsi="Segoe UI Symbol" w:cs="Segoe UI Symbol"/>
                    <w:b/>
                    <w:lang w:eastAsia="sk-SK"/>
                  </w:rPr>
                  <w:t>☒</w:t>
                </w:r>
              </w:sdtContent>
            </w:sdt>
          </w:p>
        </w:tc>
        <w:tc>
          <w:tcPr>
            <w:tcW w:w="1133" w:type="dxa"/>
            <w:tcBorders>
              <w:top w:val="dotted" w:sz="4" w:space="0" w:color="auto"/>
              <w:left w:val="nil"/>
              <w:bottom w:val="dotted" w:sz="4" w:space="0" w:color="auto"/>
              <w:right w:val="nil"/>
            </w:tcBorders>
            <w:shd w:val="clear" w:color="auto" w:fill="auto"/>
            <w:vAlign w:val="center"/>
          </w:tcPr>
          <w:p w14:paraId="3FF8491F" w14:textId="77777777" w:rsidR="000F2BE9" w:rsidRPr="00612E08" w:rsidRDefault="000F2BE9" w:rsidP="00275544">
            <w:pPr>
              <w:widowControl w:val="0"/>
              <w:spacing w:after="0" w:line="240" w:lineRule="auto"/>
              <w:rPr>
                <w:rFonts w:eastAsia="Times New Roman"/>
                <w:b/>
                <w:lang w:eastAsia="sk-SK"/>
              </w:rPr>
            </w:pPr>
            <w:r w:rsidRPr="00612E08">
              <w:rPr>
                <w:rFonts w:eastAsia="Times New Roman"/>
                <w:b/>
                <w:lang w:eastAsia="sk-SK"/>
              </w:rPr>
              <w:t>Žiadne</w:t>
            </w:r>
          </w:p>
        </w:tc>
        <w:sdt>
          <w:sdtPr>
            <w:rPr>
              <w:rFonts w:eastAsia="Times New Roman"/>
              <w:b/>
              <w:lang w:eastAsia="sk-SK"/>
            </w:rPr>
            <w:id w:val="578477896"/>
            <w14:checkbox>
              <w14:checked w14:val="0"/>
              <w14:checkedState w14:val="2612" w14:font="MS Gothic"/>
              <w14:uncheckedState w14:val="2610" w14:font="MS Gothic"/>
            </w14:checkbox>
          </w:sdtPr>
          <w:sdtEndPr>
            <w:rPr>
              <w:rFonts w:eastAsiaTheme="minorHAnsi"/>
              <w:lang w:eastAsia="en-US"/>
            </w:rPr>
          </w:sdtEndPr>
          <w:sdtContent>
            <w:tc>
              <w:tcPr>
                <w:tcW w:w="547" w:type="dxa"/>
                <w:tcBorders>
                  <w:top w:val="dotted" w:sz="4" w:space="0" w:color="auto"/>
                  <w:left w:val="nil"/>
                  <w:bottom w:val="dotted" w:sz="4" w:space="0" w:color="auto"/>
                  <w:right w:val="nil"/>
                </w:tcBorders>
                <w:shd w:val="clear" w:color="auto" w:fill="auto"/>
                <w:vAlign w:val="center"/>
              </w:tcPr>
              <w:p w14:paraId="331A0EE4" w14:textId="34D52283" w:rsidR="000F2BE9" w:rsidRPr="00612E08" w:rsidRDefault="0023360B" w:rsidP="00275544">
                <w:pPr>
                  <w:widowControl w:val="0"/>
                  <w:spacing w:after="0" w:line="240" w:lineRule="auto"/>
                  <w:jc w:val="center"/>
                  <w:rPr>
                    <w:rFonts w:eastAsia="Times New Roman"/>
                    <w:b/>
                    <w:lang w:eastAsia="sk-SK"/>
                  </w:rPr>
                </w:pPr>
                <w:r w:rsidRPr="00275544">
                  <w:rPr>
                    <w:rFonts w:ascii="MS Gothic" w:hAnsi="MS Gothic" w:hint="eastAsia"/>
                    <w:b/>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09BA187F" w14:textId="77777777" w:rsidR="000F2BE9" w:rsidRPr="00612E08" w:rsidRDefault="000F2BE9" w:rsidP="00275544">
            <w:pPr>
              <w:widowControl w:val="0"/>
              <w:spacing w:after="0" w:line="240" w:lineRule="auto"/>
              <w:ind w:left="54"/>
              <w:rPr>
                <w:rFonts w:eastAsia="Times New Roman"/>
                <w:b/>
                <w:lang w:eastAsia="sk-SK"/>
              </w:rPr>
            </w:pPr>
            <w:r w:rsidRPr="00612E08">
              <w:rPr>
                <w:rFonts w:eastAsia="Times New Roman"/>
                <w:b/>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1685CF64" w14:textId="77777777" w:rsidTr="00275544">
        <w:tc>
          <w:tcPr>
            <w:tcW w:w="3812" w:type="dxa"/>
            <w:tcBorders>
              <w:top w:val="single" w:sz="4" w:space="0" w:color="000000"/>
              <w:left w:val="single" w:sz="4" w:space="0" w:color="auto"/>
              <w:bottom w:val="single" w:sz="4" w:space="0" w:color="auto"/>
              <w:right w:val="single" w:sz="4" w:space="0" w:color="auto"/>
            </w:tcBorders>
            <w:shd w:val="clear" w:color="auto" w:fill="E2E2E2"/>
          </w:tcPr>
          <w:p w14:paraId="1D3EBD4F" w14:textId="77777777" w:rsidR="00A340BB" w:rsidRPr="00612E08" w:rsidRDefault="00A340BB" w:rsidP="00275544">
            <w:pPr>
              <w:widowControl w:val="0"/>
              <w:rPr>
                <w:rFonts w:eastAsia="Times New Roman"/>
                <w:b/>
                <w:lang w:eastAsia="sk-SK"/>
              </w:rPr>
            </w:pPr>
            <w:r w:rsidRPr="00612E08">
              <w:rPr>
                <w:rFonts w:eastAsia="Times New Roman"/>
                <w:b/>
              </w:rPr>
              <w:t>Vplyvy na manželstvo</w:t>
            </w:r>
            <w:r w:rsidR="00DF357C" w:rsidRPr="00612E08">
              <w:rPr>
                <w:rFonts w:eastAsia="Times New Roman"/>
                <w:b/>
              </w:rPr>
              <w:t>,</w:t>
            </w:r>
            <w:r w:rsidRPr="00612E08">
              <w:rPr>
                <w:rFonts w:eastAsia="Times New Roman"/>
                <w:b/>
              </w:rPr>
              <w:t xml:space="preserve"> rodičovstvo a</w:t>
            </w:r>
            <w:r w:rsidR="00CE6AAE" w:rsidRPr="00612E08">
              <w:rPr>
                <w:rFonts w:eastAsia="Times New Roman"/>
                <w:b/>
              </w:rPr>
              <w:t> </w:t>
            </w:r>
            <w:r w:rsidRPr="00612E08">
              <w:rPr>
                <w:rFonts w:eastAsia="Times New Roman"/>
                <w:b/>
              </w:rPr>
              <w:t>rodinu</w:t>
            </w:r>
          </w:p>
        </w:tc>
        <w:sdt>
          <w:sdtPr>
            <w:rPr>
              <w:rFonts w:eastAsia="Times New Roman"/>
              <w:b/>
              <w:lang w:eastAsia="sk-SK"/>
            </w:rPr>
            <w:id w:val="1977256156"/>
            <w14:checkbox>
              <w14:checked w14:val="0"/>
              <w14:checkedState w14:val="2612" w14:font="MS Gothic"/>
              <w14:uncheckedState w14:val="2610" w14:font="MS Gothic"/>
            </w14:checkbox>
          </w:sdtPr>
          <w:sdtEndPr>
            <w:rPr>
              <w:rFonts w:eastAsiaTheme="minorHAnsi"/>
              <w:lang w:eastAsia="en-US"/>
            </w:rPr>
          </w:sdtEndPr>
          <w:sdtContent>
            <w:tc>
              <w:tcPr>
                <w:tcW w:w="541" w:type="dxa"/>
                <w:tcBorders>
                  <w:top w:val="single" w:sz="4" w:space="0" w:color="auto"/>
                  <w:left w:val="single" w:sz="4" w:space="0" w:color="auto"/>
                  <w:bottom w:val="single" w:sz="4" w:space="0" w:color="auto"/>
                  <w:right w:val="nil"/>
                </w:tcBorders>
                <w:vAlign w:val="center"/>
              </w:tcPr>
              <w:p w14:paraId="0AF14310" w14:textId="12A9B56B" w:rsidR="00A340BB" w:rsidRPr="00612E08" w:rsidRDefault="0023360B" w:rsidP="00275544">
                <w:pPr>
                  <w:widowControl w:val="0"/>
                  <w:jc w:val="center"/>
                  <w:rPr>
                    <w:rFonts w:eastAsia="Times New Roman"/>
                    <w:b/>
                    <w:lang w:eastAsia="sk-SK"/>
                  </w:rPr>
                </w:pPr>
                <w:r w:rsidRPr="00275544">
                  <w:rPr>
                    <w:rFonts w:ascii="MS Gothic" w:hAnsi="MS Gothic" w:hint="eastAsia"/>
                    <w:b/>
                  </w:rPr>
                  <w:t>☐</w:t>
                </w:r>
              </w:p>
            </w:tc>
          </w:sdtContent>
        </w:sdt>
        <w:tc>
          <w:tcPr>
            <w:tcW w:w="1312" w:type="dxa"/>
            <w:tcBorders>
              <w:top w:val="single" w:sz="4" w:space="0" w:color="auto"/>
              <w:left w:val="nil"/>
              <w:bottom w:val="single" w:sz="4" w:space="0" w:color="auto"/>
              <w:right w:val="nil"/>
            </w:tcBorders>
            <w:vAlign w:val="center"/>
          </w:tcPr>
          <w:p w14:paraId="64A67B9A" w14:textId="77777777" w:rsidR="00A340BB" w:rsidRPr="00612E08" w:rsidRDefault="00A340BB" w:rsidP="00275544">
            <w:pPr>
              <w:widowControl w:val="0"/>
              <w:ind w:right="-108"/>
              <w:rPr>
                <w:rFonts w:eastAsia="Times New Roman"/>
                <w:b/>
                <w:lang w:eastAsia="sk-SK"/>
              </w:rPr>
            </w:pPr>
            <w:r w:rsidRPr="00612E08">
              <w:rPr>
                <w:rFonts w:eastAsia="Times New Roman"/>
                <w:b/>
                <w:lang w:eastAsia="sk-SK"/>
              </w:rPr>
              <w:t>Pozitívne</w:t>
            </w:r>
          </w:p>
        </w:tc>
        <w:tc>
          <w:tcPr>
            <w:tcW w:w="538" w:type="dxa"/>
            <w:tcBorders>
              <w:top w:val="single" w:sz="4" w:space="0" w:color="auto"/>
              <w:left w:val="nil"/>
              <w:bottom w:val="single" w:sz="4" w:space="0" w:color="auto"/>
              <w:right w:val="nil"/>
            </w:tcBorders>
            <w:vAlign w:val="center"/>
          </w:tcPr>
          <w:p w14:paraId="61E0A506" w14:textId="03F458CD" w:rsidR="00A340BB" w:rsidRPr="00612E08" w:rsidRDefault="009A3675" w:rsidP="00275544">
            <w:pPr>
              <w:widowControl w:val="0"/>
              <w:jc w:val="center"/>
              <w:rPr>
                <w:rFonts w:eastAsia="Times New Roman"/>
                <w:b/>
                <w:lang w:eastAsia="sk-SK"/>
              </w:rPr>
            </w:pPr>
            <w:sdt>
              <w:sdtPr>
                <w:rPr>
                  <w:rFonts w:eastAsia="Times New Roman"/>
                  <w:b/>
                  <w:lang w:eastAsia="sk-SK"/>
                </w:rPr>
                <w:id w:val="2078238531"/>
                <w14:checkbox>
                  <w14:checked w14:val="1"/>
                  <w14:checkedState w14:val="2612" w14:font="MS Gothic"/>
                  <w14:uncheckedState w14:val="2610" w14:font="MS Gothic"/>
                </w14:checkbox>
              </w:sdtPr>
              <w:sdtEndPr/>
              <w:sdtContent>
                <w:r w:rsidR="00671836" w:rsidRPr="00540B6F">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vAlign w:val="center"/>
          </w:tcPr>
          <w:p w14:paraId="0227CE78" w14:textId="77777777" w:rsidR="00A340BB" w:rsidRPr="00612E08" w:rsidRDefault="00A340BB" w:rsidP="00275544">
            <w:pPr>
              <w:widowControl w:val="0"/>
              <w:rPr>
                <w:rFonts w:eastAsia="Times New Roman"/>
                <w:b/>
                <w:lang w:eastAsia="sk-SK"/>
              </w:rPr>
            </w:pPr>
            <w:r w:rsidRPr="00612E08">
              <w:rPr>
                <w:rFonts w:eastAsia="Times New Roman"/>
                <w:b/>
                <w:lang w:eastAsia="sk-SK"/>
              </w:rPr>
              <w:t>Žiadne</w:t>
            </w:r>
          </w:p>
        </w:tc>
        <w:sdt>
          <w:sdtPr>
            <w:rPr>
              <w:rFonts w:eastAsia="Times New Roman"/>
              <w:b/>
              <w:lang w:eastAsia="sk-SK"/>
            </w:rPr>
            <w:id w:val="-710956538"/>
            <w14:checkbox>
              <w14:checked w14:val="0"/>
              <w14:checkedState w14:val="2612" w14:font="MS Gothic"/>
              <w14:uncheckedState w14:val="2610" w14:font="MS Gothic"/>
            </w14:checkbox>
          </w:sdtPr>
          <w:sdtEndPr>
            <w:rPr>
              <w:rFonts w:eastAsiaTheme="minorHAnsi"/>
              <w:lang w:eastAsia="en-US"/>
            </w:rPr>
          </w:sdtEndPr>
          <w:sdtContent>
            <w:tc>
              <w:tcPr>
                <w:tcW w:w="547" w:type="dxa"/>
                <w:tcBorders>
                  <w:top w:val="single" w:sz="4" w:space="0" w:color="auto"/>
                  <w:left w:val="nil"/>
                  <w:bottom w:val="single" w:sz="4" w:space="0" w:color="auto"/>
                  <w:right w:val="nil"/>
                </w:tcBorders>
                <w:vAlign w:val="center"/>
              </w:tcPr>
              <w:p w14:paraId="4C288BAA" w14:textId="6D714338" w:rsidR="00A340BB" w:rsidRPr="00612E08" w:rsidRDefault="0023360B" w:rsidP="00275544">
                <w:pPr>
                  <w:widowControl w:val="0"/>
                  <w:jc w:val="center"/>
                  <w:rPr>
                    <w:rFonts w:eastAsia="Times New Roman"/>
                    <w:b/>
                    <w:lang w:eastAsia="sk-SK"/>
                  </w:rPr>
                </w:pPr>
                <w:r w:rsidRPr="00275544">
                  <w:rPr>
                    <w:rFonts w:ascii="MS Gothic" w:hAnsi="MS Gothic" w:hint="eastAsia"/>
                    <w:b/>
                  </w:rPr>
                  <w:t>☐</w:t>
                </w:r>
              </w:p>
            </w:tc>
          </w:sdtContent>
        </w:sdt>
        <w:tc>
          <w:tcPr>
            <w:tcW w:w="1297" w:type="dxa"/>
            <w:tcBorders>
              <w:top w:val="single" w:sz="4" w:space="0" w:color="auto"/>
              <w:left w:val="nil"/>
              <w:bottom w:val="single" w:sz="4" w:space="0" w:color="auto"/>
              <w:right w:val="single" w:sz="4" w:space="0" w:color="auto"/>
            </w:tcBorders>
            <w:vAlign w:val="center"/>
          </w:tcPr>
          <w:p w14:paraId="4A82C9D5" w14:textId="77777777" w:rsidR="00A340BB" w:rsidRPr="00612E08" w:rsidRDefault="00A340BB" w:rsidP="00275544">
            <w:pPr>
              <w:widowControl w:val="0"/>
              <w:ind w:left="54"/>
              <w:rPr>
                <w:rFonts w:eastAsia="Times New Roman"/>
                <w:b/>
                <w:lang w:eastAsia="sk-SK"/>
              </w:rPr>
            </w:pPr>
            <w:r w:rsidRPr="00612E08">
              <w:rPr>
                <w:rFonts w:eastAsia="Times New Roman"/>
                <w:b/>
                <w:lang w:eastAsia="sk-SK"/>
              </w:rPr>
              <w:t>Negatívne</w:t>
            </w:r>
          </w:p>
        </w:tc>
      </w:tr>
      <w:tr w:rsidR="00612E08" w:rsidRPr="00612E08" w14:paraId="7C7F8CAE" w14:textId="77777777" w:rsidTr="00275544">
        <w:tc>
          <w:tcPr>
            <w:tcW w:w="9176" w:type="dxa"/>
            <w:gridSpan w:val="7"/>
            <w:tcBorders>
              <w:top w:val="single" w:sz="4" w:space="0" w:color="auto"/>
              <w:left w:val="single" w:sz="4" w:space="0" w:color="auto"/>
              <w:bottom w:val="nil"/>
              <w:right w:val="single" w:sz="4" w:space="0" w:color="auto"/>
            </w:tcBorders>
            <w:shd w:val="clear" w:color="auto" w:fill="E2E2E2"/>
          </w:tcPr>
          <w:p w14:paraId="7BEE354C" w14:textId="77777777" w:rsidR="001B23B7" w:rsidRPr="00275544" w:rsidRDefault="001B23B7" w:rsidP="00275544">
            <w:pPr>
              <w:widowControl w:val="0"/>
              <w:numPr>
                <w:ilvl w:val="0"/>
                <w:numId w:val="1"/>
              </w:numPr>
              <w:rPr>
                <w:b/>
              </w:rPr>
            </w:pPr>
            <w:r w:rsidRPr="00275544">
              <w:rPr>
                <w:b/>
              </w:rPr>
              <w:t>Poznámky</w:t>
            </w:r>
          </w:p>
        </w:tc>
      </w:tr>
      <w:tr w:rsidR="00612E08" w:rsidRPr="00612E08" w14:paraId="0F921273" w14:textId="77777777" w:rsidTr="00275544">
        <w:trPr>
          <w:trHeight w:val="203"/>
        </w:trPr>
        <w:tc>
          <w:tcPr>
            <w:tcW w:w="9176" w:type="dxa"/>
            <w:gridSpan w:val="7"/>
            <w:tcBorders>
              <w:top w:val="nil"/>
              <w:left w:val="single" w:sz="4" w:space="0" w:color="auto"/>
              <w:bottom w:val="single" w:sz="4" w:space="0" w:color="FFFFFF"/>
              <w:right w:val="single" w:sz="4" w:space="0" w:color="auto"/>
            </w:tcBorders>
            <w:shd w:val="clear" w:color="auto" w:fill="auto"/>
          </w:tcPr>
          <w:p w14:paraId="195C75F8" w14:textId="77777777" w:rsidR="00275544" w:rsidRPr="00612E08" w:rsidRDefault="00275544" w:rsidP="00275544">
            <w:pPr>
              <w:jc w:val="both"/>
              <w:rPr>
                <w:rFonts w:eastAsia="Times New Roman"/>
                <w:i/>
                <w:lang w:eastAsia="sk-SK"/>
              </w:rPr>
            </w:pPr>
            <w:r w:rsidRPr="00612E08">
              <w:rPr>
                <w:rFonts w:eastAsia="Times New Roman"/>
                <w:i/>
                <w:lang w:eastAsia="sk-SK"/>
              </w:rPr>
              <w:t xml:space="preserve">V prípade potreby uveďte doplňujúce informácie k identifikovaným vplyvom a ich analýzam. </w:t>
            </w:r>
          </w:p>
          <w:p w14:paraId="5DA46F11" w14:textId="77777777" w:rsidR="00275544" w:rsidRPr="00612E08" w:rsidRDefault="00275544" w:rsidP="00275544">
            <w:pPr>
              <w:jc w:val="both"/>
              <w:rPr>
                <w:rFonts w:eastAsia="Times New Roman"/>
                <w:i/>
                <w:lang w:eastAsia="sk-SK"/>
              </w:rPr>
            </w:pPr>
            <w:r w:rsidRPr="00612E08">
              <w:rPr>
                <w:rFonts w:eastAsia="Times New Roman"/>
                <w:i/>
                <w:lang w:eastAsia="sk-SK"/>
              </w:rPr>
              <w:lastRenderedPageBreak/>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82205BD" w14:textId="77777777" w:rsidR="00275544" w:rsidRPr="00612E08" w:rsidRDefault="00275544" w:rsidP="00275544">
            <w:pPr>
              <w:jc w:val="both"/>
              <w:rPr>
                <w:rFonts w:eastAsia="Times New Roman"/>
                <w:i/>
                <w:lang w:eastAsia="sk-SK"/>
              </w:rPr>
            </w:pPr>
            <w:r w:rsidRPr="00612E08">
              <w:rPr>
                <w:rFonts w:eastAsia="Times New Roman"/>
                <w:i/>
                <w:lang w:eastAsia="sk-SK"/>
              </w:rPr>
              <w:t>Informácie v tejto časti slúžia na zhrnutie vplyvov alebo aj na vyjadrenie sa k marginálnym vplyvom a nie ako náhrada za vypracovanie príslušných analýz vybraných vplyvov.</w:t>
            </w:r>
          </w:p>
          <w:p w14:paraId="2C2B8D25" w14:textId="77777777" w:rsidR="00275544" w:rsidRDefault="00275544" w:rsidP="00275544">
            <w:pPr>
              <w:jc w:val="both"/>
              <w:rPr>
                <w:rFonts w:eastAsia="Times New Roman"/>
                <w:i/>
                <w:lang w:eastAsia="sk-SK"/>
              </w:rPr>
            </w:pPr>
            <w:r w:rsidRPr="00612E08">
              <w:rPr>
                <w:rFonts w:eastAsia="Times New Roman"/>
                <w:i/>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2161C5C" w14:textId="77777777" w:rsidR="001B23B7" w:rsidRDefault="00022A8A" w:rsidP="00C64384">
            <w:pPr>
              <w:widowControl w:val="0"/>
              <w:autoSpaceDE w:val="0"/>
              <w:autoSpaceDN w:val="0"/>
              <w:adjustRightInd w:val="0"/>
              <w:jc w:val="both"/>
            </w:pPr>
            <w:r w:rsidRPr="00022A8A">
              <w:t xml:space="preserve">Verejné konzultácie s dotknutou podnikateľskou sférou prebehli </w:t>
            </w:r>
            <w:r w:rsidR="00013192">
              <w:t>v dňoch</w:t>
            </w:r>
            <w:r w:rsidR="00241AF7">
              <w:t xml:space="preserve"> </w:t>
            </w:r>
            <w:r w:rsidR="00013192" w:rsidRPr="00013192">
              <w:t>20.11.2024 – 18.12.2024</w:t>
            </w:r>
            <w:r w:rsidR="00013192">
              <w:t xml:space="preserve"> ako aj v rámci pripomienkovania predbežnej informácie PI/2024/300, v rámci ktorého </w:t>
            </w:r>
            <w:r w:rsidR="00C64384">
              <w:t>sa vyjadrili</w:t>
            </w:r>
            <w:r w:rsidR="00013192">
              <w:t xml:space="preserve"> ASYF, KLUB 500 a</w:t>
            </w:r>
            <w:r w:rsidR="00C64384">
              <w:t> </w:t>
            </w:r>
            <w:r w:rsidR="00013192">
              <w:t>RÚZ</w:t>
            </w:r>
            <w:r w:rsidR="00C64384">
              <w:t xml:space="preserve"> s tým, že sa chcú zapojiť do verejných konzultácií, do ktorých sa však priamo nezapojili</w:t>
            </w:r>
            <w:r w:rsidRPr="00022A8A">
              <w:t>.</w:t>
            </w:r>
          </w:p>
          <w:p w14:paraId="0C32AFE1" w14:textId="795DE674" w:rsidR="003A35D1" w:rsidRPr="00275544" w:rsidRDefault="003A35D1" w:rsidP="00C64384">
            <w:pPr>
              <w:widowControl w:val="0"/>
              <w:autoSpaceDE w:val="0"/>
              <w:autoSpaceDN w:val="0"/>
              <w:adjustRightInd w:val="0"/>
              <w:jc w:val="both"/>
            </w:pPr>
            <w:r>
              <w:t>Z</w:t>
            </w:r>
            <w:r w:rsidRPr="003A35D1">
              <w:t>meny týkajúc</w:t>
            </w:r>
            <w:r>
              <w:t xml:space="preserve">e sa minimálnej výšky nájomného, t. j. zvýšenie minimálneho nájomného v závislosti od hodnoty pozemku podľa BPEJ alebo od obvyklej výšky nájomného </w:t>
            </w:r>
            <w:r w:rsidRPr="003A35D1">
              <w:t>nezakladajú vplyv na fond vo väčšom než len zanedbateľnom rozsahu</w:t>
            </w:r>
            <w:r>
              <w:t xml:space="preserve"> rádoch stoviek eur</w:t>
            </w:r>
            <w:r w:rsidRPr="003A35D1">
              <w:t>.</w:t>
            </w:r>
          </w:p>
        </w:tc>
      </w:tr>
      <w:tr w:rsidR="00612E08" w:rsidRPr="00612E08" w14:paraId="64706F89" w14:textId="77777777" w:rsidTr="00275544">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71DA72BB" w14:textId="77777777" w:rsidR="001B23B7" w:rsidRPr="00275544" w:rsidRDefault="001B23B7" w:rsidP="00275544">
            <w:pPr>
              <w:widowControl w:val="0"/>
              <w:numPr>
                <w:ilvl w:val="0"/>
                <w:numId w:val="1"/>
              </w:numPr>
              <w:rPr>
                <w:b/>
              </w:rPr>
            </w:pPr>
            <w:r w:rsidRPr="00275544">
              <w:rPr>
                <w:b/>
              </w:rPr>
              <w:lastRenderedPageBreak/>
              <w:t>Kontakt na spracovateľa</w:t>
            </w:r>
          </w:p>
        </w:tc>
      </w:tr>
      <w:tr w:rsidR="00612E08" w:rsidRPr="00612E08" w14:paraId="1BD3001A" w14:textId="77777777" w:rsidTr="00275544">
        <w:trPr>
          <w:trHeight w:val="249"/>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5035169D" w14:textId="77777777" w:rsidR="00275544" w:rsidRDefault="00275544" w:rsidP="00275544">
            <w:pPr>
              <w:widowControl w:val="0"/>
              <w:autoSpaceDE w:val="0"/>
              <w:autoSpaceDN w:val="0"/>
              <w:adjustRightInd w:val="0"/>
              <w:jc w:val="both"/>
              <w:rPr>
                <w:rFonts w:eastAsia="Times New Roman"/>
                <w:i/>
                <w:lang w:eastAsia="sk-SK"/>
              </w:rPr>
            </w:pPr>
            <w:r w:rsidRPr="00612E08">
              <w:rPr>
                <w:rFonts w:eastAsia="Times New Roman"/>
                <w:i/>
                <w:lang w:eastAsia="sk-SK"/>
              </w:rPr>
              <w:t>Uveďte údaje na kontaktnú osobu, ktorú je možné kontaktovať v súvislosti s posúdením vybraných vplyvov.</w:t>
            </w:r>
          </w:p>
          <w:p w14:paraId="21306614" w14:textId="71AC9672" w:rsidR="001B0198" w:rsidRDefault="00C64384" w:rsidP="00275544">
            <w:r>
              <w:t>JUDr</w:t>
            </w:r>
            <w:r w:rsidR="00241AF7">
              <w:t xml:space="preserve">. </w:t>
            </w:r>
            <w:r>
              <w:t>Lenka</w:t>
            </w:r>
            <w:r w:rsidR="001B0198" w:rsidRPr="001B0198">
              <w:t xml:space="preserve"> </w:t>
            </w:r>
            <w:r>
              <w:t>Hrnčiarová</w:t>
            </w:r>
            <w:r w:rsidR="001B0198" w:rsidRPr="001B0198">
              <w:t>, hl. št. radca,</w:t>
            </w:r>
            <w:r w:rsidR="001B0198">
              <w:t xml:space="preserve"> </w:t>
            </w:r>
            <w:hyperlink r:id="rId9" w:history="1">
              <w:r w:rsidRPr="00F54AC6">
                <w:rPr>
                  <w:rStyle w:val="Hypertextovprepojenie"/>
                </w:rPr>
                <w:t>lenka.hrnciarova@land.gov.sk</w:t>
              </w:r>
            </w:hyperlink>
            <w:r w:rsidR="00022A8A">
              <w:t xml:space="preserve"> ; </w:t>
            </w:r>
            <w:r w:rsidR="009170AB">
              <w:t>59 266 410</w:t>
            </w:r>
          </w:p>
          <w:p w14:paraId="4873C17F" w14:textId="1D73D7EE" w:rsidR="001B23B7" w:rsidRPr="00275544" w:rsidRDefault="001B0198" w:rsidP="001B0198">
            <w:r>
              <w:t xml:space="preserve">Mgr. Martin Illáš, hl. št. radca, </w:t>
            </w:r>
            <w:hyperlink r:id="rId10" w:history="1">
              <w:r w:rsidR="00022A8A" w:rsidRPr="0076378D">
                <w:rPr>
                  <w:rStyle w:val="Hypertextovprepojenie"/>
                </w:rPr>
                <w:t>martin.illas@land.gov.sk</w:t>
              </w:r>
            </w:hyperlink>
            <w:r w:rsidR="00022A8A">
              <w:t xml:space="preserve"> </w:t>
            </w:r>
            <w:r w:rsidR="00671836" w:rsidRPr="00540B6F">
              <w:rPr>
                <w:rFonts w:eastAsia="Times New Roman"/>
                <w:lang w:eastAsia="sk-SK"/>
              </w:rPr>
              <w:t xml:space="preserve"> </w:t>
            </w:r>
            <w:r w:rsidR="009170AB">
              <w:rPr>
                <w:rFonts w:eastAsia="Times New Roman"/>
                <w:lang w:eastAsia="sk-SK"/>
              </w:rPr>
              <w:t>59 266 404</w:t>
            </w:r>
          </w:p>
        </w:tc>
      </w:tr>
      <w:tr w:rsidR="00612E08" w:rsidRPr="00612E08" w14:paraId="09638587" w14:textId="77777777" w:rsidTr="00275544">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08B7AC8E" w14:textId="77777777" w:rsidR="001B23B7" w:rsidRPr="00275544" w:rsidRDefault="001B23B7" w:rsidP="00966626">
            <w:pPr>
              <w:keepNext/>
              <w:widowControl w:val="0"/>
              <w:numPr>
                <w:ilvl w:val="0"/>
                <w:numId w:val="1"/>
              </w:numPr>
              <w:rPr>
                <w:b/>
              </w:rPr>
            </w:pPr>
            <w:r w:rsidRPr="00275544">
              <w:rPr>
                <w:b/>
              </w:rPr>
              <w:t>Zdroje</w:t>
            </w:r>
          </w:p>
        </w:tc>
      </w:tr>
      <w:tr w:rsidR="00612E08" w:rsidRPr="00612E08" w14:paraId="38B2510D" w14:textId="77777777" w:rsidTr="00275544">
        <w:trPr>
          <w:trHeight w:val="171"/>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57884452" w14:textId="77777777" w:rsidR="00275544" w:rsidRDefault="00275544" w:rsidP="00966626">
            <w:pPr>
              <w:keepNext/>
              <w:widowControl w:val="0"/>
              <w:jc w:val="both"/>
              <w:rPr>
                <w:rFonts w:eastAsia="Times New Roman"/>
                <w:i/>
                <w:lang w:eastAsia="sk-SK"/>
              </w:rPr>
            </w:pPr>
            <w:r w:rsidRPr="00612E08">
              <w:rPr>
                <w:rFonts w:eastAsia="Times New Roman"/>
                <w:i/>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p>
          <w:p w14:paraId="18DB860D" w14:textId="630F8116" w:rsidR="001B23B7" w:rsidRPr="00275544" w:rsidRDefault="00C64384" w:rsidP="00C64384">
            <w:pPr>
              <w:keepNext/>
              <w:widowControl w:val="0"/>
            </w:pPr>
            <w:r w:rsidRPr="00013192">
              <w:t>Programov</w:t>
            </w:r>
            <w:r>
              <w:t>é vyhlásenie</w:t>
            </w:r>
            <w:r w:rsidRPr="00013192">
              <w:t xml:space="preserve"> vlády SR na roky 2023-2027</w:t>
            </w:r>
            <w:r>
              <w:t>,</w:t>
            </w:r>
            <w:r w:rsidR="000654B1">
              <w:t xml:space="preserve"> zákon č. 229/1991 Zb.,</w:t>
            </w:r>
            <w:r>
              <w:t xml:space="preserve"> zákon č. 330/1991 Zb., zákon č. 180/1995 Z. z., zákon č. 504/2003 Z. z.</w:t>
            </w:r>
            <w:r w:rsidR="00894A7C">
              <w:t>, zákon č. 326/2005 Z. z.,</w:t>
            </w:r>
            <w:r>
              <w:t xml:space="preserve"> nariadenie vlády Slovenskej republiky č. 238/2010 Z. z.</w:t>
            </w:r>
          </w:p>
        </w:tc>
      </w:tr>
      <w:tr w:rsidR="00612E08" w:rsidRPr="00612E08" w14:paraId="02F49016" w14:textId="77777777" w:rsidTr="00275544">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2BDC3FA2" w14:textId="77777777" w:rsidR="001B23B7" w:rsidRPr="00275544" w:rsidRDefault="001B23B7" w:rsidP="00BE7CF1">
            <w:pPr>
              <w:keepNext/>
              <w:widowControl w:val="0"/>
              <w:numPr>
                <w:ilvl w:val="0"/>
                <w:numId w:val="1"/>
              </w:numPr>
              <w:rPr>
                <w:b/>
              </w:rPr>
            </w:pPr>
            <w:r w:rsidRPr="00275544">
              <w:rPr>
                <w:b/>
              </w:rPr>
              <w:t>Stanovisko Komisie na posudzovanie vybraných vplyvov z PPK č. ..........</w:t>
            </w:r>
            <w:r w:rsidRPr="00275544">
              <w:t xml:space="preserve"> </w:t>
            </w:r>
          </w:p>
          <w:p w14:paraId="3B81F082" w14:textId="77777777" w:rsidR="001B23B7" w:rsidRPr="00612E08" w:rsidRDefault="001B23B7" w:rsidP="00BE7CF1">
            <w:pPr>
              <w:keepNext/>
              <w:widowControl w:val="0"/>
              <w:ind w:left="502"/>
              <w:rPr>
                <w:rFonts w:eastAsia="Times New Roman"/>
                <w:b/>
                <w:lang w:eastAsia="sk-SK"/>
              </w:rPr>
            </w:pPr>
            <w:r w:rsidRPr="00275544">
              <w:t>(v prípade, ak sa uskutočnilo v zmysle bodu 8.1 Jednotnej metodiky)</w:t>
            </w:r>
          </w:p>
        </w:tc>
      </w:tr>
      <w:tr w:rsidR="00612E08" w:rsidRPr="00612E08" w14:paraId="4B7A4FA3" w14:textId="77777777" w:rsidTr="00275544">
        <w:trPr>
          <w:trHeight w:val="70"/>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D717351" w14:textId="77777777" w:rsidTr="00275544">
              <w:trPr>
                <w:trHeight w:val="396"/>
              </w:trPr>
              <w:tc>
                <w:tcPr>
                  <w:tcW w:w="2552" w:type="dxa"/>
                </w:tcPr>
                <w:p w14:paraId="1D2C6227" w14:textId="52F71B30" w:rsidR="001B23B7" w:rsidRPr="00612E08" w:rsidRDefault="009A3675" w:rsidP="00BE7CF1">
                  <w:pPr>
                    <w:keepNext/>
                    <w:widowControl w:val="0"/>
                    <w:rPr>
                      <w:rFonts w:eastAsia="Times New Roman"/>
                      <w:b/>
                      <w:lang w:eastAsia="sk-SK"/>
                    </w:rPr>
                  </w:pPr>
                  <w:sdt>
                    <w:sdtPr>
                      <w:rPr>
                        <w:rFonts w:eastAsia="Times New Roman"/>
                        <w:b/>
                        <w:lang w:eastAsia="sk-SK"/>
                      </w:rPr>
                      <w:id w:val="-1874910888"/>
                      <w14:checkbox>
                        <w14:checked w14:val="0"/>
                        <w14:checkedState w14:val="2612" w14:font="MS Gothic"/>
                        <w14:uncheckedState w14:val="2610" w14:font="MS Gothic"/>
                      </w14:checkbox>
                    </w:sdtPr>
                    <w:sdtEndPr>
                      <w:rPr>
                        <w:rFonts w:eastAsiaTheme="minorHAnsi"/>
                        <w:lang w:eastAsia="en-US"/>
                      </w:rPr>
                    </w:sdtEndPr>
                    <w:sdtContent>
                      <w:r w:rsidR="0023360B" w:rsidRPr="00275544">
                        <w:rPr>
                          <w:rFonts w:ascii="MS Gothic" w:hAnsi="MS Gothic" w:hint="eastAsia"/>
                          <w:b/>
                        </w:rPr>
                        <w:t>☐</w:t>
                      </w:r>
                    </w:sdtContent>
                  </w:sdt>
                  <w:r w:rsidR="0023360B" w:rsidRPr="00612E08">
                    <w:rPr>
                      <w:rFonts w:eastAsia="Times New Roman"/>
                      <w:b/>
                      <w:lang w:eastAsia="sk-SK"/>
                    </w:rPr>
                    <w:t xml:space="preserve"> </w:t>
                  </w:r>
                  <w:r w:rsidR="001B23B7" w:rsidRPr="00612E08">
                    <w:rPr>
                      <w:rFonts w:eastAsia="Times New Roman"/>
                      <w:b/>
                      <w:lang w:eastAsia="sk-SK"/>
                    </w:rPr>
                    <w:t xml:space="preserve">Súhlasné </w:t>
                  </w:r>
                </w:p>
              </w:tc>
              <w:tc>
                <w:tcPr>
                  <w:tcW w:w="3827" w:type="dxa"/>
                </w:tcPr>
                <w:p w14:paraId="4ABE41D1" w14:textId="6E8A7070" w:rsidR="001B23B7" w:rsidRPr="00612E08" w:rsidRDefault="009A3675" w:rsidP="00BE7CF1">
                  <w:pPr>
                    <w:keepNext/>
                    <w:widowControl w:val="0"/>
                    <w:rPr>
                      <w:rFonts w:eastAsia="Times New Roman"/>
                      <w:b/>
                      <w:lang w:eastAsia="sk-SK"/>
                    </w:rPr>
                  </w:pPr>
                  <w:sdt>
                    <w:sdtPr>
                      <w:rPr>
                        <w:rFonts w:eastAsia="Times New Roman"/>
                        <w:b/>
                        <w:lang w:eastAsia="sk-SK"/>
                      </w:rPr>
                      <w:id w:val="1697888127"/>
                      <w14:checkbox>
                        <w14:checked w14:val="0"/>
                        <w14:checkedState w14:val="2612" w14:font="MS Gothic"/>
                        <w14:uncheckedState w14:val="2610" w14:font="MS Gothic"/>
                      </w14:checkbox>
                    </w:sdtPr>
                    <w:sdtEndPr>
                      <w:rPr>
                        <w:rFonts w:eastAsiaTheme="minorHAnsi"/>
                        <w:lang w:eastAsia="en-US"/>
                      </w:rPr>
                    </w:sdtEndPr>
                    <w:sdtContent>
                      <w:r w:rsidR="0023360B" w:rsidRPr="00275544">
                        <w:rPr>
                          <w:rFonts w:ascii="MS Gothic" w:hAnsi="MS Gothic" w:hint="eastAsia"/>
                          <w:b/>
                        </w:rPr>
                        <w:t>☐</w:t>
                      </w:r>
                    </w:sdtContent>
                  </w:sdt>
                  <w:r w:rsidR="0023360B" w:rsidRPr="00612E08">
                    <w:rPr>
                      <w:rFonts w:eastAsia="Times New Roman"/>
                      <w:b/>
                      <w:lang w:eastAsia="sk-SK"/>
                    </w:rPr>
                    <w:t xml:space="preserve"> </w:t>
                  </w:r>
                  <w:r w:rsidR="001B23B7" w:rsidRPr="00612E08">
                    <w:rPr>
                      <w:rFonts w:eastAsia="Times New Roman"/>
                      <w:b/>
                      <w:lang w:eastAsia="sk-SK"/>
                    </w:rPr>
                    <w:t>Súhlasné s návrhom na dopracovanie</w:t>
                  </w:r>
                </w:p>
              </w:tc>
              <w:tc>
                <w:tcPr>
                  <w:tcW w:w="2534" w:type="dxa"/>
                </w:tcPr>
                <w:p w14:paraId="7FEFCBFC" w14:textId="219E9A4F" w:rsidR="001B23B7" w:rsidRPr="00612E08" w:rsidRDefault="009A3675" w:rsidP="00BE7CF1">
                  <w:pPr>
                    <w:keepNext/>
                    <w:widowControl w:val="0"/>
                    <w:ind w:right="459"/>
                    <w:rPr>
                      <w:rFonts w:eastAsia="Times New Roman"/>
                      <w:b/>
                      <w:lang w:eastAsia="sk-SK"/>
                    </w:rPr>
                  </w:pPr>
                  <w:sdt>
                    <w:sdtPr>
                      <w:rPr>
                        <w:rFonts w:eastAsia="Times New Roman"/>
                        <w:b/>
                        <w:lang w:eastAsia="sk-SK"/>
                      </w:rPr>
                      <w:id w:val="-647822913"/>
                      <w14:checkbox>
                        <w14:checked w14:val="0"/>
                        <w14:checkedState w14:val="2612" w14:font="MS Gothic"/>
                        <w14:uncheckedState w14:val="2610" w14:font="MS Gothic"/>
                      </w14:checkbox>
                    </w:sdtPr>
                    <w:sdtEndPr>
                      <w:rPr>
                        <w:rFonts w:eastAsiaTheme="minorHAnsi"/>
                        <w:lang w:eastAsia="en-US"/>
                      </w:rPr>
                    </w:sdtEndPr>
                    <w:sdtContent>
                      <w:r w:rsidR="0023360B" w:rsidRPr="00275544">
                        <w:rPr>
                          <w:rFonts w:ascii="MS Gothic" w:hAnsi="MS Gothic" w:hint="eastAsia"/>
                          <w:b/>
                        </w:rPr>
                        <w:t>☐</w:t>
                      </w:r>
                    </w:sdtContent>
                  </w:sdt>
                  <w:r w:rsidR="0023360B" w:rsidRPr="00612E08">
                    <w:rPr>
                      <w:rFonts w:eastAsia="Times New Roman"/>
                      <w:b/>
                      <w:lang w:eastAsia="sk-SK"/>
                    </w:rPr>
                    <w:t xml:space="preserve"> </w:t>
                  </w:r>
                  <w:r w:rsidR="001B23B7" w:rsidRPr="00612E08">
                    <w:rPr>
                      <w:rFonts w:eastAsia="Times New Roman"/>
                      <w:b/>
                      <w:lang w:eastAsia="sk-SK"/>
                    </w:rPr>
                    <w:t>Nesúhlasné</w:t>
                  </w:r>
                </w:p>
              </w:tc>
            </w:tr>
          </w:tbl>
          <w:p w14:paraId="72A8A978" w14:textId="0C40DB8F" w:rsidR="001B23B7" w:rsidRPr="00612E08" w:rsidRDefault="001B23B7" w:rsidP="00BE7CF1">
            <w:pPr>
              <w:keepNext/>
              <w:widowControl w:val="0"/>
              <w:jc w:val="both"/>
              <w:rPr>
                <w:rFonts w:eastAsia="Times New Roman"/>
                <w:b/>
                <w:lang w:eastAsia="sk-SK"/>
              </w:rPr>
            </w:pPr>
            <w:r w:rsidRPr="00612E08">
              <w:rPr>
                <w:rFonts w:eastAsia="Times New Roman"/>
                <w:b/>
                <w:lang w:eastAsia="sk-SK"/>
              </w:rPr>
              <w:t>Uveďte pripomienky zo stanoviska Komisie z časti II. spolu s Vaším vyhodnotením:</w:t>
            </w:r>
          </w:p>
        </w:tc>
      </w:tr>
      <w:tr w:rsidR="00612E08" w:rsidRPr="00612E08" w14:paraId="019E2FD4" w14:textId="77777777" w:rsidTr="00275544">
        <w:tblPrEx>
          <w:tblBorders>
            <w:insideH w:val="single" w:sz="4" w:space="0" w:color="FFFFFF"/>
            <w:insideV w:val="single" w:sz="4" w:space="0" w:color="FFFFFF"/>
          </w:tblBorders>
        </w:tblPrEx>
        <w:tc>
          <w:tcPr>
            <w:tcW w:w="9176" w:type="dxa"/>
            <w:gridSpan w:val="7"/>
            <w:tcBorders>
              <w:top w:val="single" w:sz="4" w:space="0" w:color="auto"/>
            </w:tcBorders>
            <w:shd w:val="clear" w:color="auto" w:fill="E2E2E2"/>
          </w:tcPr>
          <w:p w14:paraId="2E4E018C" w14:textId="3CFB3763" w:rsidR="001B23B7" w:rsidRPr="00275544" w:rsidRDefault="001B23B7" w:rsidP="009A3675">
            <w:pPr>
              <w:widowControl w:val="0"/>
              <w:numPr>
                <w:ilvl w:val="0"/>
                <w:numId w:val="1"/>
              </w:numPr>
              <w:jc w:val="both"/>
              <w:rPr>
                <w:b/>
              </w:rPr>
            </w:pPr>
            <w:r w:rsidRPr="00275544">
              <w:rPr>
                <w:b/>
              </w:rPr>
              <w:t xml:space="preserve">Stanovisko Komisie na posudzovanie vybraných vplyvov zo záverečného posúdenia č. </w:t>
            </w:r>
            <w:r w:rsidR="009A3675" w:rsidRPr="009A3675">
              <w:rPr>
                <w:b/>
              </w:rPr>
              <w:t>103/2025</w:t>
            </w:r>
            <w:bookmarkStart w:id="0" w:name="_GoBack"/>
            <w:bookmarkEnd w:id="0"/>
            <w:r w:rsidRPr="00275544">
              <w:t xml:space="preserve"> (v prípade, ak sa uskutočnilo v zmysle bodu 9.1. Jednotnej metodiky) </w:t>
            </w:r>
          </w:p>
        </w:tc>
      </w:tr>
      <w:tr w:rsidR="00612E08" w:rsidRPr="00612E08" w14:paraId="799A8C95" w14:textId="77777777" w:rsidTr="00275544">
        <w:tblPrEx>
          <w:tblBorders>
            <w:insideH w:val="single" w:sz="4" w:space="0" w:color="FFFFFF"/>
            <w:insideV w:val="single" w:sz="4" w:space="0" w:color="FFFFFF"/>
          </w:tblBorders>
        </w:tblPrEx>
        <w:tc>
          <w:tcPr>
            <w:tcW w:w="9176" w:type="dxa"/>
            <w:gridSpan w:val="7"/>
            <w:shd w:val="clear" w:color="auto" w:fill="FFFFFF"/>
          </w:tcPr>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1356150" w14:textId="77777777" w:rsidTr="00275544">
              <w:trPr>
                <w:trHeight w:val="396"/>
              </w:trPr>
              <w:tc>
                <w:tcPr>
                  <w:tcW w:w="2552" w:type="dxa"/>
                </w:tcPr>
                <w:p w14:paraId="34676227" w14:textId="7B6F106E" w:rsidR="001B23B7" w:rsidRPr="00612E08" w:rsidRDefault="009A3675" w:rsidP="00275544">
                  <w:pPr>
                    <w:widowControl w:val="0"/>
                    <w:rPr>
                      <w:rFonts w:eastAsia="Times New Roman"/>
                      <w:b/>
                      <w:lang w:eastAsia="sk-SK"/>
                    </w:rPr>
                  </w:pPr>
                  <w:sdt>
                    <w:sdtPr>
                      <w:rPr>
                        <w:rFonts w:eastAsia="Times New Roman"/>
                        <w:b/>
                        <w:lang w:eastAsia="sk-SK"/>
                      </w:rPr>
                      <w:id w:val="888232876"/>
                      <w14:checkbox>
                        <w14:checked w14:val="0"/>
                        <w14:checkedState w14:val="2612" w14:font="MS Gothic"/>
                        <w14:uncheckedState w14:val="2610" w14:font="MS Gothic"/>
                      </w14:checkbox>
                    </w:sdtPr>
                    <w:sdtEndPr>
                      <w:rPr>
                        <w:rFonts w:eastAsiaTheme="minorHAnsi"/>
                        <w:lang w:eastAsia="en-US"/>
                      </w:rPr>
                    </w:sdtEndPr>
                    <w:sdtContent>
                      <w:r w:rsidR="0075197E" w:rsidRPr="00275544">
                        <w:rPr>
                          <w:rFonts w:ascii="MS Gothic" w:hAnsi="MS Gothic" w:hint="eastAsia"/>
                          <w:b/>
                        </w:rPr>
                        <w:t>☐</w:t>
                      </w:r>
                    </w:sdtContent>
                  </w:sdt>
                  <w:r w:rsidR="0023360B" w:rsidRPr="00612E08">
                    <w:rPr>
                      <w:rFonts w:eastAsia="Times New Roman"/>
                      <w:b/>
                      <w:lang w:eastAsia="sk-SK"/>
                    </w:rPr>
                    <w:t xml:space="preserve"> </w:t>
                  </w:r>
                  <w:r w:rsidR="001B23B7" w:rsidRPr="00612E08">
                    <w:rPr>
                      <w:rFonts w:eastAsia="Times New Roman"/>
                      <w:b/>
                      <w:lang w:eastAsia="sk-SK"/>
                    </w:rPr>
                    <w:t xml:space="preserve">Súhlasné </w:t>
                  </w:r>
                </w:p>
              </w:tc>
              <w:tc>
                <w:tcPr>
                  <w:tcW w:w="3827" w:type="dxa"/>
                </w:tcPr>
                <w:p w14:paraId="7D2D4286" w14:textId="5C0374F5" w:rsidR="001B23B7" w:rsidRPr="00612E08" w:rsidRDefault="009A3675" w:rsidP="00275544">
                  <w:pPr>
                    <w:widowControl w:val="0"/>
                    <w:rPr>
                      <w:rFonts w:eastAsia="Times New Roman"/>
                      <w:b/>
                      <w:lang w:eastAsia="sk-SK"/>
                    </w:rPr>
                  </w:pPr>
                  <w:sdt>
                    <w:sdtPr>
                      <w:rPr>
                        <w:rFonts w:eastAsia="Times New Roman"/>
                        <w:b/>
                        <w:lang w:eastAsia="sk-SK"/>
                      </w:rPr>
                      <w:id w:val="953831761"/>
                      <w14:checkbox>
                        <w14:checked w14:val="0"/>
                        <w14:checkedState w14:val="2612" w14:font="MS Gothic"/>
                        <w14:uncheckedState w14:val="2610" w14:font="MS Gothic"/>
                      </w14:checkbox>
                    </w:sdtPr>
                    <w:sdtEndPr>
                      <w:rPr>
                        <w:rFonts w:eastAsiaTheme="minorHAnsi"/>
                        <w:lang w:eastAsia="en-US"/>
                      </w:rPr>
                    </w:sdtEndPr>
                    <w:sdtContent>
                      <w:r w:rsidR="0075197E" w:rsidRPr="00275544">
                        <w:rPr>
                          <w:rFonts w:ascii="MS Gothic" w:hAnsi="MS Gothic" w:hint="eastAsia"/>
                          <w:b/>
                        </w:rPr>
                        <w:t>☐</w:t>
                      </w:r>
                    </w:sdtContent>
                  </w:sdt>
                  <w:r w:rsidR="0023360B" w:rsidRPr="00612E08">
                    <w:rPr>
                      <w:rFonts w:eastAsia="Times New Roman"/>
                      <w:b/>
                      <w:lang w:eastAsia="sk-SK"/>
                    </w:rPr>
                    <w:t xml:space="preserve"> </w:t>
                  </w:r>
                  <w:r w:rsidR="001B23B7" w:rsidRPr="00612E08">
                    <w:rPr>
                      <w:rFonts w:eastAsia="Times New Roman"/>
                      <w:b/>
                      <w:lang w:eastAsia="sk-SK"/>
                    </w:rPr>
                    <w:t>Súhlasné s návrhom na dopracovanie</w:t>
                  </w:r>
                </w:p>
              </w:tc>
              <w:tc>
                <w:tcPr>
                  <w:tcW w:w="2534" w:type="dxa"/>
                </w:tcPr>
                <w:p w14:paraId="4C5E1AC2" w14:textId="5AA606D9" w:rsidR="001B23B7" w:rsidRPr="00612E08" w:rsidRDefault="009A3675" w:rsidP="00275544">
                  <w:pPr>
                    <w:widowControl w:val="0"/>
                    <w:ind w:right="459"/>
                    <w:rPr>
                      <w:rFonts w:eastAsia="Times New Roman"/>
                      <w:b/>
                      <w:lang w:eastAsia="sk-SK"/>
                    </w:rPr>
                  </w:pPr>
                  <w:sdt>
                    <w:sdtPr>
                      <w:rPr>
                        <w:b/>
                      </w:rPr>
                      <w:id w:val="-361740452"/>
                      <w14:checkbox>
                        <w14:checked w14:val="1"/>
                        <w14:checkedState w14:val="2612" w14:font="MS Gothic"/>
                        <w14:uncheckedState w14:val="2610" w14:font="MS Gothic"/>
                      </w14:checkbox>
                    </w:sdtPr>
                    <w:sdtEndPr/>
                    <w:sdtContent>
                      <w:r w:rsidR="005F198C">
                        <w:rPr>
                          <w:rFonts w:ascii="MS Gothic" w:eastAsia="MS Gothic" w:hAnsi="MS Gothic" w:hint="eastAsia"/>
                          <w:b/>
                        </w:rPr>
                        <w:t>☒</w:t>
                      </w:r>
                    </w:sdtContent>
                  </w:sdt>
                  <w:r w:rsidR="0023360B" w:rsidRPr="00612E08">
                    <w:rPr>
                      <w:rFonts w:eastAsia="Times New Roman"/>
                      <w:b/>
                      <w:lang w:eastAsia="sk-SK"/>
                    </w:rPr>
                    <w:t xml:space="preserve"> </w:t>
                  </w:r>
                  <w:r w:rsidR="001B23B7" w:rsidRPr="00612E08">
                    <w:rPr>
                      <w:rFonts w:eastAsia="Times New Roman"/>
                      <w:b/>
                      <w:lang w:eastAsia="sk-SK"/>
                    </w:rPr>
                    <w:t>Nesúhlasné</w:t>
                  </w:r>
                </w:p>
              </w:tc>
            </w:tr>
          </w:tbl>
          <w:p w14:paraId="248131C3" w14:textId="77777777" w:rsidR="001B23B7" w:rsidRDefault="001B23B7" w:rsidP="00275544">
            <w:pPr>
              <w:widowControl w:val="0"/>
              <w:jc w:val="both"/>
              <w:rPr>
                <w:rFonts w:eastAsia="Times New Roman"/>
                <w:b/>
                <w:lang w:eastAsia="sk-SK"/>
              </w:rPr>
            </w:pPr>
            <w:r w:rsidRPr="00612E08">
              <w:rPr>
                <w:rFonts w:eastAsia="Times New Roman"/>
                <w:b/>
                <w:lang w:eastAsia="sk-SK"/>
              </w:rPr>
              <w:t>Uveďte pripomienky zo stanoviska Komisie z časti II. spolu s Vaším vyhodnotením:</w:t>
            </w:r>
          </w:p>
          <w:p w14:paraId="204281CA" w14:textId="77777777" w:rsidR="005F198C" w:rsidRPr="005F198C" w:rsidRDefault="005F198C" w:rsidP="005F198C">
            <w:pPr>
              <w:jc w:val="both"/>
              <w:rPr>
                <w:b/>
                <w:bCs/>
              </w:rPr>
            </w:pPr>
            <w:r w:rsidRPr="005F198C">
              <w:rPr>
                <w:b/>
                <w:bCs/>
              </w:rPr>
              <w:t>K doložke vybraných vplyvov</w:t>
            </w:r>
          </w:p>
          <w:p w14:paraId="3279E7D8" w14:textId="453FD5DC" w:rsidR="005F198C" w:rsidRPr="005F198C" w:rsidRDefault="00FA42BC" w:rsidP="005F198C">
            <w:pPr>
              <w:jc w:val="both"/>
              <w:rPr>
                <w:bCs/>
              </w:rPr>
            </w:pPr>
            <w:r>
              <w:rPr>
                <w:bCs/>
              </w:rPr>
              <w:t xml:space="preserve">- </w:t>
            </w:r>
            <w:r w:rsidR="005F198C" w:rsidRPr="005F198C">
              <w:rPr>
                <w:bCs/>
              </w:rPr>
              <w:t>Komisia žiada predkladateľa v bode 1. Základné údaje v časti „Charakter predkladaného materiálu“ vyznačiť, že sa jedná aj o transpozíciu/ implementáciu práva EÚ a zároveň uviesť zoznam implementovaných nariadení EÚ.</w:t>
            </w:r>
          </w:p>
          <w:p w14:paraId="09C00B8F" w14:textId="77777777" w:rsidR="005F198C" w:rsidRPr="005F198C" w:rsidRDefault="005F198C" w:rsidP="005F198C">
            <w:pPr>
              <w:jc w:val="both"/>
              <w:rPr>
                <w:bCs/>
              </w:rPr>
            </w:pPr>
            <w:r w:rsidRPr="005F198C">
              <w:rPr>
                <w:bCs/>
                <w:u w:val="single"/>
              </w:rPr>
              <w:t>Odôvodnenie:</w:t>
            </w:r>
            <w:r w:rsidRPr="005F198C">
              <w:rPr>
                <w:bCs/>
              </w:rPr>
              <w:t xml:space="preserve"> Keďže predkladaný materiál obsahuje zmeny ustanovenia, ktoré predstavujú transpozičné opatrenia smernice EÚ, je nevyhnutné túto skutočnosť vyznačiť v doložke vybraných vplyvov.</w:t>
            </w:r>
          </w:p>
          <w:p w14:paraId="2788285F" w14:textId="30D88D67" w:rsidR="005F198C" w:rsidRPr="005F198C" w:rsidRDefault="005F198C" w:rsidP="005F198C">
            <w:pPr>
              <w:jc w:val="both"/>
              <w:rPr>
                <w:bCs/>
              </w:rPr>
            </w:pPr>
            <w:r w:rsidRPr="005F198C">
              <w:rPr>
                <w:b/>
                <w:bCs/>
              </w:rPr>
              <w:t>Stanovisko predkladateľa</w:t>
            </w:r>
            <w:r>
              <w:rPr>
                <w:bCs/>
              </w:rPr>
              <w:t>: Akceptované</w:t>
            </w:r>
          </w:p>
          <w:p w14:paraId="2D817990" w14:textId="4ED90B4E" w:rsidR="005F198C" w:rsidRPr="005F198C" w:rsidRDefault="00FA42BC" w:rsidP="005F198C">
            <w:pPr>
              <w:jc w:val="both"/>
              <w:rPr>
                <w:bCs/>
              </w:rPr>
            </w:pPr>
            <w:r>
              <w:rPr>
                <w:bCs/>
              </w:rPr>
              <w:t xml:space="preserve">- </w:t>
            </w:r>
            <w:r w:rsidR="005F198C" w:rsidRPr="005F198C">
              <w:rPr>
                <w:bCs/>
              </w:rPr>
              <w:t xml:space="preserve">V doložke vybraných vplyvov Komisia žiada upraviť body 2. Definovanie problému </w:t>
            </w:r>
            <w:r w:rsidR="005F198C" w:rsidRPr="005F198C">
              <w:rPr>
                <w:bCs/>
              </w:rPr>
              <w:br/>
              <w:t>a 3. Ciele a výsledný stav.</w:t>
            </w:r>
          </w:p>
          <w:p w14:paraId="5B2153DD" w14:textId="77777777" w:rsidR="005F198C" w:rsidRPr="005F198C" w:rsidRDefault="005F198C" w:rsidP="005F198C">
            <w:pPr>
              <w:jc w:val="both"/>
              <w:rPr>
                <w:bCs/>
              </w:rPr>
            </w:pPr>
            <w:r w:rsidRPr="005F198C">
              <w:rPr>
                <w:bCs/>
                <w:u w:val="single"/>
              </w:rPr>
              <w:t>Odôvodnenie:</w:t>
            </w:r>
            <w:r w:rsidRPr="005F198C">
              <w:rPr>
                <w:bCs/>
              </w:rPr>
              <w:t xml:space="preserve"> Texty uvádzané predkladateľom v týchto častiach sú málo konkrétne, dávajú len všeobecné zdôvodnenia „zvýšenia transparentnosti“, „potrebu začať proces unifikácie právnych titulov užívania pozemkov“ alebo uvádzajú neodôvodnené tvrdenia ako potreba „upraviť viaceré ustanovenia, ktorých obsah je </w:t>
            </w:r>
            <w:proofErr w:type="spellStart"/>
            <w:r w:rsidRPr="005F198C">
              <w:rPr>
                <w:bCs/>
              </w:rPr>
              <w:t>obsoletný</w:t>
            </w:r>
            <w:proofErr w:type="spellEnd"/>
            <w:r w:rsidRPr="005F198C">
              <w:rPr>
                <w:bCs/>
              </w:rPr>
              <w:t xml:space="preserve">“. Je potrebné tieto tvrdenia viac konkretizovať na jasnom pomenovaní problémov súčasnej právnej úpravy a konkrétnych a </w:t>
            </w:r>
            <w:proofErr w:type="spellStart"/>
            <w:r w:rsidRPr="005F198C">
              <w:rPr>
                <w:bCs/>
              </w:rPr>
              <w:t>odpočtovateľných</w:t>
            </w:r>
            <w:proofErr w:type="spellEnd"/>
            <w:r w:rsidRPr="005F198C">
              <w:rPr>
                <w:bCs/>
              </w:rPr>
              <w:t>, nie všeobecných, cieľov novely.</w:t>
            </w:r>
          </w:p>
          <w:p w14:paraId="289B3B39" w14:textId="26726BA9" w:rsidR="005F198C" w:rsidRPr="005F198C" w:rsidRDefault="00FA42BC" w:rsidP="005F198C">
            <w:pPr>
              <w:jc w:val="both"/>
              <w:rPr>
                <w:bCs/>
              </w:rPr>
            </w:pPr>
            <w:r w:rsidRPr="00FA42BC">
              <w:rPr>
                <w:b/>
                <w:bCs/>
              </w:rPr>
              <w:t>Stanovisko predkladateľa</w:t>
            </w:r>
            <w:r>
              <w:rPr>
                <w:bCs/>
              </w:rPr>
              <w:t>: Body 2. a 3 sa formulujúc konkrétnejšie, avšak nie detailne, pretože na detailný prehľad problémov a cieľov slúžiť samotný vlastný materiál a osobitná časť dôvodovej správy, ktoré sa nebudú kopírovať do doložky vybraných vplyvov.</w:t>
            </w:r>
          </w:p>
          <w:p w14:paraId="663BCFCC" w14:textId="3481AD33" w:rsidR="005F198C" w:rsidRPr="005F198C" w:rsidRDefault="00FA42BC" w:rsidP="005F198C">
            <w:pPr>
              <w:jc w:val="both"/>
              <w:rPr>
                <w:bCs/>
              </w:rPr>
            </w:pPr>
            <w:r>
              <w:rPr>
                <w:bCs/>
              </w:rPr>
              <w:t xml:space="preserve">- </w:t>
            </w:r>
            <w:r w:rsidR="005F198C" w:rsidRPr="005F198C">
              <w:rPr>
                <w:bCs/>
              </w:rPr>
              <w:t>V doložke vybraných vplyvov Komisia žiada doplniť bod 8. Preskúmanie účelnosti.</w:t>
            </w:r>
          </w:p>
          <w:p w14:paraId="1F9FBA00" w14:textId="163DC6F4" w:rsidR="005F198C" w:rsidRDefault="005F198C" w:rsidP="005F198C">
            <w:pPr>
              <w:jc w:val="both"/>
              <w:rPr>
                <w:bCs/>
              </w:rPr>
            </w:pPr>
            <w:r w:rsidRPr="005F198C">
              <w:rPr>
                <w:bCs/>
                <w:u w:val="single"/>
              </w:rPr>
              <w:t>Odôvodnenie:</w:t>
            </w:r>
            <w:r w:rsidRPr="005F198C">
              <w:rPr>
                <w:bCs/>
              </w:rPr>
              <w:t xml:space="preserve"> „Priebežné“ preskúmanie účelnosti je nedostatočné, nekonkretizuje ani časový rámec ani metodiku vyhodnotenia plnenia cieľov a jednotlivých vplyvov predkladaného materiálu. Komisia považuje za potrebné doplniť dátum preskúmania účelnosti predloženého materiálu.</w:t>
            </w:r>
          </w:p>
          <w:p w14:paraId="5B064D17" w14:textId="2BFD9F96" w:rsidR="00FA42BC" w:rsidRPr="005F198C" w:rsidRDefault="00FA42BC" w:rsidP="005F198C">
            <w:pPr>
              <w:jc w:val="both"/>
              <w:rPr>
                <w:bCs/>
              </w:rPr>
            </w:pPr>
            <w:r w:rsidRPr="00FA42BC">
              <w:rPr>
                <w:b/>
                <w:bCs/>
              </w:rPr>
              <w:t>Stanovisko predkladateľa</w:t>
            </w:r>
            <w:r>
              <w:rPr>
                <w:bCs/>
              </w:rPr>
              <w:t>: Doplňuje sa pravidelné ročné preskúmanie účelnosti na základe spätnej väzby od adresátov právnej úpravy.</w:t>
            </w:r>
          </w:p>
          <w:p w14:paraId="4DAF5343" w14:textId="77777777" w:rsidR="005F198C" w:rsidRPr="005F198C" w:rsidRDefault="005F198C" w:rsidP="005F198C">
            <w:pPr>
              <w:jc w:val="both"/>
              <w:rPr>
                <w:b/>
                <w:bCs/>
              </w:rPr>
            </w:pPr>
            <w:r w:rsidRPr="005F198C">
              <w:rPr>
                <w:b/>
                <w:bCs/>
              </w:rPr>
              <w:t>K vplyvom na podnikateľské prostredie</w:t>
            </w:r>
          </w:p>
          <w:p w14:paraId="5A1A1332" w14:textId="77777777" w:rsidR="005F198C" w:rsidRPr="005F198C" w:rsidRDefault="005F198C" w:rsidP="005F198C">
            <w:pPr>
              <w:jc w:val="both"/>
              <w:rPr>
                <w:bCs/>
              </w:rPr>
            </w:pPr>
            <w:r w:rsidRPr="005F198C">
              <w:rPr>
                <w:bCs/>
              </w:rPr>
              <w:t>Komisia žiada predkladateľa o vymazanie popisov a hodnôt z tabuľky č.2 v časti 3.1.2. Kalkulačku nákladov nie je potrebné predkladať.</w:t>
            </w:r>
          </w:p>
          <w:p w14:paraId="273EC679" w14:textId="77777777" w:rsidR="00EB502F" w:rsidRDefault="005F198C" w:rsidP="005F198C">
            <w:pPr>
              <w:widowControl w:val="0"/>
              <w:jc w:val="both"/>
              <w:rPr>
                <w:bCs/>
              </w:rPr>
            </w:pPr>
            <w:r w:rsidRPr="005F198C">
              <w:rPr>
                <w:bCs/>
                <w:u w:val="single"/>
              </w:rPr>
              <w:t>Odôvodnenie:</w:t>
            </w:r>
            <w:r w:rsidRPr="005F198C">
              <w:rPr>
                <w:bCs/>
              </w:rPr>
              <w:t xml:space="preserve"> Vplyvy na podnikateľské prostredie sú popísané v časti 3.4, vzhľadom na to, že ich nie je možné kvantifikovať. Z tohto dôvodu nie je potrebné vypĺňať časť 3.1.2. Z rovnakého dôvodu nie je potrebné pripájať Kalkulačku nákladov a Komisia ju navrhuje vypustiť zo sprievodných dokumentov.</w:t>
            </w:r>
          </w:p>
          <w:p w14:paraId="2A96E34B" w14:textId="5D12B868" w:rsidR="00FA42BC" w:rsidRPr="00612E08" w:rsidRDefault="00FA42BC" w:rsidP="00593EA7">
            <w:pPr>
              <w:widowControl w:val="0"/>
              <w:jc w:val="both"/>
              <w:rPr>
                <w:rFonts w:eastAsia="Times New Roman"/>
                <w:b/>
                <w:lang w:eastAsia="sk-SK"/>
              </w:rPr>
            </w:pPr>
            <w:r w:rsidRPr="00593EA7">
              <w:rPr>
                <w:b/>
                <w:bCs/>
              </w:rPr>
              <w:t>Stanovisko predkladateľa:</w:t>
            </w:r>
            <w:r>
              <w:rPr>
                <w:bCs/>
              </w:rPr>
              <w:t xml:space="preserve"> </w:t>
            </w:r>
            <w:r w:rsidR="00593EA7">
              <w:rPr>
                <w:bCs/>
              </w:rPr>
              <w:t xml:space="preserve">Neakceptovaná pripomienka. </w:t>
            </w:r>
            <w:r>
              <w:rPr>
                <w:bCs/>
              </w:rPr>
              <w:t>Predkladateľ nerozumie pripomienke</w:t>
            </w:r>
            <w:r w:rsidR="00593EA7">
              <w:rPr>
                <w:bCs/>
              </w:rPr>
              <w:t xml:space="preserve"> Komisie</w:t>
            </w:r>
            <w:r>
              <w:rPr>
                <w:bCs/>
              </w:rPr>
              <w:t xml:space="preserve"> berúc </w:t>
            </w:r>
            <w:r>
              <w:rPr>
                <w:bCs/>
              </w:rPr>
              <w:lastRenderedPageBreak/>
              <w:t>do úvahy zásadnú pripomienku MH SR v tomto znení: „</w:t>
            </w:r>
            <w:r w:rsidRPr="00593EA7">
              <w:rPr>
                <w:rFonts w:eastAsia="Times New Roman"/>
                <w:b/>
                <w:i/>
                <w:color w:val="000000"/>
              </w:rPr>
              <w:t>K Analýze vplyvov na podnikateľské prostredie</w:t>
            </w:r>
            <w:r w:rsidR="00593EA7" w:rsidRPr="00593EA7">
              <w:rPr>
                <w:rFonts w:eastAsia="Times New Roman"/>
                <w:b/>
                <w:i/>
                <w:color w:val="000000"/>
              </w:rPr>
              <w:t xml:space="preserve">. </w:t>
            </w:r>
            <w:r w:rsidRPr="00593EA7">
              <w:rPr>
                <w:rFonts w:eastAsia="Times New Roman"/>
                <w:i/>
                <w:color w:val="000000"/>
              </w:rPr>
              <w:t>Žiadame predkladateľa, aby odstránil číselné vyjadrenie z riadku H v TAB 3.1.1.</w:t>
            </w:r>
            <w:r w:rsidR="00593EA7" w:rsidRPr="00593EA7">
              <w:rPr>
                <w:rFonts w:eastAsia="Times New Roman"/>
                <w:i/>
                <w:color w:val="000000"/>
              </w:rPr>
              <w:t xml:space="preserve"> </w:t>
            </w:r>
            <w:r w:rsidRPr="00593EA7">
              <w:rPr>
                <w:rFonts w:eastAsia="Times New Roman"/>
                <w:i/>
                <w:color w:val="000000"/>
              </w:rPr>
              <w:t>Odôvodnenie:</w:t>
            </w:r>
            <w:r w:rsidR="00593EA7" w:rsidRPr="00593EA7">
              <w:rPr>
                <w:rFonts w:eastAsia="Times New Roman"/>
                <w:i/>
                <w:color w:val="000000"/>
              </w:rPr>
              <w:t xml:space="preserve"> </w:t>
            </w:r>
            <w:r w:rsidRPr="00593EA7">
              <w:rPr>
                <w:rFonts w:eastAsia="Times New Roman"/>
                <w:i/>
                <w:color w:val="000000"/>
              </w:rPr>
              <w:t>Ostatná časť tabuľky je prázdna, preto nemôže byť vyčíslenie v súčtovom riadku, súčasne chýba kalkulačka, z ktorej sa dáta priamo kopírujú, preto má byť neoddeliteľnou súčasťou Analýzy</w:t>
            </w:r>
            <w:r w:rsidR="00593EA7">
              <w:rPr>
                <w:bCs/>
              </w:rPr>
              <w:t>.</w:t>
            </w:r>
            <w:r>
              <w:rPr>
                <w:bCs/>
              </w:rPr>
              <w:t>“</w:t>
            </w:r>
            <w:r w:rsidR="00593EA7">
              <w:rPr>
                <w:bCs/>
              </w:rPr>
              <w:t>, ktorú predkladateľ akceptoval, aby nevznikol rozpor. Na jej základe vymazal údaje len z bodov uvedených v zásadnej pripomienke a pripojil kalkulačku nákladov. Na základe údajov z tabuľky 3.1.2. sa vypustia regulácie z registra regulácií.</w:t>
            </w:r>
          </w:p>
        </w:tc>
      </w:tr>
    </w:tbl>
    <w:p w14:paraId="39103640" w14:textId="77777777" w:rsidR="00274130" w:rsidRPr="00275544" w:rsidRDefault="009A3675" w:rsidP="00275544">
      <w:pPr>
        <w:widowControl w:val="0"/>
        <w:spacing w:after="0" w:line="240" w:lineRule="auto"/>
      </w:pPr>
    </w:p>
    <w:sectPr w:rsidR="00274130" w:rsidRPr="00275544" w:rsidSect="003431C8">
      <w:footerReference w:type="default" r:id="rId11"/>
      <w:pgSz w:w="11906" w:h="16838"/>
      <w:pgMar w:top="993" w:right="1417" w:bottom="993" w:left="1417" w:header="708" w:footer="567"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20AA0" w14:textId="77777777" w:rsidR="00DE120B" w:rsidRDefault="00DE120B" w:rsidP="001B23B7">
      <w:pPr>
        <w:spacing w:after="0" w:line="240" w:lineRule="auto"/>
      </w:pPr>
      <w:r>
        <w:separator/>
      </w:r>
    </w:p>
  </w:endnote>
  <w:endnote w:type="continuationSeparator" w:id="0">
    <w:p w14:paraId="13C5FF71" w14:textId="77777777" w:rsidR="00DE120B" w:rsidRDefault="00DE120B" w:rsidP="001B23B7">
      <w:pPr>
        <w:spacing w:after="0" w:line="240" w:lineRule="auto"/>
      </w:pPr>
      <w:r>
        <w:continuationSeparator/>
      </w:r>
    </w:p>
  </w:endnote>
  <w:endnote w:type="continuationNotice" w:id="1">
    <w:p w14:paraId="51978778" w14:textId="77777777" w:rsidR="00DE120B" w:rsidRDefault="00DE12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194932484"/>
      <w:docPartObj>
        <w:docPartGallery w:val="Page Numbers (Bottom of Page)"/>
        <w:docPartUnique/>
      </w:docPartObj>
    </w:sdtPr>
    <w:sdtEndPr/>
    <w:sdtContent>
      <w:p w14:paraId="5764ADB7" w14:textId="1FB8C028" w:rsidR="001B23B7" w:rsidRPr="00661E32" w:rsidRDefault="00661E32" w:rsidP="00661E32">
        <w:pPr>
          <w:pStyle w:val="Pta"/>
          <w:jc w:val="center"/>
          <w:rPr>
            <w:sz w:val="24"/>
          </w:rPr>
        </w:pPr>
        <w:r w:rsidRPr="00661E32">
          <w:rPr>
            <w:sz w:val="24"/>
          </w:rPr>
          <w:fldChar w:fldCharType="begin"/>
        </w:r>
        <w:r w:rsidRPr="00661E32">
          <w:rPr>
            <w:sz w:val="24"/>
          </w:rPr>
          <w:instrText>PAGE   \* MERGEFORMAT</w:instrText>
        </w:r>
        <w:r w:rsidRPr="00661E32">
          <w:rPr>
            <w:sz w:val="24"/>
          </w:rPr>
          <w:fldChar w:fldCharType="separate"/>
        </w:r>
        <w:r w:rsidR="009A3675">
          <w:rPr>
            <w:noProof/>
            <w:sz w:val="24"/>
          </w:rPr>
          <w:t>8</w:t>
        </w:r>
        <w:r w:rsidRPr="00661E32">
          <w:rPr>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7E461" w14:textId="77777777" w:rsidR="00DE120B" w:rsidRDefault="00DE120B" w:rsidP="001B23B7">
      <w:pPr>
        <w:spacing w:after="0" w:line="240" w:lineRule="auto"/>
      </w:pPr>
      <w:r>
        <w:separator/>
      </w:r>
    </w:p>
  </w:footnote>
  <w:footnote w:type="continuationSeparator" w:id="0">
    <w:p w14:paraId="37D2E918" w14:textId="77777777" w:rsidR="00DE120B" w:rsidRDefault="00DE120B" w:rsidP="001B23B7">
      <w:pPr>
        <w:spacing w:after="0" w:line="240" w:lineRule="auto"/>
      </w:pPr>
      <w:r>
        <w:continuationSeparator/>
      </w:r>
    </w:p>
  </w:footnote>
  <w:footnote w:type="continuationNotice" w:id="1">
    <w:p w14:paraId="4399EFA1" w14:textId="77777777" w:rsidR="00DE120B" w:rsidRDefault="00DE120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2D31"/>
    <w:rsid w:val="00013192"/>
    <w:rsid w:val="00017336"/>
    <w:rsid w:val="00022A8A"/>
    <w:rsid w:val="00024075"/>
    <w:rsid w:val="00043706"/>
    <w:rsid w:val="0004457F"/>
    <w:rsid w:val="000654B1"/>
    <w:rsid w:val="0008206A"/>
    <w:rsid w:val="00083784"/>
    <w:rsid w:val="00087D88"/>
    <w:rsid w:val="00093D13"/>
    <w:rsid w:val="00097069"/>
    <w:rsid w:val="000A5A09"/>
    <w:rsid w:val="000C04A2"/>
    <w:rsid w:val="000C3A8F"/>
    <w:rsid w:val="000D348F"/>
    <w:rsid w:val="000E470D"/>
    <w:rsid w:val="000E4A79"/>
    <w:rsid w:val="000F2BE9"/>
    <w:rsid w:val="00104733"/>
    <w:rsid w:val="0010687D"/>
    <w:rsid w:val="00113AE4"/>
    <w:rsid w:val="00117208"/>
    <w:rsid w:val="00156064"/>
    <w:rsid w:val="00172707"/>
    <w:rsid w:val="00187182"/>
    <w:rsid w:val="001968FC"/>
    <w:rsid w:val="001B0198"/>
    <w:rsid w:val="001B23B7"/>
    <w:rsid w:val="001E3562"/>
    <w:rsid w:val="001E684D"/>
    <w:rsid w:val="00203EE3"/>
    <w:rsid w:val="002074DD"/>
    <w:rsid w:val="00222EE7"/>
    <w:rsid w:val="002243BB"/>
    <w:rsid w:val="0023360B"/>
    <w:rsid w:val="00237482"/>
    <w:rsid w:val="00241AF7"/>
    <w:rsid w:val="00243652"/>
    <w:rsid w:val="00275544"/>
    <w:rsid w:val="00280C00"/>
    <w:rsid w:val="00293648"/>
    <w:rsid w:val="002B332D"/>
    <w:rsid w:val="002F206B"/>
    <w:rsid w:val="002F6ADB"/>
    <w:rsid w:val="002F7473"/>
    <w:rsid w:val="00306DF7"/>
    <w:rsid w:val="003145AE"/>
    <w:rsid w:val="003431C8"/>
    <w:rsid w:val="003553ED"/>
    <w:rsid w:val="00371872"/>
    <w:rsid w:val="00376CD4"/>
    <w:rsid w:val="003A057B"/>
    <w:rsid w:val="003A35D1"/>
    <w:rsid w:val="003A36CA"/>
    <w:rsid w:val="003A381E"/>
    <w:rsid w:val="003B3876"/>
    <w:rsid w:val="003D4C3D"/>
    <w:rsid w:val="00411898"/>
    <w:rsid w:val="00411A88"/>
    <w:rsid w:val="00470EDF"/>
    <w:rsid w:val="0049476D"/>
    <w:rsid w:val="004A18FC"/>
    <w:rsid w:val="004A4383"/>
    <w:rsid w:val="004C6831"/>
    <w:rsid w:val="004D3CC0"/>
    <w:rsid w:val="004E70BD"/>
    <w:rsid w:val="004F1909"/>
    <w:rsid w:val="00513A90"/>
    <w:rsid w:val="0053738C"/>
    <w:rsid w:val="00540B6F"/>
    <w:rsid w:val="00585256"/>
    <w:rsid w:val="00591EC6"/>
    <w:rsid w:val="00591ED3"/>
    <w:rsid w:val="00593EA7"/>
    <w:rsid w:val="005B1C57"/>
    <w:rsid w:val="005F198C"/>
    <w:rsid w:val="005F4743"/>
    <w:rsid w:val="00612E08"/>
    <w:rsid w:val="00650C6B"/>
    <w:rsid w:val="00654D55"/>
    <w:rsid w:val="00661E32"/>
    <w:rsid w:val="00671836"/>
    <w:rsid w:val="006B36C4"/>
    <w:rsid w:val="006C27B9"/>
    <w:rsid w:val="006F678E"/>
    <w:rsid w:val="006F6B62"/>
    <w:rsid w:val="006F738B"/>
    <w:rsid w:val="007118AD"/>
    <w:rsid w:val="00717625"/>
    <w:rsid w:val="00720322"/>
    <w:rsid w:val="00726477"/>
    <w:rsid w:val="00740251"/>
    <w:rsid w:val="0075197E"/>
    <w:rsid w:val="00761208"/>
    <w:rsid w:val="007756BE"/>
    <w:rsid w:val="0077605B"/>
    <w:rsid w:val="0078332F"/>
    <w:rsid w:val="007B2B83"/>
    <w:rsid w:val="007B40C1"/>
    <w:rsid w:val="007C5312"/>
    <w:rsid w:val="007D6F2C"/>
    <w:rsid w:val="007F07FE"/>
    <w:rsid w:val="007F587A"/>
    <w:rsid w:val="0080042A"/>
    <w:rsid w:val="00807546"/>
    <w:rsid w:val="00814FEA"/>
    <w:rsid w:val="00825BCD"/>
    <w:rsid w:val="00832F8B"/>
    <w:rsid w:val="00865E81"/>
    <w:rsid w:val="0087202C"/>
    <w:rsid w:val="008801B5"/>
    <w:rsid w:val="00881E07"/>
    <w:rsid w:val="00893EFE"/>
    <w:rsid w:val="00894A7C"/>
    <w:rsid w:val="008A2DC6"/>
    <w:rsid w:val="008B222D"/>
    <w:rsid w:val="008C79B7"/>
    <w:rsid w:val="0090015E"/>
    <w:rsid w:val="0090610C"/>
    <w:rsid w:val="009170AB"/>
    <w:rsid w:val="0092249C"/>
    <w:rsid w:val="009431E3"/>
    <w:rsid w:val="009475F5"/>
    <w:rsid w:val="00966626"/>
    <w:rsid w:val="009717F5"/>
    <w:rsid w:val="00975AF0"/>
    <w:rsid w:val="0098472E"/>
    <w:rsid w:val="00985D84"/>
    <w:rsid w:val="00992674"/>
    <w:rsid w:val="009A3675"/>
    <w:rsid w:val="009B7234"/>
    <w:rsid w:val="009C424C"/>
    <w:rsid w:val="009D77F6"/>
    <w:rsid w:val="009E0894"/>
    <w:rsid w:val="009E09F7"/>
    <w:rsid w:val="009E2CF9"/>
    <w:rsid w:val="009F4832"/>
    <w:rsid w:val="00A14F60"/>
    <w:rsid w:val="00A2791D"/>
    <w:rsid w:val="00A340BB"/>
    <w:rsid w:val="00A511C6"/>
    <w:rsid w:val="00A60413"/>
    <w:rsid w:val="00A63E22"/>
    <w:rsid w:val="00A66891"/>
    <w:rsid w:val="00A70D70"/>
    <w:rsid w:val="00A7788F"/>
    <w:rsid w:val="00AC30D6"/>
    <w:rsid w:val="00AE1EF6"/>
    <w:rsid w:val="00AE226F"/>
    <w:rsid w:val="00B00B6E"/>
    <w:rsid w:val="00B313D4"/>
    <w:rsid w:val="00B53259"/>
    <w:rsid w:val="00B547F5"/>
    <w:rsid w:val="00B56A8A"/>
    <w:rsid w:val="00B70BFD"/>
    <w:rsid w:val="00B84F87"/>
    <w:rsid w:val="00BA0A8D"/>
    <w:rsid w:val="00BA0B31"/>
    <w:rsid w:val="00BA2BF4"/>
    <w:rsid w:val="00BB2A24"/>
    <w:rsid w:val="00BC659F"/>
    <w:rsid w:val="00BE05E5"/>
    <w:rsid w:val="00BE679F"/>
    <w:rsid w:val="00BE7CF1"/>
    <w:rsid w:val="00C17CA9"/>
    <w:rsid w:val="00C477ED"/>
    <w:rsid w:val="00C47CC1"/>
    <w:rsid w:val="00C5294E"/>
    <w:rsid w:val="00C64384"/>
    <w:rsid w:val="00C7135A"/>
    <w:rsid w:val="00C71B11"/>
    <w:rsid w:val="00C742C4"/>
    <w:rsid w:val="00C86714"/>
    <w:rsid w:val="00C94E4E"/>
    <w:rsid w:val="00CB08AE"/>
    <w:rsid w:val="00CC0D12"/>
    <w:rsid w:val="00CC6036"/>
    <w:rsid w:val="00CD6E04"/>
    <w:rsid w:val="00CE5F02"/>
    <w:rsid w:val="00CE6AAE"/>
    <w:rsid w:val="00CF1A25"/>
    <w:rsid w:val="00CF24BC"/>
    <w:rsid w:val="00CF4F70"/>
    <w:rsid w:val="00D2313B"/>
    <w:rsid w:val="00D237D9"/>
    <w:rsid w:val="00D30558"/>
    <w:rsid w:val="00D50F1E"/>
    <w:rsid w:val="00D51EBA"/>
    <w:rsid w:val="00D85FF7"/>
    <w:rsid w:val="00DC2192"/>
    <w:rsid w:val="00DC325E"/>
    <w:rsid w:val="00DD2FA6"/>
    <w:rsid w:val="00DD448A"/>
    <w:rsid w:val="00DE120B"/>
    <w:rsid w:val="00DF357C"/>
    <w:rsid w:val="00DF4579"/>
    <w:rsid w:val="00E440B4"/>
    <w:rsid w:val="00E65666"/>
    <w:rsid w:val="00E73100"/>
    <w:rsid w:val="00EB502F"/>
    <w:rsid w:val="00EB6661"/>
    <w:rsid w:val="00ED1475"/>
    <w:rsid w:val="00ED165A"/>
    <w:rsid w:val="00ED1AC0"/>
    <w:rsid w:val="00EE221E"/>
    <w:rsid w:val="00F00FDB"/>
    <w:rsid w:val="00F24166"/>
    <w:rsid w:val="00F3128F"/>
    <w:rsid w:val="00F40EB1"/>
    <w:rsid w:val="00F50A84"/>
    <w:rsid w:val="00F667B1"/>
    <w:rsid w:val="00F6744E"/>
    <w:rsid w:val="00F67AEF"/>
    <w:rsid w:val="00F87681"/>
    <w:rsid w:val="00FA02DB"/>
    <w:rsid w:val="00FA42BC"/>
    <w:rsid w:val="00FB568F"/>
    <w:rsid w:val="00FF04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7776A"/>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color w:val="000000"/>
      <w:sz w:val="24"/>
      <w:szCs w:val="24"/>
    </w:rPr>
  </w:style>
  <w:style w:type="character" w:styleId="Hypertextovprepojenie">
    <w:name w:val="Hyperlink"/>
    <w:basedOn w:val="Predvolenpsmoodseku"/>
    <w:uiPriority w:val="99"/>
    <w:unhideWhenUsed/>
    <w:rsid w:val="00275544"/>
    <w:rPr>
      <w:color w:val="0563C1" w:themeColor="hyperlink"/>
      <w:u w:val="single"/>
    </w:rPr>
  </w:style>
  <w:style w:type="character" w:styleId="Odkaznakomentr">
    <w:name w:val="annotation reference"/>
    <w:basedOn w:val="Predvolenpsmoodseku"/>
    <w:uiPriority w:val="99"/>
    <w:semiHidden/>
    <w:unhideWhenUsed/>
    <w:rsid w:val="00275544"/>
    <w:rPr>
      <w:sz w:val="16"/>
      <w:szCs w:val="16"/>
    </w:rPr>
  </w:style>
  <w:style w:type="paragraph" w:styleId="Textkomentra">
    <w:name w:val="annotation text"/>
    <w:basedOn w:val="Normlny"/>
    <w:link w:val="TextkomentraChar"/>
    <w:uiPriority w:val="99"/>
    <w:semiHidden/>
    <w:unhideWhenUsed/>
    <w:rsid w:val="00275544"/>
    <w:pPr>
      <w:spacing w:line="240" w:lineRule="auto"/>
    </w:pPr>
  </w:style>
  <w:style w:type="character" w:customStyle="1" w:styleId="TextkomentraChar">
    <w:name w:val="Text komentára Char"/>
    <w:basedOn w:val="Predvolenpsmoodseku"/>
    <w:link w:val="Textkomentra"/>
    <w:uiPriority w:val="99"/>
    <w:semiHidden/>
    <w:rsid w:val="00275544"/>
    <w:rPr>
      <w:sz w:val="20"/>
      <w:szCs w:val="20"/>
    </w:rPr>
  </w:style>
  <w:style w:type="paragraph" w:styleId="Predmetkomentra">
    <w:name w:val="annotation subject"/>
    <w:basedOn w:val="Textkomentra"/>
    <w:next w:val="Textkomentra"/>
    <w:link w:val="PredmetkomentraChar"/>
    <w:uiPriority w:val="99"/>
    <w:semiHidden/>
    <w:unhideWhenUsed/>
    <w:rsid w:val="00275544"/>
    <w:rPr>
      <w:b/>
      <w:bCs/>
    </w:rPr>
  </w:style>
  <w:style w:type="character" w:customStyle="1" w:styleId="PredmetkomentraChar">
    <w:name w:val="Predmet komentára Char"/>
    <w:basedOn w:val="TextkomentraChar"/>
    <w:link w:val="Predmetkomentra"/>
    <w:uiPriority w:val="99"/>
    <w:semiHidden/>
    <w:rsid w:val="00275544"/>
    <w:rPr>
      <w:b/>
      <w:bCs/>
      <w:sz w:val="20"/>
      <w:szCs w:val="20"/>
    </w:rPr>
  </w:style>
  <w:style w:type="character" w:customStyle="1" w:styleId="norm00e1lnychar1">
    <w:name w:val="norm_00e1lny__char1"/>
    <w:rsid w:val="00275544"/>
    <w:rPr>
      <w:rFonts w:ascii="Times New Roman" w:hAnsi="Times New Roman" w:cs="Times New Roman"/>
      <w:strike w:val="0"/>
      <w:dstrike w:val="0"/>
      <w:sz w:val="20"/>
      <w:szCs w:val="20"/>
      <w:u w:val="none"/>
      <w:effect w:val="none"/>
    </w:rPr>
  </w:style>
  <w:style w:type="paragraph" w:styleId="Normlnywebov">
    <w:name w:val="Normal (Web)"/>
    <w:basedOn w:val="Normlny"/>
    <w:uiPriority w:val="99"/>
    <w:unhideWhenUsed/>
    <w:rsid w:val="00275544"/>
    <w:pPr>
      <w:spacing w:before="100" w:beforeAutospacing="1" w:after="100" w:afterAutospacing="1" w:line="240" w:lineRule="auto"/>
    </w:pPr>
    <w:rPr>
      <w:rFonts w:eastAsia="Times New Roman"/>
      <w:sz w:val="24"/>
      <w:szCs w:val="24"/>
      <w:lang w:eastAsia="sk-SK"/>
    </w:rPr>
  </w:style>
  <w:style w:type="paragraph" w:styleId="Odsekzoznamu">
    <w:name w:val="List Paragraph"/>
    <w:basedOn w:val="Normlny"/>
    <w:uiPriority w:val="34"/>
    <w:qFormat/>
    <w:rsid w:val="002755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illas@land.gov.sk" TargetMode="External"/><Relationship Id="rId4" Type="http://schemas.openxmlformats.org/officeDocument/2006/relationships/styles" Target="styles.xml"/><Relationship Id="rId9" Type="http://schemas.openxmlformats.org/officeDocument/2006/relationships/hyperlink" Target="mailto:lenka.hrnciarova@land.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dolozka-vybranych-vplyvov" edit="true"/>
    <f:field ref="objsubject" par="" text="" edit="true"/>
    <f:field ref="objcreatedby" par="" text="Naďová, Jana"/>
    <f:field ref="objcreatedat" par="" date="2025-02-14T10:56:29" text="14.2.2025 10:56:29"/>
    <f:field ref="objchangedby" par="" text="Bosáková, Oľga, Mgr."/>
    <f:field ref="objmodifiedat" par="" date="2025-02-14T10:58:01" text="14.2.2025 10:58:01"/>
    <f:field ref="doc_FSCFOLIO_1_1001_FieldDocumentNumber" par="" text=""/>
    <f:field ref="doc_FSCFOLIO_1_1001_FieldSubject" par="" text=""/>
    <f:field ref="FSCFOLIO_1_1001_FieldCurrentUser" par="" text="Mgr. Martin Illáš"/>
    <f:field ref="CCAPRECONFIG_15_1001_Objektname" par="" text="dolozka-vybranych-vplyvov"/>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C3937CE-9BFB-4AC6-BBAC-2B9E4D05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2077</Words>
  <Characters>11843</Characters>
  <Application>Microsoft Office Word</Application>
  <DocSecurity>0</DocSecurity>
  <Lines>98</Lines>
  <Paragraphs>27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Illáš Martin</cp:lastModifiedBy>
  <cp:revision>27</cp:revision>
  <cp:lastPrinted>2025-01-24T11:08:00Z</cp:lastPrinted>
  <dcterms:created xsi:type="dcterms:W3CDTF">2025-01-24T11:09:00Z</dcterms:created>
  <dcterms:modified xsi:type="dcterms:W3CDTF">2025-07-09T11:54:00Z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COO.2296.100.2.6575019</vt:lpwstr>
  </property>
  <property fmtid="{D5CDD505-2E9C-101B-9397-08002B2CF9AE}" pid="152" name="FSC#FSCFOLIO@1.1001:docpropproject">
    <vt:lpwstr/>
  </property>
  <property fmtid="{D5CDD505-2E9C-101B-9397-08002B2CF9AE}" pid="153" name="FSC#SKMPRV@103.510:provideto">
    <vt:lpwstr/>
  </property>
  <property fmtid="{D5CDD505-2E9C-101B-9397-08002B2CF9AE}" pid="154" name="FSC#SKMPRV@103.510:mprv_pu_typ">
    <vt:lpwstr/>
  </property>
  <property fmtid="{D5CDD505-2E9C-101B-9397-08002B2CF9AE}" pid="155" name="FSC#SKMPRV@103.510:mprv_pu_vybavuje">
    <vt:lpwstr/>
  </property>
  <property fmtid="{D5CDD505-2E9C-101B-9397-08002B2CF9AE}" pid="156" name="FSC#SKMPRV@103.510:mprv_pu_stav">
    <vt:lpwstr/>
  </property>
  <property fmtid="{D5CDD505-2E9C-101B-9397-08002B2CF9AE}" pid="157" name="FSC#SKMPRV@103.510:mprv_pu_kod">
    <vt:lpwstr/>
  </property>
  <property fmtid="{D5CDD505-2E9C-101B-9397-08002B2CF9AE}" pid="158" name="FSC#SKMPRV@103.510:mprv_pu_tyka_sa">
    <vt:lpwstr/>
  </property>
  <property fmtid="{D5CDD505-2E9C-101B-9397-08002B2CF9AE}" pid="159" name="FSC#SKMPRV@103.510:mprv_pu_vybavit_do">
    <vt:lpwstr/>
  </property>
  <property fmtid="{D5CDD505-2E9C-101B-9397-08002B2CF9AE}" pid="160" name="FSC#SKMPRV@103.510:mprv_pu_odpocet">
    <vt:lpwstr> -  - </vt:lpwstr>
  </property>
  <property fmtid="{D5CDD505-2E9C-101B-9397-08002B2CF9AE}" pid="161" name="FSC#SKMPRV@103.510:mprv_v_ulohy">
    <vt:lpwstr/>
  </property>
  <property fmtid="{D5CDD505-2E9C-101B-9397-08002B2CF9AE}" pid="162" name="FSC#SKMPRV@103.510:mprv_c_ulohy">
    <vt:lpwstr/>
  </property>
  <property fmtid="{D5CDD505-2E9C-101B-9397-08002B2CF9AE}" pid="163" name="FSC#SKEDITIONREG@103.510:a_acceptor">
    <vt:lpwstr/>
  </property>
  <property fmtid="{D5CDD505-2E9C-101B-9397-08002B2CF9AE}" pid="164" name="FSC#SKEDITIONREG@103.510:a_clearedat">
    <vt:lpwstr/>
  </property>
  <property fmtid="{D5CDD505-2E9C-101B-9397-08002B2CF9AE}" pid="165" name="FSC#SKEDITIONREG@103.510:a_clearedby">
    <vt:lpwstr/>
  </property>
  <property fmtid="{D5CDD505-2E9C-101B-9397-08002B2CF9AE}" pid="166" name="FSC#SKEDITIONREG@103.510:a_comm">
    <vt:lpwstr/>
  </property>
  <property fmtid="{D5CDD505-2E9C-101B-9397-08002B2CF9AE}" pid="167" name="FSC#SKEDITIONREG@103.510:a_decisionattachments">
    <vt:lpwstr/>
  </property>
  <property fmtid="{D5CDD505-2E9C-101B-9397-08002B2CF9AE}" pid="168" name="FSC#SKEDITIONREG@103.510:a_deliveredat">
    <vt:lpwstr/>
  </property>
  <property fmtid="{D5CDD505-2E9C-101B-9397-08002B2CF9AE}" pid="169" name="FSC#SKEDITIONREG@103.510:a_delivery">
    <vt:lpwstr/>
  </property>
  <property fmtid="{D5CDD505-2E9C-101B-9397-08002B2CF9AE}" pid="170" name="FSC#SKEDITIONREG@103.510:a_extension">
    <vt:lpwstr/>
  </property>
  <property fmtid="{D5CDD505-2E9C-101B-9397-08002B2CF9AE}" pid="171" name="FSC#SKEDITIONREG@103.510:a_filenumber">
    <vt:lpwstr/>
  </property>
  <property fmtid="{D5CDD505-2E9C-101B-9397-08002B2CF9AE}" pid="172" name="FSC#SKEDITIONREG@103.510:a_fileresponsible">
    <vt:lpwstr/>
  </property>
  <property fmtid="{D5CDD505-2E9C-101B-9397-08002B2CF9AE}" pid="173" name="FSC#SKEDITIONREG@103.510:a_fileresporg">
    <vt:lpwstr/>
  </property>
  <property fmtid="{D5CDD505-2E9C-101B-9397-08002B2CF9AE}" pid="174" name="FSC#SKEDITIONREG@103.510:a_fileresporg_email_OU">
    <vt:lpwstr/>
  </property>
  <property fmtid="{D5CDD505-2E9C-101B-9397-08002B2CF9AE}" pid="175" name="FSC#SKEDITIONREG@103.510:a_fileresporg_emailaddress">
    <vt:lpwstr/>
  </property>
  <property fmtid="{D5CDD505-2E9C-101B-9397-08002B2CF9AE}" pid="176" name="FSC#SKEDITIONREG@103.510:a_fileresporg_fax">
    <vt:lpwstr/>
  </property>
  <property fmtid="{D5CDD505-2E9C-101B-9397-08002B2CF9AE}" pid="177" name="FSC#SKEDITIONREG@103.510:a_fileresporg_fax_OU">
    <vt:lpwstr/>
  </property>
  <property fmtid="{D5CDD505-2E9C-101B-9397-08002B2CF9AE}" pid="178" name="FSC#SKEDITIONREG@103.510:a_fileresporg_function">
    <vt:lpwstr/>
  </property>
  <property fmtid="{D5CDD505-2E9C-101B-9397-08002B2CF9AE}" pid="179" name="FSC#SKEDITIONREG@103.510:a_fileresporg_function_OU">
    <vt:lpwstr/>
  </property>
  <property fmtid="{D5CDD505-2E9C-101B-9397-08002B2CF9AE}" pid="180" name="FSC#SKEDITIONREG@103.510:a_fileresporg_head">
    <vt:lpwstr/>
  </property>
  <property fmtid="{D5CDD505-2E9C-101B-9397-08002B2CF9AE}" pid="181" name="FSC#SKEDITIONREG@103.510:a_fileresporg_head_OU">
    <vt:lpwstr/>
  </property>
  <property fmtid="{D5CDD505-2E9C-101B-9397-08002B2CF9AE}" pid="182" name="FSC#SKEDITIONREG@103.510:a_fileresporg_OU">
    <vt:lpwstr/>
  </property>
  <property fmtid="{D5CDD505-2E9C-101B-9397-08002B2CF9AE}" pid="183" name="FSC#SKEDITIONREG@103.510:a_fileresporg_phone">
    <vt:lpwstr/>
  </property>
  <property fmtid="{D5CDD505-2E9C-101B-9397-08002B2CF9AE}" pid="184" name="FSC#SKEDITIONREG@103.510:a_fileresporg_phone_OU">
    <vt:lpwstr/>
  </property>
  <property fmtid="{D5CDD505-2E9C-101B-9397-08002B2CF9AE}" pid="185" name="FSC#SKEDITIONREG@103.510:a_incattachments">
    <vt:lpwstr/>
  </property>
  <property fmtid="{D5CDD505-2E9C-101B-9397-08002B2CF9AE}" pid="186" name="FSC#SKEDITIONREG@103.510:a_incnr">
    <vt:lpwstr/>
  </property>
  <property fmtid="{D5CDD505-2E9C-101B-9397-08002B2CF9AE}" pid="187" name="FSC#SKEDITIONREG@103.510:a_objcreatedstr">
    <vt:lpwstr/>
  </property>
  <property fmtid="{D5CDD505-2E9C-101B-9397-08002B2CF9AE}" pid="188" name="FSC#SKEDITIONREG@103.510:a_ordernumber">
    <vt:lpwstr/>
  </property>
  <property fmtid="{D5CDD505-2E9C-101B-9397-08002B2CF9AE}" pid="189" name="FSC#SKEDITIONREG@103.510:a_oursign">
    <vt:lpwstr/>
  </property>
  <property fmtid="{D5CDD505-2E9C-101B-9397-08002B2CF9AE}" pid="190" name="FSC#SKEDITIONREG@103.510:a_sendersign">
    <vt:lpwstr/>
  </property>
  <property fmtid="{D5CDD505-2E9C-101B-9397-08002B2CF9AE}" pid="191" name="FSC#SKEDITIONREG@103.510:a_shortou">
    <vt:lpwstr/>
  </property>
  <property fmtid="{D5CDD505-2E9C-101B-9397-08002B2CF9AE}" pid="192" name="FSC#SKEDITIONREG@103.510:a_testsalutation">
    <vt:lpwstr/>
  </property>
  <property fmtid="{D5CDD505-2E9C-101B-9397-08002B2CF9AE}" pid="193" name="FSC#SKEDITIONREG@103.510:a_validfrom">
    <vt:lpwstr/>
  </property>
  <property fmtid="{D5CDD505-2E9C-101B-9397-08002B2CF9AE}" pid="194" name="FSC#SKEDITIONREG@103.510:as_activity">
    <vt:lpwstr/>
  </property>
  <property fmtid="{D5CDD505-2E9C-101B-9397-08002B2CF9AE}" pid="195" name="FSC#SKEDITIONREG@103.510:as_docdate">
    <vt:lpwstr/>
  </property>
  <property fmtid="{D5CDD505-2E9C-101B-9397-08002B2CF9AE}" pid="196" name="FSC#SKEDITIONREG@103.510:as_establishdate">
    <vt:lpwstr/>
  </property>
  <property fmtid="{D5CDD505-2E9C-101B-9397-08002B2CF9AE}" pid="197" name="FSC#SKEDITIONREG@103.510:as_fileresphead">
    <vt:lpwstr/>
  </property>
  <property fmtid="{D5CDD505-2E9C-101B-9397-08002B2CF9AE}" pid="198" name="FSC#SKEDITIONREG@103.510:as_filerespheadfnct">
    <vt:lpwstr/>
  </property>
  <property fmtid="{D5CDD505-2E9C-101B-9397-08002B2CF9AE}" pid="199" name="FSC#SKEDITIONREG@103.510:as_fileresponsible">
    <vt:lpwstr/>
  </property>
  <property fmtid="{D5CDD505-2E9C-101B-9397-08002B2CF9AE}" pid="200" name="FSC#SKEDITIONREG@103.510:as_filesubj">
    <vt:lpwstr/>
  </property>
  <property fmtid="{D5CDD505-2E9C-101B-9397-08002B2CF9AE}" pid="201" name="FSC#SKEDITIONREG@103.510:as_objname">
    <vt:lpwstr/>
  </property>
  <property fmtid="{D5CDD505-2E9C-101B-9397-08002B2CF9AE}" pid="202" name="FSC#SKEDITIONREG@103.510:as_ou">
    <vt:lpwstr/>
  </property>
  <property fmtid="{D5CDD505-2E9C-101B-9397-08002B2CF9AE}" pid="203" name="FSC#SKEDITIONREG@103.510:as_owner">
    <vt:lpwstr>Mgr. Oľga Bosáková</vt:lpwstr>
  </property>
  <property fmtid="{D5CDD505-2E9C-101B-9397-08002B2CF9AE}" pid="204" name="FSC#SKEDITIONREG@103.510:as_phonelink">
    <vt:lpwstr/>
  </property>
  <property fmtid="{D5CDD505-2E9C-101B-9397-08002B2CF9AE}" pid="205" name="FSC#SKEDITIONREG@103.510:oz_externAdr">
    <vt:lpwstr/>
  </property>
  <property fmtid="{D5CDD505-2E9C-101B-9397-08002B2CF9AE}" pid="206" name="FSC#SKEDITIONREG@103.510:a_depositperiod">
    <vt:lpwstr/>
  </property>
  <property fmtid="{D5CDD505-2E9C-101B-9397-08002B2CF9AE}" pid="207" name="FSC#SKEDITIONREG@103.510:a_disposestate">
    <vt:lpwstr/>
  </property>
  <property fmtid="{D5CDD505-2E9C-101B-9397-08002B2CF9AE}" pid="208" name="FSC#SKEDITIONREG@103.510:a_fileresponsiblefnct">
    <vt:lpwstr/>
  </property>
  <property fmtid="{D5CDD505-2E9C-101B-9397-08002B2CF9AE}" pid="209" name="FSC#SKEDITIONREG@103.510:a_fileresporg_position">
    <vt:lpwstr/>
  </property>
  <property fmtid="{D5CDD505-2E9C-101B-9397-08002B2CF9AE}" pid="210" name="FSC#SKEDITIONREG@103.510:a_fileresporg_position_OU">
    <vt:lpwstr/>
  </property>
  <property fmtid="{D5CDD505-2E9C-101B-9397-08002B2CF9AE}" pid="211" name="FSC#SKEDITIONREG@103.510:a_osobnecislosprac">
    <vt:lpwstr/>
  </property>
  <property fmtid="{D5CDD505-2E9C-101B-9397-08002B2CF9AE}" pid="212" name="FSC#SKEDITIONREG@103.510:a_registrysign">
    <vt:lpwstr/>
  </property>
  <property fmtid="{D5CDD505-2E9C-101B-9397-08002B2CF9AE}" pid="213" name="FSC#SKEDITIONREG@103.510:a_subfileatt">
    <vt:lpwstr/>
  </property>
  <property fmtid="{D5CDD505-2E9C-101B-9397-08002B2CF9AE}" pid="214" name="FSC#SKEDITIONREG@103.510:as_filesubjall">
    <vt:lpwstr/>
  </property>
  <property fmtid="{D5CDD505-2E9C-101B-9397-08002B2CF9AE}" pid="215" name="FSC#SKEDITIONREG@103.510:CreatedAt">
    <vt:lpwstr>14. 2. 2025, 10:56</vt:lpwstr>
  </property>
  <property fmtid="{D5CDD505-2E9C-101B-9397-08002B2CF9AE}" pid="216" name="FSC#SKEDITIONREG@103.510:curruserrolegroup">
    <vt:lpwstr>Odbor legislatívy</vt:lpwstr>
  </property>
  <property fmtid="{D5CDD505-2E9C-101B-9397-08002B2CF9AE}" pid="217" name="FSC#SKEDITIONREG@103.510:currusersubst">
    <vt:lpwstr>Mgr. Martin Illáš</vt:lpwstr>
  </property>
  <property fmtid="{D5CDD505-2E9C-101B-9397-08002B2CF9AE}" pid="218" name="FSC#SKEDITIONREG@103.510:emailsprac">
    <vt:lpwstr/>
  </property>
  <property fmtid="{D5CDD505-2E9C-101B-9397-08002B2CF9AE}" pid="219" name="FSC#SKEDITIONREG@103.510:ms_VyskladaniePoznamok">
    <vt:lpwstr/>
  </property>
  <property fmtid="{D5CDD505-2E9C-101B-9397-08002B2CF9AE}" pid="220" name="FSC#SKEDITIONREG@103.510:oumlname_fnct">
    <vt:lpwstr/>
  </property>
  <property fmtid="{D5CDD505-2E9C-101B-9397-08002B2CF9AE}" pid="221" name="FSC#SKEDITIONREG@103.510:sk_org_city">
    <vt:lpwstr>Bratislava-Staré Mesto</vt:lpwstr>
  </property>
  <property fmtid="{D5CDD505-2E9C-101B-9397-08002B2CF9AE}" pid="222" name="FSC#SKEDITIONREG@103.510:sk_org_dic">
    <vt:lpwstr/>
  </property>
  <property fmtid="{D5CDD505-2E9C-101B-9397-08002B2CF9AE}" pid="223" name="FSC#SKEDITIONREG@103.510:sk_org_email">
    <vt:lpwstr>mailto:eva.ondrisova@land.gov.sk</vt:lpwstr>
  </property>
  <property fmtid="{D5CDD505-2E9C-101B-9397-08002B2CF9AE}" pid="224" name="FSC#SKEDITIONREG@103.510:sk_org_fax">
    <vt:lpwstr/>
  </property>
  <property fmtid="{D5CDD505-2E9C-101B-9397-08002B2CF9AE}" pid="225" name="FSC#SKEDITIONREG@103.510:sk_org_fullname">
    <vt:lpwstr>Ministerstvo pôdohospodárstva a rozvoja vidieka Slovenskej republiky</vt:lpwstr>
  </property>
  <property fmtid="{D5CDD505-2E9C-101B-9397-08002B2CF9AE}" pid="226" name="FSC#SKEDITIONREG@103.510:sk_org_ico">
    <vt:lpwstr>00156621</vt:lpwstr>
  </property>
  <property fmtid="{D5CDD505-2E9C-101B-9397-08002B2CF9AE}" pid="227" name="FSC#SKEDITIONREG@103.510:sk_org_phone">
    <vt:lpwstr/>
  </property>
  <property fmtid="{D5CDD505-2E9C-101B-9397-08002B2CF9AE}" pid="228" name="FSC#SKEDITIONREG@103.510:sk_org_shortname">
    <vt:lpwstr/>
  </property>
  <property fmtid="{D5CDD505-2E9C-101B-9397-08002B2CF9AE}" pid="229" name="FSC#SKEDITIONREG@103.510:sk_org_state">
    <vt:lpwstr/>
  </property>
  <property fmtid="{D5CDD505-2E9C-101B-9397-08002B2CF9AE}" pid="230" name="FSC#SKEDITIONREG@103.510:sk_org_street">
    <vt:lpwstr>Dobrovičova 12</vt:lpwstr>
  </property>
  <property fmtid="{D5CDD505-2E9C-101B-9397-08002B2CF9AE}" pid="231" name="FSC#SKEDITIONREG@103.510:sk_org_zip">
    <vt:lpwstr>812 66</vt:lpwstr>
  </property>
  <property fmtid="{D5CDD505-2E9C-101B-9397-08002B2CF9AE}" pid="232" name="FSC#SKEDITIONREG@103.510:viz_clearedat">
    <vt:lpwstr/>
  </property>
  <property fmtid="{D5CDD505-2E9C-101B-9397-08002B2CF9AE}" pid="233" name="FSC#SKEDITIONREG@103.510:viz_clearedby">
    <vt:lpwstr/>
  </property>
  <property fmtid="{D5CDD505-2E9C-101B-9397-08002B2CF9AE}" pid="234" name="FSC#SKEDITIONREG@103.510:viz_comm">
    <vt:lpwstr/>
  </property>
  <property fmtid="{D5CDD505-2E9C-101B-9397-08002B2CF9AE}" pid="235" name="FSC#SKEDITIONREG@103.510:viz_decisionattachments">
    <vt:lpwstr/>
  </property>
  <property fmtid="{D5CDD505-2E9C-101B-9397-08002B2CF9AE}" pid="236" name="FSC#SKEDITIONREG@103.510:viz_deliveredat">
    <vt:lpwstr/>
  </property>
  <property fmtid="{D5CDD505-2E9C-101B-9397-08002B2CF9AE}" pid="237" name="FSC#SKEDITIONREG@103.510:viz_delivery">
    <vt:lpwstr/>
  </property>
  <property fmtid="{D5CDD505-2E9C-101B-9397-08002B2CF9AE}" pid="238" name="FSC#SKEDITIONREG@103.510:viz_extension">
    <vt:lpwstr/>
  </property>
  <property fmtid="{D5CDD505-2E9C-101B-9397-08002B2CF9AE}" pid="239" name="FSC#SKEDITIONREG@103.510:viz_filenumber">
    <vt:lpwstr/>
  </property>
  <property fmtid="{D5CDD505-2E9C-101B-9397-08002B2CF9AE}" pid="240" name="FSC#SKEDITIONREG@103.510:viz_fileresponsible">
    <vt:lpwstr/>
  </property>
  <property fmtid="{D5CDD505-2E9C-101B-9397-08002B2CF9AE}" pid="241" name="FSC#SKEDITIONREG@103.510:viz_fileresporg">
    <vt:lpwstr/>
  </property>
  <property fmtid="{D5CDD505-2E9C-101B-9397-08002B2CF9AE}" pid="242" name="FSC#SKEDITIONREG@103.510:viz_fileresporg_email_OU">
    <vt:lpwstr/>
  </property>
  <property fmtid="{D5CDD505-2E9C-101B-9397-08002B2CF9AE}" pid="243" name="FSC#SKEDITIONREG@103.510:viz_fileresporg_emailaddress">
    <vt:lpwstr/>
  </property>
  <property fmtid="{D5CDD505-2E9C-101B-9397-08002B2CF9AE}" pid="244" name="FSC#SKEDITIONREG@103.510:viz_fileresporg_fax">
    <vt:lpwstr/>
  </property>
  <property fmtid="{D5CDD505-2E9C-101B-9397-08002B2CF9AE}" pid="245" name="FSC#SKEDITIONREG@103.510:viz_fileresporg_fax_OU">
    <vt:lpwstr/>
  </property>
  <property fmtid="{D5CDD505-2E9C-101B-9397-08002B2CF9AE}" pid="246" name="FSC#SKEDITIONREG@103.510:viz_fileresporg_function">
    <vt:lpwstr/>
  </property>
  <property fmtid="{D5CDD505-2E9C-101B-9397-08002B2CF9AE}" pid="247" name="FSC#SKEDITIONREG@103.510:viz_fileresporg_function_OU">
    <vt:lpwstr/>
  </property>
  <property fmtid="{D5CDD505-2E9C-101B-9397-08002B2CF9AE}" pid="248" name="FSC#SKEDITIONREG@103.510:viz_fileresporg_head">
    <vt:lpwstr/>
  </property>
  <property fmtid="{D5CDD505-2E9C-101B-9397-08002B2CF9AE}" pid="249" name="FSC#SKEDITIONREG@103.510:viz_fileresporg_head_OU">
    <vt:lpwstr/>
  </property>
  <property fmtid="{D5CDD505-2E9C-101B-9397-08002B2CF9AE}" pid="250" name="FSC#SKEDITIONREG@103.510:viz_fileresporg_longname">
    <vt:lpwstr/>
  </property>
  <property fmtid="{D5CDD505-2E9C-101B-9397-08002B2CF9AE}" pid="251" name="FSC#SKEDITIONREG@103.510:viz_fileresporg_mesto">
    <vt:lpwstr/>
  </property>
  <property fmtid="{D5CDD505-2E9C-101B-9397-08002B2CF9AE}" pid="252" name="FSC#SKEDITIONREG@103.510:viz_fileresporg_odbor">
    <vt:lpwstr/>
  </property>
  <property fmtid="{D5CDD505-2E9C-101B-9397-08002B2CF9AE}" pid="253" name="FSC#SKEDITIONREG@103.510:viz_fileresporg_odbor_function">
    <vt:lpwstr/>
  </property>
  <property fmtid="{D5CDD505-2E9C-101B-9397-08002B2CF9AE}" pid="254" name="FSC#SKEDITIONREG@103.510:viz_fileresporg_odbor_head">
    <vt:lpwstr/>
  </property>
  <property fmtid="{D5CDD505-2E9C-101B-9397-08002B2CF9AE}" pid="255" name="FSC#SKEDITIONREG@103.510:viz_fileresporg_OU">
    <vt:lpwstr/>
  </property>
  <property fmtid="{D5CDD505-2E9C-101B-9397-08002B2CF9AE}" pid="256" name="FSC#SKEDITIONREG@103.510:viz_fileresporg_phone">
    <vt:lpwstr/>
  </property>
  <property fmtid="{D5CDD505-2E9C-101B-9397-08002B2CF9AE}" pid="257" name="FSC#SKEDITIONREG@103.510:viz_fileresporg_phone_OU">
    <vt:lpwstr/>
  </property>
  <property fmtid="{D5CDD505-2E9C-101B-9397-08002B2CF9AE}" pid="258" name="FSC#SKEDITIONREG@103.510:viz_fileresporg_position">
    <vt:lpwstr/>
  </property>
  <property fmtid="{D5CDD505-2E9C-101B-9397-08002B2CF9AE}" pid="259" name="FSC#SKEDITIONREG@103.510:viz_fileresporg_position_OU">
    <vt:lpwstr/>
  </property>
  <property fmtid="{D5CDD505-2E9C-101B-9397-08002B2CF9AE}" pid="260" name="FSC#SKEDITIONREG@103.510:viz_fileresporg_psc">
    <vt:lpwstr/>
  </property>
  <property fmtid="{D5CDD505-2E9C-101B-9397-08002B2CF9AE}" pid="261" name="FSC#SKEDITIONREG@103.510:viz_fileresporg_sekcia">
    <vt:lpwstr/>
  </property>
  <property fmtid="{D5CDD505-2E9C-101B-9397-08002B2CF9AE}" pid="262" name="FSC#SKEDITIONREG@103.510:viz_fileresporg_sekcia_function">
    <vt:lpwstr/>
  </property>
  <property fmtid="{D5CDD505-2E9C-101B-9397-08002B2CF9AE}" pid="263" name="FSC#SKEDITIONREG@103.510:viz_fileresporg_sekcia_head">
    <vt:lpwstr/>
  </property>
  <property fmtid="{D5CDD505-2E9C-101B-9397-08002B2CF9AE}" pid="264" name="FSC#SKEDITIONREG@103.510:viz_fileresporg_stat">
    <vt:lpwstr/>
  </property>
  <property fmtid="{D5CDD505-2E9C-101B-9397-08002B2CF9AE}" pid="265" name="FSC#SKEDITIONREG@103.510:viz_fileresporg_ulica">
    <vt:lpwstr/>
  </property>
  <property fmtid="{D5CDD505-2E9C-101B-9397-08002B2CF9AE}" pid="266" name="FSC#SKEDITIONREG@103.510:viz_fileresporgknazov">
    <vt:lpwstr/>
  </property>
  <property fmtid="{D5CDD505-2E9C-101B-9397-08002B2CF9AE}" pid="267" name="FSC#SKEDITIONREG@103.510:viz_filesubj">
    <vt:lpwstr/>
  </property>
  <property fmtid="{D5CDD505-2E9C-101B-9397-08002B2CF9AE}" pid="268" name="FSC#SKEDITIONREG@103.510:viz_incattachments">
    <vt:lpwstr/>
  </property>
  <property fmtid="{D5CDD505-2E9C-101B-9397-08002B2CF9AE}" pid="269" name="FSC#SKEDITIONREG@103.510:viz_incnr">
    <vt:lpwstr/>
  </property>
  <property fmtid="{D5CDD505-2E9C-101B-9397-08002B2CF9AE}" pid="270" name="FSC#SKEDITIONREG@103.510:viz_intletterrecivers">
    <vt:lpwstr/>
  </property>
  <property fmtid="{D5CDD505-2E9C-101B-9397-08002B2CF9AE}" pid="271" name="FSC#SKEDITIONREG@103.510:viz_objcreatedstr">
    <vt:lpwstr/>
  </property>
  <property fmtid="{D5CDD505-2E9C-101B-9397-08002B2CF9AE}" pid="272" name="FSC#SKEDITIONREG@103.510:viz_ordernumber">
    <vt:lpwstr/>
  </property>
  <property fmtid="{D5CDD505-2E9C-101B-9397-08002B2CF9AE}" pid="273" name="FSC#SKEDITIONREG@103.510:viz_oursign">
    <vt:lpwstr/>
  </property>
  <property fmtid="{D5CDD505-2E9C-101B-9397-08002B2CF9AE}" pid="274" name="FSC#SKEDITIONREG@103.510:viz_responseto_createdby">
    <vt:lpwstr/>
  </property>
  <property fmtid="{D5CDD505-2E9C-101B-9397-08002B2CF9AE}" pid="275" name="FSC#SKEDITIONREG@103.510:viz_sendersign">
    <vt:lpwstr/>
  </property>
  <property fmtid="{D5CDD505-2E9C-101B-9397-08002B2CF9AE}" pid="276" name="FSC#SKEDITIONREG@103.510:viz_shortfileresporg">
    <vt:lpwstr/>
  </property>
  <property fmtid="{D5CDD505-2E9C-101B-9397-08002B2CF9AE}" pid="277" name="FSC#SKEDITIONREG@103.510:viz_tel_number">
    <vt:lpwstr/>
  </property>
  <property fmtid="{D5CDD505-2E9C-101B-9397-08002B2CF9AE}" pid="278" name="FSC#SKEDITIONREG@103.510:viz_tel_number2">
    <vt:lpwstr/>
  </property>
  <property fmtid="{D5CDD505-2E9C-101B-9397-08002B2CF9AE}" pid="279" name="FSC#SKEDITIONREG@103.510:viz_testsalutation">
    <vt:lpwstr/>
  </property>
  <property fmtid="{D5CDD505-2E9C-101B-9397-08002B2CF9AE}" pid="280" name="FSC#SKEDITIONREG@103.510:viz_validfrom">
    <vt:lpwstr/>
  </property>
  <property fmtid="{D5CDD505-2E9C-101B-9397-08002B2CF9AE}" pid="281" name="FSC#SKEDITIONREG@103.510:zaznam_jeden_adresat">
    <vt:lpwstr/>
  </property>
  <property fmtid="{D5CDD505-2E9C-101B-9397-08002B2CF9AE}" pid="282" name="FSC#SKEDITIONREG@103.510:zaznam_vnut_adresati_1">
    <vt:lpwstr/>
  </property>
  <property fmtid="{D5CDD505-2E9C-101B-9397-08002B2CF9AE}" pid="283" name="FSC#SKEDITIONREG@103.510:zaznam_vnut_adresati_2">
    <vt:lpwstr/>
  </property>
  <property fmtid="{D5CDD505-2E9C-101B-9397-08002B2CF9AE}" pid="284" name="FSC#SKEDITIONREG@103.510:zaznam_vnut_adresati_3">
    <vt:lpwstr/>
  </property>
  <property fmtid="{D5CDD505-2E9C-101B-9397-08002B2CF9AE}" pid="285" name="FSC#SKEDITIONREG@103.510:zaznam_vnut_adresati_4">
    <vt:lpwstr/>
  </property>
  <property fmtid="{D5CDD505-2E9C-101B-9397-08002B2CF9AE}" pid="286" name="FSC#SKEDITIONREG@103.510:zaznam_vnut_adresati_5">
    <vt:lpwstr/>
  </property>
  <property fmtid="{D5CDD505-2E9C-101B-9397-08002B2CF9AE}" pid="287" name="FSC#SKEDITIONREG@103.510:zaznam_vnut_adresati_6">
    <vt:lpwstr/>
  </property>
  <property fmtid="{D5CDD505-2E9C-101B-9397-08002B2CF9AE}" pid="288" name="FSC#SKEDITIONREG@103.510:zaznam_vnut_adresati_7">
    <vt:lpwstr/>
  </property>
  <property fmtid="{D5CDD505-2E9C-101B-9397-08002B2CF9AE}" pid="289" name="FSC#SKEDITIONREG@103.510:zaznam_vnut_adresati_8">
    <vt:lpwstr/>
  </property>
  <property fmtid="{D5CDD505-2E9C-101B-9397-08002B2CF9AE}" pid="290" name="FSC#SKEDITIONREG@103.510:zaznam_vnut_adresati_9">
    <vt:lpwstr/>
  </property>
  <property fmtid="{D5CDD505-2E9C-101B-9397-08002B2CF9AE}" pid="291" name="FSC#SKEDITIONREG@103.510:zaznam_vnut_adresati_10">
    <vt:lpwstr/>
  </property>
  <property fmtid="{D5CDD505-2E9C-101B-9397-08002B2CF9AE}" pid="292" name="FSC#SKEDITIONREG@103.510:zaznam_vnut_adresati_11">
    <vt:lpwstr/>
  </property>
  <property fmtid="{D5CDD505-2E9C-101B-9397-08002B2CF9AE}" pid="293" name="FSC#SKEDITIONREG@103.510:zaznam_vnut_adresati_12">
    <vt:lpwstr/>
  </property>
  <property fmtid="{D5CDD505-2E9C-101B-9397-08002B2CF9AE}" pid="294" name="FSC#SKEDITIONREG@103.510:zaznam_vnut_adresati_13">
    <vt:lpwstr/>
  </property>
  <property fmtid="{D5CDD505-2E9C-101B-9397-08002B2CF9AE}" pid="295" name="FSC#SKEDITIONREG@103.510:zaznam_vnut_adresati_14">
    <vt:lpwstr/>
  </property>
  <property fmtid="{D5CDD505-2E9C-101B-9397-08002B2CF9AE}" pid="296" name="FSC#SKEDITIONREG@103.510:zaznam_vnut_adresati_15">
    <vt:lpwstr/>
  </property>
  <property fmtid="{D5CDD505-2E9C-101B-9397-08002B2CF9AE}" pid="297" name="FSC#SKEDITIONREG@103.510:zaznam_vnut_adresati_16">
    <vt:lpwstr/>
  </property>
  <property fmtid="{D5CDD505-2E9C-101B-9397-08002B2CF9AE}" pid="298" name="FSC#SKEDITIONREG@103.510:zaznam_vnut_adresati_17">
    <vt:lpwstr/>
  </property>
  <property fmtid="{D5CDD505-2E9C-101B-9397-08002B2CF9AE}" pid="299" name="FSC#SKEDITIONREG@103.510:zaznam_vnut_adresati_18">
    <vt:lpwstr/>
  </property>
  <property fmtid="{D5CDD505-2E9C-101B-9397-08002B2CF9AE}" pid="300" name="FSC#SKEDITIONREG@103.510:zaznam_vnut_adresati_19">
    <vt:lpwstr/>
  </property>
  <property fmtid="{D5CDD505-2E9C-101B-9397-08002B2CF9AE}" pid="301" name="FSC#SKEDITIONREG@103.510:zaznam_vnut_adresati_20">
    <vt:lpwstr/>
  </property>
  <property fmtid="{D5CDD505-2E9C-101B-9397-08002B2CF9AE}" pid="302" name="FSC#SKEDITIONREG@103.510:zaznam_vnut_adresati_21">
    <vt:lpwstr/>
  </property>
  <property fmtid="{D5CDD505-2E9C-101B-9397-08002B2CF9AE}" pid="303" name="FSC#SKEDITIONREG@103.510:zaznam_vnut_adresati_22">
    <vt:lpwstr/>
  </property>
  <property fmtid="{D5CDD505-2E9C-101B-9397-08002B2CF9AE}" pid="304" name="FSC#SKEDITIONREG@103.510:zaznam_vnut_adresati_23">
    <vt:lpwstr/>
  </property>
  <property fmtid="{D5CDD505-2E9C-101B-9397-08002B2CF9AE}" pid="305" name="FSC#SKEDITIONREG@103.510:zaznam_vnut_adresati_24">
    <vt:lpwstr/>
  </property>
  <property fmtid="{D5CDD505-2E9C-101B-9397-08002B2CF9AE}" pid="306" name="FSC#SKEDITIONREG@103.510:zaznam_vnut_adresati_25">
    <vt:lpwstr/>
  </property>
  <property fmtid="{D5CDD505-2E9C-101B-9397-08002B2CF9AE}" pid="307" name="FSC#SKEDITIONREG@103.510:zaznam_vnut_adresati_26">
    <vt:lpwstr/>
  </property>
  <property fmtid="{D5CDD505-2E9C-101B-9397-08002B2CF9AE}" pid="308" name="FSC#SKEDITIONREG@103.510:zaznam_vnut_adresati_27">
    <vt:lpwstr/>
  </property>
  <property fmtid="{D5CDD505-2E9C-101B-9397-08002B2CF9AE}" pid="309" name="FSC#SKEDITIONREG@103.510:zaznam_vnut_adresati_28">
    <vt:lpwstr/>
  </property>
  <property fmtid="{D5CDD505-2E9C-101B-9397-08002B2CF9AE}" pid="310" name="FSC#SKEDITIONREG@103.510:zaznam_vnut_adresati_29">
    <vt:lpwstr/>
  </property>
  <property fmtid="{D5CDD505-2E9C-101B-9397-08002B2CF9AE}" pid="311" name="FSC#SKEDITIONREG@103.510:zaznam_vnut_adresati_30">
    <vt:lpwstr/>
  </property>
  <property fmtid="{D5CDD505-2E9C-101B-9397-08002B2CF9AE}" pid="312" name="FSC#SKEDITIONREG@103.510:zaznam_vnut_adresati_31">
    <vt:lpwstr/>
  </property>
  <property fmtid="{D5CDD505-2E9C-101B-9397-08002B2CF9AE}" pid="313" name="FSC#SKEDITIONREG@103.510:zaznam_vnut_adresati_32">
    <vt:lpwstr/>
  </property>
  <property fmtid="{D5CDD505-2E9C-101B-9397-08002B2CF9AE}" pid="314" name="FSC#SKEDITIONREG@103.510:zaznam_vnut_adresati_33">
    <vt:lpwstr/>
  </property>
  <property fmtid="{D5CDD505-2E9C-101B-9397-08002B2CF9AE}" pid="315" name="FSC#SKEDITIONREG@103.510:zaznam_vnut_adresati_34">
    <vt:lpwstr/>
  </property>
  <property fmtid="{D5CDD505-2E9C-101B-9397-08002B2CF9AE}" pid="316" name="FSC#SKEDITIONREG@103.510:zaznam_vnut_adresati_35">
    <vt:lpwstr/>
  </property>
  <property fmtid="{D5CDD505-2E9C-101B-9397-08002B2CF9AE}" pid="317" name="FSC#SKEDITIONREG@103.510:zaznam_vnut_adresati_36">
    <vt:lpwstr/>
  </property>
  <property fmtid="{D5CDD505-2E9C-101B-9397-08002B2CF9AE}" pid="318" name="FSC#SKEDITIONREG@103.510:zaznam_vnut_adresati_37">
    <vt:lpwstr/>
  </property>
  <property fmtid="{D5CDD505-2E9C-101B-9397-08002B2CF9AE}" pid="319" name="FSC#SKEDITIONREG@103.510:zaznam_vnut_adresati_38">
    <vt:lpwstr/>
  </property>
  <property fmtid="{D5CDD505-2E9C-101B-9397-08002B2CF9AE}" pid="320" name="FSC#SKEDITIONREG@103.510:zaznam_vnut_adresati_39">
    <vt:lpwstr/>
  </property>
  <property fmtid="{D5CDD505-2E9C-101B-9397-08002B2CF9AE}" pid="321" name="FSC#SKEDITIONREG@103.510:zaznam_vnut_adresati_40">
    <vt:lpwstr/>
  </property>
  <property fmtid="{D5CDD505-2E9C-101B-9397-08002B2CF9AE}" pid="322" name="FSC#SKEDITIONREG@103.510:zaznam_vnut_adresati_41">
    <vt:lpwstr/>
  </property>
  <property fmtid="{D5CDD505-2E9C-101B-9397-08002B2CF9AE}" pid="323" name="FSC#SKEDITIONREG@103.510:zaznam_vnut_adresati_42">
    <vt:lpwstr/>
  </property>
  <property fmtid="{D5CDD505-2E9C-101B-9397-08002B2CF9AE}" pid="324" name="FSC#SKEDITIONREG@103.510:zaznam_vnut_adresati_43">
    <vt:lpwstr/>
  </property>
  <property fmtid="{D5CDD505-2E9C-101B-9397-08002B2CF9AE}" pid="325" name="FSC#SKEDITIONREG@103.510:zaznam_vnut_adresati_44">
    <vt:lpwstr/>
  </property>
  <property fmtid="{D5CDD505-2E9C-101B-9397-08002B2CF9AE}" pid="326" name="FSC#SKEDITIONREG@103.510:zaznam_vnut_adresati_45">
    <vt:lpwstr/>
  </property>
  <property fmtid="{D5CDD505-2E9C-101B-9397-08002B2CF9AE}" pid="327" name="FSC#SKEDITIONREG@103.510:zaznam_vnut_adresati_46">
    <vt:lpwstr/>
  </property>
  <property fmtid="{D5CDD505-2E9C-101B-9397-08002B2CF9AE}" pid="328" name="FSC#SKEDITIONREG@103.510:zaznam_vnut_adresati_47">
    <vt:lpwstr/>
  </property>
  <property fmtid="{D5CDD505-2E9C-101B-9397-08002B2CF9AE}" pid="329" name="FSC#SKEDITIONREG@103.510:zaznam_vnut_adresati_48">
    <vt:lpwstr/>
  </property>
  <property fmtid="{D5CDD505-2E9C-101B-9397-08002B2CF9AE}" pid="330" name="FSC#SKEDITIONREG@103.510:zaznam_vnut_adresati_49">
    <vt:lpwstr/>
  </property>
  <property fmtid="{D5CDD505-2E9C-101B-9397-08002B2CF9AE}" pid="331" name="FSC#SKEDITIONREG@103.510:zaznam_vnut_adresati_50">
    <vt:lpwstr/>
  </property>
  <property fmtid="{D5CDD505-2E9C-101B-9397-08002B2CF9AE}" pid="332" name="FSC#SKEDITIONREG@103.510:zaznam_vnut_adresati_51">
    <vt:lpwstr/>
  </property>
  <property fmtid="{D5CDD505-2E9C-101B-9397-08002B2CF9AE}" pid="333" name="FSC#SKEDITIONREG@103.510:zaznam_vnut_adresati_52">
    <vt:lpwstr/>
  </property>
  <property fmtid="{D5CDD505-2E9C-101B-9397-08002B2CF9AE}" pid="334" name="FSC#SKEDITIONREG@103.510:zaznam_vnut_adresati_53">
    <vt:lpwstr/>
  </property>
  <property fmtid="{D5CDD505-2E9C-101B-9397-08002B2CF9AE}" pid="335" name="FSC#SKEDITIONREG@103.510:zaznam_vnut_adresati_54">
    <vt:lpwstr/>
  </property>
  <property fmtid="{D5CDD505-2E9C-101B-9397-08002B2CF9AE}" pid="336" name="FSC#SKEDITIONREG@103.510:zaznam_vnut_adresati_55">
    <vt:lpwstr/>
  </property>
  <property fmtid="{D5CDD505-2E9C-101B-9397-08002B2CF9AE}" pid="337" name="FSC#SKEDITIONREG@103.510:zaznam_vnut_adresati_56">
    <vt:lpwstr/>
  </property>
  <property fmtid="{D5CDD505-2E9C-101B-9397-08002B2CF9AE}" pid="338" name="FSC#SKEDITIONREG@103.510:zaznam_vnut_adresati_57">
    <vt:lpwstr/>
  </property>
  <property fmtid="{D5CDD505-2E9C-101B-9397-08002B2CF9AE}" pid="339" name="FSC#SKEDITIONREG@103.510:zaznam_vnut_adresati_58">
    <vt:lpwstr/>
  </property>
  <property fmtid="{D5CDD505-2E9C-101B-9397-08002B2CF9AE}" pid="340" name="FSC#SKEDITIONREG@103.510:zaznam_vnut_adresati_59">
    <vt:lpwstr/>
  </property>
  <property fmtid="{D5CDD505-2E9C-101B-9397-08002B2CF9AE}" pid="341" name="FSC#SKEDITIONREG@103.510:zaznam_vnut_adresati_60">
    <vt:lpwstr/>
  </property>
  <property fmtid="{D5CDD505-2E9C-101B-9397-08002B2CF9AE}" pid="342" name="FSC#SKEDITIONREG@103.510:zaznam_vnut_adresati_61">
    <vt:lpwstr/>
  </property>
  <property fmtid="{D5CDD505-2E9C-101B-9397-08002B2CF9AE}" pid="343" name="FSC#SKEDITIONREG@103.510:zaznam_vnut_adresati_62">
    <vt:lpwstr/>
  </property>
  <property fmtid="{D5CDD505-2E9C-101B-9397-08002B2CF9AE}" pid="344" name="FSC#SKEDITIONREG@103.510:zaznam_vnut_adresati_63">
    <vt:lpwstr/>
  </property>
  <property fmtid="{D5CDD505-2E9C-101B-9397-08002B2CF9AE}" pid="345" name="FSC#SKEDITIONREG@103.510:zaznam_vnut_adresati_64">
    <vt:lpwstr/>
  </property>
  <property fmtid="{D5CDD505-2E9C-101B-9397-08002B2CF9AE}" pid="346" name="FSC#SKEDITIONREG@103.510:zaznam_vnut_adresati_65">
    <vt:lpwstr/>
  </property>
  <property fmtid="{D5CDD505-2E9C-101B-9397-08002B2CF9AE}" pid="347" name="FSC#SKEDITIONREG@103.510:zaznam_vnut_adresati_66">
    <vt:lpwstr/>
  </property>
  <property fmtid="{D5CDD505-2E9C-101B-9397-08002B2CF9AE}" pid="348" name="FSC#SKEDITIONREG@103.510:zaznam_vnut_adresati_67">
    <vt:lpwstr/>
  </property>
  <property fmtid="{D5CDD505-2E9C-101B-9397-08002B2CF9AE}" pid="349" name="FSC#SKEDITIONREG@103.510:zaznam_vnut_adresati_68">
    <vt:lpwstr/>
  </property>
  <property fmtid="{D5CDD505-2E9C-101B-9397-08002B2CF9AE}" pid="350" name="FSC#SKEDITIONREG@103.510:zaznam_vnut_adresati_69">
    <vt:lpwstr/>
  </property>
  <property fmtid="{D5CDD505-2E9C-101B-9397-08002B2CF9AE}" pid="351" name="FSC#SKEDITIONREG@103.510:zaznam_vnut_adresati_70">
    <vt:lpwstr/>
  </property>
  <property fmtid="{D5CDD505-2E9C-101B-9397-08002B2CF9AE}" pid="352" name="FSC#SKEDITIONREG@103.510:zaznam_vonk_adresati_1">
    <vt:lpwstr/>
  </property>
  <property fmtid="{D5CDD505-2E9C-101B-9397-08002B2CF9AE}" pid="353" name="FSC#SKEDITIONREG@103.510:zaznam_vonk_adresati_2">
    <vt:lpwstr/>
  </property>
  <property fmtid="{D5CDD505-2E9C-101B-9397-08002B2CF9AE}" pid="354" name="FSC#SKEDITIONREG@103.510:zaznam_vonk_adresati_3">
    <vt:lpwstr/>
  </property>
  <property fmtid="{D5CDD505-2E9C-101B-9397-08002B2CF9AE}" pid="355" name="FSC#SKEDITIONREG@103.510:zaznam_vonk_adresati_4">
    <vt:lpwstr/>
  </property>
  <property fmtid="{D5CDD505-2E9C-101B-9397-08002B2CF9AE}" pid="356" name="FSC#SKEDITIONREG@103.510:zaznam_vonk_adresati_5">
    <vt:lpwstr/>
  </property>
  <property fmtid="{D5CDD505-2E9C-101B-9397-08002B2CF9AE}" pid="357" name="FSC#SKEDITIONREG@103.510:zaznam_vonk_adresati_6">
    <vt:lpwstr/>
  </property>
  <property fmtid="{D5CDD505-2E9C-101B-9397-08002B2CF9AE}" pid="358" name="FSC#SKEDITIONREG@103.510:zaznam_vonk_adresati_7">
    <vt:lpwstr/>
  </property>
  <property fmtid="{D5CDD505-2E9C-101B-9397-08002B2CF9AE}" pid="359" name="FSC#SKEDITIONREG@103.510:zaznam_vonk_adresati_8">
    <vt:lpwstr/>
  </property>
  <property fmtid="{D5CDD505-2E9C-101B-9397-08002B2CF9AE}" pid="360" name="FSC#SKEDITIONREG@103.510:zaznam_vonk_adresati_9">
    <vt:lpwstr/>
  </property>
  <property fmtid="{D5CDD505-2E9C-101B-9397-08002B2CF9AE}" pid="361" name="FSC#SKEDITIONREG@103.510:zaznam_vonk_adresati_10">
    <vt:lpwstr/>
  </property>
  <property fmtid="{D5CDD505-2E9C-101B-9397-08002B2CF9AE}" pid="362" name="FSC#SKEDITIONREG@103.510:zaznam_vonk_adresati_11">
    <vt:lpwstr/>
  </property>
  <property fmtid="{D5CDD505-2E9C-101B-9397-08002B2CF9AE}" pid="363" name="FSC#SKEDITIONREG@103.510:zaznam_vonk_adresati_12">
    <vt:lpwstr/>
  </property>
  <property fmtid="{D5CDD505-2E9C-101B-9397-08002B2CF9AE}" pid="364" name="FSC#SKEDITIONREG@103.510:zaznam_vonk_adresati_13">
    <vt:lpwstr/>
  </property>
  <property fmtid="{D5CDD505-2E9C-101B-9397-08002B2CF9AE}" pid="365" name="FSC#SKEDITIONREG@103.510:zaznam_vonk_adresati_14">
    <vt:lpwstr/>
  </property>
  <property fmtid="{D5CDD505-2E9C-101B-9397-08002B2CF9AE}" pid="366" name="FSC#SKEDITIONREG@103.510:zaznam_vonk_adresati_15">
    <vt:lpwstr/>
  </property>
  <property fmtid="{D5CDD505-2E9C-101B-9397-08002B2CF9AE}" pid="367" name="FSC#SKEDITIONREG@103.510:zaznam_vonk_adresati_16">
    <vt:lpwstr/>
  </property>
  <property fmtid="{D5CDD505-2E9C-101B-9397-08002B2CF9AE}" pid="368" name="FSC#SKEDITIONREG@103.510:zaznam_vonk_adresati_17">
    <vt:lpwstr/>
  </property>
  <property fmtid="{D5CDD505-2E9C-101B-9397-08002B2CF9AE}" pid="369" name="FSC#SKEDITIONREG@103.510:zaznam_vonk_adresati_18">
    <vt:lpwstr/>
  </property>
  <property fmtid="{D5CDD505-2E9C-101B-9397-08002B2CF9AE}" pid="370" name="FSC#SKEDITIONREG@103.510:zaznam_vonk_adresati_19">
    <vt:lpwstr/>
  </property>
  <property fmtid="{D5CDD505-2E9C-101B-9397-08002B2CF9AE}" pid="371" name="FSC#SKEDITIONREG@103.510:zaznam_vonk_adresati_20">
    <vt:lpwstr/>
  </property>
  <property fmtid="{D5CDD505-2E9C-101B-9397-08002B2CF9AE}" pid="372" name="FSC#SKEDITIONREG@103.510:zaznam_vonk_adresati_21">
    <vt:lpwstr/>
  </property>
  <property fmtid="{D5CDD505-2E9C-101B-9397-08002B2CF9AE}" pid="373" name="FSC#SKEDITIONREG@103.510:zaznam_vonk_adresati_22">
    <vt:lpwstr/>
  </property>
  <property fmtid="{D5CDD505-2E9C-101B-9397-08002B2CF9AE}" pid="374" name="FSC#SKEDITIONREG@103.510:zaznam_vonk_adresati_23">
    <vt:lpwstr/>
  </property>
  <property fmtid="{D5CDD505-2E9C-101B-9397-08002B2CF9AE}" pid="375" name="FSC#SKEDITIONREG@103.510:zaznam_vonk_adresati_24">
    <vt:lpwstr/>
  </property>
  <property fmtid="{D5CDD505-2E9C-101B-9397-08002B2CF9AE}" pid="376" name="FSC#SKEDITIONREG@103.510:zaznam_vonk_adresati_25">
    <vt:lpwstr/>
  </property>
  <property fmtid="{D5CDD505-2E9C-101B-9397-08002B2CF9AE}" pid="377" name="FSC#SKEDITIONREG@103.510:zaznam_vonk_adresati_26">
    <vt:lpwstr/>
  </property>
  <property fmtid="{D5CDD505-2E9C-101B-9397-08002B2CF9AE}" pid="378" name="FSC#SKEDITIONREG@103.510:zaznam_vonk_adresati_27">
    <vt:lpwstr/>
  </property>
  <property fmtid="{D5CDD505-2E9C-101B-9397-08002B2CF9AE}" pid="379" name="FSC#SKEDITIONREG@103.510:zaznam_vonk_adresati_28">
    <vt:lpwstr/>
  </property>
  <property fmtid="{D5CDD505-2E9C-101B-9397-08002B2CF9AE}" pid="380" name="FSC#SKEDITIONREG@103.510:zaznam_vonk_adresati_29">
    <vt:lpwstr/>
  </property>
  <property fmtid="{D5CDD505-2E9C-101B-9397-08002B2CF9AE}" pid="381" name="FSC#SKEDITIONREG@103.510:zaznam_vonk_adresati_30">
    <vt:lpwstr/>
  </property>
  <property fmtid="{D5CDD505-2E9C-101B-9397-08002B2CF9AE}" pid="382" name="FSC#SKEDITIONREG@103.510:zaznam_vonk_adresati_31">
    <vt:lpwstr/>
  </property>
  <property fmtid="{D5CDD505-2E9C-101B-9397-08002B2CF9AE}" pid="383" name="FSC#SKEDITIONREG@103.510:zaznam_vonk_adresati_32">
    <vt:lpwstr/>
  </property>
  <property fmtid="{D5CDD505-2E9C-101B-9397-08002B2CF9AE}" pid="384" name="FSC#SKEDITIONREG@103.510:zaznam_vonk_adresati_33">
    <vt:lpwstr/>
  </property>
  <property fmtid="{D5CDD505-2E9C-101B-9397-08002B2CF9AE}" pid="385" name="FSC#SKEDITIONREG@103.510:zaznam_vonk_adresati_34">
    <vt:lpwstr/>
  </property>
  <property fmtid="{D5CDD505-2E9C-101B-9397-08002B2CF9AE}" pid="386" name="FSC#SKEDITIONREG@103.510:zaznam_vonk_adresati_35">
    <vt:lpwstr/>
  </property>
  <property fmtid="{D5CDD505-2E9C-101B-9397-08002B2CF9AE}" pid="387" name="FSC#SKEDITIONREG@103.510:Stazovatel">
    <vt:lpwstr/>
  </property>
  <property fmtid="{D5CDD505-2E9C-101B-9397-08002B2CF9AE}" pid="388" name="FSC#SKEDITIONREG@103.510:ProtiKomu">
    <vt:lpwstr/>
  </property>
  <property fmtid="{D5CDD505-2E9C-101B-9397-08002B2CF9AE}" pid="389" name="FSC#SKEDITIONREG@103.510:EvCisloStaz">
    <vt:lpwstr/>
  </property>
  <property fmtid="{D5CDD505-2E9C-101B-9397-08002B2CF9AE}" pid="390" name="FSC#SKEDITIONREG@103.510:jod_AttrDateSkutocnyDatumVydania">
    <vt:lpwstr/>
  </property>
  <property fmtid="{D5CDD505-2E9C-101B-9397-08002B2CF9AE}" pid="391" name="FSC#SKEDITIONREG@103.510:jod_AttrNumCisloZmeny">
    <vt:lpwstr/>
  </property>
  <property fmtid="{D5CDD505-2E9C-101B-9397-08002B2CF9AE}" pid="392" name="FSC#SKEDITIONREG@103.510:jod_AttrStrRegCisloZaznamu">
    <vt:lpwstr/>
  </property>
  <property fmtid="{D5CDD505-2E9C-101B-9397-08002B2CF9AE}" pid="393" name="FSC#SKEDITIONREG@103.510:jod_cislodoc">
    <vt:lpwstr/>
  </property>
  <property fmtid="{D5CDD505-2E9C-101B-9397-08002B2CF9AE}" pid="394" name="FSC#SKEDITIONREG@103.510:jod_druh">
    <vt:lpwstr/>
  </property>
  <property fmtid="{D5CDD505-2E9C-101B-9397-08002B2CF9AE}" pid="395" name="FSC#SKEDITIONREG@103.510:jod_lu">
    <vt:lpwstr/>
  </property>
  <property fmtid="{D5CDD505-2E9C-101B-9397-08002B2CF9AE}" pid="396" name="FSC#SKEDITIONREG@103.510:jod_nazov">
    <vt:lpwstr/>
  </property>
  <property fmtid="{D5CDD505-2E9C-101B-9397-08002B2CF9AE}" pid="397" name="FSC#SKEDITIONREG@103.510:jod_typ">
    <vt:lpwstr/>
  </property>
  <property fmtid="{D5CDD505-2E9C-101B-9397-08002B2CF9AE}" pid="398" name="FSC#SKEDITIONREG@103.510:jod_zh">
    <vt:lpwstr/>
  </property>
  <property fmtid="{D5CDD505-2E9C-101B-9397-08002B2CF9AE}" pid="399" name="FSC#SKEDITIONREG@103.510:jod_sAttrDatePlatnostDo">
    <vt:lpwstr/>
  </property>
  <property fmtid="{D5CDD505-2E9C-101B-9397-08002B2CF9AE}" pid="400" name="FSC#SKEDITIONREG@103.510:jod_sAttrDatePlatnostOd">
    <vt:lpwstr/>
  </property>
  <property fmtid="{D5CDD505-2E9C-101B-9397-08002B2CF9AE}" pid="401" name="FSC#SKEDITIONREG@103.510:jod_sAttrDateUcinnostDoc">
    <vt:lpwstr/>
  </property>
  <property fmtid="{D5CDD505-2E9C-101B-9397-08002B2CF9AE}" pid="402" name="FSC#SKEDITIONREG@103.510:a_telephone">
    <vt:lpwstr/>
  </property>
  <property fmtid="{D5CDD505-2E9C-101B-9397-08002B2CF9AE}" pid="403" name="FSC#SKEDITIONREG@103.510:a_email">
    <vt:lpwstr/>
  </property>
  <property fmtid="{D5CDD505-2E9C-101B-9397-08002B2CF9AE}" pid="404" name="FSC#SKEDITIONREG@103.510:a_nazovOU">
    <vt:lpwstr/>
  </property>
  <property fmtid="{D5CDD505-2E9C-101B-9397-08002B2CF9AE}" pid="405" name="FSC#SKEDITIONREG@103.510:a_veduciOU">
    <vt:lpwstr/>
  </property>
  <property fmtid="{D5CDD505-2E9C-101B-9397-08002B2CF9AE}" pid="406" name="FSC#SKEDITIONREG@103.510:a_nadradeneOU">
    <vt:lpwstr/>
  </property>
  <property fmtid="{D5CDD505-2E9C-101B-9397-08002B2CF9AE}" pid="407" name="FSC#SKEDITIONREG@103.510:a_veduciOd">
    <vt:lpwstr/>
  </property>
  <property fmtid="{D5CDD505-2E9C-101B-9397-08002B2CF9AE}" pid="408" name="FSC#SKEDITIONREG@103.510:a_komu">
    <vt:lpwstr/>
  </property>
  <property fmtid="{D5CDD505-2E9C-101B-9397-08002B2CF9AE}" pid="409" name="FSC#SKEDITIONREG@103.510:a_nasecislo">
    <vt:lpwstr/>
  </property>
  <property fmtid="{D5CDD505-2E9C-101B-9397-08002B2CF9AE}" pid="410" name="FSC#SKEDITIONREG@103.510:a_riaditelOdboru">
    <vt:lpwstr/>
  </property>
  <property fmtid="{D5CDD505-2E9C-101B-9397-08002B2CF9AE}" pid="411" name="FSC#SKEDITIONREG@103.510:zaz_fileresporg_addrstreet">
    <vt:lpwstr/>
  </property>
  <property fmtid="{D5CDD505-2E9C-101B-9397-08002B2CF9AE}" pid="412" name="FSC#SKEDITIONREG@103.510:zaz_fileresporg_addrzipcode">
    <vt:lpwstr/>
  </property>
  <property fmtid="{D5CDD505-2E9C-101B-9397-08002B2CF9AE}" pid="413" name="FSC#SKEDITIONREG@103.510:zaz_fileresporg_addrcity">
    <vt:lpwstr/>
  </property>
  <property fmtid="{D5CDD505-2E9C-101B-9397-08002B2CF9AE}" pid="414" name="FSC#SKMODSYS@103.500:mdnazov">
    <vt:lpwstr/>
  </property>
  <property fmtid="{D5CDD505-2E9C-101B-9397-08002B2CF9AE}" pid="415" name="FSC#SKMODSYS@103.500:mdfileresp">
    <vt:lpwstr/>
  </property>
  <property fmtid="{D5CDD505-2E9C-101B-9397-08002B2CF9AE}" pid="416" name="FSC#SKMODSYS@103.500:mdfileresporg">
    <vt:lpwstr/>
  </property>
  <property fmtid="{D5CDD505-2E9C-101B-9397-08002B2CF9AE}" pid="417" name="FSC#SKMODSYS@103.500:mdcreateat">
    <vt:lpwstr>14. 2. 2025</vt:lpwstr>
  </property>
  <property fmtid="{D5CDD505-2E9C-101B-9397-08002B2CF9AE}" pid="418" name="FSC#SKCP@103.500:cp_AttrPtrOrgUtvar">
    <vt:lpwstr/>
  </property>
  <property fmtid="{D5CDD505-2E9C-101B-9397-08002B2CF9AE}" pid="419" name="FSC#SKCP@103.500:cp_AttrStrEvCisloCP">
    <vt:lpwstr> </vt:lpwstr>
  </property>
  <property fmtid="{D5CDD505-2E9C-101B-9397-08002B2CF9AE}" pid="420" name="FSC#SKCP@103.500:cp_zamestnanec">
    <vt:lpwstr/>
  </property>
  <property fmtid="{D5CDD505-2E9C-101B-9397-08002B2CF9AE}" pid="421" name="FSC#SKCP@103.500:cpt_miestoRokovania">
    <vt:lpwstr/>
  </property>
  <property fmtid="{D5CDD505-2E9C-101B-9397-08002B2CF9AE}" pid="422" name="FSC#SKCP@103.500:cpt_datumCesty">
    <vt:lpwstr/>
  </property>
  <property fmtid="{D5CDD505-2E9C-101B-9397-08002B2CF9AE}" pid="423" name="FSC#SKCP@103.500:cpt_ucelCesty">
    <vt:lpwstr/>
  </property>
  <property fmtid="{D5CDD505-2E9C-101B-9397-08002B2CF9AE}" pid="424" name="FSC#SKCP@103.500:cpz_miestoRokovania">
    <vt:lpwstr/>
  </property>
  <property fmtid="{D5CDD505-2E9C-101B-9397-08002B2CF9AE}" pid="425" name="FSC#SKCP@103.500:cpz_datumCesty">
    <vt:lpwstr> - </vt:lpwstr>
  </property>
  <property fmtid="{D5CDD505-2E9C-101B-9397-08002B2CF9AE}" pid="426" name="FSC#SKCP@103.500:cpz_ucelCesty">
    <vt:lpwstr/>
  </property>
  <property fmtid="{D5CDD505-2E9C-101B-9397-08002B2CF9AE}" pid="427" name="FSC#SKCP@103.500:cpz_datumVypracovania">
    <vt:lpwstr/>
  </property>
  <property fmtid="{D5CDD505-2E9C-101B-9397-08002B2CF9AE}" pid="428" name="FSC#SKCP@103.500:cpz_datPodpSchv1">
    <vt:lpwstr/>
  </property>
  <property fmtid="{D5CDD505-2E9C-101B-9397-08002B2CF9AE}" pid="429" name="FSC#SKCP@103.500:cpz_datPodpSchv2">
    <vt:lpwstr/>
  </property>
  <property fmtid="{D5CDD505-2E9C-101B-9397-08002B2CF9AE}" pid="430" name="FSC#SKCP@103.500:cpz_datPodpSchv3">
    <vt:lpwstr/>
  </property>
  <property fmtid="{D5CDD505-2E9C-101B-9397-08002B2CF9AE}" pid="431" name="FSC#SKCP@103.500:cpz_PodpSchv1">
    <vt:lpwstr/>
  </property>
  <property fmtid="{D5CDD505-2E9C-101B-9397-08002B2CF9AE}" pid="432" name="FSC#SKCP@103.500:cpz_PodpSchv2">
    <vt:lpwstr/>
  </property>
  <property fmtid="{D5CDD505-2E9C-101B-9397-08002B2CF9AE}" pid="433" name="FSC#SKCP@103.500:cpz_PodpSchv3">
    <vt:lpwstr/>
  </property>
  <property fmtid="{D5CDD505-2E9C-101B-9397-08002B2CF9AE}" pid="434" name="FSC#SKCP@103.500:cpz_Funkcia">
    <vt:lpwstr/>
  </property>
  <property fmtid="{D5CDD505-2E9C-101B-9397-08002B2CF9AE}" pid="435" name="FSC#SKCP@103.500:cp_Spolucestujuci">
    <vt:lpwstr/>
  </property>
  <property fmtid="{D5CDD505-2E9C-101B-9397-08002B2CF9AE}" pid="436" name="FSC#SKNAD@103.500:nad_objname">
    <vt:lpwstr/>
  </property>
  <property fmtid="{D5CDD505-2E9C-101B-9397-08002B2CF9AE}" pid="437" name="FSC#SKNAD@103.500:nad_AttrStrNazov">
    <vt:lpwstr/>
  </property>
  <property fmtid="{D5CDD505-2E9C-101B-9397-08002B2CF9AE}" pid="438" name="FSC#SKNAD@103.500:nad_AttrPtrSpracovatel">
    <vt:lpwstr/>
  </property>
  <property fmtid="{D5CDD505-2E9C-101B-9397-08002B2CF9AE}" pid="439" name="FSC#SKNAD@103.500:nad_AttrPtrGestor1">
    <vt:lpwstr/>
  </property>
  <property fmtid="{D5CDD505-2E9C-101B-9397-08002B2CF9AE}" pid="440" name="FSC#SKNAD@103.500:nad_AttrPtrGestor1Funkcia">
    <vt:lpwstr/>
  </property>
  <property fmtid="{D5CDD505-2E9C-101B-9397-08002B2CF9AE}" pid="441" name="FSC#SKNAD@103.500:nad_AttrPtrGestor1OU">
    <vt:lpwstr/>
  </property>
  <property fmtid="{D5CDD505-2E9C-101B-9397-08002B2CF9AE}" pid="442" name="FSC#SKNAD@103.500:nad_AttrPtrGestor2">
    <vt:lpwstr/>
  </property>
  <property fmtid="{D5CDD505-2E9C-101B-9397-08002B2CF9AE}" pid="443" name="FSC#SKNAD@103.500:nad_AttrPtrGestor2Funkcia">
    <vt:lpwstr/>
  </property>
  <property fmtid="{D5CDD505-2E9C-101B-9397-08002B2CF9AE}" pid="444" name="FSC#SKNAD@103.500:nad_schvalil">
    <vt:lpwstr/>
  </property>
  <property fmtid="{D5CDD505-2E9C-101B-9397-08002B2CF9AE}" pid="445" name="FSC#SKNAD@103.500:nad_schvalilfunkcia">
    <vt:lpwstr/>
  </property>
  <property fmtid="{D5CDD505-2E9C-101B-9397-08002B2CF9AE}" pid="446" name="FSC#SKNAD@103.500:nad_vr">
    <vt:lpwstr/>
  </property>
  <property fmtid="{D5CDD505-2E9C-101B-9397-08002B2CF9AE}" pid="447" name="FSC#SKNAD@103.500:nad_AttrDateDatumPodpisania">
    <vt:lpwstr/>
  </property>
  <property fmtid="{D5CDD505-2E9C-101B-9397-08002B2CF9AE}" pid="448" name="FSC#SKNAD@103.500:nad_pripobjname">
    <vt:lpwstr/>
  </property>
  <property fmtid="{D5CDD505-2E9C-101B-9397-08002B2CF9AE}" pid="449" name="FSC#SKNAD@103.500:nad_pripVytvorilKto">
    <vt:lpwstr/>
  </property>
  <property fmtid="{D5CDD505-2E9C-101B-9397-08002B2CF9AE}" pid="450" name="FSC#SKNAD@103.500:nad_pripVytvorilKedy">
    <vt:lpwstr>14.2.2025, 10:56</vt:lpwstr>
  </property>
  <property fmtid="{D5CDD505-2E9C-101B-9397-08002B2CF9AE}" pid="451" name="FSC#SKNAD@103.500:nad_AttrStrCisloNA">
    <vt:lpwstr/>
  </property>
  <property fmtid="{D5CDD505-2E9C-101B-9397-08002B2CF9AE}" pid="452" name="FSC#SKNAD@103.500:nad_AttrDateUcinnaOd">
    <vt:lpwstr/>
  </property>
  <property fmtid="{D5CDD505-2E9C-101B-9397-08002B2CF9AE}" pid="453" name="FSC#SKNAD@103.500:nad_AttrDateUcinnaDo">
    <vt:lpwstr/>
  </property>
  <property fmtid="{D5CDD505-2E9C-101B-9397-08002B2CF9AE}" pid="454" name="FSC#SKNAD@103.500:nad_AttrPtrPredchadzajuceNA">
    <vt:lpwstr/>
  </property>
  <property fmtid="{D5CDD505-2E9C-101B-9397-08002B2CF9AE}" pid="455" name="FSC#SKNAD@103.500:nad_AttrPtrSpracovatelOU">
    <vt:lpwstr/>
  </property>
  <property fmtid="{D5CDD505-2E9C-101B-9397-08002B2CF9AE}" pid="456" name="FSC#SKNAD@103.500:nad_AttrPtrPatriKNA">
    <vt:lpwstr/>
  </property>
  <property fmtid="{D5CDD505-2E9C-101B-9397-08002B2CF9AE}" pid="457" name="FSC#SKNAD@103.500:nad_AttrIntCisloDodatku">
    <vt:lpwstr/>
  </property>
  <property fmtid="{D5CDD505-2E9C-101B-9397-08002B2CF9AE}" pid="458" name="FSC#SKNAD@103.500:nad_AttrPtrSpracVeduci">
    <vt:lpwstr/>
  </property>
  <property fmtid="{D5CDD505-2E9C-101B-9397-08002B2CF9AE}" pid="459" name="FSC#SKNAD@103.500:nad_AttrPtrSpracVeduciOU">
    <vt:lpwstr/>
  </property>
  <property fmtid="{D5CDD505-2E9C-101B-9397-08002B2CF9AE}" pid="460" name="FSC#SKNAD@103.500:nad_spis">
    <vt:lpwstr/>
  </property>
  <property fmtid="{D5CDD505-2E9C-101B-9397-08002B2CF9AE}" pid="461" name="FSC#SKPUPP@103.500:pupp_riaditelPorady">
    <vt:lpwstr/>
  </property>
  <property fmtid="{D5CDD505-2E9C-101B-9397-08002B2CF9AE}" pid="462" name="FSC#SKPUPP@103.500:pupp_cisloporady">
    <vt:lpwstr/>
  </property>
  <property fmtid="{D5CDD505-2E9C-101B-9397-08002B2CF9AE}" pid="463" name="FSC#SKPUPP@103.500:pupp_konanieOHodine">
    <vt:lpwstr/>
  </property>
  <property fmtid="{D5CDD505-2E9C-101B-9397-08002B2CF9AE}" pid="464" name="FSC#SKPUPP@103.500:pupp_datPorMesiacString">
    <vt:lpwstr/>
  </property>
  <property fmtid="{D5CDD505-2E9C-101B-9397-08002B2CF9AE}" pid="465" name="FSC#SKPUPP@103.500:pupp_datumporady">
    <vt:lpwstr/>
  </property>
  <property fmtid="{D5CDD505-2E9C-101B-9397-08002B2CF9AE}" pid="466" name="FSC#SKPUPP@103.500:pupp_konaniedo">
    <vt:lpwstr/>
  </property>
  <property fmtid="{D5CDD505-2E9C-101B-9397-08002B2CF9AE}" pid="467" name="FSC#SKPUPP@103.500:pupp_konanieod">
    <vt:lpwstr/>
  </property>
  <property fmtid="{D5CDD505-2E9C-101B-9397-08002B2CF9AE}" pid="468" name="FSC#SKPUPP@103.500:pupp_menopp">
    <vt:lpwstr/>
  </property>
  <property fmtid="{D5CDD505-2E9C-101B-9397-08002B2CF9AE}" pid="469" name="FSC#SKPUPP@103.500:pupp_miestokonania">
    <vt:lpwstr/>
  </property>
  <property fmtid="{D5CDD505-2E9C-101B-9397-08002B2CF9AE}" pid="470" name="FSC#SKPUPP@103.500:pupp_temaporady">
    <vt:lpwstr/>
  </property>
  <property fmtid="{D5CDD505-2E9C-101B-9397-08002B2CF9AE}" pid="471" name="FSC#SKPUPP@103.500:pupp_ucastnici">
    <vt:lpwstr/>
  </property>
  <property fmtid="{D5CDD505-2E9C-101B-9397-08002B2CF9AE}" pid="472" name="FSC#SKPUPP@103.500:pupp_ulohy">
    <vt:lpwstr>test</vt:lpwstr>
  </property>
  <property fmtid="{D5CDD505-2E9C-101B-9397-08002B2CF9AE}" pid="473" name="FSC#SKPUPP@103.500:pupp_ucastnici_funkcie">
    <vt:lpwstr/>
  </property>
  <property fmtid="{D5CDD505-2E9C-101B-9397-08002B2CF9AE}" pid="474" name="FSC#SKPUPP@103.500:pupp_nazov_ulohy">
    <vt:lpwstr/>
  </property>
  <property fmtid="{D5CDD505-2E9C-101B-9397-08002B2CF9AE}" pid="475" name="FSC#SKPUPP@103.500:pupp_cislo_ulohy">
    <vt:lpwstr/>
  </property>
  <property fmtid="{D5CDD505-2E9C-101B-9397-08002B2CF9AE}" pid="476" name="FSC#SKPUPP@103.500:pupp_riesitel_ulohy">
    <vt:lpwstr/>
  </property>
  <property fmtid="{D5CDD505-2E9C-101B-9397-08002B2CF9AE}" pid="477" name="FSC#SKPUPP@103.500:pupp_vybavit_ulohy">
    <vt:lpwstr/>
  </property>
  <property fmtid="{D5CDD505-2E9C-101B-9397-08002B2CF9AE}" pid="478" name="FSC#SKPUPP@103.500:pupp_orgutvar">
    <vt:lpwstr/>
  </property>
  <property fmtid="{D5CDD505-2E9C-101B-9397-08002B2CF9AE}" pid="479" name="FSC#COOELAK@1.1001:Subject">
    <vt:lpwstr/>
  </property>
  <property fmtid="{D5CDD505-2E9C-101B-9397-08002B2CF9AE}" pid="480" name="FSC#COOELAK@1.1001:FileReference">
    <vt:lpwstr/>
  </property>
  <property fmtid="{D5CDD505-2E9C-101B-9397-08002B2CF9AE}" pid="481" name="FSC#COOELAK@1.1001:FileRefYear">
    <vt:lpwstr/>
  </property>
  <property fmtid="{D5CDD505-2E9C-101B-9397-08002B2CF9AE}" pid="482" name="FSC#COOELAK@1.1001:FileRefOrdinal">
    <vt:lpwstr/>
  </property>
  <property fmtid="{D5CDD505-2E9C-101B-9397-08002B2CF9AE}" pid="483" name="FSC#COOELAK@1.1001:FileRefOU">
    <vt:lpwstr/>
  </property>
  <property fmtid="{D5CDD505-2E9C-101B-9397-08002B2CF9AE}" pid="484" name="FSC#COOELAK@1.1001:Organization">
    <vt:lpwstr/>
  </property>
  <property fmtid="{D5CDD505-2E9C-101B-9397-08002B2CF9AE}" pid="485" name="FSC#COOELAK@1.1001:Owner">
    <vt:lpwstr>Bosáková, Oľga, Mgr.</vt:lpwstr>
  </property>
  <property fmtid="{D5CDD505-2E9C-101B-9397-08002B2CF9AE}" pid="486" name="FSC#COOELAK@1.1001:OwnerExtension">
    <vt:lpwstr/>
  </property>
  <property fmtid="{D5CDD505-2E9C-101B-9397-08002B2CF9AE}" pid="487" name="FSC#COOELAK@1.1001:OwnerFaxExtension">
    <vt:lpwstr/>
  </property>
  <property fmtid="{D5CDD505-2E9C-101B-9397-08002B2CF9AE}" pid="488" name="FSC#COOELAK@1.1001:DispatchedBy">
    <vt:lpwstr/>
  </property>
  <property fmtid="{D5CDD505-2E9C-101B-9397-08002B2CF9AE}" pid="489" name="FSC#COOELAK@1.1001:DispatchedAt">
    <vt:lpwstr/>
  </property>
  <property fmtid="{D5CDD505-2E9C-101B-9397-08002B2CF9AE}" pid="490" name="FSC#COOELAK@1.1001:ApprovedBy">
    <vt:lpwstr/>
  </property>
  <property fmtid="{D5CDD505-2E9C-101B-9397-08002B2CF9AE}" pid="491" name="FSC#COOELAK@1.1001:ApprovedAt">
    <vt:lpwstr/>
  </property>
  <property fmtid="{D5CDD505-2E9C-101B-9397-08002B2CF9AE}" pid="492" name="FSC#COOELAK@1.1001:Department">
    <vt:lpwstr>410 (Odbor legislatívy)</vt:lpwstr>
  </property>
  <property fmtid="{D5CDD505-2E9C-101B-9397-08002B2CF9AE}" pid="493" name="FSC#COOELAK@1.1001:CreatedAt">
    <vt:lpwstr>14.02.2025</vt:lpwstr>
  </property>
  <property fmtid="{D5CDD505-2E9C-101B-9397-08002B2CF9AE}" pid="494" name="FSC#COOELAK@1.1001:OU">
    <vt:lpwstr>410 (Odbor legislatívy)</vt:lpwstr>
  </property>
  <property fmtid="{D5CDD505-2E9C-101B-9397-08002B2CF9AE}" pid="495" name="FSC#COOELAK@1.1001:Priority">
    <vt:lpwstr> ()</vt:lpwstr>
  </property>
  <property fmtid="{D5CDD505-2E9C-101B-9397-08002B2CF9AE}" pid="496" name="FSC#COOELAK@1.1001:ObjBarCode">
    <vt:lpwstr>*COO.2296.100.2.6575019*</vt:lpwstr>
  </property>
  <property fmtid="{D5CDD505-2E9C-101B-9397-08002B2CF9AE}" pid="497" name="FSC#COOELAK@1.1001:RefBarCode">
    <vt:lpwstr/>
  </property>
  <property fmtid="{D5CDD505-2E9C-101B-9397-08002B2CF9AE}" pid="498" name="FSC#COOELAK@1.1001:FileRefBarCode">
    <vt:lpwstr>**</vt:lpwstr>
  </property>
  <property fmtid="{D5CDD505-2E9C-101B-9397-08002B2CF9AE}" pid="499" name="FSC#COOELAK@1.1001:ExternalRef">
    <vt:lpwstr/>
  </property>
  <property fmtid="{D5CDD505-2E9C-101B-9397-08002B2CF9AE}" pid="500" name="FSC#COOELAK@1.1001:IncomingNumber">
    <vt:lpwstr/>
  </property>
  <property fmtid="{D5CDD505-2E9C-101B-9397-08002B2CF9AE}" pid="501" name="FSC#COOELAK@1.1001:IncomingSubject">
    <vt:lpwstr/>
  </property>
  <property fmtid="{D5CDD505-2E9C-101B-9397-08002B2CF9AE}" pid="502" name="FSC#COOELAK@1.1001:ProcessResponsible">
    <vt:lpwstr/>
  </property>
  <property fmtid="{D5CDD505-2E9C-101B-9397-08002B2CF9AE}" pid="503" name="FSC#COOELAK@1.1001:ProcessResponsiblePhone">
    <vt:lpwstr/>
  </property>
  <property fmtid="{D5CDD505-2E9C-101B-9397-08002B2CF9AE}" pid="504" name="FSC#COOELAK@1.1001:ProcessResponsibleMail">
    <vt:lpwstr/>
  </property>
  <property fmtid="{D5CDD505-2E9C-101B-9397-08002B2CF9AE}" pid="505" name="FSC#COOELAK@1.1001:ProcessResponsibleFax">
    <vt:lpwstr/>
  </property>
  <property fmtid="{D5CDD505-2E9C-101B-9397-08002B2CF9AE}" pid="506" name="FSC#COOELAK@1.1001:ApproverFirstName">
    <vt:lpwstr/>
  </property>
  <property fmtid="{D5CDD505-2E9C-101B-9397-08002B2CF9AE}" pid="507" name="FSC#COOELAK@1.1001:ApproverSurName">
    <vt:lpwstr/>
  </property>
  <property fmtid="{D5CDD505-2E9C-101B-9397-08002B2CF9AE}" pid="508" name="FSC#COOELAK@1.1001:ApproverTitle">
    <vt:lpwstr/>
  </property>
  <property fmtid="{D5CDD505-2E9C-101B-9397-08002B2CF9AE}" pid="509" name="FSC#COOELAK@1.1001:ExternalDate">
    <vt:lpwstr/>
  </property>
  <property fmtid="{D5CDD505-2E9C-101B-9397-08002B2CF9AE}" pid="510" name="FSC#COOELAK@1.1001:SettlementApprovedAt">
    <vt:lpwstr/>
  </property>
  <property fmtid="{D5CDD505-2E9C-101B-9397-08002B2CF9AE}" pid="511" name="FSC#COOELAK@1.1001:BaseNumber">
    <vt:lpwstr/>
  </property>
  <property fmtid="{D5CDD505-2E9C-101B-9397-08002B2CF9AE}" pid="512" name="FSC#COOELAK@1.1001:CurrentUserRolePos">
    <vt:lpwstr>referent 3</vt:lpwstr>
  </property>
  <property fmtid="{D5CDD505-2E9C-101B-9397-08002B2CF9AE}" pid="513" name="FSC#COOELAK@1.1001:CurrentUserEmail">
    <vt:lpwstr>martin.illas@land.gov.sk</vt:lpwstr>
  </property>
  <property fmtid="{D5CDD505-2E9C-101B-9397-08002B2CF9AE}" pid="514" name="FSC#ELAKGOV@1.1001:PersonalSubjGender">
    <vt:lpwstr/>
  </property>
  <property fmtid="{D5CDD505-2E9C-101B-9397-08002B2CF9AE}" pid="515" name="FSC#ELAKGOV@1.1001:PersonalSubjFirstName">
    <vt:lpwstr/>
  </property>
  <property fmtid="{D5CDD505-2E9C-101B-9397-08002B2CF9AE}" pid="516" name="FSC#ELAKGOV@1.1001:PersonalSubjSurName">
    <vt:lpwstr/>
  </property>
  <property fmtid="{D5CDD505-2E9C-101B-9397-08002B2CF9AE}" pid="517" name="FSC#ELAKGOV@1.1001:PersonalSubjSalutation">
    <vt:lpwstr/>
  </property>
  <property fmtid="{D5CDD505-2E9C-101B-9397-08002B2CF9AE}" pid="518" name="FSC#ELAKGOV@1.1001:PersonalSubjAddress">
    <vt:lpwstr/>
  </property>
  <property fmtid="{D5CDD505-2E9C-101B-9397-08002B2CF9AE}" pid="519" name="FSC#ATSTATECFG@1.1001:Office">
    <vt:lpwstr/>
  </property>
  <property fmtid="{D5CDD505-2E9C-101B-9397-08002B2CF9AE}" pid="520" name="FSC#ATSTATECFG@1.1001:Agent">
    <vt:lpwstr/>
  </property>
  <property fmtid="{D5CDD505-2E9C-101B-9397-08002B2CF9AE}" pid="521" name="FSC#ATSTATECFG@1.1001:AgentPhone">
    <vt:lpwstr/>
  </property>
  <property fmtid="{D5CDD505-2E9C-101B-9397-08002B2CF9AE}" pid="522" name="FSC#ATSTATECFG@1.1001:DepartmentFax">
    <vt:lpwstr/>
  </property>
  <property fmtid="{D5CDD505-2E9C-101B-9397-08002B2CF9AE}" pid="523" name="FSC#ATSTATECFG@1.1001:DepartmentEmail">
    <vt:lpwstr/>
  </property>
  <property fmtid="{D5CDD505-2E9C-101B-9397-08002B2CF9AE}" pid="524" name="FSC#ATSTATECFG@1.1001:SubfileDate">
    <vt:lpwstr/>
  </property>
  <property fmtid="{D5CDD505-2E9C-101B-9397-08002B2CF9AE}" pid="525" name="FSC#ATSTATECFG@1.1001:SubfileSubject">
    <vt:lpwstr/>
  </property>
  <property fmtid="{D5CDD505-2E9C-101B-9397-08002B2CF9AE}" pid="526" name="FSC#ATSTATECFG@1.1001:DepartmentZipCode">
    <vt:lpwstr/>
  </property>
  <property fmtid="{D5CDD505-2E9C-101B-9397-08002B2CF9AE}" pid="527" name="FSC#ATSTATECFG@1.1001:DepartmentCountry">
    <vt:lpwstr/>
  </property>
  <property fmtid="{D5CDD505-2E9C-101B-9397-08002B2CF9AE}" pid="528" name="FSC#ATSTATECFG@1.1001:DepartmentCity">
    <vt:lpwstr/>
  </property>
  <property fmtid="{D5CDD505-2E9C-101B-9397-08002B2CF9AE}" pid="529" name="FSC#ATSTATECFG@1.1001:DepartmentStreet">
    <vt:lpwstr/>
  </property>
  <property fmtid="{D5CDD505-2E9C-101B-9397-08002B2CF9AE}" pid="530" name="FSC#ATSTATECFG@1.1001:DepartmentDVR">
    <vt:lpwstr/>
  </property>
  <property fmtid="{D5CDD505-2E9C-101B-9397-08002B2CF9AE}" pid="531" name="FSC#ATSTATECFG@1.1001:DepartmentUID">
    <vt:lpwstr/>
  </property>
  <property fmtid="{D5CDD505-2E9C-101B-9397-08002B2CF9AE}" pid="532" name="FSC#ATSTATECFG@1.1001:SubfileReference">
    <vt:lpwstr/>
  </property>
  <property fmtid="{D5CDD505-2E9C-101B-9397-08002B2CF9AE}" pid="533" name="FSC#ATSTATECFG@1.1001:Clause">
    <vt:lpwstr/>
  </property>
  <property fmtid="{D5CDD505-2E9C-101B-9397-08002B2CF9AE}" pid="534" name="FSC#ATSTATECFG@1.1001:ApprovedSignature">
    <vt:lpwstr/>
  </property>
  <property fmtid="{D5CDD505-2E9C-101B-9397-08002B2CF9AE}" pid="535" name="FSC#ATSTATECFG@1.1001:BankAccount">
    <vt:lpwstr/>
  </property>
  <property fmtid="{D5CDD505-2E9C-101B-9397-08002B2CF9AE}" pid="536" name="FSC#ATSTATECFG@1.1001:BankAccountOwner">
    <vt:lpwstr/>
  </property>
  <property fmtid="{D5CDD505-2E9C-101B-9397-08002B2CF9AE}" pid="537" name="FSC#ATSTATECFG@1.1001:BankInstitute">
    <vt:lpwstr/>
  </property>
  <property fmtid="{D5CDD505-2E9C-101B-9397-08002B2CF9AE}" pid="538" name="FSC#ATSTATECFG@1.1001:BankAccountID">
    <vt:lpwstr/>
  </property>
  <property fmtid="{D5CDD505-2E9C-101B-9397-08002B2CF9AE}" pid="539" name="FSC#ATSTATECFG@1.1001:BankAccountIBAN">
    <vt:lpwstr/>
  </property>
  <property fmtid="{D5CDD505-2E9C-101B-9397-08002B2CF9AE}" pid="540" name="FSC#ATSTATECFG@1.1001:BankAccountBIC">
    <vt:lpwstr/>
  </property>
  <property fmtid="{D5CDD505-2E9C-101B-9397-08002B2CF9AE}" pid="541" name="FSC#ATSTATECFG@1.1001:BankName">
    <vt:lpwstr/>
  </property>
  <property fmtid="{D5CDD505-2E9C-101B-9397-08002B2CF9AE}" pid="542" name="FSC#COOELAK@1.1001:ObjectAddressees">
    <vt:lpwstr/>
  </property>
  <property fmtid="{D5CDD505-2E9C-101B-9397-08002B2CF9AE}" pid="543" name="FSC#COOELAK@1.1001:replyreference">
    <vt:lpwstr/>
  </property>
  <property fmtid="{D5CDD505-2E9C-101B-9397-08002B2CF9AE}" pid="544" name="FSC#SKCONV@103.510:docname">
    <vt:lpwstr/>
  </property>
</Properties>
</file>