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opatrenia Ministerstva práce, sociálnych vecí a rodiny Slovenskej republiky o úprave súm a koeficientov kompenzačného príspevku baníkom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LP/2026/515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 výskumu, 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