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27118" w:rsidRPr="000032C8" w:rsidRDefault="00927118" w:rsidP="00927118">
      <w:pPr>
        <w:adjustRightInd w:val="0"/>
        <w:spacing w:after="0" w:line="240" w:lineRule="auto"/>
        <w:jc w:val="center"/>
        <w:rPr>
          <w:rFonts w:ascii="Times New Roman" w:eastAsia="Times New Roman" w:hAnsi="Times New Roman" w:cs="Calibri"/>
          <w:b/>
          <w:caps/>
          <w:sz w:val="28"/>
          <w:szCs w:val="28"/>
        </w:rPr>
      </w:pPr>
      <w:bookmarkStart w:id="0" w:name="_GoBack"/>
      <w:bookmarkEnd w:id="0"/>
      <w:r w:rsidRPr="000032C8">
        <w:rPr>
          <w:rFonts w:ascii="Times New Roman" w:eastAsia="Times New Roman" w:hAnsi="Times New Roman" w:cs="Calibri"/>
          <w:b/>
          <w:caps/>
          <w:sz w:val="28"/>
          <w:szCs w:val="28"/>
        </w:rPr>
        <w:t>Vyhodnotenie medzirezortného pripomienkového konania</w:t>
      </w:r>
    </w:p>
    <w:p w:rsidR="00927118" w:rsidRPr="00024402" w:rsidRDefault="00927118" w:rsidP="00927118">
      <w:pPr>
        <w:jc w:val="center"/>
      </w:pPr>
    </w:p>
    <w:p w:rsidR="009F77DA" w:rsidRDefault="009F77DA">
      <w:pPr>
        <w:jc w:val="center"/>
        <w:divId w:val="474764309"/>
        <w:rPr>
          <w:rFonts w:ascii="Times" w:hAnsi="Times" w:cs="Times"/>
          <w:sz w:val="25"/>
          <w:szCs w:val="25"/>
        </w:rPr>
      </w:pPr>
      <w:r>
        <w:rPr>
          <w:rFonts w:ascii="Times" w:hAnsi="Times" w:cs="Times"/>
          <w:sz w:val="25"/>
          <w:szCs w:val="25"/>
        </w:rPr>
        <w:t>Zákon, ktorým sa dopĺňa zákon Národnej rady Slovenskej republiky č. 18/1996 Z. z. o cenách v znení neskorších predpisov</w:t>
      </w:r>
    </w:p>
    <w:p w:rsidR="00927118" w:rsidRPr="00024402" w:rsidRDefault="00927118" w:rsidP="00CE47A6"/>
    <w:tbl>
      <w:tblPr>
        <w:tblW w:w="15598" w:type="dxa"/>
        <w:tblCellMar>
          <w:left w:w="0" w:type="dxa"/>
          <w:right w:w="0" w:type="dxa"/>
        </w:tblCellMar>
        <w:tblLook w:val="0000" w:firstRow="0" w:lastRow="0" w:firstColumn="0" w:lastColumn="0" w:noHBand="0" w:noVBand="0"/>
      </w:tblPr>
      <w:tblGrid>
        <w:gridCol w:w="7797"/>
        <w:gridCol w:w="7801"/>
      </w:tblGrid>
      <w:tr w:rsidR="00927118" w:rsidRPr="00024402" w:rsidTr="00B76589">
        <w:tc>
          <w:tcPr>
            <w:tcW w:w="7797" w:type="dxa"/>
            <w:tcBorders>
              <w:top w:val="nil"/>
              <w:left w:val="nil"/>
              <w:bottom w:val="nil"/>
              <w:right w:val="nil"/>
            </w:tcBorders>
          </w:tcPr>
          <w:p w:rsidR="00927118" w:rsidRPr="000032C8" w:rsidRDefault="00927118" w:rsidP="00E165A9">
            <w:pPr>
              <w:spacing w:after="0" w:line="240" w:lineRule="auto"/>
              <w:rPr>
                <w:rFonts w:ascii="Times New Roman" w:hAnsi="Times New Roman" w:cs="Calibri"/>
                <w:sz w:val="25"/>
                <w:szCs w:val="25"/>
              </w:rPr>
            </w:pPr>
            <w:r w:rsidRPr="000032C8">
              <w:rPr>
                <w:rFonts w:ascii="Times New Roman" w:hAnsi="Times New Roman" w:cs="Calibri"/>
                <w:sz w:val="25"/>
                <w:szCs w:val="25"/>
              </w:rPr>
              <w:t>Spôsob pripomienkového konania</w:t>
            </w:r>
          </w:p>
        </w:tc>
        <w:tc>
          <w:tcPr>
            <w:tcW w:w="7801" w:type="dxa"/>
            <w:tcBorders>
              <w:top w:val="nil"/>
              <w:left w:val="nil"/>
              <w:bottom w:val="nil"/>
              <w:right w:val="nil"/>
            </w:tcBorders>
          </w:tcPr>
          <w:p w:rsidR="00927118" w:rsidRPr="00024402" w:rsidRDefault="00927118" w:rsidP="00E165A9">
            <w:pPr>
              <w:spacing w:after="0" w:line="240" w:lineRule="auto"/>
              <w:rPr>
                <w:rFonts w:ascii="Times New Roman" w:hAnsi="Times New Roman" w:cs="Calibri"/>
                <w:sz w:val="20"/>
                <w:szCs w:val="20"/>
              </w:rPr>
            </w:pPr>
            <w:r w:rsidRPr="00024402">
              <w:rPr>
                <w:rFonts w:ascii="Times New Roman" w:hAnsi="Times New Roman" w:cs="Calibri"/>
                <w:sz w:val="20"/>
                <w:szCs w:val="20"/>
              </w:rPr>
              <w:t> </w:t>
            </w:r>
          </w:p>
        </w:tc>
      </w:tr>
      <w:tr w:rsidR="00A251BF" w:rsidRPr="00024402" w:rsidTr="00B76589">
        <w:tc>
          <w:tcPr>
            <w:tcW w:w="7797" w:type="dxa"/>
            <w:tcBorders>
              <w:top w:val="nil"/>
              <w:left w:val="nil"/>
              <w:bottom w:val="nil"/>
              <w:right w:val="nil"/>
            </w:tcBorders>
          </w:tcPr>
          <w:p w:rsidR="00A251BF" w:rsidRPr="000032C8" w:rsidRDefault="00A251BF" w:rsidP="00E165A9">
            <w:pPr>
              <w:spacing w:after="0" w:line="240" w:lineRule="auto"/>
              <w:rPr>
                <w:rFonts w:ascii="Times New Roman" w:hAnsi="Times New Roman" w:cs="Calibri"/>
                <w:sz w:val="25"/>
                <w:szCs w:val="25"/>
              </w:rPr>
            </w:pPr>
            <w:r w:rsidRPr="000032C8">
              <w:rPr>
                <w:rFonts w:ascii="Times New Roman" w:hAnsi="Times New Roman" w:cs="Calibri"/>
                <w:sz w:val="25"/>
                <w:szCs w:val="25"/>
              </w:rPr>
              <w:t>Počet vznesených pripomienok, z toho zásadných</w:t>
            </w:r>
          </w:p>
        </w:tc>
        <w:tc>
          <w:tcPr>
            <w:tcW w:w="7801" w:type="dxa"/>
            <w:tcBorders>
              <w:top w:val="nil"/>
              <w:left w:val="nil"/>
              <w:bottom w:val="nil"/>
              <w:right w:val="nil"/>
            </w:tcBorders>
          </w:tcPr>
          <w:p w:rsidR="00A251BF" w:rsidRPr="00024402" w:rsidRDefault="009F77DA" w:rsidP="009F77DA">
            <w:pPr>
              <w:spacing w:after="0" w:line="240" w:lineRule="auto"/>
              <w:rPr>
                <w:rFonts w:ascii="Times New Roman" w:hAnsi="Times New Roman" w:cs="Calibri"/>
                <w:sz w:val="20"/>
                <w:szCs w:val="20"/>
              </w:rPr>
            </w:pPr>
            <w:r>
              <w:rPr>
                <w:rFonts w:ascii="Times" w:hAnsi="Times" w:cs="Times"/>
                <w:sz w:val="25"/>
                <w:szCs w:val="25"/>
              </w:rPr>
              <w:t>55 /28</w:t>
            </w:r>
          </w:p>
        </w:tc>
      </w:tr>
      <w:tr w:rsidR="00927118" w:rsidRPr="00024402" w:rsidTr="00B76589">
        <w:tc>
          <w:tcPr>
            <w:tcW w:w="7797" w:type="dxa"/>
            <w:tcBorders>
              <w:top w:val="nil"/>
              <w:left w:val="nil"/>
              <w:bottom w:val="nil"/>
              <w:right w:val="nil"/>
            </w:tcBorders>
          </w:tcPr>
          <w:p w:rsidR="00927118" w:rsidRPr="000032C8" w:rsidRDefault="00927118" w:rsidP="00E165A9">
            <w:pPr>
              <w:spacing w:after="0" w:line="240" w:lineRule="auto"/>
              <w:rPr>
                <w:rFonts w:ascii="Times New Roman" w:hAnsi="Times New Roman" w:cs="Calibri"/>
                <w:sz w:val="25"/>
                <w:szCs w:val="25"/>
              </w:rPr>
            </w:pPr>
            <w:r w:rsidRPr="000032C8">
              <w:rPr>
                <w:rFonts w:ascii="Times New Roman" w:hAnsi="Times New Roman" w:cs="Calibri"/>
                <w:sz w:val="25"/>
                <w:szCs w:val="25"/>
              </w:rPr>
              <w:t>Počet vyhodnotených pripomienok</w:t>
            </w:r>
          </w:p>
        </w:tc>
        <w:tc>
          <w:tcPr>
            <w:tcW w:w="7801" w:type="dxa"/>
            <w:tcBorders>
              <w:top w:val="nil"/>
              <w:left w:val="nil"/>
              <w:bottom w:val="nil"/>
              <w:right w:val="nil"/>
            </w:tcBorders>
          </w:tcPr>
          <w:p w:rsidR="00927118" w:rsidRPr="00024402" w:rsidRDefault="009F77DA" w:rsidP="009F77DA">
            <w:pPr>
              <w:spacing w:after="0" w:line="240" w:lineRule="auto"/>
              <w:rPr>
                <w:rFonts w:ascii="Times New Roman" w:hAnsi="Times New Roman" w:cs="Calibri"/>
                <w:sz w:val="20"/>
                <w:szCs w:val="20"/>
              </w:rPr>
            </w:pPr>
            <w:r>
              <w:rPr>
                <w:rFonts w:ascii="Times" w:hAnsi="Times" w:cs="Times"/>
                <w:sz w:val="25"/>
                <w:szCs w:val="25"/>
              </w:rPr>
              <w:t>55</w:t>
            </w:r>
          </w:p>
        </w:tc>
      </w:tr>
      <w:tr w:rsidR="00927118" w:rsidRPr="00024402" w:rsidTr="00B76589">
        <w:tc>
          <w:tcPr>
            <w:tcW w:w="7797" w:type="dxa"/>
            <w:tcBorders>
              <w:top w:val="nil"/>
              <w:left w:val="nil"/>
              <w:bottom w:val="nil"/>
              <w:right w:val="nil"/>
            </w:tcBorders>
          </w:tcPr>
          <w:p w:rsidR="00927118" w:rsidRPr="000032C8" w:rsidRDefault="00927118" w:rsidP="00E165A9">
            <w:pPr>
              <w:spacing w:after="0" w:line="240" w:lineRule="auto"/>
              <w:rPr>
                <w:rFonts w:ascii="Times New Roman" w:hAnsi="Times New Roman" w:cs="Calibri"/>
                <w:sz w:val="25"/>
                <w:szCs w:val="25"/>
              </w:rPr>
            </w:pPr>
          </w:p>
        </w:tc>
        <w:tc>
          <w:tcPr>
            <w:tcW w:w="7801" w:type="dxa"/>
            <w:tcBorders>
              <w:top w:val="nil"/>
              <w:left w:val="nil"/>
              <w:bottom w:val="nil"/>
              <w:right w:val="nil"/>
            </w:tcBorders>
          </w:tcPr>
          <w:p w:rsidR="00927118" w:rsidRPr="00024402" w:rsidRDefault="00927118" w:rsidP="00E165A9">
            <w:pPr>
              <w:spacing w:after="0" w:line="240" w:lineRule="auto"/>
              <w:rPr>
                <w:rFonts w:ascii="Times New Roman" w:hAnsi="Times New Roman" w:cs="Calibri"/>
                <w:sz w:val="20"/>
                <w:szCs w:val="20"/>
              </w:rPr>
            </w:pPr>
          </w:p>
        </w:tc>
      </w:tr>
      <w:tr w:rsidR="00927118" w:rsidRPr="00024402" w:rsidTr="00B76589">
        <w:tc>
          <w:tcPr>
            <w:tcW w:w="7797" w:type="dxa"/>
            <w:tcBorders>
              <w:top w:val="nil"/>
              <w:left w:val="nil"/>
              <w:bottom w:val="nil"/>
              <w:right w:val="nil"/>
            </w:tcBorders>
          </w:tcPr>
          <w:p w:rsidR="00927118" w:rsidRPr="000032C8" w:rsidRDefault="00927118" w:rsidP="00E165A9">
            <w:pPr>
              <w:spacing w:after="0" w:line="240" w:lineRule="auto"/>
              <w:rPr>
                <w:rFonts w:ascii="Times New Roman" w:hAnsi="Times New Roman" w:cs="Calibri"/>
                <w:sz w:val="25"/>
                <w:szCs w:val="25"/>
              </w:rPr>
            </w:pPr>
            <w:r w:rsidRPr="000032C8">
              <w:rPr>
                <w:rFonts w:ascii="Times New Roman" w:hAnsi="Times New Roman" w:cs="Calibri"/>
                <w:sz w:val="25"/>
                <w:szCs w:val="25"/>
              </w:rPr>
              <w:t>Počet akceptovaných pripomienok, z toho zásadných</w:t>
            </w:r>
          </w:p>
        </w:tc>
        <w:tc>
          <w:tcPr>
            <w:tcW w:w="7801" w:type="dxa"/>
            <w:tcBorders>
              <w:top w:val="nil"/>
              <w:left w:val="nil"/>
              <w:bottom w:val="nil"/>
              <w:right w:val="nil"/>
            </w:tcBorders>
          </w:tcPr>
          <w:p w:rsidR="00927118" w:rsidRPr="00024402" w:rsidRDefault="009F77DA" w:rsidP="009F77DA">
            <w:pPr>
              <w:spacing w:after="0" w:line="240" w:lineRule="auto"/>
              <w:rPr>
                <w:rFonts w:ascii="Times New Roman" w:hAnsi="Times New Roman" w:cs="Calibri"/>
                <w:sz w:val="20"/>
                <w:szCs w:val="20"/>
              </w:rPr>
            </w:pPr>
            <w:r>
              <w:rPr>
                <w:rFonts w:ascii="Times" w:hAnsi="Times" w:cs="Times"/>
                <w:sz w:val="25"/>
                <w:szCs w:val="25"/>
              </w:rPr>
              <w:t>23 /8</w:t>
            </w:r>
          </w:p>
        </w:tc>
      </w:tr>
      <w:tr w:rsidR="00927118" w:rsidRPr="00024402" w:rsidTr="00B76589">
        <w:tc>
          <w:tcPr>
            <w:tcW w:w="7797" w:type="dxa"/>
            <w:tcBorders>
              <w:top w:val="nil"/>
              <w:left w:val="nil"/>
              <w:bottom w:val="nil"/>
              <w:right w:val="nil"/>
            </w:tcBorders>
          </w:tcPr>
          <w:p w:rsidR="00927118" w:rsidRPr="000032C8" w:rsidRDefault="00927118" w:rsidP="00E165A9">
            <w:pPr>
              <w:spacing w:after="0" w:line="240" w:lineRule="auto"/>
              <w:rPr>
                <w:rFonts w:ascii="Times New Roman" w:hAnsi="Times New Roman" w:cs="Calibri"/>
                <w:sz w:val="25"/>
                <w:szCs w:val="25"/>
              </w:rPr>
            </w:pPr>
            <w:r w:rsidRPr="000032C8">
              <w:rPr>
                <w:rFonts w:ascii="Times New Roman" w:hAnsi="Times New Roman" w:cs="Calibri"/>
                <w:sz w:val="25"/>
                <w:szCs w:val="25"/>
              </w:rPr>
              <w:t>Počet čiastočne akceptovaných pripomienok, z toho zásadných</w:t>
            </w:r>
          </w:p>
        </w:tc>
        <w:tc>
          <w:tcPr>
            <w:tcW w:w="7801" w:type="dxa"/>
            <w:tcBorders>
              <w:top w:val="nil"/>
              <w:left w:val="nil"/>
              <w:bottom w:val="nil"/>
              <w:right w:val="nil"/>
            </w:tcBorders>
          </w:tcPr>
          <w:p w:rsidR="00927118" w:rsidRPr="00024402" w:rsidRDefault="009F77DA" w:rsidP="009F77DA">
            <w:pPr>
              <w:spacing w:after="0" w:line="240" w:lineRule="auto"/>
              <w:rPr>
                <w:rFonts w:ascii="Times New Roman" w:hAnsi="Times New Roman" w:cs="Calibri"/>
                <w:sz w:val="20"/>
                <w:szCs w:val="20"/>
              </w:rPr>
            </w:pPr>
            <w:r>
              <w:rPr>
                <w:rFonts w:ascii="Times" w:hAnsi="Times" w:cs="Times"/>
                <w:sz w:val="25"/>
                <w:szCs w:val="25"/>
              </w:rPr>
              <w:t>12 /7</w:t>
            </w:r>
          </w:p>
        </w:tc>
      </w:tr>
      <w:tr w:rsidR="00927118" w:rsidRPr="00024402" w:rsidTr="00B76589">
        <w:tc>
          <w:tcPr>
            <w:tcW w:w="7797" w:type="dxa"/>
            <w:tcBorders>
              <w:top w:val="nil"/>
              <w:left w:val="nil"/>
              <w:bottom w:val="nil"/>
              <w:right w:val="nil"/>
            </w:tcBorders>
          </w:tcPr>
          <w:p w:rsidR="00927118" w:rsidRPr="000032C8" w:rsidRDefault="00927118" w:rsidP="00E165A9">
            <w:pPr>
              <w:spacing w:after="0" w:line="240" w:lineRule="auto"/>
              <w:rPr>
                <w:rFonts w:ascii="Times New Roman" w:hAnsi="Times New Roman" w:cs="Calibri"/>
                <w:sz w:val="25"/>
                <w:szCs w:val="25"/>
              </w:rPr>
            </w:pPr>
            <w:r w:rsidRPr="000032C8">
              <w:rPr>
                <w:rFonts w:ascii="Times New Roman" w:hAnsi="Times New Roman" w:cs="Calibri"/>
                <w:sz w:val="25"/>
                <w:szCs w:val="25"/>
              </w:rPr>
              <w:t>Počet neakceptovaných pripomienok, z toho zásadných</w:t>
            </w:r>
          </w:p>
        </w:tc>
        <w:tc>
          <w:tcPr>
            <w:tcW w:w="7801" w:type="dxa"/>
            <w:tcBorders>
              <w:top w:val="nil"/>
              <w:left w:val="nil"/>
              <w:bottom w:val="nil"/>
              <w:right w:val="nil"/>
            </w:tcBorders>
          </w:tcPr>
          <w:p w:rsidR="00927118" w:rsidRPr="00024402" w:rsidRDefault="009F77DA" w:rsidP="009F77DA">
            <w:pPr>
              <w:spacing w:after="0" w:line="240" w:lineRule="auto"/>
              <w:rPr>
                <w:rFonts w:ascii="Times New Roman" w:hAnsi="Times New Roman" w:cs="Calibri"/>
                <w:sz w:val="20"/>
                <w:szCs w:val="20"/>
              </w:rPr>
            </w:pPr>
            <w:r>
              <w:rPr>
                <w:rFonts w:ascii="Times" w:hAnsi="Times" w:cs="Times"/>
                <w:sz w:val="25"/>
                <w:szCs w:val="25"/>
              </w:rPr>
              <w:t>20 /13</w:t>
            </w:r>
          </w:p>
        </w:tc>
      </w:tr>
      <w:tr w:rsidR="00927118" w:rsidRPr="00024402" w:rsidTr="00B76589">
        <w:tc>
          <w:tcPr>
            <w:tcW w:w="7797" w:type="dxa"/>
            <w:tcBorders>
              <w:top w:val="nil"/>
              <w:left w:val="nil"/>
              <w:bottom w:val="nil"/>
              <w:right w:val="nil"/>
            </w:tcBorders>
          </w:tcPr>
          <w:p w:rsidR="00927118" w:rsidRPr="000032C8" w:rsidRDefault="00927118" w:rsidP="00E165A9">
            <w:pPr>
              <w:spacing w:after="0" w:line="240" w:lineRule="auto"/>
              <w:rPr>
                <w:rFonts w:ascii="Times New Roman" w:hAnsi="Times New Roman" w:cs="Calibri"/>
                <w:bCs/>
                <w:sz w:val="25"/>
                <w:szCs w:val="25"/>
              </w:rPr>
            </w:pPr>
          </w:p>
        </w:tc>
        <w:tc>
          <w:tcPr>
            <w:tcW w:w="7801" w:type="dxa"/>
            <w:tcBorders>
              <w:top w:val="nil"/>
              <w:left w:val="nil"/>
              <w:bottom w:val="nil"/>
              <w:right w:val="nil"/>
            </w:tcBorders>
          </w:tcPr>
          <w:p w:rsidR="00927118" w:rsidRPr="00024402" w:rsidRDefault="00927118" w:rsidP="00E165A9">
            <w:pPr>
              <w:spacing w:after="0" w:line="240" w:lineRule="auto"/>
              <w:rPr>
                <w:rFonts w:ascii="Times New Roman" w:hAnsi="Times New Roman" w:cs="Calibri"/>
                <w:sz w:val="20"/>
                <w:szCs w:val="20"/>
              </w:rPr>
            </w:pPr>
          </w:p>
        </w:tc>
      </w:tr>
      <w:tr w:rsidR="00927118" w:rsidRPr="00024402" w:rsidTr="00B76589">
        <w:tc>
          <w:tcPr>
            <w:tcW w:w="7797" w:type="dxa"/>
            <w:tcBorders>
              <w:top w:val="nil"/>
              <w:left w:val="nil"/>
              <w:bottom w:val="nil"/>
              <w:right w:val="nil"/>
            </w:tcBorders>
          </w:tcPr>
          <w:p w:rsidR="00927118" w:rsidRPr="000032C8" w:rsidRDefault="00927118" w:rsidP="00E165A9">
            <w:pPr>
              <w:spacing w:after="0" w:line="240" w:lineRule="auto"/>
              <w:rPr>
                <w:rFonts w:ascii="Times New Roman" w:hAnsi="Times New Roman" w:cs="Calibri"/>
                <w:sz w:val="25"/>
                <w:szCs w:val="25"/>
              </w:rPr>
            </w:pPr>
            <w:r w:rsidRPr="000032C8">
              <w:rPr>
                <w:rFonts w:ascii="Times New Roman" w:hAnsi="Times New Roman" w:cs="Calibri"/>
                <w:bCs/>
                <w:sz w:val="25"/>
                <w:szCs w:val="25"/>
              </w:rPr>
              <w:t>Rozporové konanie (s kým, kedy, s akým výsledkom)</w:t>
            </w:r>
          </w:p>
        </w:tc>
        <w:tc>
          <w:tcPr>
            <w:tcW w:w="7801" w:type="dxa"/>
            <w:tcBorders>
              <w:top w:val="nil"/>
              <w:left w:val="nil"/>
              <w:bottom w:val="nil"/>
              <w:right w:val="nil"/>
            </w:tcBorders>
          </w:tcPr>
          <w:p w:rsidR="00927118" w:rsidRPr="00024402" w:rsidRDefault="00927118" w:rsidP="00E165A9">
            <w:pPr>
              <w:spacing w:after="0" w:line="240" w:lineRule="auto"/>
              <w:rPr>
                <w:rFonts w:ascii="Times New Roman" w:hAnsi="Times New Roman" w:cs="Calibri"/>
                <w:sz w:val="20"/>
                <w:szCs w:val="20"/>
              </w:rPr>
            </w:pPr>
          </w:p>
        </w:tc>
      </w:tr>
      <w:tr w:rsidR="00927118" w:rsidRPr="00024402" w:rsidTr="00B76589">
        <w:tc>
          <w:tcPr>
            <w:tcW w:w="7797" w:type="dxa"/>
            <w:tcBorders>
              <w:top w:val="nil"/>
              <w:left w:val="nil"/>
              <w:bottom w:val="nil"/>
              <w:right w:val="nil"/>
            </w:tcBorders>
          </w:tcPr>
          <w:p w:rsidR="00927118" w:rsidRPr="000032C8" w:rsidRDefault="00927118" w:rsidP="00E165A9">
            <w:pPr>
              <w:spacing w:after="0" w:line="240" w:lineRule="auto"/>
              <w:rPr>
                <w:rFonts w:ascii="Times New Roman" w:hAnsi="Times New Roman" w:cs="Calibri"/>
                <w:bCs/>
                <w:sz w:val="25"/>
                <w:szCs w:val="25"/>
              </w:rPr>
            </w:pPr>
            <w:r w:rsidRPr="000032C8">
              <w:rPr>
                <w:rFonts w:ascii="Times New Roman" w:hAnsi="Times New Roman" w:cs="Calibri"/>
                <w:bCs/>
                <w:sz w:val="25"/>
                <w:szCs w:val="25"/>
              </w:rPr>
              <w:t>Počet odstránených pripomienok</w:t>
            </w:r>
          </w:p>
        </w:tc>
        <w:tc>
          <w:tcPr>
            <w:tcW w:w="7801" w:type="dxa"/>
            <w:tcBorders>
              <w:top w:val="nil"/>
              <w:left w:val="nil"/>
              <w:bottom w:val="nil"/>
              <w:right w:val="nil"/>
            </w:tcBorders>
          </w:tcPr>
          <w:p w:rsidR="00927118" w:rsidRPr="00024402" w:rsidRDefault="00927118" w:rsidP="00E165A9">
            <w:pPr>
              <w:spacing w:after="0" w:line="240" w:lineRule="auto"/>
              <w:rPr>
                <w:rFonts w:ascii="Times New Roman" w:hAnsi="Times New Roman" w:cs="Calibri"/>
                <w:sz w:val="20"/>
                <w:szCs w:val="20"/>
              </w:rPr>
            </w:pPr>
          </w:p>
        </w:tc>
      </w:tr>
      <w:tr w:rsidR="00927118" w:rsidRPr="00024402" w:rsidTr="00B76589">
        <w:tc>
          <w:tcPr>
            <w:tcW w:w="7797" w:type="dxa"/>
            <w:tcBorders>
              <w:top w:val="nil"/>
              <w:left w:val="nil"/>
              <w:bottom w:val="nil"/>
              <w:right w:val="nil"/>
            </w:tcBorders>
          </w:tcPr>
          <w:p w:rsidR="00927118" w:rsidRPr="000032C8" w:rsidRDefault="00927118" w:rsidP="00E165A9">
            <w:pPr>
              <w:spacing w:after="0" w:line="240" w:lineRule="auto"/>
              <w:rPr>
                <w:rFonts w:ascii="Times New Roman" w:hAnsi="Times New Roman" w:cs="Calibri"/>
                <w:bCs/>
                <w:sz w:val="25"/>
                <w:szCs w:val="25"/>
              </w:rPr>
            </w:pPr>
            <w:r w:rsidRPr="000032C8">
              <w:rPr>
                <w:rFonts w:ascii="Times New Roman" w:hAnsi="Times New Roman" w:cs="Calibri"/>
                <w:bCs/>
                <w:sz w:val="25"/>
                <w:szCs w:val="25"/>
              </w:rPr>
              <w:t>Počet neodstránených pripomienok</w:t>
            </w:r>
          </w:p>
        </w:tc>
        <w:tc>
          <w:tcPr>
            <w:tcW w:w="7801" w:type="dxa"/>
            <w:tcBorders>
              <w:top w:val="nil"/>
              <w:left w:val="nil"/>
              <w:bottom w:val="nil"/>
              <w:right w:val="nil"/>
            </w:tcBorders>
          </w:tcPr>
          <w:p w:rsidR="00927118" w:rsidRPr="00024402" w:rsidRDefault="00927118" w:rsidP="00E165A9">
            <w:pPr>
              <w:spacing w:after="0" w:line="240" w:lineRule="auto"/>
              <w:rPr>
                <w:rFonts w:ascii="Times New Roman" w:hAnsi="Times New Roman" w:cs="Calibri"/>
                <w:sz w:val="20"/>
                <w:szCs w:val="20"/>
              </w:rPr>
            </w:pPr>
          </w:p>
        </w:tc>
      </w:tr>
    </w:tbl>
    <w:p w:rsidR="00927118" w:rsidRPr="00024402" w:rsidRDefault="00927118" w:rsidP="00927118">
      <w:pPr>
        <w:spacing w:after="0" w:line="240" w:lineRule="auto"/>
        <w:rPr>
          <w:rFonts w:ascii="Times New Roman" w:hAnsi="Times New Roman" w:cs="Calibri"/>
          <w:b/>
          <w:sz w:val="20"/>
          <w:szCs w:val="20"/>
        </w:rPr>
      </w:pPr>
    </w:p>
    <w:p w:rsidR="00927118" w:rsidRPr="000032C8" w:rsidRDefault="00927118" w:rsidP="00927118">
      <w:pPr>
        <w:spacing w:after="0" w:line="240" w:lineRule="auto"/>
        <w:rPr>
          <w:sz w:val="25"/>
          <w:szCs w:val="25"/>
        </w:rPr>
      </w:pPr>
      <w:r w:rsidRPr="000032C8">
        <w:rPr>
          <w:rFonts w:ascii="Times New Roman" w:hAnsi="Times New Roman" w:cs="Calibri"/>
          <w:sz w:val="25"/>
          <w:szCs w:val="25"/>
        </w:rPr>
        <w:t>Sumarizácia vznesených pripomienok podľa subjektov</w:t>
      </w:r>
    </w:p>
    <w:p w:rsidR="009F77DA" w:rsidRDefault="009F77DA" w:rsidP="00841FA6"/>
    <w:tbl>
      <w:tblPr>
        <w:tblW w:w="5000" w:type="pct"/>
        <w:jc w:val="center"/>
        <w:tblBorders>
          <w:top w:val="outset" w:sz="6" w:space="0" w:color="000000"/>
          <w:left w:val="outset" w:sz="6" w:space="0" w:color="000000"/>
          <w:bottom w:val="outset" w:sz="6" w:space="0" w:color="000000"/>
          <w:right w:val="outset" w:sz="6" w:space="0" w:color="000000"/>
        </w:tblBorders>
        <w:tblCellMar>
          <w:left w:w="0" w:type="dxa"/>
          <w:right w:w="0" w:type="dxa"/>
        </w:tblCellMar>
        <w:tblLook w:val="04A0" w:firstRow="1" w:lastRow="0" w:firstColumn="1" w:lastColumn="0" w:noHBand="0" w:noVBand="1"/>
      </w:tblPr>
      <w:tblGrid>
        <w:gridCol w:w="328"/>
        <w:gridCol w:w="3597"/>
        <w:gridCol w:w="1404"/>
        <w:gridCol w:w="1404"/>
        <w:gridCol w:w="1391"/>
        <w:gridCol w:w="932"/>
      </w:tblGrid>
      <w:tr w:rsidR="009F77DA">
        <w:trPr>
          <w:divId w:val="150173195"/>
          <w:jc w:val="center"/>
        </w:trPr>
        <w:tc>
          <w:tcPr>
            <w:tcW w:w="150" w:type="pct"/>
            <w:tcBorders>
              <w:top w:val="outset" w:sz="6" w:space="0" w:color="000000"/>
              <w:left w:val="outset" w:sz="6" w:space="0" w:color="000000"/>
              <w:bottom w:val="outset" w:sz="6" w:space="0" w:color="000000"/>
              <w:right w:val="outset" w:sz="6" w:space="0" w:color="000000"/>
            </w:tcBorders>
            <w:vAlign w:val="center"/>
            <w:hideMark/>
          </w:tcPr>
          <w:p w:rsidR="009F77DA" w:rsidRDefault="009F77DA">
            <w:pPr>
              <w:jc w:val="center"/>
              <w:rPr>
                <w:rFonts w:ascii="Times" w:hAnsi="Times" w:cs="Times"/>
                <w:b/>
                <w:bCs/>
                <w:sz w:val="25"/>
                <w:szCs w:val="25"/>
              </w:rPr>
            </w:pPr>
            <w:r>
              <w:rPr>
                <w:rFonts w:ascii="Times" w:hAnsi="Times" w:cs="Times"/>
                <w:b/>
                <w:bCs/>
                <w:sz w:val="25"/>
                <w:szCs w:val="25"/>
              </w:rPr>
              <w:t>Č.</w:t>
            </w:r>
          </w:p>
        </w:tc>
        <w:tc>
          <w:tcPr>
            <w:tcW w:w="3000" w:type="pct"/>
            <w:tcBorders>
              <w:top w:val="outset" w:sz="6" w:space="0" w:color="000000"/>
              <w:left w:val="outset" w:sz="6" w:space="0" w:color="000000"/>
              <w:bottom w:val="outset" w:sz="6" w:space="0" w:color="000000"/>
              <w:right w:val="outset" w:sz="6" w:space="0" w:color="000000"/>
            </w:tcBorders>
            <w:vAlign w:val="center"/>
            <w:hideMark/>
          </w:tcPr>
          <w:p w:rsidR="009F77DA" w:rsidRDefault="009F77DA">
            <w:pPr>
              <w:jc w:val="center"/>
              <w:rPr>
                <w:rFonts w:ascii="Times" w:hAnsi="Times" w:cs="Times"/>
                <w:b/>
                <w:bCs/>
                <w:sz w:val="25"/>
                <w:szCs w:val="25"/>
              </w:rPr>
            </w:pPr>
            <w:r>
              <w:rPr>
                <w:rFonts w:ascii="Times" w:hAnsi="Times" w:cs="Times"/>
                <w:b/>
                <w:bCs/>
                <w:sz w:val="25"/>
                <w:szCs w:val="25"/>
              </w:rPr>
              <w:t>Subjekt</w:t>
            </w:r>
          </w:p>
        </w:tc>
        <w:tc>
          <w:tcPr>
            <w:tcW w:w="500" w:type="pct"/>
            <w:tcBorders>
              <w:top w:val="outset" w:sz="6" w:space="0" w:color="000000"/>
              <w:left w:val="outset" w:sz="6" w:space="0" w:color="000000"/>
              <w:bottom w:val="outset" w:sz="6" w:space="0" w:color="000000"/>
              <w:right w:val="outset" w:sz="6" w:space="0" w:color="000000"/>
            </w:tcBorders>
            <w:vAlign w:val="center"/>
            <w:hideMark/>
          </w:tcPr>
          <w:p w:rsidR="009F77DA" w:rsidRDefault="009F77DA">
            <w:pPr>
              <w:jc w:val="center"/>
              <w:rPr>
                <w:rFonts w:ascii="Times" w:hAnsi="Times" w:cs="Times"/>
                <w:b/>
                <w:bCs/>
                <w:sz w:val="25"/>
                <w:szCs w:val="25"/>
              </w:rPr>
            </w:pPr>
            <w:r>
              <w:rPr>
                <w:rFonts w:ascii="Times" w:hAnsi="Times" w:cs="Times"/>
                <w:b/>
                <w:bCs/>
                <w:sz w:val="25"/>
                <w:szCs w:val="25"/>
              </w:rPr>
              <w:t>Pripomienky do termínu</w:t>
            </w:r>
          </w:p>
        </w:tc>
        <w:tc>
          <w:tcPr>
            <w:tcW w:w="450" w:type="pct"/>
            <w:tcBorders>
              <w:top w:val="outset" w:sz="6" w:space="0" w:color="000000"/>
              <w:left w:val="outset" w:sz="6" w:space="0" w:color="000000"/>
              <w:bottom w:val="outset" w:sz="6" w:space="0" w:color="000000"/>
              <w:right w:val="outset" w:sz="6" w:space="0" w:color="000000"/>
            </w:tcBorders>
            <w:vAlign w:val="center"/>
            <w:hideMark/>
          </w:tcPr>
          <w:p w:rsidR="009F77DA" w:rsidRDefault="009F77DA">
            <w:pPr>
              <w:jc w:val="center"/>
              <w:rPr>
                <w:rFonts w:ascii="Times" w:hAnsi="Times" w:cs="Times"/>
                <w:b/>
                <w:bCs/>
                <w:sz w:val="25"/>
                <w:szCs w:val="25"/>
              </w:rPr>
            </w:pPr>
            <w:r>
              <w:rPr>
                <w:rFonts w:ascii="Times" w:hAnsi="Times" w:cs="Times"/>
                <w:b/>
                <w:bCs/>
                <w:sz w:val="25"/>
                <w:szCs w:val="25"/>
              </w:rPr>
              <w:t>Pripomienky po termíne</w:t>
            </w:r>
          </w:p>
        </w:tc>
        <w:tc>
          <w:tcPr>
            <w:tcW w:w="450" w:type="pct"/>
            <w:tcBorders>
              <w:top w:val="outset" w:sz="6" w:space="0" w:color="000000"/>
              <w:left w:val="outset" w:sz="6" w:space="0" w:color="000000"/>
              <w:bottom w:val="outset" w:sz="6" w:space="0" w:color="000000"/>
              <w:right w:val="outset" w:sz="6" w:space="0" w:color="000000"/>
            </w:tcBorders>
            <w:vAlign w:val="center"/>
            <w:hideMark/>
          </w:tcPr>
          <w:p w:rsidR="009F77DA" w:rsidRDefault="009F77DA">
            <w:pPr>
              <w:jc w:val="center"/>
              <w:rPr>
                <w:rFonts w:ascii="Times" w:hAnsi="Times" w:cs="Times"/>
                <w:b/>
                <w:bCs/>
                <w:sz w:val="25"/>
                <w:szCs w:val="25"/>
              </w:rPr>
            </w:pPr>
            <w:r>
              <w:rPr>
                <w:rFonts w:ascii="Times" w:hAnsi="Times" w:cs="Times"/>
                <w:b/>
                <w:bCs/>
                <w:sz w:val="25"/>
                <w:szCs w:val="25"/>
              </w:rPr>
              <w:t>Nemali pripomienky</w:t>
            </w:r>
          </w:p>
        </w:tc>
        <w:tc>
          <w:tcPr>
            <w:tcW w:w="450" w:type="pct"/>
            <w:tcBorders>
              <w:top w:val="outset" w:sz="6" w:space="0" w:color="000000"/>
              <w:left w:val="outset" w:sz="6" w:space="0" w:color="000000"/>
              <w:bottom w:val="outset" w:sz="6" w:space="0" w:color="000000"/>
              <w:right w:val="outset" w:sz="6" w:space="0" w:color="000000"/>
            </w:tcBorders>
            <w:vAlign w:val="center"/>
            <w:hideMark/>
          </w:tcPr>
          <w:p w:rsidR="009F77DA" w:rsidRDefault="009F77DA">
            <w:pPr>
              <w:jc w:val="center"/>
              <w:rPr>
                <w:rFonts w:ascii="Times" w:hAnsi="Times" w:cs="Times"/>
                <w:b/>
                <w:bCs/>
                <w:sz w:val="25"/>
                <w:szCs w:val="25"/>
              </w:rPr>
            </w:pPr>
            <w:r>
              <w:rPr>
                <w:rFonts w:ascii="Times" w:hAnsi="Times" w:cs="Times"/>
                <w:b/>
                <w:bCs/>
                <w:sz w:val="25"/>
                <w:szCs w:val="25"/>
              </w:rPr>
              <w:t>Vôbec nezaslali</w:t>
            </w:r>
          </w:p>
        </w:tc>
      </w:tr>
      <w:tr w:rsidR="009F77DA">
        <w:trPr>
          <w:divId w:val="150173195"/>
          <w:jc w:val="center"/>
        </w:trPr>
        <w:tc>
          <w:tcPr>
            <w:tcW w:w="0" w:type="auto"/>
            <w:tcBorders>
              <w:top w:val="outset" w:sz="6" w:space="0" w:color="000000"/>
              <w:left w:val="outset" w:sz="6" w:space="0" w:color="000000"/>
              <w:bottom w:val="outset" w:sz="6" w:space="0" w:color="000000"/>
              <w:right w:val="outset" w:sz="6" w:space="0" w:color="000000"/>
            </w:tcBorders>
            <w:hideMark/>
          </w:tcPr>
          <w:p w:rsidR="009F77DA" w:rsidRDefault="009F77DA">
            <w:pPr>
              <w:jc w:val="center"/>
              <w:rPr>
                <w:rFonts w:ascii="Times" w:hAnsi="Times" w:cs="Times"/>
                <w:sz w:val="25"/>
                <w:szCs w:val="25"/>
              </w:rPr>
            </w:pPr>
            <w:r>
              <w:rPr>
                <w:rFonts w:ascii="Times" w:hAnsi="Times" w:cs="Times"/>
                <w:sz w:val="25"/>
                <w:szCs w:val="25"/>
              </w:rPr>
              <w:t>1.</w:t>
            </w:r>
          </w:p>
        </w:tc>
        <w:tc>
          <w:tcPr>
            <w:tcW w:w="0" w:type="auto"/>
            <w:tcBorders>
              <w:top w:val="outset" w:sz="6" w:space="0" w:color="000000"/>
              <w:left w:val="outset" w:sz="6" w:space="0" w:color="000000"/>
              <w:bottom w:val="outset" w:sz="6" w:space="0" w:color="000000"/>
              <w:right w:val="outset" w:sz="6" w:space="0" w:color="000000"/>
            </w:tcBorders>
            <w:hideMark/>
          </w:tcPr>
          <w:p w:rsidR="009F77DA" w:rsidRDefault="009F77DA">
            <w:pPr>
              <w:rPr>
                <w:rFonts w:ascii="Times" w:hAnsi="Times" w:cs="Times"/>
                <w:sz w:val="25"/>
                <w:szCs w:val="25"/>
              </w:rPr>
            </w:pPr>
            <w:r>
              <w:rPr>
                <w:rFonts w:ascii="Times" w:hAnsi="Times" w:cs="Times"/>
                <w:sz w:val="25"/>
                <w:szCs w:val="25"/>
              </w:rPr>
              <w:t>Asociácia zamestnávatelských zväzov a združení Slovenskej republiky</w:t>
            </w:r>
          </w:p>
        </w:tc>
        <w:tc>
          <w:tcPr>
            <w:tcW w:w="0" w:type="auto"/>
            <w:tcBorders>
              <w:top w:val="outset" w:sz="6" w:space="0" w:color="000000"/>
              <w:left w:val="outset" w:sz="6" w:space="0" w:color="000000"/>
              <w:bottom w:val="outset" w:sz="6" w:space="0" w:color="000000"/>
              <w:right w:val="outset" w:sz="6" w:space="0" w:color="000000"/>
            </w:tcBorders>
            <w:hideMark/>
          </w:tcPr>
          <w:p w:rsidR="009F77DA" w:rsidRDefault="009F77DA">
            <w:pPr>
              <w:jc w:val="center"/>
              <w:rPr>
                <w:rFonts w:ascii="Times" w:hAnsi="Times" w:cs="Times"/>
                <w:sz w:val="25"/>
                <w:szCs w:val="25"/>
              </w:rPr>
            </w:pPr>
            <w:r>
              <w:rPr>
                <w:rFonts w:ascii="Times" w:hAnsi="Times" w:cs="Times"/>
                <w:sz w:val="25"/>
                <w:szCs w:val="25"/>
              </w:rPr>
              <w:t>2 (0o,2z)</w:t>
            </w:r>
          </w:p>
        </w:tc>
        <w:tc>
          <w:tcPr>
            <w:tcW w:w="0" w:type="auto"/>
            <w:tcBorders>
              <w:top w:val="outset" w:sz="6" w:space="0" w:color="000000"/>
              <w:left w:val="outset" w:sz="6" w:space="0" w:color="000000"/>
              <w:bottom w:val="outset" w:sz="6" w:space="0" w:color="000000"/>
              <w:right w:val="outset" w:sz="6" w:space="0" w:color="000000"/>
            </w:tcBorders>
            <w:hideMark/>
          </w:tcPr>
          <w:p w:rsidR="009F77DA" w:rsidRDefault="009F77DA">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9F77DA" w:rsidRDefault="009F77DA">
            <w:pPr>
              <w:jc w:val="center"/>
              <w:rPr>
                <w:rFonts w:ascii="Times" w:hAnsi="Times" w:cs="Times"/>
                <w:sz w:val="25"/>
                <w:szCs w:val="25"/>
              </w:rPr>
            </w:pPr>
          </w:p>
        </w:tc>
        <w:tc>
          <w:tcPr>
            <w:tcW w:w="0" w:type="auto"/>
            <w:tcBorders>
              <w:top w:val="outset" w:sz="6" w:space="0" w:color="000000"/>
              <w:left w:val="outset" w:sz="6" w:space="0" w:color="000000"/>
              <w:bottom w:val="outset" w:sz="6" w:space="0" w:color="000000"/>
              <w:right w:val="outset" w:sz="6" w:space="0" w:color="000000"/>
            </w:tcBorders>
            <w:hideMark/>
          </w:tcPr>
          <w:p w:rsidR="009F77DA" w:rsidRDefault="009F77DA">
            <w:pPr>
              <w:jc w:val="center"/>
              <w:rPr>
                <w:sz w:val="20"/>
                <w:szCs w:val="20"/>
              </w:rPr>
            </w:pPr>
          </w:p>
        </w:tc>
      </w:tr>
      <w:tr w:rsidR="009F77DA">
        <w:trPr>
          <w:divId w:val="150173195"/>
          <w:jc w:val="center"/>
        </w:trPr>
        <w:tc>
          <w:tcPr>
            <w:tcW w:w="0" w:type="auto"/>
            <w:tcBorders>
              <w:top w:val="outset" w:sz="6" w:space="0" w:color="000000"/>
              <w:left w:val="outset" w:sz="6" w:space="0" w:color="000000"/>
              <w:bottom w:val="outset" w:sz="6" w:space="0" w:color="000000"/>
              <w:right w:val="outset" w:sz="6" w:space="0" w:color="000000"/>
            </w:tcBorders>
            <w:hideMark/>
          </w:tcPr>
          <w:p w:rsidR="009F77DA" w:rsidRDefault="009F77DA">
            <w:pPr>
              <w:jc w:val="center"/>
              <w:rPr>
                <w:rFonts w:ascii="Times" w:hAnsi="Times" w:cs="Times"/>
                <w:sz w:val="25"/>
                <w:szCs w:val="25"/>
              </w:rPr>
            </w:pPr>
            <w:r>
              <w:rPr>
                <w:rFonts w:ascii="Times" w:hAnsi="Times" w:cs="Times"/>
                <w:sz w:val="25"/>
                <w:szCs w:val="25"/>
              </w:rPr>
              <w:t>2.</w:t>
            </w:r>
          </w:p>
        </w:tc>
        <w:tc>
          <w:tcPr>
            <w:tcW w:w="0" w:type="auto"/>
            <w:tcBorders>
              <w:top w:val="outset" w:sz="6" w:space="0" w:color="000000"/>
              <w:left w:val="outset" w:sz="6" w:space="0" w:color="000000"/>
              <w:bottom w:val="outset" w:sz="6" w:space="0" w:color="000000"/>
              <w:right w:val="outset" w:sz="6" w:space="0" w:color="000000"/>
            </w:tcBorders>
            <w:hideMark/>
          </w:tcPr>
          <w:p w:rsidR="009F77DA" w:rsidRDefault="009F77DA">
            <w:pPr>
              <w:rPr>
                <w:rFonts w:ascii="Times" w:hAnsi="Times" w:cs="Times"/>
                <w:sz w:val="25"/>
                <w:szCs w:val="25"/>
              </w:rPr>
            </w:pPr>
            <w:r>
              <w:rPr>
                <w:rFonts w:ascii="Times" w:hAnsi="Times" w:cs="Times"/>
                <w:sz w:val="25"/>
                <w:szCs w:val="25"/>
              </w:rPr>
              <w:t>Generálna prokuratúra Slovenskej republiky</w:t>
            </w:r>
          </w:p>
        </w:tc>
        <w:tc>
          <w:tcPr>
            <w:tcW w:w="0" w:type="auto"/>
            <w:tcBorders>
              <w:top w:val="outset" w:sz="6" w:space="0" w:color="000000"/>
              <w:left w:val="outset" w:sz="6" w:space="0" w:color="000000"/>
              <w:bottom w:val="outset" w:sz="6" w:space="0" w:color="000000"/>
              <w:right w:val="outset" w:sz="6" w:space="0" w:color="000000"/>
            </w:tcBorders>
            <w:hideMark/>
          </w:tcPr>
          <w:p w:rsidR="009F77DA" w:rsidRDefault="009F77DA">
            <w:pPr>
              <w:jc w:val="center"/>
              <w:rPr>
                <w:rFonts w:ascii="Times" w:hAnsi="Times" w:cs="Times"/>
                <w:sz w:val="25"/>
                <w:szCs w:val="25"/>
              </w:rPr>
            </w:pPr>
            <w:r>
              <w:rPr>
                <w:rFonts w:ascii="Times" w:hAnsi="Times" w:cs="Times"/>
                <w:sz w:val="25"/>
                <w:szCs w:val="25"/>
              </w:rPr>
              <w:t>1 (1o,0z)</w:t>
            </w:r>
          </w:p>
        </w:tc>
        <w:tc>
          <w:tcPr>
            <w:tcW w:w="0" w:type="auto"/>
            <w:tcBorders>
              <w:top w:val="outset" w:sz="6" w:space="0" w:color="000000"/>
              <w:left w:val="outset" w:sz="6" w:space="0" w:color="000000"/>
              <w:bottom w:val="outset" w:sz="6" w:space="0" w:color="000000"/>
              <w:right w:val="outset" w:sz="6" w:space="0" w:color="000000"/>
            </w:tcBorders>
            <w:hideMark/>
          </w:tcPr>
          <w:p w:rsidR="009F77DA" w:rsidRDefault="009F77DA">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9F77DA" w:rsidRDefault="009F77DA">
            <w:pPr>
              <w:jc w:val="center"/>
              <w:rPr>
                <w:rFonts w:ascii="Times" w:hAnsi="Times" w:cs="Times"/>
                <w:sz w:val="25"/>
                <w:szCs w:val="25"/>
              </w:rPr>
            </w:pPr>
          </w:p>
        </w:tc>
        <w:tc>
          <w:tcPr>
            <w:tcW w:w="0" w:type="auto"/>
            <w:tcBorders>
              <w:top w:val="outset" w:sz="6" w:space="0" w:color="000000"/>
              <w:left w:val="outset" w:sz="6" w:space="0" w:color="000000"/>
              <w:bottom w:val="outset" w:sz="6" w:space="0" w:color="000000"/>
              <w:right w:val="outset" w:sz="6" w:space="0" w:color="000000"/>
            </w:tcBorders>
            <w:hideMark/>
          </w:tcPr>
          <w:p w:rsidR="009F77DA" w:rsidRDefault="009F77DA">
            <w:pPr>
              <w:jc w:val="center"/>
              <w:rPr>
                <w:sz w:val="20"/>
                <w:szCs w:val="20"/>
              </w:rPr>
            </w:pPr>
          </w:p>
        </w:tc>
      </w:tr>
      <w:tr w:rsidR="009F77DA">
        <w:trPr>
          <w:divId w:val="150173195"/>
          <w:jc w:val="center"/>
        </w:trPr>
        <w:tc>
          <w:tcPr>
            <w:tcW w:w="0" w:type="auto"/>
            <w:tcBorders>
              <w:top w:val="outset" w:sz="6" w:space="0" w:color="000000"/>
              <w:left w:val="outset" w:sz="6" w:space="0" w:color="000000"/>
              <w:bottom w:val="outset" w:sz="6" w:space="0" w:color="000000"/>
              <w:right w:val="outset" w:sz="6" w:space="0" w:color="000000"/>
            </w:tcBorders>
            <w:hideMark/>
          </w:tcPr>
          <w:p w:rsidR="009F77DA" w:rsidRDefault="009F77DA">
            <w:pPr>
              <w:jc w:val="center"/>
              <w:rPr>
                <w:rFonts w:ascii="Times" w:hAnsi="Times" w:cs="Times"/>
                <w:sz w:val="25"/>
                <w:szCs w:val="25"/>
              </w:rPr>
            </w:pPr>
            <w:r>
              <w:rPr>
                <w:rFonts w:ascii="Times" w:hAnsi="Times" w:cs="Times"/>
                <w:sz w:val="25"/>
                <w:szCs w:val="25"/>
              </w:rPr>
              <w:t>3.</w:t>
            </w:r>
          </w:p>
        </w:tc>
        <w:tc>
          <w:tcPr>
            <w:tcW w:w="0" w:type="auto"/>
            <w:tcBorders>
              <w:top w:val="outset" w:sz="6" w:space="0" w:color="000000"/>
              <w:left w:val="outset" w:sz="6" w:space="0" w:color="000000"/>
              <w:bottom w:val="outset" w:sz="6" w:space="0" w:color="000000"/>
              <w:right w:val="outset" w:sz="6" w:space="0" w:color="000000"/>
            </w:tcBorders>
            <w:hideMark/>
          </w:tcPr>
          <w:p w:rsidR="009F77DA" w:rsidRDefault="009F77DA">
            <w:pPr>
              <w:rPr>
                <w:rFonts w:ascii="Times" w:hAnsi="Times" w:cs="Times"/>
                <w:sz w:val="25"/>
                <w:szCs w:val="25"/>
              </w:rPr>
            </w:pPr>
            <w:r>
              <w:rPr>
                <w:rFonts w:ascii="Times" w:hAnsi="Times" w:cs="Times"/>
                <w:sz w:val="25"/>
                <w:szCs w:val="25"/>
              </w:rPr>
              <w:t>Klub 500</w:t>
            </w:r>
          </w:p>
        </w:tc>
        <w:tc>
          <w:tcPr>
            <w:tcW w:w="0" w:type="auto"/>
            <w:tcBorders>
              <w:top w:val="outset" w:sz="6" w:space="0" w:color="000000"/>
              <w:left w:val="outset" w:sz="6" w:space="0" w:color="000000"/>
              <w:bottom w:val="outset" w:sz="6" w:space="0" w:color="000000"/>
              <w:right w:val="outset" w:sz="6" w:space="0" w:color="000000"/>
            </w:tcBorders>
            <w:hideMark/>
          </w:tcPr>
          <w:p w:rsidR="009F77DA" w:rsidRDefault="009F77DA">
            <w:pPr>
              <w:jc w:val="center"/>
              <w:rPr>
                <w:rFonts w:ascii="Times" w:hAnsi="Times" w:cs="Times"/>
                <w:sz w:val="25"/>
                <w:szCs w:val="25"/>
              </w:rPr>
            </w:pPr>
            <w:r>
              <w:rPr>
                <w:rFonts w:ascii="Times" w:hAnsi="Times" w:cs="Times"/>
                <w:sz w:val="25"/>
                <w:szCs w:val="25"/>
              </w:rPr>
              <w:t>6 (0o,6z)</w:t>
            </w:r>
          </w:p>
        </w:tc>
        <w:tc>
          <w:tcPr>
            <w:tcW w:w="0" w:type="auto"/>
            <w:tcBorders>
              <w:top w:val="outset" w:sz="6" w:space="0" w:color="000000"/>
              <w:left w:val="outset" w:sz="6" w:space="0" w:color="000000"/>
              <w:bottom w:val="outset" w:sz="6" w:space="0" w:color="000000"/>
              <w:right w:val="outset" w:sz="6" w:space="0" w:color="000000"/>
            </w:tcBorders>
            <w:hideMark/>
          </w:tcPr>
          <w:p w:rsidR="009F77DA" w:rsidRDefault="009F77DA">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9F77DA" w:rsidRDefault="009F77DA">
            <w:pPr>
              <w:jc w:val="center"/>
              <w:rPr>
                <w:rFonts w:ascii="Times" w:hAnsi="Times" w:cs="Times"/>
                <w:sz w:val="25"/>
                <w:szCs w:val="25"/>
              </w:rPr>
            </w:pPr>
          </w:p>
        </w:tc>
        <w:tc>
          <w:tcPr>
            <w:tcW w:w="0" w:type="auto"/>
            <w:tcBorders>
              <w:top w:val="outset" w:sz="6" w:space="0" w:color="000000"/>
              <w:left w:val="outset" w:sz="6" w:space="0" w:color="000000"/>
              <w:bottom w:val="outset" w:sz="6" w:space="0" w:color="000000"/>
              <w:right w:val="outset" w:sz="6" w:space="0" w:color="000000"/>
            </w:tcBorders>
            <w:hideMark/>
          </w:tcPr>
          <w:p w:rsidR="009F77DA" w:rsidRDefault="009F77DA">
            <w:pPr>
              <w:jc w:val="center"/>
              <w:rPr>
                <w:sz w:val="20"/>
                <w:szCs w:val="20"/>
              </w:rPr>
            </w:pPr>
          </w:p>
        </w:tc>
      </w:tr>
      <w:tr w:rsidR="009F77DA">
        <w:trPr>
          <w:divId w:val="150173195"/>
          <w:jc w:val="center"/>
        </w:trPr>
        <w:tc>
          <w:tcPr>
            <w:tcW w:w="0" w:type="auto"/>
            <w:tcBorders>
              <w:top w:val="outset" w:sz="6" w:space="0" w:color="000000"/>
              <w:left w:val="outset" w:sz="6" w:space="0" w:color="000000"/>
              <w:bottom w:val="outset" w:sz="6" w:space="0" w:color="000000"/>
              <w:right w:val="outset" w:sz="6" w:space="0" w:color="000000"/>
            </w:tcBorders>
            <w:hideMark/>
          </w:tcPr>
          <w:p w:rsidR="009F77DA" w:rsidRDefault="009F77DA">
            <w:pPr>
              <w:jc w:val="center"/>
              <w:rPr>
                <w:rFonts w:ascii="Times" w:hAnsi="Times" w:cs="Times"/>
                <w:sz w:val="25"/>
                <w:szCs w:val="25"/>
              </w:rPr>
            </w:pPr>
            <w:r>
              <w:rPr>
                <w:rFonts w:ascii="Times" w:hAnsi="Times" w:cs="Times"/>
                <w:sz w:val="25"/>
                <w:szCs w:val="25"/>
              </w:rPr>
              <w:t>4.</w:t>
            </w:r>
          </w:p>
        </w:tc>
        <w:tc>
          <w:tcPr>
            <w:tcW w:w="0" w:type="auto"/>
            <w:tcBorders>
              <w:top w:val="outset" w:sz="6" w:space="0" w:color="000000"/>
              <w:left w:val="outset" w:sz="6" w:space="0" w:color="000000"/>
              <w:bottom w:val="outset" w:sz="6" w:space="0" w:color="000000"/>
              <w:right w:val="outset" w:sz="6" w:space="0" w:color="000000"/>
            </w:tcBorders>
            <w:hideMark/>
          </w:tcPr>
          <w:p w:rsidR="009F77DA" w:rsidRDefault="009F77DA">
            <w:pPr>
              <w:rPr>
                <w:rFonts w:ascii="Times" w:hAnsi="Times" w:cs="Times"/>
                <w:sz w:val="25"/>
                <w:szCs w:val="25"/>
              </w:rPr>
            </w:pPr>
            <w:r>
              <w:rPr>
                <w:rFonts w:ascii="Times" w:hAnsi="Times" w:cs="Times"/>
                <w:sz w:val="25"/>
                <w:szCs w:val="25"/>
              </w:rPr>
              <w:t>Ministerstvo dopravy Slovenskej republiky</w:t>
            </w:r>
          </w:p>
        </w:tc>
        <w:tc>
          <w:tcPr>
            <w:tcW w:w="0" w:type="auto"/>
            <w:tcBorders>
              <w:top w:val="outset" w:sz="6" w:space="0" w:color="000000"/>
              <w:left w:val="outset" w:sz="6" w:space="0" w:color="000000"/>
              <w:bottom w:val="outset" w:sz="6" w:space="0" w:color="000000"/>
              <w:right w:val="outset" w:sz="6" w:space="0" w:color="000000"/>
            </w:tcBorders>
            <w:hideMark/>
          </w:tcPr>
          <w:p w:rsidR="009F77DA" w:rsidRDefault="009F77DA">
            <w:pPr>
              <w:jc w:val="center"/>
              <w:rPr>
                <w:rFonts w:ascii="Times" w:hAnsi="Times" w:cs="Times"/>
                <w:sz w:val="25"/>
                <w:szCs w:val="25"/>
              </w:rPr>
            </w:pPr>
            <w:r>
              <w:rPr>
                <w:rFonts w:ascii="Times" w:hAnsi="Times" w:cs="Times"/>
                <w:sz w:val="25"/>
                <w:szCs w:val="25"/>
              </w:rPr>
              <w:t>4 (4o,0z)</w:t>
            </w:r>
          </w:p>
        </w:tc>
        <w:tc>
          <w:tcPr>
            <w:tcW w:w="0" w:type="auto"/>
            <w:tcBorders>
              <w:top w:val="outset" w:sz="6" w:space="0" w:color="000000"/>
              <w:left w:val="outset" w:sz="6" w:space="0" w:color="000000"/>
              <w:bottom w:val="outset" w:sz="6" w:space="0" w:color="000000"/>
              <w:right w:val="outset" w:sz="6" w:space="0" w:color="000000"/>
            </w:tcBorders>
            <w:hideMark/>
          </w:tcPr>
          <w:p w:rsidR="009F77DA" w:rsidRDefault="009F77DA">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9F77DA" w:rsidRDefault="009F77DA">
            <w:pPr>
              <w:jc w:val="center"/>
              <w:rPr>
                <w:rFonts w:ascii="Times" w:hAnsi="Times" w:cs="Times"/>
                <w:sz w:val="25"/>
                <w:szCs w:val="25"/>
              </w:rPr>
            </w:pPr>
          </w:p>
        </w:tc>
        <w:tc>
          <w:tcPr>
            <w:tcW w:w="0" w:type="auto"/>
            <w:tcBorders>
              <w:top w:val="outset" w:sz="6" w:space="0" w:color="000000"/>
              <w:left w:val="outset" w:sz="6" w:space="0" w:color="000000"/>
              <w:bottom w:val="outset" w:sz="6" w:space="0" w:color="000000"/>
              <w:right w:val="outset" w:sz="6" w:space="0" w:color="000000"/>
            </w:tcBorders>
            <w:hideMark/>
          </w:tcPr>
          <w:p w:rsidR="009F77DA" w:rsidRDefault="009F77DA">
            <w:pPr>
              <w:jc w:val="center"/>
              <w:rPr>
                <w:sz w:val="20"/>
                <w:szCs w:val="20"/>
              </w:rPr>
            </w:pPr>
          </w:p>
        </w:tc>
      </w:tr>
      <w:tr w:rsidR="009F77DA">
        <w:trPr>
          <w:divId w:val="150173195"/>
          <w:jc w:val="center"/>
        </w:trPr>
        <w:tc>
          <w:tcPr>
            <w:tcW w:w="0" w:type="auto"/>
            <w:tcBorders>
              <w:top w:val="outset" w:sz="6" w:space="0" w:color="000000"/>
              <w:left w:val="outset" w:sz="6" w:space="0" w:color="000000"/>
              <w:bottom w:val="outset" w:sz="6" w:space="0" w:color="000000"/>
              <w:right w:val="outset" w:sz="6" w:space="0" w:color="000000"/>
            </w:tcBorders>
            <w:hideMark/>
          </w:tcPr>
          <w:p w:rsidR="009F77DA" w:rsidRDefault="009F77DA">
            <w:pPr>
              <w:jc w:val="center"/>
              <w:rPr>
                <w:rFonts w:ascii="Times" w:hAnsi="Times" w:cs="Times"/>
                <w:sz w:val="25"/>
                <w:szCs w:val="25"/>
              </w:rPr>
            </w:pPr>
            <w:r>
              <w:rPr>
                <w:rFonts w:ascii="Times" w:hAnsi="Times" w:cs="Times"/>
                <w:sz w:val="25"/>
                <w:szCs w:val="25"/>
              </w:rPr>
              <w:t>5.</w:t>
            </w:r>
          </w:p>
        </w:tc>
        <w:tc>
          <w:tcPr>
            <w:tcW w:w="0" w:type="auto"/>
            <w:tcBorders>
              <w:top w:val="outset" w:sz="6" w:space="0" w:color="000000"/>
              <w:left w:val="outset" w:sz="6" w:space="0" w:color="000000"/>
              <w:bottom w:val="outset" w:sz="6" w:space="0" w:color="000000"/>
              <w:right w:val="outset" w:sz="6" w:space="0" w:color="000000"/>
            </w:tcBorders>
            <w:hideMark/>
          </w:tcPr>
          <w:p w:rsidR="009F77DA" w:rsidRDefault="009F77DA">
            <w:pPr>
              <w:rPr>
                <w:rFonts w:ascii="Times" w:hAnsi="Times" w:cs="Times"/>
                <w:sz w:val="25"/>
                <w:szCs w:val="25"/>
              </w:rPr>
            </w:pPr>
            <w:r>
              <w:rPr>
                <w:rFonts w:ascii="Times" w:hAnsi="Times" w:cs="Times"/>
                <w:sz w:val="25"/>
                <w:szCs w:val="25"/>
              </w:rPr>
              <w:t>Ministerstvo hospodárstva Slovenskej republiky</w:t>
            </w:r>
          </w:p>
        </w:tc>
        <w:tc>
          <w:tcPr>
            <w:tcW w:w="0" w:type="auto"/>
            <w:tcBorders>
              <w:top w:val="outset" w:sz="6" w:space="0" w:color="000000"/>
              <w:left w:val="outset" w:sz="6" w:space="0" w:color="000000"/>
              <w:bottom w:val="outset" w:sz="6" w:space="0" w:color="000000"/>
              <w:right w:val="outset" w:sz="6" w:space="0" w:color="000000"/>
            </w:tcBorders>
            <w:hideMark/>
          </w:tcPr>
          <w:p w:rsidR="009F77DA" w:rsidRDefault="009F77DA">
            <w:pPr>
              <w:jc w:val="center"/>
              <w:rPr>
                <w:rFonts w:ascii="Times" w:hAnsi="Times" w:cs="Times"/>
                <w:sz w:val="25"/>
                <w:szCs w:val="25"/>
              </w:rPr>
            </w:pPr>
            <w:r>
              <w:rPr>
                <w:rFonts w:ascii="Times" w:hAnsi="Times" w:cs="Times"/>
                <w:sz w:val="25"/>
                <w:szCs w:val="25"/>
              </w:rPr>
              <w:t>2 (1o,1z)</w:t>
            </w:r>
          </w:p>
        </w:tc>
        <w:tc>
          <w:tcPr>
            <w:tcW w:w="0" w:type="auto"/>
            <w:tcBorders>
              <w:top w:val="outset" w:sz="6" w:space="0" w:color="000000"/>
              <w:left w:val="outset" w:sz="6" w:space="0" w:color="000000"/>
              <w:bottom w:val="outset" w:sz="6" w:space="0" w:color="000000"/>
              <w:right w:val="outset" w:sz="6" w:space="0" w:color="000000"/>
            </w:tcBorders>
            <w:hideMark/>
          </w:tcPr>
          <w:p w:rsidR="009F77DA" w:rsidRDefault="009F77DA">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9F77DA" w:rsidRDefault="009F77DA">
            <w:pPr>
              <w:jc w:val="center"/>
              <w:rPr>
                <w:rFonts w:ascii="Times" w:hAnsi="Times" w:cs="Times"/>
                <w:sz w:val="25"/>
                <w:szCs w:val="25"/>
              </w:rPr>
            </w:pPr>
          </w:p>
        </w:tc>
        <w:tc>
          <w:tcPr>
            <w:tcW w:w="0" w:type="auto"/>
            <w:tcBorders>
              <w:top w:val="outset" w:sz="6" w:space="0" w:color="000000"/>
              <w:left w:val="outset" w:sz="6" w:space="0" w:color="000000"/>
              <w:bottom w:val="outset" w:sz="6" w:space="0" w:color="000000"/>
              <w:right w:val="outset" w:sz="6" w:space="0" w:color="000000"/>
            </w:tcBorders>
            <w:hideMark/>
          </w:tcPr>
          <w:p w:rsidR="009F77DA" w:rsidRDefault="009F77DA">
            <w:pPr>
              <w:jc w:val="center"/>
              <w:rPr>
                <w:sz w:val="20"/>
                <w:szCs w:val="20"/>
              </w:rPr>
            </w:pPr>
          </w:p>
        </w:tc>
      </w:tr>
      <w:tr w:rsidR="009F77DA">
        <w:trPr>
          <w:divId w:val="150173195"/>
          <w:jc w:val="center"/>
        </w:trPr>
        <w:tc>
          <w:tcPr>
            <w:tcW w:w="0" w:type="auto"/>
            <w:tcBorders>
              <w:top w:val="outset" w:sz="6" w:space="0" w:color="000000"/>
              <w:left w:val="outset" w:sz="6" w:space="0" w:color="000000"/>
              <w:bottom w:val="outset" w:sz="6" w:space="0" w:color="000000"/>
              <w:right w:val="outset" w:sz="6" w:space="0" w:color="000000"/>
            </w:tcBorders>
            <w:hideMark/>
          </w:tcPr>
          <w:p w:rsidR="009F77DA" w:rsidRDefault="009F77DA">
            <w:pPr>
              <w:jc w:val="center"/>
              <w:rPr>
                <w:rFonts w:ascii="Times" w:hAnsi="Times" w:cs="Times"/>
                <w:sz w:val="25"/>
                <w:szCs w:val="25"/>
              </w:rPr>
            </w:pPr>
            <w:r>
              <w:rPr>
                <w:rFonts w:ascii="Times" w:hAnsi="Times" w:cs="Times"/>
                <w:sz w:val="25"/>
                <w:szCs w:val="25"/>
              </w:rPr>
              <w:t>6.</w:t>
            </w:r>
          </w:p>
        </w:tc>
        <w:tc>
          <w:tcPr>
            <w:tcW w:w="0" w:type="auto"/>
            <w:tcBorders>
              <w:top w:val="outset" w:sz="6" w:space="0" w:color="000000"/>
              <w:left w:val="outset" w:sz="6" w:space="0" w:color="000000"/>
              <w:bottom w:val="outset" w:sz="6" w:space="0" w:color="000000"/>
              <w:right w:val="outset" w:sz="6" w:space="0" w:color="000000"/>
            </w:tcBorders>
            <w:hideMark/>
          </w:tcPr>
          <w:p w:rsidR="009F77DA" w:rsidRDefault="009F77DA">
            <w:pPr>
              <w:rPr>
                <w:rFonts w:ascii="Times" w:hAnsi="Times" w:cs="Times"/>
                <w:sz w:val="25"/>
                <w:szCs w:val="25"/>
              </w:rPr>
            </w:pPr>
            <w:r>
              <w:rPr>
                <w:rFonts w:ascii="Times" w:hAnsi="Times" w:cs="Times"/>
                <w:sz w:val="25"/>
                <w:szCs w:val="25"/>
              </w:rPr>
              <w:t>Ministerstvo cestovného ruchu a športu Slovenskej republiky</w:t>
            </w:r>
          </w:p>
        </w:tc>
        <w:tc>
          <w:tcPr>
            <w:tcW w:w="0" w:type="auto"/>
            <w:tcBorders>
              <w:top w:val="outset" w:sz="6" w:space="0" w:color="000000"/>
              <w:left w:val="outset" w:sz="6" w:space="0" w:color="000000"/>
              <w:bottom w:val="outset" w:sz="6" w:space="0" w:color="000000"/>
              <w:right w:val="outset" w:sz="6" w:space="0" w:color="000000"/>
            </w:tcBorders>
            <w:hideMark/>
          </w:tcPr>
          <w:p w:rsidR="009F77DA" w:rsidRDefault="009F77DA">
            <w:pPr>
              <w:jc w:val="center"/>
              <w:rPr>
                <w:rFonts w:ascii="Times" w:hAnsi="Times" w:cs="Times"/>
                <w:sz w:val="25"/>
                <w:szCs w:val="25"/>
              </w:rPr>
            </w:pPr>
            <w:r>
              <w:rPr>
                <w:rFonts w:ascii="Times" w:hAnsi="Times" w:cs="Times"/>
                <w:sz w:val="25"/>
                <w:szCs w:val="25"/>
              </w:rPr>
              <w:t>1 (1o,0z)</w:t>
            </w:r>
          </w:p>
        </w:tc>
        <w:tc>
          <w:tcPr>
            <w:tcW w:w="0" w:type="auto"/>
            <w:tcBorders>
              <w:top w:val="outset" w:sz="6" w:space="0" w:color="000000"/>
              <w:left w:val="outset" w:sz="6" w:space="0" w:color="000000"/>
              <w:bottom w:val="outset" w:sz="6" w:space="0" w:color="000000"/>
              <w:right w:val="outset" w:sz="6" w:space="0" w:color="000000"/>
            </w:tcBorders>
            <w:hideMark/>
          </w:tcPr>
          <w:p w:rsidR="009F77DA" w:rsidRDefault="009F77DA">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9F77DA" w:rsidRDefault="009F77DA">
            <w:pPr>
              <w:jc w:val="center"/>
              <w:rPr>
                <w:rFonts w:ascii="Times" w:hAnsi="Times" w:cs="Times"/>
                <w:sz w:val="25"/>
                <w:szCs w:val="25"/>
              </w:rPr>
            </w:pPr>
          </w:p>
        </w:tc>
        <w:tc>
          <w:tcPr>
            <w:tcW w:w="0" w:type="auto"/>
            <w:tcBorders>
              <w:top w:val="outset" w:sz="6" w:space="0" w:color="000000"/>
              <w:left w:val="outset" w:sz="6" w:space="0" w:color="000000"/>
              <w:bottom w:val="outset" w:sz="6" w:space="0" w:color="000000"/>
              <w:right w:val="outset" w:sz="6" w:space="0" w:color="000000"/>
            </w:tcBorders>
            <w:hideMark/>
          </w:tcPr>
          <w:p w:rsidR="009F77DA" w:rsidRDefault="009F77DA">
            <w:pPr>
              <w:jc w:val="center"/>
              <w:rPr>
                <w:sz w:val="20"/>
                <w:szCs w:val="20"/>
              </w:rPr>
            </w:pPr>
          </w:p>
        </w:tc>
      </w:tr>
      <w:tr w:rsidR="009F77DA">
        <w:trPr>
          <w:divId w:val="150173195"/>
          <w:jc w:val="center"/>
        </w:trPr>
        <w:tc>
          <w:tcPr>
            <w:tcW w:w="0" w:type="auto"/>
            <w:tcBorders>
              <w:top w:val="outset" w:sz="6" w:space="0" w:color="000000"/>
              <w:left w:val="outset" w:sz="6" w:space="0" w:color="000000"/>
              <w:bottom w:val="outset" w:sz="6" w:space="0" w:color="000000"/>
              <w:right w:val="outset" w:sz="6" w:space="0" w:color="000000"/>
            </w:tcBorders>
            <w:hideMark/>
          </w:tcPr>
          <w:p w:rsidR="009F77DA" w:rsidRDefault="009F77DA">
            <w:pPr>
              <w:jc w:val="center"/>
              <w:rPr>
                <w:rFonts w:ascii="Times" w:hAnsi="Times" w:cs="Times"/>
                <w:sz w:val="25"/>
                <w:szCs w:val="25"/>
              </w:rPr>
            </w:pPr>
            <w:r>
              <w:rPr>
                <w:rFonts w:ascii="Times" w:hAnsi="Times" w:cs="Times"/>
                <w:sz w:val="25"/>
                <w:szCs w:val="25"/>
              </w:rPr>
              <w:t>7.</w:t>
            </w:r>
          </w:p>
        </w:tc>
        <w:tc>
          <w:tcPr>
            <w:tcW w:w="0" w:type="auto"/>
            <w:tcBorders>
              <w:top w:val="outset" w:sz="6" w:space="0" w:color="000000"/>
              <w:left w:val="outset" w:sz="6" w:space="0" w:color="000000"/>
              <w:bottom w:val="outset" w:sz="6" w:space="0" w:color="000000"/>
              <w:right w:val="outset" w:sz="6" w:space="0" w:color="000000"/>
            </w:tcBorders>
            <w:hideMark/>
          </w:tcPr>
          <w:p w:rsidR="009F77DA" w:rsidRDefault="009F77DA">
            <w:pPr>
              <w:rPr>
                <w:rFonts w:ascii="Times" w:hAnsi="Times" w:cs="Times"/>
                <w:sz w:val="25"/>
                <w:szCs w:val="25"/>
              </w:rPr>
            </w:pPr>
            <w:r>
              <w:rPr>
                <w:rFonts w:ascii="Times" w:hAnsi="Times" w:cs="Times"/>
                <w:sz w:val="25"/>
                <w:szCs w:val="25"/>
              </w:rPr>
              <w:t>Ministerstvo pôdohospodárstva a rozvoja vidieka Slovenskej republiky</w:t>
            </w:r>
          </w:p>
        </w:tc>
        <w:tc>
          <w:tcPr>
            <w:tcW w:w="0" w:type="auto"/>
            <w:tcBorders>
              <w:top w:val="outset" w:sz="6" w:space="0" w:color="000000"/>
              <w:left w:val="outset" w:sz="6" w:space="0" w:color="000000"/>
              <w:bottom w:val="outset" w:sz="6" w:space="0" w:color="000000"/>
              <w:right w:val="outset" w:sz="6" w:space="0" w:color="000000"/>
            </w:tcBorders>
            <w:hideMark/>
          </w:tcPr>
          <w:p w:rsidR="009F77DA" w:rsidRDefault="009F77DA">
            <w:pPr>
              <w:jc w:val="center"/>
              <w:rPr>
                <w:rFonts w:ascii="Times" w:hAnsi="Times" w:cs="Times"/>
                <w:sz w:val="25"/>
                <w:szCs w:val="25"/>
              </w:rPr>
            </w:pPr>
            <w:r>
              <w:rPr>
                <w:rFonts w:ascii="Times" w:hAnsi="Times" w:cs="Times"/>
                <w:sz w:val="25"/>
                <w:szCs w:val="25"/>
              </w:rPr>
              <w:t>2 (2o,0z)</w:t>
            </w:r>
          </w:p>
        </w:tc>
        <w:tc>
          <w:tcPr>
            <w:tcW w:w="0" w:type="auto"/>
            <w:tcBorders>
              <w:top w:val="outset" w:sz="6" w:space="0" w:color="000000"/>
              <w:left w:val="outset" w:sz="6" w:space="0" w:color="000000"/>
              <w:bottom w:val="outset" w:sz="6" w:space="0" w:color="000000"/>
              <w:right w:val="outset" w:sz="6" w:space="0" w:color="000000"/>
            </w:tcBorders>
            <w:hideMark/>
          </w:tcPr>
          <w:p w:rsidR="009F77DA" w:rsidRDefault="009F77DA">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9F77DA" w:rsidRDefault="009F77DA">
            <w:pPr>
              <w:jc w:val="center"/>
              <w:rPr>
                <w:rFonts w:ascii="Times" w:hAnsi="Times" w:cs="Times"/>
                <w:sz w:val="25"/>
                <w:szCs w:val="25"/>
              </w:rPr>
            </w:pPr>
          </w:p>
        </w:tc>
        <w:tc>
          <w:tcPr>
            <w:tcW w:w="0" w:type="auto"/>
            <w:tcBorders>
              <w:top w:val="outset" w:sz="6" w:space="0" w:color="000000"/>
              <w:left w:val="outset" w:sz="6" w:space="0" w:color="000000"/>
              <w:bottom w:val="outset" w:sz="6" w:space="0" w:color="000000"/>
              <w:right w:val="outset" w:sz="6" w:space="0" w:color="000000"/>
            </w:tcBorders>
            <w:hideMark/>
          </w:tcPr>
          <w:p w:rsidR="009F77DA" w:rsidRDefault="009F77DA">
            <w:pPr>
              <w:jc w:val="center"/>
              <w:rPr>
                <w:sz w:val="20"/>
                <w:szCs w:val="20"/>
              </w:rPr>
            </w:pPr>
          </w:p>
        </w:tc>
      </w:tr>
      <w:tr w:rsidR="009F77DA">
        <w:trPr>
          <w:divId w:val="150173195"/>
          <w:jc w:val="center"/>
        </w:trPr>
        <w:tc>
          <w:tcPr>
            <w:tcW w:w="0" w:type="auto"/>
            <w:tcBorders>
              <w:top w:val="outset" w:sz="6" w:space="0" w:color="000000"/>
              <w:left w:val="outset" w:sz="6" w:space="0" w:color="000000"/>
              <w:bottom w:val="outset" w:sz="6" w:space="0" w:color="000000"/>
              <w:right w:val="outset" w:sz="6" w:space="0" w:color="000000"/>
            </w:tcBorders>
            <w:hideMark/>
          </w:tcPr>
          <w:p w:rsidR="009F77DA" w:rsidRDefault="009F77DA">
            <w:pPr>
              <w:jc w:val="center"/>
              <w:rPr>
                <w:rFonts w:ascii="Times" w:hAnsi="Times" w:cs="Times"/>
                <w:sz w:val="25"/>
                <w:szCs w:val="25"/>
              </w:rPr>
            </w:pPr>
            <w:r>
              <w:rPr>
                <w:rFonts w:ascii="Times" w:hAnsi="Times" w:cs="Times"/>
                <w:sz w:val="25"/>
                <w:szCs w:val="25"/>
              </w:rPr>
              <w:t>8.</w:t>
            </w:r>
          </w:p>
        </w:tc>
        <w:tc>
          <w:tcPr>
            <w:tcW w:w="0" w:type="auto"/>
            <w:tcBorders>
              <w:top w:val="outset" w:sz="6" w:space="0" w:color="000000"/>
              <w:left w:val="outset" w:sz="6" w:space="0" w:color="000000"/>
              <w:bottom w:val="outset" w:sz="6" w:space="0" w:color="000000"/>
              <w:right w:val="outset" w:sz="6" w:space="0" w:color="000000"/>
            </w:tcBorders>
            <w:hideMark/>
          </w:tcPr>
          <w:p w:rsidR="009F77DA" w:rsidRDefault="009F77DA">
            <w:pPr>
              <w:rPr>
                <w:rFonts w:ascii="Times" w:hAnsi="Times" w:cs="Times"/>
                <w:sz w:val="25"/>
                <w:szCs w:val="25"/>
              </w:rPr>
            </w:pPr>
            <w:r>
              <w:rPr>
                <w:rFonts w:ascii="Times" w:hAnsi="Times" w:cs="Times"/>
                <w:sz w:val="25"/>
                <w:szCs w:val="25"/>
              </w:rPr>
              <w:t>Ministerstvo práce, sociálnych vecí a rodiny Slovenskej republiky</w:t>
            </w:r>
          </w:p>
        </w:tc>
        <w:tc>
          <w:tcPr>
            <w:tcW w:w="0" w:type="auto"/>
            <w:tcBorders>
              <w:top w:val="outset" w:sz="6" w:space="0" w:color="000000"/>
              <w:left w:val="outset" w:sz="6" w:space="0" w:color="000000"/>
              <w:bottom w:val="outset" w:sz="6" w:space="0" w:color="000000"/>
              <w:right w:val="outset" w:sz="6" w:space="0" w:color="000000"/>
            </w:tcBorders>
            <w:hideMark/>
          </w:tcPr>
          <w:p w:rsidR="009F77DA" w:rsidRDefault="009F77DA">
            <w:pPr>
              <w:jc w:val="center"/>
              <w:rPr>
                <w:rFonts w:ascii="Times" w:hAnsi="Times" w:cs="Times"/>
                <w:sz w:val="25"/>
                <w:szCs w:val="25"/>
              </w:rPr>
            </w:pPr>
            <w:r>
              <w:rPr>
                <w:rFonts w:ascii="Times" w:hAnsi="Times" w:cs="Times"/>
                <w:sz w:val="25"/>
                <w:szCs w:val="25"/>
              </w:rPr>
              <w:t>2 (2o,0z)</w:t>
            </w:r>
          </w:p>
        </w:tc>
        <w:tc>
          <w:tcPr>
            <w:tcW w:w="0" w:type="auto"/>
            <w:tcBorders>
              <w:top w:val="outset" w:sz="6" w:space="0" w:color="000000"/>
              <w:left w:val="outset" w:sz="6" w:space="0" w:color="000000"/>
              <w:bottom w:val="outset" w:sz="6" w:space="0" w:color="000000"/>
              <w:right w:val="outset" w:sz="6" w:space="0" w:color="000000"/>
            </w:tcBorders>
            <w:hideMark/>
          </w:tcPr>
          <w:p w:rsidR="009F77DA" w:rsidRDefault="009F77DA">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9F77DA" w:rsidRDefault="009F77DA">
            <w:pPr>
              <w:jc w:val="center"/>
              <w:rPr>
                <w:rFonts w:ascii="Times" w:hAnsi="Times" w:cs="Times"/>
                <w:sz w:val="25"/>
                <w:szCs w:val="25"/>
              </w:rPr>
            </w:pPr>
          </w:p>
        </w:tc>
        <w:tc>
          <w:tcPr>
            <w:tcW w:w="0" w:type="auto"/>
            <w:tcBorders>
              <w:top w:val="outset" w:sz="6" w:space="0" w:color="000000"/>
              <w:left w:val="outset" w:sz="6" w:space="0" w:color="000000"/>
              <w:bottom w:val="outset" w:sz="6" w:space="0" w:color="000000"/>
              <w:right w:val="outset" w:sz="6" w:space="0" w:color="000000"/>
            </w:tcBorders>
            <w:hideMark/>
          </w:tcPr>
          <w:p w:rsidR="009F77DA" w:rsidRDefault="009F77DA">
            <w:pPr>
              <w:jc w:val="center"/>
              <w:rPr>
                <w:sz w:val="20"/>
                <w:szCs w:val="20"/>
              </w:rPr>
            </w:pPr>
          </w:p>
        </w:tc>
      </w:tr>
      <w:tr w:rsidR="009F77DA">
        <w:trPr>
          <w:divId w:val="150173195"/>
          <w:jc w:val="center"/>
        </w:trPr>
        <w:tc>
          <w:tcPr>
            <w:tcW w:w="0" w:type="auto"/>
            <w:tcBorders>
              <w:top w:val="outset" w:sz="6" w:space="0" w:color="000000"/>
              <w:left w:val="outset" w:sz="6" w:space="0" w:color="000000"/>
              <w:bottom w:val="outset" w:sz="6" w:space="0" w:color="000000"/>
              <w:right w:val="outset" w:sz="6" w:space="0" w:color="000000"/>
            </w:tcBorders>
            <w:hideMark/>
          </w:tcPr>
          <w:p w:rsidR="009F77DA" w:rsidRDefault="009F77DA">
            <w:pPr>
              <w:jc w:val="center"/>
              <w:rPr>
                <w:rFonts w:ascii="Times" w:hAnsi="Times" w:cs="Times"/>
                <w:sz w:val="25"/>
                <w:szCs w:val="25"/>
              </w:rPr>
            </w:pPr>
            <w:r>
              <w:rPr>
                <w:rFonts w:ascii="Times" w:hAnsi="Times" w:cs="Times"/>
                <w:sz w:val="25"/>
                <w:szCs w:val="25"/>
              </w:rPr>
              <w:t>9.</w:t>
            </w:r>
          </w:p>
        </w:tc>
        <w:tc>
          <w:tcPr>
            <w:tcW w:w="0" w:type="auto"/>
            <w:tcBorders>
              <w:top w:val="outset" w:sz="6" w:space="0" w:color="000000"/>
              <w:left w:val="outset" w:sz="6" w:space="0" w:color="000000"/>
              <w:bottom w:val="outset" w:sz="6" w:space="0" w:color="000000"/>
              <w:right w:val="outset" w:sz="6" w:space="0" w:color="000000"/>
            </w:tcBorders>
            <w:hideMark/>
          </w:tcPr>
          <w:p w:rsidR="009F77DA" w:rsidRDefault="009F77DA">
            <w:pPr>
              <w:rPr>
                <w:rFonts w:ascii="Times" w:hAnsi="Times" w:cs="Times"/>
                <w:sz w:val="25"/>
                <w:szCs w:val="25"/>
              </w:rPr>
            </w:pPr>
            <w:r>
              <w:rPr>
                <w:rFonts w:ascii="Times" w:hAnsi="Times" w:cs="Times"/>
                <w:sz w:val="25"/>
                <w:szCs w:val="25"/>
              </w:rPr>
              <w:t>Národná banka Slovenska</w:t>
            </w:r>
          </w:p>
        </w:tc>
        <w:tc>
          <w:tcPr>
            <w:tcW w:w="0" w:type="auto"/>
            <w:tcBorders>
              <w:top w:val="outset" w:sz="6" w:space="0" w:color="000000"/>
              <w:left w:val="outset" w:sz="6" w:space="0" w:color="000000"/>
              <w:bottom w:val="outset" w:sz="6" w:space="0" w:color="000000"/>
              <w:right w:val="outset" w:sz="6" w:space="0" w:color="000000"/>
            </w:tcBorders>
            <w:hideMark/>
          </w:tcPr>
          <w:p w:rsidR="009F77DA" w:rsidRDefault="009F77DA">
            <w:pPr>
              <w:jc w:val="center"/>
              <w:rPr>
                <w:rFonts w:ascii="Times" w:hAnsi="Times" w:cs="Times"/>
                <w:sz w:val="25"/>
                <w:szCs w:val="25"/>
              </w:rPr>
            </w:pPr>
            <w:r>
              <w:rPr>
                <w:rFonts w:ascii="Times" w:hAnsi="Times" w:cs="Times"/>
                <w:sz w:val="25"/>
                <w:szCs w:val="25"/>
              </w:rPr>
              <w:t>2 (2o,0z)</w:t>
            </w:r>
          </w:p>
        </w:tc>
        <w:tc>
          <w:tcPr>
            <w:tcW w:w="0" w:type="auto"/>
            <w:tcBorders>
              <w:top w:val="outset" w:sz="6" w:space="0" w:color="000000"/>
              <w:left w:val="outset" w:sz="6" w:space="0" w:color="000000"/>
              <w:bottom w:val="outset" w:sz="6" w:space="0" w:color="000000"/>
              <w:right w:val="outset" w:sz="6" w:space="0" w:color="000000"/>
            </w:tcBorders>
            <w:hideMark/>
          </w:tcPr>
          <w:p w:rsidR="009F77DA" w:rsidRDefault="009F77DA">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9F77DA" w:rsidRDefault="009F77DA">
            <w:pPr>
              <w:jc w:val="center"/>
              <w:rPr>
                <w:rFonts w:ascii="Times" w:hAnsi="Times" w:cs="Times"/>
                <w:sz w:val="25"/>
                <w:szCs w:val="25"/>
              </w:rPr>
            </w:pPr>
          </w:p>
        </w:tc>
        <w:tc>
          <w:tcPr>
            <w:tcW w:w="0" w:type="auto"/>
            <w:tcBorders>
              <w:top w:val="outset" w:sz="6" w:space="0" w:color="000000"/>
              <w:left w:val="outset" w:sz="6" w:space="0" w:color="000000"/>
              <w:bottom w:val="outset" w:sz="6" w:space="0" w:color="000000"/>
              <w:right w:val="outset" w:sz="6" w:space="0" w:color="000000"/>
            </w:tcBorders>
            <w:hideMark/>
          </w:tcPr>
          <w:p w:rsidR="009F77DA" w:rsidRDefault="009F77DA">
            <w:pPr>
              <w:jc w:val="center"/>
              <w:rPr>
                <w:sz w:val="20"/>
                <w:szCs w:val="20"/>
              </w:rPr>
            </w:pPr>
          </w:p>
        </w:tc>
      </w:tr>
      <w:tr w:rsidR="009F77DA">
        <w:trPr>
          <w:divId w:val="150173195"/>
          <w:jc w:val="center"/>
        </w:trPr>
        <w:tc>
          <w:tcPr>
            <w:tcW w:w="0" w:type="auto"/>
            <w:tcBorders>
              <w:top w:val="outset" w:sz="6" w:space="0" w:color="000000"/>
              <w:left w:val="outset" w:sz="6" w:space="0" w:color="000000"/>
              <w:bottom w:val="outset" w:sz="6" w:space="0" w:color="000000"/>
              <w:right w:val="outset" w:sz="6" w:space="0" w:color="000000"/>
            </w:tcBorders>
            <w:hideMark/>
          </w:tcPr>
          <w:p w:rsidR="009F77DA" w:rsidRDefault="009F77DA">
            <w:pPr>
              <w:jc w:val="center"/>
              <w:rPr>
                <w:rFonts w:ascii="Times" w:hAnsi="Times" w:cs="Times"/>
                <w:sz w:val="25"/>
                <w:szCs w:val="25"/>
              </w:rPr>
            </w:pPr>
            <w:r>
              <w:rPr>
                <w:rFonts w:ascii="Times" w:hAnsi="Times" w:cs="Times"/>
                <w:sz w:val="25"/>
                <w:szCs w:val="25"/>
              </w:rPr>
              <w:t>10.</w:t>
            </w:r>
          </w:p>
        </w:tc>
        <w:tc>
          <w:tcPr>
            <w:tcW w:w="0" w:type="auto"/>
            <w:tcBorders>
              <w:top w:val="outset" w:sz="6" w:space="0" w:color="000000"/>
              <w:left w:val="outset" w:sz="6" w:space="0" w:color="000000"/>
              <w:bottom w:val="outset" w:sz="6" w:space="0" w:color="000000"/>
              <w:right w:val="outset" w:sz="6" w:space="0" w:color="000000"/>
            </w:tcBorders>
            <w:hideMark/>
          </w:tcPr>
          <w:p w:rsidR="009F77DA" w:rsidRDefault="009F77DA">
            <w:pPr>
              <w:rPr>
                <w:rFonts w:ascii="Times" w:hAnsi="Times" w:cs="Times"/>
                <w:sz w:val="25"/>
                <w:szCs w:val="25"/>
              </w:rPr>
            </w:pPr>
            <w:r>
              <w:rPr>
                <w:rFonts w:ascii="Times" w:hAnsi="Times" w:cs="Times"/>
                <w:sz w:val="25"/>
                <w:szCs w:val="25"/>
              </w:rPr>
              <w:t>Odbor aproximácie práva sekcie vládnej legislatívy Úradu vlády SR</w:t>
            </w:r>
          </w:p>
        </w:tc>
        <w:tc>
          <w:tcPr>
            <w:tcW w:w="0" w:type="auto"/>
            <w:tcBorders>
              <w:top w:val="outset" w:sz="6" w:space="0" w:color="000000"/>
              <w:left w:val="outset" w:sz="6" w:space="0" w:color="000000"/>
              <w:bottom w:val="outset" w:sz="6" w:space="0" w:color="000000"/>
              <w:right w:val="outset" w:sz="6" w:space="0" w:color="000000"/>
            </w:tcBorders>
            <w:hideMark/>
          </w:tcPr>
          <w:p w:rsidR="009F77DA" w:rsidRDefault="009F77DA">
            <w:pPr>
              <w:jc w:val="center"/>
              <w:rPr>
                <w:rFonts w:ascii="Times" w:hAnsi="Times" w:cs="Times"/>
                <w:sz w:val="25"/>
                <w:szCs w:val="25"/>
              </w:rPr>
            </w:pPr>
            <w:r>
              <w:rPr>
                <w:rFonts w:ascii="Times" w:hAnsi="Times" w:cs="Times"/>
                <w:sz w:val="25"/>
                <w:szCs w:val="25"/>
              </w:rPr>
              <w:t>1 (1o,0z)</w:t>
            </w:r>
          </w:p>
        </w:tc>
        <w:tc>
          <w:tcPr>
            <w:tcW w:w="0" w:type="auto"/>
            <w:tcBorders>
              <w:top w:val="outset" w:sz="6" w:space="0" w:color="000000"/>
              <w:left w:val="outset" w:sz="6" w:space="0" w:color="000000"/>
              <w:bottom w:val="outset" w:sz="6" w:space="0" w:color="000000"/>
              <w:right w:val="outset" w:sz="6" w:space="0" w:color="000000"/>
            </w:tcBorders>
            <w:hideMark/>
          </w:tcPr>
          <w:p w:rsidR="009F77DA" w:rsidRDefault="009F77DA">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9F77DA" w:rsidRDefault="009F77DA">
            <w:pPr>
              <w:jc w:val="center"/>
              <w:rPr>
                <w:rFonts w:ascii="Times" w:hAnsi="Times" w:cs="Times"/>
                <w:sz w:val="25"/>
                <w:szCs w:val="25"/>
              </w:rPr>
            </w:pPr>
          </w:p>
        </w:tc>
        <w:tc>
          <w:tcPr>
            <w:tcW w:w="0" w:type="auto"/>
            <w:tcBorders>
              <w:top w:val="outset" w:sz="6" w:space="0" w:color="000000"/>
              <w:left w:val="outset" w:sz="6" w:space="0" w:color="000000"/>
              <w:bottom w:val="outset" w:sz="6" w:space="0" w:color="000000"/>
              <w:right w:val="outset" w:sz="6" w:space="0" w:color="000000"/>
            </w:tcBorders>
            <w:hideMark/>
          </w:tcPr>
          <w:p w:rsidR="009F77DA" w:rsidRDefault="009F77DA">
            <w:pPr>
              <w:jc w:val="center"/>
              <w:rPr>
                <w:sz w:val="20"/>
                <w:szCs w:val="20"/>
              </w:rPr>
            </w:pPr>
          </w:p>
        </w:tc>
      </w:tr>
      <w:tr w:rsidR="009F77DA">
        <w:trPr>
          <w:divId w:val="150173195"/>
          <w:jc w:val="center"/>
        </w:trPr>
        <w:tc>
          <w:tcPr>
            <w:tcW w:w="0" w:type="auto"/>
            <w:tcBorders>
              <w:top w:val="outset" w:sz="6" w:space="0" w:color="000000"/>
              <w:left w:val="outset" w:sz="6" w:space="0" w:color="000000"/>
              <w:bottom w:val="outset" w:sz="6" w:space="0" w:color="000000"/>
              <w:right w:val="outset" w:sz="6" w:space="0" w:color="000000"/>
            </w:tcBorders>
            <w:hideMark/>
          </w:tcPr>
          <w:p w:rsidR="009F77DA" w:rsidRDefault="009F77DA">
            <w:pPr>
              <w:jc w:val="center"/>
              <w:rPr>
                <w:rFonts w:ascii="Times" w:hAnsi="Times" w:cs="Times"/>
                <w:sz w:val="25"/>
                <w:szCs w:val="25"/>
              </w:rPr>
            </w:pPr>
            <w:r>
              <w:rPr>
                <w:rFonts w:ascii="Times" w:hAnsi="Times" w:cs="Times"/>
                <w:sz w:val="25"/>
                <w:szCs w:val="25"/>
              </w:rPr>
              <w:t>11.</w:t>
            </w:r>
          </w:p>
        </w:tc>
        <w:tc>
          <w:tcPr>
            <w:tcW w:w="0" w:type="auto"/>
            <w:tcBorders>
              <w:top w:val="outset" w:sz="6" w:space="0" w:color="000000"/>
              <w:left w:val="outset" w:sz="6" w:space="0" w:color="000000"/>
              <w:bottom w:val="outset" w:sz="6" w:space="0" w:color="000000"/>
              <w:right w:val="outset" w:sz="6" w:space="0" w:color="000000"/>
            </w:tcBorders>
            <w:hideMark/>
          </w:tcPr>
          <w:p w:rsidR="009F77DA" w:rsidRDefault="009F77DA">
            <w:pPr>
              <w:rPr>
                <w:rFonts w:ascii="Times" w:hAnsi="Times" w:cs="Times"/>
                <w:sz w:val="25"/>
                <w:szCs w:val="25"/>
              </w:rPr>
            </w:pPr>
            <w:r>
              <w:rPr>
                <w:rFonts w:ascii="Times" w:hAnsi="Times" w:cs="Times"/>
                <w:sz w:val="25"/>
                <w:szCs w:val="25"/>
              </w:rPr>
              <w:t>Potravinárska komora Slovenska</w:t>
            </w:r>
          </w:p>
        </w:tc>
        <w:tc>
          <w:tcPr>
            <w:tcW w:w="0" w:type="auto"/>
            <w:tcBorders>
              <w:top w:val="outset" w:sz="6" w:space="0" w:color="000000"/>
              <w:left w:val="outset" w:sz="6" w:space="0" w:color="000000"/>
              <w:bottom w:val="outset" w:sz="6" w:space="0" w:color="000000"/>
              <w:right w:val="outset" w:sz="6" w:space="0" w:color="000000"/>
            </w:tcBorders>
            <w:hideMark/>
          </w:tcPr>
          <w:p w:rsidR="009F77DA" w:rsidRDefault="009F77DA">
            <w:pPr>
              <w:jc w:val="center"/>
              <w:rPr>
                <w:rFonts w:ascii="Times" w:hAnsi="Times" w:cs="Times"/>
                <w:sz w:val="25"/>
                <w:szCs w:val="25"/>
              </w:rPr>
            </w:pPr>
            <w:r>
              <w:rPr>
                <w:rFonts w:ascii="Times" w:hAnsi="Times" w:cs="Times"/>
                <w:sz w:val="25"/>
                <w:szCs w:val="25"/>
              </w:rPr>
              <w:t>6 (6o,0z)</w:t>
            </w:r>
          </w:p>
        </w:tc>
        <w:tc>
          <w:tcPr>
            <w:tcW w:w="0" w:type="auto"/>
            <w:tcBorders>
              <w:top w:val="outset" w:sz="6" w:space="0" w:color="000000"/>
              <w:left w:val="outset" w:sz="6" w:space="0" w:color="000000"/>
              <w:bottom w:val="outset" w:sz="6" w:space="0" w:color="000000"/>
              <w:right w:val="outset" w:sz="6" w:space="0" w:color="000000"/>
            </w:tcBorders>
            <w:hideMark/>
          </w:tcPr>
          <w:p w:rsidR="009F77DA" w:rsidRDefault="009F77DA">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9F77DA" w:rsidRDefault="009F77DA">
            <w:pPr>
              <w:jc w:val="center"/>
              <w:rPr>
                <w:rFonts w:ascii="Times" w:hAnsi="Times" w:cs="Times"/>
                <w:sz w:val="25"/>
                <w:szCs w:val="25"/>
              </w:rPr>
            </w:pPr>
          </w:p>
        </w:tc>
        <w:tc>
          <w:tcPr>
            <w:tcW w:w="0" w:type="auto"/>
            <w:tcBorders>
              <w:top w:val="outset" w:sz="6" w:space="0" w:color="000000"/>
              <w:left w:val="outset" w:sz="6" w:space="0" w:color="000000"/>
              <w:bottom w:val="outset" w:sz="6" w:space="0" w:color="000000"/>
              <w:right w:val="outset" w:sz="6" w:space="0" w:color="000000"/>
            </w:tcBorders>
            <w:hideMark/>
          </w:tcPr>
          <w:p w:rsidR="009F77DA" w:rsidRDefault="009F77DA">
            <w:pPr>
              <w:jc w:val="center"/>
              <w:rPr>
                <w:sz w:val="20"/>
                <w:szCs w:val="20"/>
              </w:rPr>
            </w:pPr>
          </w:p>
        </w:tc>
      </w:tr>
      <w:tr w:rsidR="009F77DA">
        <w:trPr>
          <w:divId w:val="150173195"/>
          <w:jc w:val="center"/>
        </w:trPr>
        <w:tc>
          <w:tcPr>
            <w:tcW w:w="0" w:type="auto"/>
            <w:tcBorders>
              <w:top w:val="outset" w:sz="6" w:space="0" w:color="000000"/>
              <w:left w:val="outset" w:sz="6" w:space="0" w:color="000000"/>
              <w:bottom w:val="outset" w:sz="6" w:space="0" w:color="000000"/>
              <w:right w:val="outset" w:sz="6" w:space="0" w:color="000000"/>
            </w:tcBorders>
            <w:hideMark/>
          </w:tcPr>
          <w:p w:rsidR="009F77DA" w:rsidRDefault="009F77DA">
            <w:pPr>
              <w:jc w:val="center"/>
              <w:rPr>
                <w:rFonts w:ascii="Times" w:hAnsi="Times" w:cs="Times"/>
                <w:sz w:val="25"/>
                <w:szCs w:val="25"/>
              </w:rPr>
            </w:pPr>
            <w:r>
              <w:rPr>
                <w:rFonts w:ascii="Times" w:hAnsi="Times" w:cs="Times"/>
                <w:sz w:val="25"/>
                <w:szCs w:val="25"/>
              </w:rPr>
              <w:t>12.</w:t>
            </w:r>
          </w:p>
        </w:tc>
        <w:tc>
          <w:tcPr>
            <w:tcW w:w="0" w:type="auto"/>
            <w:tcBorders>
              <w:top w:val="outset" w:sz="6" w:space="0" w:color="000000"/>
              <w:left w:val="outset" w:sz="6" w:space="0" w:color="000000"/>
              <w:bottom w:val="outset" w:sz="6" w:space="0" w:color="000000"/>
              <w:right w:val="outset" w:sz="6" w:space="0" w:color="000000"/>
            </w:tcBorders>
            <w:hideMark/>
          </w:tcPr>
          <w:p w:rsidR="009F77DA" w:rsidRDefault="009F77DA">
            <w:pPr>
              <w:rPr>
                <w:rFonts w:ascii="Times" w:hAnsi="Times" w:cs="Times"/>
                <w:sz w:val="25"/>
                <w:szCs w:val="25"/>
              </w:rPr>
            </w:pPr>
            <w:r>
              <w:rPr>
                <w:rFonts w:ascii="Times" w:hAnsi="Times" w:cs="Times"/>
                <w:sz w:val="25"/>
                <w:szCs w:val="25"/>
              </w:rPr>
              <w:t>Republiková únia zamestnávateľov</w:t>
            </w:r>
          </w:p>
        </w:tc>
        <w:tc>
          <w:tcPr>
            <w:tcW w:w="0" w:type="auto"/>
            <w:tcBorders>
              <w:top w:val="outset" w:sz="6" w:space="0" w:color="000000"/>
              <w:left w:val="outset" w:sz="6" w:space="0" w:color="000000"/>
              <w:bottom w:val="outset" w:sz="6" w:space="0" w:color="000000"/>
              <w:right w:val="outset" w:sz="6" w:space="0" w:color="000000"/>
            </w:tcBorders>
            <w:hideMark/>
          </w:tcPr>
          <w:p w:rsidR="009F77DA" w:rsidRDefault="009F77DA">
            <w:pPr>
              <w:jc w:val="center"/>
              <w:rPr>
                <w:rFonts w:ascii="Times" w:hAnsi="Times" w:cs="Times"/>
                <w:sz w:val="25"/>
                <w:szCs w:val="25"/>
              </w:rPr>
            </w:pPr>
            <w:r>
              <w:rPr>
                <w:rFonts w:ascii="Times" w:hAnsi="Times" w:cs="Times"/>
                <w:sz w:val="25"/>
                <w:szCs w:val="25"/>
              </w:rPr>
              <w:t>18 (1o,17z)</w:t>
            </w:r>
          </w:p>
        </w:tc>
        <w:tc>
          <w:tcPr>
            <w:tcW w:w="0" w:type="auto"/>
            <w:tcBorders>
              <w:top w:val="outset" w:sz="6" w:space="0" w:color="000000"/>
              <w:left w:val="outset" w:sz="6" w:space="0" w:color="000000"/>
              <w:bottom w:val="outset" w:sz="6" w:space="0" w:color="000000"/>
              <w:right w:val="outset" w:sz="6" w:space="0" w:color="000000"/>
            </w:tcBorders>
            <w:hideMark/>
          </w:tcPr>
          <w:p w:rsidR="009F77DA" w:rsidRDefault="009F77DA">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9F77DA" w:rsidRDefault="009F77DA">
            <w:pPr>
              <w:jc w:val="center"/>
              <w:rPr>
                <w:rFonts w:ascii="Times" w:hAnsi="Times" w:cs="Times"/>
                <w:sz w:val="25"/>
                <w:szCs w:val="25"/>
              </w:rPr>
            </w:pPr>
          </w:p>
        </w:tc>
        <w:tc>
          <w:tcPr>
            <w:tcW w:w="0" w:type="auto"/>
            <w:tcBorders>
              <w:top w:val="outset" w:sz="6" w:space="0" w:color="000000"/>
              <w:left w:val="outset" w:sz="6" w:space="0" w:color="000000"/>
              <w:bottom w:val="outset" w:sz="6" w:space="0" w:color="000000"/>
              <w:right w:val="outset" w:sz="6" w:space="0" w:color="000000"/>
            </w:tcBorders>
            <w:hideMark/>
          </w:tcPr>
          <w:p w:rsidR="009F77DA" w:rsidRDefault="009F77DA">
            <w:pPr>
              <w:jc w:val="center"/>
              <w:rPr>
                <w:sz w:val="20"/>
                <w:szCs w:val="20"/>
              </w:rPr>
            </w:pPr>
          </w:p>
        </w:tc>
      </w:tr>
      <w:tr w:rsidR="009F77DA">
        <w:trPr>
          <w:divId w:val="150173195"/>
          <w:jc w:val="center"/>
        </w:trPr>
        <w:tc>
          <w:tcPr>
            <w:tcW w:w="0" w:type="auto"/>
            <w:tcBorders>
              <w:top w:val="outset" w:sz="6" w:space="0" w:color="000000"/>
              <w:left w:val="outset" w:sz="6" w:space="0" w:color="000000"/>
              <w:bottom w:val="outset" w:sz="6" w:space="0" w:color="000000"/>
              <w:right w:val="outset" w:sz="6" w:space="0" w:color="000000"/>
            </w:tcBorders>
            <w:hideMark/>
          </w:tcPr>
          <w:p w:rsidR="009F77DA" w:rsidRDefault="009F77DA">
            <w:pPr>
              <w:jc w:val="center"/>
              <w:rPr>
                <w:rFonts w:ascii="Times" w:hAnsi="Times" w:cs="Times"/>
                <w:sz w:val="25"/>
                <w:szCs w:val="25"/>
              </w:rPr>
            </w:pPr>
            <w:r>
              <w:rPr>
                <w:rFonts w:ascii="Times" w:hAnsi="Times" w:cs="Times"/>
                <w:sz w:val="25"/>
                <w:szCs w:val="25"/>
              </w:rPr>
              <w:t>13.</w:t>
            </w:r>
          </w:p>
        </w:tc>
        <w:tc>
          <w:tcPr>
            <w:tcW w:w="0" w:type="auto"/>
            <w:tcBorders>
              <w:top w:val="outset" w:sz="6" w:space="0" w:color="000000"/>
              <w:left w:val="outset" w:sz="6" w:space="0" w:color="000000"/>
              <w:bottom w:val="outset" w:sz="6" w:space="0" w:color="000000"/>
              <w:right w:val="outset" w:sz="6" w:space="0" w:color="000000"/>
            </w:tcBorders>
            <w:hideMark/>
          </w:tcPr>
          <w:p w:rsidR="009F77DA" w:rsidRDefault="009F77DA">
            <w:pPr>
              <w:rPr>
                <w:rFonts w:ascii="Times" w:hAnsi="Times" w:cs="Times"/>
                <w:sz w:val="25"/>
                <w:szCs w:val="25"/>
              </w:rPr>
            </w:pPr>
            <w:r>
              <w:rPr>
                <w:rFonts w:ascii="Times" w:hAnsi="Times" w:cs="Times"/>
                <w:sz w:val="25"/>
                <w:szCs w:val="25"/>
              </w:rPr>
              <w:t>Slovenská aliancia moderného obchodu (SAMO)</w:t>
            </w:r>
          </w:p>
        </w:tc>
        <w:tc>
          <w:tcPr>
            <w:tcW w:w="0" w:type="auto"/>
            <w:tcBorders>
              <w:top w:val="outset" w:sz="6" w:space="0" w:color="000000"/>
              <w:left w:val="outset" w:sz="6" w:space="0" w:color="000000"/>
              <w:bottom w:val="outset" w:sz="6" w:space="0" w:color="000000"/>
              <w:right w:val="outset" w:sz="6" w:space="0" w:color="000000"/>
            </w:tcBorders>
            <w:hideMark/>
          </w:tcPr>
          <w:p w:rsidR="009F77DA" w:rsidRDefault="009F77DA">
            <w:pPr>
              <w:jc w:val="center"/>
              <w:rPr>
                <w:rFonts w:ascii="Times" w:hAnsi="Times" w:cs="Times"/>
                <w:sz w:val="25"/>
                <w:szCs w:val="25"/>
              </w:rPr>
            </w:pPr>
            <w:r>
              <w:rPr>
                <w:rFonts w:ascii="Times" w:hAnsi="Times" w:cs="Times"/>
                <w:sz w:val="25"/>
                <w:szCs w:val="25"/>
              </w:rPr>
              <w:t>1 (1o,0z)</w:t>
            </w:r>
          </w:p>
        </w:tc>
        <w:tc>
          <w:tcPr>
            <w:tcW w:w="0" w:type="auto"/>
            <w:tcBorders>
              <w:top w:val="outset" w:sz="6" w:space="0" w:color="000000"/>
              <w:left w:val="outset" w:sz="6" w:space="0" w:color="000000"/>
              <w:bottom w:val="outset" w:sz="6" w:space="0" w:color="000000"/>
              <w:right w:val="outset" w:sz="6" w:space="0" w:color="000000"/>
            </w:tcBorders>
            <w:hideMark/>
          </w:tcPr>
          <w:p w:rsidR="009F77DA" w:rsidRDefault="009F77DA">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9F77DA" w:rsidRDefault="009F77DA">
            <w:pPr>
              <w:jc w:val="center"/>
              <w:rPr>
                <w:rFonts w:ascii="Times" w:hAnsi="Times" w:cs="Times"/>
                <w:sz w:val="25"/>
                <w:szCs w:val="25"/>
              </w:rPr>
            </w:pPr>
          </w:p>
        </w:tc>
        <w:tc>
          <w:tcPr>
            <w:tcW w:w="0" w:type="auto"/>
            <w:tcBorders>
              <w:top w:val="outset" w:sz="6" w:space="0" w:color="000000"/>
              <w:left w:val="outset" w:sz="6" w:space="0" w:color="000000"/>
              <w:bottom w:val="outset" w:sz="6" w:space="0" w:color="000000"/>
              <w:right w:val="outset" w:sz="6" w:space="0" w:color="000000"/>
            </w:tcBorders>
            <w:hideMark/>
          </w:tcPr>
          <w:p w:rsidR="009F77DA" w:rsidRDefault="009F77DA">
            <w:pPr>
              <w:jc w:val="center"/>
              <w:rPr>
                <w:sz w:val="20"/>
                <w:szCs w:val="20"/>
              </w:rPr>
            </w:pPr>
          </w:p>
        </w:tc>
      </w:tr>
      <w:tr w:rsidR="009F77DA">
        <w:trPr>
          <w:divId w:val="150173195"/>
          <w:jc w:val="center"/>
        </w:trPr>
        <w:tc>
          <w:tcPr>
            <w:tcW w:w="0" w:type="auto"/>
            <w:tcBorders>
              <w:top w:val="outset" w:sz="6" w:space="0" w:color="000000"/>
              <w:left w:val="outset" w:sz="6" w:space="0" w:color="000000"/>
              <w:bottom w:val="outset" w:sz="6" w:space="0" w:color="000000"/>
              <w:right w:val="outset" w:sz="6" w:space="0" w:color="000000"/>
            </w:tcBorders>
            <w:hideMark/>
          </w:tcPr>
          <w:p w:rsidR="009F77DA" w:rsidRDefault="009F77DA">
            <w:pPr>
              <w:jc w:val="center"/>
              <w:rPr>
                <w:rFonts w:ascii="Times" w:hAnsi="Times" w:cs="Times"/>
                <w:sz w:val="25"/>
                <w:szCs w:val="25"/>
              </w:rPr>
            </w:pPr>
            <w:r>
              <w:rPr>
                <w:rFonts w:ascii="Times" w:hAnsi="Times" w:cs="Times"/>
                <w:sz w:val="25"/>
                <w:szCs w:val="25"/>
              </w:rPr>
              <w:t>14.</w:t>
            </w:r>
          </w:p>
        </w:tc>
        <w:tc>
          <w:tcPr>
            <w:tcW w:w="0" w:type="auto"/>
            <w:tcBorders>
              <w:top w:val="outset" w:sz="6" w:space="0" w:color="000000"/>
              <w:left w:val="outset" w:sz="6" w:space="0" w:color="000000"/>
              <w:bottom w:val="outset" w:sz="6" w:space="0" w:color="000000"/>
              <w:right w:val="outset" w:sz="6" w:space="0" w:color="000000"/>
            </w:tcBorders>
            <w:hideMark/>
          </w:tcPr>
          <w:p w:rsidR="009F77DA" w:rsidRDefault="009F77DA">
            <w:pPr>
              <w:rPr>
                <w:rFonts w:ascii="Times" w:hAnsi="Times" w:cs="Times"/>
                <w:sz w:val="25"/>
                <w:szCs w:val="25"/>
              </w:rPr>
            </w:pPr>
            <w:r>
              <w:rPr>
                <w:rFonts w:ascii="Times" w:hAnsi="Times" w:cs="Times"/>
                <w:sz w:val="25"/>
                <w:szCs w:val="25"/>
              </w:rPr>
              <w:t>Slovenská poľnohospodárska a potravinárska komora</w:t>
            </w:r>
          </w:p>
        </w:tc>
        <w:tc>
          <w:tcPr>
            <w:tcW w:w="0" w:type="auto"/>
            <w:tcBorders>
              <w:top w:val="outset" w:sz="6" w:space="0" w:color="000000"/>
              <w:left w:val="outset" w:sz="6" w:space="0" w:color="000000"/>
              <w:bottom w:val="outset" w:sz="6" w:space="0" w:color="000000"/>
              <w:right w:val="outset" w:sz="6" w:space="0" w:color="000000"/>
            </w:tcBorders>
            <w:hideMark/>
          </w:tcPr>
          <w:p w:rsidR="009F77DA" w:rsidRDefault="009F77DA">
            <w:pPr>
              <w:jc w:val="center"/>
              <w:rPr>
                <w:rFonts w:ascii="Times" w:hAnsi="Times" w:cs="Times"/>
                <w:sz w:val="25"/>
                <w:szCs w:val="25"/>
              </w:rPr>
            </w:pPr>
            <w:r>
              <w:rPr>
                <w:rFonts w:ascii="Times" w:hAnsi="Times" w:cs="Times"/>
                <w:sz w:val="25"/>
                <w:szCs w:val="25"/>
              </w:rPr>
              <w:t>2 (0o,2z)</w:t>
            </w:r>
          </w:p>
        </w:tc>
        <w:tc>
          <w:tcPr>
            <w:tcW w:w="0" w:type="auto"/>
            <w:tcBorders>
              <w:top w:val="outset" w:sz="6" w:space="0" w:color="000000"/>
              <w:left w:val="outset" w:sz="6" w:space="0" w:color="000000"/>
              <w:bottom w:val="outset" w:sz="6" w:space="0" w:color="000000"/>
              <w:right w:val="outset" w:sz="6" w:space="0" w:color="000000"/>
            </w:tcBorders>
            <w:hideMark/>
          </w:tcPr>
          <w:p w:rsidR="009F77DA" w:rsidRDefault="009F77DA">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9F77DA" w:rsidRDefault="009F77DA">
            <w:pPr>
              <w:jc w:val="center"/>
              <w:rPr>
                <w:rFonts w:ascii="Times" w:hAnsi="Times" w:cs="Times"/>
                <w:sz w:val="25"/>
                <w:szCs w:val="25"/>
              </w:rPr>
            </w:pPr>
          </w:p>
        </w:tc>
        <w:tc>
          <w:tcPr>
            <w:tcW w:w="0" w:type="auto"/>
            <w:tcBorders>
              <w:top w:val="outset" w:sz="6" w:space="0" w:color="000000"/>
              <w:left w:val="outset" w:sz="6" w:space="0" w:color="000000"/>
              <w:bottom w:val="outset" w:sz="6" w:space="0" w:color="000000"/>
              <w:right w:val="outset" w:sz="6" w:space="0" w:color="000000"/>
            </w:tcBorders>
            <w:hideMark/>
          </w:tcPr>
          <w:p w:rsidR="009F77DA" w:rsidRDefault="009F77DA">
            <w:pPr>
              <w:jc w:val="center"/>
              <w:rPr>
                <w:sz w:val="20"/>
                <w:szCs w:val="20"/>
              </w:rPr>
            </w:pPr>
          </w:p>
        </w:tc>
      </w:tr>
      <w:tr w:rsidR="009F77DA">
        <w:trPr>
          <w:divId w:val="150173195"/>
          <w:jc w:val="center"/>
        </w:trPr>
        <w:tc>
          <w:tcPr>
            <w:tcW w:w="0" w:type="auto"/>
            <w:tcBorders>
              <w:top w:val="outset" w:sz="6" w:space="0" w:color="000000"/>
              <w:left w:val="outset" w:sz="6" w:space="0" w:color="000000"/>
              <w:bottom w:val="outset" w:sz="6" w:space="0" w:color="000000"/>
              <w:right w:val="outset" w:sz="6" w:space="0" w:color="000000"/>
            </w:tcBorders>
            <w:hideMark/>
          </w:tcPr>
          <w:p w:rsidR="009F77DA" w:rsidRDefault="009F77DA">
            <w:pPr>
              <w:jc w:val="center"/>
              <w:rPr>
                <w:rFonts w:ascii="Times" w:hAnsi="Times" w:cs="Times"/>
                <w:sz w:val="25"/>
                <w:szCs w:val="25"/>
              </w:rPr>
            </w:pPr>
            <w:r>
              <w:rPr>
                <w:rFonts w:ascii="Times" w:hAnsi="Times" w:cs="Times"/>
                <w:sz w:val="25"/>
                <w:szCs w:val="25"/>
              </w:rPr>
              <w:t>15.</w:t>
            </w:r>
          </w:p>
        </w:tc>
        <w:tc>
          <w:tcPr>
            <w:tcW w:w="0" w:type="auto"/>
            <w:tcBorders>
              <w:top w:val="outset" w:sz="6" w:space="0" w:color="000000"/>
              <w:left w:val="outset" w:sz="6" w:space="0" w:color="000000"/>
              <w:bottom w:val="outset" w:sz="6" w:space="0" w:color="000000"/>
              <w:right w:val="outset" w:sz="6" w:space="0" w:color="000000"/>
            </w:tcBorders>
            <w:hideMark/>
          </w:tcPr>
          <w:p w:rsidR="009F77DA" w:rsidRDefault="009F77DA">
            <w:pPr>
              <w:rPr>
                <w:rFonts w:ascii="Times" w:hAnsi="Times" w:cs="Times"/>
                <w:sz w:val="25"/>
                <w:szCs w:val="25"/>
              </w:rPr>
            </w:pPr>
            <w:r>
              <w:rPr>
                <w:rFonts w:ascii="Times" w:hAnsi="Times" w:cs="Times"/>
                <w:sz w:val="25"/>
                <w:szCs w:val="25"/>
              </w:rPr>
              <w:t>Štatistický úrad Slovenskej republiky</w:t>
            </w:r>
          </w:p>
        </w:tc>
        <w:tc>
          <w:tcPr>
            <w:tcW w:w="0" w:type="auto"/>
            <w:tcBorders>
              <w:top w:val="outset" w:sz="6" w:space="0" w:color="000000"/>
              <w:left w:val="outset" w:sz="6" w:space="0" w:color="000000"/>
              <w:bottom w:val="outset" w:sz="6" w:space="0" w:color="000000"/>
              <w:right w:val="outset" w:sz="6" w:space="0" w:color="000000"/>
            </w:tcBorders>
            <w:hideMark/>
          </w:tcPr>
          <w:p w:rsidR="009F77DA" w:rsidRDefault="009F77DA">
            <w:pPr>
              <w:jc w:val="center"/>
              <w:rPr>
                <w:rFonts w:ascii="Times" w:hAnsi="Times" w:cs="Times"/>
                <w:sz w:val="25"/>
                <w:szCs w:val="25"/>
              </w:rPr>
            </w:pPr>
            <w:r>
              <w:rPr>
                <w:rFonts w:ascii="Times" w:hAnsi="Times" w:cs="Times"/>
                <w:sz w:val="25"/>
                <w:szCs w:val="25"/>
              </w:rPr>
              <w:t>1 (1o,0z)</w:t>
            </w:r>
          </w:p>
        </w:tc>
        <w:tc>
          <w:tcPr>
            <w:tcW w:w="0" w:type="auto"/>
            <w:tcBorders>
              <w:top w:val="outset" w:sz="6" w:space="0" w:color="000000"/>
              <w:left w:val="outset" w:sz="6" w:space="0" w:color="000000"/>
              <w:bottom w:val="outset" w:sz="6" w:space="0" w:color="000000"/>
              <w:right w:val="outset" w:sz="6" w:space="0" w:color="000000"/>
            </w:tcBorders>
            <w:hideMark/>
          </w:tcPr>
          <w:p w:rsidR="009F77DA" w:rsidRDefault="009F77DA">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9F77DA" w:rsidRDefault="009F77DA">
            <w:pPr>
              <w:jc w:val="center"/>
              <w:rPr>
                <w:rFonts w:ascii="Times" w:hAnsi="Times" w:cs="Times"/>
                <w:sz w:val="25"/>
                <w:szCs w:val="25"/>
              </w:rPr>
            </w:pPr>
          </w:p>
        </w:tc>
        <w:tc>
          <w:tcPr>
            <w:tcW w:w="0" w:type="auto"/>
            <w:tcBorders>
              <w:top w:val="outset" w:sz="6" w:space="0" w:color="000000"/>
              <w:left w:val="outset" w:sz="6" w:space="0" w:color="000000"/>
              <w:bottom w:val="outset" w:sz="6" w:space="0" w:color="000000"/>
              <w:right w:val="outset" w:sz="6" w:space="0" w:color="000000"/>
            </w:tcBorders>
            <w:hideMark/>
          </w:tcPr>
          <w:p w:rsidR="009F77DA" w:rsidRDefault="009F77DA">
            <w:pPr>
              <w:jc w:val="center"/>
              <w:rPr>
                <w:sz w:val="20"/>
                <w:szCs w:val="20"/>
              </w:rPr>
            </w:pPr>
          </w:p>
        </w:tc>
      </w:tr>
      <w:tr w:rsidR="009F77DA">
        <w:trPr>
          <w:divId w:val="150173195"/>
          <w:jc w:val="center"/>
        </w:trPr>
        <w:tc>
          <w:tcPr>
            <w:tcW w:w="0" w:type="auto"/>
            <w:tcBorders>
              <w:top w:val="outset" w:sz="6" w:space="0" w:color="000000"/>
              <w:left w:val="outset" w:sz="6" w:space="0" w:color="000000"/>
              <w:bottom w:val="outset" w:sz="6" w:space="0" w:color="000000"/>
              <w:right w:val="outset" w:sz="6" w:space="0" w:color="000000"/>
            </w:tcBorders>
            <w:hideMark/>
          </w:tcPr>
          <w:p w:rsidR="009F77DA" w:rsidRDefault="009F77DA">
            <w:pPr>
              <w:jc w:val="center"/>
              <w:rPr>
                <w:rFonts w:ascii="Times" w:hAnsi="Times" w:cs="Times"/>
                <w:sz w:val="25"/>
                <w:szCs w:val="25"/>
              </w:rPr>
            </w:pPr>
            <w:r>
              <w:rPr>
                <w:rFonts w:ascii="Times" w:hAnsi="Times" w:cs="Times"/>
                <w:sz w:val="25"/>
                <w:szCs w:val="25"/>
              </w:rPr>
              <w:t>16.</w:t>
            </w:r>
          </w:p>
        </w:tc>
        <w:tc>
          <w:tcPr>
            <w:tcW w:w="0" w:type="auto"/>
            <w:tcBorders>
              <w:top w:val="outset" w:sz="6" w:space="0" w:color="000000"/>
              <w:left w:val="outset" w:sz="6" w:space="0" w:color="000000"/>
              <w:bottom w:val="outset" w:sz="6" w:space="0" w:color="000000"/>
              <w:right w:val="outset" w:sz="6" w:space="0" w:color="000000"/>
            </w:tcBorders>
            <w:hideMark/>
          </w:tcPr>
          <w:p w:rsidR="009F77DA" w:rsidRDefault="009F77DA">
            <w:pPr>
              <w:rPr>
                <w:rFonts w:ascii="Times" w:hAnsi="Times" w:cs="Times"/>
                <w:sz w:val="25"/>
                <w:szCs w:val="25"/>
              </w:rPr>
            </w:pPr>
            <w:r>
              <w:rPr>
                <w:rFonts w:ascii="Times" w:hAnsi="Times" w:cs="Times"/>
                <w:sz w:val="25"/>
                <w:szCs w:val="25"/>
              </w:rPr>
              <w:t>Zväz obchodu SR</w:t>
            </w:r>
          </w:p>
        </w:tc>
        <w:tc>
          <w:tcPr>
            <w:tcW w:w="0" w:type="auto"/>
            <w:tcBorders>
              <w:top w:val="outset" w:sz="6" w:space="0" w:color="000000"/>
              <w:left w:val="outset" w:sz="6" w:space="0" w:color="000000"/>
              <w:bottom w:val="outset" w:sz="6" w:space="0" w:color="000000"/>
              <w:right w:val="outset" w:sz="6" w:space="0" w:color="000000"/>
            </w:tcBorders>
            <w:hideMark/>
          </w:tcPr>
          <w:p w:rsidR="009F77DA" w:rsidRDefault="009F77DA">
            <w:pPr>
              <w:jc w:val="center"/>
              <w:rPr>
                <w:rFonts w:ascii="Times" w:hAnsi="Times" w:cs="Times"/>
                <w:sz w:val="25"/>
                <w:szCs w:val="25"/>
              </w:rPr>
            </w:pPr>
            <w:r>
              <w:rPr>
                <w:rFonts w:ascii="Times" w:hAnsi="Times" w:cs="Times"/>
                <w:sz w:val="25"/>
                <w:szCs w:val="25"/>
              </w:rPr>
              <w:t>4 (4o,0z)</w:t>
            </w:r>
          </w:p>
        </w:tc>
        <w:tc>
          <w:tcPr>
            <w:tcW w:w="0" w:type="auto"/>
            <w:tcBorders>
              <w:top w:val="outset" w:sz="6" w:space="0" w:color="000000"/>
              <w:left w:val="outset" w:sz="6" w:space="0" w:color="000000"/>
              <w:bottom w:val="outset" w:sz="6" w:space="0" w:color="000000"/>
              <w:right w:val="outset" w:sz="6" w:space="0" w:color="000000"/>
            </w:tcBorders>
            <w:hideMark/>
          </w:tcPr>
          <w:p w:rsidR="009F77DA" w:rsidRDefault="009F77DA">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9F77DA" w:rsidRDefault="009F77DA">
            <w:pPr>
              <w:jc w:val="center"/>
              <w:rPr>
                <w:rFonts w:ascii="Times" w:hAnsi="Times" w:cs="Times"/>
                <w:sz w:val="25"/>
                <w:szCs w:val="25"/>
              </w:rPr>
            </w:pPr>
          </w:p>
        </w:tc>
        <w:tc>
          <w:tcPr>
            <w:tcW w:w="0" w:type="auto"/>
            <w:tcBorders>
              <w:top w:val="outset" w:sz="6" w:space="0" w:color="000000"/>
              <w:left w:val="outset" w:sz="6" w:space="0" w:color="000000"/>
              <w:bottom w:val="outset" w:sz="6" w:space="0" w:color="000000"/>
              <w:right w:val="outset" w:sz="6" w:space="0" w:color="000000"/>
            </w:tcBorders>
            <w:hideMark/>
          </w:tcPr>
          <w:p w:rsidR="009F77DA" w:rsidRDefault="009F77DA">
            <w:pPr>
              <w:jc w:val="center"/>
              <w:rPr>
                <w:sz w:val="20"/>
                <w:szCs w:val="20"/>
              </w:rPr>
            </w:pPr>
          </w:p>
        </w:tc>
      </w:tr>
      <w:tr w:rsidR="009F77DA">
        <w:trPr>
          <w:divId w:val="150173195"/>
          <w:jc w:val="center"/>
        </w:trPr>
        <w:tc>
          <w:tcPr>
            <w:tcW w:w="0" w:type="auto"/>
            <w:tcBorders>
              <w:top w:val="outset" w:sz="6" w:space="0" w:color="000000"/>
              <w:left w:val="outset" w:sz="6" w:space="0" w:color="000000"/>
              <w:bottom w:val="outset" w:sz="6" w:space="0" w:color="000000"/>
              <w:right w:val="outset" w:sz="6" w:space="0" w:color="000000"/>
            </w:tcBorders>
            <w:hideMark/>
          </w:tcPr>
          <w:p w:rsidR="009F77DA" w:rsidRDefault="009F77DA">
            <w:pPr>
              <w:jc w:val="center"/>
              <w:rPr>
                <w:rFonts w:ascii="Times" w:hAnsi="Times" w:cs="Times"/>
                <w:sz w:val="25"/>
                <w:szCs w:val="25"/>
              </w:rPr>
            </w:pPr>
            <w:r>
              <w:rPr>
                <w:rFonts w:ascii="Times" w:hAnsi="Times" w:cs="Times"/>
                <w:sz w:val="25"/>
                <w:szCs w:val="25"/>
              </w:rPr>
              <w:t>17.</w:t>
            </w:r>
          </w:p>
        </w:tc>
        <w:tc>
          <w:tcPr>
            <w:tcW w:w="0" w:type="auto"/>
            <w:tcBorders>
              <w:top w:val="outset" w:sz="6" w:space="0" w:color="000000"/>
              <w:left w:val="outset" w:sz="6" w:space="0" w:color="000000"/>
              <w:bottom w:val="outset" w:sz="6" w:space="0" w:color="000000"/>
              <w:right w:val="outset" w:sz="6" w:space="0" w:color="000000"/>
            </w:tcBorders>
            <w:hideMark/>
          </w:tcPr>
          <w:p w:rsidR="009F77DA" w:rsidRDefault="009F77DA">
            <w:pPr>
              <w:rPr>
                <w:rFonts w:ascii="Times" w:hAnsi="Times" w:cs="Times"/>
                <w:sz w:val="25"/>
                <w:szCs w:val="25"/>
              </w:rPr>
            </w:pPr>
            <w:r>
              <w:rPr>
                <w:rFonts w:ascii="Times" w:hAnsi="Times" w:cs="Times"/>
                <w:sz w:val="25"/>
                <w:szCs w:val="25"/>
              </w:rPr>
              <w:t>Úrad pre verejné obstarávanie</w:t>
            </w:r>
          </w:p>
        </w:tc>
        <w:tc>
          <w:tcPr>
            <w:tcW w:w="0" w:type="auto"/>
            <w:tcBorders>
              <w:top w:val="outset" w:sz="6" w:space="0" w:color="000000"/>
              <w:left w:val="outset" w:sz="6" w:space="0" w:color="000000"/>
              <w:bottom w:val="outset" w:sz="6" w:space="0" w:color="000000"/>
              <w:right w:val="outset" w:sz="6" w:space="0" w:color="000000"/>
            </w:tcBorders>
            <w:hideMark/>
          </w:tcPr>
          <w:p w:rsidR="009F77DA" w:rsidRDefault="009F77DA">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9F77DA" w:rsidRDefault="009F77DA">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9F77DA" w:rsidRDefault="009F77DA">
            <w:pPr>
              <w:jc w:val="center"/>
              <w:rPr>
                <w:rFonts w:ascii="Times" w:hAnsi="Times" w:cs="Times"/>
                <w:sz w:val="25"/>
                <w:szCs w:val="25"/>
              </w:rPr>
            </w:pPr>
            <w:r>
              <w:rPr>
                <w:rFonts w:ascii="Times" w:hAnsi="Times" w:cs="Times"/>
                <w:sz w:val="25"/>
                <w:szCs w:val="25"/>
              </w:rPr>
              <w:t>x</w:t>
            </w:r>
          </w:p>
        </w:tc>
        <w:tc>
          <w:tcPr>
            <w:tcW w:w="0" w:type="auto"/>
            <w:tcBorders>
              <w:top w:val="outset" w:sz="6" w:space="0" w:color="000000"/>
              <w:left w:val="outset" w:sz="6" w:space="0" w:color="000000"/>
              <w:bottom w:val="outset" w:sz="6" w:space="0" w:color="000000"/>
              <w:right w:val="outset" w:sz="6" w:space="0" w:color="000000"/>
            </w:tcBorders>
            <w:hideMark/>
          </w:tcPr>
          <w:p w:rsidR="009F77DA" w:rsidRDefault="009F77DA">
            <w:pPr>
              <w:jc w:val="center"/>
              <w:rPr>
                <w:rFonts w:ascii="Times" w:hAnsi="Times" w:cs="Times"/>
                <w:sz w:val="25"/>
                <w:szCs w:val="25"/>
              </w:rPr>
            </w:pPr>
          </w:p>
        </w:tc>
      </w:tr>
      <w:tr w:rsidR="009F77DA">
        <w:trPr>
          <w:divId w:val="150173195"/>
          <w:jc w:val="center"/>
        </w:trPr>
        <w:tc>
          <w:tcPr>
            <w:tcW w:w="0" w:type="auto"/>
            <w:tcBorders>
              <w:top w:val="outset" w:sz="6" w:space="0" w:color="000000"/>
              <w:left w:val="outset" w:sz="6" w:space="0" w:color="000000"/>
              <w:bottom w:val="outset" w:sz="6" w:space="0" w:color="000000"/>
              <w:right w:val="outset" w:sz="6" w:space="0" w:color="000000"/>
            </w:tcBorders>
            <w:hideMark/>
          </w:tcPr>
          <w:p w:rsidR="009F77DA" w:rsidRDefault="009F77DA">
            <w:pPr>
              <w:jc w:val="center"/>
              <w:rPr>
                <w:rFonts w:ascii="Times" w:hAnsi="Times" w:cs="Times"/>
                <w:sz w:val="25"/>
                <w:szCs w:val="25"/>
              </w:rPr>
            </w:pPr>
            <w:r>
              <w:rPr>
                <w:rFonts w:ascii="Times" w:hAnsi="Times" w:cs="Times"/>
                <w:sz w:val="25"/>
                <w:szCs w:val="25"/>
              </w:rPr>
              <w:t>18.</w:t>
            </w:r>
          </w:p>
        </w:tc>
        <w:tc>
          <w:tcPr>
            <w:tcW w:w="0" w:type="auto"/>
            <w:tcBorders>
              <w:top w:val="outset" w:sz="6" w:space="0" w:color="000000"/>
              <w:left w:val="outset" w:sz="6" w:space="0" w:color="000000"/>
              <w:bottom w:val="outset" w:sz="6" w:space="0" w:color="000000"/>
              <w:right w:val="outset" w:sz="6" w:space="0" w:color="000000"/>
            </w:tcBorders>
            <w:hideMark/>
          </w:tcPr>
          <w:p w:rsidR="009F77DA" w:rsidRDefault="009F77DA">
            <w:pPr>
              <w:rPr>
                <w:rFonts w:ascii="Times" w:hAnsi="Times" w:cs="Times"/>
                <w:sz w:val="25"/>
                <w:szCs w:val="25"/>
              </w:rPr>
            </w:pPr>
            <w:r>
              <w:rPr>
                <w:rFonts w:ascii="Times" w:hAnsi="Times" w:cs="Times"/>
                <w:sz w:val="25"/>
                <w:szCs w:val="25"/>
              </w:rPr>
              <w:t>Ministerstvo spravodlivosti Slovenskej republiky</w:t>
            </w:r>
          </w:p>
        </w:tc>
        <w:tc>
          <w:tcPr>
            <w:tcW w:w="0" w:type="auto"/>
            <w:tcBorders>
              <w:top w:val="outset" w:sz="6" w:space="0" w:color="000000"/>
              <w:left w:val="outset" w:sz="6" w:space="0" w:color="000000"/>
              <w:bottom w:val="outset" w:sz="6" w:space="0" w:color="000000"/>
              <w:right w:val="outset" w:sz="6" w:space="0" w:color="000000"/>
            </w:tcBorders>
            <w:hideMark/>
          </w:tcPr>
          <w:p w:rsidR="009F77DA" w:rsidRDefault="009F77DA">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9F77DA" w:rsidRDefault="009F77DA">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9F77DA" w:rsidRDefault="009F77DA">
            <w:pPr>
              <w:jc w:val="center"/>
              <w:rPr>
                <w:rFonts w:ascii="Times" w:hAnsi="Times" w:cs="Times"/>
                <w:sz w:val="25"/>
                <w:szCs w:val="25"/>
              </w:rPr>
            </w:pPr>
            <w:r>
              <w:rPr>
                <w:rFonts w:ascii="Times" w:hAnsi="Times" w:cs="Times"/>
                <w:sz w:val="25"/>
                <w:szCs w:val="25"/>
              </w:rPr>
              <w:t>x</w:t>
            </w:r>
          </w:p>
        </w:tc>
        <w:tc>
          <w:tcPr>
            <w:tcW w:w="0" w:type="auto"/>
            <w:tcBorders>
              <w:top w:val="outset" w:sz="6" w:space="0" w:color="000000"/>
              <w:left w:val="outset" w:sz="6" w:space="0" w:color="000000"/>
              <w:bottom w:val="outset" w:sz="6" w:space="0" w:color="000000"/>
              <w:right w:val="outset" w:sz="6" w:space="0" w:color="000000"/>
            </w:tcBorders>
            <w:hideMark/>
          </w:tcPr>
          <w:p w:rsidR="009F77DA" w:rsidRDefault="009F77DA">
            <w:pPr>
              <w:jc w:val="center"/>
              <w:rPr>
                <w:rFonts w:ascii="Times" w:hAnsi="Times" w:cs="Times"/>
                <w:sz w:val="25"/>
                <w:szCs w:val="25"/>
              </w:rPr>
            </w:pPr>
          </w:p>
        </w:tc>
      </w:tr>
      <w:tr w:rsidR="009F77DA">
        <w:trPr>
          <w:divId w:val="150173195"/>
          <w:jc w:val="center"/>
        </w:trPr>
        <w:tc>
          <w:tcPr>
            <w:tcW w:w="0" w:type="auto"/>
            <w:tcBorders>
              <w:top w:val="outset" w:sz="6" w:space="0" w:color="000000"/>
              <w:left w:val="outset" w:sz="6" w:space="0" w:color="000000"/>
              <w:bottom w:val="outset" w:sz="6" w:space="0" w:color="000000"/>
              <w:right w:val="outset" w:sz="6" w:space="0" w:color="000000"/>
            </w:tcBorders>
            <w:hideMark/>
          </w:tcPr>
          <w:p w:rsidR="009F77DA" w:rsidRDefault="009F77DA">
            <w:pPr>
              <w:jc w:val="center"/>
              <w:rPr>
                <w:rFonts w:ascii="Times" w:hAnsi="Times" w:cs="Times"/>
                <w:sz w:val="25"/>
                <w:szCs w:val="25"/>
              </w:rPr>
            </w:pPr>
            <w:r>
              <w:rPr>
                <w:rFonts w:ascii="Times" w:hAnsi="Times" w:cs="Times"/>
                <w:sz w:val="25"/>
                <w:szCs w:val="25"/>
              </w:rPr>
              <w:t>19.</w:t>
            </w:r>
          </w:p>
        </w:tc>
        <w:tc>
          <w:tcPr>
            <w:tcW w:w="0" w:type="auto"/>
            <w:tcBorders>
              <w:top w:val="outset" w:sz="6" w:space="0" w:color="000000"/>
              <w:left w:val="outset" w:sz="6" w:space="0" w:color="000000"/>
              <w:bottom w:val="outset" w:sz="6" w:space="0" w:color="000000"/>
              <w:right w:val="outset" w:sz="6" w:space="0" w:color="000000"/>
            </w:tcBorders>
            <w:hideMark/>
          </w:tcPr>
          <w:p w:rsidR="009F77DA" w:rsidRDefault="009F77DA">
            <w:pPr>
              <w:rPr>
                <w:rFonts w:ascii="Times" w:hAnsi="Times" w:cs="Times"/>
                <w:sz w:val="25"/>
                <w:szCs w:val="25"/>
              </w:rPr>
            </w:pPr>
            <w:r>
              <w:rPr>
                <w:rFonts w:ascii="Times" w:hAnsi="Times" w:cs="Times"/>
                <w:sz w:val="25"/>
                <w:szCs w:val="25"/>
              </w:rPr>
              <w:t>Úrad priemyselného vlastníctva Slovenskej republiky</w:t>
            </w:r>
          </w:p>
        </w:tc>
        <w:tc>
          <w:tcPr>
            <w:tcW w:w="0" w:type="auto"/>
            <w:tcBorders>
              <w:top w:val="outset" w:sz="6" w:space="0" w:color="000000"/>
              <w:left w:val="outset" w:sz="6" w:space="0" w:color="000000"/>
              <w:bottom w:val="outset" w:sz="6" w:space="0" w:color="000000"/>
              <w:right w:val="outset" w:sz="6" w:space="0" w:color="000000"/>
            </w:tcBorders>
            <w:hideMark/>
          </w:tcPr>
          <w:p w:rsidR="009F77DA" w:rsidRDefault="009F77DA">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9F77DA" w:rsidRDefault="009F77DA">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9F77DA" w:rsidRDefault="009F77DA">
            <w:pPr>
              <w:jc w:val="center"/>
              <w:rPr>
                <w:rFonts w:ascii="Times" w:hAnsi="Times" w:cs="Times"/>
                <w:sz w:val="25"/>
                <w:szCs w:val="25"/>
              </w:rPr>
            </w:pPr>
            <w:r>
              <w:rPr>
                <w:rFonts w:ascii="Times" w:hAnsi="Times" w:cs="Times"/>
                <w:sz w:val="25"/>
                <w:szCs w:val="25"/>
              </w:rPr>
              <w:t>x</w:t>
            </w:r>
          </w:p>
        </w:tc>
        <w:tc>
          <w:tcPr>
            <w:tcW w:w="0" w:type="auto"/>
            <w:tcBorders>
              <w:top w:val="outset" w:sz="6" w:space="0" w:color="000000"/>
              <w:left w:val="outset" w:sz="6" w:space="0" w:color="000000"/>
              <w:bottom w:val="outset" w:sz="6" w:space="0" w:color="000000"/>
              <w:right w:val="outset" w:sz="6" w:space="0" w:color="000000"/>
            </w:tcBorders>
            <w:hideMark/>
          </w:tcPr>
          <w:p w:rsidR="009F77DA" w:rsidRDefault="009F77DA">
            <w:pPr>
              <w:jc w:val="center"/>
              <w:rPr>
                <w:rFonts w:ascii="Times" w:hAnsi="Times" w:cs="Times"/>
                <w:sz w:val="25"/>
                <w:szCs w:val="25"/>
              </w:rPr>
            </w:pPr>
          </w:p>
        </w:tc>
      </w:tr>
      <w:tr w:rsidR="009F77DA">
        <w:trPr>
          <w:divId w:val="150173195"/>
          <w:jc w:val="center"/>
        </w:trPr>
        <w:tc>
          <w:tcPr>
            <w:tcW w:w="0" w:type="auto"/>
            <w:tcBorders>
              <w:top w:val="outset" w:sz="6" w:space="0" w:color="000000"/>
              <w:left w:val="outset" w:sz="6" w:space="0" w:color="000000"/>
              <w:bottom w:val="outset" w:sz="6" w:space="0" w:color="000000"/>
              <w:right w:val="outset" w:sz="6" w:space="0" w:color="000000"/>
            </w:tcBorders>
            <w:hideMark/>
          </w:tcPr>
          <w:p w:rsidR="009F77DA" w:rsidRDefault="009F77DA">
            <w:pPr>
              <w:jc w:val="center"/>
              <w:rPr>
                <w:rFonts w:ascii="Times" w:hAnsi="Times" w:cs="Times"/>
                <w:sz w:val="25"/>
                <w:szCs w:val="25"/>
              </w:rPr>
            </w:pPr>
            <w:r>
              <w:rPr>
                <w:rFonts w:ascii="Times" w:hAnsi="Times" w:cs="Times"/>
                <w:sz w:val="25"/>
                <w:szCs w:val="25"/>
              </w:rPr>
              <w:t>20.</w:t>
            </w:r>
          </w:p>
        </w:tc>
        <w:tc>
          <w:tcPr>
            <w:tcW w:w="0" w:type="auto"/>
            <w:tcBorders>
              <w:top w:val="outset" w:sz="6" w:space="0" w:color="000000"/>
              <w:left w:val="outset" w:sz="6" w:space="0" w:color="000000"/>
              <w:bottom w:val="outset" w:sz="6" w:space="0" w:color="000000"/>
              <w:right w:val="outset" w:sz="6" w:space="0" w:color="000000"/>
            </w:tcBorders>
            <w:hideMark/>
          </w:tcPr>
          <w:p w:rsidR="009F77DA" w:rsidRDefault="009F77DA">
            <w:pPr>
              <w:rPr>
                <w:rFonts w:ascii="Times" w:hAnsi="Times" w:cs="Times"/>
                <w:sz w:val="25"/>
                <w:szCs w:val="25"/>
              </w:rPr>
            </w:pPr>
            <w:r>
              <w:rPr>
                <w:rFonts w:ascii="Times" w:hAnsi="Times" w:cs="Times"/>
                <w:sz w:val="25"/>
                <w:szCs w:val="25"/>
              </w:rPr>
              <w:t>Ministerstvo kultúry Slovenskej republiky</w:t>
            </w:r>
          </w:p>
        </w:tc>
        <w:tc>
          <w:tcPr>
            <w:tcW w:w="0" w:type="auto"/>
            <w:tcBorders>
              <w:top w:val="outset" w:sz="6" w:space="0" w:color="000000"/>
              <w:left w:val="outset" w:sz="6" w:space="0" w:color="000000"/>
              <w:bottom w:val="outset" w:sz="6" w:space="0" w:color="000000"/>
              <w:right w:val="outset" w:sz="6" w:space="0" w:color="000000"/>
            </w:tcBorders>
            <w:hideMark/>
          </w:tcPr>
          <w:p w:rsidR="009F77DA" w:rsidRDefault="009F77DA">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9F77DA" w:rsidRDefault="009F77DA">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9F77DA" w:rsidRDefault="009F77DA">
            <w:pPr>
              <w:jc w:val="center"/>
              <w:rPr>
                <w:rFonts w:ascii="Times" w:hAnsi="Times" w:cs="Times"/>
                <w:sz w:val="25"/>
                <w:szCs w:val="25"/>
              </w:rPr>
            </w:pPr>
            <w:r>
              <w:rPr>
                <w:rFonts w:ascii="Times" w:hAnsi="Times" w:cs="Times"/>
                <w:sz w:val="25"/>
                <w:szCs w:val="25"/>
              </w:rPr>
              <w:t>x</w:t>
            </w:r>
          </w:p>
        </w:tc>
        <w:tc>
          <w:tcPr>
            <w:tcW w:w="0" w:type="auto"/>
            <w:tcBorders>
              <w:top w:val="outset" w:sz="6" w:space="0" w:color="000000"/>
              <w:left w:val="outset" w:sz="6" w:space="0" w:color="000000"/>
              <w:bottom w:val="outset" w:sz="6" w:space="0" w:color="000000"/>
              <w:right w:val="outset" w:sz="6" w:space="0" w:color="000000"/>
            </w:tcBorders>
            <w:hideMark/>
          </w:tcPr>
          <w:p w:rsidR="009F77DA" w:rsidRDefault="009F77DA">
            <w:pPr>
              <w:jc w:val="center"/>
              <w:rPr>
                <w:rFonts w:ascii="Times" w:hAnsi="Times" w:cs="Times"/>
                <w:sz w:val="25"/>
                <w:szCs w:val="25"/>
              </w:rPr>
            </w:pPr>
          </w:p>
        </w:tc>
      </w:tr>
      <w:tr w:rsidR="009F77DA">
        <w:trPr>
          <w:divId w:val="150173195"/>
          <w:jc w:val="center"/>
        </w:trPr>
        <w:tc>
          <w:tcPr>
            <w:tcW w:w="0" w:type="auto"/>
            <w:tcBorders>
              <w:top w:val="outset" w:sz="6" w:space="0" w:color="000000"/>
              <w:left w:val="outset" w:sz="6" w:space="0" w:color="000000"/>
              <w:bottom w:val="outset" w:sz="6" w:space="0" w:color="000000"/>
              <w:right w:val="outset" w:sz="6" w:space="0" w:color="000000"/>
            </w:tcBorders>
            <w:hideMark/>
          </w:tcPr>
          <w:p w:rsidR="009F77DA" w:rsidRDefault="009F77DA">
            <w:pPr>
              <w:jc w:val="center"/>
              <w:rPr>
                <w:rFonts w:ascii="Times" w:hAnsi="Times" w:cs="Times"/>
                <w:sz w:val="25"/>
                <w:szCs w:val="25"/>
              </w:rPr>
            </w:pPr>
            <w:r>
              <w:rPr>
                <w:rFonts w:ascii="Times" w:hAnsi="Times" w:cs="Times"/>
                <w:sz w:val="25"/>
                <w:szCs w:val="25"/>
              </w:rPr>
              <w:t>21.</w:t>
            </w:r>
          </w:p>
        </w:tc>
        <w:tc>
          <w:tcPr>
            <w:tcW w:w="0" w:type="auto"/>
            <w:tcBorders>
              <w:top w:val="outset" w:sz="6" w:space="0" w:color="000000"/>
              <w:left w:val="outset" w:sz="6" w:space="0" w:color="000000"/>
              <w:bottom w:val="outset" w:sz="6" w:space="0" w:color="000000"/>
              <w:right w:val="outset" w:sz="6" w:space="0" w:color="000000"/>
            </w:tcBorders>
            <w:hideMark/>
          </w:tcPr>
          <w:p w:rsidR="009F77DA" w:rsidRDefault="009F77DA">
            <w:pPr>
              <w:rPr>
                <w:rFonts w:ascii="Times" w:hAnsi="Times" w:cs="Times"/>
                <w:sz w:val="25"/>
                <w:szCs w:val="25"/>
              </w:rPr>
            </w:pPr>
            <w:r>
              <w:rPr>
                <w:rFonts w:ascii="Times" w:hAnsi="Times" w:cs="Times"/>
                <w:sz w:val="25"/>
                <w:szCs w:val="25"/>
              </w:rPr>
              <w:t>Ministerstvo obrany Slovenskej republiky</w:t>
            </w:r>
          </w:p>
        </w:tc>
        <w:tc>
          <w:tcPr>
            <w:tcW w:w="0" w:type="auto"/>
            <w:tcBorders>
              <w:top w:val="outset" w:sz="6" w:space="0" w:color="000000"/>
              <w:left w:val="outset" w:sz="6" w:space="0" w:color="000000"/>
              <w:bottom w:val="outset" w:sz="6" w:space="0" w:color="000000"/>
              <w:right w:val="outset" w:sz="6" w:space="0" w:color="000000"/>
            </w:tcBorders>
            <w:hideMark/>
          </w:tcPr>
          <w:p w:rsidR="009F77DA" w:rsidRDefault="009F77DA">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9F77DA" w:rsidRDefault="009F77DA">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9F77DA" w:rsidRDefault="009F77DA">
            <w:pPr>
              <w:jc w:val="center"/>
              <w:rPr>
                <w:rFonts w:ascii="Times" w:hAnsi="Times" w:cs="Times"/>
                <w:sz w:val="25"/>
                <w:szCs w:val="25"/>
              </w:rPr>
            </w:pPr>
            <w:r>
              <w:rPr>
                <w:rFonts w:ascii="Times" w:hAnsi="Times" w:cs="Times"/>
                <w:sz w:val="25"/>
                <w:szCs w:val="25"/>
              </w:rPr>
              <w:t>x</w:t>
            </w:r>
          </w:p>
        </w:tc>
        <w:tc>
          <w:tcPr>
            <w:tcW w:w="0" w:type="auto"/>
            <w:tcBorders>
              <w:top w:val="outset" w:sz="6" w:space="0" w:color="000000"/>
              <w:left w:val="outset" w:sz="6" w:space="0" w:color="000000"/>
              <w:bottom w:val="outset" w:sz="6" w:space="0" w:color="000000"/>
              <w:right w:val="outset" w:sz="6" w:space="0" w:color="000000"/>
            </w:tcBorders>
            <w:hideMark/>
          </w:tcPr>
          <w:p w:rsidR="009F77DA" w:rsidRDefault="009F77DA">
            <w:pPr>
              <w:jc w:val="center"/>
              <w:rPr>
                <w:rFonts w:ascii="Times" w:hAnsi="Times" w:cs="Times"/>
                <w:sz w:val="25"/>
                <w:szCs w:val="25"/>
              </w:rPr>
            </w:pPr>
          </w:p>
        </w:tc>
      </w:tr>
      <w:tr w:rsidR="009F77DA">
        <w:trPr>
          <w:divId w:val="150173195"/>
          <w:jc w:val="center"/>
        </w:trPr>
        <w:tc>
          <w:tcPr>
            <w:tcW w:w="0" w:type="auto"/>
            <w:tcBorders>
              <w:top w:val="outset" w:sz="6" w:space="0" w:color="000000"/>
              <w:left w:val="outset" w:sz="6" w:space="0" w:color="000000"/>
              <w:bottom w:val="outset" w:sz="6" w:space="0" w:color="000000"/>
              <w:right w:val="outset" w:sz="6" w:space="0" w:color="000000"/>
            </w:tcBorders>
            <w:hideMark/>
          </w:tcPr>
          <w:p w:rsidR="009F77DA" w:rsidRDefault="009F77DA">
            <w:pPr>
              <w:jc w:val="center"/>
              <w:rPr>
                <w:rFonts w:ascii="Times" w:hAnsi="Times" w:cs="Times"/>
                <w:sz w:val="25"/>
                <w:szCs w:val="25"/>
              </w:rPr>
            </w:pPr>
            <w:r>
              <w:rPr>
                <w:rFonts w:ascii="Times" w:hAnsi="Times" w:cs="Times"/>
                <w:sz w:val="25"/>
                <w:szCs w:val="25"/>
              </w:rPr>
              <w:t>22.</w:t>
            </w:r>
          </w:p>
        </w:tc>
        <w:tc>
          <w:tcPr>
            <w:tcW w:w="0" w:type="auto"/>
            <w:tcBorders>
              <w:top w:val="outset" w:sz="6" w:space="0" w:color="000000"/>
              <w:left w:val="outset" w:sz="6" w:space="0" w:color="000000"/>
              <w:bottom w:val="outset" w:sz="6" w:space="0" w:color="000000"/>
              <w:right w:val="outset" w:sz="6" w:space="0" w:color="000000"/>
            </w:tcBorders>
            <w:hideMark/>
          </w:tcPr>
          <w:p w:rsidR="009F77DA" w:rsidRDefault="009F77DA">
            <w:pPr>
              <w:rPr>
                <w:rFonts w:ascii="Times" w:hAnsi="Times" w:cs="Times"/>
                <w:sz w:val="25"/>
                <w:szCs w:val="25"/>
              </w:rPr>
            </w:pPr>
            <w:r>
              <w:rPr>
                <w:rFonts w:ascii="Times" w:hAnsi="Times" w:cs="Times"/>
                <w:sz w:val="25"/>
                <w:szCs w:val="25"/>
              </w:rPr>
              <w:t>Národný bezpečnostný úrad</w:t>
            </w:r>
          </w:p>
        </w:tc>
        <w:tc>
          <w:tcPr>
            <w:tcW w:w="0" w:type="auto"/>
            <w:tcBorders>
              <w:top w:val="outset" w:sz="6" w:space="0" w:color="000000"/>
              <w:left w:val="outset" w:sz="6" w:space="0" w:color="000000"/>
              <w:bottom w:val="outset" w:sz="6" w:space="0" w:color="000000"/>
              <w:right w:val="outset" w:sz="6" w:space="0" w:color="000000"/>
            </w:tcBorders>
            <w:hideMark/>
          </w:tcPr>
          <w:p w:rsidR="009F77DA" w:rsidRDefault="009F77DA">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9F77DA" w:rsidRDefault="009F77DA">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9F77DA" w:rsidRDefault="009F77DA">
            <w:pPr>
              <w:jc w:val="center"/>
              <w:rPr>
                <w:rFonts w:ascii="Times" w:hAnsi="Times" w:cs="Times"/>
                <w:sz w:val="25"/>
                <w:szCs w:val="25"/>
              </w:rPr>
            </w:pPr>
            <w:r>
              <w:rPr>
                <w:rFonts w:ascii="Times" w:hAnsi="Times" w:cs="Times"/>
                <w:sz w:val="25"/>
                <w:szCs w:val="25"/>
              </w:rPr>
              <w:t>x</w:t>
            </w:r>
          </w:p>
        </w:tc>
        <w:tc>
          <w:tcPr>
            <w:tcW w:w="0" w:type="auto"/>
            <w:tcBorders>
              <w:top w:val="outset" w:sz="6" w:space="0" w:color="000000"/>
              <w:left w:val="outset" w:sz="6" w:space="0" w:color="000000"/>
              <w:bottom w:val="outset" w:sz="6" w:space="0" w:color="000000"/>
              <w:right w:val="outset" w:sz="6" w:space="0" w:color="000000"/>
            </w:tcBorders>
            <w:hideMark/>
          </w:tcPr>
          <w:p w:rsidR="009F77DA" w:rsidRDefault="009F77DA">
            <w:pPr>
              <w:jc w:val="center"/>
              <w:rPr>
                <w:rFonts w:ascii="Times" w:hAnsi="Times" w:cs="Times"/>
                <w:sz w:val="25"/>
                <w:szCs w:val="25"/>
              </w:rPr>
            </w:pPr>
          </w:p>
        </w:tc>
      </w:tr>
      <w:tr w:rsidR="009F77DA">
        <w:trPr>
          <w:divId w:val="150173195"/>
          <w:jc w:val="center"/>
        </w:trPr>
        <w:tc>
          <w:tcPr>
            <w:tcW w:w="0" w:type="auto"/>
            <w:tcBorders>
              <w:top w:val="outset" w:sz="6" w:space="0" w:color="000000"/>
              <w:left w:val="outset" w:sz="6" w:space="0" w:color="000000"/>
              <w:bottom w:val="outset" w:sz="6" w:space="0" w:color="000000"/>
              <w:right w:val="outset" w:sz="6" w:space="0" w:color="000000"/>
            </w:tcBorders>
            <w:hideMark/>
          </w:tcPr>
          <w:p w:rsidR="009F77DA" w:rsidRDefault="009F77DA">
            <w:pPr>
              <w:jc w:val="center"/>
              <w:rPr>
                <w:rFonts w:ascii="Times" w:hAnsi="Times" w:cs="Times"/>
                <w:sz w:val="25"/>
                <w:szCs w:val="25"/>
              </w:rPr>
            </w:pPr>
            <w:r>
              <w:rPr>
                <w:rFonts w:ascii="Times" w:hAnsi="Times" w:cs="Times"/>
                <w:sz w:val="25"/>
                <w:szCs w:val="25"/>
              </w:rPr>
              <w:t>23.</w:t>
            </w:r>
          </w:p>
        </w:tc>
        <w:tc>
          <w:tcPr>
            <w:tcW w:w="0" w:type="auto"/>
            <w:tcBorders>
              <w:top w:val="outset" w:sz="6" w:space="0" w:color="000000"/>
              <w:left w:val="outset" w:sz="6" w:space="0" w:color="000000"/>
              <w:bottom w:val="outset" w:sz="6" w:space="0" w:color="000000"/>
              <w:right w:val="outset" w:sz="6" w:space="0" w:color="000000"/>
            </w:tcBorders>
            <w:hideMark/>
          </w:tcPr>
          <w:p w:rsidR="009F77DA" w:rsidRDefault="009F77DA">
            <w:pPr>
              <w:rPr>
                <w:rFonts w:ascii="Times" w:hAnsi="Times" w:cs="Times"/>
                <w:sz w:val="25"/>
                <w:szCs w:val="25"/>
              </w:rPr>
            </w:pPr>
            <w:r>
              <w:rPr>
                <w:rFonts w:ascii="Times" w:hAnsi="Times" w:cs="Times"/>
                <w:sz w:val="25"/>
                <w:szCs w:val="25"/>
              </w:rPr>
              <w:t>Úrad geodézie, kartografie a katastra Slovenskej republiky</w:t>
            </w:r>
          </w:p>
        </w:tc>
        <w:tc>
          <w:tcPr>
            <w:tcW w:w="0" w:type="auto"/>
            <w:tcBorders>
              <w:top w:val="outset" w:sz="6" w:space="0" w:color="000000"/>
              <w:left w:val="outset" w:sz="6" w:space="0" w:color="000000"/>
              <w:bottom w:val="outset" w:sz="6" w:space="0" w:color="000000"/>
              <w:right w:val="outset" w:sz="6" w:space="0" w:color="000000"/>
            </w:tcBorders>
            <w:hideMark/>
          </w:tcPr>
          <w:p w:rsidR="009F77DA" w:rsidRDefault="009F77DA">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9F77DA" w:rsidRDefault="009F77DA">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9F77DA" w:rsidRDefault="009F77DA">
            <w:pPr>
              <w:jc w:val="center"/>
              <w:rPr>
                <w:rFonts w:ascii="Times" w:hAnsi="Times" w:cs="Times"/>
                <w:sz w:val="25"/>
                <w:szCs w:val="25"/>
              </w:rPr>
            </w:pPr>
            <w:r>
              <w:rPr>
                <w:rFonts w:ascii="Times" w:hAnsi="Times" w:cs="Times"/>
                <w:sz w:val="25"/>
                <w:szCs w:val="25"/>
              </w:rPr>
              <w:t>x</w:t>
            </w:r>
          </w:p>
        </w:tc>
        <w:tc>
          <w:tcPr>
            <w:tcW w:w="0" w:type="auto"/>
            <w:tcBorders>
              <w:top w:val="outset" w:sz="6" w:space="0" w:color="000000"/>
              <w:left w:val="outset" w:sz="6" w:space="0" w:color="000000"/>
              <w:bottom w:val="outset" w:sz="6" w:space="0" w:color="000000"/>
              <w:right w:val="outset" w:sz="6" w:space="0" w:color="000000"/>
            </w:tcBorders>
            <w:hideMark/>
          </w:tcPr>
          <w:p w:rsidR="009F77DA" w:rsidRDefault="009F77DA">
            <w:pPr>
              <w:jc w:val="center"/>
              <w:rPr>
                <w:rFonts w:ascii="Times" w:hAnsi="Times" w:cs="Times"/>
                <w:sz w:val="25"/>
                <w:szCs w:val="25"/>
              </w:rPr>
            </w:pPr>
          </w:p>
        </w:tc>
      </w:tr>
      <w:tr w:rsidR="009F77DA">
        <w:trPr>
          <w:divId w:val="150173195"/>
          <w:jc w:val="center"/>
        </w:trPr>
        <w:tc>
          <w:tcPr>
            <w:tcW w:w="0" w:type="auto"/>
            <w:tcBorders>
              <w:top w:val="outset" w:sz="6" w:space="0" w:color="000000"/>
              <w:left w:val="outset" w:sz="6" w:space="0" w:color="000000"/>
              <w:bottom w:val="outset" w:sz="6" w:space="0" w:color="000000"/>
              <w:right w:val="outset" w:sz="6" w:space="0" w:color="000000"/>
            </w:tcBorders>
            <w:hideMark/>
          </w:tcPr>
          <w:p w:rsidR="009F77DA" w:rsidRDefault="009F77DA">
            <w:pPr>
              <w:jc w:val="center"/>
              <w:rPr>
                <w:rFonts w:ascii="Times" w:hAnsi="Times" w:cs="Times"/>
                <w:sz w:val="25"/>
                <w:szCs w:val="25"/>
              </w:rPr>
            </w:pPr>
            <w:r>
              <w:rPr>
                <w:rFonts w:ascii="Times" w:hAnsi="Times" w:cs="Times"/>
                <w:sz w:val="25"/>
                <w:szCs w:val="25"/>
              </w:rPr>
              <w:t>24.</w:t>
            </w:r>
          </w:p>
        </w:tc>
        <w:tc>
          <w:tcPr>
            <w:tcW w:w="0" w:type="auto"/>
            <w:tcBorders>
              <w:top w:val="outset" w:sz="6" w:space="0" w:color="000000"/>
              <w:left w:val="outset" w:sz="6" w:space="0" w:color="000000"/>
              <w:bottom w:val="outset" w:sz="6" w:space="0" w:color="000000"/>
              <w:right w:val="outset" w:sz="6" w:space="0" w:color="000000"/>
            </w:tcBorders>
            <w:hideMark/>
          </w:tcPr>
          <w:p w:rsidR="009F77DA" w:rsidRDefault="009F77DA">
            <w:pPr>
              <w:rPr>
                <w:rFonts w:ascii="Times" w:hAnsi="Times" w:cs="Times"/>
                <w:sz w:val="25"/>
                <w:szCs w:val="25"/>
              </w:rPr>
            </w:pPr>
            <w:r>
              <w:rPr>
                <w:rFonts w:ascii="Times" w:hAnsi="Times" w:cs="Times"/>
                <w:sz w:val="25"/>
                <w:szCs w:val="25"/>
              </w:rPr>
              <w:t>Ministerstvo investícií, regionálneho rozvoja a informatizácie Slovenskej republiky</w:t>
            </w:r>
          </w:p>
        </w:tc>
        <w:tc>
          <w:tcPr>
            <w:tcW w:w="0" w:type="auto"/>
            <w:tcBorders>
              <w:top w:val="outset" w:sz="6" w:space="0" w:color="000000"/>
              <w:left w:val="outset" w:sz="6" w:space="0" w:color="000000"/>
              <w:bottom w:val="outset" w:sz="6" w:space="0" w:color="000000"/>
              <w:right w:val="outset" w:sz="6" w:space="0" w:color="000000"/>
            </w:tcBorders>
            <w:hideMark/>
          </w:tcPr>
          <w:p w:rsidR="009F77DA" w:rsidRDefault="009F77DA">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9F77DA" w:rsidRDefault="009F77DA">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9F77DA" w:rsidRDefault="009F77DA">
            <w:pPr>
              <w:jc w:val="center"/>
              <w:rPr>
                <w:rFonts w:ascii="Times" w:hAnsi="Times" w:cs="Times"/>
                <w:sz w:val="25"/>
                <w:szCs w:val="25"/>
              </w:rPr>
            </w:pPr>
            <w:r>
              <w:rPr>
                <w:rFonts w:ascii="Times" w:hAnsi="Times" w:cs="Times"/>
                <w:sz w:val="25"/>
                <w:szCs w:val="25"/>
              </w:rPr>
              <w:t>x</w:t>
            </w:r>
          </w:p>
        </w:tc>
        <w:tc>
          <w:tcPr>
            <w:tcW w:w="0" w:type="auto"/>
            <w:tcBorders>
              <w:top w:val="outset" w:sz="6" w:space="0" w:color="000000"/>
              <w:left w:val="outset" w:sz="6" w:space="0" w:color="000000"/>
              <w:bottom w:val="outset" w:sz="6" w:space="0" w:color="000000"/>
              <w:right w:val="outset" w:sz="6" w:space="0" w:color="000000"/>
            </w:tcBorders>
            <w:hideMark/>
          </w:tcPr>
          <w:p w:rsidR="009F77DA" w:rsidRDefault="009F77DA">
            <w:pPr>
              <w:jc w:val="center"/>
              <w:rPr>
                <w:rFonts w:ascii="Times" w:hAnsi="Times" w:cs="Times"/>
                <w:sz w:val="25"/>
                <w:szCs w:val="25"/>
              </w:rPr>
            </w:pPr>
          </w:p>
        </w:tc>
      </w:tr>
      <w:tr w:rsidR="009F77DA">
        <w:trPr>
          <w:divId w:val="150173195"/>
          <w:jc w:val="center"/>
        </w:trPr>
        <w:tc>
          <w:tcPr>
            <w:tcW w:w="0" w:type="auto"/>
            <w:tcBorders>
              <w:top w:val="outset" w:sz="6" w:space="0" w:color="000000"/>
              <w:left w:val="outset" w:sz="6" w:space="0" w:color="000000"/>
              <w:bottom w:val="outset" w:sz="6" w:space="0" w:color="000000"/>
              <w:right w:val="outset" w:sz="6" w:space="0" w:color="000000"/>
            </w:tcBorders>
            <w:hideMark/>
          </w:tcPr>
          <w:p w:rsidR="009F77DA" w:rsidRDefault="009F77DA">
            <w:pPr>
              <w:jc w:val="center"/>
              <w:rPr>
                <w:rFonts w:ascii="Times" w:hAnsi="Times" w:cs="Times"/>
                <w:sz w:val="25"/>
                <w:szCs w:val="25"/>
              </w:rPr>
            </w:pPr>
            <w:r>
              <w:rPr>
                <w:rFonts w:ascii="Times" w:hAnsi="Times" w:cs="Times"/>
                <w:sz w:val="25"/>
                <w:szCs w:val="25"/>
              </w:rPr>
              <w:t>25.</w:t>
            </w:r>
          </w:p>
        </w:tc>
        <w:tc>
          <w:tcPr>
            <w:tcW w:w="0" w:type="auto"/>
            <w:tcBorders>
              <w:top w:val="outset" w:sz="6" w:space="0" w:color="000000"/>
              <w:left w:val="outset" w:sz="6" w:space="0" w:color="000000"/>
              <w:bottom w:val="outset" w:sz="6" w:space="0" w:color="000000"/>
              <w:right w:val="outset" w:sz="6" w:space="0" w:color="000000"/>
            </w:tcBorders>
            <w:hideMark/>
          </w:tcPr>
          <w:p w:rsidR="009F77DA" w:rsidRDefault="009F77DA">
            <w:pPr>
              <w:rPr>
                <w:rFonts w:ascii="Times" w:hAnsi="Times" w:cs="Times"/>
                <w:sz w:val="25"/>
                <w:szCs w:val="25"/>
              </w:rPr>
            </w:pPr>
            <w:r>
              <w:rPr>
                <w:rFonts w:ascii="Times" w:hAnsi="Times" w:cs="Times"/>
                <w:sz w:val="25"/>
                <w:szCs w:val="25"/>
              </w:rPr>
              <w:t>Ministerstvo školstva,výskumu,vývoja a mládeže Slovenskej republiky</w:t>
            </w:r>
          </w:p>
        </w:tc>
        <w:tc>
          <w:tcPr>
            <w:tcW w:w="0" w:type="auto"/>
            <w:tcBorders>
              <w:top w:val="outset" w:sz="6" w:space="0" w:color="000000"/>
              <w:left w:val="outset" w:sz="6" w:space="0" w:color="000000"/>
              <w:bottom w:val="outset" w:sz="6" w:space="0" w:color="000000"/>
              <w:right w:val="outset" w:sz="6" w:space="0" w:color="000000"/>
            </w:tcBorders>
            <w:hideMark/>
          </w:tcPr>
          <w:p w:rsidR="009F77DA" w:rsidRDefault="009F77DA">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9F77DA" w:rsidRDefault="009F77DA">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9F77DA" w:rsidRDefault="009F77DA">
            <w:pPr>
              <w:jc w:val="center"/>
              <w:rPr>
                <w:rFonts w:ascii="Times" w:hAnsi="Times" w:cs="Times"/>
                <w:sz w:val="25"/>
                <w:szCs w:val="25"/>
              </w:rPr>
            </w:pPr>
            <w:r>
              <w:rPr>
                <w:rFonts w:ascii="Times" w:hAnsi="Times" w:cs="Times"/>
                <w:sz w:val="25"/>
                <w:szCs w:val="25"/>
              </w:rPr>
              <w:t>x</w:t>
            </w:r>
          </w:p>
        </w:tc>
        <w:tc>
          <w:tcPr>
            <w:tcW w:w="0" w:type="auto"/>
            <w:tcBorders>
              <w:top w:val="outset" w:sz="6" w:space="0" w:color="000000"/>
              <w:left w:val="outset" w:sz="6" w:space="0" w:color="000000"/>
              <w:bottom w:val="outset" w:sz="6" w:space="0" w:color="000000"/>
              <w:right w:val="outset" w:sz="6" w:space="0" w:color="000000"/>
            </w:tcBorders>
            <w:hideMark/>
          </w:tcPr>
          <w:p w:rsidR="009F77DA" w:rsidRDefault="009F77DA">
            <w:pPr>
              <w:jc w:val="center"/>
              <w:rPr>
                <w:rFonts w:ascii="Times" w:hAnsi="Times" w:cs="Times"/>
                <w:sz w:val="25"/>
                <w:szCs w:val="25"/>
              </w:rPr>
            </w:pPr>
          </w:p>
        </w:tc>
      </w:tr>
      <w:tr w:rsidR="009F77DA">
        <w:trPr>
          <w:divId w:val="150173195"/>
          <w:jc w:val="center"/>
        </w:trPr>
        <w:tc>
          <w:tcPr>
            <w:tcW w:w="0" w:type="auto"/>
            <w:tcBorders>
              <w:top w:val="outset" w:sz="6" w:space="0" w:color="000000"/>
              <w:left w:val="outset" w:sz="6" w:space="0" w:color="000000"/>
              <w:bottom w:val="outset" w:sz="6" w:space="0" w:color="000000"/>
              <w:right w:val="outset" w:sz="6" w:space="0" w:color="000000"/>
            </w:tcBorders>
            <w:hideMark/>
          </w:tcPr>
          <w:p w:rsidR="009F77DA" w:rsidRDefault="009F77DA">
            <w:pPr>
              <w:jc w:val="center"/>
              <w:rPr>
                <w:rFonts w:ascii="Times" w:hAnsi="Times" w:cs="Times"/>
                <w:sz w:val="25"/>
                <w:szCs w:val="25"/>
              </w:rPr>
            </w:pPr>
            <w:r>
              <w:rPr>
                <w:rFonts w:ascii="Times" w:hAnsi="Times" w:cs="Times"/>
                <w:sz w:val="25"/>
                <w:szCs w:val="25"/>
              </w:rPr>
              <w:t>26.</w:t>
            </w:r>
          </w:p>
        </w:tc>
        <w:tc>
          <w:tcPr>
            <w:tcW w:w="0" w:type="auto"/>
            <w:tcBorders>
              <w:top w:val="outset" w:sz="6" w:space="0" w:color="000000"/>
              <w:left w:val="outset" w:sz="6" w:space="0" w:color="000000"/>
              <w:bottom w:val="outset" w:sz="6" w:space="0" w:color="000000"/>
              <w:right w:val="outset" w:sz="6" w:space="0" w:color="000000"/>
            </w:tcBorders>
            <w:hideMark/>
          </w:tcPr>
          <w:p w:rsidR="009F77DA" w:rsidRDefault="009F77DA">
            <w:pPr>
              <w:rPr>
                <w:rFonts w:ascii="Times" w:hAnsi="Times" w:cs="Times"/>
                <w:sz w:val="25"/>
                <w:szCs w:val="25"/>
              </w:rPr>
            </w:pPr>
            <w:r>
              <w:rPr>
                <w:rFonts w:ascii="Times" w:hAnsi="Times" w:cs="Times"/>
                <w:sz w:val="25"/>
                <w:szCs w:val="25"/>
              </w:rPr>
              <w:t>Úrad pre normalizáciu, metrológiu a skúšobníctvo Slovenskej republiky</w:t>
            </w:r>
          </w:p>
        </w:tc>
        <w:tc>
          <w:tcPr>
            <w:tcW w:w="0" w:type="auto"/>
            <w:tcBorders>
              <w:top w:val="outset" w:sz="6" w:space="0" w:color="000000"/>
              <w:left w:val="outset" w:sz="6" w:space="0" w:color="000000"/>
              <w:bottom w:val="outset" w:sz="6" w:space="0" w:color="000000"/>
              <w:right w:val="outset" w:sz="6" w:space="0" w:color="000000"/>
            </w:tcBorders>
            <w:hideMark/>
          </w:tcPr>
          <w:p w:rsidR="009F77DA" w:rsidRDefault="009F77DA">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9F77DA" w:rsidRDefault="009F77DA">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9F77DA" w:rsidRDefault="009F77DA">
            <w:pPr>
              <w:jc w:val="center"/>
              <w:rPr>
                <w:rFonts w:ascii="Times" w:hAnsi="Times" w:cs="Times"/>
                <w:sz w:val="25"/>
                <w:szCs w:val="25"/>
              </w:rPr>
            </w:pPr>
            <w:r>
              <w:rPr>
                <w:rFonts w:ascii="Times" w:hAnsi="Times" w:cs="Times"/>
                <w:sz w:val="25"/>
                <w:szCs w:val="25"/>
              </w:rPr>
              <w:t>x</w:t>
            </w:r>
          </w:p>
        </w:tc>
        <w:tc>
          <w:tcPr>
            <w:tcW w:w="0" w:type="auto"/>
            <w:tcBorders>
              <w:top w:val="outset" w:sz="6" w:space="0" w:color="000000"/>
              <w:left w:val="outset" w:sz="6" w:space="0" w:color="000000"/>
              <w:bottom w:val="outset" w:sz="6" w:space="0" w:color="000000"/>
              <w:right w:val="outset" w:sz="6" w:space="0" w:color="000000"/>
            </w:tcBorders>
            <w:hideMark/>
          </w:tcPr>
          <w:p w:rsidR="009F77DA" w:rsidRDefault="009F77DA">
            <w:pPr>
              <w:jc w:val="center"/>
              <w:rPr>
                <w:rFonts w:ascii="Times" w:hAnsi="Times" w:cs="Times"/>
                <w:sz w:val="25"/>
                <w:szCs w:val="25"/>
              </w:rPr>
            </w:pPr>
          </w:p>
        </w:tc>
      </w:tr>
      <w:tr w:rsidR="009F77DA">
        <w:trPr>
          <w:divId w:val="150173195"/>
          <w:jc w:val="center"/>
        </w:trPr>
        <w:tc>
          <w:tcPr>
            <w:tcW w:w="0" w:type="auto"/>
            <w:tcBorders>
              <w:top w:val="outset" w:sz="6" w:space="0" w:color="000000"/>
              <w:left w:val="outset" w:sz="6" w:space="0" w:color="000000"/>
              <w:bottom w:val="outset" w:sz="6" w:space="0" w:color="000000"/>
              <w:right w:val="outset" w:sz="6" w:space="0" w:color="000000"/>
            </w:tcBorders>
            <w:hideMark/>
          </w:tcPr>
          <w:p w:rsidR="009F77DA" w:rsidRDefault="009F77DA">
            <w:pPr>
              <w:jc w:val="center"/>
              <w:rPr>
                <w:rFonts w:ascii="Times" w:hAnsi="Times" w:cs="Times"/>
                <w:sz w:val="25"/>
                <w:szCs w:val="25"/>
              </w:rPr>
            </w:pPr>
            <w:r>
              <w:rPr>
                <w:rFonts w:ascii="Times" w:hAnsi="Times" w:cs="Times"/>
                <w:sz w:val="25"/>
                <w:szCs w:val="25"/>
              </w:rPr>
              <w:t>27.</w:t>
            </w:r>
          </w:p>
        </w:tc>
        <w:tc>
          <w:tcPr>
            <w:tcW w:w="0" w:type="auto"/>
            <w:tcBorders>
              <w:top w:val="outset" w:sz="6" w:space="0" w:color="000000"/>
              <w:left w:val="outset" w:sz="6" w:space="0" w:color="000000"/>
              <w:bottom w:val="outset" w:sz="6" w:space="0" w:color="000000"/>
              <w:right w:val="outset" w:sz="6" w:space="0" w:color="000000"/>
            </w:tcBorders>
            <w:hideMark/>
          </w:tcPr>
          <w:p w:rsidR="009F77DA" w:rsidRDefault="009F77DA">
            <w:pPr>
              <w:rPr>
                <w:rFonts w:ascii="Times" w:hAnsi="Times" w:cs="Times"/>
                <w:sz w:val="25"/>
                <w:szCs w:val="25"/>
              </w:rPr>
            </w:pPr>
            <w:r>
              <w:rPr>
                <w:rFonts w:ascii="Times" w:hAnsi="Times" w:cs="Times"/>
                <w:sz w:val="25"/>
                <w:szCs w:val="25"/>
              </w:rPr>
              <w:t>Ministerstvo vnútra Slovenskej republiky</w:t>
            </w:r>
          </w:p>
        </w:tc>
        <w:tc>
          <w:tcPr>
            <w:tcW w:w="0" w:type="auto"/>
            <w:tcBorders>
              <w:top w:val="outset" w:sz="6" w:space="0" w:color="000000"/>
              <w:left w:val="outset" w:sz="6" w:space="0" w:color="000000"/>
              <w:bottom w:val="outset" w:sz="6" w:space="0" w:color="000000"/>
              <w:right w:val="outset" w:sz="6" w:space="0" w:color="000000"/>
            </w:tcBorders>
            <w:hideMark/>
          </w:tcPr>
          <w:p w:rsidR="009F77DA" w:rsidRDefault="009F77DA">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9F77DA" w:rsidRDefault="009F77DA">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9F77DA" w:rsidRDefault="009F77DA">
            <w:pPr>
              <w:jc w:val="center"/>
              <w:rPr>
                <w:rFonts w:ascii="Times" w:hAnsi="Times" w:cs="Times"/>
                <w:sz w:val="25"/>
                <w:szCs w:val="25"/>
              </w:rPr>
            </w:pPr>
            <w:r>
              <w:rPr>
                <w:rFonts w:ascii="Times" w:hAnsi="Times" w:cs="Times"/>
                <w:sz w:val="25"/>
                <w:szCs w:val="25"/>
              </w:rPr>
              <w:t>x</w:t>
            </w:r>
          </w:p>
        </w:tc>
        <w:tc>
          <w:tcPr>
            <w:tcW w:w="0" w:type="auto"/>
            <w:tcBorders>
              <w:top w:val="outset" w:sz="6" w:space="0" w:color="000000"/>
              <w:left w:val="outset" w:sz="6" w:space="0" w:color="000000"/>
              <w:bottom w:val="outset" w:sz="6" w:space="0" w:color="000000"/>
              <w:right w:val="outset" w:sz="6" w:space="0" w:color="000000"/>
            </w:tcBorders>
            <w:hideMark/>
          </w:tcPr>
          <w:p w:rsidR="009F77DA" w:rsidRDefault="009F77DA">
            <w:pPr>
              <w:jc w:val="center"/>
              <w:rPr>
                <w:rFonts w:ascii="Times" w:hAnsi="Times" w:cs="Times"/>
                <w:sz w:val="25"/>
                <w:szCs w:val="25"/>
              </w:rPr>
            </w:pPr>
          </w:p>
        </w:tc>
      </w:tr>
      <w:tr w:rsidR="009F77DA">
        <w:trPr>
          <w:divId w:val="150173195"/>
          <w:jc w:val="center"/>
        </w:trPr>
        <w:tc>
          <w:tcPr>
            <w:tcW w:w="0" w:type="auto"/>
            <w:tcBorders>
              <w:top w:val="outset" w:sz="6" w:space="0" w:color="000000"/>
              <w:left w:val="outset" w:sz="6" w:space="0" w:color="000000"/>
              <w:bottom w:val="outset" w:sz="6" w:space="0" w:color="000000"/>
              <w:right w:val="outset" w:sz="6" w:space="0" w:color="000000"/>
            </w:tcBorders>
            <w:hideMark/>
          </w:tcPr>
          <w:p w:rsidR="009F77DA" w:rsidRDefault="009F77DA">
            <w:pPr>
              <w:jc w:val="center"/>
              <w:rPr>
                <w:rFonts w:ascii="Times" w:hAnsi="Times" w:cs="Times"/>
                <w:sz w:val="25"/>
                <w:szCs w:val="25"/>
              </w:rPr>
            </w:pPr>
            <w:r>
              <w:rPr>
                <w:rFonts w:ascii="Times" w:hAnsi="Times" w:cs="Times"/>
                <w:sz w:val="25"/>
                <w:szCs w:val="25"/>
              </w:rPr>
              <w:t>28.</w:t>
            </w:r>
          </w:p>
        </w:tc>
        <w:tc>
          <w:tcPr>
            <w:tcW w:w="0" w:type="auto"/>
            <w:tcBorders>
              <w:top w:val="outset" w:sz="6" w:space="0" w:color="000000"/>
              <w:left w:val="outset" w:sz="6" w:space="0" w:color="000000"/>
              <w:bottom w:val="outset" w:sz="6" w:space="0" w:color="000000"/>
              <w:right w:val="outset" w:sz="6" w:space="0" w:color="000000"/>
            </w:tcBorders>
            <w:hideMark/>
          </w:tcPr>
          <w:p w:rsidR="009F77DA" w:rsidRDefault="009F77DA">
            <w:pPr>
              <w:rPr>
                <w:rFonts w:ascii="Times" w:hAnsi="Times" w:cs="Times"/>
                <w:sz w:val="25"/>
                <w:szCs w:val="25"/>
              </w:rPr>
            </w:pPr>
            <w:r>
              <w:rPr>
                <w:rFonts w:ascii="Times" w:hAnsi="Times" w:cs="Times"/>
                <w:sz w:val="25"/>
                <w:szCs w:val="25"/>
              </w:rPr>
              <w:t>Úrad jadrového dozoru Slovenskej republiky</w:t>
            </w:r>
          </w:p>
        </w:tc>
        <w:tc>
          <w:tcPr>
            <w:tcW w:w="0" w:type="auto"/>
            <w:tcBorders>
              <w:top w:val="outset" w:sz="6" w:space="0" w:color="000000"/>
              <w:left w:val="outset" w:sz="6" w:space="0" w:color="000000"/>
              <w:bottom w:val="outset" w:sz="6" w:space="0" w:color="000000"/>
              <w:right w:val="outset" w:sz="6" w:space="0" w:color="000000"/>
            </w:tcBorders>
            <w:hideMark/>
          </w:tcPr>
          <w:p w:rsidR="009F77DA" w:rsidRDefault="009F77DA">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9F77DA" w:rsidRDefault="009F77DA">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9F77DA" w:rsidRDefault="009F77DA">
            <w:pPr>
              <w:jc w:val="center"/>
              <w:rPr>
                <w:rFonts w:ascii="Times" w:hAnsi="Times" w:cs="Times"/>
                <w:sz w:val="25"/>
                <w:szCs w:val="25"/>
              </w:rPr>
            </w:pPr>
            <w:r>
              <w:rPr>
                <w:rFonts w:ascii="Times" w:hAnsi="Times" w:cs="Times"/>
                <w:sz w:val="25"/>
                <w:szCs w:val="25"/>
              </w:rPr>
              <w:t>x</w:t>
            </w:r>
          </w:p>
        </w:tc>
        <w:tc>
          <w:tcPr>
            <w:tcW w:w="0" w:type="auto"/>
            <w:tcBorders>
              <w:top w:val="outset" w:sz="6" w:space="0" w:color="000000"/>
              <w:left w:val="outset" w:sz="6" w:space="0" w:color="000000"/>
              <w:bottom w:val="outset" w:sz="6" w:space="0" w:color="000000"/>
              <w:right w:val="outset" w:sz="6" w:space="0" w:color="000000"/>
            </w:tcBorders>
            <w:hideMark/>
          </w:tcPr>
          <w:p w:rsidR="009F77DA" w:rsidRDefault="009F77DA">
            <w:pPr>
              <w:jc w:val="center"/>
              <w:rPr>
                <w:rFonts w:ascii="Times" w:hAnsi="Times" w:cs="Times"/>
                <w:sz w:val="25"/>
                <w:szCs w:val="25"/>
              </w:rPr>
            </w:pPr>
          </w:p>
        </w:tc>
      </w:tr>
      <w:tr w:rsidR="009F77DA">
        <w:trPr>
          <w:divId w:val="150173195"/>
          <w:jc w:val="center"/>
        </w:trPr>
        <w:tc>
          <w:tcPr>
            <w:tcW w:w="0" w:type="auto"/>
            <w:tcBorders>
              <w:top w:val="outset" w:sz="6" w:space="0" w:color="000000"/>
              <w:left w:val="outset" w:sz="6" w:space="0" w:color="000000"/>
              <w:bottom w:val="outset" w:sz="6" w:space="0" w:color="000000"/>
              <w:right w:val="outset" w:sz="6" w:space="0" w:color="000000"/>
            </w:tcBorders>
            <w:hideMark/>
          </w:tcPr>
          <w:p w:rsidR="009F77DA" w:rsidRDefault="009F77DA">
            <w:pPr>
              <w:jc w:val="center"/>
              <w:rPr>
                <w:rFonts w:ascii="Times" w:hAnsi="Times" w:cs="Times"/>
                <w:sz w:val="25"/>
                <w:szCs w:val="25"/>
              </w:rPr>
            </w:pPr>
            <w:r>
              <w:rPr>
                <w:rFonts w:ascii="Times" w:hAnsi="Times" w:cs="Times"/>
                <w:sz w:val="25"/>
                <w:szCs w:val="25"/>
              </w:rPr>
              <w:t>29.</w:t>
            </w:r>
          </w:p>
        </w:tc>
        <w:tc>
          <w:tcPr>
            <w:tcW w:w="0" w:type="auto"/>
            <w:tcBorders>
              <w:top w:val="outset" w:sz="6" w:space="0" w:color="000000"/>
              <w:left w:val="outset" w:sz="6" w:space="0" w:color="000000"/>
              <w:bottom w:val="outset" w:sz="6" w:space="0" w:color="000000"/>
              <w:right w:val="outset" w:sz="6" w:space="0" w:color="000000"/>
            </w:tcBorders>
            <w:hideMark/>
          </w:tcPr>
          <w:p w:rsidR="009F77DA" w:rsidRDefault="009F77DA">
            <w:pPr>
              <w:rPr>
                <w:rFonts w:ascii="Times" w:hAnsi="Times" w:cs="Times"/>
                <w:sz w:val="25"/>
                <w:szCs w:val="25"/>
              </w:rPr>
            </w:pPr>
            <w:r>
              <w:rPr>
                <w:rFonts w:ascii="Times" w:hAnsi="Times" w:cs="Times"/>
                <w:sz w:val="25"/>
                <w:szCs w:val="25"/>
              </w:rPr>
              <w:t>Ministerstvo zahraničných vecí a európskych záležitostí Slovenskej republiky</w:t>
            </w:r>
          </w:p>
        </w:tc>
        <w:tc>
          <w:tcPr>
            <w:tcW w:w="0" w:type="auto"/>
            <w:tcBorders>
              <w:top w:val="outset" w:sz="6" w:space="0" w:color="000000"/>
              <w:left w:val="outset" w:sz="6" w:space="0" w:color="000000"/>
              <w:bottom w:val="outset" w:sz="6" w:space="0" w:color="000000"/>
              <w:right w:val="outset" w:sz="6" w:space="0" w:color="000000"/>
            </w:tcBorders>
            <w:hideMark/>
          </w:tcPr>
          <w:p w:rsidR="009F77DA" w:rsidRDefault="009F77DA">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9F77DA" w:rsidRDefault="009F77DA">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9F77DA" w:rsidRDefault="009F77DA">
            <w:pPr>
              <w:jc w:val="center"/>
              <w:rPr>
                <w:rFonts w:ascii="Times" w:hAnsi="Times" w:cs="Times"/>
                <w:sz w:val="25"/>
                <w:szCs w:val="25"/>
              </w:rPr>
            </w:pPr>
            <w:r>
              <w:rPr>
                <w:rFonts w:ascii="Times" w:hAnsi="Times" w:cs="Times"/>
                <w:sz w:val="25"/>
                <w:szCs w:val="25"/>
              </w:rPr>
              <w:t>x</w:t>
            </w:r>
          </w:p>
        </w:tc>
        <w:tc>
          <w:tcPr>
            <w:tcW w:w="0" w:type="auto"/>
            <w:tcBorders>
              <w:top w:val="outset" w:sz="6" w:space="0" w:color="000000"/>
              <w:left w:val="outset" w:sz="6" w:space="0" w:color="000000"/>
              <w:bottom w:val="outset" w:sz="6" w:space="0" w:color="000000"/>
              <w:right w:val="outset" w:sz="6" w:space="0" w:color="000000"/>
            </w:tcBorders>
            <w:hideMark/>
          </w:tcPr>
          <w:p w:rsidR="009F77DA" w:rsidRDefault="009F77DA">
            <w:pPr>
              <w:jc w:val="center"/>
              <w:rPr>
                <w:rFonts w:ascii="Times" w:hAnsi="Times" w:cs="Times"/>
                <w:sz w:val="25"/>
                <w:szCs w:val="25"/>
              </w:rPr>
            </w:pPr>
          </w:p>
        </w:tc>
      </w:tr>
      <w:tr w:rsidR="009F77DA">
        <w:trPr>
          <w:divId w:val="150173195"/>
          <w:jc w:val="center"/>
        </w:trPr>
        <w:tc>
          <w:tcPr>
            <w:tcW w:w="0" w:type="auto"/>
            <w:tcBorders>
              <w:top w:val="outset" w:sz="6" w:space="0" w:color="000000"/>
              <w:left w:val="outset" w:sz="6" w:space="0" w:color="000000"/>
              <w:bottom w:val="outset" w:sz="6" w:space="0" w:color="000000"/>
              <w:right w:val="outset" w:sz="6" w:space="0" w:color="000000"/>
            </w:tcBorders>
            <w:hideMark/>
          </w:tcPr>
          <w:p w:rsidR="009F77DA" w:rsidRDefault="009F77DA">
            <w:pPr>
              <w:jc w:val="center"/>
              <w:rPr>
                <w:rFonts w:ascii="Times" w:hAnsi="Times" w:cs="Times"/>
                <w:sz w:val="25"/>
                <w:szCs w:val="25"/>
              </w:rPr>
            </w:pPr>
            <w:r>
              <w:rPr>
                <w:rFonts w:ascii="Times" w:hAnsi="Times" w:cs="Times"/>
                <w:sz w:val="25"/>
                <w:szCs w:val="25"/>
              </w:rPr>
              <w:t>30.</w:t>
            </w:r>
          </w:p>
        </w:tc>
        <w:tc>
          <w:tcPr>
            <w:tcW w:w="0" w:type="auto"/>
            <w:tcBorders>
              <w:top w:val="outset" w:sz="6" w:space="0" w:color="000000"/>
              <w:left w:val="outset" w:sz="6" w:space="0" w:color="000000"/>
              <w:bottom w:val="outset" w:sz="6" w:space="0" w:color="000000"/>
              <w:right w:val="outset" w:sz="6" w:space="0" w:color="000000"/>
            </w:tcBorders>
            <w:hideMark/>
          </w:tcPr>
          <w:p w:rsidR="009F77DA" w:rsidRDefault="009F77DA">
            <w:pPr>
              <w:rPr>
                <w:rFonts w:ascii="Times" w:hAnsi="Times" w:cs="Times"/>
                <w:sz w:val="25"/>
                <w:szCs w:val="25"/>
              </w:rPr>
            </w:pPr>
            <w:r>
              <w:rPr>
                <w:rFonts w:ascii="Times" w:hAnsi="Times" w:cs="Times"/>
                <w:sz w:val="25"/>
                <w:szCs w:val="25"/>
              </w:rPr>
              <w:t>Ministerstvo životného prostredia Slovenskej republiky</w:t>
            </w:r>
          </w:p>
        </w:tc>
        <w:tc>
          <w:tcPr>
            <w:tcW w:w="0" w:type="auto"/>
            <w:tcBorders>
              <w:top w:val="outset" w:sz="6" w:space="0" w:color="000000"/>
              <w:left w:val="outset" w:sz="6" w:space="0" w:color="000000"/>
              <w:bottom w:val="outset" w:sz="6" w:space="0" w:color="000000"/>
              <w:right w:val="outset" w:sz="6" w:space="0" w:color="000000"/>
            </w:tcBorders>
            <w:hideMark/>
          </w:tcPr>
          <w:p w:rsidR="009F77DA" w:rsidRDefault="009F77DA">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9F77DA" w:rsidRDefault="009F77DA">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9F77DA" w:rsidRDefault="009F77DA">
            <w:pPr>
              <w:jc w:val="center"/>
              <w:rPr>
                <w:rFonts w:ascii="Times" w:hAnsi="Times" w:cs="Times"/>
                <w:sz w:val="25"/>
                <w:szCs w:val="25"/>
              </w:rPr>
            </w:pPr>
            <w:r>
              <w:rPr>
                <w:rFonts w:ascii="Times" w:hAnsi="Times" w:cs="Times"/>
                <w:sz w:val="25"/>
                <w:szCs w:val="25"/>
              </w:rPr>
              <w:t>x</w:t>
            </w:r>
          </w:p>
        </w:tc>
        <w:tc>
          <w:tcPr>
            <w:tcW w:w="0" w:type="auto"/>
            <w:tcBorders>
              <w:top w:val="outset" w:sz="6" w:space="0" w:color="000000"/>
              <w:left w:val="outset" w:sz="6" w:space="0" w:color="000000"/>
              <w:bottom w:val="outset" w:sz="6" w:space="0" w:color="000000"/>
              <w:right w:val="outset" w:sz="6" w:space="0" w:color="000000"/>
            </w:tcBorders>
            <w:hideMark/>
          </w:tcPr>
          <w:p w:rsidR="009F77DA" w:rsidRDefault="009F77DA">
            <w:pPr>
              <w:jc w:val="center"/>
              <w:rPr>
                <w:rFonts w:ascii="Times" w:hAnsi="Times" w:cs="Times"/>
                <w:sz w:val="25"/>
                <w:szCs w:val="25"/>
              </w:rPr>
            </w:pPr>
          </w:p>
        </w:tc>
      </w:tr>
      <w:tr w:rsidR="009F77DA">
        <w:trPr>
          <w:divId w:val="150173195"/>
          <w:jc w:val="center"/>
        </w:trPr>
        <w:tc>
          <w:tcPr>
            <w:tcW w:w="0" w:type="auto"/>
            <w:tcBorders>
              <w:top w:val="outset" w:sz="6" w:space="0" w:color="000000"/>
              <w:left w:val="outset" w:sz="6" w:space="0" w:color="000000"/>
              <w:bottom w:val="outset" w:sz="6" w:space="0" w:color="000000"/>
              <w:right w:val="outset" w:sz="6" w:space="0" w:color="000000"/>
            </w:tcBorders>
            <w:hideMark/>
          </w:tcPr>
          <w:p w:rsidR="009F77DA" w:rsidRDefault="009F77DA">
            <w:pPr>
              <w:jc w:val="center"/>
              <w:rPr>
                <w:rFonts w:ascii="Times" w:hAnsi="Times" w:cs="Times"/>
                <w:sz w:val="25"/>
                <w:szCs w:val="25"/>
              </w:rPr>
            </w:pPr>
            <w:r>
              <w:rPr>
                <w:rFonts w:ascii="Times" w:hAnsi="Times" w:cs="Times"/>
                <w:sz w:val="25"/>
                <w:szCs w:val="25"/>
              </w:rPr>
              <w:t>31.</w:t>
            </w:r>
          </w:p>
        </w:tc>
        <w:tc>
          <w:tcPr>
            <w:tcW w:w="0" w:type="auto"/>
            <w:tcBorders>
              <w:top w:val="outset" w:sz="6" w:space="0" w:color="000000"/>
              <w:left w:val="outset" w:sz="6" w:space="0" w:color="000000"/>
              <w:bottom w:val="outset" w:sz="6" w:space="0" w:color="000000"/>
              <w:right w:val="outset" w:sz="6" w:space="0" w:color="000000"/>
            </w:tcBorders>
            <w:hideMark/>
          </w:tcPr>
          <w:p w:rsidR="009F77DA" w:rsidRDefault="009F77DA">
            <w:pPr>
              <w:rPr>
                <w:rFonts w:ascii="Times" w:hAnsi="Times" w:cs="Times"/>
                <w:sz w:val="25"/>
                <w:szCs w:val="25"/>
              </w:rPr>
            </w:pPr>
            <w:r>
              <w:rPr>
                <w:rFonts w:ascii="Times" w:hAnsi="Times" w:cs="Times"/>
                <w:sz w:val="25"/>
                <w:szCs w:val="25"/>
              </w:rPr>
              <w:t>Ministerstvo zdravotníctva Slovenskej republiky</w:t>
            </w:r>
          </w:p>
        </w:tc>
        <w:tc>
          <w:tcPr>
            <w:tcW w:w="0" w:type="auto"/>
            <w:tcBorders>
              <w:top w:val="outset" w:sz="6" w:space="0" w:color="000000"/>
              <w:left w:val="outset" w:sz="6" w:space="0" w:color="000000"/>
              <w:bottom w:val="outset" w:sz="6" w:space="0" w:color="000000"/>
              <w:right w:val="outset" w:sz="6" w:space="0" w:color="000000"/>
            </w:tcBorders>
            <w:hideMark/>
          </w:tcPr>
          <w:p w:rsidR="009F77DA" w:rsidRDefault="009F77DA">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9F77DA" w:rsidRDefault="009F77DA">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9F77DA" w:rsidRDefault="009F77DA">
            <w:pPr>
              <w:jc w:val="center"/>
              <w:rPr>
                <w:rFonts w:ascii="Times" w:hAnsi="Times" w:cs="Times"/>
                <w:sz w:val="25"/>
                <w:szCs w:val="25"/>
              </w:rPr>
            </w:pPr>
            <w:r>
              <w:rPr>
                <w:rFonts w:ascii="Times" w:hAnsi="Times" w:cs="Times"/>
                <w:sz w:val="25"/>
                <w:szCs w:val="25"/>
              </w:rPr>
              <w:t>x</w:t>
            </w:r>
          </w:p>
        </w:tc>
        <w:tc>
          <w:tcPr>
            <w:tcW w:w="0" w:type="auto"/>
            <w:tcBorders>
              <w:top w:val="outset" w:sz="6" w:space="0" w:color="000000"/>
              <w:left w:val="outset" w:sz="6" w:space="0" w:color="000000"/>
              <w:bottom w:val="outset" w:sz="6" w:space="0" w:color="000000"/>
              <w:right w:val="outset" w:sz="6" w:space="0" w:color="000000"/>
            </w:tcBorders>
            <w:hideMark/>
          </w:tcPr>
          <w:p w:rsidR="009F77DA" w:rsidRDefault="009F77DA">
            <w:pPr>
              <w:jc w:val="center"/>
              <w:rPr>
                <w:rFonts w:ascii="Times" w:hAnsi="Times" w:cs="Times"/>
                <w:sz w:val="25"/>
                <w:szCs w:val="25"/>
              </w:rPr>
            </w:pPr>
          </w:p>
        </w:tc>
      </w:tr>
      <w:tr w:rsidR="009F77DA">
        <w:trPr>
          <w:divId w:val="150173195"/>
          <w:jc w:val="center"/>
        </w:trPr>
        <w:tc>
          <w:tcPr>
            <w:tcW w:w="0" w:type="auto"/>
            <w:tcBorders>
              <w:top w:val="outset" w:sz="6" w:space="0" w:color="000000"/>
              <w:left w:val="outset" w:sz="6" w:space="0" w:color="000000"/>
              <w:bottom w:val="outset" w:sz="6" w:space="0" w:color="000000"/>
              <w:right w:val="outset" w:sz="6" w:space="0" w:color="000000"/>
            </w:tcBorders>
            <w:hideMark/>
          </w:tcPr>
          <w:p w:rsidR="009F77DA" w:rsidRDefault="009F77DA">
            <w:pPr>
              <w:jc w:val="center"/>
              <w:rPr>
                <w:rFonts w:ascii="Times" w:hAnsi="Times" w:cs="Times"/>
                <w:sz w:val="25"/>
                <w:szCs w:val="25"/>
              </w:rPr>
            </w:pPr>
            <w:r>
              <w:rPr>
                <w:rFonts w:ascii="Times" w:hAnsi="Times" w:cs="Times"/>
                <w:sz w:val="25"/>
                <w:szCs w:val="25"/>
              </w:rPr>
              <w:t>32.</w:t>
            </w:r>
          </w:p>
        </w:tc>
        <w:tc>
          <w:tcPr>
            <w:tcW w:w="0" w:type="auto"/>
            <w:tcBorders>
              <w:top w:val="outset" w:sz="6" w:space="0" w:color="000000"/>
              <w:left w:val="outset" w:sz="6" w:space="0" w:color="000000"/>
              <w:bottom w:val="outset" w:sz="6" w:space="0" w:color="000000"/>
              <w:right w:val="outset" w:sz="6" w:space="0" w:color="000000"/>
            </w:tcBorders>
            <w:hideMark/>
          </w:tcPr>
          <w:p w:rsidR="009F77DA" w:rsidRDefault="009F77DA">
            <w:pPr>
              <w:rPr>
                <w:rFonts w:ascii="Times" w:hAnsi="Times" w:cs="Times"/>
                <w:sz w:val="25"/>
                <w:szCs w:val="25"/>
              </w:rPr>
            </w:pPr>
            <w:r>
              <w:rPr>
                <w:rFonts w:ascii="Times" w:hAnsi="Times" w:cs="Times"/>
                <w:sz w:val="25"/>
                <w:szCs w:val="25"/>
              </w:rPr>
              <w:t>Ministerstvo financií Slovenskej republiky</w:t>
            </w:r>
          </w:p>
        </w:tc>
        <w:tc>
          <w:tcPr>
            <w:tcW w:w="0" w:type="auto"/>
            <w:tcBorders>
              <w:top w:val="outset" w:sz="6" w:space="0" w:color="000000"/>
              <w:left w:val="outset" w:sz="6" w:space="0" w:color="000000"/>
              <w:bottom w:val="outset" w:sz="6" w:space="0" w:color="000000"/>
              <w:right w:val="outset" w:sz="6" w:space="0" w:color="000000"/>
            </w:tcBorders>
            <w:hideMark/>
          </w:tcPr>
          <w:p w:rsidR="009F77DA" w:rsidRDefault="009F77DA">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9F77DA" w:rsidRDefault="009F77DA">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9F77DA" w:rsidRDefault="009F77DA">
            <w:pPr>
              <w:jc w:val="center"/>
              <w:rPr>
                <w:rFonts w:ascii="Times" w:hAnsi="Times" w:cs="Times"/>
                <w:sz w:val="25"/>
                <w:szCs w:val="25"/>
              </w:rPr>
            </w:pPr>
          </w:p>
        </w:tc>
        <w:tc>
          <w:tcPr>
            <w:tcW w:w="0" w:type="auto"/>
            <w:tcBorders>
              <w:top w:val="outset" w:sz="6" w:space="0" w:color="000000"/>
              <w:left w:val="outset" w:sz="6" w:space="0" w:color="000000"/>
              <w:bottom w:val="outset" w:sz="6" w:space="0" w:color="000000"/>
              <w:right w:val="outset" w:sz="6" w:space="0" w:color="000000"/>
            </w:tcBorders>
            <w:hideMark/>
          </w:tcPr>
          <w:p w:rsidR="009F77DA" w:rsidRDefault="009F77DA">
            <w:pPr>
              <w:jc w:val="center"/>
              <w:rPr>
                <w:rFonts w:ascii="Times" w:hAnsi="Times" w:cs="Times"/>
                <w:sz w:val="25"/>
                <w:szCs w:val="25"/>
              </w:rPr>
            </w:pPr>
            <w:r>
              <w:rPr>
                <w:rFonts w:ascii="Times" w:hAnsi="Times" w:cs="Times"/>
                <w:sz w:val="25"/>
                <w:szCs w:val="25"/>
              </w:rPr>
              <w:t>x</w:t>
            </w:r>
          </w:p>
        </w:tc>
      </w:tr>
      <w:tr w:rsidR="009F77DA">
        <w:trPr>
          <w:divId w:val="150173195"/>
          <w:jc w:val="center"/>
        </w:trPr>
        <w:tc>
          <w:tcPr>
            <w:tcW w:w="0" w:type="auto"/>
            <w:tcBorders>
              <w:top w:val="outset" w:sz="6" w:space="0" w:color="000000"/>
              <w:left w:val="outset" w:sz="6" w:space="0" w:color="000000"/>
              <w:bottom w:val="outset" w:sz="6" w:space="0" w:color="000000"/>
              <w:right w:val="outset" w:sz="6" w:space="0" w:color="000000"/>
            </w:tcBorders>
            <w:hideMark/>
          </w:tcPr>
          <w:p w:rsidR="009F77DA" w:rsidRDefault="009F77DA">
            <w:pPr>
              <w:jc w:val="center"/>
              <w:rPr>
                <w:rFonts w:ascii="Times" w:hAnsi="Times" w:cs="Times"/>
                <w:sz w:val="25"/>
                <w:szCs w:val="25"/>
              </w:rPr>
            </w:pPr>
            <w:r>
              <w:rPr>
                <w:rFonts w:ascii="Times" w:hAnsi="Times" w:cs="Times"/>
                <w:sz w:val="25"/>
                <w:szCs w:val="25"/>
              </w:rPr>
              <w:t>33.</w:t>
            </w:r>
          </w:p>
        </w:tc>
        <w:tc>
          <w:tcPr>
            <w:tcW w:w="0" w:type="auto"/>
            <w:tcBorders>
              <w:top w:val="outset" w:sz="6" w:space="0" w:color="000000"/>
              <w:left w:val="outset" w:sz="6" w:space="0" w:color="000000"/>
              <w:bottom w:val="outset" w:sz="6" w:space="0" w:color="000000"/>
              <w:right w:val="outset" w:sz="6" w:space="0" w:color="000000"/>
            </w:tcBorders>
            <w:hideMark/>
          </w:tcPr>
          <w:p w:rsidR="009F77DA" w:rsidRDefault="009F77DA">
            <w:pPr>
              <w:rPr>
                <w:rFonts w:ascii="Times" w:hAnsi="Times" w:cs="Times"/>
                <w:sz w:val="25"/>
                <w:szCs w:val="25"/>
              </w:rPr>
            </w:pPr>
            <w:r>
              <w:rPr>
                <w:rFonts w:ascii="Times" w:hAnsi="Times" w:cs="Times"/>
                <w:sz w:val="25"/>
                <w:szCs w:val="25"/>
              </w:rPr>
              <w:t>Úrad vlády Slovenskej republiky</w:t>
            </w:r>
          </w:p>
        </w:tc>
        <w:tc>
          <w:tcPr>
            <w:tcW w:w="0" w:type="auto"/>
            <w:tcBorders>
              <w:top w:val="outset" w:sz="6" w:space="0" w:color="000000"/>
              <w:left w:val="outset" w:sz="6" w:space="0" w:color="000000"/>
              <w:bottom w:val="outset" w:sz="6" w:space="0" w:color="000000"/>
              <w:right w:val="outset" w:sz="6" w:space="0" w:color="000000"/>
            </w:tcBorders>
            <w:hideMark/>
          </w:tcPr>
          <w:p w:rsidR="009F77DA" w:rsidRDefault="009F77DA">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9F77DA" w:rsidRDefault="009F77DA">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9F77DA" w:rsidRDefault="009F77DA">
            <w:pPr>
              <w:jc w:val="center"/>
              <w:rPr>
                <w:rFonts w:ascii="Times" w:hAnsi="Times" w:cs="Times"/>
                <w:sz w:val="25"/>
                <w:szCs w:val="25"/>
              </w:rPr>
            </w:pPr>
          </w:p>
        </w:tc>
        <w:tc>
          <w:tcPr>
            <w:tcW w:w="0" w:type="auto"/>
            <w:tcBorders>
              <w:top w:val="outset" w:sz="6" w:space="0" w:color="000000"/>
              <w:left w:val="outset" w:sz="6" w:space="0" w:color="000000"/>
              <w:bottom w:val="outset" w:sz="6" w:space="0" w:color="000000"/>
              <w:right w:val="outset" w:sz="6" w:space="0" w:color="000000"/>
            </w:tcBorders>
            <w:hideMark/>
          </w:tcPr>
          <w:p w:rsidR="009F77DA" w:rsidRDefault="009F77DA">
            <w:pPr>
              <w:jc w:val="center"/>
              <w:rPr>
                <w:rFonts w:ascii="Times" w:hAnsi="Times" w:cs="Times"/>
                <w:sz w:val="25"/>
                <w:szCs w:val="25"/>
              </w:rPr>
            </w:pPr>
            <w:r>
              <w:rPr>
                <w:rFonts w:ascii="Times" w:hAnsi="Times" w:cs="Times"/>
                <w:sz w:val="25"/>
                <w:szCs w:val="25"/>
              </w:rPr>
              <w:t>x</w:t>
            </w:r>
          </w:p>
        </w:tc>
      </w:tr>
      <w:tr w:rsidR="009F77DA">
        <w:trPr>
          <w:divId w:val="150173195"/>
          <w:jc w:val="center"/>
        </w:trPr>
        <w:tc>
          <w:tcPr>
            <w:tcW w:w="0" w:type="auto"/>
            <w:tcBorders>
              <w:top w:val="outset" w:sz="6" w:space="0" w:color="000000"/>
              <w:left w:val="outset" w:sz="6" w:space="0" w:color="000000"/>
              <w:bottom w:val="outset" w:sz="6" w:space="0" w:color="000000"/>
              <w:right w:val="outset" w:sz="6" w:space="0" w:color="000000"/>
            </w:tcBorders>
            <w:hideMark/>
          </w:tcPr>
          <w:p w:rsidR="009F77DA" w:rsidRDefault="009F77DA">
            <w:pPr>
              <w:jc w:val="center"/>
              <w:rPr>
                <w:rFonts w:ascii="Times" w:hAnsi="Times" w:cs="Times"/>
                <w:sz w:val="25"/>
                <w:szCs w:val="25"/>
              </w:rPr>
            </w:pPr>
            <w:r>
              <w:rPr>
                <w:rFonts w:ascii="Times" w:hAnsi="Times" w:cs="Times"/>
                <w:sz w:val="25"/>
                <w:szCs w:val="25"/>
              </w:rPr>
              <w:t>34.</w:t>
            </w:r>
          </w:p>
        </w:tc>
        <w:tc>
          <w:tcPr>
            <w:tcW w:w="0" w:type="auto"/>
            <w:tcBorders>
              <w:top w:val="outset" w:sz="6" w:space="0" w:color="000000"/>
              <w:left w:val="outset" w:sz="6" w:space="0" w:color="000000"/>
              <w:bottom w:val="outset" w:sz="6" w:space="0" w:color="000000"/>
              <w:right w:val="outset" w:sz="6" w:space="0" w:color="000000"/>
            </w:tcBorders>
            <w:hideMark/>
          </w:tcPr>
          <w:p w:rsidR="009F77DA" w:rsidRDefault="009F77DA">
            <w:pPr>
              <w:rPr>
                <w:rFonts w:ascii="Times" w:hAnsi="Times" w:cs="Times"/>
                <w:sz w:val="25"/>
                <w:szCs w:val="25"/>
              </w:rPr>
            </w:pPr>
            <w:r>
              <w:rPr>
                <w:rFonts w:ascii="Times" w:hAnsi="Times" w:cs="Times"/>
                <w:sz w:val="25"/>
                <w:szCs w:val="25"/>
              </w:rPr>
              <w:t>Správa štátnych hmotných rezerv Slovenskej republiky</w:t>
            </w:r>
          </w:p>
        </w:tc>
        <w:tc>
          <w:tcPr>
            <w:tcW w:w="0" w:type="auto"/>
            <w:tcBorders>
              <w:top w:val="outset" w:sz="6" w:space="0" w:color="000000"/>
              <w:left w:val="outset" w:sz="6" w:space="0" w:color="000000"/>
              <w:bottom w:val="outset" w:sz="6" w:space="0" w:color="000000"/>
              <w:right w:val="outset" w:sz="6" w:space="0" w:color="000000"/>
            </w:tcBorders>
            <w:hideMark/>
          </w:tcPr>
          <w:p w:rsidR="009F77DA" w:rsidRDefault="009F77DA">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9F77DA" w:rsidRDefault="009F77DA">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9F77DA" w:rsidRDefault="009F77DA">
            <w:pPr>
              <w:jc w:val="center"/>
              <w:rPr>
                <w:rFonts w:ascii="Times" w:hAnsi="Times" w:cs="Times"/>
                <w:sz w:val="25"/>
                <w:szCs w:val="25"/>
              </w:rPr>
            </w:pPr>
          </w:p>
        </w:tc>
        <w:tc>
          <w:tcPr>
            <w:tcW w:w="0" w:type="auto"/>
            <w:tcBorders>
              <w:top w:val="outset" w:sz="6" w:space="0" w:color="000000"/>
              <w:left w:val="outset" w:sz="6" w:space="0" w:color="000000"/>
              <w:bottom w:val="outset" w:sz="6" w:space="0" w:color="000000"/>
              <w:right w:val="outset" w:sz="6" w:space="0" w:color="000000"/>
            </w:tcBorders>
            <w:hideMark/>
          </w:tcPr>
          <w:p w:rsidR="009F77DA" w:rsidRDefault="009F77DA">
            <w:pPr>
              <w:jc w:val="center"/>
              <w:rPr>
                <w:rFonts w:ascii="Times" w:hAnsi="Times" w:cs="Times"/>
                <w:sz w:val="25"/>
                <w:szCs w:val="25"/>
              </w:rPr>
            </w:pPr>
            <w:r>
              <w:rPr>
                <w:rFonts w:ascii="Times" w:hAnsi="Times" w:cs="Times"/>
                <w:sz w:val="25"/>
                <w:szCs w:val="25"/>
              </w:rPr>
              <w:t>x</w:t>
            </w:r>
          </w:p>
        </w:tc>
      </w:tr>
      <w:tr w:rsidR="009F77DA">
        <w:trPr>
          <w:divId w:val="150173195"/>
          <w:jc w:val="center"/>
        </w:trPr>
        <w:tc>
          <w:tcPr>
            <w:tcW w:w="0" w:type="auto"/>
            <w:tcBorders>
              <w:top w:val="outset" w:sz="6" w:space="0" w:color="000000"/>
              <w:left w:val="outset" w:sz="6" w:space="0" w:color="000000"/>
              <w:bottom w:val="outset" w:sz="6" w:space="0" w:color="000000"/>
              <w:right w:val="outset" w:sz="6" w:space="0" w:color="000000"/>
            </w:tcBorders>
            <w:hideMark/>
          </w:tcPr>
          <w:p w:rsidR="009F77DA" w:rsidRDefault="009F77DA">
            <w:pPr>
              <w:jc w:val="center"/>
              <w:rPr>
                <w:rFonts w:ascii="Times" w:hAnsi="Times" w:cs="Times"/>
                <w:sz w:val="25"/>
                <w:szCs w:val="25"/>
              </w:rPr>
            </w:pPr>
            <w:r>
              <w:rPr>
                <w:rFonts w:ascii="Times" w:hAnsi="Times" w:cs="Times"/>
                <w:sz w:val="25"/>
                <w:szCs w:val="25"/>
              </w:rPr>
              <w:t>35.</w:t>
            </w:r>
          </w:p>
        </w:tc>
        <w:tc>
          <w:tcPr>
            <w:tcW w:w="0" w:type="auto"/>
            <w:tcBorders>
              <w:top w:val="outset" w:sz="6" w:space="0" w:color="000000"/>
              <w:left w:val="outset" w:sz="6" w:space="0" w:color="000000"/>
              <w:bottom w:val="outset" w:sz="6" w:space="0" w:color="000000"/>
              <w:right w:val="outset" w:sz="6" w:space="0" w:color="000000"/>
            </w:tcBorders>
            <w:hideMark/>
          </w:tcPr>
          <w:p w:rsidR="009F77DA" w:rsidRDefault="009F77DA">
            <w:pPr>
              <w:rPr>
                <w:rFonts w:ascii="Times" w:hAnsi="Times" w:cs="Times"/>
                <w:sz w:val="25"/>
                <w:szCs w:val="25"/>
              </w:rPr>
            </w:pPr>
            <w:r>
              <w:rPr>
                <w:rFonts w:ascii="Times" w:hAnsi="Times" w:cs="Times"/>
                <w:sz w:val="25"/>
                <w:szCs w:val="25"/>
              </w:rPr>
              <w:t>Protimonopolný úrad Slovenskej republiky</w:t>
            </w:r>
          </w:p>
        </w:tc>
        <w:tc>
          <w:tcPr>
            <w:tcW w:w="0" w:type="auto"/>
            <w:tcBorders>
              <w:top w:val="outset" w:sz="6" w:space="0" w:color="000000"/>
              <w:left w:val="outset" w:sz="6" w:space="0" w:color="000000"/>
              <w:bottom w:val="outset" w:sz="6" w:space="0" w:color="000000"/>
              <w:right w:val="outset" w:sz="6" w:space="0" w:color="000000"/>
            </w:tcBorders>
            <w:hideMark/>
          </w:tcPr>
          <w:p w:rsidR="009F77DA" w:rsidRDefault="009F77DA">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9F77DA" w:rsidRDefault="009F77DA">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9F77DA" w:rsidRDefault="009F77DA">
            <w:pPr>
              <w:jc w:val="center"/>
              <w:rPr>
                <w:rFonts w:ascii="Times" w:hAnsi="Times" w:cs="Times"/>
                <w:sz w:val="25"/>
                <w:szCs w:val="25"/>
              </w:rPr>
            </w:pPr>
          </w:p>
        </w:tc>
        <w:tc>
          <w:tcPr>
            <w:tcW w:w="0" w:type="auto"/>
            <w:tcBorders>
              <w:top w:val="outset" w:sz="6" w:space="0" w:color="000000"/>
              <w:left w:val="outset" w:sz="6" w:space="0" w:color="000000"/>
              <w:bottom w:val="outset" w:sz="6" w:space="0" w:color="000000"/>
              <w:right w:val="outset" w:sz="6" w:space="0" w:color="000000"/>
            </w:tcBorders>
            <w:hideMark/>
          </w:tcPr>
          <w:p w:rsidR="009F77DA" w:rsidRDefault="009F77DA">
            <w:pPr>
              <w:jc w:val="center"/>
              <w:rPr>
                <w:rFonts w:ascii="Times" w:hAnsi="Times" w:cs="Times"/>
                <w:sz w:val="25"/>
                <w:szCs w:val="25"/>
              </w:rPr>
            </w:pPr>
            <w:r>
              <w:rPr>
                <w:rFonts w:ascii="Times" w:hAnsi="Times" w:cs="Times"/>
                <w:sz w:val="25"/>
                <w:szCs w:val="25"/>
              </w:rPr>
              <w:t>x</w:t>
            </w:r>
          </w:p>
        </w:tc>
      </w:tr>
      <w:tr w:rsidR="009F77DA">
        <w:trPr>
          <w:divId w:val="150173195"/>
          <w:jc w:val="center"/>
        </w:trPr>
        <w:tc>
          <w:tcPr>
            <w:tcW w:w="0" w:type="auto"/>
            <w:tcBorders>
              <w:top w:val="outset" w:sz="6" w:space="0" w:color="000000"/>
              <w:left w:val="outset" w:sz="6" w:space="0" w:color="000000"/>
              <w:bottom w:val="outset" w:sz="6" w:space="0" w:color="000000"/>
              <w:right w:val="outset" w:sz="6" w:space="0" w:color="000000"/>
            </w:tcBorders>
            <w:hideMark/>
          </w:tcPr>
          <w:p w:rsidR="009F77DA" w:rsidRDefault="009F77DA">
            <w:pPr>
              <w:jc w:val="center"/>
              <w:rPr>
                <w:rFonts w:ascii="Times" w:hAnsi="Times" w:cs="Times"/>
                <w:sz w:val="25"/>
                <w:szCs w:val="25"/>
              </w:rPr>
            </w:pPr>
            <w:r>
              <w:rPr>
                <w:rFonts w:ascii="Times" w:hAnsi="Times" w:cs="Times"/>
                <w:sz w:val="25"/>
                <w:szCs w:val="25"/>
              </w:rPr>
              <w:t>36.</w:t>
            </w:r>
          </w:p>
        </w:tc>
        <w:tc>
          <w:tcPr>
            <w:tcW w:w="0" w:type="auto"/>
            <w:tcBorders>
              <w:top w:val="outset" w:sz="6" w:space="0" w:color="000000"/>
              <w:left w:val="outset" w:sz="6" w:space="0" w:color="000000"/>
              <w:bottom w:val="outset" w:sz="6" w:space="0" w:color="000000"/>
              <w:right w:val="outset" w:sz="6" w:space="0" w:color="000000"/>
            </w:tcBorders>
            <w:hideMark/>
          </w:tcPr>
          <w:p w:rsidR="009F77DA" w:rsidRDefault="009F77DA">
            <w:pPr>
              <w:rPr>
                <w:rFonts w:ascii="Times" w:hAnsi="Times" w:cs="Times"/>
                <w:sz w:val="25"/>
                <w:szCs w:val="25"/>
              </w:rPr>
            </w:pPr>
            <w:r>
              <w:rPr>
                <w:rFonts w:ascii="Times" w:hAnsi="Times" w:cs="Times"/>
                <w:sz w:val="25"/>
                <w:szCs w:val="25"/>
              </w:rPr>
              <w:t>Najvyšší kontrolný úrad Slovenskej republiky</w:t>
            </w:r>
          </w:p>
        </w:tc>
        <w:tc>
          <w:tcPr>
            <w:tcW w:w="0" w:type="auto"/>
            <w:tcBorders>
              <w:top w:val="outset" w:sz="6" w:space="0" w:color="000000"/>
              <w:left w:val="outset" w:sz="6" w:space="0" w:color="000000"/>
              <w:bottom w:val="outset" w:sz="6" w:space="0" w:color="000000"/>
              <w:right w:val="outset" w:sz="6" w:space="0" w:color="000000"/>
            </w:tcBorders>
            <w:hideMark/>
          </w:tcPr>
          <w:p w:rsidR="009F77DA" w:rsidRDefault="009F77DA">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9F77DA" w:rsidRDefault="009F77DA">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9F77DA" w:rsidRDefault="009F77DA">
            <w:pPr>
              <w:jc w:val="center"/>
              <w:rPr>
                <w:rFonts w:ascii="Times" w:hAnsi="Times" w:cs="Times"/>
                <w:sz w:val="25"/>
                <w:szCs w:val="25"/>
              </w:rPr>
            </w:pPr>
          </w:p>
        </w:tc>
        <w:tc>
          <w:tcPr>
            <w:tcW w:w="0" w:type="auto"/>
            <w:tcBorders>
              <w:top w:val="outset" w:sz="6" w:space="0" w:color="000000"/>
              <w:left w:val="outset" w:sz="6" w:space="0" w:color="000000"/>
              <w:bottom w:val="outset" w:sz="6" w:space="0" w:color="000000"/>
              <w:right w:val="outset" w:sz="6" w:space="0" w:color="000000"/>
            </w:tcBorders>
            <w:hideMark/>
          </w:tcPr>
          <w:p w:rsidR="009F77DA" w:rsidRDefault="009F77DA">
            <w:pPr>
              <w:jc w:val="center"/>
              <w:rPr>
                <w:rFonts w:ascii="Times" w:hAnsi="Times" w:cs="Times"/>
                <w:sz w:val="25"/>
                <w:szCs w:val="25"/>
              </w:rPr>
            </w:pPr>
            <w:r>
              <w:rPr>
                <w:rFonts w:ascii="Times" w:hAnsi="Times" w:cs="Times"/>
                <w:sz w:val="25"/>
                <w:szCs w:val="25"/>
              </w:rPr>
              <w:t>x</w:t>
            </w:r>
          </w:p>
        </w:tc>
      </w:tr>
      <w:tr w:rsidR="009F77DA">
        <w:trPr>
          <w:divId w:val="150173195"/>
          <w:jc w:val="center"/>
        </w:trPr>
        <w:tc>
          <w:tcPr>
            <w:tcW w:w="0" w:type="auto"/>
            <w:tcBorders>
              <w:top w:val="outset" w:sz="6" w:space="0" w:color="000000"/>
              <w:left w:val="outset" w:sz="6" w:space="0" w:color="000000"/>
              <w:bottom w:val="outset" w:sz="6" w:space="0" w:color="000000"/>
              <w:right w:val="outset" w:sz="6" w:space="0" w:color="000000"/>
            </w:tcBorders>
            <w:hideMark/>
          </w:tcPr>
          <w:p w:rsidR="009F77DA" w:rsidRDefault="009F77DA">
            <w:pPr>
              <w:jc w:val="center"/>
              <w:rPr>
                <w:rFonts w:ascii="Times" w:hAnsi="Times" w:cs="Times"/>
                <w:sz w:val="25"/>
                <w:szCs w:val="25"/>
              </w:rPr>
            </w:pPr>
            <w:r>
              <w:rPr>
                <w:rFonts w:ascii="Times" w:hAnsi="Times" w:cs="Times"/>
                <w:sz w:val="25"/>
                <w:szCs w:val="25"/>
              </w:rPr>
              <w:t>37.</w:t>
            </w:r>
          </w:p>
        </w:tc>
        <w:tc>
          <w:tcPr>
            <w:tcW w:w="0" w:type="auto"/>
            <w:tcBorders>
              <w:top w:val="outset" w:sz="6" w:space="0" w:color="000000"/>
              <w:left w:val="outset" w:sz="6" w:space="0" w:color="000000"/>
              <w:bottom w:val="outset" w:sz="6" w:space="0" w:color="000000"/>
              <w:right w:val="outset" w:sz="6" w:space="0" w:color="000000"/>
            </w:tcBorders>
            <w:hideMark/>
          </w:tcPr>
          <w:p w:rsidR="009F77DA" w:rsidRDefault="009F77DA">
            <w:pPr>
              <w:rPr>
                <w:rFonts w:ascii="Times" w:hAnsi="Times" w:cs="Times"/>
                <w:sz w:val="25"/>
                <w:szCs w:val="25"/>
              </w:rPr>
            </w:pPr>
            <w:r>
              <w:rPr>
                <w:rFonts w:ascii="Times" w:hAnsi="Times" w:cs="Times"/>
                <w:sz w:val="25"/>
                <w:szCs w:val="25"/>
              </w:rPr>
              <w:t>Najvyšší súd Slovenskej republiky</w:t>
            </w:r>
          </w:p>
        </w:tc>
        <w:tc>
          <w:tcPr>
            <w:tcW w:w="0" w:type="auto"/>
            <w:tcBorders>
              <w:top w:val="outset" w:sz="6" w:space="0" w:color="000000"/>
              <w:left w:val="outset" w:sz="6" w:space="0" w:color="000000"/>
              <w:bottom w:val="outset" w:sz="6" w:space="0" w:color="000000"/>
              <w:right w:val="outset" w:sz="6" w:space="0" w:color="000000"/>
            </w:tcBorders>
            <w:hideMark/>
          </w:tcPr>
          <w:p w:rsidR="009F77DA" w:rsidRDefault="009F77DA">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9F77DA" w:rsidRDefault="009F77DA">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9F77DA" w:rsidRDefault="009F77DA">
            <w:pPr>
              <w:jc w:val="center"/>
              <w:rPr>
                <w:rFonts w:ascii="Times" w:hAnsi="Times" w:cs="Times"/>
                <w:sz w:val="25"/>
                <w:szCs w:val="25"/>
              </w:rPr>
            </w:pPr>
          </w:p>
        </w:tc>
        <w:tc>
          <w:tcPr>
            <w:tcW w:w="0" w:type="auto"/>
            <w:tcBorders>
              <w:top w:val="outset" w:sz="6" w:space="0" w:color="000000"/>
              <w:left w:val="outset" w:sz="6" w:space="0" w:color="000000"/>
              <w:bottom w:val="outset" w:sz="6" w:space="0" w:color="000000"/>
              <w:right w:val="outset" w:sz="6" w:space="0" w:color="000000"/>
            </w:tcBorders>
            <w:hideMark/>
          </w:tcPr>
          <w:p w:rsidR="009F77DA" w:rsidRDefault="009F77DA">
            <w:pPr>
              <w:jc w:val="center"/>
              <w:rPr>
                <w:rFonts w:ascii="Times" w:hAnsi="Times" w:cs="Times"/>
                <w:sz w:val="25"/>
                <w:szCs w:val="25"/>
              </w:rPr>
            </w:pPr>
            <w:r>
              <w:rPr>
                <w:rFonts w:ascii="Times" w:hAnsi="Times" w:cs="Times"/>
                <w:sz w:val="25"/>
                <w:szCs w:val="25"/>
              </w:rPr>
              <w:t>x</w:t>
            </w:r>
          </w:p>
        </w:tc>
      </w:tr>
      <w:tr w:rsidR="009F77DA">
        <w:trPr>
          <w:divId w:val="150173195"/>
          <w:jc w:val="center"/>
        </w:trPr>
        <w:tc>
          <w:tcPr>
            <w:tcW w:w="0" w:type="auto"/>
            <w:tcBorders>
              <w:top w:val="outset" w:sz="6" w:space="0" w:color="000000"/>
              <w:left w:val="outset" w:sz="6" w:space="0" w:color="000000"/>
              <w:bottom w:val="outset" w:sz="6" w:space="0" w:color="000000"/>
              <w:right w:val="outset" w:sz="6" w:space="0" w:color="000000"/>
            </w:tcBorders>
            <w:hideMark/>
          </w:tcPr>
          <w:p w:rsidR="009F77DA" w:rsidRDefault="009F77DA">
            <w:pPr>
              <w:jc w:val="center"/>
              <w:rPr>
                <w:rFonts w:ascii="Times" w:hAnsi="Times" w:cs="Times"/>
                <w:sz w:val="25"/>
                <w:szCs w:val="25"/>
              </w:rPr>
            </w:pPr>
            <w:r>
              <w:rPr>
                <w:rFonts w:ascii="Times" w:hAnsi="Times" w:cs="Times"/>
                <w:sz w:val="25"/>
                <w:szCs w:val="25"/>
              </w:rPr>
              <w:t>38.</w:t>
            </w:r>
          </w:p>
        </w:tc>
        <w:tc>
          <w:tcPr>
            <w:tcW w:w="0" w:type="auto"/>
            <w:tcBorders>
              <w:top w:val="outset" w:sz="6" w:space="0" w:color="000000"/>
              <w:left w:val="outset" w:sz="6" w:space="0" w:color="000000"/>
              <w:bottom w:val="outset" w:sz="6" w:space="0" w:color="000000"/>
              <w:right w:val="outset" w:sz="6" w:space="0" w:color="000000"/>
            </w:tcBorders>
            <w:hideMark/>
          </w:tcPr>
          <w:p w:rsidR="009F77DA" w:rsidRDefault="009F77DA">
            <w:pPr>
              <w:rPr>
                <w:rFonts w:ascii="Times" w:hAnsi="Times" w:cs="Times"/>
                <w:sz w:val="25"/>
                <w:szCs w:val="25"/>
              </w:rPr>
            </w:pPr>
            <w:r>
              <w:rPr>
                <w:rFonts w:ascii="Times" w:hAnsi="Times" w:cs="Times"/>
                <w:sz w:val="25"/>
                <w:szCs w:val="25"/>
              </w:rPr>
              <w:t>Kancelária Ústavného súdu Slovenskej republiky</w:t>
            </w:r>
          </w:p>
        </w:tc>
        <w:tc>
          <w:tcPr>
            <w:tcW w:w="0" w:type="auto"/>
            <w:tcBorders>
              <w:top w:val="outset" w:sz="6" w:space="0" w:color="000000"/>
              <w:left w:val="outset" w:sz="6" w:space="0" w:color="000000"/>
              <w:bottom w:val="outset" w:sz="6" w:space="0" w:color="000000"/>
              <w:right w:val="outset" w:sz="6" w:space="0" w:color="000000"/>
            </w:tcBorders>
            <w:hideMark/>
          </w:tcPr>
          <w:p w:rsidR="009F77DA" w:rsidRDefault="009F77DA">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9F77DA" w:rsidRDefault="009F77DA">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9F77DA" w:rsidRDefault="009F77DA">
            <w:pPr>
              <w:jc w:val="center"/>
              <w:rPr>
                <w:rFonts w:ascii="Times" w:hAnsi="Times" w:cs="Times"/>
                <w:sz w:val="25"/>
                <w:szCs w:val="25"/>
              </w:rPr>
            </w:pPr>
          </w:p>
        </w:tc>
        <w:tc>
          <w:tcPr>
            <w:tcW w:w="0" w:type="auto"/>
            <w:tcBorders>
              <w:top w:val="outset" w:sz="6" w:space="0" w:color="000000"/>
              <w:left w:val="outset" w:sz="6" w:space="0" w:color="000000"/>
              <w:bottom w:val="outset" w:sz="6" w:space="0" w:color="000000"/>
              <w:right w:val="outset" w:sz="6" w:space="0" w:color="000000"/>
            </w:tcBorders>
            <w:hideMark/>
          </w:tcPr>
          <w:p w:rsidR="009F77DA" w:rsidRDefault="009F77DA">
            <w:pPr>
              <w:jc w:val="center"/>
              <w:rPr>
                <w:rFonts w:ascii="Times" w:hAnsi="Times" w:cs="Times"/>
                <w:sz w:val="25"/>
                <w:szCs w:val="25"/>
              </w:rPr>
            </w:pPr>
            <w:r>
              <w:rPr>
                <w:rFonts w:ascii="Times" w:hAnsi="Times" w:cs="Times"/>
                <w:sz w:val="25"/>
                <w:szCs w:val="25"/>
              </w:rPr>
              <w:t>x</w:t>
            </w:r>
          </w:p>
        </w:tc>
      </w:tr>
      <w:tr w:rsidR="009F77DA">
        <w:trPr>
          <w:divId w:val="150173195"/>
          <w:jc w:val="center"/>
        </w:trPr>
        <w:tc>
          <w:tcPr>
            <w:tcW w:w="0" w:type="auto"/>
            <w:tcBorders>
              <w:top w:val="outset" w:sz="6" w:space="0" w:color="000000"/>
              <w:left w:val="outset" w:sz="6" w:space="0" w:color="000000"/>
              <w:bottom w:val="outset" w:sz="6" w:space="0" w:color="000000"/>
              <w:right w:val="outset" w:sz="6" w:space="0" w:color="000000"/>
            </w:tcBorders>
            <w:hideMark/>
          </w:tcPr>
          <w:p w:rsidR="009F77DA" w:rsidRDefault="009F77DA">
            <w:pPr>
              <w:jc w:val="center"/>
              <w:rPr>
                <w:rFonts w:ascii="Times" w:hAnsi="Times" w:cs="Times"/>
                <w:sz w:val="25"/>
                <w:szCs w:val="25"/>
              </w:rPr>
            </w:pPr>
            <w:r>
              <w:rPr>
                <w:rFonts w:ascii="Times" w:hAnsi="Times" w:cs="Times"/>
                <w:sz w:val="25"/>
                <w:szCs w:val="25"/>
              </w:rPr>
              <w:t>39.</w:t>
            </w:r>
          </w:p>
        </w:tc>
        <w:tc>
          <w:tcPr>
            <w:tcW w:w="0" w:type="auto"/>
            <w:tcBorders>
              <w:top w:val="outset" w:sz="6" w:space="0" w:color="000000"/>
              <w:left w:val="outset" w:sz="6" w:space="0" w:color="000000"/>
              <w:bottom w:val="outset" w:sz="6" w:space="0" w:color="000000"/>
              <w:right w:val="outset" w:sz="6" w:space="0" w:color="000000"/>
            </w:tcBorders>
            <w:hideMark/>
          </w:tcPr>
          <w:p w:rsidR="009F77DA" w:rsidRDefault="009F77DA">
            <w:pPr>
              <w:rPr>
                <w:rFonts w:ascii="Times" w:hAnsi="Times" w:cs="Times"/>
                <w:sz w:val="25"/>
                <w:szCs w:val="25"/>
              </w:rPr>
            </w:pPr>
            <w:r>
              <w:rPr>
                <w:rFonts w:ascii="Times" w:hAnsi="Times" w:cs="Times"/>
                <w:sz w:val="25"/>
                <w:szCs w:val="25"/>
              </w:rPr>
              <w:t>Združenie miest a obcí Slovenska</w:t>
            </w:r>
          </w:p>
        </w:tc>
        <w:tc>
          <w:tcPr>
            <w:tcW w:w="0" w:type="auto"/>
            <w:tcBorders>
              <w:top w:val="outset" w:sz="6" w:space="0" w:color="000000"/>
              <w:left w:val="outset" w:sz="6" w:space="0" w:color="000000"/>
              <w:bottom w:val="outset" w:sz="6" w:space="0" w:color="000000"/>
              <w:right w:val="outset" w:sz="6" w:space="0" w:color="000000"/>
            </w:tcBorders>
            <w:hideMark/>
          </w:tcPr>
          <w:p w:rsidR="009F77DA" w:rsidRDefault="009F77DA">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9F77DA" w:rsidRDefault="009F77DA">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9F77DA" w:rsidRDefault="009F77DA">
            <w:pPr>
              <w:jc w:val="center"/>
              <w:rPr>
                <w:rFonts w:ascii="Times" w:hAnsi="Times" w:cs="Times"/>
                <w:sz w:val="25"/>
                <w:szCs w:val="25"/>
              </w:rPr>
            </w:pPr>
          </w:p>
        </w:tc>
        <w:tc>
          <w:tcPr>
            <w:tcW w:w="0" w:type="auto"/>
            <w:tcBorders>
              <w:top w:val="outset" w:sz="6" w:space="0" w:color="000000"/>
              <w:left w:val="outset" w:sz="6" w:space="0" w:color="000000"/>
              <w:bottom w:val="outset" w:sz="6" w:space="0" w:color="000000"/>
              <w:right w:val="outset" w:sz="6" w:space="0" w:color="000000"/>
            </w:tcBorders>
            <w:hideMark/>
          </w:tcPr>
          <w:p w:rsidR="009F77DA" w:rsidRDefault="009F77DA">
            <w:pPr>
              <w:jc w:val="center"/>
              <w:rPr>
                <w:rFonts w:ascii="Times" w:hAnsi="Times" w:cs="Times"/>
                <w:sz w:val="25"/>
                <w:szCs w:val="25"/>
              </w:rPr>
            </w:pPr>
            <w:r>
              <w:rPr>
                <w:rFonts w:ascii="Times" w:hAnsi="Times" w:cs="Times"/>
                <w:sz w:val="25"/>
                <w:szCs w:val="25"/>
              </w:rPr>
              <w:t>x</w:t>
            </w:r>
          </w:p>
        </w:tc>
      </w:tr>
      <w:tr w:rsidR="009F77DA">
        <w:trPr>
          <w:divId w:val="150173195"/>
          <w:jc w:val="center"/>
        </w:trPr>
        <w:tc>
          <w:tcPr>
            <w:tcW w:w="0" w:type="auto"/>
            <w:tcBorders>
              <w:top w:val="outset" w:sz="6" w:space="0" w:color="000000"/>
              <w:left w:val="outset" w:sz="6" w:space="0" w:color="000000"/>
              <w:bottom w:val="outset" w:sz="6" w:space="0" w:color="000000"/>
              <w:right w:val="outset" w:sz="6" w:space="0" w:color="000000"/>
            </w:tcBorders>
            <w:hideMark/>
          </w:tcPr>
          <w:p w:rsidR="009F77DA" w:rsidRDefault="009F77DA">
            <w:pPr>
              <w:jc w:val="center"/>
              <w:rPr>
                <w:rFonts w:ascii="Times" w:hAnsi="Times" w:cs="Times"/>
                <w:sz w:val="25"/>
                <w:szCs w:val="25"/>
              </w:rPr>
            </w:pPr>
            <w:r>
              <w:rPr>
                <w:rFonts w:ascii="Times" w:hAnsi="Times" w:cs="Times"/>
                <w:sz w:val="25"/>
                <w:szCs w:val="25"/>
              </w:rPr>
              <w:t>40.</w:t>
            </w:r>
          </w:p>
        </w:tc>
        <w:tc>
          <w:tcPr>
            <w:tcW w:w="0" w:type="auto"/>
            <w:tcBorders>
              <w:top w:val="outset" w:sz="6" w:space="0" w:color="000000"/>
              <w:left w:val="outset" w:sz="6" w:space="0" w:color="000000"/>
              <w:bottom w:val="outset" w:sz="6" w:space="0" w:color="000000"/>
              <w:right w:val="outset" w:sz="6" w:space="0" w:color="000000"/>
            </w:tcBorders>
            <w:hideMark/>
          </w:tcPr>
          <w:p w:rsidR="009F77DA" w:rsidRDefault="009F77DA">
            <w:pPr>
              <w:rPr>
                <w:rFonts w:ascii="Times" w:hAnsi="Times" w:cs="Times"/>
                <w:sz w:val="25"/>
                <w:szCs w:val="25"/>
              </w:rPr>
            </w:pPr>
            <w:r>
              <w:rPr>
                <w:rFonts w:ascii="Times" w:hAnsi="Times" w:cs="Times"/>
                <w:sz w:val="25"/>
                <w:szCs w:val="25"/>
              </w:rPr>
              <w:t>Splnomocnenec vlády Slovenskej republiky pre rómske komunity</w:t>
            </w:r>
          </w:p>
        </w:tc>
        <w:tc>
          <w:tcPr>
            <w:tcW w:w="0" w:type="auto"/>
            <w:tcBorders>
              <w:top w:val="outset" w:sz="6" w:space="0" w:color="000000"/>
              <w:left w:val="outset" w:sz="6" w:space="0" w:color="000000"/>
              <w:bottom w:val="outset" w:sz="6" w:space="0" w:color="000000"/>
              <w:right w:val="outset" w:sz="6" w:space="0" w:color="000000"/>
            </w:tcBorders>
            <w:hideMark/>
          </w:tcPr>
          <w:p w:rsidR="009F77DA" w:rsidRDefault="009F77DA">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9F77DA" w:rsidRDefault="009F77DA">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9F77DA" w:rsidRDefault="009F77DA">
            <w:pPr>
              <w:jc w:val="center"/>
              <w:rPr>
                <w:rFonts w:ascii="Times" w:hAnsi="Times" w:cs="Times"/>
                <w:sz w:val="25"/>
                <w:szCs w:val="25"/>
              </w:rPr>
            </w:pPr>
          </w:p>
        </w:tc>
        <w:tc>
          <w:tcPr>
            <w:tcW w:w="0" w:type="auto"/>
            <w:tcBorders>
              <w:top w:val="outset" w:sz="6" w:space="0" w:color="000000"/>
              <w:left w:val="outset" w:sz="6" w:space="0" w:color="000000"/>
              <w:bottom w:val="outset" w:sz="6" w:space="0" w:color="000000"/>
              <w:right w:val="outset" w:sz="6" w:space="0" w:color="000000"/>
            </w:tcBorders>
            <w:hideMark/>
          </w:tcPr>
          <w:p w:rsidR="009F77DA" w:rsidRDefault="009F77DA">
            <w:pPr>
              <w:jc w:val="center"/>
              <w:rPr>
                <w:rFonts w:ascii="Times" w:hAnsi="Times" w:cs="Times"/>
                <w:sz w:val="25"/>
                <w:szCs w:val="25"/>
              </w:rPr>
            </w:pPr>
            <w:r>
              <w:rPr>
                <w:rFonts w:ascii="Times" w:hAnsi="Times" w:cs="Times"/>
                <w:sz w:val="25"/>
                <w:szCs w:val="25"/>
              </w:rPr>
              <w:t>x</w:t>
            </w:r>
          </w:p>
        </w:tc>
      </w:tr>
      <w:tr w:rsidR="009F77DA">
        <w:trPr>
          <w:divId w:val="150173195"/>
          <w:jc w:val="center"/>
        </w:trPr>
        <w:tc>
          <w:tcPr>
            <w:tcW w:w="0" w:type="auto"/>
            <w:tcBorders>
              <w:top w:val="outset" w:sz="6" w:space="0" w:color="000000"/>
              <w:left w:val="outset" w:sz="6" w:space="0" w:color="000000"/>
              <w:bottom w:val="outset" w:sz="6" w:space="0" w:color="000000"/>
              <w:right w:val="outset" w:sz="6" w:space="0" w:color="000000"/>
            </w:tcBorders>
            <w:hideMark/>
          </w:tcPr>
          <w:p w:rsidR="009F77DA" w:rsidRDefault="009F77DA">
            <w:pPr>
              <w:jc w:val="center"/>
              <w:rPr>
                <w:rFonts w:ascii="Times" w:hAnsi="Times" w:cs="Times"/>
                <w:sz w:val="25"/>
                <w:szCs w:val="25"/>
              </w:rPr>
            </w:pPr>
            <w:r>
              <w:rPr>
                <w:rFonts w:ascii="Times" w:hAnsi="Times" w:cs="Times"/>
                <w:sz w:val="25"/>
                <w:szCs w:val="25"/>
              </w:rPr>
              <w:t>41.</w:t>
            </w:r>
          </w:p>
        </w:tc>
        <w:tc>
          <w:tcPr>
            <w:tcW w:w="0" w:type="auto"/>
            <w:tcBorders>
              <w:top w:val="outset" w:sz="6" w:space="0" w:color="000000"/>
              <w:left w:val="outset" w:sz="6" w:space="0" w:color="000000"/>
              <w:bottom w:val="outset" w:sz="6" w:space="0" w:color="000000"/>
              <w:right w:val="outset" w:sz="6" w:space="0" w:color="000000"/>
            </w:tcBorders>
            <w:hideMark/>
          </w:tcPr>
          <w:p w:rsidR="009F77DA" w:rsidRDefault="009F77DA">
            <w:pPr>
              <w:rPr>
                <w:rFonts w:ascii="Times" w:hAnsi="Times" w:cs="Times"/>
                <w:sz w:val="25"/>
                <w:szCs w:val="25"/>
              </w:rPr>
            </w:pPr>
            <w:r>
              <w:rPr>
                <w:rFonts w:ascii="Times" w:hAnsi="Times" w:cs="Times"/>
                <w:sz w:val="25"/>
                <w:szCs w:val="25"/>
              </w:rPr>
              <w:t>Konfederácia odborových zväzov Slovenskej republiky</w:t>
            </w:r>
          </w:p>
        </w:tc>
        <w:tc>
          <w:tcPr>
            <w:tcW w:w="0" w:type="auto"/>
            <w:tcBorders>
              <w:top w:val="outset" w:sz="6" w:space="0" w:color="000000"/>
              <w:left w:val="outset" w:sz="6" w:space="0" w:color="000000"/>
              <w:bottom w:val="outset" w:sz="6" w:space="0" w:color="000000"/>
              <w:right w:val="outset" w:sz="6" w:space="0" w:color="000000"/>
            </w:tcBorders>
            <w:hideMark/>
          </w:tcPr>
          <w:p w:rsidR="009F77DA" w:rsidRDefault="009F77DA">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9F77DA" w:rsidRDefault="009F77DA">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9F77DA" w:rsidRDefault="009F77DA">
            <w:pPr>
              <w:jc w:val="center"/>
              <w:rPr>
                <w:rFonts w:ascii="Times" w:hAnsi="Times" w:cs="Times"/>
                <w:sz w:val="25"/>
                <w:szCs w:val="25"/>
              </w:rPr>
            </w:pPr>
          </w:p>
        </w:tc>
        <w:tc>
          <w:tcPr>
            <w:tcW w:w="0" w:type="auto"/>
            <w:tcBorders>
              <w:top w:val="outset" w:sz="6" w:space="0" w:color="000000"/>
              <w:left w:val="outset" w:sz="6" w:space="0" w:color="000000"/>
              <w:bottom w:val="outset" w:sz="6" w:space="0" w:color="000000"/>
              <w:right w:val="outset" w:sz="6" w:space="0" w:color="000000"/>
            </w:tcBorders>
            <w:hideMark/>
          </w:tcPr>
          <w:p w:rsidR="009F77DA" w:rsidRDefault="009F77DA">
            <w:pPr>
              <w:jc w:val="center"/>
              <w:rPr>
                <w:rFonts w:ascii="Times" w:hAnsi="Times" w:cs="Times"/>
                <w:sz w:val="25"/>
                <w:szCs w:val="25"/>
              </w:rPr>
            </w:pPr>
            <w:r>
              <w:rPr>
                <w:rFonts w:ascii="Times" w:hAnsi="Times" w:cs="Times"/>
                <w:sz w:val="25"/>
                <w:szCs w:val="25"/>
              </w:rPr>
              <w:t>x</w:t>
            </w:r>
          </w:p>
        </w:tc>
      </w:tr>
      <w:tr w:rsidR="009F77DA">
        <w:trPr>
          <w:divId w:val="150173195"/>
          <w:jc w:val="center"/>
        </w:trPr>
        <w:tc>
          <w:tcPr>
            <w:tcW w:w="0" w:type="auto"/>
            <w:tcBorders>
              <w:top w:val="outset" w:sz="6" w:space="0" w:color="000000"/>
              <w:left w:val="outset" w:sz="6" w:space="0" w:color="000000"/>
              <w:bottom w:val="outset" w:sz="6" w:space="0" w:color="000000"/>
              <w:right w:val="outset" w:sz="6" w:space="0" w:color="000000"/>
            </w:tcBorders>
            <w:hideMark/>
          </w:tcPr>
          <w:p w:rsidR="009F77DA" w:rsidRDefault="009F77DA">
            <w:pPr>
              <w:jc w:val="center"/>
              <w:rPr>
                <w:rFonts w:ascii="Times" w:hAnsi="Times" w:cs="Times"/>
                <w:sz w:val="25"/>
                <w:szCs w:val="25"/>
              </w:rPr>
            </w:pPr>
            <w:r>
              <w:rPr>
                <w:rFonts w:ascii="Times" w:hAnsi="Times" w:cs="Times"/>
                <w:sz w:val="25"/>
                <w:szCs w:val="25"/>
              </w:rPr>
              <w:t>42.</w:t>
            </w:r>
          </w:p>
        </w:tc>
        <w:tc>
          <w:tcPr>
            <w:tcW w:w="0" w:type="auto"/>
            <w:tcBorders>
              <w:top w:val="outset" w:sz="6" w:space="0" w:color="000000"/>
              <w:left w:val="outset" w:sz="6" w:space="0" w:color="000000"/>
              <w:bottom w:val="outset" w:sz="6" w:space="0" w:color="000000"/>
              <w:right w:val="outset" w:sz="6" w:space="0" w:color="000000"/>
            </w:tcBorders>
            <w:hideMark/>
          </w:tcPr>
          <w:p w:rsidR="009F77DA" w:rsidRDefault="009F77DA">
            <w:pPr>
              <w:rPr>
                <w:rFonts w:ascii="Times" w:hAnsi="Times" w:cs="Times"/>
                <w:sz w:val="25"/>
                <w:szCs w:val="25"/>
              </w:rPr>
            </w:pPr>
            <w:r>
              <w:rPr>
                <w:rFonts w:ascii="Times" w:hAnsi="Times" w:cs="Times"/>
                <w:sz w:val="25"/>
                <w:szCs w:val="25"/>
              </w:rPr>
              <w:t>Úrad pre dohľad nad zdravotnou starostlivosťou</w:t>
            </w:r>
          </w:p>
        </w:tc>
        <w:tc>
          <w:tcPr>
            <w:tcW w:w="0" w:type="auto"/>
            <w:tcBorders>
              <w:top w:val="outset" w:sz="6" w:space="0" w:color="000000"/>
              <w:left w:val="outset" w:sz="6" w:space="0" w:color="000000"/>
              <w:bottom w:val="outset" w:sz="6" w:space="0" w:color="000000"/>
              <w:right w:val="outset" w:sz="6" w:space="0" w:color="000000"/>
            </w:tcBorders>
            <w:hideMark/>
          </w:tcPr>
          <w:p w:rsidR="009F77DA" w:rsidRDefault="009F77DA">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9F77DA" w:rsidRDefault="009F77DA">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9F77DA" w:rsidRDefault="009F77DA">
            <w:pPr>
              <w:jc w:val="center"/>
              <w:rPr>
                <w:rFonts w:ascii="Times" w:hAnsi="Times" w:cs="Times"/>
                <w:sz w:val="25"/>
                <w:szCs w:val="25"/>
              </w:rPr>
            </w:pPr>
          </w:p>
        </w:tc>
        <w:tc>
          <w:tcPr>
            <w:tcW w:w="0" w:type="auto"/>
            <w:tcBorders>
              <w:top w:val="outset" w:sz="6" w:space="0" w:color="000000"/>
              <w:left w:val="outset" w:sz="6" w:space="0" w:color="000000"/>
              <w:bottom w:val="outset" w:sz="6" w:space="0" w:color="000000"/>
              <w:right w:val="outset" w:sz="6" w:space="0" w:color="000000"/>
            </w:tcBorders>
            <w:hideMark/>
          </w:tcPr>
          <w:p w:rsidR="009F77DA" w:rsidRDefault="009F77DA">
            <w:pPr>
              <w:jc w:val="center"/>
              <w:rPr>
                <w:rFonts w:ascii="Times" w:hAnsi="Times" w:cs="Times"/>
                <w:sz w:val="25"/>
                <w:szCs w:val="25"/>
              </w:rPr>
            </w:pPr>
            <w:r>
              <w:rPr>
                <w:rFonts w:ascii="Times" w:hAnsi="Times" w:cs="Times"/>
                <w:sz w:val="25"/>
                <w:szCs w:val="25"/>
              </w:rPr>
              <w:t>x</w:t>
            </w:r>
          </w:p>
        </w:tc>
      </w:tr>
      <w:tr w:rsidR="009F77DA">
        <w:trPr>
          <w:divId w:val="150173195"/>
          <w:jc w:val="center"/>
        </w:trPr>
        <w:tc>
          <w:tcPr>
            <w:tcW w:w="0" w:type="auto"/>
            <w:tcBorders>
              <w:top w:val="outset" w:sz="6" w:space="0" w:color="000000"/>
              <w:left w:val="outset" w:sz="6" w:space="0" w:color="000000"/>
              <w:bottom w:val="outset" w:sz="6" w:space="0" w:color="000000"/>
              <w:right w:val="outset" w:sz="6" w:space="0" w:color="000000"/>
            </w:tcBorders>
            <w:hideMark/>
          </w:tcPr>
          <w:p w:rsidR="009F77DA" w:rsidRDefault="009F77DA">
            <w:pPr>
              <w:jc w:val="center"/>
              <w:rPr>
                <w:rFonts w:ascii="Times" w:hAnsi="Times" w:cs="Times"/>
                <w:sz w:val="25"/>
                <w:szCs w:val="25"/>
              </w:rPr>
            </w:pPr>
            <w:r>
              <w:rPr>
                <w:rFonts w:ascii="Times" w:hAnsi="Times" w:cs="Times"/>
                <w:sz w:val="25"/>
                <w:szCs w:val="25"/>
              </w:rPr>
              <w:t>43.</w:t>
            </w:r>
          </w:p>
        </w:tc>
        <w:tc>
          <w:tcPr>
            <w:tcW w:w="0" w:type="auto"/>
            <w:tcBorders>
              <w:top w:val="outset" w:sz="6" w:space="0" w:color="000000"/>
              <w:left w:val="outset" w:sz="6" w:space="0" w:color="000000"/>
              <w:bottom w:val="outset" w:sz="6" w:space="0" w:color="000000"/>
              <w:right w:val="outset" w:sz="6" w:space="0" w:color="000000"/>
            </w:tcBorders>
            <w:hideMark/>
          </w:tcPr>
          <w:p w:rsidR="009F77DA" w:rsidRDefault="009F77DA">
            <w:pPr>
              <w:rPr>
                <w:rFonts w:ascii="Times" w:hAnsi="Times" w:cs="Times"/>
                <w:sz w:val="25"/>
                <w:szCs w:val="25"/>
              </w:rPr>
            </w:pPr>
            <w:r>
              <w:rPr>
                <w:rFonts w:ascii="Times" w:hAnsi="Times" w:cs="Times"/>
                <w:sz w:val="25"/>
                <w:szCs w:val="25"/>
              </w:rPr>
              <w:t>Konferencia biskupov Slovenska</w:t>
            </w:r>
          </w:p>
        </w:tc>
        <w:tc>
          <w:tcPr>
            <w:tcW w:w="0" w:type="auto"/>
            <w:tcBorders>
              <w:top w:val="outset" w:sz="6" w:space="0" w:color="000000"/>
              <w:left w:val="outset" w:sz="6" w:space="0" w:color="000000"/>
              <w:bottom w:val="outset" w:sz="6" w:space="0" w:color="000000"/>
              <w:right w:val="outset" w:sz="6" w:space="0" w:color="000000"/>
            </w:tcBorders>
            <w:hideMark/>
          </w:tcPr>
          <w:p w:rsidR="009F77DA" w:rsidRDefault="009F77DA">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9F77DA" w:rsidRDefault="009F77DA">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9F77DA" w:rsidRDefault="009F77DA">
            <w:pPr>
              <w:jc w:val="center"/>
              <w:rPr>
                <w:rFonts w:ascii="Times" w:hAnsi="Times" w:cs="Times"/>
                <w:sz w:val="25"/>
                <w:szCs w:val="25"/>
              </w:rPr>
            </w:pPr>
          </w:p>
        </w:tc>
        <w:tc>
          <w:tcPr>
            <w:tcW w:w="0" w:type="auto"/>
            <w:tcBorders>
              <w:top w:val="outset" w:sz="6" w:space="0" w:color="000000"/>
              <w:left w:val="outset" w:sz="6" w:space="0" w:color="000000"/>
              <w:bottom w:val="outset" w:sz="6" w:space="0" w:color="000000"/>
              <w:right w:val="outset" w:sz="6" w:space="0" w:color="000000"/>
            </w:tcBorders>
            <w:hideMark/>
          </w:tcPr>
          <w:p w:rsidR="009F77DA" w:rsidRDefault="009F77DA">
            <w:pPr>
              <w:jc w:val="center"/>
              <w:rPr>
                <w:rFonts w:ascii="Times" w:hAnsi="Times" w:cs="Times"/>
                <w:sz w:val="25"/>
                <w:szCs w:val="25"/>
              </w:rPr>
            </w:pPr>
            <w:r>
              <w:rPr>
                <w:rFonts w:ascii="Times" w:hAnsi="Times" w:cs="Times"/>
                <w:sz w:val="25"/>
                <w:szCs w:val="25"/>
              </w:rPr>
              <w:t>x</w:t>
            </w:r>
          </w:p>
        </w:tc>
      </w:tr>
      <w:tr w:rsidR="009F77DA">
        <w:trPr>
          <w:divId w:val="150173195"/>
          <w:jc w:val="center"/>
        </w:trPr>
        <w:tc>
          <w:tcPr>
            <w:tcW w:w="0" w:type="auto"/>
            <w:tcBorders>
              <w:top w:val="outset" w:sz="6" w:space="0" w:color="000000"/>
              <w:left w:val="outset" w:sz="6" w:space="0" w:color="000000"/>
              <w:bottom w:val="outset" w:sz="6" w:space="0" w:color="000000"/>
              <w:right w:val="outset" w:sz="6" w:space="0" w:color="000000"/>
            </w:tcBorders>
            <w:hideMark/>
          </w:tcPr>
          <w:p w:rsidR="009F77DA" w:rsidRDefault="009F77DA">
            <w:pPr>
              <w:jc w:val="center"/>
              <w:rPr>
                <w:rFonts w:ascii="Times" w:hAnsi="Times" w:cs="Times"/>
                <w:sz w:val="25"/>
                <w:szCs w:val="25"/>
              </w:rPr>
            </w:pPr>
            <w:r>
              <w:rPr>
                <w:rFonts w:ascii="Times" w:hAnsi="Times" w:cs="Times"/>
                <w:sz w:val="25"/>
                <w:szCs w:val="25"/>
              </w:rPr>
              <w:t>44.</w:t>
            </w:r>
          </w:p>
        </w:tc>
        <w:tc>
          <w:tcPr>
            <w:tcW w:w="0" w:type="auto"/>
            <w:tcBorders>
              <w:top w:val="outset" w:sz="6" w:space="0" w:color="000000"/>
              <w:left w:val="outset" w:sz="6" w:space="0" w:color="000000"/>
              <w:bottom w:val="outset" w:sz="6" w:space="0" w:color="000000"/>
              <w:right w:val="outset" w:sz="6" w:space="0" w:color="000000"/>
            </w:tcBorders>
            <w:hideMark/>
          </w:tcPr>
          <w:p w:rsidR="009F77DA" w:rsidRDefault="009F77DA">
            <w:pPr>
              <w:rPr>
                <w:rFonts w:ascii="Times" w:hAnsi="Times" w:cs="Times"/>
                <w:sz w:val="25"/>
                <w:szCs w:val="25"/>
              </w:rPr>
            </w:pPr>
            <w:r>
              <w:rPr>
                <w:rFonts w:ascii="Times" w:hAnsi="Times" w:cs="Times"/>
                <w:sz w:val="25"/>
                <w:szCs w:val="25"/>
              </w:rPr>
              <w:t>Asociácia priemyselných zväzov a dopravy</w:t>
            </w:r>
          </w:p>
        </w:tc>
        <w:tc>
          <w:tcPr>
            <w:tcW w:w="0" w:type="auto"/>
            <w:tcBorders>
              <w:top w:val="outset" w:sz="6" w:space="0" w:color="000000"/>
              <w:left w:val="outset" w:sz="6" w:space="0" w:color="000000"/>
              <w:bottom w:val="outset" w:sz="6" w:space="0" w:color="000000"/>
              <w:right w:val="outset" w:sz="6" w:space="0" w:color="000000"/>
            </w:tcBorders>
            <w:hideMark/>
          </w:tcPr>
          <w:p w:rsidR="009F77DA" w:rsidRDefault="009F77DA">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9F77DA" w:rsidRDefault="009F77DA">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9F77DA" w:rsidRDefault="009F77DA">
            <w:pPr>
              <w:jc w:val="center"/>
              <w:rPr>
                <w:rFonts w:ascii="Times" w:hAnsi="Times" w:cs="Times"/>
                <w:sz w:val="25"/>
                <w:szCs w:val="25"/>
              </w:rPr>
            </w:pPr>
          </w:p>
        </w:tc>
        <w:tc>
          <w:tcPr>
            <w:tcW w:w="0" w:type="auto"/>
            <w:tcBorders>
              <w:top w:val="outset" w:sz="6" w:space="0" w:color="000000"/>
              <w:left w:val="outset" w:sz="6" w:space="0" w:color="000000"/>
              <w:bottom w:val="outset" w:sz="6" w:space="0" w:color="000000"/>
              <w:right w:val="outset" w:sz="6" w:space="0" w:color="000000"/>
            </w:tcBorders>
            <w:hideMark/>
          </w:tcPr>
          <w:p w:rsidR="009F77DA" w:rsidRDefault="009F77DA">
            <w:pPr>
              <w:jc w:val="center"/>
              <w:rPr>
                <w:rFonts w:ascii="Times" w:hAnsi="Times" w:cs="Times"/>
                <w:sz w:val="25"/>
                <w:szCs w:val="25"/>
              </w:rPr>
            </w:pPr>
            <w:r>
              <w:rPr>
                <w:rFonts w:ascii="Times" w:hAnsi="Times" w:cs="Times"/>
                <w:sz w:val="25"/>
                <w:szCs w:val="25"/>
              </w:rPr>
              <w:t>x</w:t>
            </w:r>
          </w:p>
        </w:tc>
      </w:tr>
      <w:tr w:rsidR="009F77DA">
        <w:trPr>
          <w:divId w:val="150173195"/>
          <w:jc w:val="center"/>
        </w:trPr>
        <w:tc>
          <w:tcPr>
            <w:tcW w:w="0" w:type="auto"/>
            <w:tcBorders>
              <w:top w:val="outset" w:sz="6" w:space="0" w:color="000000"/>
              <w:left w:val="outset" w:sz="6" w:space="0" w:color="000000"/>
              <w:bottom w:val="outset" w:sz="6" w:space="0" w:color="000000"/>
              <w:right w:val="outset" w:sz="6" w:space="0" w:color="000000"/>
            </w:tcBorders>
            <w:hideMark/>
          </w:tcPr>
          <w:p w:rsidR="009F77DA" w:rsidRDefault="009F77DA">
            <w:pPr>
              <w:jc w:val="center"/>
              <w:rPr>
                <w:rFonts w:ascii="Times" w:hAnsi="Times" w:cs="Times"/>
                <w:sz w:val="25"/>
                <w:szCs w:val="25"/>
              </w:rPr>
            </w:pPr>
            <w:r>
              <w:rPr>
                <w:rFonts w:ascii="Times" w:hAnsi="Times" w:cs="Times"/>
                <w:sz w:val="25"/>
                <w:szCs w:val="25"/>
              </w:rPr>
              <w:t>45.</w:t>
            </w:r>
          </w:p>
        </w:tc>
        <w:tc>
          <w:tcPr>
            <w:tcW w:w="0" w:type="auto"/>
            <w:tcBorders>
              <w:top w:val="outset" w:sz="6" w:space="0" w:color="000000"/>
              <w:left w:val="outset" w:sz="6" w:space="0" w:color="000000"/>
              <w:bottom w:val="outset" w:sz="6" w:space="0" w:color="000000"/>
              <w:right w:val="outset" w:sz="6" w:space="0" w:color="000000"/>
            </w:tcBorders>
            <w:hideMark/>
          </w:tcPr>
          <w:p w:rsidR="009F77DA" w:rsidRDefault="009F77DA">
            <w:pPr>
              <w:rPr>
                <w:rFonts w:ascii="Times" w:hAnsi="Times" w:cs="Times"/>
                <w:sz w:val="25"/>
                <w:szCs w:val="25"/>
              </w:rPr>
            </w:pPr>
            <w:r>
              <w:rPr>
                <w:rFonts w:ascii="Times" w:hAnsi="Times" w:cs="Times"/>
                <w:sz w:val="25"/>
                <w:szCs w:val="25"/>
              </w:rPr>
              <w:t>Úrad vlády Slovenskej republiky - podpredseda vlády Slovenskej republiky</w:t>
            </w:r>
          </w:p>
        </w:tc>
        <w:tc>
          <w:tcPr>
            <w:tcW w:w="0" w:type="auto"/>
            <w:tcBorders>
              <w:top w:val="outset" w:sz="6" w:space="0" w:color="000000"/>
              <w:left w:val="outset" w:sz="6" w:space="0" w:color="000000"/>
              <w:bottom w:val="outset" w:sz="6" w:space="0" w:color="000000"/>
              <w:right w:val="outset" w:sz="6" w:space="0" w:color="000000"/>
            </w:tcBorders>
            <w:hideMark/>
          </w:tcPr>
          <w:p w:rsidR="009F77DA" w:rsidRDefault="009F77DA">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9F77DA" w:rsidRDefault="009F77DA">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9F77DA" w:rsidRDefault="009F77DA">
            <w:pPr>
              <w:jc w:val="center"/>
              <w:rPr>
                <w:rFonts w:ascii="Times" w:hAnsi="Times" w:cs="Times"/>
                <w:sz w:val="25"/>
                <w:szCs w:val="25"/>
              </w:rPr>
            </w:pPr>
          </w:p>
        </w:tc>
        <w:tc>
          <w:tcPr>
            <w:tcW w:w="0" w:type="auto"/>
            <w:tcBorders>
              <w:top w:val="outset" w:sz="6" w:space="0" w:color="000000"/>
              <w:left w:val="outset" w:sz="6" w:space="0" w:color="000000"/>
              <w:bottom w:val="outset" w:sz="6" w:space="0" w:color="000000"/>
              <w:right w:val="outset" w:sz="6" w:space="0" w:color="000000"/>
            </w:tcBorders>
            <w:hideMark/>
          </w:tcPr>
          <w:p w:rsidR="009F77DA" w:rsidRDefault="009F77DA">
            <w:pPr>
              <w:jc w:val="center"/>
              <w:rPr>
                <w:rFonts w:ascii="Times" w:hAnsi="Times" w:cs="Times"/>
                <w:sz w:val="25"/>
                <w:szCs w:val="25"/>
              </w:rPr>
            </w:pPr>
            <w:r>
              <w:rPr>
                <w:rFonts w:ascii="Times" w:hAnsi="Times" w:cs="Times"/>
                <w:sz w:val="25"/>
                <w:szCs w:val="25"/>
              </w:rPr>
              <w:t>x</w:t>
            </w:r>
          </w:p>
        </w:tc>
      </w:tr>
      <w:tr w:rsidR="009F77DA">
        <w:trPr>
          <w:divId w:val="150173195"/>
          <w:jc w:val="center"/>
        </w:trPr>
        <w:tc>
          <w:tcPr>
            <w:tcW w:w="0" w:type="auto"/>
            <w:tcBorders>
              <w:top w:val="outset" w:sz="6" w:space="0" w:color="000000"/>
              <w:left w:val="outset" w:sz="6" w:space="0" w:color="000000"/>
              <w:bottom w:val="outset" w:sz="6" w:space="0" w:color="000000"/>
              <w:right w:val="outset" w:sz="6" w:space="0" w:color="000000"/>
            </w:tcBorders>
            <w:hideMark/>
          </w:tcPr>
          <w:p w:rsidR="009F77DA" w:rsidRDefault="009F77DA">
            <w:pPr>
              <w:jc w:val="center"/>
              <w:rPr>
                <w:rFonts w:ascii="Times" w:hAnsi="Times" w:cs="Times"/>
                <w:sz w:val="25"/>
                <w:szCs w:val="25"/>
              </w:rPr>
            </w:pPr>
            <w:r>
              <w:rPr>
                <w:rFonts w:ascii="Times" w:hAnsi="Times" w:cs="Times"/>
                <w:sz w:val="25"/>
                <w:szCs w:val="25"/>
              </w:rPr>
              <w:t>46.</w:t>
            </w:r>
          </w:p>
        </w:tc>
        <w:tc>
          <w:tcPr>
            <w:tcW w:w="0" w:type="auto"/>
            <w:tcBorders>
              <w:top w:val="outset" w:sz="6" w:space="0" w:color="000000"/>
              <w:left w:val="outset" w:sz="6" w:space="0" w:color="000000"/>
              <w:bottom w:val="outset" w:sz="6" w:space="0" w:color="000000"/>
              <w:right w:val="outset" w:sz="6" w:space="0" w:color="000000"/>
            </w:tcBorders>
            <w:hideMark/>
          </w:tcPr>
          <w:p w:rsidR="009F77DA" w:rsidRDefault="009F77DA">
            <w:pPr>
              <w:rPr>
                <w:rFonts w:ascii="Times" w:hAnsi="Times" w:cs="Times"/>
                <w:sz w:val="25"/>
                <w:szCs w:val="25"/>
              </w:rPr>
            </w:pPr>
            <w:r>
              <w:rPr>
                <w:rFonts w:ascii="Times" w:hAnsi="Times" w:cs="Times"/>
                <w:sz w:val="25"/>
                <w:szCs w:val="25"/>
              </w:rPr>
              <w:t>Žilinský samosprávny kraj</w:t>
            </w:r>
          </w:p>
        </w:tc>
        <w:tc>
          <w:tcPr>
            <w:tcW w:w="0" w:type="auto"/>
            <w:tcBorders>
              <w:top w:val="outset" w:sz="6" w:space="0" w:color="000000"/>
              <w:left w:val="outset" w:sz="6" w:space="0" w:color="000000"/>
              <w:bottom w:val="outset" w:sz="6" w:space="0" w:color="000000"/>
              <w:right w:val="outset" w:sz="6" w:space="0" w:color="000000"/>
            </w:tcBorders>
            <w:hideMark/>
          </w:tcPr>
          <w:p w:rsidR="009F77DA" w:rsidRDefault="009F77DA">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9F77DA" w:rsidRDefault="009F77DA">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9F77DA" w:rsidRDefault="009F77DA">
            <w:pPr>
              <w:jc w:val="center"/>
              <w:rPr>
                <w:rFonts w:ascii="Times" w:hAnsi="Times" w:cs="Times"/>
                <w:sz w:val="25"/>
                <w:szCs w:val="25"/>
              </w:rPr>
            </w:pPr>
          </w:p>
        </w:tc>
        <w:tc>
          <w:tcPr>
            <w:tcW w:w="0" w:type="auto"/>
            <w:tcBorders>
              <w:top w:val="outset" w:sz="6" w:space="0" w:color="000000"/>
              <w:left w:val="outset" w:sz="6" w:space="0" w:color="000000"/>
              <w:bottom w:val="outset" w:sz="6" w:space="0" w:color="000000"/>
              <w:right w:val="outset" w:sz="6" w:space="0" w:color="000000"/>
            </w:tcBorders>
            <w:hideMark/>
          </w:tcPr>
          <w:p w:rsidR="009F77DA" w:rsidRDefault="009F77DA">
            <w:pPr>
              <w:jc w:val="center"/>
              <w:rPr>
                <w:rFonts w:ascii="Times" w:hAnsi="Times" w:cs="Times"/>
                <w:sz w:val="25"/>
                <w:szCs w:val="25"/>
              </w:rPr>
            </w:pPr>
            <w:r>
              <w:rPr>
                <w:rFonts w:ascii="Times" w:hAnsi="Times" w:cs="Times"/>
                <w:sz w:val="25"/>
                <w:szCs w:val="25"/>
              </w:rPr>
              <w:t>x</w:t>
            </w:r>
          </w:p>
        </w:tc>
      </w:tr>
      <w:tr w:rsidR="009F77DA">
        <w:trPr>
          <w:divId w:val="150173195"/>
          <w:jc w:val="center"/>
        </w:trPr>
        <w:tc>
          <w:tcPr>
            <w:tcW w:w="0" w:type="auto"/>
            <w:tcBorders>
              <w:top w:val="outset" w:sz="6" w:space="0" w:color="000000"/>
              <w:left w:val="outset" w:sz="6" w:space="0" w:color="000000"/>
              <w:bottom w:val="outset" w:sz="6" w:space="0" w:color="000000"/>
              <w:right w:val="outset" w:sz="6" w:space="0" w:color="000000"/>
            </w:tcBorders>
            <w:hideMark/>
          </w:tcPr>
          <w:p w:rsidR="009F77DA" w:rsidRDefault="009F77DA">
            <w:pPr>
              <w:jc w:val="center"/>
              <w:rPr>
                <w:rFonts w:ascii="Times" w:hAnsi="Times" w:cs="Times"/>
                <w:sz w:val="25"/>
                <w:szCs w:val="25"/>
              </w:rPr>
            </w:pPr>
            <w:r>
              <w:rPr>
                <w:rFonts w:ascii="Times" w:hAnsi="Times" w:cs="Times"/>
                <w:sz w:val="25"/>
                <w:szCs w:val="25"/>
              </w:rPr>
              <w:t>47.</w:t>
            </w:r>
          </w:p>
        </w:tc>
        <w:tc>
          <w:tcPr>
            <w:tcW w:w="0" w:type="auto"/>
            <w:tcBorders>
              <w:top w:val="outset" w:sz="6" w:space="0" w:color="000000"/>
              <w:left w:val="outset" w:sz="6" w:space="0" w:color="000000"/>
              <w:bottom w:val="outset" w:sz="6" w:space="0" w:color="000000"/>
              <w:right w:val="outset" w:sz="6" w:space="0" w:color="000000"/>
            </w:tcBorders>
            <w:hideMark/>
          </w:tcPr>
          <w:p w:rsidR="009F77DA" w:rsidRDefault="009F77DA">
            <w:pPr>
              <w:rPr>
                <w:rFonts w:ascii="Times" w:hAnsi="Times" w:cs="Times"/>
                <w:sz w:val="25"/>
                <w:szCs w:val="25"/>
              </w:rPr>
            </w:pPr>
            <w:r>
              <w:rPr>
                <w:rFonts w:ascii="Times" w:hAnsi="Times" w:cs="Times"/>
                <w:sz w:val="25"/>
                <w:szCs w:val="25"/>
              </w:rPr>
              <w:t>Košický samosprávny kraj</w:t>
            </w:r>
          </w:p>
        </w:tc>
        <w:tc>
          <w:tcPr>
            <w:tcW w:w="0" w:type="auto"/>
            <w:tcBorders>
              <w:top w:val="outset" w:sz="6" w:space="0" w:color="000000"/>
              <w:left w:val="outset" w:sz="6" w:space="0" w:color="000000"/>
              <w:bottom w:val="outset" w:sz="6" w:space="0" w:color="000000"/>
              <w:right w:val="outset" w:sz="6" w:space="0" w:color="000000"/>
            </w:tcBorders>
            <w:hideMark/>
          </w:tcPr>
          <w:p w:rsidR="009F77DA" w:rsidRDefault="009F77DA">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9F77DA" w:rsidRDefault="009F77DA">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9F77DA" w:rsidRDefault="009F77DA">
            <w:pPr>
              <w:jc w:val="center"/>
              <w:rPr>
                <w:rFonts w:ascii="Times" w:hAnsi="Times" w:cs="Times"/>
                <w:sz w:val="25"/>
                <w:szCs w:val="25"/>
              </w:rPr>
            </w:pPr>
          </w:p>
        </w:tc>
        <w:tc>
          <w:tcPr>
            <w:tcW w:w="0" w:type="auto"/>
            <w:tcBorders>
              <w:top w:val="outset" w:sz="6" w:space="0" w:color="000000"/>
              <w:left w:val="outset" w:sz="6" w:space="0" w:color="000000"/>
              <w:bottom w:val="outset" w:sz="6" w:space="0" w:color="000000"/>
              <w:right w:val="outset" w:sz="6" w:space="0" w:color="000000"/>
            </w:tcBorders>
            <w:hideMark/>
          </w:tcPr>
          <w:p w:rsidR="009F77DA" w:rsidRDefault="009F77DA">
            <w:pPr>
              <w:jc w:val="center"/>
              <w:rPr>
                <w:rFonts w:ascii="Times" w:hAnsi="Times" w:cs="Times"/>
                <w:sz w:val="25"/>
                <w:szCs w:val="25"/>
              </w:rPr>
            </w:pPr>
            <w:r>
              <w:rPr>
                <w:rFonts w:ascii="Times" w:hAnsi="Times" w:cs="Times"/>
                <w:sz w:val="25"/>
                <w:szCs w:val="25"/>
              </w:rPr>
              <w:t>x</w:t>
            </w:r>
          </w:p>
        </w:tc>
      </w:tr>
      <w:tr w:rsidR="009F77DA">
        <w:trPr>
          <w:divId w:val="150173195"/>
          <w:jc w:val="center"/>
        </w:trPr>
        <w:tc>
          <w:tcPr>
            <w:tcW w:w="0" w:type="auto"/>
            <w:tcBorders>
              <w:top w:val="outset" w:sz="6" w:space="0" w:color="000000"/>
              <w:left w:val="outset" w:sz="6" w:space="0" w:color="000000"/>
              <w:bottom w:val="outset" w:sz="6" w:space="0" w:color="000000"/>
              <w:right w:val="outset" w:sz="6" w:space="0" w:color="000000"/>
            </w:tcBorders>
            <w:hideMark/>
          </w:tcPr>
          <w:p w:rsidR="009F77DA" w:rsidRDefault="009F77DA">
            <w:pPr>
              <w:jc w:val="center"/>
              <w:rPr>
                <w:rFonts w:ascii="Times" w:hAnsi="Times" w:cs="Times"/>
                <w:sz w:val="25"/>
                <w:szCs w:val="25"/>
              </w:rPr>
            </w:pPr>
            <w:r>
              <w:rPr>
                <w:rFonts w:ascii="Times" w:hAnsi="Times" w:cs="Times"/>
                <w:sz w:val="25"/>
                <w:szCs w:val="25"/>
              </w:rPr>
              <w:t>48.</w:t>
            </w:r>
          </w:p>
        </w:tc>
        <w:tc>
          <w:tcPr>
            <w:tcW w:w="0" w:type="auto"/>
            <w:tcBorders>
              <w:top w:val="outset" w:sz="6" w:space="0" w:color="000000"/>
              <w:left w:val="outset" w:sz="6" w:space="0" w:color="000000"/>
              <w:bottom w:val="outset" w:sz="6" w:space="0" w:color="000000"/>
              <w:right w:val="outset" w:sz="6" w:space="0" w:color="000000"/>
            </w:tcBorders>
            <w:hideMark/>
          </w:tcPr>
          <w:p w:rsidR="009F77DA" w:rsidRDefault="009F77DA">
            <w:pPr>
              <w:rPr>
                <w:rFonts w:ascii="Times" w:hAnsi="Times" w:cs="Times"/>
                <w:sz w:val="25"/>
                <w:szCs w:val="25"/>
              </w:rPr>
            </w:pPr>
            <w:r>
              <w:rPr>
                <w:rFonts w:ascii="Times" w:hAnsi="Times" w:cs="Times"/>
                <w:sz w:val="25"/>
                <w:szCs w:val="25"/>
              </w:rPr>
              <w:t>Banskobystrický samosprávny kraj</w:t>
            </w:r>
          </w:p>
        </w:tc>
        <w:tc>
          <w:tcPr>
            <w:tcW w:w="0" w:type="auto"/>
            <w:tcBorders>
              <w:top w:val="outset" w:sz="6" w:space="0" w:color="000000"/>
              <w:left w:val="outset" w:sz="6" w:space="0" w:color="000000"/>
              <w:bottom w:val="outset" w:sz="6" w:space="0" w:color="000000"/>
              <w:right w:val="outset" w:sz="6" w:space="0" w:color="000000"/>
            </w:tcBorders>
            <w:hideMark/>
          </w:tcPr>
          <w:p w:rsidR="009F77DA" w:rsidRDefault="009F77DA">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9F77DA" w:rsidRDefault="009F77DA">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9F77DA" w:rsidRDefault="009F77DA">
            <w:pPr>
              <w:jc w:val="center"/>
              <w:rPr>
                <w:rFonts w:ascii="Times" w:hAnsi="Times" w:cs="Times"/>
                <w:sz w:val="25"/>
                <w:szCs w:val="25"/>
              </w:rPr>
            </w:pPr>
          </w:p>
        </w:tc>
        <w:tc>
          <w:tcPr>
            <w:tcW w:w="0" w:type="auto"/>
            <w:tcBorders>
              <w:top w:val="outset" w:sz="6" w:space="0" w:color="000000"/>
              <w:left w:val="outset" w:sz="6" w:space="0" w:color="000000"/>
              <w:bottom w:val="outset" w:sz="6" w:space="0" w:color="000000"/>
              <w:right w:val="outset" w:sz="6" w:space="0" w:color="000000"/>
            </w:tcBorders>
            <w:hideMark/>
          </w:tcPr>
          <w:p w:rsidR="009F77DA" w:rsidRDefault="009F77DA">
            <w:pPr>
              <w:jc w:val="center"/>
              <w:rPr>
                <w:rFonts w:ascii="Times" w:hAnsi="Times" w:cs="Times"/>
                <w:sz w:val="25"/>
                <w:szCs w:val="25"/>
              </w:rPr>
            </w:pPr>
            <w:r>
              <w:rPr>
                <w:rFonts w:ascii="Times" w:hAnsi="Times" w:cs="Times"/>
                <w:sz w:val="25"/>
                <w:szCs w:val="25"/>
              </w:rPr>
              <w:t>x</w:t>
            </w:r>
          </w:p>
        </w:tc>
      </w:tr>
      <w:tr w:rsidR="009F77DA">
        <w:trPr>
          <w:divId w:val="150173195"/>
          <w:jc w:val="center"/>
        </w:trPr>
        <w:tc>
          <w:tcPr>
            <w:tcW w:w="0" w:type="auto"/>
            <w:tcBorders>
              <w:top w:val="outset" w:sz="6" w:space="0" w:color="000000"/>
              <w:left w:val="outset" w:sz="6" w:space="0" w:color="000000"/>
              <w:bottom w:val="outset" w:sz="6" w:space="0" w:color="000000"/>
              <w:right w:val="outset" w:sz="6" w:space="0" w:color="000000"/>
            </w:tcBorders>
            <w:hideMark/>
          </w:tcPr>
          <w:p w:rsidR="009F77DA" w:rsidRDefault="009F77DA">
            <w:pPr>
              <w:jc w:val="center"/>
              <w:rPr>
                <w:rFonts w:ascii="Times" w:hAnsi="Times" w:cs="Times"/>
                <w:sz w:val="25"/>
                <w:szCs w:val="25"/>
              </w:rPr>
            </w:pPr>
            <w:r>
              <w:rPr>
                <w:rFonts w:ascii="Times" w:hAnsi="Times" w:cs="Times"/>
                <w:sz w:val="25"/>
                <w:szCs w:val="25"/>
              </w:rPr>
              <w:t>49.</w:t>
            </w:r>
          </w:p>
        </w:tc>
        <w:tc>
          <w:tcPr>
            <w:tcW w:w="0" w:type="auto"/>
            <w:tcBorders>
              <w:top w:val="outset" w:sz="6" w:space="0" w:color="000000"/>
              <w:left w:val="outset" w:sz="6" w:space="0" w:color="000000"/>
              <w:bottom w:val="outset" w:sz="6" w:space="0" w:color="000000"/>
              <w:right w:val="outset" w:sz="6" w:space="0" w:color="000000"/>
            </w:tcBorders>
            <w:hideMark/>
          </w:tcPr>
          <w:p w:rsidR="009F77DA" w:rsidRDefault="009F77DA">
            <w:pPr>
              <w:rPr>
                <w:rFonts w:ascii="Times" w:hAnsi="Times" w:cs="Times"/>
                <w:sz w:val="25"/>
                <w:szCs w:val="25"/>
              </w:rPr>
            </w:pPr>
            <w:r>
              <w:rPr>
                <w:rFonts w:ascii="Times" w:hAnsi="Times" w:cs="Times"/>
                <w:sz w:val="25"/>
                <w:szCs w:val="25"/>
              </w:rPr>
              <w:t>BRATISLAVSKÝ SAMOSPRÁVNY KRAJ</w:t>
            </w:r>
          </w:p>
        </w:tc>
        <w:tc>
          <w:tcPr>
            <w:tcW w:w="0" w:type="auto"/>
            <w:tcBorders>
              <w:top w:val="outset" w:sz="6" w:space="0" w:color="000000"/>
              <w:left w:val="outset" w:sz="6" w:space="0" w:color="000000"/>
              <w:bottom w:val="outset" w:sz="6" w:space="0" w:color="000000"/>
              <w:right w:val="outset" w:sz="6" w:space="0" w:color="000000"/>
            </w:tcBorders>
            <w:hideMark/>
          </w:tcPr>
          <w:p w:rsidR="009F77DA" w:rsidRDefault="009F77DA">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9F77DA" w:rsidRDefault="009F77DA">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9F77DA" w:rsidRDefault="009F77DA">
            <w:pPr>
              <w:jc w:val="center"/>
              <w:rPr>
                <w:rFonts w:ascii="Times" w:hAnsi="Times" w:cs="Times"/>
                <w:sz w:val="25"/>
                <w:szCs w:val="25"/>
              </w:rPr>
            </w:pPr>
          </w:p>
        </w:tc>
        <w:tc>
          <w:tcPr>
            <w:tcW w:w="0" w:type="auto"/>
            <w:tcBorders>
              <w:top w:val="outset" w:sz="6" w:space="0" w:color="000000"/>
              <w:left w:val="outset" w:sz="6" w:space="0" w:color="000000"/>
              <w:bottom w:val="outset" w:sz="6" w:space="0" w:color="000000"/>
              <w:right w:val="outset" w:sz="6" w:space="0" w:color="000000"/>
            </w:tcBorders>
            <w:hideMark/>
          </w:tcPr>
          <w:p w:rsidR="009F77DA" w:rsidRDefault="009F77DA">
            <w:pPr>
              <w:jc w:val="center"/>
              <w:rPr>
                <w:rFonts w:ascii="Times" w:hAnsi="Times" w:cs="Times"/>
                <w:sz w:val="25"/>
                <w:szCs w:val="25"/>
              </w:rPr>
            </w:pPr>
            <w:r>
              <w:rPr>
                <w:rFonts w:ascii="Times" w:hAnsi="Times" w:cs="Times"/>
                <w:sz w:val="25"/>
                <w:szCs w:val="25"/>
              </w:rPr>
              <w:t>x</w:t>
            </w:r>
          </w:p>
        </w:tc>
      </w:tr>
      <w:tr w:rsidR="009F77DA">
        <w:trPr>
          <w:divId w:val="150173195"/>
          <w:jc w:val="center"/>
        </w:trPr>
        <w:tc>
          <w:tcPr>
            <w:tcW w:w="0" w:type="auto"/>
            <w:tcBorders>
              <w:top w:val="outset" w:sz="6" w:space="0" w:color="000000"/>
              <w:left w:val="outset" w:sz="6" w:space="0" w:color="000000"/>
              <w:bottom w:val="outset" w:sz="6" w:space="0" w:color="000000"/>
              <w:right w:val="outset" w:sz="6" w:space="0" w:color="000000"/>
            </w:tcBorders>
            <w:hideMark/>
          </w:tcPr>
          <w:p w:rsidR="009F77DA" w:rsidRDefault="009F77DA">
            <w:pPr>
              <w:jc w:val="center"/>
              <w:rPr>
                <w:rFonts w:ascii="Times" w:hAnsi="Times" w:cs="Times"/>
                <w:sz w:val="25"/>
                <w:szCs w:val="25"/>
              </w:rPr>
            </w:pPr>
            <w:r>
              <w:rPr>
                <w:rFonts w:ascii="Times" w:hAnsi="Times" w:cs="Times"/>
                <w:sz w:val="25"/>
                <w:szCs w:val="25"/>
              </w:rPr>
              <w:t>50.</w:t>
            </w:r>
          </w:p>
        </w:tc>
        <w:tc>
          <w:tcPr>
            <w:tcW w:w="0" w:type="auto"/>
            <w:tcBorders>
              <w:top w:val="outset" w:sz="6" w:space="0" w:color="000000"/>
              <w:left w:val="outset" w:sz="6" w:space="0" w:color="000000"/>
              <w:bottom w:val="outset" w:sz="6" w:space="0" w:color="000000"/>
              <w:right w:val="outset" w:sz="6" w:space="0" w:color="000000"/>
            </w:tcBorders>
            <w:hideMark/>
          </w:tcPr>
          <w:p w:rsidR="009F77DA" w:rsidRDefault="009F77DA">
            <w:pPr>
              <w:rPr>
                <w:rFonts w:ascii="Times" w:hAnsi="Times" w:cs="Times"/>
                <w:sz w:val="25"/>
                <w:szCs w:val="25"/>
              </w:rPr>
            </w:pPr>
            <w:r>
              <w:rPr>
                <w:rFonts w:ascii="Times" w:hAnsi="Times" w:cs="Times"/>
                <w:sz w:val="25"/>
                <w:szCs w:val="25"/>
              </w:rPr>
              <w:t>Trnavský samosprávny kraj</w:t>
            </w:r>
          </w:p>
        </w:tc>
        <w:tc>
          <w:tcPr>
            <w:tcW w:w="0" w:type="auto"/>
            <w:tcBorders>
              <w:top w:val="outset" w:sz="6" w:space="0" w:color="000000"/>
              <w:left w:val="outset" w:sz="6" w:space="0" w:color="000000"/>
              <w:bottom w:val="outset" w:sz="6" w:space="0" w:color="000000"/>
              <w:right w:val="outset" w:sz="6" w:space="0" w:color="000000"/>
            </w:tcBorders>
            <w:hideMark/>
          </w:tcPr>
          <w:p w:rsidR="009F77DA" w:rsidRDefault="009F77DA">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9F77DA" w:rsidRDefault="009F77DA">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9F77DA" w:rsidRDefault="009F77DA">
            <w:pPr>
              <w:jc w:val="center"/>
              <w:rPr>
                <w:rFonts w:ascii="Times" w:hAnsi="Times" w:cs="Times"/>
                <w:sz w:val="25"/>
                <w:szCs w:val="25"/>
              </w:rPr>
            </w:pPr>
          </w:p>
        </w:tc>
        <w:tc>
          <w:tcPr>
            <w:tcW w:w="0" w:type="auto"/>
            <w:tcBorders>
              <w:top w:val="outset" w:sz="6" w:space="0" w:color="000000"/>
              <w:left w:val="outset" w:sz="6" w:space="0" w:color="000000"/>
              <w:bottom w:val="outset" w:sz="6" w:space="0" w:color="000000"/>
              <w:right w:val="outset" w:sz="6" w:space="0" w:color="000000"/>
            </w:tcBorders>
            <w:hideMark/>
          </w:tcPr>
          <w:p w:rsidR="009F77DA" w:rsidRDefault="009F77DA">
            <w:pPr>
              <w:jc w:val="center"/>
              <w:rPr>
                <w:rFonts w:ascii="Times" w:hAnsi="Times" w:cs="Times"/>
                <w:sz w:val="25"/>
                <w:szCs w:val="25"/>
              </w:rPr>
            </w:pPr>
            <w:r>
              <w:rPr>
                <w:rFonts w:ascii="Times" w:hAnsi="Times" w:cs="Times"/>
                <w:sz w:val="25"/>
                <w:szCs w:val="25"/>
              </w:rPr>
              <w:t>x</w:t>
            </w:r>
          </w:p>
        </w:tc>
      </w:tr>
      <w:tr w:rsidR="009F77DA">
        <w:trPr>
          <w:divId w:val="150173195"/>
          <w:jc w:val="center"/>
        </w:trPr>
        <w:tc>
          <w:tcPr>
            <w:tcW w:w="0" w:type="auto"/>
            <w:tcBorders>
              <w:top w:val="outset" w:sz="6" w:space="0" w:color="000000"/>
              <w:left w:val="outset" w:sz="6" w:space="0" w:color="000000"/>
              <w:bottom w:val="outset" w:sz="6" w:space="0" w:color="000000"/>
              <w:right w:val="outset" w:sz="6" w:space="0" w:color="000000"/>
            </w:tcBorders>
            <w:hideMark/>
          </w:tcPr>
          <w:p w:rsidR="009F77DA" w:rsidRDefault="009F77DA">
            <w:pPr>
              <w:jc w:val="center"/>
              <w:rPr>
                <w:rFonts w:ascii="Times" w:hAnsi="Times" w:cs="Times"/>
                <w:sz w:val="25"/>
                <w:szCs w:val="25"/>
              </w:rPr>
            </w:pPr>
            <w:r>
              <w:rPr>
                <w:rFonts w:ascii="Times" w:hAnsi="Times" w:cs="Times"/>
                <w:sz w:val="25"/>
                <w:szCs w:val="25"/>
              </w:rPr>
              <w:t>51.</w:t>
            </w:r>
          </w:p>
        </w:tc>
        <w:tc>
          <w:tcPr>
            <w:tcW w:w="0" w:type="auto"/>
            <w:tcBorders>
              <w:top w:val="outset" w:sz="6" w:space="0" w:color="000000"/>
              <w:left w:val="outset" w:sz="6" w:space="0" w:color="000000"/>
              <w:bottom w:val="outset" w:sz="6" w:space="0" w:color="000000"/>
              <w:right w:val="outset" w:sz="6" w:space="0" w:color="000000"/>
            </w:tcBorders>
            <w:hideMark/>
          </w:tcPr>
          <w:p w:rsidR="009F77DA" w:rsidRDefault="009F77DA">
            <w:pPr>
              <w:rPr>
                <w:rFonts w:ascii="Times" w:hAnsi="Times" w:cs="Times"/>
                <w:sz w:val="25"/>
                <w:szCs w:val="25"/>
              </w:rPr>
            </w:pPr>
            <w:r>
              <w:rPr>
                <w:rFonts w:ascii="Times" w:hAnsi="Times" w:cs="Times"/>
                <w:sz w:val="25"/>
                <w:szCs w:val="25"/>
              </w:rPr>
              <w:t>Prešovský samosprávny kraj</w:t>
            </w:r>
          </w:p>
        </w:tc>
        <w:tc>
          <w:tcPr>
            <w:tcW w:w="0" w:type="auto"/>
            <w:tcBorders>
              <w:top w:val="outset" w:sz="6" w:space="0" w:color="000000"/>
              <w:left w:val="outset" w:sz="6" w:space="0" w:color="000000"/>
              <w:bottom w:val="outset" w:sz="6" w:space="0" w:color="000000"/>
              <w:right w:val="outset" w:sz="6" w:space="0" w:color="000000"/>
            </w:tcBorders>
            <w:hideMark/>
          </w:tcPr>
          <w:p w:rsidR="009F77DA" w:rsidRDefault="009F77DA">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9F77DA" w:rsidRDefault="009F77DA">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9F77DA" w:rsidRDefault="009F77DA">
            <w:pPr>
              <w:jc w:val="center"/>
              <w:rPr>
                <w:rFonts w:ascii="Times" w:hAnsi="Times" w:cs="Times"/>
                <w:sz w:val="25"/>
                <w:szCs w:val="25"/>
              </w:rPr>
            </w:pPr>
          </w:p>
        </w:tc>
        <w:tc>
          <w:tcPr>
            <w:tcW w:w="0" w:type="auto"/>
            <w:tcBorders>
              <w:top w:val="outset" w:sz="6" w:space="0" w:color="000000"/>
              <w:left w:val="outset" w:sz="6" w:space="0" w:color="000000"/>
              <w:bottom w:val="outset" w:sz="6" w:space="0" w:color="000000"/>
              <w:right w:val="outset" w:sz="6" w:space="0" w:color="000000"/>
            </w:tcBorders>
            <w:hideMark/>
          </w:tcPr>
          <w:p w:rsidR="009F77DA" w:rsidRDefault="009F77DA">
            <w:pPr>
              <w:jc w:val="center"/>
              <w:rPr>
                <w:rFonts w:ascii="Times" w:hAnsi="Times" w:cs="Times"/>
                <w:sz w:val="25"/>
                <w:szCs w:val="25"/>
              </w:rPr>
            </w:pPr>
            <w:r>
              <w:rPr>
                <w:rFonts w:ascii="Times" w:hAnsi="Times" w:cs="Times"/>
                <w:sz w:val="25"/>
                <w:szCs w:val="25"/>
              </w:rPr>
              <w:t>x</w:t>
            </w:r>
          </w:p>
        </w:tc>
      </w:tr>
      <w:tr w:rsidR="009F77DA">
        <w:trPr>
          <w:divId w:val="150173195"/>
          <w:jc w:val="center"/>
        </w:trPr>
        <w:tc>
          <w:tcPr>
            <w:tcW w:w="0" w:type="auto"/>
            <w:tcBorders>
              <w:top w:val="outset" w:sz="6" w:space="0" w:color="000000"/>
              <w:left w:val="outset" w:sz="6" w:space="0" w:color="000000"/>
              <w:bottom w:val="outset" w:sz="6" w:space="0" w:color="000000"/>
              <w:right w:val="outset" w:sz="6" w:space="0" w:color="000000"/>
            </w:tcBorders>
            <w:hideMark/>
          </w:tcPr>
          <w:p w:rsidR="009F77DA" w:rsidRDefault="009F77DA">
            <w:pPr>
              <w:jc w:val="center"/>
              <w:rPr>
                <w:rFonts w:ascii="Times" w:hAnsi="Times" w:cs="Times"/>
                <w:sz w:val="25"/>
                <w:szCs w:val="25"/>
              </w:rPr>
            </w:pPr>
            <w:r>
              <w:rPr>
                <w:rFonts w:ascii="Times" w:hAnsi="Times" w:cs="Times"/>
                <w:sz w:val="25"/>
                <w:szCs w:val="25"/>
              </w:rPr>
              <w:t>52.</w:t>
            </w:r>
          </w:p>
        </w:tc>
        <w:tc>
          <w:tcPr>
            <w:tcW w:w="0" w:type="auto"/>
            <w:tcBorders>
              <w:top w:val="outset" w:sz="6" w:space="0" w:color="000000"/>
              <w:left w:val="outset" w:sz="6" w:space="0" w:color="000000"/>
              <w:bottom w:val="outset" w:sz="6" w:space="0" w:color="000000"/>
              <w:right w:val="outset" w:sz="6" w:space="0" w:color="000000"/>
            </w:tcBorders>
            <w:hideMark/>
          </w:tcPr>
          <w:p w:rsidR="009F77DA" w:rsidRDefault="009F77DA">
            <w:pPr>
              <w:rPr>
                <w:rFonts w:ascii="Times" w:hAnsi="Times" w:cs="Times"/>
                <w:sz w:val="25"/>
                <w:szCs w:val="25"/>
              </w:rPr>
            </w:pPr>
            <w:r>
              <w:rPr>
                <w:rFonts w:ascii="Times" w:hAnsi="Times" w:cs="Times"/>
                <w:sz w:val="25"/>
                <w:szCs w:val="25"/>
              </w:rPr>
              <w:t>Nitriansky samosprávny kraj</w:t>
            </w:r>
          </w:p>
        </w:tc>
        <w:tc>
          <w:tcPr>
            <w:tcW w:w="0" w:type="auto"/>
            <w:tcBorders>
              <w:top w:val="outset" w:sz="6" w:space="0" w:color="000000"/>
              <w:left w:val="outset" w:sz="6" w:space="0" w:color="000000"/>
              <w:bottom w:val="outset" w:sz="6" w:space="0" w:color="000000"/>
              <w:right w:val="outset" w:sz="6" w:space="0" w:color="000000"/>
            </w:tcBorders>
            <w:hideMark/>
          </w:tcPr>
          <w:p w:rsidR="009F77DA" w:rsidRDefault="009F77DA">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9F77DA" w:rsidRDefault="009F77DA">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9F77DA" w:rsidRDefault="009F77DA">
            <w:pPr>
              <w:jc w:val="center"/>
              <w:rPr>
                <w:rFonts w:ascii="Times" w:hAnsi="Times" w:cs="Times"/>
                <w:sz w:val="25"/>
                <w:szCs w:val="25"/>
              </w:rPr>
            </w:pPr>
          </w:p>
        </w:tc>
        <w:tc>
          <w:tcPr>
            <w:tcW w:w="0" w:type="auto"/>
            <w:tcBorders>
              <w:top w:val="outset" w:sz="6" w:space="0" w:color="000000"/>
              <w:left w:val="outset" w:sz="6" w:space="0" w:color="000000"/>
              <w:bottom w:val="outset" w:sz="6" w:space="0" w:color="000000"/>
              <w:right w:val="outset" w:sz="6" w:space="0" w:color="000000"/>
            </w:tcBorders>
            <w:hideMark/>
          </w:tcPr>
          <w:p w:rsidR="009F77DA" w:rsidRDefault="009F77DA">
            <w:pPr>
              <w:jc w:val="center"/>
              <w:rPr>
                <w:rFonts w:ascii="Times" w:hAnsi="Times" w:cs="Times"/>
                <w:sz w:val="25"/>
                <w:szCs w:val="25"/>
              </w:rPr>
            </w:pPr>
            <w:r>
              <w:rPr>
                <w:rFonts w:ascii="Times" w:hAnsi="Times" w:cs="Times"/>
                <w:sz w:val="25"/>
                <w:szCs w:val="25"/>
              </w:rPr>
              <w:t>x</w:t>
            </w:r>
          </w:p>
        </w:tc>
      </w:tr>
      <w:tr w:rsidR="009F77DA">
        <w:trPr>
          <w:divId w:val="150173195"/>
          <w:jc w:val="center"/>
        </w:trPr>
        <w:tc>
          <w:tcPr>
            <w:tcW w:w="0" w:type="auto"/>
            <w:tcBorders>
              <w:top w:val="outset" w:sz="6" w:space="0" w:color="000000"/>
              <w:left w:val="outset" w:sz="6" w:space="0" w:color="000000"/>
              <w:bottom w:val="outset" w:sz="6" w:space="0" w:color="000000"/>
              <w:right w:val="outset" w:sz="6" w:space="0" w:color="000000"/>
            </w:tcBorders>
            <w:hideMark/>
          </w:tcPr>
          <w:p w:rsidR="009F77DA" w:rsidRDefault="009F77DA">
            <w:pPr>
              <w:jc w:val="center"/>
              <w:rPr>
                <w:rFonts w:ascii="Times" w:hAnsi="Times" w:cs="Times"/>
                <w:sz w:val="25"/>
                <w:szCs w:val="25"/>
              </w:rPr>
            </w:pPr>
            <w:r>
              <w:rPr>
                <w:rFonts w:ascii="Times" w:hAnsi="Times" w:cs="Times"/>
                <w:sz w:val="25"/>
                <w:szCs w:val="25"/>
              </w:rPr>
              <w:t>53.</w:t>
            </w:r>
          </w:p>
        </w:tc>
        <w:tc>
          <w:tcPr>
            <w:tcW w:w="0" w:type="auto"/>
            <w:tcBorders>
              <w:top w:val="outset" w:sz="6" w:space="0" w:color="000000"/>
              <w:left w:val="outset" w:sz="6" w:space="0" w:color="000000"/>
              <w:bottom w:val="outset" w:sz="6" w:space="0" w:color="000000"/>
              <w:right w:val="outset" w:sz="6" w:space="0" w:color="000000"/>
            </w:tcBorders>
            <w:hideMark/>
          </w:tcPr>
          <w:p w:rsidR="009F77DA" w:rsidRDefault="009F77DA">
            <w:pPr>
              <w:rPr>
                <w:rFonts w:ascii="Times" w:hAnsi="Times" w:cs="Times"/>
                <w:sz w:val="25"/>
                <w:szCs w:val="25"/>
              </w:rPr>
            </w:pPr>
            <w:r>
              <w:rPr>
                <w:rFonts w:ascii="Times" w:hAnsi="Times" w:cs="Times"/>
                <w:sz w:val="25"/>
                <w:szCs w:val="25"/>
              </w:rPr>
              <w:t>Trenčiansky samosprávny kraj</w:t>
            </w:r>
          </w:p>
        </w:tc>
        <w:tc>
          <w:tcPr>
            <w:tcW w:w="0" w:type="auto"/>
            <w:tcBorders>
              <w:top w:val="outset" w:sz="6" w:space="0" w:color="000000"/>
              <w:left w:val="outset" w:sz="6" w:space="0" w:color="000000"/>
              <w:bottom w:val="outset" w:sz="6" w:space="0" w:color="000000"/>
              <w:right w:val="outset" w:sz="6" w:space="0" w:color="000000"/>
            </w:tcBorders>
            <w:hideMark/>
          </w:tcPr>
          <w:p w:rsidR="009F77DA" w:rsidRDefault="009F77DA">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9F77DA" w:rsidRDefault="009F77DA">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9F77DA" w:rsidRDefault="009F77DA">
            <w:pPr>
              <w:jc w:val="center"/>
              <w:rPr>
                <w:rFonts w:ascii="Times" w:hAnsi="Times" w:cs="Times"/>
                <w:sz w:val="25"/>
                <w:szCs w:val="25"/>
              </w:rPr>
            </w:pPr>
          </w:p>
        </w:tc>
        <w:tc>
          <w:tcPr>
            <w:tcW w:w="0" w:type="auto"/>
            <w:tcBorders>
              <w:top w:val="outset" w:sz="6" w:space="0" w:color="000000"/>
              <w:left w:val="outset" w:sz="6" w:space="0" w:color="000000"/>
              <w:bottom w:val="outset" w:sz="6" w:space="0" w:color="000000"/>
              <w:right w:val="outset" w:sz="6" w:space="0" w:color="000000"/>
            </w:tcBorders>
            <w:hideMark/>
          </w:tcPr>
          <w:p w:rsidR="009F77DA" w:rsidRDefault="009F77DA">
            <w:pPr>
              <w:jc w:val="center"/>
              <w:rPr>
                <w:rFonts w:ascii="Times" w:hAnsi="Times" w:cs="Times"/>
                <w:sz w:val="25"/>
                <w:szCs w:val="25"/>
              </w:rPr>
            </w:pPr>
            <w:r>
              <w:rPr>
                <w:rFonts w:ascii="Times" w:hAnsi="Times" w:cs="Times"/>
                <w:sz w:val="25"/>
                <w:szCs w:val="25"/>
              </w:rPr>
              <w:t>x</w:t>
            </w:r>
          </w:p>
        </w:tc>
      </w:tr>
      <w:tr w:rsidR="009F77DA">
        <w:trPr>
          <w:divId w:val="150173195"/>
          <w:jc w:val="center"/>
        </w:trPr>
        <w:tc>
          <w:tcPr>
            <w:tcW w:w="0" w:type="auto"/>
            <w:tcBorders>
              <w:top w:val="outset" w:sz="6" w:space="0" w:color="000000"/>
              <w:left w:val="outset" w:sz="6" w:space="0" w:color="000000"/>
              <w:bottom w:val="outset" w:sz="6" w:space="0" w:color="000000"/>
              <w:right w:val="outset" w:sz="6" w:space="0" w:color="000000"/>
            </w:tcBorders>
            <w:hideMark/>
          </w:tcPr>
          <w:p w:rsidR="009F77DA" w:rsidRDefault="009F77DA">
            <w:pPr>
              <w:jc w:val="center"/>
              <w:rPr>
                <w:rFonts w:ascii="Times" w:hAnsi="Times" w:cs="Times"/>
                <w:sz w:val="25"/>
                <w:szCs w:val="25"/>
              </w:rPr>
            </w:pPr>
            <w:r>
              <w:rPr>
                <w:rFonts w:ascii="Times" w:hAnsi="Times" w:cs="Times"/>
                <w:sz w:val="25"/>
                <w:szCs w:val="25"/>
              </w:rPr>
              <w:t>54.</w:t>
            </w:r>
          </w:p>
        </w:tc>
        <w:tc>
          <w:tcPr>
            <w:tcW w:w="0" w:type="auto"/>
            <w:tcBorders>
              <w:top w:val="outset" w:sz="6" w:space="0" w:color="000000"/>
              <w:left w:val="outset" w:sz="6" w:space="0" w:color="000000"/>
              <w:bottom w:val="outset" w:sz="6" w:space="0" w:color="000000"/>
              <w:right w:val="outset" w:sz="6" w:space="0" w:color="000000"/>
            </w:tcBorders>
            <w:hideMark/>
          </w:tcPr>
          <w:p w:rsidR="009F77DA" w:rsidRDefault="009F77DA">
            <w:pPr>
              <w:rPr>
                <w:rFonts w:ascii="Times" w:hAnsi="Times" w:cs="Times"/>
                <w:sz w:val="25"/>
                <w:szCs w:val="25"/>
              </w:rPr>
            </w:pPr>
            <w:r>
              <w:rPr>
                <w:rFonts w:ascii="Times" w:hAnsi="Times" w:cs="Times"/>
                <w:sz w:val="25"/>
                <w:szCs w:val="25"/>
              </w:rPr>
              <w:t>Hlavné mesto Slovenskej republiky Bratislava</w:t>
            </w:r>
          </w:p>
        </w:tc>
        <w:tc>
          <w:tcPr>
            <w:tcW w:w="0" w:type="auto"/>
            <w:tcBorders>
              <w:top w:val="outset" w:sz="6" w:space="0" w:color="000000"/>
              <w:left w:val="outset" w:sz="6" w:space="0" w:color="000000"/>
              <w:bottom w:val="outset" w:sz="6" w:space="0" w:color="000000"/>
              <w:right w:val="outset" w:sz="6" w:space="0" w:color="000000"/>
            </w:tcBorders>
            <w:hideMark/>
          </w:tcPr>
          <w:p w:rsidR="009F77DA" w:rsidRDefault="009F77DA">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9F77DA" w:rsidRDefault="009F77DA">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9F77DA" w:rsidRDefault="009F77DA">
            <w:pPr>
              <w:jc w:val="center"/>
              <w:rPr>
                <w:rFonts w:ascii="Times" w:hAnsi="Times" w:cs="Times"/>
                <w:sz w:val="25"/>
                <w:szCs w:val="25"/>
              </w:rPr>
            </w:pPr>
          </w:p>
        </w:tc>
        <w:tc>
          <w:tcPr>
            <w:tcW w:w="0" w:type="auto"/>
            <w:tcBorders>
              <w:top w:val="outset" w:sz="6" w:space="0" w:color="000000"/>
              <w:left w:val="outset" w:sz="6" w:space="0" w:color="000000"/>
              <w:bottom w:val="outset" w:sz="6" w:space="0" w:color="000000"/>
              <w:right w:val="outset" w:sz="6" w:space="0" w:color="000000"/>
            </w:tcBorders>
            <w:hideMark/>
          </w:tcPr>
          <w:p w:rsidR="009F77DA" w:rsidRDefault="009F77DA">
            <w:pPr>
              <w:jc w:val="center"/>
              <w:rPr>
                <w:rFonts w:ascii="Times" w:hAnsi="Times" w:cs="Times"/>
                <w:sz w:val="25"/>
                <w:szCs w:val="25"/>
              </w:rPr>
            </w:pPr>
            <w:r>
              <w:rPr>
                <w:rFonts w:ascii="Times" w:hAnsi="Times" w:cs="Times"/>
                <w:sz w:val="25"/>
                <w:szCs w:val="25"/>
              </w:rPr>
              <w:t>x</w:t>
            </w:r>
          </w:p>
        </w:tc>
      </w:tr>
      <w:tr w:rsidR="009F77DA">
        <w:trPr>
          <w:divId w:val="150173195"/>
          <w:jc w:val="center"/>
        </w:trPr>
        <w:tc>
          <w:tcPr>
            <w:tcW w:w="0" w:type="auto"/>
            <w:tcBorders>
              <w:top w:val="outset" w:sz="6" w:space="0" w:color="000000"/>
              <w:left w:val="outset" w:sz="6" w:space="0" w:color="000000"/>
              <w:bottom w:val="outset" w:sz="6" w:space="0" w:color="000000"/>
              <w:right w:val="outset" w:sz="6" w:space="0" w:color="000000"/>
            </w:tcBorders>
            <w:hideMark/>
          </w:tcPr>
          <w:p w:rsidR="009F77DA" w:rsidRDefault="009F77DA">
            <w:pPr>
              <w:jc w:val="center"/>
              <w:rPr>
                <w:rFonts w:ascii="Times" w:hAnsi="Times" w:cs="Times"/>
                <w:sz w:val="25"/>
                <w:szCs w:val="25"/>
              </w:rPr>
            </w:pPr>
            <w:r>
              <w:rPr>
                <w:rFonts w:ascii="Times" w:hAnsi="Times" w:cs="Times"/>
                <w:sz w:val="25"/>
                <w:szCs w:val="25"/>
              </w:rPr>
              <w:t>55.</w:t>
            </w:r>
          </w:p>
        </w:tc>
        <w:tc>
          <w:tcPr>
            <w:tcW w:w="0" w:type="auto"/>
            <w:tcBorders>
              <w:top w:val="outset" w:sz="6" w:space="0" w:color="000000"/>
              <w:left w:val="outset" w:sz="6" w:space="0" w:color="000000"/>
              <w:bottom w:val="outset" w:sz="6" w:space="0" w:color="000000"/>
              <w:right w:val="outset" w:sz="6" w:space="0" w:color="000000"/>
            </w:tcBorders>
            <w:hideMark/>
          </w:tcPr>
          <w:p w:rsidR="009F77DA" w:rsidRDefault="009F77DA">
            <w:pPr>
              <w:rPr>
                <w:rFonts w:ascii="Times" w:hAnsi="Times" w:cs="Times"/>
                <w:sz w:val="25"/>
                <w:szCs w:val="25"/>
              </w:rPr>
            </w:pPr>
            <w:r>
              <w:rPr>
                <w:rFonts w:ascii="Times" w:hAnsi="Times" w:cs="Times"/>
                <w:sz w:val="25"/>
                <w:szCs w:val="25"/>
              </w:rPr>
              <w:t>Únia miest Slovenska</w:t>
            </w:r>
          </w:p>
        </w:tc>
        <w:tc>
          <w:tcPr>
            <w:tcW w:w="0" w:type="auto"/>
            <w:tcBorders>
              <w:top w:val="outset" w:sz="6" w:space="0" w:color="000000"/>
              <w:left w:val="outset" w:sz="6" w:space="0" w:color="000000"/>
              <w:bottom w:val="outset" w:sz="6" w:space="0" w:color="000000"/>
              <w:right w:val="outset" w:sz="6" w:space="0" w:color="000000"/>
            </w:tcBorders>
            <w:hideMark/>
          </w:tcPr>
          <w:p w:rsidR="009F77DA" w:rsidRDefault="009F77DA">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9F77DA" w:rsidRDefault="009F77DA">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9F77DA" w:rsidRDefault="009F77DA">
            <w:pPr>
              <w:jc w:val="center"/>
              <w:rPr>
                <w:rFonts w:ascii="Times" w:hAnsi="Times" w:cs="Times"/>
                <w:sz w:val="25"/>
                <w:szCs w:val="25"/>
              </w:rPr>
            </w:pPr>
          </w:p>
        </w:tc>
        <w:tc>
          <w:tcPr>
            <w:tcW w:w="0" w:type="auto"/>
            <w:tcBorders>
              <w:top w:val="outset" w:sz="6" w:space="0" w:color="000000"/>
              <w:left w:val="outset" w:sz="6" w:space="0" w:color="000000"/>
              <w:bottom w:val="outset" w:sz="6" w:space="0" w:color="000000"/>
              <w:right w:val="outset" w:sz="6" w:space="0" w:color="000000"/>
            </w:tcBorders>
            <w:hideMark/>
          </w:tcPr>
          <w:p w:rsidR="009F77DA" w:rsidRDefault="009F77DA">
            <w:pPr>
              <w:jc w:val="center"/>
              <w:rPr>
                <w:rFonts w:ascii="Times" w:hAnsi="Times" w:cs="Times"/>
                <w:sz w:val="25"/>
                <w:szCs w:val="25"/>
              </w:rPr>
            </w:pPr>
            <w:r>
              <w:rPr>
                <w:rFonts w:ascii="Times" w:hAnsi="Times" w:cs="Times"/>
                <w:sz w:val="25"/>
                <w:szCs w:val="25"/>
              </w:rPr>
              <w:t>x</w:t>
            </w:r>
          </w:p>
        </w:tc>
      </w:tr>
      <w:tr w:rsidR="009F77DA">
        <w:trPr>
          <w:divId w:val="150173195"/>
          <w:jc w:val="center"/>
        </w:trPr>
        <w:tc>
          <w:tcPr>
            <w:tcW w:w="0" w:type="auto"/>
            <w:tcBorders>
              <w:top w:val="outset" w:sz="6" w:space="0" w:color="000000"/>
              <w:left w:val="outset" w:sz="6" w:space="0" w:color="000000"/>
              <w:bottom w:val="outset" w:sz="6" w:space="0" w:color="000000"/>
              <w:right w:val="outset" w:sz="6" w:space="0" w:color="000000"/>
            </w:tcBorders>
            <w:hideMark/>
          </w:tcPr>
          <w:p w:rsidR="009F77DA" w:rsidRDefault="009F77DA">
            <w:pPr>
              <w:jc w:val="center"/>
              <w:rPr>
                <w:rFonts w:ascii="Times" w:hAnsi="Times" w:cs="Times"/>
                <w:sz w:val="25"/>
                <w:szCs w:val="25"/>
              </w:rPr>
            </w:pPr>
            <w:r>
              <w:rPr>
                <w:rFonts w:ascii="Times" w:hAnsi="Times" w:cs="Times"/>
                <w:sz w:val="25"/>
                <w:szCs w:val="25"/>
              </w:rPr>
              <w:t>56.</w:t>
            </w:r>
          </w:p>
        </w:tc>
        <w:tc>
          <w:tcPr>
            <w:tcW w:w="0" w:type="auto"/>
            <w:tcBorders>
              <w:top w:val="outset" w:sz="6" w:space="0" w:color="000000"/>
              <w:left w:val="outset" w:sz="6" w:space="0" w:color="000000"/>
              <w:bottom w:val="outset" w:sz="6" w:space="0" w:color="000000"/>
              <w:right w:val="outset" w:sz="6" w:space="0" w:color="000000"/>
            </w:tcBorders>
            <w:hideMark/>
          </w:tcPr>
          <w:p w:rsidR="009F77DA" w:rsidRDefault="009F77DA">
            <w:pPr>
              <w:rPr>
                <w:rFonts w:ascii="Times" w:hAnsi="Times" w:cs="Times"/>
                <w:sz w:val="25"/>
                <w:szCs w:val="25"/>
              </w:rPr>
            </w:pPr>
            <w:r>
              <w:rPr>
                <w:rFonts w:ascii="Times" w:hAnsi="Times" w:cs="Times"/>
                <w:sz w:val="25"/>
                <w:szCs w:val="25"/>
              </w:rPr>
              <w:t>Úrad pre územné plánovanie a výstavbu Slovenskej republiky</w:t>
            </w:r>
          </w:p>
        </w:tc>
        <w:tc>
          <w:tcPr>
            <w:tcW w:w="0" w:type="auto"/>
            <w:tcBorders>
              <w:top w:val="outset" w:sz="6" w:space="0" w:color="000000"/>
              <w:left w:val="outset" w:sz="6" w:space="0" w:color="000000"/>
              <w:bottom w:val="outset" w:sz="6" w:space="0" w:color="000000"/>
              <w:right w:val="outset" w:sz="6" w:space="0" w:color="000000"/>
            </w:tcBorders>
            <w:hideMark/>
          </w:tcPr>
          <w:p w:rsidR="009F77DA" w:rsidRDefault="009F77DA">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9F77DA" w:rsidRDefault="009F77DA">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9F77DA" w:rsidRDefault="009F77DA">
            <w:pPr>
              <w:jc w:val="center"/>
              <w:rPr>
                <w:rFonts w:ascii="Times" w:hAnsi="Times" w:cs="Times"/>
                <w:sz w:val="25"/>
                <w:szCs w:val="25"/>
              </w:rPr>
            </w:pPr>
          </w:p>
        </w:tc>
        <w:tc>
          <w:tcPr>
            <w:tcW w:w="0" w:type="auto"/>
            <w:tcBorders>
              <w:top w:val="outset" w:sz="6" w:space="0" w:color="000000"/>
              <w:left w:val="outset" w:sz="6" w:space="0" w:color="000000"/>
              <w:bottom w:val="outset" w:sz="6" w:space="0" w:color="000000"/>
              <w:right w:val="outset" w:sz="6" w:space="0" w:color="000000"/>
            </w:tcBorders>
            <w:hideMark/>
          </w:tcPr>
          <w:p w:rsidR="009F77DA" w:rsidRDefault="009F77DA">
            <w:pPr>
              <w:jc w:val="center"/>
              <w:rPr>
                <w:rFonts w:ascii="Times" w:hAnsi="Times" w:cs="Times"/>
                <w:sz w:val="25"/>
                <w:szCs w:val="25"/>
              </w:rPr>
            </w:pPr>
            <w:r>
              <w:rPr>
                <w:rFonts w:ascii="Times" w:hAnsi="Times" w:cs="Times"/>
                <w:sz w:val="25"/>
                <w:szCs w:val="25"/>
              </w:rPr>
              <w:t>x</w:t>
            </w:r>
          </w:p>
        </w:tc>
      </w:tr>
      <w:tr w:rsidR="009F77DA">
        <w:trPr>
          <w:divId w:val="150173195"/>
          <w:jc w:val="center"/>
        </w:trPr>
        <w:tc>
          <w:tcPr>
            <w:tcW w:w="0" w:type="auto"/>
            <w:tcBorders>
              <w:top w:val="outset" w:sz="6" w:space="0" w:color="000000"/>
              <w:left w:val="outset" w:sz="6" w:space="0" w:color="000000"/>
              <w:bottom w:val="outset" w:sz="6" w:space="0" w:color="000000"/>
              <w:right w:val="outset" w:sz="6" w:space="0" w:color="000000"/>
            </w:tcBorders>
            <w:hideMark/>
          </w:tcPr>
          <w:p w:rsidR="009F77DA" w:rsidRDefault="009F77DA">
            <w:pPr>
              <w:jc w:val="center"/>
              <w:rPr>
                <w:rFonts w:ascii="Times" w:hAnsi="Times" w:cs="Times"/>
                <w:sz w:val="25"/>
                <w:szCs w:val="25"/>
              </w:rPr>
            </w:pPr>
            <w:r>
              <w:rPr>
                <w:rFonts w:ascii="Times" w:hAnsi="Times" w:cs="Times"/>
                <w:sz w:val="25"/>
                <w:szCs w:val="25"/>
              </w:rPr>
              <w:t>57.</w:t>
            </w:r>
          </w:p>
        </w:tc>
        <w:tc>
          <w:tcPr>
            <w:tcW w:w="0" w:type="auto"/>
            <w:tcBorders>
              <w:top w:val="outset" w:sz="6" w:space="0" w:color="000000"/>
              <w:left w:val="outset" w:sz="6" w:space="0" w:color="000000"/>
              <w:bottom w:val="outset" w:sz="6" w:space="0" w:color="000000"/>
              <w:right w:val="outset" w:sz="6" w:space="0" w:color="000000"/>
            </w:tcBorders>
            <w:hideMark/>
          </w:tcPr>
          <w:p w:rsidR="009F77DA" w:rsidRDefault="009F77DA">
            <w:pPr>
              <w:rPr>
                <w:rFonts w:ascii="Times" w:hAnsi="Times" w:cs="Times"/>
                <w:sz w:val="25"/>
                <w:szCs w:val="25"/>
              </w:rPr>
            </w:pPr>
            <w:r>
              <w:rPr>
                <w:rFonts w:ascii="Times" w:hAnsi="Times" w:cs="Times"/>
                <w:sz w:val="25"/>
                <w:szCs w:val="25"/>
              </w:rPr>
              <w:t>Úrad pre reguláciu sieťových odvetví</w:t>
            </w:r>
          </w:p>
        </w:tc>
        <w:tc>
          <w:tcPr>
            <w:tcW w:w="0" w:type="auto"/>
            <w:tcBorders>
              <w:top w:val="outset" w:sz="6" w:space="0" w:color="000000"/>
              <w:left w:val="outset" w:sz="6" w:space="0" w:color="000000"/>
              <w:bottom w:val="outset" w:sz="6" w:space="0" w:color="000000"/>
              <w:right w:val="outset" w:sz="6" w:space="0" w:color="000000"/>
            </w:tcBorders>
            <w:hideMark/>
          </w:tcPr>
          <w:p w:rsidR="009F77DA" w:rsidRDefault="009F77DA">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9F77DA" w:rsidRDefault="009F77DA">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9F77DA" w:rsidRDefault="009F77DA">
            <w:pPr>
              <w:jc w:val="center"/>
              <w:rPr>
                <w:rFonts w:ascii="Times" w:hAnsi="Times" w:cs="Times"/>
                <w:sz w:val="25"/>
                <w:szCs w:val="25"/>
              </w:rPr>
            </w:pPr>
          </w:p>
        </w:tc>
        <w:tc>
          <w:tcPr>
            <w:tcW w:w="0" w:type="auto"/>
            <w:tcBorders>
              <w:top w:val="outset" w:sz="6" w:space="0" w:color="000000"/>
              <w:left w:val="outset" w:sz="6" w:space="0" w:color="000000"/>
              <w:bottom w:val="outset" w:sz="6" w:space="0" w:color="000000"/>
              <w:right w:val="outset" w:sz="6" w:space="0" w:color="000000"/>
            </w:tcBorders>
            <w:hideMark/>
          </w:tcPr>
          <w:p w:rsidR="009F77DA" w:rsidRDefault="009F77DA">
            <w:pPr>
              <w:jc w:val="center"/>
              <w:rPr>
                <w:rFonts w:ascii="Times" w:hAnsi="Times" w:cs="Times"/>
                <w:sz w:val="25"/>
                <w:szCs w:val="25"/>
              </w:rPr>
            </w:pPr>
            <w:r>
              <w:rPr>
                <w:rFonts w:ascii="Times" w:hAnsi="Times" w:cs="Times"/>
                <w:sz w:val="25"/>
                <w:szCs w:val="25"/>
              </w:rPr>
              <w:t>x</w:t>
            </w:r>
          </w:p>
        </w:tc>
      </w:tr>
      <w:tr w:rsidR="009F77DA">
        <w:trPr>
          <w:divId w:val="150173195"/>
          <w:jc w:val="center"/>
        </w:trPr>
        <w:tc>
          <w:tcPr>
            <w:tcW w:w="0" w:type="auto"/>
            <w:tcBorders>
              <w:top w:val="outset" w:sz="6" w:space="0" w:color="000000"/>
              <w:left w:val="outset" w:sz="6" w:space="0" w:color="000000"/>
              <w:bottom w:val="outset" w:sz="6" w:space="0" w:color="000000"/>
              <w:right w:val="outset" w:sz="6" w:space="0" w:color="000000"/>
            </w:tcBorders>
            <w:hideMark/>
          </w:tcPr>
          <w:p w:rsidR="009F77DA" w:rsidRDefault="009F77DA">
            <w:pPr>
              <w:jc w:val="center"/>
              <w:rPr>
                <w:rFonts w:ascii="Times" w:hAnsi="Times" w:cs="Times"/>
                <w:sz w:val="25"/>
                <w:szCs w:val="25"/>
              </w:rPr>
            </w:pPr>
            <w:r>
              <w:rPr>
                <w:rFonts w:ascii="Times" w:hAnsi="Times" w:cs="Times"/>
                <w:sz w:val="25"/>
                <w:szCs w:val="25"/>
              </w:rPr>
              <w:t>58.</w:t>
            </w:r>
          </w:p>
        </w:tc>
        <w:tc>
          <w:tcPr>
            <w:tcW w:w="0" w:type="auto"/>
            <w:tcBorders>
              <w:top w:val="outset" w:sz="6" w:space="0" w:color="000000"/>
              <w:left w:val="outset" w:sz="6" w:space="0" w:color="000000"/>
              <w:bottom w:val="outset" w:sz="6" w:space="0" w:color="000000"/>
              <w:right w:val="outset" w:sz="6" w:space="0" w:color="000000"/>
            </w:tcBorders>
            <w:hideMark/>
          </w:tcPr>
          <w:p w:rsidR="009F77DA" w:rsidRDefault="009F77DA">
            <w:pPr>
              <w:rPr>
                <w:rFonts w:ascii="Times" w:hAnsi="Times" w:cs="Times"/>
                <w:sz w:val="25"/>
                <w:szCs w:val="25"/>
              </w:rPr>
            </w:pPr>
            <w:r>
              <w:rPr>
                <w:rFonts w:ascii="Times" w:hAnsi="Times" w:cs="Times"/>
                <w:sz w:val="25"/>
                <w:szCs w:val="25"/>
              </w:rPr>
              <w:t>Samosprávne kraje Slovenska</w:t>
            </w:r>
          </w:p>
        </w:tc>
        <w:tc>
          <w:tcPr>
            <w:tcW w:w="0" w:type="auto"/>
            <w:tcBorders>
              <w:top w:val="outset" w:sz="6" w:space="0" w:color="000000"/>
              <w:left w:val="outset" w:sz="6" w:space="0" w:color="000000"/>
              <w:bottom w:val="outset" w:sz="6" w:space="0" w:color="000000"/>
              <w:right w:val="outset" w:sz="6" w:space="0" w:color="000000"/>
            </w:tcBorders>
            <w:hideMark/>
          </w:tcPr>
          <w:p w:rsidR="009F77DA" w:rsidRDefault="009F77DA">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9F77DA" w:rsidRDefault="009F77DA">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9F77DA" w:rsidRDefault="009F77DA">
            <w:pPr>
              <w:jc w:val="center"/>
              <w:rPr>
                <w:rFonts w:ascii="Times" w:hAnsi="Times" w:cs="Times"/>
                <w:sz w:val="25"/>
                <w:szCs w:val="25"/>
              </w:rPr>
            </w:pPr>
          </w:p>
        </w:tc>
        <w:tc>
          <w:tcPr>
            <w:tcW w:w="0" w:type="auto"/>
            <w:tcBorders>
              <w:top w:val="outset" w:sz="6" w:space="0" w:color="000000"/>
              <w:left w:val="outset" w:sz="6" w:space="0" w:color="000000"/>
              <w:bottom w:val="outset" w:sz="6" w:space="0" w:color="000000"/>
              <w:right w:val="outset" w:sz="6" w:space="0" w:color="000000"/>
            </w:tcBorders>
            <w:hideMark/>
          </w:tcPr>
          <w:p w:rsidR="009F77DA" w:rsidRDefault="009F77DA">
            <w:pPr>
              <w:jc w:val="center"/>
              <w:rPr>
                <w:rFonts w:ascii="Times" w:hAnsi="Times" w:cs="Times"/>
                <w:sz w:val="25"/>
                <w:szCs w:val="25"/>
              </w:rPr>
            </w:pPr>
            <w:r>
              <w:rPr>
                <w:rFonts w:ascii="Times" w:hAnsi="Times" w:cs="Times"/>
                <w:sz w:val="25"/>
                <w:szCs w:val="25"/>
              </w:rPr>
              <w:t>x</w:t>
            </w:r>
          </w:p>
        </w:tc>
      </w:tr>
      <w:tr w:rsidR="009F77DA">
        <w:trPr>
          <w:divId w:val="150173195"/>
          <w:jc w:val="center"/>
        </w:trPr>
        <w:tc>
          <w:tcPr>
            <w:tcW w:w="0" w:type="auto"/>
            <w:tcBorders>
              <w:top w:val="outset" w:sz="6" w:space="0" w:color="000000"/>
              <w:left w:val="outset" w:sz="6" w:space="0" w:color="000000"/>
              <w:bottom w:val="outset" w:sz="6" w:space="0" w:color="000000"/>
              <w:right w:val="outset" w:sz="6" w:space="0" w:color="000000"/>
            </w:tcBorders>
            <w:hideMark/>
          </w:tcPr>
          <w:p w:rsidR="009F77DA" w:rsidRDefault="009F77DA">
            <w:pPr>
              <w:jc w:val="center"/>
              <w:rPr>
                <w:rFonts w:ascii="Times" w:hAnsi="Times" w:cs="Times"/>
                <w:sz w:val="25"/>
                <w:szCs w:val="25"/>
              </w:rPr>
            </w:pPr>
          </w:p>
        </w:tc>
        <w:tc>
          <w:tcPr>
            <w:tcW w:w="0" w:type="auto"/>
            <w:tcBorders>
              <w:top w:val="outset" w:sz="6" w:space="0" w:color="000000"/>
              <w:left w:val="outset" w:sz="6" w:space="0" w:color="000000"/>
              <w:bottom w:val="outset" w:sz="6" w:space="0" w:color="000000"/>
              <w:right w:val="outset" w:sz="6" w:space="0" w:color="000000"/>
            </w:tcBorders>
            <w:hideMark/>
          </w:tcPr>
          <w:p w:rsidR="009F77DA" w:rsidRDefault="009F77DA">
            <w:pPr>
              <w:rPr>
                <w:rFonts w:ascii="Times" w:hAnsi="Times" w:cs="Times"/>
                <w:sz w:val="25"/>
                <w:szCs w:val="25"/>
              </w:rPr>
            </w:pPr>
            <w:r>
              <w:rPr>
                <w:rFonts w:ascii="Times" w:hAnsi="Times" w:cs="Times"/>
                <w:sz w:val="25"/>
                <w:szCs w:val="25"/>
              </w:rPr>
              <w:t>Spolu</w:t>
            </w:r>
          </w:p>
        </w:tc>
        <w:tc>
          <w:tcPr>
            <w:tcW w:w="0" w:type="auto"/>
            <w:tcBorders>
              <w:top w:val="outset" w:sz="6" w:space="0" w:color="000000"/>
              <w:left w:val="outset" w:sz="6" w:space="0" w:color="000000"/>
              <w:bottom w:val="outset" w:sz="6" w:space="0" w:color="000000"/>
              <w:right w:val="outset" w:sz="6" w:space="0" w:color="000000"/>
            </w:tcBorders>
            <w:hideMark/>
          </w:tcPr>
          <w:p w:rsidR="009F77DA" w:rsidRDefault="009F77DA">
            <w:pPr>
              <w:jc w:val="center"/>
              <w:rPr>
                <w:rFonts w:ascii="Times" w:hAnsi="Times" w:cs="Times"/>
                <w:sz w:val="25"/>
                <w:szCs w:val="25"/>
              </w:rPr>
            </w:pPr>
            <w:r>
              <w:rPr>
                <w:rFonts w:ascii="Times" w:hAnsi="Times" w:cs="Times"/>
                <w:sz w:val="25"/>
                <w:szCs w:val="25"/>
              </w:rPr>
              <w:t>55 (27o,28z)</w:t>
            </w:r>
          </w:p>
        </w:tc>
        <w:tc>
          <w:tcPr>
            <w:tcW w:w="0" w:type="auto"/>
            <w:tcBorders>
              <w:top w:val="outset" w:sz="6" w:space="0" w:color="000000"/>
              <w:left w:val="outset" w:sz="6" w:space="0" w:color="000000"/>
              <w:bottom w:val="outset" w:sz="6" w:space="0" w:color="000000"/>
              <w:right w:val="outset" w:sz="6" w:space="0" w:color="000000"/>
            </w:tcBorders>
            <w:hideMark/>
          </w:tcPr>
          <w:p w:rsidR="009F77DA" w:rsidRDefault="009F77DA">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9F77DA" w:rsidRDefault="009F77DA">
            <w:pPr>
              <w:jc w:val="center"/>
              <w:rPr>
                <w:rFonts w:ascii="Times" w:hAnsi="Times" w:cs="Times"/>
                <w:sz w:val="25"/>
                <w:szCs w:val="25"/>
              </w:rPr>
            </w:pPr>
          </w:p>
        </w:tc>
        <w:tc>
          <w:tcPr>
            <w:tcW w:w="0" w:type="auto"/>
            <w:tcBorders>
              <w:top w:val="outset" w:sz="6" w:space="0" w:color="000000"/>
              <w:left w:val="outset" w:sz="6" w:space="0" w:color="000000"/>
              <w:bottom w:val="outset" w:sz="6" w:space="0" w:color="000000"/>
              <w:right w:val="outset" w:sz="6" w:space="0" w:color="000000"/>
            </w:tcBorders>
            <w:hideMark/>
          </w:tcPr>
          <w:p w:rsidR="009F77DA" w:rsidRDefault="009F77DA">
            <w:pPr>
              <w:jc w:val="center"/>
              <w:rPr>
                <w:sz w:val="20"/>
                <w:szCs w:val="20"/>
              </w:rPr>
            </w:pPr>
          </w:p>
        </w:tc>
      </w:tr>
    </w:tbl>
    <w:p w:rsidR="00BF7CE0" w:rsidRPr="00BF7CE0" w:rsidRDefault="00BF7CE0" w:rsidP="00841FA6">
      <w:pPr>
        <w:rPr>
          <w:b/>
          <w:bCs/>
          <w:color w:val="000000"/>
          <w:sz w:val="20"/>
          <w:szCs w:val="20"/>
        </w:rPr>
      </w:pPr>
      <w:r w:rsidRPr="009F7218">
        <w:rPr>
          <w:rFonts w:ascii="Times New Roman" w:eastAsia="Times New Roman" w:hAnsi="Times New Roman" w:cs="Times New Roman"/>
          <w:bCs/>
          <w:color w:val="000000"/>
          <w:sz w:val="25"/>
          <w:szCs w:val="25"/>
          <w:lang w:eastAsia="sk-SK"/>
        </w:rPr>
        <w:t>Vyhodnotenie vecných pripomienok je uvedené v tabuľkovej časti.</w:t>
      </w:r>
    </w:p>
    <w:p w:rsidR="00BF7CE0" w:rsidRPr="00BF7CE0" w:rsidRDefault="00BF7CE0" w:rsidP="00BF7CE0">
      <w:pPr>
        <w:pStyle w:val="Zkladntext"/>
        <w:widowControl/>
        <w:jc w:val="both"/>
        <w:rPr>
          <w:b w:val="0"/>
          <w:bCs w:val="0"/>
          <w:color w:val="000000"/>
          <w:sz w:val="20"/>
          <w:szCs w:val="20"/>
        </w:rPr>
      </w:pPr>
    </w:p>
    <w:tbl>
      <w:tblPr>
        <w:tblW w:w="0" w:type="auto"/>
        <w:tblLook w:val="0000" w:firstRow="0" w:lastRow="0" w:firstColumn="0" w:lastColumn="0" w:noHBand="0" w:noVBand="0"/>
      </w:tblPr>
      <w:tblGrid>
        <w:gridCol w:w="1809"/>
        <w:gridCol w:w="3119"/>
      </w:tblGrid>
      <w:tr w:rsidR="00BF7CE0" w:rsidRPr="00BF7CE0" w:rsidTr="00943EB2">
        <w:trPr>
          <w:cantSplit/>
        </w:trPr>
        <w:tc>
          <w:tcPr>
            <w:tcW w:w="4928" w:type="dxa"/>
            <w:gridSpan w:val="2"/>
            <w:tcBorders>
              <w:top w:val="nil"/>
              <w:left w:val="nil"/>
              <w:bottom w:val="nil"/>
              <w:right w:val="nil"/>
            </w:tcBorders>
          </w:tcPr>
          <w:p w:rsidR="00BF7CE0" w:rsidRPr="009F7218" w:rsidRDefault="00BF7CE0" w:rsidP="00342C19">
            <w:pPr>
              <w:pStyle w:val="Zkladntext"/>
              <w:widowControl/>
              <w:jc w:val="both"/>
              <w:rPr>
                <w:b w:val="0"/>
                <w:color w:val="000000"/>
                <w:sz w:val="25"/>
                <w:szCs w:val="25"/>
              </w:rPr>
            </w:pPr>
            <w:r w:rsidRPr="009F7218">
              <w:rPr>
                <w:b w:val="0"/>
                <w:color w:val="000000"/>
                <w:sz w:val="25"/>
                <w:szCs w:val="25"/>
              </w:rPr>
              <w:t>Vysvetlivky  k použitým skratkám v tabuľke:</w:t>
            </w:r>
          </w:p>
        </w:tc>
      </w:tr>
      <w:tr w:rsidR="00BF7CE0" w:rsidRPr="00BF7CE0" w:rsidTr="00943EB2">
        <w:trPr>
          <w:cantSplit/>
        </w:trPr>
        <w:tc>
          <w:tcPr>
            <w:tcW w:w="1809" w:type="dxa"/>
            <w:tcBorders>
              <w:top w:val="nil"/>
              <w:left w:val="nil"/>
              <w:bottom w:val="nil"/>
              <w:right w:val="nil"/>
            </w:tcBorders>
          </w:tcPr>
          <w:p w:rsidR="00BF7CE0" w:rsidRPr="009F7218" w:rsidRDefault="00BF7CE0" w:rsidP="00342C19">
            <w:pPr>
              <w:pStyle w:val="Zkladntext"/>
              <w:widowControl/>
              <w:jc w:val="both"/>
              <w:rPr>
                <w:b w:val="0"/>
                <w:color w:val="000000"/>
                <w:sz w:val="25"/>
                <w:szCs w:val="25"/>
              </w:rPr>
            </w:pPr>
            <w:r w:rsidRPr="009F7218">
              <w:rPr>
                <w:b w:val="0"/>
                <w:color w:val="000000"/>
                <w:sz w:val="25"/>
                <w:szCs w:val="25"/>
              </w:rPr>
              <w:t>O – obyčajná</w:t>
            </w:r>
          </w:p>
        </w:tc>
        <w:tc>
          <w:tcPr>
            <w:tcW w:w="3119" w:type="dxa"/>
            <w:tcBorders>
              <w:top w:val="nil"/>
              <w:left w:val="nil"/>
              <w:bottom w:val="nil"/>
              <w:right w:val="nil"/>
            </w:tcBorders>
          </w:tcPr>
          <w:p w:rsidR="00BF7CE0" w:rsidRPr="009F7218" w:rsidRDefault="00BF7CE0" w:rsidP="00342C19">
            <w:pPr>
              <w:pStyle w:val="Zkladntext"/>
              <w:widowControl/>
              <w:jc w:val="both"/>
              <w:rPr>
                <w:b w:val="0"/>
                <w:color w:val="000000"/>
                <w:sz w:val="25"/>
                <w:szCs w:val="25"/>
              </w:rPr>
            </w:pPr>
            <w:r w:rsidRPr="009F7218">
              <w:rPr>
                <w:b w:val="0"/>
                <w:color w:val="000000"/>
                <w:sz w:val="25"/>
                <w:szCs w:val="25"/>
              </w:rPr>
              <w:t>A – akceptovaná</w:t>
            </w:r>
          </w:p>
        </w:tc>
      </w:tr>
      <w:tr w:rsidR="00BF7CE0" w:rsidRPr="00BF7CE0" w:rsidTr="00943EB2">
        <w:trPr>
          <w:cantSplit/>
        </w:trPr>
        <w:tc>
          <w:tcPr>
            <w:tcW w:w="1809" w:type="dxa"/>
            <w:tcBorders>
              <w:top w:val="nil"/>
              <w:left w:val="nil"/>
              <w:bottom w:val="nil"/>
              <w:right w:val="nil"/>
            </w:tcBorders>
          </w:tcPr>
          <w:p w:rsidR="00BF7CE0" w:rsidRPr="009F7218" w:rsidRDefault="00BF7CE0" w:rsidP="00342C19">
            <w:pPr>
              <w:pStyle w:val="Zkladntext"/>
              <w:widowControl/>
              <w:jc w:val="both"/>
              <w:rPr>
                <w:b w:val="0"/>
                <w:color w:val="000000"/>
                <w:sz w:val="25"/>
                <w:szCs w:val="25"/>
              </w:rPr>
            </w:pPr>
            <w:r w:rsidRPr="009F7218">
              <w:rPr>
                <w:b w:val="0"/>
                <w:color w:val="000000"/>
                <w:sz w:val="25"/>
                <w:szCs w:val="25"/>
              </w:rPr>
              <w:t>Z – zásadná</w:t>
            </w:r>
          </w:p>
        </w:tc>
        <w:tc>
          <w:tcPr>
            <w:tcW w:w="3119" w:type="dxa"/>
            <w:tcBorders>
              <w:top w:val="nil"/>
              <w:left w:val="nil"/>
              <w:bottom w:val="nil"/>
              <w:right w:val="nil"/>
            </w:tcBorders>
          </w:tcPr>
          <w:p w:rsidR="00BF7CE0" w:rsidRPr="009F7218" w:rsidRDefault="00BF7CE0" w:rsidP="00342C19">
            <w:pPr>
              <w:pStyle w:val="Zkladntext"/>
              <w:widowControl/>
              <w:jc w:val="both"/>
              <w:rPr>
                <w:b w:val="0"/>
                <w:color w:val="000000"/>
                <w:sz w:val="25"/>
                <w:szCs w:val="25"/>
              </w:rPr>
            </w:pPr>
            <w:r w:rsidRPr="009F7218">
              <w:rPr>
                <w:b w:val="0"/>
                <w:color w:val="000000"/>
                <w:sz w:val="25"/>
                <w:szCs w:val="25"/>
              </w:rPr>
              <w:t>N – neakceptovaná</w:t>
            </w:r>
          </w:p>
        </w:tc>
      </w:tr>
      <w:tr w:rsidR="00BF7CE0" w:rsidRPr="00856FFA" w:rsidTr="00943EB2">
        <w:trPr>
          <w:cantSplit/>
        </w:trPr>
        <w:tc>
          <w:tcPr>
            <w:tcW w:w="1809" w:type="dxa"/>
            <w:tcBorders>
              <w:top w:val="nil"/>
              <w:left w:val="nil"/>
              <w:bottom w:val="nil"/>
              <w:right w:val="nil"/>
            </w:tcBorders>
          </w:tcPr>
          <w:p w:rsidR="00BF7CE0" w:rsidRPr="009F7218" w:rsidRDefault="00BF7CE0" w:rsidP="00342C19">
            <w:pPr>
              <w:pStyle w:val="Zkladntext"/>
              <w:widowControl/>
              <w:jc w:val="both"/>
              <w:rPr>
                <w:b w:val="0"/>
                <w:color w:val="000000"/>
                <w:sz w:val="25"/>
                <w:szCs w:val="25"/>
              </w:rPr>
            </w:pPr>
          </w:p>
        </w:tc>
        <w:tc>
          <w:tcPr>
            <w:tcW w:w="3119" w:type="dxa"/>
            <w:tcBorders>
              <w:top w:val="nil"/>
              <w:left w:val="nil"/>
              <w:bottom w:val="nil"/>
              <w:right w:val="nil"/>
            </w:tcBorders>
          </w:tcPr>
          <w:p w:rsidR="00BF7CE0" w:rsidRPr="009F7218" w:rsidRDefault="00BF7CE0" w:rsidP="00342C19">
            <w:pPr>
              <w:pStyle w:val="Zkladntext"/>
              <w:widowControl/>
              <w:jc w:val="both"/>
              <w:rPr>
                <w:b w:val="0"/>
                <w:color w:val="000000"/>
                <w:sz w:val="25"/>
                <w:szCs w:val="25"/>
              </w:rPr>
            </w:pPr>
            <w:r w:rsidRPr="009F7218">
              <w:rPr>
                <w:b w:val="0"/>
                <w:color w:val="000000"/>
                <w:sz w:val="25"/>
                <w:szCs w:val="25"/>
              </w:rPr>
              <w:t>ČA – čiastočne akceptovaná</w:t>
            </w:r>
          </w:p>
        </w:tc>
      </w:tr>
    </w:tbl>
    <w:p w:rsidR="00E85710" w:rsidRDefault="00E85710">
      <w:r>
        <w:br w:type="page"/>
      </w:r>
    </w:p>
    <w:p w:rsidR="009F77DA" w:rsidRDefault="009F77DA" w:rsidP="00CE47A6">
      <w:pPr>
        <w:rPr>
          <w:rFonts w:ascii="Consolas" w:hAnsi="Consolas" w:cs="Consolas"/>
          <w:sz w:val="20"/>
          <w:szCs w:val="20"/>
        </w:rPr>
      </w:pPr>
    </w:p>
    <w:tbl>
      <w:tblPr>
        <w:tblW w:w="5000" w:type="pct"/>
        <w:jc w:val="center"/>
        <w:tblBorders>
          <w:top w:val="outset" w:sz="6" w:space="0" w:color="000000"/>
          <w:left w:val="outset" w:sz="6" w:space="0" w:color="000000"/>
          <w:bottom w:val="outset" w:sz="6" w:space="0" w:color="000000"/>
          <w:right w:val="outset" w:sz="6" w:space="0" w:color="000000"/>
        </w:tblBorders>
        <w:tblCellMar>
          <w:left w:w="0" w:type="dxa"/>
          <w:right w:w="0" w:type="dxa"/>
        </w:tblCellMar>
        <w:tblLook w:val="04A0" w:firstRow="1" w:lastRow="0" w:firstColumn="1" w:lastColumn="0" w:noHBand="0" w:noVBand="1"/>
      </w:tblPr>
      <w:tblGrid>
        <w:gridCol w:w="1710"/>
        <w:gridCol w:w="4236"/>
        <w:gridCol w:w="446"/>
        <w:gridCol w:w="523"/>
        <w:gridCol w:w="2141"/>
      </w:tblGrid>
      <w:tr w:rsidR="009F77DA">
        <w:trPr>
          <w:divId w:val="1256018569"/>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9F77DA" w:rsidRDefault="009F77DA">
            <w:pPr>
              <w:jc w:val="center"/>
              <w:rPr>
                <w:rFonts w:ascii="Times" w:hAnsi="Times" w:cs="Times"/>
                <w:b/>
                <w:bCs/>
                <w:sz w:val="25"/>
                <w:szCs w:val="25"/>
              </w:rPr>
            </w:pPr>
            <w:r>
              <w:rPr>
                <w:rFonts w:ascii="Times" w:hAnsi="Times" w:cs="Times"/>
                <w:b/>
                <w:bCs/>
                <w:sz w:val="25"/>
                <w:szCs w:val="25"/>
              </w:rPr>
              <w:t>Subjekt</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9F77DA" w:rsidRDefault="009F77DA">
            <w:pPr>
              <w:jc w:val="center"/>
              <w:rPr>
                <w:rFonts w:ascii="Times" w:hAnsi="Times" w:cs="Times"/>
                <w:b/>
                <w:bCs/>
                <w:sz w:val="25"/>
                <w:szCs w:val="25"/>
              </w:rPr>
            </w:pPr>
            <w:r>
              <w:rPr>
                <w:rFonts w:ascii="Times" w:hAnsi="Times" w:cs="Times"/>
                <w:b/>
                <w:bCs/>
                <w:sz w:val="25"/>
                <w:szCs w:val="25"/>
              </w:rPr>
              <w:t>Pripomienka</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9F77DA" w:rsidRDefault="009F77DA">
            <w:pPr>
              <w:jc w:val="center"/>
              <w:rPr>
                <w:rFonts w:ascii="Times" w:hAnsi="Times" w:cs="Times"/>
                <w:b/>
                <w:bCs/>
                <w:sz w:val="25"/>
                <w:szCs w:val="25"/>
              </w:rPr>
            </w:pPr>
            <w:r>
              <w:rPr>
                <w:rFonts w:ascii="Times" w:hAnsi="Times" w:cs="Times"/>
                <w:b/>
                <w:bCs/>
                <w:sz w:val="25"/>
                <w:szCs w:val="25"/>
              </w:rPr>
              <w:t>Typ</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9F77DA" w:rsidRDefault="009F77DA">
            <w:pPr>
              <w:jc w:val="center"/>
              <w:rPr>
                <w:rFonts w:ascii="Times" w:hAnsi="Times" w:cs="Times"/>
                <w:b/>
                <w:bCs/>
                <w:sz w:val="25"/>
                <w:szCs w:val="25"/>
              </w:rPr>
            </w:pPr>
            <w:r>
              <w:rPr>
                <w:rFonts w:ascii="Times" w:hAnsi="Times" w:cs="Times"/>
                <w:b/>
                <w:bCs/>
                <w:sz w:val="25"/>
                <w:szCs w:val="25"/>
              </w:rPr>
              <w:t>Vyh.</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9F77DA" w:rsidRDefault="009F77DA">
            <w:pPr>
              <w:jc w:val="center"/>
              <w:rPr>
                <w:rFonts w:ascii="Times" w:hAnsi="Times" w:cs="Times"/>
                <w:b/>
                <w:bCs/>
                <w:sz w:val="25"/>
                <w:szCs w:val="25"/>
              </w:rPr>
            </w:pPr>
            <w:r>
              <w:rPr>
                <w:rFonts w:ascii="Times" w:hAnsi="Times" w:cs="Times"/>
                <w:b/>
                <w:bCs/>
                <w:sz w:val="25"/>
                <w:szCs w:val="25"/>
              </w:rPr>
              <w:t>Spôsob vyhodnotenia</w:t>
            </w:r>
          </w:p>
        </w:tc>
      </w:tr>
      <w:tr w:rsidR="009F77DA">
        <w:trPr>
          <w:divId w:val="1256018569"/>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9F77DA" w:rsidRDefault="009F77DA">
            <w:pPr>
              <w:jc w:val="center"/>
              <w:rPr>
                <w:rFonts w:ascii="Times" w:hAnsi="Times" w:cs="Times"/>
                <w:b/>
                <w:bCs/>
                <w:sz w:val="25"/>
                <w:szCs w:val="25"/>
              </w:rPr>
            </w:pPr>
            <w:r>
              <w:rPr>
                <w:rFonts w:ascii="Times" w:hAnsi="Times" w:cs="Times"/>
                <w:b/>
                <w:bCs/>
                <w:sz w:val="25"/>
                <w:szCs w:val="25"/>
              </w:rPr>
              <w:t>AZZZ 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9F77DA" w:rsidRDefault="009F77DA">
            <w:pPr>
              <w:rPr>
                <w:rFonts w:ascii="Times" w:hAnsi="Times" w:cs="Times"/>
                <w:sz w:val="25"/>
                <w:szCs w:val="25"/>
              </w:rPr>
            </w:pPr>
            <w:r>
              <w:rPr>
                <w:rFonts w:ascii="Times" w:hAnsi="Times" w:cs="Times"/>
                <w:b/>
                <w:bCs/>
                <w:sz w:val="25"/>
                <w:szCs w:val="25"/>
              </w:rPr>
              <w:t>Celému materiálu</w:t>
            </w:r>
            <w:r>
              <w:rPr>
                <w:rFonts w:ascii="Times" w:hAnsi="Times" w:cs="Times"/>
                <w:sz w:val="25"/>
                <w:szCs w:val="25"/>
              </w:rPr>
              <w:br/>
              <w:t>Asociácia zamestnávateľských zväzov a združení SR zásadne žiada o prehodnotenie uznesenia vlády SR č. 732 z 20. decembra 2023 k Analýze cenového vývoja základných druhov potravín, a to vo veci zrušenia opatrenia na podporu cenovej stability a dostupnosti základných potravín vo forme zriadenia webového sídla na porovnanie cien potravín predávajúcich v maloobchode. Zároveň Asociácia zamestnávateľských zväzov a združení SR zásadne žiada o stiahnutie predloženého návrhu novely zákona o cenách ako celku z legislatívneho procesu. Odôvodnenie: predložený návrh novely zákona o cenách nenapĺňa cieľ a dôvody vlády SR, kvôli ktorým pristúpila k prijatiu vyššie uvedeného uznesenia. Predložený návrh zákona v prípade krízových situácií nepomôže regulovať infláciu cien potravín a nevytvorí priestor vláde na to, aby mohla v prípade potreby vstupovať do cenového vývoja. Predložený návrh zákona považujeme iba za najvýhodnejší marketingový nástroj pre obchodné reťazce, platený zo štátnych zdrojov. Nie je to nástroj na získavanie nevyhnutných cenových informácií. Asociácia zamestnávateľských zväzov a združení dôrazne upozorňuje na negatívny dopad predloženej novely zákona o cenách na slovenských výrobcov potravín a potravinovú sebestačnosť Slovenskej republiky, ktorá je vládou deklarovaná ako strategický záujem štátu a vládna priorita a upozorňuje, že predložená novela zákona výrazne prispeje k nenaplneniu cieľa SR týkajúceho sa dosiahnutia čo najvyššiu sebestačnosti vo výrobe potravín a zabezpečenia kvalitných a bezpečných potravín pre občanov z domácej produkcie potravín, z nasledovných dôvodov: - navrhované zriadenie štátneho webového sídla na porovnávanie cien potravín je duplicitou k letákom obchodných reťazcov, keďže jeho hlavným cieľom je informovať spotrebiteľov o najlacnejších vybraných potravinárskych produktoch (rovnako ako hlavný cieľ letákov); jeho zriadenie vytvorí ďalší marketingový nástroj pre obchod na „cenovú vojnu“ medzi jednotlivými obchodnými reťazcami a zvýši tlak obchodníkov na znižovanie odbytových cien potravín u dodávateľov; - každé znižovanie cien so sebou prináša riziko znižovania kvality potravín ponúkaných spotrebiteľom na slovenskom trhu; - zriadenie štátneho webového sídla na porovnávanie cien potravín bude najväčším a najvýhodnejším marketingovým nástrojom obchodných reťazcov, pretože nebude platený zo zdrojov obchodných reťazcov ale zo štátneho rozpočtu; nebude obsahovať komplexné informácie o vybranom produkte, keďže princíp výberu potraviny je postavený len na najnižšej cene; takto vytvorený nástroj vytvára priestor na zavádzanie spotrebiteľa; - pre slovenského zákazníka je pri nákupe potravín stále najdôležitejšia cena; prieskumy GfK ukazujú, že viac ako 60 % spotrebiteľov pri nákupe potravín podrobne sleduje ceny v rôznych obchodoch a nakupuje tam, kde je to najvýhodnejšie; to znamená, že spotrebitelia už dlhodobo majú dostatočný prístup k informáciám o najnižších cenách potravín (akciách) vo všetkých obchodných reťazcov pôsobiacich na území SR; - potraviny sa na Slovensku predávajú najmä v akciových cenách (na úrovni 70 %), čo znamená enormný tlak obchodu na znižovanie odbytových cien potravín u dodávateľov; výrobcovia potravín na Slovensku nemajú vytvorené vhodné podnikateľské prostredie na kumulovanie primeraného zisku a investovanie do zvýšenia konkurencieschopnosti; neexistuje systémová podpora potravinárskej výroby na Slovensku zo strany štátu; ide o obrovský problém, ktorý postupne likviduje domácu potravinársku výrobu; - navrhované zriadenie štátneho webového sídla na porovnávanie cien potravín bude viesť k propagácii privátnych značiek obchodných reťazcov na úkor značkových výrobkov jednotlivých výrobcov potravín; každoročne kontinuálne narastá na Slovensku podiel výrobkov predávaných pod privátnymi značkami obchodných reťazcov, ktoré na pulte obchodného reťazca konkurujú ostatným porovnateľným výrobkom nižšou cenou; 80 % potravín predávaných pod privátnou značkou nie je slovenského pôvodu; u potravín predávaných pod privátnou značkou sa úplne stráca snaha obchodu o zadefinovanie pôvodu a udržanie vyššej kvality; privátne značky majú na tržbách obchodných reťazcov na Slovensku v porovnaní so západnou Európou nižší podiel, čo súvisí aj s tým, že na slovenskom maloobchodnom trhu je zasa vyšší podiel akčných ponúk značkových výrobkov; snahou obchodu je zvýšenie podielu tržieb na privátnych značkách, čo im predložený návrh zákona ešte marketingovo podporí zo štátnych zdrojov; sme zásadne proti tomu, aby sa štátnymi zdrojmi podporovala snaha obchodu, aby potravinárske podniky fungovali iba ako výrobné linky obchodných reťazcov; - nízka cena potravín znamená nízke výrobné náklady (zákaz predaja tovaru pod výrobné náklady), medzi ktoré patria najmä náklady na suroviny, mzdy, energie a pohonné hmoty; vzhľadom na nízku konkurencieschopnosť slovenskej potravinárskej výroby, aj z dôvodu neexistujúcej systémovej podpory zo strany štátu, pôjde v prípade zriadenia štátneho webového sídla na porovnávanie cien potravín o využitie štátnych finančných zdrojov SR na podporu predaja zahraničných potravín, čo je v zásadnom rozpore so štátnou stratégiou na podporu predaja na Slovensku vyrobených potravín; štátne finančné zdroje je potrebné nasmerovať najmä do strategických podporných opatrení na propagáciu slovenských potravín a zvýšenie konkurencieschopnosti slovenských výrobcov potravín; - nízka cena potravín = nízka kvalita potravín; nízka kvalita potravín = zvýšené náklady na zdravotnú starostlivosť zo strany štátu a občanov; zásadne odmietame podporu propagácie potravín najnižšej kvality z finančných zdrojov štátneho rozpočtu; za efektívne vynaložené štátne zdroje považujeme investície do podpory predaja a konzumácie kvalitných potravín z domácej produkcie; - vláda SR na jednej strane pristúpila k zavedeniu dane zo sladených nápojov od 1.1.2025 z dôvodu ozdravenia spoločnosti a na strane druhej plánuje investovať nemalé finančné prostriedky zo štátneho rozpočtu do podpory predaja najlacnejších zahraničných potravín nízkej kvality, čo naopak môže viesť k zhoršeniu zdravia obyvateľstva SR; - saldo zahraničného obchodu s poľnohospodárskymi a potravinárskymi výrobkami sa každoročne zvyšuje; v roku 2023 bolo pasívne v objeme - 2 238,2 mil. EUR, v porovnaní s rokom 2022 sa zvýšilo o 321,4 mil. EUR (16,8 %), ak sa vláda SR nezamerá na podporu lokálnej/domácej produkcie potravín (tak ako to robí väčšina európskych krajín), bude mať postupne Slovensko na pultoch obchodu iba zahraničné potraviny a vláda stratí akékoľvek nástroje na to, aby vstupovala do regulácie cien potravín; - predložený návrh zákona považujeme za diskriminačný; je určený pre určitú nízkopríjmovú časť obyvateľstva ale nenapĺňa preferenčné požiadavky ostatných obyvateľov SR, pre ktorých cena nie je jediným ukazovateľom ovplyvňujúcim ich rozhodnutie pre nákup potravín a to napr. z dôvodu dosiahnutej úrovne potravinovej gramotnosti, zo zdravotných dôvodov, z dôvodov, ktoré vyplývajú zo životného štýlu a pod.; financovaný však má byť zo štátneho rozpočtu, ktorý sa napĺňa finančnými prostriedkami od všetkých daňových poplatníkov; predložený návrh zákona by mal byť cielený na všetkých občanov Slovenskej republiky a na podporu predaja na Slovensku vyrobených potravín, aby mal skutočne pozitívny dopad pre Slovensko; - upozorňujeme na existujúce praktiky „kanibalizovania“ trhu nízkymi cenami na európskom trhu, ktorý je možný vzhľadom na nerovné dotačné podmienky EÚ a podporné mechanizmy v jednotlivých krajinách EÚ aj mimo EÚ; prebytky tovaru, ktorým si nechcú znehodnotiť vlastný trh (zníženie tovaru na domácom trhu), za minimálne ceny umiestňujú tovar na trh susedný; Slovensko je jednou z cielených krajín, kde sa takéto tovary dostávajú a postupne likvidujú domácu výrobu potravín; Slovensko je pomerne malý trh, takže nie je problém vyviesť prebytky inej krajiny s dominantnou výrobou; predloženým návrhom zákona na zriadenie štátneho webového sídla na porovnávanie cien potravín budeme smerovať spotrebiteľov na nákup aj takýchto zahraničných potravín a štátom garantovať, že táto najnižšia cena je cena spravodlivá;</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9F77DA" w:rsidRDefault="009F77DA">
            <w:pPr>
              <w:jc w:val="center"/>
              <w:rPr>
                <w:rFonts w:ascii="Times" w:hAnsi="Times" w:cs="Times"/>
                <w:sz w:val="25"/>
                <w:szCs w:val="25"/>
              </w:rPr>
            </w:pPr>
            <w:r>
              <w:rPr>
                <w:rFonts w:ascii="Times" w:hAnsi="Times" w:cs="Times"/>
                <w:sz w:val="25"/>
                <w:szCs w:val="25"/>
              </w:rPr>
              <w:t>Z</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9F77DA" w:rsidRDefault="009F77DA">
            <w:pPr>
              <w:jc w:val="center"/>
              <w:rPr>
                <w:rFonts w:ascii="Times" w:hAnsi="Times" w:cs="Times"/>
                <w:sz w:val="25"/>
                <w:szCs w:val="25"/>
              </w:rPr>
            </w:pPr>
            <w:r>
              <w:rPr>
                <w:rFonts w:ascii="Times" w:hAnsi="Times" w:cs="Times"/>
                <w:sz w:val="25"/>
                <w:szCs w:val="25"/>
              </w:rPr>
              <w:t>N</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9F77DA" w:rsidRDefault="009F77DA">
            <w:pPr>
              <w:rPr>
                <w:rFonts w:ascii="Times" w:hAnsi="Times" w:cs="Times"/>
                <w:sz w:val="25"/>
                <w:szCs w:val="25"/>
              </w:rPr>
            </w:pPr>
            <w:r>
              <w:rPr>
                <w:rFonts w:ascii="Times" w:hAnsi="Times" w:cs="Times"/>
                <w:sz w:val="25"/>
                <w:szCs w:val="25"/>
              </w:rPr>
              <w:t xml:space="preserve">Opatrenia na podporu cenovej stability a dostupnosti základných potravín vyplývajú z uznesenia vlády SR č. 732 z 20. decembra 2023. Predkladateľ trvá na navrhovanom znení dotknutých ustanovení, nakoľko je presvedčený, že ich formulácia je vhodná na účely naplnenia cieľov uznesenia vlády, ktorým je najmä vytvorenie celkového legislatívneho rámca pre zavedenie elektronického systému zverejňovania cien vybraných tovarov. </w:t>
            </w:r>
          </w:p>
        </w:tc>
      </w:tr>
      <w:tr w:rsidR="009F77DA">
        <w:trPr>
          <w:divId w:val="1256018569"/>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9F77DA" w:rsidRDefault="009F77DA">
            <w:pPr>
              <w:jc w:val="center"/>
              <w:rPr>
                <w:rFonts w:ascii="Times" w:hAnsi="Times" w:cs="Times"/>
                <w:b/>
                <w:bCs/>
                <w:sz w:val="25"/>
                <w:szCs w:val="25"/>
              </w:rPr>
            </w:pPr>
            <w:r>
              <w:rPr>
                <w:rFonts w:ascii="Times" w:hAnsi="Times" w:cs="Times"/>
                <w:b/>
                <w:bCs/>
                <w:sz w:val="25"/>
                <w:szCs w:val="25"/>
              </w:rPr>
              <w:t>AZZZ 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9F77DA" w:rsidRDefault="009F77DA">
            <w:pPr>
              <w:rPr>
                <w:rFonts w:ascii="Times" w:hAnsi="Times" w:cs="Times"/>
                <w:sz w:val="25"/>
                <w:szCs w:val="25"/>
              </w:rPr>
            </w:pPr>
            <w:r>
              <w:rPr>
                <w:rFonts w:ascii="Times" w:hAnsi="Times" w:cs="Times"/>
                <w:b/>
                <w:bCs/>
                <w:sz w:val="25"/>
                <w:szCs w:val="25"/>
              </w:rPr>
              <w:t>Nový novelizačný bod</w:t>
            </w:r>
            <w:r>
              <w:rPr>
                <w:rFonts w:ascii="Times" w:hAnsi="Times" w:cs="Times"/>
                <w:sz w:val="25"/>
                <w:szCs w:val="25"/>
              </w:rPr>
              <w:br/>
              <w:t>Nový novelizačný bod V § 15 ods. 1 na konci odseku navrhujeme doplniť ďalšiu vetu v znení: „Každá cenovka / cenník / cenová výveska a pod. v prípade potravín musí byť farebne rozlíšená; zelenej farby pri dovoze od producenta do 100 km, žltej farby do 500 km, oranžovej farby do 1 000 km a červenej farby nad 1 000 km.“ Odôvodenie: v dnešnej dobe boja s klimatickými zmenami a v dobe odklonu od uhlíkových palív by mal zákazník vedieť, aké a odkiaľ pochádzajúce potraviny konzumuje. Zároveň sa domnievame, že v sekundárnom meradle, môže dosť k nepriamej podpore spotreby slovenských potravín a k ich vyhľadávaniu zo strany zákazníka, nakoľko sa zákazník začne zaujímať o dôvod farebného rozlíšenia cenoviek. Tu je potrebné podotknúť, že nejde o nekalú štátnu pomoc vo forme nepriamej subvencie zo strany SR, nakoľko návrh nevraví o potravinách pochádzajúcich zo Slovenska, ale o vzdialenosti od producenta. Zobrazovanie údajov o jednotkových cenách za liter, kilogram a pod. pomáha nakupujúcim zorientovať sa akú reálnu cenu má to, ktoré balenie. Pričom, prioritne v prípade potravín by bolo žiadúce aby kupujúci vedeli aj z akej vzdialenosti potravina prichádza, a to hlavne v prípade potravín, ktoré sa alternatívne produkujú a vyrábajú aj v jeho blízkom okolí.</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9F77DA" w:rsidRDefault="009F77DA">
            <w:pPr>
              <w:jc w:val="center"/>
              <w:rPr>
                <w:rFonts w:ascii="Times" w:hAnsi="Times" w:cs="Times"/>
                <w:sz w:val="25"/>
                <w:szCs w:val="25"/>
              </w:rPr>
            </w:pPr>
            <w:r>
              <w:rPr>
                <w:rFonts w:ascii="Times" w:hAnsi="Times" w:cs="Times"/>
                <w:sz w:val="25"/>
                <w:szCs w:val="25"/>
              </w:rPr>
              <w:t>Z</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9F77DA" w:rsidRDefault="009F77DA">
            <w:pPr>
              <w:jc w:val="center"/>
              <w:rPr>
                <w:rFonts w:ascii="Times" w:hAnsi="Times" w:cs="Times"/>
                <w:sz w:val="25"/>
                <w:szCs w:val="25"/>
              </w:rPr>
            </w:pPr>
            <w:r>
              <w:rPr>
                <w:rFonts w:ascii="Times" w:hAnsi="Times" w:cs="Times"/>
                <w:sz w:val="25"/>
                <w:szCs w:val="25"/>
              </w:rPr>
              <w:t>N</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9F77DA" w:rsidRDefault="009F77DA">
            <w:pPr>
              <w:rPr>
                <w:rFonts w:ascii="Times" w:hAnsi="Times" w:cs="Times"/>
                <w:sz w:val="25"/>
                <w:szCs w:val="25"/>
              </w:rPr>
            </w:pPr>
            <w:r>
              <w:rPr>
                <w:rFonts w:ascii="Times" w:hAnsi="Times" w:cs="Times"/>
                <w:sz w:val="25"/>
                <w:szCs w:val="25"/>
              </w:rPr>
              <w:t xml:space="preserve">AZZZ SR preklasifikovala pripomienku na obyčajnú. Ide o podrobnosti samotných cenoviek, ktoré zákon o cenách neupravuje. Uvedená pripomienka sa netýka priamo predmetu novely zákona o cenách. Zákon o cenách upravuje len povinnosť označiť tovar platnou cenou v čase ponuky. </w:t>
            </w:r>
          </w:p>
        </w:tc>
      </w:tr>
      <w:tr w:rsidR="009F77DA">
        <w:trPr>
          <w:divId w:val="1256018569"/>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9F77DA" w:rsidRDefault="009F77DA">
            <w:pPr>
              <w:jc w:val="center"/>
              <w:rPr>
                <w:rFonts w:ascii="Times" w:hAnsi="Times" w:cs="Times"/>
                <w:b/>
                <w:bCs/>
                <w:sz w:val="25"/>
                <w:szCs w:val="25"/>
              </w:rPr>
            </w:pPr>
            <w:r>
              <w:rPr>
                <w:rFonts w:ascii="Times" w:hAnsi="Times" w:cs="Times"/>
                <w:b/>
                <w:bCs/>
                <w:sz w:val="25"/>
                <w:szCs w:val="25"/>
              </w:rPr>
              <w:t>GPSR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9F77DA" w:rsidRDefault="009F77DA">
            <w:pPr>
              <w:rPr>
                <w:rFonts w:ascii="Times" w:hAnsi="Times" w:cs="Times"/>
                <w:sz w:val="25"/>
                <w:szCs w:val="25"/>
              </w:rPr>
            </w:pPr>
            <w:r>
              <w:rPr>
                <w:rFonts w:ascii="Times" w:hAnsi="Times" w:cs="Times"/>
                <w:b/>
                <w:bCs/>
                <w:sz w:val="25"/>
                <w:szCs w:val="25"/>
              </w:rPr>
              <w:t>K návrhu zákona všeobecne - O:</w:t>
            </w:r>
            <w:r>
              <w:rPr>
                <w:rFonts w:ascii="Times" w:hAnsi="Times" w:cs="Times"/>
                <w:sz w:val="25"/>
                <w:szCs w:val="25"/>
              </w:rPr>
              <w:br/>
              <w:t>Stotožňujeme sa s cieľom návrhu zákona, ktorým je zvýšenie reakcie verejnej politiky a cenových orgánov na nežiaduce cenové výkyvy životne dôležitých tovarov. Upozorňujeme však, že predložené znenie je vágne a nezrozumiteľné, čím je v rozpore s požiadavkami kladenými na tvorbu právnych predpisov, tak ako ich predpokladá zákon č. 400/2015 Z. z. o tvorbe právnych predpisov a o Zbierke zákonov Slovenskej republiky a o zmene a doplnení niektorých zákonov v znení neskorších predpisov, a môže spôsobovať problémy v aplikačnej praxi. V tejto súvislosti ako príklad uvádzame navrhované ustanovenie § 14a ods. 2 upravujúce podmienky povinnosti predávajúceho oznamovať ministerstvu cenové informácie o vybraných tovaroch. Z navrhovaného znenia nie je zrejmé, kedy predávajúci začne spĺňať uvedené podmienky. Navrhované vymedzenie toho obdobia v znení „odkedy začal spĺňať podmienky podľa prvej vety“ považujeme pre povinný subjekt - predávajúceho za veľmi nekonkrétne a nejasné. Taktiež ako príklad uvádzame navrhované ustanovenie § 14a ods. 4, ktoré upravuje situáciu, kedy predávajúci nemôže oznámiť cenové informácie o vybraných tovaroch pre prekážku na strane ministerstva. Absentuje ale právna úprava, ak nastanú prekážky brániace oznámeniu cenových informácií aj na strane predávajúceho a postup, ako by mal predávajúci v takom prípade postupovať.</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9F77DA" w:rsidRDefault="009F77DA">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9F77DA" w:rsidRDefault="009F77DA">
            <w:pPr>
              <w:jc w:val="center"/>
              <w:rPr>
                <w:rFonts w:ascii="Times" w:hAnsi="Times" w:cs="Times"/>
                <w:sz w:val="25"/>
                <w:szCs w:val="25"/>
              </w:rPr>
            </w:pPr>
            <w:r>
              <w:rPr>
                <w:rFonts w:ascii="Times" w:hAnsi="Times" w:cs="Times"/>
                <w:sz w:val="25"/>
                <w:szCs w:val="25"/>
              </w:rPr>
              <w:t>N</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9F77DA" w:rsidRDefault="009F77DA">
            <w:pPr>
              <w:rPr>
                <w:rFonts w:ascii="Times" w:hAnsi="Times" w:cs="Times"/>
                <w:sz w:val="25"/>
                <w:szCs w:val="25"/>
              </w:rPr>
            </w:pPr>
            <w:r>
              <w:rPr>
                <w:rFonts w:ascii="Times" w:hAnsi="Times" w:cs="Times"/>
                <w:sz w:val="25"/>
                <w:szCs w:val="25"/>
              </w:rPr>
              <w:t>Náležitosti povinností pre predávajúcich uvedené v § 14a ods. 2 sú uvedené vo vyhláške z dôvodu zabezpečenia flexibility najmä dopĺňania vybraných tovarov, kódov SK NACE a umožnenia vykonania iných zmien v prípade potreby.</w:t>
            </w:r>
          </w:p>
        </w:tc>
      </w:tr>
      <w:tr w:rsidR="009F77DA">
        <w:trPr>
          <w:divId w:val="1256018569"/>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9F77DA" w:rsidRDefault="009F77DA">
            <w:pPr>
              <w:jc w:val="center"/>
              <w:rPr>
                <w:rFonts w:ascii="Times" w:hAnsi="Times" w:cs="Times"/>
                <w:b/>
                <w:bCs/>
                <w:sz w:val="25"/>
                <w:szCs w:val="25"/>
              </w:rPr>
            </w:pPr>
            <w:r>
              <w:rPr>
                <w:rFonts w:ascii="Times" w:hAnsi="Times" w:cs="Times"/>
                <w:b/>
                <w:bCs/>
                <w:sz w:val="25"/>
                <w:szCs w:val="25"/>
              </w:rPr>
              <w:t>Klub 500</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9F77DA" w:rsidRDefault="009F77DA">
            <w:pPr>
              <w:rPr>
                <w:rFonts w:ascii="Times" w:hAnsi="Times" w:cs="Times"/>
                <w:sz w:val="25"/>
                <w:szCs w:val="25"/>
              </w:rPr>
            </w:pPr>
            <w:r>
              <w:rPr>
                <w:rFonts w:ascii="Times" w:hAnsi="Times" w:cs="Times"/>
                <w:b/>
                <w:bCs/>
                <w:sz w:val="25"/>
                <w:szCs w:val="25"/>
              </w:rPr>
              <w:t>K čl. I, bodu 1 (§ 14a ods. 2)</w:t>
            </w:r>
            <w:r>
              <w:rPr>
                <w:rFonts w:ascii="Times" w:hAnsi="Times" w:cs="Times"/>
                <w:sz w:val="25"/>
                <w:szCs w:val="25"/>
              </w:rPr>
              <w:br/>
              <w:t>Navrhujeme detailne opísať v dôvodovej správe proces oznamovania cenových informácii prostredníctvom integračného rozhrania. Odôvodnenie:Považujeme za nevyhnutné detailným spôsobom opísať celý proces oznamovania cenových informácií prostredníctvom integračného rozhrania. Znenie časti ustanovenia, že integračné rozhranie zverejní ministerstvo na svojom webovom sídle považujeme za nedostatočné a pre podnikateľské subjekty nepostačujúce. Z uvedeného znenia nie je vôbec zrejmé, či bude subjekt povinný sa registrovať v rámci daného rozhrania, či bude možné v rámci daného rozhrania len nahrať dokument s potrebnými dátami alebo či bude potrebné požadované dáta nahrávať samostatne alebo či bude možné prostredníctvom daného rozhrania prepojiť interný systém dotknutého subjektu.</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9F77DA" w:rsidRDefault="009F77DA">
            <w:pPr>
              <w:jc w:val="center"/>
              <w:rPr>
                <w:rFonts w:ascii="Times" w:hAnsi="Times" w:cs="Times"/>
                <w:sz w:val="25"/>
                <w:szCs w:val="25"/>
              </w:rPr>
            </w:pPr>
            <w:r>
              <w:rPr>
                <w:rFonts w:ascii="Times" w:hAnsi="Times" w:cs="Times"/>
                <w:sz w:val="25"/>
                <w:szCs w:val="25"/>
              </w:rPr>
              <w:t>Z</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9F77DA" w:rsidRDefault="009F77DA">
            <w:pPr>
              <w:jc w:val="center"/>
              <w:rPr>
                <w:rFonts w:ascii="Times" w:hAnsi="Times" w:cs="Times"/>
                <w:sz w:val="25"/>
                <w:szCs w:val="25"/>
              </w:rPr>
            </w:pPr>
            <w:r>
              <w:rPr>
                <w:rFonts w:ascii="Times" w:hAnsi="Times" w:cs="Times"/>
                <w:sz w:val="25"/>
                <w:szCs w:val="25"/>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9F77DA" w:rsidRDefault="009F77DA">
            <w:pPr>
              <w:rPr>
                <w:rFonts w:ascii="Times" w:hAnsi="Times" w:cs="Times"/>
                <w:sz w:val="25"/>
                <w:szCs w:val="25"/>
              </w:rPr>
            </w:pPr>
            <w:r>
              <w:rPr>
                <w:rFonts w:ascii="Times" w:hAnsi="Times" w:cs="Times"/>
                <w:sz w:val="25"/>
                <w:szCs w:val="25"/>
              </w:rPr>
              <w:t xml:space="preserve">Dôvodová správa bola doplnená v zmysle pripomienky. Okrem rámcového popisu procesu bola doplnená aj informácie o Integračnom manuály, ktorý bude obsahovať špecifikácie aplikačných služieb, technický návod integrácie a ďalšie technické detaily (napr. komunikačný plán, komunikačné procesy, kontaktné údaje príslušných rolí v projekte a ich zodpovednosti v rámci procesu integrácie, koho a ako kontaktovať v prípade otázok, nutnej podpory pri procese integrácie, podmienky pre úspešnú integráciu, harmonogram integračného zámeru. </w:t>
            </w:r>
          </w:p>
        </w:tc>
      </w:tr>
      <w:tr w:rsidR="009F77DA">
        <w:trPr>
          <w:divId w:val="1256018569"/>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9F77DA" w:rsidRDefault="009F77DA">
            <w:pPr>
              <w:jc w:val="center"/>
              <w:rPr>
                <w:rFonts w:ascii="Times" w:hAnsi="Times" w:cs="Times"/>
                <w:b/>
                <w:bCs/>
                <w:sz w:val="25"/>
                <w:szCs w:val="25"/>
              </w:rPr>
            </w:pPr>
            <w:r>
              <w:rPr>
                <w:rFonts w:ascii="Times" w:hAnsi="Times" w:cs="Times"/>
                <w:b/>
                <w:bCs/>
                <w:sz w:val="25"/>
                <w:szCs w:val="25"/>
              </w:rPr>
              <w:t>Klub 500</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9F77DA" w:rsidRDefault="009F77DA">
            <w:pPr>
              <w:rPr>
                <w:rFonts w:ascii="Times" w:hAnsi="Times" w:cs="Times"/>
                <w:sz w:val="25"/>
                <w:szCs w:val="25"/>
              </w:rPr>
            </w:pPr>
            <w:r>
              <w:rPr>
                <w:rFonts w:ascii="Times" w:hAnsi="Times" w:cs="Times"/>
                <w:b/>
                <w:bCs/>
                <w:sz w:val="25"/>
                <w:szCs w:val="25"/>
              </w:rPr>
              <w:t>K čl. I, bodu 1 (§ 14a ods. 4)</w:t>
            </w:r>
            <w:r>
              <w:rPr>
                <w:rFonts w:ascii="Times" w:hAnsi="Times" w:cs="Times"/>
                <w:sz w:val="25"/>
                <w:szCs w:val="25"/>
              </w:rPr>
              <w:br/>
              <w:t>Navrhujeme ustanoviť povinnosť ministerstva informovať predávajúceho o prekážkach na strane ministerstva, z dôvodov ktorých predávajúci nemôže oznámiť cenové informácie. Zároveň požadujeme aby ministerstvo bolo povinné o odpadnutí daných prekážok informovať predávajúceho a zároveň stanoviť predávajúcemu dodatočnú lehotu na splnenie oznámenia. Odôvodnenie: Podľa nášho názoru je nevyhnutné informovať predávajúceho o nemožnosti splnenia povinnosti oznámiť cenové informácie. Z rôznych technických dôvodov môže nastať situácia kedy predávajúci nebude vedieť nahrať potrebné údaje do integračného rozhrania pričom mu nebudú zrejmé príčiny tejto nemožnosti. Nakoľko sa takéto neoznámenie bude považovať za porušenie cenovej disciplíny v zmysle § 17 ods. 1 písm. d) zákona č. 18/1996 Z. z. o cenách považujeme za nevyhnutné jednotlivé prekážky na strane ministerstva osobitne oznamovať dotknutým predávajúcim. Ako sa uvádza aj v analýze vplyvov na podnikateľské prostredie počet subjektov, na ktoré by sa povinne mala navrhovaná regulácia vzťahovať je sedem, a teda nevidíme dôvod, prečo by dané subjekty o daných prekážkach nemohli byť informované osobitne. Zároveň, ale nie je nám úplne jasné, ako sa predkladateľ návrhu zákona dopracoval k tomuto číslo, keďže detaily ohľadom pomernej časti výnosov z hospodárskej činnosti z činností klasifikovaných v nomenklatúre NACE Rev. 2 a výška výnosov z hospodárskej činnosti z návrhu zákona či téz vyhlášky absentujú.</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9F77DA" w:rsidRDefault="009F77DA">
            <w:pPr>
              <w:jc w:val="center"/>
              <w:rPr>
                <w:rFonts w:ascii="Times" w:hAnsi="Times" w:cs="Times"/>
                <w:sz w:val="25"/>
                <w:szCs w:val="25"/>
              </w:rPr>
            </w:pPr>
            <w:r>
              <w:rPr>
                <w:rFonts w:ascii="Times" w:hAnsi="Times" w:cs="Times"/>
                <w:sz w:val="25"/>
                <w:szCs w:val="25"/>
              </w:rPr>
              <w:t>Z</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9F77DA" w:rsidRDefault="009F77DA">
            <w:pPr>
              <w:jc w:val="center"/>
              <w:rPr>
                <w:rFonts w:ascii="Times" w:hAnsi="Times" w:cs="Times"/>
                <w:sz w:val="25"/>
                <w:szCs w:val="25"/>
              </w:rPr>
            </w:pPr>
            <w:r>
              <w:rPr>
                <w:rFonts w:ascii="Times" w:hAnsi="Times" w:cs="Times"/>
                <w:sz w:val="25"/>
                <w:szCs w:val="25"/>
              </w:rPr>
              <w:t>ČA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9F77DA" w:rsidRDefault="009F77DA">
            <w:pPr>
              <w:rPr>
                <w:rFonts w:ascii="Times" w:hAnsi="Times" w:cs="Times"/>
                <w:sz w:val="25"/>
                <w:szCs w:val="25"/>
              </w:rPr>
            </w:pPr>
            <w:r>
              <w:rPr>
                <w:rFonts w:ascii="Times" w:hAnsi="Times" w:cs="Times"/>
                <w:sz w:val="25"/>
                <w:szCs w:val="25"/>
              </w:rPr>
              <w:t>Samotný systém bude plne automatizovaný a bude generovať chybové hlásenia v prípade, že nastanú. Pôjde o štandardný, automatický manažment nahlasovania incidentov. Informovanie predávajúceho o nemožnosti splnenia povinnosti oznámiť cenové informácie je vzhľadom na textáciu ustanovenia nadbytočné.</w:t>
            </w:r>
          </w:p>
        </w:tc>
      </w:tr>
      <w:tr w:rsidR="009F77DA">
        <w:trPr>
          <w:divId w:val="1256018569"/>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9F77DA" w:rsidRDefault="009F77DA">
            <w:pPr>
              <w:jc w:val="center"/>
              <w:rPr>
                <w:rFonts w:ascii="Times" w:hAnsi="Times" w:cs="Times"/>
                <w:b/>
                <w:bCs/>
                <w:sz w:val="25"/>
                <w:szCs w:val="25"/>
              </w:rPr>
            </w:pPr>
            <w:r>
              <w:rPr>
                <w:rFonts w:ascii="Times" w:hAnsi="Times" w:cs="Times"/>
                <w:b/>
                <w:bCs/>
                <w:sz w:val="25"/>
                <w:szCs w:val="25"/>
              </w:rPr>
              <w:t>Klub 500</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9F77DA" w:rsidRDefault="009F77DA">
            <w:pPr>
              <w:rPr>
                <w:rFonts w:ascii="Times" w:hAnsi="Times" w:cs="Times"/>
                <w:sz w:val="25"/>
                <w:szCs w:val="25"/>
              </w:rPr>
            </w:pPr>
            <w:r>
              <w:rPr>
                <w:rFonts w:ascii="Times" w:hAnsi="Times" w:cs="Times"/>
                <w:b/>
                <w:bCs/>
                <w:sz w:val="25"/>
                <w:szCs w:val="25"/>
              </w:rPr>
              <w:t>K čl. I, bodu 1 (§ 14a ods. 1 a 2)</w:t>
            </w:r>
            <w:r>
              <w:rPr>
                <w:rFonts w:ascii="Times" w:hAnsi="Times" w:cs="Times"/>
                <w:sz w:val="25"/>
                <w:szCs w:val="25"/>
              </w:rPr>
              <w:br/>
              <w:t>V § 14 ods. 1 navrhujeme znenie prvej vety nahradiť nasledovným znením: „Ak si to bude nepriaznivá situácia na trhu s cenami potravín, ktorá je hodná osobitného zreteľa vyžadovať ministerstvo bude oprávnené na základe prijatého uznesenia vlády v elektronickej podobe zverejňovať na webovom sídle podľa § 20 ods. 2 písm. p) cenové informácie o vybraných tovaroch; ministerstvo zverejňuje na webovom sídle cenové informácie o vybraných tovaroch aj bez prijatého uznesenia vlády v prípadoch keď sú mu tieto informácie poskytnuté podľa odseku 3.“. V § 14 ods. 2 navrhujeme znenie prvej vety nahradiť nasledovným znením: „Dňom nasledujúcim po dni prijatia uznesenia vlády, ktorým sa stanoví ministerstvu povinnosť zverejňovať na webovom sídle cenové informácie o vybraných tovaroch v zmysle odseku 1, vznikne predávajúcemu, ktorý z činnosti klasifikovanej v nomenklatúre NACE Rev. 2 podľa osobitného predpisu,11) v kóde ustanovenom všeobecne záväzným právnym predpisom vydaným podľa odseku 5, vytvára pomernú časť svojich výnosov z hospodárskej činnosti a za posledné účtovné obdobie dosiahol výšku výnosov z hospodárskej činnosti ustanovenú všeobecne záväzným právnym predpisom vydaným podľa odseku 5.“. Odôvodnenie: Zastávame názor, že povinnosť ministerstva zverejňovať cenové informácie o vybraných tovaroch a k tomu prináležiaca povinnosť predávajúceho oznamovať dané informácie v požadovanej štruktúre ministerstvu by mala platiť len v prípadoch hodných osobitného zreteľa kedy si to bude reálne nepriaznivá situácia na trhu s cenami potravín vyžadovať, a až po vydaní konkrétneho uznesenia vlády SR, ktorým sa uloží ministerstvu zverejňovať tieto údaje. Ako sa uvádza v dôvodovej správe k návrhu zákona, návrh zákona sa predkladá na základe uznesenia vlády č. 732 z 20. decembra 2023, z ktorého vyplýva úloha pre ministerstvo zabezpečiť doplnenie informačného systému zriadením webového sídla na porovnanie cien potravín predávajúcich v maloobchode. Táto úloha je zároveň súčasťou opatrení, ktoré boli prijaté vládou SR v rámci Analýzy cenového vývoja 2/2023. V danom kontexte je nevyhnutné poukázať na závery danej analýzy, v zmysle ktorých sa jednoznačne uvádza, že „analýza preukázala, že nie je ohrozená dostupnosť a spotreba základných potravín“. Ministerstvo v tejto súvislosti navrhlo konkrétne opatrenia, pričom v rámci popisu opatrenia č. 4 (Doplnenie informačného systému zriadením webového sídla na porovnanie cien potravín predávajúcich v maloobchode) sa uvádza, že na základe účasti na projekte je možné predajcami zdieľať na spoločnej platforme tieto ceny. Ako sa uvádza aj v analýze vplyvov na podnikateľské prostredie hrubý odhad počiatočných nákladov je na úrovni 10 až 20 tisíc eur na jedného obchodníka, pričom v prípade, ak by bol potrebný cloud, tak by sa cena mohla navýšiť o 10 až 40 tisíc eur. Jednotlivé náklady na rok ministerstvo odhaduje do 5 000 eur ročne (čo však platí iba pri automatizovanom posielaní údajov). Z vyššie uvedených dôvodov máme za to, že je žiadúce, aby v prípade, keď nie je ohrozená dostupnosť a spotreba základných potravín a zároveň absentuje prítomnosť nepriaznivej situácie na trhu s cenami potravín, fungoval systém poskytovania a zverejňovania cenových informácií o vybraných tovaroch na dobrovoľnej báze a zbytočne finančne a administratívne nezaťažoval podnikateľské subjekty.</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9F77DA" w:rsidRDefault="009F77DA">
            <w:pPr>
              <w:jc w:val="center"/>
              <w:rPr>
                <w:rFonts w:ascii="Times" w:hAnsi="Times" w:cs="Times"/>
                <w:sz w:val="25"/>
                <w:szCs w:val="25"/>
              </w:rPr>
            </w:pPr>
            <w:r>
              <w:rPr>
                <w:rFonts w:ascii="Times" w:hAnsi="Times" w:cs="Times"/>
                <w:sz w:val="25"/>
                <w:szCs w:val="25"/>
              </w:rPr>
              <w:t>Z</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9F77DA" w:rsidRDefault="009F77DA">
            <w:pPr>
              <w:jc w:val="center"/>
              <w:rPr>
                <w:rFonts w:ascii="Times" w:hAnsi="Times" w:cs="Times"/>
                <w:sz w:val="25"/>
                <w:szCs w:val="25"/>
              </w:rPr>
            </w:pPr>
            <w:r>
              <w:rPr>
                <w:rFonts w:ascii="Times" w:hAnsi="Times" w:cs="Times"/>
                <w:sz w:val="25"/>
                <w:szCs w:val="25"/>
              </w:rPr>
              <w:t>N</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9F77DA" w:rsidRDefault="009F77DA">
            <w:pPr>
              <w:rPr>
                <w:rFonts w:ascii="Times" w:hAnsi="Times" w:cs="Times"/>
                <w:sz w:val="25"/>
                <w:szCs w:val="25"/>
              </w:rPr>
            </w:pPr>
            <w:r>
              <w:rPr>
                <w:rFonts w:ascii="Times" w:hAnsi="Times" w:cs="Times"/>
                <w:sz w:val="25"/>
                <w:szCs w:val="25"/>
              </w:rPr>
              <w:t xml:space="preserve">Navrhované doplnenie zákona o cenách o zverejňovanie údajov vyplýva z opatrení z Analýzy cenového vývoja základných druhov potravín 2/2023. Opatrenia boli navrhnuté ako reakcia štátu na rast cien jemnejšími spôsobmi na rozdiel od regulácie cien s dôrazom na zachovanie trhového princípu v ekonomike. Doplnenie informačného systému zriadením webového sídla na porovnanie cien potravín predávajúcich v maloobchode je jednou z priorít ministerstva financií a jeho cieľom je informovanie spotrebiteľa o cenách potravín, nakoľko potraviny sú nevyhnutnou až kľúčovou súčasťou výdavkov domácností. Uľahčenie orientácie na trhu základných potravín pre spotrebiteľov je jeho základným cieľom. Navrhované podmienenie realizácie uvedeného opatrenia na základe prijatého uznesenia vlády až pri ohrození dostupnosti a spotreby základných potravín považujeme za nedostatočné, nakoľko v prípade vzniku takejto situácie by bol naplnený už dôvod na samotnú reguláciu cien podľa zákona o cenách a uvedené opatrenie by stratilo opodstatnenie, keďže sa viaže na trhový princíp. </w:t>
            </w:r>
          </w:p>
        </w:tc>
      </w:tr>
      <w:tr w:rsidR="009F77DA">
        <w:trPr>
          <w:divId w:val="1256018569"/>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9F77DA" w:rsidRDefault="009F77DA">
            <w:pPr>
              <w:jc w:val="center"/>
              <w:rPr>
                <w:rFonts w:ascii="Times" w:hAnsi="Times" w:cs="Times"/>
                <w:b/>
                <w:bCs/>
                <w:sz w:val="25"/>
                <w:szCs w:val="25"/>
              </w:rPr>
            </w:pPr>
            <w:r>
              <w:rPr>
                <w:rFonts w:ascii="Times" w:hAnsi="Times" w:cs="Times"/>
                <w:b/>
                <w:bCs/>
                <w:sz w:val="25"/>
                <w:szCs w:val="25"/>
              </w:rPr>
              <w:t>Klub 500</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9F77DA" w:rsidRDefault="009F77DA">
            <w:pPr>
              <w:rPr>
                <w:rFonts w:ascii="Times" w:hAnsi="Times" w:cs="Times"/>
                <w:sz w:val="25"/>
                <w:szCs w:val="25"/>
              </w:rPr>
            </w:pPr>
            <w:r>
              <w:rPr>
                <w:rFonts w:ascii="Times" w:hAnsi="Times" w:cs="Times"/>
                <w:b/>
                <w:bCs/>
                <w:sz w:val="25"/>
                <w:szCs w:val="25"/>
              </w:rPr>
              <w:t>K čl. I, bodu 1 (§ 14a ods. 2, posledná veta, časť za bodkočiarkou)</w:t>
            </w:r>
            <w:r>
              <w:rPr>
                <w:rFonts w:ascii="Times" w:hAnsi="Times" w:cs="Times"/>
                <w:sz w:val="25"/>
                <w:szCs w:val="25"/>
              </w:rPr>
              <w:br/>
              <w:t>V návrhu zákona navrhujeme stanoviť náležitosti dohody o integračnom zámere a detailne opísať v dôvodovej správe proces jej uzatvorenia. Odôvodnenie: Návrh zákona ani dôvodová správa žiadnym bližším spôsobom nedefinujú náležitosti a neustanovujú postup uzatvorenia predmetnej dohody. Za účelom zachovania zásady právnej istoty považujeme za nevyhnutné ustanoviť náležitosti danej dohody v návrhu zákona a aspoň v dôvodovej správe opísať jej samotný účel ako aj samotný proces jej uzatvorenia.</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9F77DA" w:rsidRDefault="009F77DA">
            <w:pPr>
              <w:jc w:val="center"/>
              <w:rPr>
                <w:rFonts w:ascii="Times" w:hAnsi="Times" w:cs="Times"/>
                <w:sz w:val="25"/>
                <w:szCs w:val="25"/>
              </w:rPr>
            </w:pPr>
            <w:r>
              <w:rPr>
                <w:rFonts w:ascii="Times" w:hAnsi="Times" w:cs="Times"/>
                <w:sz w:val="25"/>
                <w:szCs w:val="25"/>
              </w:rPr>
              <w:t>Z</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9F77DA" w:rsidRDefault="009F77DA">
            <w:pPr>
              <w:jc w:val="center"/>
              <w:rPr>
                <w:rFonts w:ascii="Times" w:hAnsi="Times" w:cs="Times"/>
                <w:sz w:val="25"/>
                <w:szCs w:val="25"/>
              </w:rPr>
            </w:pPr>
            <w:r>
              <w:rPr>
                <w:rFonts w:ascii="Times" w:hAnsi="Times" w:cs="Times"/>
                <w:sz w:val="25"/>
                <w:szCs w:val="25"/>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9F77DA" w:rsidRDefault="009F77DA">
            <w:pPr>
              <w:rPr>
                <w:rFonts w:ascii="Times" w:hAnsi="Times" w:cs="Times"/>
                <w:sz w:val="25"/>
                <w:szCs w:val="25"/>
              </w:rPr>
            </w:pPr>
            <w:r>
              <w:rPr>
                <w:rFonts w:ascii="Times" w:hAnsi="Times" w:cs="Times"/>
                <w:sz w:val="25"/>
                <w:szCs w:val="25"/>
              </w:rPr>
              <w:t xml:space="preserve">Náležitosti dohody o integračnom zámere boli doplnené do dôvodovej správy v zmysle pripomienky. </w:t>
            </w:r>
          </w:p>
        </w:tc>
      </w:tr>
      <w:tr w:rsidR="009F77DA">
        <w:trPr>
          <w:divId w:val="1256018569"/>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9F77DA" w:rsidRDefault="009F77DA">
            <w:pPr>
              <w:jc w:val="center"/>
              <w:rPr>
                <w:rFonts w:ascii="Times" w:hAnsi="Times" w:cs="Times"/>
                <w:b/>
                <w:bCs/>
                <w:sz w:val="25"/>
                <w:szCs w:val="25"/>
              </w:rPr>
            </w:pPr>
            <w:r>
              <w:rPr>
                <w:rFonts w:ascii="Times" w:hAnsi="Times" w:cs="Times"/>
                <w:b/>
                <w:bCs/>
                <w:sz w:val="25"/>
                <w:szCs w:val="25"/>
              </w:rPr>
              <w:t>Klub 500</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9F77DA" w:rsidRDefault="009F77DA">
            <w:pPr>
              <w:rPr>
                <w:rFonts w:ascii="Times" w:hAnsi="Times" w:cs="Times"/>
                <w:sz w:val="25"/>
                <w:szCs w:val="25"/>
              </w:rPr>
            </w:pPr>
            <w:r>
              <w:rPr>
                <w:rFonts w:ascii="Times" w:hAnsi="Times" w:cs="Times"/>
                <w:b/>
                <w:bCs/>
                <w:sz w:val="25"/>
                <w:szCs w:val="25"/>
              </w:rPr>
              <w:t>K čl. I, bodu 1 (§ 14a ods. 2)</w:t>
            </w:r>
            <w:r>
              <w:rPr>
                <w:rFonts w:ascii="Times" w:hAnsi="Times" w:cs="Times"/>
                <w:sz w:val="25"/>
                <w:szCs w:val="25"/>
              </w:rPr>
              <w:br/>
              <w:t>V návrhu zákona žiadame presne definovať čo sa považuje za pomernú časť výnosov z hospodárskej činnosti ako aj presne definovať či sa dosiahnutie výšky výnosov z hospodárskej činnosti počíta zo všetkých činností, ktorú dotknutý subjekt vykonáva alebo len z činností stanovených v danom NACE kóde. Odôvodnenie:Z uvedeného ustanovenia a ani z dôvodovej správy nie je zrejmé čo možno považovať za pomernú časť výnosov z hospodárskej činnosti. Nakoľko je nevyhnutné uvedené parametre poznať za účelom posúdenia či sa povinnosť oznamovať ministerstvu cenové informácie o vybraných tovaroch vzťahuje na ten-ktorý potenciálny subjekt, navrhujeme v návrhu zákona alebo aspoň v dôvodovej správe, presne definovať čo sa považuje za pomernú časť výnosov z hospodárskej činnosti ako aj presne definovať či sa dosiahnutie výšky výnosov z hospodárskej činnosti počíta zo všetkých činností, ktorú dotknutý subjekt vykonáva alebo len z činností stanovených v danom NACE kóde. Znenie predmetného ustanovenia v danom kontexte považujeme za vágne, neurčité a odporujúce princípu právnej istoty. V danom kontexte si zároveň dovoľujeme upozorniť predkladateľa, že právna úprava ma byť jasná, vecná a zrozumiteľná.</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9F77DA" w:rsidRDefault="009F77DA">
            <w:pPr>
              <w:jc w:val="center"/>
              <w:rPr>
                <w:rFonts w:ascii="Times" w:hAnsi="Times" w:cs="Times"/>
                <w:sz w:val="25"/>
                <w:szCs w:val="25"/>
              </w:rPr>
            </w:pPr>
            <w:r>
              <w:rPr>
                <w:rFonts w:ascii="Times" w:hAnsi="Times" w:cs="Times"/>
                <w:sz w:val="25"/>
                <w:szCs w:val="25"/>
              </w:rPr>
              <w:t>Z</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9F77DA" w:rsidRDefault="009F77DA">
            <w:pPr>
              <w:jc w:val="center"/>
              <w:rPr>
                <w:rFonts w:ascii="Times" w:hAnsi="Times" w:cs="Times"/>
                <w:sz w:val="25"/>
                <w:szCs w:val="25"/>
              </w:rPr>
            </w:pPr>
            <w:r>
              <w:rPr>
                <w:rFonts w:ascii="Times" w:hAnsi="Times" w:cs="Times"/>
                <w:sz w:val="25"/>
                <w:szCs w:val="25"/>
              </w:rPr>
              <w:t>ČA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9F77DA" w:rsidRDefault="009F77DA">
            <w:pPr>
              <w:rPr>
                <w:rFonts w:ascii="Times" w:hAnsi="Times" w:cs="Times"/>
                <w:sz w:val="25"/>
                <w:szCs w:val="25"/>
              </w:rPr>
            </w:pPr>
            <w:r>
              <w:rPr>
                <w:rFonts w:ascii="Times" w:hAnsi="Times" w:cs="Times"/>
                <w:sz w:val="25"/>
                <w:szCs w:val="25"/>
              </w:rPr>
              <w:t xml:space="preserve">Dôvodová správa bola doplnená v zmysle pripomienky. Uvedené bude podrobne vysvetlené aj v dôvodovej správe k vyhláške vydanej podľa § 14a ods. 5 návrhu zákona, ktorá bude predmetom samostatného legislatívneho procesu. </w:t>
            </w:r>
          </w:p>
        </w:tc>
      </w:tr>
      <w:tr w:rsidR="009F77DA">
        <w:trPr>
          <w:divId w:val="1256018569"/>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9F77DA" w:rsidRDefault="009F77DA">
            <w:pPr>
              <w:jc w:val="center"/>
              <w:rPr>
                <w:rFonts w:ascii="Times" w:hAnsi="Times" w:cs="Times"/>
                <w:b/>
                <w:bCs/>
                <w:sz w:val="25"/>
                <w:szCs w:val="25"/>
              </w:rPr>
            </w:pPr>
            <w:r>
              <w:rPr>
                <w:rFonts w:ascii="Times" w:hAnsi="Times" w:cs="Times"/>
                <w:b/>
                <w:bCs/>
                <w:sz w:val="25"/>
                <w:szCs w:val="25"/>
              </w:rPr>
              <w:t>Klub 500</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9F77DA" w:rsidRDefault="009F77DA">
            <w:pPr>
              <w:rPr>
                <w:rFonts w:ascii="Times" w:hAnsi="Times" w:cs="Times"/>
                <w:sz w:val="25"/>
                <w:szCs w:val="25"/>
              </w:rPr>
            </w:pPr>
            <w:r>
              <w:rPr>
                <w:rFonts w:ascii="Times" w:hAnsi="Times" w:cs="Times"/>
                <w:b/>
                <w:bCs/>
                <w:sz w:val="25"/>
                <w:szCs w:val="25"/>
              </w:rPr>
              <w:t>K čl. I, bodu 1 (§ 14a) a k tézam návrhu vyhlášky</w:t>
            </w:r>
            <w:r>
              <w:rPr>
                <w:rFonts w:ascii="Times" w:hAnsi="Times" w:cs="Times"/>
                <w:sz w:val="25"/>
                <w:szCs w:val="25"/>
              </w:rPr>
              <w:br/>
              <w:t>Žiadame aby výška pomernej časti výnosov z hospodárskej činnosti z činností klasifikovaných v nomenklatúre NACE Rev. 2 a výška výnosov z hospodárskej činnosti boli ustanovené priamo v návrhu zákona a nie vo vyhláške. Odôvodnenie:Za účelom zachovania právnej istoty, stability podnikateľského prostredia, predvídateľnosti legislatívneho prostredia a splnenia záväzku garantovať prediktívnu legislatívu, ktoré vyplývajú z programového vyhlásenia vlády SR 2023 – 2027 považujeme za nevyhnutné aby výška pomernej časti výnosov z hospodárskej činnosti z činností klasifikovaných v nomenklatúre NACE Rev. 2 a výška výnosov z hospodárskej činnosti boli ustanovené priamo v návrhu zákona a nie vo všeobecne záväznom právnom predpise vo forme vyhlášky.</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9F77DA" w:rsidRDefault="009F77DA">
            <w:pPr>
              <w:jc w:val="center"/>
              <w:rPr>
                <w:rFonts w:ascii="Times" w:hAnsi="Times" w:cs="Times"/>
                <w:sz w:val="25"/>
                <w:szCs w:val="25"/>
              </w:rPr>
            </w:pPr>
            <w:r>
              <w:rPr>
                <w:rFonts w:ascii="Times" w:hAnsi="Times" w:cs="Times"/>
                <w:sz w:val="25"/>
                <w:szCs w:val="25"/>
              </w:rPr>
              <w:t>Z</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9F77DA" w:rsidRDefault="009F77DA">
            <w:pPr>
              <w:jc w:val="center"/>
              <w:rPr>
                <w:rFonts w:ascii="Times" w:hAnsi="Times" w:cs="Times"/>
                <w:sz w:val="25"/>
                <w:szCs w:val="25"/>
              </w:rPr>
            </w:pPr>
            <w:r>
              <w:rPr>
                <w:rFonts w:ascii="Times" w:hAnsi="Times" w:cs="Times"/>
                <w:sz w:val="25"/>
                <w:szCs w:val="25"/>
              </w:rPr>
              <w:t>N</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9F77DA" w:rsidRDefault="009F77DA">
            <w:pPr>
              <w:rPr>
                <w:rFonts w:ascii="Times" w:hAnsi="Times" w:cs="Times"/>
                <w:sz w:val="25"/>
                <w:szCs w:val="25"/>
              </w:rPr>
            </w:pPr>
            <w:r>
              <w:rPr>
                <w:rFonts w:ascii="Times" w:hAnsi="Times" w:cs="Times"/>
                <w:sz w:val="25"/>
                <w:szCs w:val="25"/>
              </w:rPr>
              <w:t>Náležitosti povinností pre predávajúcich uvedené v § 14a ods. 2 sú uvedené vo vyhláške z dôvodu zabezpečenia flexibility najmä dopĺňania vybraných tovarov, kódov SK NACE a umožnenia vykonania iných zmien v prípade potreby. Účel zachovania právnej istoty, stability podnikateľského prostredia, predvídateľnosti legislatívneho prostredia bude zabezpečený prostredníctvom riadneho dodržania legislatívneho procesu zmeny všeobecne záväzného právneho predpisu, ktorý musí byť tiež predmetom medzirezortného pripomienkového konania.</w:t>
            </w:r>
          </w:p>
        </w:tc>
      </w:tr>
      <w:tr w:rsidR="009F77DA">
        <w:trPr>
          <w:divId w:val="1256018569"/>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9F77DA" w:rsidRDefault="009F77DA">
            <w:pPr>
              <w:jc w:val="center"/>
              <w:rPr>
                <w:rFonts w:ascii="Times" w:hAnsi="Times" w:cs="Times"/>
                <w:b/>
                <w:bCs/>
                <w:sz w:val="25"/>
                <w:szCs w:val="25"/>
              </w:rPr>
            </w:pPr>
            <w:r>
              <w:rPr>
                <w:rFonts w:ascii="Times" w:hAnsi="Times" w:cs="Times"/>
                <w:b/>
                <w:bCs/>
                <w:sz w:val="25"/>
                <w:szCs w:val="25"/>
              </w:rPr>
              <w:t>MDSR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9F77DA" w:rsidRDefault="009F77DA">
            <w:pPr>
              <w:rPr>
                <w:rFonts w:ascii="Times" w:hAnsi="Times" w:cs="Times"/>
                <w:sz w:val="25"/>
                <w:szCs w:val="25"/>
              </w:rPr>
            </w:pPr>
            <w:r>
              <w:rPr>
                <w:rFonts w:ascii="Times" w:hAnsi="Times" w:cs="Times"/>
                <w:b/>
                <w:bCs/>
                <w:sz w:val="25"/>
                <w:szCs w:val="25"/>
              </w:rPr>
              <w:t>Čl. I bode 1 § 14a ods. 2 tretej vete</w:t>
            </w:r>
            <w:r>
              <w:rPr>
                <w:rFonts w:ascii="Times" w:hAnsi="Times" w:cs="Times"/>
                <w:sz w:val="25"/>
                <w:szCs w:val="25"/>
              </w:rPr>
              <w:br/>
              <w:t>V čl. I bode 1 § 14a ods. 2 tretej vete odporúčame vypustiť slovo „najneskôr“.</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9F77DA" w:rsidRDefault="009F77DA">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9F77DA" w:rsidRDefault="009F77DA">
            <w:pPr>
              <w:jc w:val="center"/>
              <w:rPr>
                <w:rFonts w:ascii="Times" w:hAnsi="Times" w:cs="Times"/>
                <w:sz w:val="25"/>
                <w:szCs w:val="25"/>
              </w:rPr>
            </w:pPr>
            <w:r>
              <w:rPr>
                <w:rFonts w:ascii="Times" w:hAnsi="Times" w:cs="Times"/>
                <w:sz w:val="25"/>
                <w:szCs w:val="25"/>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9F77DA" w:rsidRDefault="009F77DA">
            <w:pPr>
              <w:rPr>
                <w:rFonts w:ascii="Times" w:hAnsi="Times" w:cs="Times"/>
                <w:sz w:val="25"/>
                <w:szCs w:val="25"/>
              </w:rPr>
            </w:pPr>
            <w:r>
              <w:rPr>
                <w:rFonts w:ascii="Times" w:hAnsi="Times" w:cs="Times"/>
                <w:sz w:val="25"/>
                <w:szCs w:val="25"/>
              </w:rPr>
              <w:t>Text bol upravený v zmysle pripomienky.</w:t>
            </w:r>
          </w:p>
        </w:tc>
      </w:tr>
      <w:tr w:rsidR="009F77DA">
        <w:trPr>
          <w:divId w:val="1256018569"/>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9F77DA" w:rsidRDefault="009F77DA">
            <w:pPr>
              <w:jc w:val="center"/>
              <w:rPr>
                <w:rFonts w:ascii="Times" w:hAnsi="Times" w:cs="Times"/>
                <w:b/>
                <w:bCs/>
                <w:sz w:val="25"/>
                <w:szCs w:val="25"/>
              </w:rPr>
            </w:pPr>
            <w:r>
              <w:rPr>
                <w:rFonts w:ascii="Times" w:hAnsi="Times" w:cs="Times"/>
                <w:b/>
                <w:bCs/>
                <w:sz w:val="25"/>
                <w:szCs w:val="25"/>
              </w:rPr>
              <w:t>MDSR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9F77DA" w:rsidRDefault="009F77DA">
            <w:pPr>
              <w:rPr>
                <w:rFonts w:ascii="Times" w:hAnsi="Times" w:cs="Times"/>
                <w:sz w:val="25"/>
                <w:szCs w:val="25"/>
              </w:rPr>
            </w:pPr>
            <w:r>
              <w:rPr>
                <w:rFonts w:ascii="Times" w:hAnsi="Times" w:cs="Times"/>
                <w:b/>
                <w:bCs/>
                <w:sz w:val="25"/>
                <w:szCs w:val="25"/>
              </w:rPr>
              <w:t>Čl. I bode 1 v § 14a ods. 1</w:t>
            </w:r>
            <w:r>
              <w:rPr>
                <w:rFonts w:ascii="Times" w:hAnsi="Times" w:cs="Times"/>
                <w:sz w:val="25"/>
                <w:szCs w:val="25"/>
              </w:rPr>
              <w:br/>
              <w:t>V čl. I bode 1 v § 14a ods. 1 navrhujeme vypustiť slová „v elektronickej podobe“ vzhľadom na znenie nasledujúcich slov.</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9F77DA" w:rsidRDefault="009F77DA">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9F77DA" w:rsidRDefault="009F77DA">
            <w:pPr>
              <w:jc w:val="center"/>
              <w:rPr>
                <w:rFonts w:ascii="Times" w:hAnsi="Times" w:cs="Times"/>
                <w:sz w:val="25"/>
                <w:szCs w:val="25"/>
              </w:rPr>
            </w:pPr>
            <w:r>
              <w:rPr>
                <w:rFonts w:ascii="Times" w:hAnsi="Times" w:cs="Times"/>
                <w:sz w:val="25"/>
                <w:szCs w:val="25"/>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9F77DA" w:rsidRDefault="009F77DA">
            <w:pPr>
              <w:rPr>
                <w:rFonts w:ascii="Times" w:hAnsi="Times" w:cs="Times"/>
                <w:sz w:val="25"/>
                <w:szCs w:val="25"/>
              </w:rPr>
            </w:pPr>
            <w:r>
              <w:rPr>
                <w:rFonts w:ascii="Times" w:hAnsi="Times" w:cs="Times"/>
                <w:sz w:val="25"/>
                <w:szCs w:val="25"/>
              </w:rPr>
              <w:t>Text bol upravený v zmysle pripomienky.</w:t>
            </w:r>
          </w:p>
        </w:tc>
      </w:tr>
      <w:tr w:rsidR="009F77DA">
        <w:trPr>
          <w:divId w:val="1256018569"/>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9F77DA" w:rsidRDefault="009F77DA">
            <w:pPr>
              <w:jc w:val="center"/>
              <w:rPr>
                <w:rFonts w:ascii="Times" w:hAnsi="Times" w:cs="Times"/>
                <w:b/>
                <w:bCs/>
                <w:sz w:val="25"/>
                <w:szCs w:val="25"/>
              </w:rPr>
            </w:pPr>
            <w:r>
              <w:rPr>
                <w:rFonts w:ascii="Times" w:hAnsi="Times" w:cs="Times"/>
                <w:b/>
                <w:bCs/>
                <w:sz w:val="25"/>
                <w:szCs w:val="25"/>
              </w:rPr>
              <w:t>MDSR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9F77DA" w:rsidRDefault="009F77DA">
            <w:pPr>
              <w:rPr>
                <w:rFonts w:ascii="Times" w:hAnsi="Times" w:cs="Times"/>
                <w:sz w:val="25"/>
                <w:szCs w:val="25"/>
              </w:rPr>
            </w:pPr>
            <w:r>
              <w:rPr>
                <w:rFonts w:ascii="Times" w:hAnsi="Times" w:cs="Times"/>
                <w:b/>
                <w:bCs/>
                <w:sz w:val="25"/>
                <w:szCs w:val="25"/>
              </w:rPr>
              <w:t>Čl. I bode 1 v § 14a ods. 3</w:t>
            </w:r>
            <w:r>
              <w:rPr>
                <w:rFonts w:ascii="Times" w:hAnsi="Times" w:cs="Times"/>
                <w:sz w:val="25"/>
                <w:szCs w:val="25"/>
              </w:rPr>
              <w:br/>
              <w:t>V čl. I bode 1 v § 14a ods. 3 navrhujeme vypustiť slová „po dobu“ pre nadbytočnosť.</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9F77DA" w:rsidRDefault="009F77DA">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9F77DA" w:rsidRDefault="009F77DA">
            <w:pPr>
              <w:jc w:val="center"/>
              <w:rPr>
                <w:rFonts w:ascii="Times" w:hAnsi="Times" w:cs="Times"/>
                <w:sz w:val="25"/>
                <w:szCs w:val="25"/>
              </w:rPr>
            </w:pPr>
            <w:r>
              <w:rPr>
                <w:rFonts w:ascii="Times" w:hAnsi="Times" w:cs="Times"/>
                <w:sz w:val="25"/>
                <w:szCs w:val="25"/>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9F77DA" w:rsidRDefault="009F77DA">
            <w:pPr>
              <w:rPr>
                <w:rFonts w:ascii="Times" w:hAnsi="Times" w:cs="Times"/>
                <w:sz w:val="25"/>
                <w:szCs w:val="25"/>
              </w:rPr>
            </w:pPr>
            <w:r>
              <w:rPr>
                <w:rFonts w:ascii="Times" w:hAnsi="Times" w:cs="Times"/>
                <w:sz w:val="25"/>
                <w:szCs w:val="25"/>
              </w:rPr>
              <w:t>Text bol upravený v zmysle pripomienky.</w:t>
            </w:r>
          </w:p>
        </w:tc>
      </w:tr>
      <w:tr w:rsidR="009F77DA">
        <w:trPr>
          <w:divId w:val="1256018569"/>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9F77DA" w:rsidRDefault="009F77DA">
            <w:pPr>
              <w:jc w:val="center"/>
              <w:rPr>
                <w:rFonts w:ascii="Times" w:hAnsi="Times" w:cs="Times"/>
                <w:b/>
                <w:bCs/>
                <w:sz w:val="25"/>
                <w:szCs w:val="25"/>
              </w:rPr>
            </w:pPr>
            <w:r>
              <w:rPr>
                <w:rFonts w:ascii="Times" w:hAnsi="Times" w:cs="Times"/>
                <w:b/>
                <w:bCs/>
                <w:sz w:val="25"/>
                <w:szCs w:val="25"/>
              </w:rPr>
              <w:t>MDSR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9F77DA" w:rsidRDefault="009F77DA">
            <w:pPr>
              <w:rPr>
                <w:rFonts w:ascii="Times" w:hAnsi="Times" w:cs="Times"/>
                <w:sz w:val="25"/>
                <w:szCs w:val="25"/>
              </w:rPr>
            </w:pPr>
            <w:r>
              <w:rPr>
                <w:rFonts w:ascii="Times" w:hAnsi="Times" w:cs="Times"/>
                <w:b/>
                <w:bCs/>
                <w:sz w:val="25"/>
                <w:szCs w:val="25"/>
              </w:rPr>
              <w:t>Čl. I bode 2 § 23j ods. 1 a 2</w:t>
            </w:r>
            <w:r>
              <w:rPr>
                <w:rFonts w:ascii="Times" w:hAnsi="Times" w:cs="Times"/>
                <w:sz w:val="25"/>
                <w:szCs w:val="25"/>
              </w:rPr>
              <w:br/>
              <w:t>V čl. I bode 2 § 23j ods. 1 a 2 odporúčame slovo „najneskôr“ nahradiť slovom „do“.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9F77DA" w:rsidRDefault="009F77DA">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9F77DA" w:rsidRDefault="009F77DA">
            <w:pPr>
              <w:jc w:val="center"/>
              <w:rPr>
                <w:rFonts w:ascii="Times" w:hAnsi="Times" w:cs="Times"/>
                <w:sz w:val="25"/>
                <w:szCs w:val="25"/>
              </w:rPr>
            </w:pPr>
            <w:r>
              <w:rPr>
                <w:rFonts w:ascii="Times" w:hAnsi="Times" w:cs="Times"/>
                <w:sz w:val="25"/>
                <w:szCs w:val="25"/>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9F77DA" w:rsidRDefault="009F77DA">
            <w:pPr>
              <w:rPr>
                <w:rFonts w:ascii="Times" w:hAnsi="Times" w:cs="Times"/>
                <w:sz w:val="25"/>
                <w:szCs w:val="25"/>
              </w:rPr>
            </w:pPr>
            <w:r>
              <w:rPr>
                <w:rFonts w:ascii="Times" w:hAnsi="Times" w:cs="Times"/>
                <w:sz w:val="25"/>
                <w:szCs w:val="25"/>
              </w:rPr>
              <w:t>Text bol upravený v zmysle pripomienky.</w:t>
            </w:r>
          </w:p>
        </w:tc>
      </w:tr>
      <w:tr w:rsidR="009F77DA">
        <w:trPr>
          <w:divId w:val="1256018569"/>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9F77DA" w:rsidRDefault="009F77DA">
            <w:pPr>
              <w:jc w:val="center"/>
              <w:rPr>
                <w:rFonts w:ascii="Times" w:hAnsi="Times" w:cs="Times"/>
                <w:b/>
                <w:bCs/>
                <w:sz w:val="25"/>
                <w:szCs w:val="25"/>
              </w:rPr>
            </w:pPr>
            <w:r>
              <w:rPr>
                <w:rFonts w:ascii="Times" w:hAnsi="Times" w:cs="Times"/>
                <w:b/>
                <w:bCs/>
                <w:sz w:val="25"/>
                <w:szCs w:val="25"/>
              </w:rPr>
              <w:t>MHSR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9F77DA" w:rsidRDefault="009F77DA">
            <w:pPr>
              <w:rPr>
                <w:rFonts w:ascii="Times" w:hAnsi="Times" w:cs="Times"/>
                <w:sz w:val="25"/>
                <w:szCs w:val="25"/>
              </w:rPr>
            </w:pPr>
            <w:r>
              <w:rPr>
                <w:rFonts w:ascii="Times" w:hAnsi="Times" w:cs="Times"/>
                <w:b/>
                <w:bCs/>
                <w:sz w:val="25"/>
                <w:szCs w:val="25"/>
              </w:rPr>
              <w:t>Celému materiálu</w:t>
            </w:r>
            <w:r>
              <w:rPr>
                <w:rFonts w:ascii="Times" w:hAnsi="Times" w:cs="Times"/>
                <w:sz w:val="25"/>
                <w:szCs w:val="25"/>
              </w:rPr>
              <w:br/>
              <w:t>Odporúčame predkladateľovi spresniť právny základ pre kontrolu plnenia novej oznamovacej povinnosti v návrhu zákona. Ak má predkladateľ za to, že platné znenie zákona obsahuje právny základ pre výkon dohľadu nad plnením novej oznamovacej povinnosti podľa návrhu zákona, navrhujeme výslovne uviesť informáciu o príslušnom cenovom orgáne v osobitnej časti dôvodovej správy. Odôvodnenie: Z dôvodov právnej istoty navrhujeme výslovne objasniť, ktorý cenový orgán bude dohliadať nad plnením novej oznamovacej povinnosti a ukladať sankcie.</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9F77DA" w:rsidRDefault="009F77DA">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9F77DA" w:rsidRDefault="009F77DA">
            <w:pPr>
              <w:jc w:val="center"/>
              <w:rPr>
                <w:rFonts w:ascii="Times" w:hAnsi="Times" w:cs="Times"/>
                <w:sz w:val="25"/>
                <w:szCs w:val="25"/>
              </w:rPr>
            </w:pPr>
            <w:r>
              <w:rPr>
                <w:rFonts w:ascii="Times" w:hAnsi="Times" w:cs="Times"/>
                <w:sz w:val="25"/>
                <w:szCs w:val="25"/>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9F77DA" w:rsidRDefault="009F77DA">
            <w:pPr>
              <w:rPr>
                <w:rFonts w:ascii="Times" w:hAnsi="Times" w:cs="Times"/>
                <w:sz w:val="25"/>
                <w:szCs w:val="25"/>
              </w:rPr>
            </w:pPr>
            <w:r>
              <w:rPr>
                <w:rFonts w:ascii="Times" w:hAnsi="Times" w:cs="Times"/>
                <w:sz w:val="25"/>
                <w:szCs w:val="25"/>
              </w:rPr>
              <w:t>Dôvodová správa bola doplnená v zmysle pripomienky.</w:t>
            </w:r>
          </w:p>
        </w:tc>
      </w:tr>
      <w:tr w:rsidR="009F77DA">
        <w:trPr>
          <w:divId w:val="1256018569"/>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9F77DA" w:rsidRDefault="009F77DA">
            <w:pPr>
              <w:jc w:val="center"/>
              <w:rPr>
                <w:rFonts w:ascii="Times" w:hAnsi="Times" w:cs="Times"/>
                <w:b/>
                <w:bCs/>
                <w:sz w:val="25"/>
                <w:szCs w:val="25"/>
              </w:rPr>
            </w:pPr>
            <w:r>
              <w:rPr>
                <w:rFonts w:ascii="Times" w:hAnsi="Times" w:cs="Times"/>
                <w:b/>
                <w:bCs/>
                <w:sz w:val="25"/>
                <w:szCs w:val="25"/>
              </w:rPr>
              <w:t>MHSR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9F77DA" w:rsidRDefault="009F77DA">
            <w:pPr>
              <w:rPr>
                <w:rFonts w:ascii="Times" w:hAnsi="Times" w:cs="Times"/>
                <w:sz w:val="25"/>
                <w:szCs w:val="25"/>
              </w:rPr>
            </w:pPr>
            <w:r>
              <w:rPr>
                <w:rFonts w:ascii="Times" w:hAnsi="Times" w:cs="Times"/>
                <w:b/>
                <w:bCs/>
                <w:sz w:val="25"/>
                <w:szCs w:val="25"/>
              </w:rPr>
              <w:t>Doložke vybraných vplyvov a Kalkulačke nákladov</w:t>
            </w:r>
            <w:r>
              <w:rPr>
                <w:rFonts w:ascii="Times" w:hAnsi="Times" w:cs="Times"/>
                <w:sz w:val="25"/>
                <w:szCs w:val="25"/>
              </w:rPr>
              <w:br/>
              <w:t>Žiadame predkladateľa o priloženie Kalkulačky nákladov podnikateľského prostredia a vyznačenie uplatňovania mechanizmu znižovania byrokracie a nákladov v Doložke vybraných vplyvov v bode 9. Odôvodnenie: Kalkulačka nákladov je povinnou prílohou Analýzy vplyvov na podnikateľské prostredie a zároveň navrhovaný materiál zavádza náklady, na ktoré sa uplatňuje mechanizmus znižovania byrokracie a nákladov.</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9F77DA" w:rsidRDefault="009F77DA">
            <w:pPr>
              <w:jc w:val="center"/>
              <w:rPr>
                <w:rFonts w:ascii="Times" w:hAnsi="Times" w:cs="Times"/>
                <w:sz w:val="25"/>
                <w:szCs w:val="25"/>
              </w:rPr>
            </w:pPr>
            <w:r>
              <w:rPr>
                <w:rFonts w:ascii="Times" w:hAnsi="Times" w:cs="Times"/>
                <w:sz w:val="25"/>
                <w:szCs w:val="25"/>
              </w:rPr>
              <w:t>Z</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9F77DA" w:rsidRDefault="009F77DA">
            <w:pPr>
              <w:jc w:val="center"/>
              <w:rPr>
                <w:rFonts w:ascii="Times" w:hAnsi="Times" w:cs="Times"/>
                <w:sz w:val="25"/>
                <w:szCs w:val="25"/>
              </w:rPr>
            </w:pPr>
            <w:r>
              <w:rPr>
                <w:rFonts w:ascii="Times" w:hAnsi="Times" w:cs="Times"/>
                <w:sz w:val="25"/>
                <w:szCs w:val="25"/>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9F77DA" w:rsidRDefault="009F77DA">
            <w:pPr>
              <w:rPr>
                <w:rFonts w:ascii="Times" w:hAnsi="Times" w:cs="Times"/>
                <w:sz w:val="25"/>
                <w:szCs w:val="25"/>
              </w:rPr>
            </w:pPr>
            <w:r>
              <w:rPr>
                <w:rFonts w:ascii="Times" w:hAnsi="Times" w:cs="Times"/>
                <w:sz w:val="25"/>
                <w:szCs w:val="25"/>
              </w:rPr>
              <w:t>Materiál bol doplnený a upravený v zmysle pripomienky.</w:t>
            </w:r>
          </w:p>
        </w:tc>
      </w:tr>
      <w:tr w:rsidR="009F77DA">
        <w:trPr>
          <w:divId w:val="1256018569"/>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9F77DA" w:rsidRDefault="009F77DA">
            <w:pPr>
              <w:jc w:val="center"/>
              <w:rPr>
                <w:rFonts w:ascii="Times" w:hAnsi="Times" w:cs="Times"/>
                <w:b/>
                <w:bCs/>
                <w:sz w:val="25"/>
                <w:szCs w:val="25"/>
              </w:rPr>
            </w:pPr>
            <w:r>
              <w:rPr>
                <w:rFonts w:ascii="Times" w:hAnsi="Times" w:cs="Times"/>
                <w:b/>
                <w:bCs/>
                <w:sz w:val="25"/>
                <w:szCs w:val="25"/>
              </w:rPr>
              <w:t>MINCRS</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9F77DA" w:rsidRDefault="009F77DA">
            <w:pPr>
              <w:rPr>
                <w:rFonts w:ascii="Times" w:hAnsi="Times" w:cs="Times"/>
                <w:sz w:val="25"/>
                <w:szCs w:val="25"/>
              </w:rPr>
            </w:pPr>
            <w:r>
              <w:rPr>
                <w:rFonts w:ascii="Times" w:hAnsi="Times" w:cs="Times"/>
                <w:b/>
                <w:bCs/>
                <w:sz w:val="25"/>
                <w:szCs w:val="25"/>
              </w:rPr>
              <w:t>Celému materiálu</w:t>
            </w:r>
            <w:r>
              <w:rPr>
                <w:rFonts w:ascii="Times" w:hAnsi="Times" w:cs="Times"/>
                <w:sz w:val="25"/>
                <w:szCs w:val="25"/>
              </w:rPr>
              <w:br/>
              <w:t>V predkladacej správe odporúčame skratku „SR“ nahradiť slovami „Slovenskej republiky“.</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9F77DA" w:rsidRDefault="009F77DA">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9F77DA" w:rsidRDefault="009F77DA">
            <w:pPr>
              <w:jc w:val="center"/>
              <w:rPr>
                <w:rFonts w:ascii="Times" w:hAnsi="Times" w:cs="Times"/>
                <w:sz w:val="25"/>
                <w:szCs w:val="25"/>
              </w:rPr>
            </w:pPr>
            <w:r>
              <w:rPr>
                <w:rFonts w:ascii="Times" w:hAnsi="Times" w:cs="Times"/>
                <w:sz w:val="25"/>
                <w:szCs w:val="25"/>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9F77DA" w:rsidRDefault="009F77DA">
            <w:pPr>
              <w:rPr>
                <w:rFonts w:ascii="Times" w:hAnsi="Times" w:cs="Times"/>
                <w:sz w:val="25"/>
                <w:szCs w:val="25"/>
              </w:rPr>
            </w:pPr>
            <w:r>
              <w:rPr>
                <w:rFonts w:ascii="Times" w:hAnsi="Times" w:cs="Times"/>
                <w:sz w:val="25"/>
                <w:szCs w:val="25"/>
              </w:rPr>
              <w:t>Text bol upravený v zmysle pripomienky.</w:t>
            </w:r>
          </w:p>
        </w:tc>
      </w:tr>
      <w:tr w:rsidR="009F77DA">
        <w:trPr>
          <w:divId w:val="1256018569"/>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9F77DA" w:rsidRDefault="009F77DA">
            <w:pPr>
              <w:jc w:val="center"/>
              <w:rPr>
                <w:rFonts w:ascii="Times" w:hAnsi="Times" w:cs="Times"/>
                <w:b/>
                <w:bCs/>
                <w:sz w:val="25"/>
                <w:szCs w:val="25"/>
              </w:rPr>
            </w:pPr>
            <w:r>
              <w:rPr>
                <w:rFonts w:ascii="Times" w:hAnsi="Times" w:cs="Times"/>
                <w:b/>
                <w:bCs/>
                <w:sz w:val="25"/>
                <w:szCs w:val="25"/>
              </w:rPr>
              <w:t>MPRVSR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9F77DA" w:rsidRDefault="009F77DA">
            <w:pPr>
              <w:rPr>
                <w:rFonts w:ascii="Times" w:hAnsi="Times" w:cs="Times"/>
                <w:sz w:val="25"/>
                <w:szCs w:val="25"/>
              </w:rPr>
            </w:pPr>
            <w:r>
              <w:rPr>
                <w:rFonts w:ascii="Times" w:hAnsi="Times" w:cs="Times"/>
                <w:b/>
                <w:bCs/>
                <w:sz w:val="25"/>
                <w:szCs w:val="25"/>
              </w:rPr>
              <w:t>Všeobecne k návrhu zákona</w:t>
            </w:r>
            <w:r>
              <w:rPr>
                <w:rFonts w:ascii="Times" w:hAnsi="Times" w:cs="Times"/>
                <w:sz w:val="25"/>
                <w:szCs w:val="25"/>
              </w:rPr>
              <w:br/>
              <w:t>MPRV SR, ktorého jednou z priorít je zvyšovanie podielu slovenských potravín na predaji, upozorňuje na riziká, ktoré navrhovaný nástroj (webové sídlo) predstavuje pre potraviny slovenského pôvodu a pre domácich spracovateľov. Predmetná platforma síce bude umožňovať na dennej báze sledovať najlacnejšie potraviny, čo bude mať pozitívny prínos pre konečného spotrebiteľa, ale zároveň môže priniesť negatívny dopad na domácich výrobcov a spracovateľov potravín najmä v dôsledku toho, že zahraničné potraviny budú s veľkou pravdepodobnosťou v tejto platforme lacnejšie. Na základe doterajšieho dlhodobého pozorovania a porovnávania spotrebiteľských cien dovážaných a domácich potravín sa dá predpokladať, že veľká skupina spotrebiteľov v SR s nižšou kúpnou silou sa bude orientovať na lacnejšie zahraničné potravinárske výrobky dodávané vo veľkých objemoch najmä do sietí nadnárodných obchodných reťazcov, čím bude novo zriadená platforma kontraproduktívnou vo vzťahu k stratégii MPRV SR na podporu predaja domácich slovenských potravín. Navrhujeme nastaviť obsah a štruktúru a technické riešenie zverejňovaných informácií na webovom sídle tak, aby bolo zabezpečené, že domáce slovenské potraviny nebudú znevýhodňované, keďže cenovo nedokážu konkurovať najlacnejším dovozovým výrobkom, a nepovedie to k znižovaniu podielu slovenských potravín na pultoch a na predaji.</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9F77DA" w:rsidRDefault="009F77DA">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9F77DA" w:rsidRDefault="009F77DA">
            <w:pPr>
              <w:jc w:val="center"/>
              <w:rPr>
                <w:rFonts w:ascii="Times" w:hAnsi="Times" w:cs="Times"/>
                <w:sz w:val="25"/>
                <w:szCs w:val="25"/>
              </w:rPr>
            </w:pPr>
            <w:r>
              <w:rPr>
                <w:rFonts w:ascii="Times" w:hAnsi="Times" w:cs="Times"/>
                <w:sz w:val="25"/>
                <w:szCs w:val="25"/>
              </w:rPr>
              <w:t>N</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9F77DA" w:rsidRDefault="009F77DA">
            <w:pPr>
              <w:rPr>
                <w:rFonts w:ascii="Times" w:hAnsi="Times" w:cs="Times"/>
                <w:sz w:val="25"/>
                <w:szCs w:val="25"/>
              </w:rPr>
            </w:pPr>
            <w:r>
              <w:rPr>
                <w:rFonts w:ascii="Times" w:hAnsi="Times" w:cs="Times"/>
                <w:sz w:val="25"/>
                <w:szCs w:val="25"/>
              </w:rPr>
              <w:t>Návrh zákona nezvýhodňuje domáce ani zahraničné potraviny. Uvedené nie je predmetom zákona. Pri zverejňovaných vybraných potravinách budú uvedené všetky informácie podľa platnej legislatívy, ktoré sa bežne uvádzajú pri týchto potravinách v obchodoch. Pripravovaná vyhláška, ktorá bude obsahovať náležitosti zasielaných cenových informácií bude predmetom medzirezortného pripomienkového konania, kde bude možné predložiť návrhy MPRV SR k Nastaveniu obsahu, štruktúry a technického riešenia tak, aby domáce slovenské potraviny neboli znevýhodňované, keďže cenovo nedokážu konkurovať najlacnejším dovozovým výrobkom, a nepovedie to k znižovaniu podielu slovenských potravín na pultoch a na predaji tak ako navrhuje predkladateľ pripomienky. Ministerstvo financií Slovenskej republiky je otvorené spolupráci pri nastavovaní tohto systému či už legislatívne alebo pri ďalšej realizácii tohto opatrenia.</w:t>
            </w:r>
          </w:p>
        </w:tc>
      </w:tr>
      <w:tr w:rsidR="009F77DA">
        <w:trPr>
          <w:divId w:val="1256018569"/>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9F77DA" w:rsidRDefault="009F77DA">
            <w:pPr>
              <w:jc w:val="center"/>
              <w:rPr>
                <w:rFonts w:ascii="Times" w:hAnsi="Times" w:cs="Times"/>
                <w:b/>
                <w:bCs/>
                <w:sz w:val="25"/>
                <w:szCs w:val="25"/>
              </w:rPr>
            </w:pPr>
            <w:r>
              <w:rPr>
                <w:rFonts w:ascii="Times" w:hAnsi="Times" w:cs="Times"/>
                <w:b/>
                <w:bCs/>
                <w:sz w:val="25"/>
                <w:szCs w:val="25"/>
              </w:rPr>
              <w:t>MPRVSR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9F77DA" w:rsidRDefault="009F77DA">
            <w:pPr>
              <w:rPr>
                <w:rFonts w:ascii="Times" w:hAnsi="Times" w:cs="Times"/>
                <w:sz w:val="25"/>
                <w:szCs w:val="25"/>
              </w:rPr>
            </w:pPr>
            <w:r>
              <w:rPr>
                <w:rFonts w:ascii="Times" w:hAnsi="Times" w:cs="Times"/>
                <w:b/>
                <w:bCs/>
                <w:sz w:val="25"/>
                <w:szCs w:val="25"/>
              </w:rPr>
              <w:t>Čl. I. bodu 2</w:t>
            </w:r>
            <w:r>
              <w:rPr>
                <w:rFonts w:ascii="Times" w:hAnsi="Times" w:cs="Times"/>
                <w:sz w:val="25"/>
                <w:szCs w:val="25"/>
              </w:rPr>
              <w:br/>
              <w:t>Odporúčame zvážiť úpravu dátumu na zverejnenie cenových informácií ministerstvom v nadväznosti na plnenie oznamovacej povinnosti podľa § 14a ods. 2. Nie je isté, že ministerstvo dokáže operatívne zverejniť dotknuté informácie, ak povinné osoby splnia svoju oznamovaciu povinnosť posledný deň lehoty.</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9F77DA" w:rsidRDefault="009F77DA">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9F77DA" w:rsidRDefault="009F77DA">
            <w:pPr>
              <w:jc w:val="center"/>
              <w:rPr>
                <w:rFonts w:ascii="Times" w:hAnsi="Times" w:cs="Times"/>
                <w:sz w:val="25"/>
                <w:szCs w:val="25"/>
              </w:rPr>
            </w:pPr>
            <w:r>
              <w:rPr>
                <w:rFonts w:ascii="Times" w:hAnsi="Times" w:cs="Times"/>
                <w:sz w:val="25"/>
                <w:szCs w:val="25"/>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9F77DA" w:rsidRDefault="009F77DA">
            <w:pPr>
              <w:rPr>
                <w:rFonts w:ascii="Times" w:hAnsi="Times" w:cs="Times"/>
                <w:sz w:val="25"/>
                <w:szCs w:val="25"/>
              </w:rPr>
            </w:pPr>
            <w:r>
              <w:rPr>
                <w:rFonts w:ascii="Times" w:hAnsi="Times" w:cs="Times"/>
                <w:sz w:val="25"/>
                <w:szCs w:val="25"/>
              </w:rPr>
              <w:t>Pôjde o automatické zasielanie údajov, ktoré budú automaticky prenesené do systému na zverejnenie.</w:t>
            </w:r>
          </w:p>
        </w:tc>
      </w:tr>
      <w:tr w:rsidR="009F77DA">
        <w:trPr>
          <w:divId w:val="1256018569"/>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9F77DA" w:rsidRDefault="009F77DA">
            <w:pPr>
              <w:jc w:val="center"/>
              <w:rPr>
                <w:rFonts w:ascii="Times" w:hAnsi="Times" w:cs="Times"/>
                <w:b/>
                <w:bCs/>
                <w:sz w:val="25"/>
                <w:szCs w:val="25"/>
              </w:rPr>
            </w:pPr>
            <w:r>
              <w:rPr>
                <w:rFonts w:ascii="Times" w:hAnsi="Times" w:cs="Times"/>
                <w:b/>
                <w:bCs/>
                <w:sz w:val="25"/>
                <w:szCs w:val="25"/>
              </w:rPr>
              <w:t>MPSVRSR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9F77DA" w:rsidRDefault="009F77DA">
            <w:pPr>
              <w:rPr>
                <w:rFonts w:ascii="Times" w:hAnsi="Times" w:cs="Times"/>
                <w:sz w:val="25"/>
                <w:szCs w:val="25"/>
              </w:rPr>
            </w:pPr>
            <w:r>
              <w:rPr>
                <w:rFonts w:ascii="Times" w:hAnsi="Times" w:cs="Times"/>
                <w:b/>
                <w:bCs/>
                <w:sz w:val="25"/>
                <w:szCs w:val="25"/>
              </w:rPr>
              <w:t>K Čl. I bodu 1 (§ 14a ods. 4)</w:t>
            </w:r>
            <w:r>
              <w:rPr>
                <w:rFonts w:ascii="Times" w:hAnsi="Times" w:cs="Times"/>
                <w:sz w:val="25"/>
                <w:szCs w:val="25"/>
              </w:rPr>
              <w:br/>
              <w:t>Odporúčame v Čl. I bode 1 § 14a ods. 4 v poznámke pod čiarou k odkazu 11a citáciu „§ 94 ods. 1 Zákonníka práce“ nahradiť citáciou „§ 2 zákona Národnej rady Slovenskej republiky č. 241/1993 Z. z. o štátnych sviatkoch, dňoch pracovného pokoja a pamätných dňoch v znení neskorších predpisov.“. Odôvodnenie: Navrhované ustanovenie odkazuje na § 94 ods. 1 Zákonníka práce. Toto znenie však len pre pracovnoprávne účely ustanovuje, kedy má zamestnanec deň pracovného pokoja – sviatok, ak je zákonom označený za deň pracovného pokoja alebo ide o deň, kedy zamestnanec podľa jeho rozvrhu pracovných zmien nemá vykonávať prácu (napr. môže ísť aj o pondelok až piatok). Otázku pojmu sviatok a dňa pracovného pokoja vo všeobecnosti upravuje zákon Národnej rady Slovenskej republiky č. 241/1993 Z. z. o štátnych sviatkoch, o štátnych sviatkoch, dňoch pracovného pokoja a pamätných dňoch v znení neskorších predpisov, ktorý v § 3 určuje všeobecne, ktoré dni sú dni pracovného pokoja. Ustanovenie § 94 ods. 1 Zákonníka práce vnímame skôr ako určenie dní pracovného pokoja konkrétneho zamestnanca (aj) v závislosti od rozvrhnutia jeho pracovného času. Domnievame sa teda, že odkaz by mal smerovať na všeobecný zákon. Alternatívne odporúčame v § 14a ods. 4 slová „kalendárny deň, okrem dňa pracovného pokoja,11a)“ nahradiť slovami „pracovný deň“ a poznámku pod čiarou k odkazu 11a vypustiť.</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9F77DA" w:rsidRDefault="009F77DA">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9F77DA" w:rsidRDefault="009F77DA">
            <w:pPr>
              <w:jc w:val="center"/>
              <w:rPr>
                <w:rFonts w:ascii="Times" w:hAnsi="Times" w:cs="Times"/>
                <w:sz w:val="25"/>
                <w:szCs w:val="25"/>
              </w:rPr>
            </w:pPr>
            <w:r>
              <w:rPr>
                <w:rFonts w:ascii="Times" w:hAnsi="Times" w:cs="Times"/>
                <w:sz w:val="25"/>
                <w:szCs w:val="25"/>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9F77DA" w:rsidRDefault="009F77DA">
            <w:pPr>
              <w:rPr>
                <w:rFonts w:ascii="Times" w:hAnsi="Times" w:cs="Times"/>
                <w:sz w:val="25"/>
                <w:szCs w:val="25"/>
              </w:rPr>
            </w:pPr>
            <w:r>
              <w:rPr>
                <w:rFonts w:ascii="Times" w:hAnsi="Times" w:cs="Times"/>
                <w:sz w:val="25"/>
                <w:szCs w:val="25"/>
              </w:rPr>
              <w:t>Text materiálu bol upravený v zmysle pripomienky.</w:t>
            </w:r>
          </w:p>
        </w:tc>
      </w:tr>
      <w:tr w:rsidR="009F77DA">
        <w:trPr>
          <w:divId w:val="1256018569"/>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9F77DA" w:rsidRDefault="009F77DA">
            <w:pPr>
              <w:jc w:val="center"/>
              <w:rPr>
                <w:rFonts w:ascii="Times" w:hAnsi="Times" w:cs="Times"/>
                <w:b/>
                <w:bCs/>
                <w:sz w:val="25"/>
                <w:szCs w:val="25"/>
              </w:rPr>
            </w:pPr>
            <w:r>
              <w:rPr>
                <w:rFonts w:ascii="Times" w:hAnsi="Times" w:cs="Times"/>
                <w:b/>
                <w:bCs/>
                <w:sz w:val="25"/>
                <w:szCs w:val="25"/>
              </w:rPr>
              <w:t>MPSVRSR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9F77DA" w:rsidRDefault="009F77DA">
            <w:pPr>
              <w:rPr>
                <w:rFonts w:ascii="Times" w:hAnsi="Times" w:cs="Times"/>
                <w:sz w:val="25"/>
                <w:szCs w:val="25"/>
              </w:rPr>
            </w:pPr>
            <w:r>
              <w:rPr>
                <w:rFonts w:ascii="Times" w:hAnsi="Times" w:cs="Times"/>
                <w:b/>
                <w:bCs/>
                <w:sz w:val="25"/>
                <w:szCs w:val="25"/>
              </w:rPr>
              <w:t>K doložke vybraných vplyvov</w:t>
            </w:r>
            <w:r>
              <w:rPr>
                <w:rFonts w:ascii="Times" w:hAnsi="Times" w:cs="Times"/>
                <w:sz w:val="25"/>
                <w:szCs w:val="25"/>
              </w:rPr>
              <w:br/>
              <w:t>Predložený návrh podľa nášho názoru zakladá vplyvy na služby verejnej správy pre občana, vrátane vplyvu na procesy služieb vo verejnej správe, ktoré je potrebné identifikovať v bode 9 doložky vybraných vplyvov a zhodnotiť v Analýze vplyvov na služby verejnej správy pre občana, ktorá sa tak stáva povinnou súčasťou predkladaného materiálu. Zároveň je potrebné upraviť informáciu o týchto vplyvoch vo všeobecnej časti dôvodovej správy. Odôvodnenie: Potreba úpravy vyplýva z Jednotnej metodiky na posudzovanie vybraných vplyvov. Podľa všeobecnej časti dôvodovej správy je cieľom predloženého návrhu zákona, a to v rámci kompetencie Ministerstva financií Slovenskej republiky, zavedenie elektronického systému zverejňovania cenových informácií o vybraných tovaroch, ktorý má slúžiť na informovanie verejnosti o cenovom vývoji vybraných tovarov, uľahčenie orientácie na trhu pre slovenských spotrebiteľov, ktorí vďaka tomuto systému budú môcť napr. nájsť najlacnejšie potrebné tovary, cenovú históriu, zľavy tovarov, vytvorenie si nákupného zoznamu a pod., pričom v prvom kroku pôjde o zvýšenie transparentnosti cien vybraných základných potravín. Podľa nášho názoru ide o návrhy opatrení s vplyvmi na služby verejnej správy pre občana.</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9F77DA" w:rsidRDefault="009F77DA">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9F77DA" w:rsidRDefault="009F77DA">
            <w:pPr>
              <w:jc w:val="center"/>
              <w:rPr>
                <w:rFonts w:ascii="Times" w:hAnsi="Times" w:cs="Times"/>
                <w:sz w:val="25"/>
                <w:szCs w:val="25"/>
              </w:rPr>
            </w:pPr>
            <w:r>
              <w:rPr>
                <w:rFonts w:ascii="Times" w:hAnsi="Times" w:cs="Times"/>
                <w:sz w:val="25"/>
                <w:szCs w:val="25"/>
              </w:rPr>
              <w:t>N</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9F77DA" w:rsidRDefault="009F77DA">
            <w:pPr>
              <w:rPr>
                <w:rFonts w:ascii="Times" w:hAnsi="Times" w:cs="Times"/>
                <w:sz w:val="25"/>
                <w:szCs w:val="25"/>
              </w:rPr>
            </w:pPr>
            <w:r>
              <w:rPr>
                <w:rFonts w:ascii="Times" w:hAnsi="Times" w:cs="Times"/>
                <w:sz w:val="25"/>
                <w:szCs w:val="25"/>
              </w:rPr>
              <w:t xml:space="preserve">Návrh nezakladá vplyv na na službu verejnej správy na občana, v zmysle Jednotnej metodiky na posudzovanie vybraných vplyvov. V rámci PPK Komisia na posudzovnie vybraných vplyvov vydala súhlasné stanovisko č. 143/2024 s doložkou vplyvov. Súhlasné stanovisko Komisie znamená, že identifikované a analyzované vplyvy v materiály sú uvedené reálne a predkladateľ vykonal posúdenie vplyvov v rámci procesu ustanoveného touto metodikou v dostatočnom rozsahu, pričom identifikoval všetky dotknuté subjekty. </w:t>
            </w:r>
          </w:p>
        </w:tc>
      </w:tr>
      <w:tr w:rsidR="009F77DA">
        <w:trPr>
          <w:divId w:val="1256018569"/>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9F77DA" w:rsidRDefault="009F77DA">
            <w:pPr>
              <w:jc w:val="center"/>
              <w:rPr>
                <w:rFonts w:ascii="Times" w:hAnsi="Times" w:cs="Times"/>
                <w:b/>
                <w:bCs/>
                <w:sz w:val="25"/>
                <w:szCs w:val="25"/>
              </w:rPr>
            </w:pPr>
            <w:r>
              <w:rPr>
                <w:rFonts w:ascii="Times" w:hAnsi="Times" w:cs="Times"/>
                <w:b/>
                <w:bCs/>
                <w:sz w:val="25"/>
                <w:szCs w:val="25"/>
              </w:rPr>
              <w:t>NBS</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9F77DA" w:rsidRDefault="009F77DA">
            <w:pPr>
              <w:rPr>
                <w:rFonts w:ascii="Times" w:hAnsi="Times" w:cs="Times"/>
                <w:sz w:val="25"/>
                <w:szCs w:val="25"/>
              </w:rPr>
            </w:pPr>
            <w:r>
              <w:rPr>
                <w:rFonts w:ascii="Times" w:hAnsi="Times" w:cs="Times"/>
                <w:b/>
                <w:bCs/>
                <w:sz w:val="25"/>
                <w:szCs w:val="25"/>
              </w:rPr>
              <w:t>Čl. I bodu 1</w:t>
            </w:r>
            <w:r>
              <w:rPr>
                <w:rFonts w:ascii="Times" w:hAnsi="Times" w:cs="Times"/>
                <w:sz w:val="25"/>
                <w:szCs w:val="25"/>
              </w:rPr>
              <w:br/>
              <w:t>Návrh zákona ani tézy vykonávacieho predpisu neobsahujú dostatočne presné informácie o periodicite zverejňovania cenových údajov. Ak bude periodicita reportingu príliš nízka, údaje nebudú mať pre spotrebiteľov významnú hodnotu. NBS odporúča návrh doplniť tak, aby boli ceny zverejňované v čo najkratších intervaloch, čo zvýši aktuálnosť a užitočnosť platformy. NBS tiež navrhuje prehodnotiť prínos zverejňovania informácií o už ukončených zľavách, ktoré pre spotrebiteľov nemusia mať veľkú informatívnu hodnotu.</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9F77DA" w:rsidRDefault="009F77DA">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9F77DA" w:rsidRDefault="009F77DA">
            <w:pPr>
              <w:jc w:val="center"/>
              <w:rPr>
                <w:rFonts w:ascii="Times" w:hAnsi="Times" w:cs="Times"/>
                <w:sz w:val="25"/>
                <w:szCs w:val="25"/>
              </w:rPr>
            </w:pPr>
            <w:r>
              <w:rPr>
                <w:rFonts w:ascii="Times" w:hAnsi="Times" w:cs="Times"/>
                <w:sz w:val="25"/>
                <w:szCs w:val="25"/>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9F77DA" w:rsidRDefault="009F77DA">
            <w:pPr>
              <w:rPr>
                <w:rFonts w:ascii="Times" w:hAnsi="Times" w:cs="Times"/>
                <w:sz w:val="25"/>
                <w:szCs w:val="25"/>
              </w:rPr>
            </w:pPr>
            <w:r>
              <w:rPr>
                <w:rFonts w:ascii="Times" w:hAnsi="Times" w:cs="Times"/>
                <w:sz w:val="25"/>
                <w:szCs w:val="25"/>
              </w:rPr>
              <w:t xml:space="preserve">Periodicita oznamovania cenových informácií bude upravená vo vyhláške k návrhu zákona o cenách podľa § 14a ods. 5 zákona, ktorá je predmetom samostatného legislatívneho procesu. V uvedenej vyhláške sa navrhuje denná periodicita oznamovania cenových údajov práve z dôvodu aktuálnosti a užitočnosti platformy. Denná periodicita tiež zabezpečí, že ukončené akcie sa zobrazovať už nebudú. </w:t>
            </w:r>
          </w:p>
        </w:tc>
      </w:tr>
      <w:tr w:rsidR="009F77DA">
        <w:trPr>
          <w:divId w:val="1256018569"/>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9F77DA" w:rsidRDefault="009F77DA">
            <w:pPr>
              <w:jc w:val="center"/>
              <w:rPr>
                <w:rFonts w:ascii="Times" w:hAnsi="Times" w:cs="Times"/>
                <w:b/>
                <w:bCs/>
                <w:sz w:val="25"/>
                <w:szCs w:val="25"/>
              </w:rPr>
            </w:pPr>
            <w:r>
              <w:rPr>
                <w:rFonts w:ascii="Times" w:hAnsi="Times" w:cs="Times"/>
                <w:b/>
                <w:bCs/>
                <w:sz w:val="25"/>
                <w:szCs w:val="25"/>
              </w:rPr>
              <w:t>NBS</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9F77DA" w:rsidRDefault="009F77DA">
            <w:pPr>
              <w:rPr>
                <w:rFonts w:ascii="Times" w:hAnsi="Times" w:cs="Times"/>
                <w:sz w:val="25"/>
                <w:szCs w:val="25"/>
              </w:rPr>
            </w:pPr>
            <w:r>
              <w:rPr>
                <w:rFonts w:ascii="Times" w:hAnsi="Times" w:cs="Times"/>
                <w:b/>
                <w:bCs/>
                <w:sz w:val="25"/>
                <w:szCs w:val="25"/>
              </w:rPr>
              <w:t>Čl. I bodu 1</w:t>
            </w:r>
            <w:r>
              <w:rPr>
                <w:rFonts w:ascii="Times" w:hAnsi="Times" w:cs="Times"/>
                <w:sz w:val="25"/>
                <w:szCs w:val="25"/>
              </w:rPr>
              <w:br/>
              <w:t>Návrh zákona, ani tézy vykonávacieho predpisu neobsahujú dostatočne presné informácie o periodicite zverejňovania cenových údajov. Ak by malo prísť k schváleniu tohto zákona a jeho zavedenia do praxe periodicita reportingu by bola príliš vysoká, údaje nebudú mať pre spotrebiteľov významnú hodnotu. NBS odporúča návrh doplniť tak, aby boli ceny zverejňované v čo najkratších intervaloch, čo zvýši aktuálnosť a užitočnosť platformy. NBS tiež navrhuje prehodnotiť prínos zverejňovania informácií o už ukončených zľavách, ktoré pre spotrebiteľov nemusia mať veľkú informatívnu hodnotu.</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9F77DA" w:rsidRDefault="009F77DA">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9F77DA" w:rsidRDefault="009F77DA">
            <w:pPr>
              <w:jc w:val="center"/>
              <w:rPr>
                <w:rFonts w:ascii="Times" w:hAnsi="Times" w:cs="Times"/>
                <w:sz w:val="25"/>
                <w:szCs w:val="25"/>
              </w:rPr>
            </w:pPr>
            <w:r>
              <w:rPr>
                <w:rFonts w:ascii="Times" w:hAnsi="Times" w:cs="Times"/>
                <w:sz w:val="25"/>
                <w:szCs w:val="25"/>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9F77DA" w:rsidRDefault="009F77DA">
            <w:pPr>
              <w:rPr>
                <w:rFonts w:ascii="Times" w:hAnsi="Times" w:cs="Times"/>
                <w:sz w:val="25"/>
                <w:szCs w:val="25"/>
              </w:rPr>
            </w:pPr>
            <w:r>
              <w:rPr>
                <w:rFonts w:ascii="Times" w:hAnsi="Times" w:cs="Times"/>
                <w:sz w:val="25"/>
                <w:szCs w:val="25"/>
              </w:rPr>
              <w:t xml:space="preserve">Periodicita oznamovania cenových informácií bude upravená vo vyhláške k návrhu zákona o cenách podľa § 14a ods. 5 zákona, ktorá je predmetom samostatného legislatívneho procesu. V uvedenej vyhláške sa navrhuje denná periodicita oznamovania cenových údajov práve z dôvodu aktuálnosti a užitočnosti platformy. Denná periodicita tiež zabezpečí, že ukončené akcie sa zobrazovať už nebudú. </w:t>
            </w:r>
          </w:p>
        </w:tc>
      </w:tr>
      <w:tr w:rsidR="009F77DA">
        <w:trPr>
          <w:divId w:val="1256018569"/>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9F77DA" w:rsidRDefault="009F77DA">
            <w:pPr>
              <w:jc w:val="center"/>
              <w:rPr>
                <w:rFonts w:ascii="Times" w:hAnsi="Times" w:cs="Times"/>
                <w:b/>
                <w:bCs/>
                <w:sz w:val="25"/>
                <w:szCs w:val="25"/>
              </w:rPr>
            </w:pPr>
            <w:r>
              <w:rPr>
                <w:rFonts w:ascii="Times" w:hAnsi="Times" w:cs="Times"/>
                <w:b/>
                <w:bCs/>
                <w:sz w:val="25"/>
                <w:szCs w:val="25"/>
              </w:rPr>
              <w:t>OAPSVLÚVSR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9F77DA" w:rsidRDefault="009F77DA">
            <w:pPr>
              <w:rPr>
                <w:rFonts w:ascii="Times" w:hAnsi="Times" w:cs="Times"/>
                <w:sz w:val="25"/>
                <w:szCs w:val="25"/>
              </w:rPr>
            </w:pPr>
            <w:r>
              <w:rPr>
                <w:rFonts w:ascii="Times" w:hAnsi="Times" w:cs="Times"/>
                <w:b/>
                <w:bCs/>
                <w:sz w:val="25"/>
                <w:szCs w:val="25"/>
              </w:rPr>
              <w:t>K doložke zlučiteľnosti:</w:t>
            </w:r>
            <w:r>
              <w:rPr>
                <w:rFonts w:ascii="Times" w:hAnsi="Times" w:cs="Times"/>
                <w:sz w:val="25"/>
                <w:szCs w:val="25"/>
              </w:rPr>
              <w:br/>
              <w:t>V treťom bode doložky zlučiteľnosti žiadame uviesť, že predmet predkladaného návrhu zákona je upravený v práve Európskej únie. V bode 3 písm. a) žiadame uvádzať relevantné primárne právo Európskej únie, v bode 3 písm. b) žiadame uvádzať spolu s gestorom relevantné sekundárne právo Európskej únie, najmä nariadenie Európskeho parlamentu a Rady (ES) č. 1893/2006 z 20. decembra 2006, ktorým sa zavádza štatistická klasifikácia ekonomických činností NACE Revision 2 a ktorým sa mení a dopĺňa nariadenie Rady (EHS) č. 3037/90 a niektoré nariadenia ES o osobitných oblastiach štatistiky v platnom znení, a v bode 3 písm. c) žiadame uvádzať relevantnú judikatúru Súdneho dvora Európskej únie. Následne žiadame vyplniť štvrtý a piaty bod doložky zlučiteľnosti.</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9F77DA" w:rsidRDefault="009F77DA">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9F77DA" w:rsidRDefault="009F77DA">
            <w:pPr>
              <w:jc w:val="center"/>
              <w:rPr>
                <w:rFonts w:ascii="Times" w:hAnsi="Times" w:cs="Times"/>
                <w:sz w:val="25"/>
                <w:szCs w:val="25"/>
              </w:rPr>
            </w:pPr>
            <w:r>
              <w:rPr>
                <w:rFonts w:ascii="Times" w:hAnsi="Times" w:cs="Times"/>
                <w:sz w:val="25"/>
                <w:szCs w:val="25"/>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9F77DA" w:rsidRDefault="009F77DA">
            <w:pPr>
              <w:rPr>
                <w:rFonts w:ascii="Times" w:hAnsi="Times" w:cs="Times"/>
                <w:sz w:val="25"/>
                <w:szCs w:val="25"/>
              </w:rPr>
            </w:pPr>
            <w:r>
              <w:rPr>
                <w:rFonts w:ascii="Times" w:hAnsi="Times" w:cs="Times"/>
                <w:sz w:val="25"/>
                <w:szCs w:val="25"/>
              </w:rPr>
              <w:t>Text materiálu bol upravený v zmysle pripomienky.</w:t>
            </w:r>
          </w:p>
        </w:tc>
      </w:tr>
      <w:tr w:rsidR="009F77DA">
        <w:trPr>
          <w:divId w:val="1256018569"/>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9F77DA" w:rsidRDefault="009F77DA">
            <w:pPr>
              <w:jc w:val="center"/>
              <w:rPr>
                <w:rFonts w:ascii="Times" w:hAnsi="Times" w:cs="Times"/>
                <w:b/>
                <w:bCs/>
                <w:sz w:val="25"/>
                <w:szCs w:val="25"/>
              </w:rPr>
            </w:pPr>
            <w:r>
              <w:rPr>
                <w:rFonts w:ascii="Times" w:hAnsi="Times" w:cs="Times"/>
                <w:b/>
                <w:bCs/>
                <w:sz w:val="25"/>
                <w:szCs w:val="25"/>
              </w:rPr>
              <w:t>PKS</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9F77DA" w:rsidRDefault="009F77DA">
            <w:pPr>
              <w:rPr>
                <w:rFonts w:ascii="Times" w:hAnsi="Times" w:cs="Times"/>
                <w:sz w:val="25"/>
                <w:szCs w:val="25"/>
              </w:rPr>
            </w:pPr>
            <w:r>
              <w:rPr>
                <w:rFonts w:ascii="Times" w:hAnsi="Times" w:cs="Times"/>
                <w:b/>
                <w:bCs/>
                <w:sz w:val="25"/>
                <w:szCs w:val="25"/>
              </w:rPr>
              <w:t>Čl. I. bod 1 § 14a ods. 1 a 2</w:t>
            </w:r>
            <w:r>
              <w:rPr>
                <w:rFonts w:ascii="Times" w:hAnsi="Times" w:cs="Times"/>
                <w:sz w:val="25"/>
                <w:szCs w:val="25"/>
              </w:rPr>
              <w:br/>
              <w:t>ZÁSADNÁ PRIPOMIENKA: 1. K čl. I, bodu 1 (§ 14a ods. 1 a 2) V § 14 ods. 1 navrhujeme znenie prvej vety nahradiť nasledovným znením: „Ak si to bude nepriaznivá situácia na trhu s cenami potravín, ktorá je hodná osobitného zreteľa vyžadovať ministerstvo bude oprávnené na základe prijatého uznesenia vlády v elektronickej podobe zverejňovať na webovom sídle podľa § 20 ods. 2 písm. p) cenové informácie o vybraných tovaroch; ministerstvo zverejňuje na webovom sídle cenové informácie o vybraných tovaroch aj bez prijatého uznesenia vlády v prípadoch keď sú mu tieto informácie poskytnuté podľa odseku 3.“. V § 14 ods. 2 navrhujeme znenie prvej vety nahradiť nasledovným znením: „Dňom nasledujúcim po dni prijatia uznesenia vlády, ktorým sa stanoví ministerstvu povinnosť zverejňovať na webovom sídle cenové informácie o vybraných tovaroch v zmysle odseku 1, vznikne predávajúcemu, ktorý z činnosti klasifikovanej v nomenklatúre NACE Rev. 2 podľa osobitného predpisu,11) v kóde ustanovenom všeobecne záväzným právnym predpisom vydaným podľa odseku 5, vytvára pomernú časť svojich výnosov z hospodárskej činnosti a za posledné účtovné obdobie dosiahol výšku výnosov z hospodárskej činnosti ustanovenú všeobecne záväzným právnym predpisom vydaným podľa odseku 5.“. Odôvodnenie: Zastávame názor, že povinnosť ministerstva zverejňovať cenové informácie o vybraných tovaroch a k tomu prináležiaca povinnosť predávajúceho oznamovať dané informácie v požadovanej štruktúre ministerstvu by mala platiť len v prípadoch hodných osobitného zreteľa kedy si to bude reálne nepriaznivá situácia na trhu s cenami potravín vyžadovať, a až po vydaní konkrétneho uznesenia vlády SR, ktorým sa uloží ministerstvu zverejňovať tieto údaje. Ako sa uvádza v dôvodovej správe k návrhu zákona, návrh zákona sa predkladá na základe uznesenia vlády č. 732 z 20. decembra 2023, z ktorého vyplýva úloha pre ministerstvo zabezpečiť doplnenie informačného systému zriadením webového sídla na porovnanie cien potravín predávajúcich v maloobchode. Táto úloha je zároveň súčasťou opatrení, ktoré boli prijaté vládou SR v rámci Analýzy cenového vývoja 2/2023. V danom kontexte je nevyhnutné poukázať na závery danej analýzy, v zmysle ktorých sa jednoznačne uvádza, že „analýza preukázala, že nie je ohrozená dostupnosť a spotreba základných potravín“. Ministerstvo v tejto súvislosti navrhlo konkrétne opatrenia, pričom v rámci popisu opatrenia č. 4 (Doplnenie informačného systému zriadením webového sídla na porovnanie cien potravín predávajúcich v maloobchode) sa uvádza, že na základe účasti na projekte je možné predajcami zdieľať na spoločnej platforme tieto ceny. Ako sa uvádza aj v analýze vplyvov na podnikateľské prostredie hrubý odhad počiatočných nákladov je na úrovni 10 až 20 tisíc eur na jedného obchodníka, pričom v prípade, ak by bol potrebný cloud, tak by sa cena mohla navýšiť o 10 až 40 tisíc eur. Jednotlivé náklady na rok ministerstvo odhaduje do 5 000 eur ročne (čo však platí iba pri automatizovanom posielaní údajov). Z vyššie uvedených dôvodov máme za to, že je žiadúce, aby v prípade, keď nie je ohrozená dostupnosť a spotreba základných potravín a zároveň absentuje prítomnosť nepriaznivej situácie na trhu s cenami potravín, fungoval systém poskytovania a zverejňovania cenových informácií o vybraných tovaroch na dobrovoľnej báze a zbytočne finančne a administratívne nezaťažoval podnikateľské subjekty.</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9F77DA" w:rsidRDefault="009F77DA">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9F77DA" w:rsidRDefault="009F77DA">
            <w:pPr>
              <w:jc w:val="center"/>
              <w:rPr>
                <w:rFonts w:ascii="Times" w:hAnsi="Times" w:cs="Times"/>
                <w:sz w:val="25"/>
                <w:szCs w:val="25"/>
              </w:rPr>
            </w:pPr>
            <w:r>
              <w:rPr>
                <w:rFonts w:ascii="Times" w:hAnsi="Times" w:cs="Times"/>
                <w:sz w:val="25"/>
                <w:szCs w:val="25"/>
              </w:rPr>
              <w:t>N</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9F77DA" w:rsidRDefault="009F77DA">
            <w:pPr>
              <w:rPr>
                <w:rFonts w:ascii="Times" w:hAnsi="Times" w:cs="Times"/>
                <w:sz w:val="25"/>
                <w:szCs w:val="25"/>
              </w:rPr>
            </w:pPr>
            <w:r>
              <w:rPr>
                <w:rFonts w:ascii="Times" w:hAnsi="Times" w:cs="Times"/>
                <w:sz w:val="25"/>
                <w:szCs w:val="25"/>
              </w:rPr>
              <w:t xml:space="preserve">Navrhované doplnenie zákona o cenách o zverejňovanie cenových informácií o vybraných tovaroch vyplýva z opatrení z Analýzy cenového vývoja základných druhov potravín 2/2023. Opatrenia boli navrhnuté ako reakcia štátu na rast cien jemnejšími spôsobmi na rozdiel od regulácie cien s dôrazom na zachovanie trhového princípu v ekonomike. Doplnenie informačného systému zriadením webového sídla na porovnanie cien potravín predávajúcich v maloobchode je jednou z priorít ministerstva financií a jeho cieľom je informovanie spotrebiteľa o cenách potravín, nakoľko potraviny sú nevyhnutnou až kľúčovou súčasťou výdavkov domácností. Uľahčenie orientácie na trhu základných potravín pre spotrebiteľov je jeho základným cieľom. Navrhované podmienenie realizácie uvedeného opatrenia na základe prijatého uznesenia vlády až pri ohrození dostupnosti a spotreby základných potravín považujeme za nedostatočné, nakoľko v prípade vzniku takejto situácie by bol naplnený už dôvod na samotnú reguláciu cien podľa zákona o cenách a uvedené opatrenie by stratilo opodstatnenie, keďže sa viaže na trhový princíp. </w:t>
            </w:r>
          </w:p>
        </w:tc>
      </w:tr>
      <w:tr w:rsidR="009F77DA">
        <w:trPr>
          <w:divId w:val="1256018569"/>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9F77DA" w:rsidRDefault="009F77DA">
            <w:pPr>
              <w:jc w:val="center"/>
              <w:rPr>
                <w:rFonts w:ascii="Times" w:hAnsi="Times" w:cs="Times"/>
                <w:b/>
                <w:bCs/>
                <w:sz w:val="25"/>
                <w:szCs w:val="25"/>
              </w:rPr>
            </w:pPr>
            <w:r>
              <w:rPr>
                <w:rFonts w:ascii="Times" w:hAnsi="Times" w:cs="Times"/>
                <w:b/>
                <w:bCs/>
                <w:sz w:val="25"/>
                <w:szCs w:val="25"/>
              </w:rPr>
              <w:t>PKS</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9F77DA" w:rsidRDefault="009F77DA">
            <w:pPr>
              <w:rPr>
                <w:rFonts w:ascii="Times" w:hAnsi="Times" w:cs="Times"/>
                <w:sz w:val="25"/>
                <w:szCs w:val="25"/>
              </w:rPr>
            </w:pPr>
            <w:r>
              <w:rPr>
                <w:rFonts w:ascii="Times" w:hAnsi="Times" w:cs="Times"/>
                <w:b/>
                <w:bCs/>
                <w:sz w:val="25"/>
                <w:szCs w:val="25"/>
              </w:rPr>
              <w:t>Čl. I. bod 1 § 14a ods. 4</w:t>
            </w:r>
            <w:r>
              <w:rPr>
                <w:rFonts w:ascii="Times" w:hAnsi="Times" w:cs="Times"/>
                <w:sz w:val="25"/>
                <w:szCs w:val="25"/>
              </w:rPr>
              <w:br/>
              <w:t>ZÁSADNÁ PRIPOMIENKA: 6. K čl. I, bodu 1 (§ 14a ods. 4) Navrhujeme ustanoviť povinnosť ministerstva informovať predávajúceho o prekážkach na strane ministerstva, z dôvodov ktorých predávajúci nemôže oznámiť cenové informácie. Zároveň požadujeme aby ministerstvo bolo povinné o odpadnutí daných prekážok informovať predávajúceho a zároveň stanoviť predávajúcemu dodatočnú lehotu na splnenie oznámenia. Odôvodnenie: Podľa nášho názoru je nevyhnutné informovať predávajúceho o nemožnosti splnenia povinnosti oznámiť cenové informácie. Z rôznych technických dôvodov môže nastať situácia kedy predávajúci nebude vedieť nahrať potrebné údaje do integračného rozhrania pričom mu nebudú zrejmé príčiny tejto nemožnosti. Nakoľko sa takéto neoznámenie bude považovať za porušenie cenovej disciplíny v zmysle § 17 ods. 1 písm. d) zákona č. 18/1996 Z. z. o cenách považujeme za nevyhnutné jednotlivé prekážky na strane ministerstva osobitne oznamovať dotknutým predávajúcim. Ako sa uvádza aj v analýze vplyvov na podnikateľské prostredie počet subjektov, na ktoré by sa povinne mala navrhovaná regulácia vzťahovať je sedem, a teda nevidíme dôvod, prečo by dané subjekty o daných prekážkach nemohli byť informované osobitne. Zároveň, ale nie je nám úplne jasné, ako sa predkladateľ návrhu zákona dopracoval k tomuto číslo, keďže detaily ohľadom pomernej časti výnosov z hospodárskej činnosti z činností klasifikovaných v nomenklatúre NACE Rev. 2 a výška výnosov z hospodárskej činnosti z návrhu zákona či téz vyhlášky absentujú.</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9F77DA" w:rsidRDefault="009F77DA">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9F77DA" w:rsidRDefault="009F77DA">
            <w:pPr>
              <w:jc w:val="center"/>
              <w:rPr>
                <w:rFonts w:ascii="Times" w:hAnsi="Times" w:cs="Times"/>
                <w:sz w:val="25"/>
                <w:szCs w:val="25"/>
              </w:rPr>
            </w:pPr>
            <w:r>
              <w:rPr>
                <w:rFonts w:ascii="Times" w:hAnsi="Times" w:cs="Times"/>
                <w:sz w:val="25"/>
                <w:szCs w:val="25"/>
              </w:rPr>
              <w:t>ČA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9F77DA" w:rsidRDefault="009F77DA">
            <w:pPr>
              <w:rPr>
                <w:rFonts w:ascii="Times" w:hAnsi="Times" w:cs="Times"/>
                <w:sz w:val="25"/>
                <w:szCs w:val="25"/>
              </w:rPr>
            </w:pPr>
            <w:r>
              <w:rPr>
                <w:rFonts w:ascii="Times" w:hAnsi="Times" w:cs="Times"/>
                <w:sz w:val="25"/>
                <w:szCs w:val="25"/>
              </w:rPr>
              <w:t xml:space="preserve">Pripomienka bola po rozporovom konaní preklasifikovaná na obyčajnú. Samotný systém bude plne automatizovaný a bude generovať chybové hlásenia v prípade, že nastanú. Pôjde o štandardný, automatický manažment nahlasovania incidentov. Informovanie predávajúceho o nemožnosti splnenia povinnosti oznámiť cenové informácie je vzhľadom na textáciu ustanovenia nadbytočné. </w:t>
            </w:r>
          </w:p>
        </w:tc>
      </w:tr>
      <w:tr w:rsidR="009F77DA">
        <w:trPr>
          <w:divId w:val="1256018569"/>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9F77DA" w:rsidRDefault="009F77DA">
            <w:pPr>
              <w:jc w:val="center"/>
              <w:rPr>
                <w:rFonts w:ascii="Times" w:hAnsi="Times" w:cs="Times"/>
                <w:b/>
                <w:bCs/>
                <w:sz w:val="25"/>
                <w:szCs w:val="25"/>
              </w:rPr>
            </w:pPr>
            <w:r>
              <w:rPr>
                <w:rFonts w:ascii="Times" w:hAnsi="Times" w:cs="Times"/>
                <w:b/>
                <w:bCs/>
                <w:sz w:val="25"/>
                <w:szCs w:val="25"/>
              </w:rPr>
              <w:t>PKS</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9F77DA" w:rsidRDefault="009F77DA">
            <w:pPr>
              <w:rPr>
                <w:rFonts w:ascii="Times" w:hAnsi="Times" w:cs="Times"/>
                <w:sz w:val="25"/>
                <w:szCs w:val="25"/>
              </w:rPr>
            </w:pPr>
            <w:r>
              <w:rPr>
                <w:rFonts w:ascii="Times" w:hAnsi="Times" w:cs="Times"/>
                <w:b/>
                <w:bCs/>
                <w:sz w:val="25"/>
                <w:szCs w:val="25"/>
              </w:rPr>
              <w:t>Čl. I. bod 1 § 14a ods. 2</w:t>
            </w:r>
            <w:r>
              <w:rPr>
                <w:rFonts w:ascii="Times" w:hAnsi="Times" w:cs="Times"/>
                <w:sz w:val="25"/>
                <w:szCs w:val="25"/>
              </w:rPr>
              <w:br/>
              <w:t>ZÁSADNÁ PRIPOMIENKA: Navrhujeme detailne opísať v dôvodovej správe proces oznamovania cenových informácii prostredníctvom integračného rozhrania. Odôvodnenie: Považujeme za nevyhnutné detailným spôsobom opísať celý proces oznamovania cenových informácií prostredníctvom integračného rozhrania. Znenie časti ustanovenia, že integračné rozhranie zverejní ministerstvo na svojom webovom sídle považujeme za nedostatočné a pre podnikateľské subjekty nepostačujúce. Z uvedeného znenia nie je vôbec zrejmé, či bude subjekt povinný sa registrovať v rámci daného rozhrania, či bude možné v rámci daného rozhrania len nahrať dokument s potrebnými dátami alebo či bude potrebné požadované dáta nahrávať samostatne alebo či bude možné prostredníctvom daného rozhrania prepojiť interný systém dotknutého subjektu.</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9F77DA" w:rsidRDefault="009F77DA">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9F77DA" w:rsidRDefault="009F77DA">
            <w:pPr>
              <w:jc w:val="center"/>
              <w:rPr>
                <w:rFonts w:ascii="Times" w:hAnsi="Times" w:cs="Times"/>
                <w:sz w:val="25"/>
                <w:szCs w:val="25"/>
              </w:rPr>
            </w:pPr>
            <w:r>
              <w:rPr>
                <w:rFonts w:ascii="Times" w:hAnsi="Times" w:cs="Times"/>
                <w:sz w:val="25"/>
                <w:szCs w:val="25"/>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9F77DA" w:rsidRDefault="009F77DA">
            <w:pPr>
              <w:rPr>
                <w:rFonts w:ascii="Times" w:hAnsi="Times" w:cs="Times"/>
                <w:sz w:val="25"/>
                <w:szCs w:val="25"/>
              </w:rPr>
            </w:pPr>
            <w:r>
              <w:rPr>
                <w:rFonts w:ascii="Times" w:hAnsi="Times" w:cs="Times"/>
                <w:sz w:val="25"/>
                <w:szCs w:val="25"/>
              </w:rPr>
              <w:t>Dôvodová správa bola doplnená v zmysle pripomienky.</w:t>
            </w:r>
          </w:p>
        </w:tc>
      </w:tr>
      <w:tr w:rsidR="009F77DA">
        <w:trPr>
          <w:divId w:val="1256018569"/>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9F77DA" w:rsidRDefault="009F77DA">
            <w:pPr>
              <w:jc w:val="center"/>
              <w:rPr>
                <w:rFonts w:ascii="Times" w:hAnsi="Times" w:cs="Times"/>
                <w:b/>
                <w:bCs/>
                <w:sz w:val="25"/>
                <w:szCs w:val="25"/>
              </w:rPr>
            </w:pPr>
            <w:r>
              <w:rPr>
                <w:rFonts w:ascii="Times" w:hAnsi="Times" w:cs="Times"/>
                <w:b/>
                <w:bCs/>
                <w:sz w:val="25"/>
                <w:szCs w:val="25"/>
              </w:rPr>
              <w:t>PKS</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9F77DA" w:rsidRDefault="009F77DA">
            <w:pPr>
              <w:rPr>
                <w:rFonts w:ascii="Times" w:hAnsi="Times" w:cs="Times"/>
                <w:sz w:val="25"/>
                <w:szCs w:val="25"/>
              </w:rPr>
            </w:pPr>
            <w:r>
              <w:rPr>
                <w:rFonts w:ascii="Times" w:hAnsi="Times" w:cs="Times"/>
                <w:b/>
                <w:bCs/>
                <w:sz w:val="25"/>
                <w:szCs w:val="25"/>
              </w:rPr>
              <w:t>Čl. I. bod 1 § 14a ods. 2 posledná veta, časť za bodkočiarkou</w:t>
            </w:r>
            <w:r>
              <w:rPr>
                <w:rFonts w:ascii="Times" w:hAnsi="Times" w:cs="Times"/>
                <w:sz w:val="25"/>
                <w:szCs w:val="25"/>
              </w:rPr>
              <w:br/>
              <w:t>ZÁSADNÁ PRIPOMIENKA: V návrhu zákona navrhujeme stanoviť náležitosti dohody o integračnom zámere a detailne opísať v dôvodovej správe proces jej uzatvorenia. Odôvodnenie: Návrh zákona ani dôvodová správa žiadnym bližším spôsobom nedefinujú náležitosti a neustanovujú postup uzatvorenia predmetnej dohody. Za účelom zachovania zásady právnej istoty považujeme za nevyhnutné ustanoviť náležitosti danej dohody v návrhu zákona a aspoň v dôvodovej správe opísať jej samotný účel ako aj samotný proces jej uzatvorenia.</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9F77DA" w:rsidRDefault="009F77DA">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9F77DA" w:rsidRDefault="009F77DA">
            <w:pPr>
              <w:jc w:val="center"/>
              <w:rPr>
                <w:rFonts w:ascii="Times" w:hAnsi="Times" w:cs="Times"/>
                <w:sz w:val="25"/>
                <w:szCs w:val="25"/>
              </w:rPr>
            </w:pPr>
            <w:r>
              <w:rPr>
                <w:rFonts w:ascii="Times" w:hAnsi="Times" w:cs="Times"/>
                <w:sz w:val="25"/>
                <w:szCs w:val="25"/>
              </w:rPr>
              <w:t>ČA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9F77DA" w:rsidRDefault="009F77DA">
            <w:pPr>
              <w:rPr>
                <w:rFonts w:ascii="Times" w:hAnsi="Times" w:cs="Times"/>
                <w:sz w:val="25"/>
                <w:szCs w:val="25"/>
              </w:rPr>
            </w:pPr>
            <w:r>
              <w:rPr>
                <w:rFonts w:ascii="Times" w:hAnsi="Times" w:cs="Times"/>
                <w:sz w:val="25"/>
                <w:szCs w:val="25"/>
              </w:rPr>
              <w:t xml:space="preserve">Náležitosti dohody o integračnom zámere boli doplnené do dôvodovej správy v zmysle pripomienky. </w:t>
            </w:r>
          </w:p>
        </w:tc>
      </w:tr>
      <w:tr w:rsidR="009F77DA">
        <w:trPr>
          <w:divId w:val="1256018569"/>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9F77DA" w:rsidRDefault="009F77DA">
            <w:pPr>
              <w:jc w:val="center"/>
              <w:rPr>
                <w:rFonts w:ascii="Times" w:hAnsi="Times" w:cs="Times"/>
                <w:b/>
                <w:bCs/>
                <w:sz w:val="25"/>
                <w:szCs w:val="25"/>
              </w:rPr>
            </w:pPr>
            <w:r>
              <w:rPr>
                <w:rFonts w:ascii="Times" w:hAnsi="Times" w:cs="Times"/>
                <w:b/>
                <w:bCs/>
                <w:sz w:val="25"/>
                <w:szCs w:val="25"/>
              </w:rPr>
              <w:t>PKS</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9F77DA" w:rsidRDefault="009F77DA">
            <w:pPr>
              <w:rPr>
                <w:rFonts w:ascii="Times" w:hAnsi="Times" w:cs="Times"/>
                <w:sz w:val="25"/>
                <w:szCs w:val="25"/>
              </w:rPr>
            </w:pPr>
            <w:r>
              <w:rPr>
                <w:rFonts w:ascii="Times" w:hAnsi="Times" w:cs="Times"/>
                <w:b/>
                <w:bCs/>
                <w:sz w:val="25"/>
                <w:szCs w:val="25"/>
              </w:rPr>
              <w:t>Čl. I. bod 1 § 14a ods. 2</w:t>
            </w:r>
            <w:r>
              <w:rPr>
                <w:rFonts w:ascii="Times" w:hAnsi="Times" w:cs="Times"/>
                <w:sz w:val="25"/>
                <w:szCs w:val="25"/>
              </w:rPr>
              <w:br/>
              <w:t>ZÁSADNÁ PRIPOMIENKA: V návrhu zákona žiadame presne definovať čo sa považuje za pomernú časť výnosov z hospodárskej činnosti ako aj presne definovať či sa dosiahnutie výšky výnosov z hospodárskej činnosti počíta zo všetkých činností, ktorú dotknutý subjekt vykonáva alebo len z činností stanovených v danom NACE kóde. Odôvodnenie: Z uvedeného ustanovenia a ani z dôvodovej správy nie je zrejmé čo možno považovať za pomernú časť výnosov z hospodárskej činnosti. Nakoľko je nevyhnutné uvedené parametre poznať za účelom posúdenia či sa povinnosť oznamovať ministerstvu cenové informácie o vybraných tovaroch vzťahuje na ten-ktorý potenciálny subjekt, navrhujeme v návrhu zákona alebo aspoň v dôvodovej správe, presne definovať čo sa považuje za pomernú časť výnosov z hospodárskej činnosti ako aj presne definovať či sa dosiahnutie výšky výnosov z hospodárskej činnosti počíta zo všetkých činností, ktorú dotknutý subjekt vykonáva alebo len z činností stanovených v danom NACE kóde. Znenie predmetného ustanovenia v danom kontexte považujeme za vágne, neurčité a odporujúce princípu právnej istoty. V danom kontexte si zároveň dovoľujeme upozorniť predkladateľa, že právna úprava ma byť jasná, vecná a zrozumiteľná.</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9F77DA" w:rsidRDefault="009F77DA">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9F77DA" w:rsidRDefault="009F77DA">
            <w:pPr>
              <w:jc w:val="center"/>
              <w:rPr>
                <w:rFonts w:ascii="Times" w:hAnsi="Times" w:cs="Times"/>
                <w:sz w:val="25"/>
                <w:szCs w:val="25"/>
              </w:rPr>
            </w:pPr>
            <w:r>
              <w:rPr>
                <w:rFonts w:ascii="Times" w:hAnsi="Times" w:cs="Times"/>
                <w:sz w:val="25"/>
                <w:szCs w:val="25"/>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9F77DA" w:rsidRDefault="009F77DA">
            <w:pPr>
              <w:rPr>
                <w:rFonts w:ascii="Times" w:hAnsi="Times" w:cs="Times"/>
                <w:sz w:val="25"/>
                <w:szCs w:val="25"/>
              </w:rPr>
            </w:pPr>
            <w:r>
              <w:rPr>
                <w:rFonts w:ascii="Times" w:hAnsi="Times" w:cs="Times"/>
                <w:sz w:val="25"/>
                <w:szCs w:val="25"/>
              </w:rPr>
              <w:t xml:space="preserve">Dôvodová správa bola doplnená v zmysle pripomienky. Uvedené bude podrobne vysvetlené aj v dôvodovej správe k vyhláške vydanej podľa § 14a ods. 5 návrhu zákona, ktorá bude predmetom samostatného legislatívneho procesu. </w:t>
            </w:r>
          </w:p>
        </w:tc>
      </w:tr>
      <w:tr w:rsidR="009F77DA">
        <w:trPr>
          <w:divId w:val="1256018569"/>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9F77DA" w:rsidRDefault="009F77DA">
            <w:pPr>
              <w:jc w:val="center"/>
              <w:rPr>
                <w:rFonts w:ascii="Times" w:hAnsi="Times" w:cs="Times"/>
                <w:b/>
                <w:bCs/>
                <w:sz w:val="25"/>
                <w:szCs w:val="25"/>
              </w:rPr>
            </w:pPr>
            <w:r>
              <w:rPr>
                <w:rFonts w:ascii="Times" w:hAnsi="Times" w:cs="Times"/>
                <w:b/>
                <w:bCs/>
                <w:sz w:val="25"/>
                <w:szCs w:val="25"/>
              </w:rPr>
              <w:t>PKS</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9F77DA" w:rsidRDefault="009F77DA">
            <w:pPr>
              <w:rPr>
                <w:rFonts w:ascii="Times" w:hAnsi="Times" w:cs="Times"/>
                <w:sz w:val="25"/>
                <w:szCs w:val="25"/>
              </w:rPr>
            </w:pPr>
            <w:r>
              <w:rPr>
                <w:rFonts w:ascii="Times" w:hAnsi="Times" w:cs="Times"/>
                <w:b/>
                <w:bCs/>
                <w:sz w:val="25"/>
                <w:szCs w:val="25"/>
              </w:rPr>
              <w:t>Čl. I. bod 1 § 14a a k tézam návrhu vyhlášky</w:t>
            </w:r>
            <w:r>
              <w:rPr>
                <w:rFonts w:ascii="Times" w:hAnsi="Times" w:cs="Times"/>
                <w:sz w:val="25"/>
                <w:szCs w:val="25"/>
              </w:rPr>
              <w:br/>
              <w:t>ZÁSADNÁ PRIPOMIENKA: Žiadame aby výška pomernej časti výnosov z hospodárskej činnosti z činností klasifikovaných v nomenklatúre NACE Rev. 2 a výška výnosov z hospodárskej činnosti boli ustanovené priamo v návrhu zákona a nie vo vyhláške. Odôvodnenie: Za účelom zachovania právnej istoty, stability podnikateľského prostredia, predvídateľnosti legislatívneho prostredia a splnenia záväzku garantovať prediktívnu legislatívu, ktoré vyplývajú z programového vyhlásenia vlády SR 2023 – 2027 považujeme za nevyhnutné aby výška pomernej časti výnosov z hospodárskej činnosti z činností klasifikovaných v nomenklatúre NACE Rev. 2 a výška výnosov z hospodárskej činnosti boli ustanovené priamo v návrhu zákona a nie vo všeobecne záväznom právnom predpise vo forme vyhlášky.</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9F77DA" w:rsidRDefault="009F77DA">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9F77DA" w:rsidRDefault="009F77DA">
            <w:pPr>
              <w:jc w:val="center"/>
              <w:rPr>
                <w:rFonts w:ascii="Times" w:hAnsi="Times" w:cs="Times"/>
                <w:sz w:val="25"/>
                <w:szCs w:val="25"/>
              </w:rPr>
            </w:pPr>
            <w:r>
              <w:rPr>
                <w:rFonts w:ascii="Times" w:hAnsi="Times" w:cs="Times"/>
                <w:sz w:val="25"/>
                <w:szCs w:val="25"/>
              </w:rPr>
              <w:t>N</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9F77DA" w:rsidRDefault="009F77DA">
            <w:pPr>
              <w:rPr>
                <w:rFonts w:ascii="Times" w:hAnsi="Times" w:cs="Times"/>
                <w:sz w:val="25"/>
                <w:szCs w:val="25"/>
              </w:rPr>
            </w:pPr>
            <w:r>
              <w:rPr>
                <w:rFonts w:ascii="Times" w:hAnsi="Times" w:cs="Times"/>
                <w:sz w:val="25"/>
                <w:szCs w:val="25"/>
              </w:rPr>
              <w:t>Náležitosti povinností pre predávajúcich uvedené v § 14a ods. 2 sú uvedené vo vyhláške z dôvodu zabezpečenia flexibility najmä dopĺňania vybraných tovarov, kódov SK NACE a umožnenia vykonania iných zmien v prípade potreby. Účel zachovania právnej istoty, stability podnikateľského prostredia, predvídateľnosti legislatívneho prostredia bude zabezpečený prostredníctvom riadneho dodržania legislatívneho procesu zmeny všeobecne záväzného právneho predpisu, ktorý musí byť tiež predmetom medzirezortného pripomienkového konania.</w:t>
            </w:r>
          </w:p>
        </w:tc>
      </w:tr>
      <w:tr w:rsidR="009F77DA">
        <w:trPr>
          <w:divId w:val="1256018569"/>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9F77DA" w:rsidRDefault="009F77DA">
            <w:pPr>
              <w:jc w:val="center"/>
              <w:rPr>
                <w:rFonts w:ascii="Times" w:hAnsi="Times" w:cs="Times"/>
                <w:b/>
                <w:bCs/>
                <w:sz w:val="25"/>
                <w:szCs w:val="25"/>
              </w:rPr>
            </w:pPr>
            <w:r>
              <w:rPr>
                <w:rFonts w:ascii="Times" w:hAnsi="Times" w:cs="Times"/>
                <w:b/>
                <w:bCs/>
                <w:sz w:val="25"/>
                <w:szCs w:val="25"/>
              </w:rPr>
              <w:t>RÚZSR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9F77DA" w:rsidRDefault="009F77DA">
            <w:pPr>
              <w:rPr>
                <w:rFonts w:ascii="Times" w:hAnsi="Times" w:cs="Times"/>
                <w:sz w:val="25"/>
                <w:szCs w:val="25"/>
              </w:rPr>
            </w:pPr>
            <w:r>
              <w:rPr>
                <w:rFonts w:ascii="Times" w:hAnsi="Times" w:cs="Times"/>
                <w:b/>
                <w:bCs/>
                <w:sz w:val="25"/>
                <w:szCs w:val="25"/>
              </w:rPr>
              <w:t>Tézam vyhlášok</w:t>
            </w:r>
            <w:r>
              <w:rPr>
                <w:rFonts w:ascii="Times" w:hAnsi="Times" w:cs="Times"/>
                <w:sz w:val="25"/>
                <w:szCs w:val="25"/>
              </w:rPr>
              <w:br/>
              <w:t>Materiál Tézy k vyhláške spomína, že bude potrebne uvádzať aj predajňu (bod 20 tabuľky). Na druhej strane v analýze vplyvov na podnikateľské prostredie sa uvádza, že v prípade rôznosti cien na predajniach, bude cena uvedená intervalom. Zastávame názor, že uvádzať údaje za každú predajňu je extrémne zaťažujúce a mala by byt daná možnosť uviesť cenu intervalom.</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9F77DA" w:rsidRDefault="009F77DA">
            <w:pPr>
              <w:jc w:val="center"/>
              <w:rPr>
                <w:rFonts w:ascii="Times" w:hAnsi="Times" w:cs="Times"/>
                <w:sz w:val="25"/>
                <w:szCs w:val="25"/>
              </w:rPr>
            </w:pPr>
            <w:r>
              <w:rPr>
                <w:rFonts w:ascii="Times" w:hAnsi="Times" w:cs="Times"/>
                <w:sz w:val="25"/>
                <w:szCs w:val="25"/>
              </w:rPr>
              <w:t>Z</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9F77DA" w:rsidRDefault="009F77DA">
            <w:pPr>
              <w:jc w:val="center"/>
              <w:rPr>
                <w:rFonts w:ascii="Times" w:hAnsi="Times" w:cs="Times"/>
                <w:sz w:val="25"/>
                <w:szCs w:val="25"/>
              </w:rPr>
            </w:pPr>
            <w:r>
              <w:rPr>
                <w:rFonts w:ascii="Times" w:hAnsi="Times" w:cs="Times"/>
                <w:sz w:val="25"/>
                <w:szCs w:val="25"/>
              </w:rPr>
              <w:t>N</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9F77DA" w:rsidRDefault="009F77DA">
            <w:pPr>
              <w:rPr>
                <w:rFonts w:ascii="Times" w:hAnsi="Times" w:cs="Times"/>
                <w:sz w:val="25"/>
                <w:szCs w:val="25"/>
              </w:rPr>
            </w:pPr>
            <w:r>
              <w:rPr>
                <w:rFonts w:ascii="Times" w:hAnsi="Times" w:cs="Times"/>
                <w:sz w:val="25"/>
                <w:szCs w:val="25"/>
              </w:rPr>
              <w:t>Pripomienka bola po rozporovom konaní preklasifikovaná na obyčajnú. Uvedená pripomienka je k samotnej vyhláške, ktorá bude predmetom samostatného legislatívneho procesu. Cenový interval by mal byť uvedený na základnej fotke tovaru – pri prvom rozkliku tovaru, potom pri konkrétnej predajni bude uvedená konkrétna cena v danej predajni.</w:t>
            </w:r>
          </w:p>
        </w:tc>
      </w:tr>
      <w:tr w:rsidR="009F77DA">
        <w:trPr>
          <w:divId w:val="1256018569"/>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9F77DA" w:rsidRDefault="009F77DA">
            <w:pPr>
              <w:jc w:val="center"/>
              <w:rPr>
                <w:rFonts w:ascii="Times" w:hAnsi="Times" w:cs="Times"/>
                <w:b/>
                <w:bCs/>
                <w:sz w:val="25"/>
                <w:szCs w:val="25"/>
              </w:rPr>
            </w:pPr>
            <w:r>
              <w:rPr>
                <w:rFonts w:ascii="Times" w:hAnsi="Times" w:cs="Times"/>
                <w:b/>
                <w:bCs/>
                <w:sz w:val="25"/>
                <w:szCs w:val="25"/>
              </w:rPr>
              <w:t>RÚZSR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9F77DA" w:rsidRDefault="009F77DA">
            <w:pPr>
              <w:rPr>
                <w:rFonts w:ascii="Times" w:hAnsi="Times" w:cs="Times"/>
                <w:sz w:val="25"/>
                <w:szCs w:val="25"/>
              </w:rPr>
            </w:pPr>
            <w:r>
              <w:rPr>
                <w:rFonts w:ascii="Times" w:hAnsi="Times" w:cs="Times"/>
                <w:b/>
                <w:bCs/>
                <w:sz w:val="25"/>
                <w:szCs w:val="25"/>
              </w:rPr>
              <w:t>Celému materiálu</w:t>
            </w:r>
            <w:r>
              <w:rPr>
                <w:rFonts w:ascii="Times" w:hAnsi="Times" w:cs="Times"/>
                <w:sz w:val="25"/>
                <w:szCs w:val="25"/>
              </w:rPr>
              <w:br/>
              <w:t>Návrh zákona navrhujeme stiahnuť z legislatívneho procesu. Odôvodnenie: Hlavným nástrojom na ovplyvnenie cien v ekonomike je monetárna politika, ktorú v Eurozóne primárne vykonáva ECB. Aplikovanie cenových nástrojov, najmä v podobe regulácie cien, nevyhnutne povedie k vážnym poruchám na trhu (výpadky tovarov) a v konečnom dôsledku nezabránia inflácii. Reportovanie koncových cien vybraných potravín považujeme za len dodatočnú byrokratickú záťaž. Bez kontextu v podobe zmeny cien všetkých vstupov v poľnohospodárstve, výrobe a predaji nemá toto reportovanie výpovednú hodnotu. Preto žiadame od tohto plánovaného opatrenia upustiť.</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9F77DA" w:rsidRDefault="009F77DA">
            <w:pPr>
              <w:jc w:val="center"/>
              <w:rPr>
                <w:rFonts w:ascii="Times" w:hAnsi="Times" w:cs="Times"/>
                <w:sz w:val="25"/>
                <w:szCs w:val="25"/>
              </w:rPr>
            </w:pPr>
            <w:r>
              <w:rPr>
                <w:rFonts w:ascii="Times" w:hAnsi="Times" w:cs="Times"/>
                <w:sz w:val="25"/>
                <w:szCs w:val="25"/>
              </w:rPr>
              <w:t>Z</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9F77DA" w:rsidRDefault="009F77DA">
            <w:pPr>
              <w:jc w:val="center"/>
              <w:rPr>
                <w:rFonts w:ascii="Times" w:hAnsi="Times" w:cs="Times"/>
                <w:sz w:val="25"/>
                <w:szCs w:val="25"/>
              </w:rPr>
            </w:pPr>
            <w:r>
              <w:rPr>
                <w:rFonts w:ascii="Times" w:hAnsi="Times" w:cs="Times"/>
                <w:sz w:val="25"/>
                <w:szCs w:val="25"/>
              </w:rPr>
              <w:t>N</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9F77DA" w:rsidRDefault="009F77DA">
            <w:pPr>
              <w:rPr>
                <w:rFonts w:ascii="Times" w:hAnsi="Times" w:cs="Times"/>
                <w:sz w:val="25"/>
                <w:szCs w:val="25"/>
              </w:rPr>
            </w:pPr>
            <w:r>
              <w:rPr>
                <w:rFonts w:ascii="Times" w:hAnsi="Times" w:cs="Times"/>
                <w:sz w:val="25"/>
                <w:szCs w:val="25"/>
              </w:rPr>
              <w:t xml:space="preserve">Opatrenia na podporu cenovej stability a dostupnosti základných potravín vyplývajú z uznesenia vlády SR č. 732 z 20. decembra 2023. Uvedené opatrenie je len jedným z balíka opatrení, ktoré vláda SR zvolila namiesto radikálnejšieho riešenia vo forme regulácie cien. Toto opatrenie má mať primárne pozitívny prínos pre konečného spotrebiteľa. Predkladateľ trvá na navrhovanom znení dotknutých ustanovení, nakoľko je presvedčený, že ich formulácia je vhodná na účely naplnenia cieľov uznesenia vlády, ktorým je najmä vytvorenie celkového legislatívneho rámca pre zavedenie elektronického systému zverejňovania cien vybraných tovarov. </w:t>
            </w:r>
          </w:p>
        </w:tc>
      </w:tr>
      <w:tr w:rsidR="009F77DA">
        <w:trPr>
          <w:divId w:val="1256018569"/>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9F77DA" w:rsidRDefault="009F77DA">
            <w:pPr>
              <w:jc w:val="center"/>
              <w:rPr>
                <w:rFonts w:ascii="Times" w:hAnsi="Times" w:cs="Times"/>
                <w:b/>
                <w:bCs/>
                <w:sz w:val="25"/>
                <w:szCs w:val="25"/>
              </w:rPr>
            </w:pPr>
            <w:r>
              <w:rPr>
                <w:rFonts w:ascii="Times" w:hAnsi="Times" w:cs="Times"/>
                <w:b/>
                <w:bCs/>
                <w:sz w:val="25"/>
                <w:szCs w:val="25"/>
              </w:rPr>
              <w:t>RÚZSR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9F77DA" w:rsidRDefault="009F77DA">
            <w:pPr>
              <w:rPr>
                <w:rFonts w:ascii="Times" w:hAnsi="Times" w:cs="Times"/>
                <w:sz w:val="25"/>
                <w:szCs w:val="25"/>
              </w:rPr>
            </w:pPr>
            <w:r>
              <w:rPr>
                <w:rFonts w:ascii="Times" w:hAnsi="Times" w:cs="Times"/>
                <w:b/>
                <w:bCs/>
                <w:sz w:val="25"/>
                <w:szCs w:val="25"/>
              </w:rPr>
              <w:t>Čl. I. novelizačný bod 1 (§ 14a ods. 2)</w:t>
            </w:r>
            <w:r>
              <w:rPr>
                <w:rFonts w:ascii="Times" w:hAnsi="Times" w:cs="Times"/>
                <w:sz w:val="25"/>
                <w:szCs w:val="25"/>
              </w:rPr>
              <w:br/>
              <w:t>Navrhujeme detailne opísať v dôvodovej správe proces oznamovania cenových informácii prostredníctvom integračného rozhrania. Odôvodnenie: Považujeme za nevyhnutné detailným spôsobom opísať celý proces oznamovania cenových informácií prostredníctvom integračného rozhrania. Znenie časti ustanovenia, že integračné rozhranie zverejní ministerstvo na svojom webovom sídle považujeme za nedostatočné a pre podnikateľské subjekty nepostačujúce. Z uvedeného znenia nie je vôbec zrejmé, či bude subjekt povinný sa registrovať v rámci daného rozhrania, či bude možné v rámci daného rozhrania len nahrať dokument s potrebnými dátami alebo či bude potrebné požadované dáta nahrávať samostatne alebo či bude možné prostredníctvom daného rozhrania prepojiť interný systém dotknutého subjektu. Napríklad periodicita poskytovania cenových informácii sa nemusí kryt so zmenami cien tovarov maloobchodných predajcov. Podľa sprievodnej analýzy vplyvov na podnikateľské subjekty sa očakáva, že údaje budú nahlasovane na dennej baze, čo by síce umožnilo pružne reagovať na zmeny cien, na druhej strane bude extrémne zaťažujúce. Databáza by mala umožniť nastavenie cien aj na určité obdobie - napríklad na obdobie platnosti verejne dostupného akciového letáku. Z hľadiska súťažného práva by nemalo ísť o príliš dlhé budúce obdobie, resp. je potrebne dať pozor, aby nedošlo ku koordinácii konkurentov na trhu. Ďalej nie je jasne, ci by mala databáza zohľadňovať napríklad ojedinele zmeny cien na prevádzkach napríklad vplyvom blížiaceho sa ukončenia DS.</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9F77DA" w:rsidRDefault="009F77DA">
            <w:pPr>
              <w:jc w:val="center"/>
              <w:rPr>
                <w:rFonts w:ascii="Times" w:hAnsi="Times" w:cs="Times"/>
                <w:sz w:val="25"/>
                <w:szCs w:val="25"/>
              </w:rPr>
            </w:pPr>
            <w:r>
              <w:rPr>
                <w:rFonts w:ascii="Times" w:hAnsi="Times" w:cs="Times"/>
                <w:sz w:val="25"/>
                <w:szCs w:val="25"/>
              </w:rPr>
              <w:t>Z</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9F77DA" w:rsidRDefault="009F77DA">
            <w:pPr>
              <w:jc w:val="center"/>
              <w:rPr>
                <w:rFonts w:ascii="Times" w:hAnsi="Times" w:cs="Times"/>
                <w:sz w:val="25"/>
                <w:szCs w:val="25"/>
              </w:rPr>
            </w:pPr>
            <w:r>
              <w:rPr>
                <w:rFonts w:ascii="Times" w:hAnsi="Times" w:cs="Times"/>
                <w:sz w:val="25"/>
                <w:szCs w:val="25"/>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9F77DA" w:rsidRDefault="009F77DA">
            <w:pPr>
              <w:rPr>
                <w:rFonts w:ascii="Times" w:hAnsi="Times" w:cs="Times"/>
                <w:sz w:val="25"/>
                <w:szCs w:val="25"/>
              </w:rPr>
            </w:pPr>
            <w:r>
              <w:rPr>
                <w:rFonts w:ascii="Times" w:hAnsi="Times" w:cs="Times"/>
                <w:sz w:val="25"/>
                <w:szCs w:val="25"/>
              </w:rPr>
              <w:t xml:space="preserve">Dôvodová správa bola doplnená v zmysle pripomienky. Okrem rámcového popisu procesu bola doplnená aj informácie o Integračnom manuály, ktorý bude obsahovať špecifikácie aplikačných služieb, technický návod integrácie a ďalšie technické detaily (napr. komunikačný plán, komunikačné procesy, kontaktné údaje príslušných rolí v projekte a ich zodpovednosti v rámci procesu integrácie, koho a ako kontaktovať v prípade otázok, nutnej podpory pri procese integrácie, podmienky pre úspešnú integráciu, harmonogram integračného zámeru. </w:t>
            </w:r>
          </w:p>
        </w:tc>
      </w:tr>
      <w:tr w:rsidR="009F77DA">
        <w:trPr>
          <w:divId w:val="1256018569"/>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9F77DA" w:rsidRDefault="009F77DA">
            <w:pPr>
              <w:jc w:val="center"/>
              <w:rPr>
                <w:rFonts w:ascii="Times" w:hAnsi="Times" w:cs="Times"/>
                <w:b/>
                <w:bCs/>
                <w:sz w:val="25"/>
                <w:szCs w:val="25"/>
              </w:rPr>
            </w:pPr>
            <w:r>
              <w:rPr>
                <w:rFonts w:ascii="Times" w:hAnsi="Times" w:cs="Times"/>
                <w:b/>
                <w:bCs/>
                <w:sz w:val="25"/>
                <w:szCs w:val="25"/>
              </w:rPr>
              <w:t>RÚZSR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9F77DA" w:rsidRDefault="009F77DA">
            <w:pPr>
              <w:rPr>
                <w:rFonts w:ascii="Times" w:hAnsi="Times" w:cs="Times"/>
                <w:sz w:val="25"/>
                <w:szCs w:val="25"/>
              </w:rPr>
            </w:pPr>
            <w:r>
              <w:rPr>
                <w:rFonts w:ascii="Times" w:hAnsi="Times" w:cs="Times"/>
                <w:b/>
                <w:bCs/>
                <w:sz w:val="25"/>
                <w:szCs w:val="25"/>
              </w:rPr>
              <w:t>Čl. I. novelizačný bod 1</w:t>
            </w:r>
            <w:r>
              <w:rPr>
                <w:rFonts w:ascii="Times" w:hAnsi="Times" w:cs="Times"/>
                <w:sz w:val="25"/>
                <w:szCs w:val="25"/>
              </w:rPr>
              <w:br/>
              <w:t>Navrhujeme doplniť, aby oprávnenie MF požadovať cenove informácie a tomu zodpovedajúca povinnosť subjektov, bola viazaná na zadefinovanú vyššiu mieru inflácie. Odôvodnenie: Navrhujeme doplniť, aby oprávnenie MF požadovať cenove informácie a tomu zodpovedajúca povinnosť subjektov, bola viazaná na zadefinovanú vyššiu mieru inflácie. To by aj zodpovedalo účelu novely reagovať na vysokú infláciu - použijúc formuláciu z dôvodovej správy "na extrémne nežiadúci cenový vývoj životne dôležitých tovarov". Paušálna povinnosť, ktorá nebude zodpovedať situácii na trhu, nemá opodstatnenie a v texte novely previazanosť na účel úplne absentuje. Navrhujeme doplniť aj okolnosti, kedy sa povinnosť prestáva aplikovať (napr. keď za účtovne obdobie už nedosiahne stanovenú hladinu výnosov, pre tu ktorú kategóriu potravín ak v analýzach cenového vývoja za dva po sebe nasledujúce mesiace nebude vykazovať mimoriadnu cenovú situaciu). Napríklad na stránke Štatistického úradu SR sa uvádza, že v júni 2024 bola evidovaná najnižšia inflácia za posledné tri roky (zdroj: SU SR). V analýze MF cenového vývoja základných druhov potravín 4/2024 sa tiež uvádza, že ceny masa sa neodchyľovali od medzinárodného priemeru a celkovo bolo konštatované, že nie je ohrozená dostupnosť a spotreba základných potravín a že nedochádza k mimoriadnej cenovej situácii. Taktiež nie je jasne, na základe čoho a akými kritériami bude môcť MF určovať "životne doležíte tovary". Aj uvedene by bolo vhodne zadefinovať v zákone. Ďalej sa javí neprimerane, aby okrem tohto cenového registra museli povinne subjekty súbežne poskytovať dáta aj SOI - navrhujeme preto vylúčiť oprávnenie SOI zbierať cenove informácie v období, keď subjekt zverejňuje údaje cez informačný systém MF.</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9F77DA" w:rsidRDefault="009F77DA">
            <w:pPr>
              <w:jc w:val="center"/>
              <w:rPr>
                <w:rFonts w:ascii="Times" w:hAnsi="Times" w:cs="Times"/>
                <w:sz w:val="25"/>
                <w:szCs w:val="25"/>
              </w:rPr>
            </w:pPr>
            <w:r>
              <w:rPr>
                <w:rFonts w:ascii="Times" w:hAnsi="Times" w:cs="Times"/>
                <w:sz w:val="25"/>
                <w:szCs w:val="25"/>
              </w:rPr>
              <w:t>Z</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9F77DA" w:rsidRDefault="009F77DA">
            <w:pPr>
              <w:jc w:val="center"/>
              <w:rPr>
                <w:rFonts w:ascii="Times" w:hAnsi="Times" w:cs="Times"/>
                <w:sz w:val="25"/>
                <w:szCs w:val="25"/>
              </w:rPr>
            </w:pPr>
            <w:r>
              <w:rPr>
                <w:rFonts w:ascii="Times" w:hAnsi="Times" w:cs="Times"/>
                <w:sz w:val="25"/>
                <w:szCs w:val="25"/>
              </w:rPr>
              <w:t>N</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9F77DA" w:rsidRDefault="009F77DA">
            <w:pPr>
              <w:rPr>
                <w:rFonts w:ascii="Times" w:hAnsi="Times" w:cs="Times"/>
                <w:sz w:val="25"/>
                <w:szCs w:val="25"/>
              </w:rPr>
            </w:pPr>
            <w:r>
              <w:rPr>
                <w:rFonts w:ascii="Times" w:hAnsi="Times" w:cs="Times"/>
                <w:sz w:val="25"/>
                <w:szCs w:val="25"/>
              </w:rPr>
              <w:t xml:space="preserve">Opatrenia na podporu cenovej stability a dostupnosti základných potravín vyplývajú z uznesenia vlády SR č. 732 z 20. decembra 2023. K požiadavke zrušenia oprávnenia SOI zbierať cenové informácie v období, keď subjekt zverejňuje údaje cez informačný systém ministerstva uvádzame, že ide o samostatné opatrenia vyplývajúce z vyššie uvedeného uznesenia vlády SR a nemusí ísť výlučne o totožné tovary. Predkladateľ trvá na navrhovanom znení dotknutých ustanovení, nakoľko je presvedčený, že ich formulácia je vhodná na účely naplnenia cieľov uznesenia vlády, ktorým je najmä vytvorenie celkového legislatívneho rámca pre zavedenie elektronického systému zverejňovania cien vybraných tovarov. </w:t>
            </w:r>
          </w:p>
        </w:tc>
      </w:tr>
      <w:tr w:rsidR="009F77DA">
        <w:trPr>
          <w:divId w:val="1256018569"/>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9F77DA" w:rsidRDefault="009F77DA">
            <w:pPr>
              <w:jc w:val="center"/>
              <w:rPr>
                <w:rFonts w:ascii="Times" w:hAnsi="Times" w:cs="Times"/>
                <w:b/>
                <w:bCs/>
                <w:sz w:val="25"/>
                <w:szCs w:val="25"/>
              </w:rPr>
            </w:pPr>
            <w:r>
              <w:rPr>
                <w:rFonts w:ascii="Times" w:hAnsi="Times" w:cs="Times"/>
                <w:b/>
                <w:bCs/>
                <w:sz w:val="25"/>
                <w:szCs w:val="25"/>
              </w:rPr>
              <w:t>RÚZSR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9F77DA" w:rsidRDefault="009F77DA">
            <w:pPr>
              <w:rPr>
                <w:rFonts w:ascii="Times" w:hAnsi="Times" w:cs="Times"/>
                <w:sz w:val="25"/>
                <w:szCs w:val="25"/>
              </w:rPr>
            </w:pPr>
            <w:r>
              <w:rPr>
                <w:rFonts w:ascii="Times" w:hAnsi="Times" w:cs="Times"/>
                <w:b/>
                <w:bCs/>
                <w:sz w:val="25"/>
                <w:szCs w:val="25"/>
              </w:rPr>
              <w:t>Čl. I. novelizačný bod 1</w:t>
            </w:r>
            <w:r>
              <w:rPr>
                <w:rFonts w:ascii="Times" w:hAnsi="Times" w:cs="Times"/>
                <w:sz w:val="25"/>
                <w:szCs w:val="25"/>
              </w:rPr>
              <w:br/>
              <w:t>Navrhujeme jednoznačne definovať obratové kritérium, po ktorého prekročení bude pre dotknuté subjekty platiť povinnosť oznamovania cenových informácií o vybraných tovaroch. Nakoľko obratové kritérium zatiaľ nie je stanovené máme za to, že je potrebné prepracovať Analýzu vplyvov na podnikateľské prostredie v zmysle odôvodnenia. Odôvodnenie: Analýza vplyvov na podnikateľské prostredie uvádza, že počet subjektov, ktoré spĺňajú podmienku výšky výnosov vykázaných z predaja tovaru konečnému spotrebiteľovi (tzv. obratové kritérium) podľa § 14a ods. 2. návrhu zákona je sedem. Tézy k návrhu vyhlášky Ministerstva financií Slovenskej republiky k zavedeniu elektronického systému zverejňovania cien vybraných druhov tovarov však žiadnym spôsobom neustanovujú výšku obratového kritéria, preto sa domnievame, že je na mieste buď danú výšku obratového kritéria ustanoviť už v aktuálnej fáze legislatívneho procesu, alebo v prípade, že takáto výška určená nebude, je potrebné prepracovať analýzu vplyvov na podnikateľské prostredie, nakoľko bez určenia výšky obratového kritéria je na mieste sa domnievať, že povinnosť oznamovania cenových informácií o vybraných tovaroch sa bude týkať v zásade každého jedného predajcu vybraných druhov tovarov. Navrhujeme doplniť, aby oprávnenie MF požadovať cenove informácie a tomu zodpovedajúca povinnosť subjektov, bola viazaná na zadefinovanú vyššiu mieru inflácie. To by aj zodpovedalo účelu novely reagovať na vysokú infláciu - použijúc formuláciu z dôvodovej správy "na extrémne nežiadúci cenový vývoj životne dôležitých tovarov". Paušálna povinnosť, ktorá nebude zodpovedať situácii na trhu, nemá opodstatnenie a v texte novely previazanosť na účel úplne absentuje. Navrhujeme doplniť aj okolnosti, kedy sa povinnosť prestáva aplikovať (napr. keď za účtovne obdobie už nedosiahne stanovenú hladinu výnosov, pre tu ktorú kategóriu potravín ak v analýzach cenového vývoja za dva po sebe nasledujúce mesiace nebude vykazovať mimoriadnu cenovú situaciu). Napríklad na stránke Štatistického úradu SR sa uvádza, že v júni 2024 bola evidovaná najnižšia inflácia za posledné tri roky (zdroj: SU SR). V analýze MF cenového vývoja základných druhov potravín 4/2024 sa tiež uvádza, že ceny masa sa neodchyľovali od medzinárodného priemeru a celkovo bolo konštatované, že nie je ohrozená dostupnosť a spotreba základných potravín a že nedochádza k mimoriadnej cenovej situácii. Taktiež nie je jasne, na základe čoho a akými kritériami bude môcť MF určovať "životne doležíte tovary". Aj uvedene by bolo vhodne zadefinovať v zákone. Ďalej sa javí neprimerane, aby okrem tohto cenového registra museli povinne subjekty súbežne poskytovať dáta aj SOI - navrhujeme preto vylúčiť oprávnenie SOI zbierať cenove informácie v období, keď subjekt zverejňuje údaje cez informačný systém MF.</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9F77DA" w:rsidRDefault="009F77DA">
            <w:pPr>
              <w:jc w:val="center"/>
              <w:rPr>
                <w:rFonts w:ascii="Times" w:hAnsi="Times" w:cs="Times"/>
                <w:sz w:val="25"/>
                <w:szCs w:val="25"/>
              </w:rPr>
            </w:pPr>
            <w:r>
              <w:rPr>
                <w:rFonts w:ascii="Times" w:hAnsi="Times" w:cs="Times"/>
                <w:sz w:val="25"/>
                <w:szCs w:val="25"/>
              </w:rPr>
              <w:t>Z</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9F77DA" w:rsidRDefault="009F77DA">
            <w:pPr>
              <w:jc w:val="center"/>
              <w:rPr>
                <w:rFonts w:ascii="Times" w:hAnsi="Times" w:cs="Times"/>
                <w:sz w:val="25"/>
                <w:szCs w:val="25"/>
              </w:rPr>
            </w:pPr>
            <w:r>
              <w:rPr>
                <w:rFonts w:ascii="Times" w:hAnsi="Times" w:cs="Times"/>
                <w:sz w:val="25"/>
                <w:szCs w:val="25"/>
              </w:rPr>
              <w:t>ČA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9F77DA" w:rsidRDefault="009F77DA">
            <w:pPr>
              <w:rPr>
                <w:rFonts w:ascii="Times" w:hAnsi="Times" w:cs="Times"/>
                <w:sz w:val="25"/>
                <w:szCs w:val="25"/>
              </w:rPr>
            </w:pPr>
            <w:r>
              <w:rPr>
                <w:rFonts w:ascii="Times" w:hAnsi="Times" w:cs="Times"/>
                <w:sz w:val="25"/>
                <w:szCs w:val="25"/>
              </w:rPr>
              <w:t xml:space="preserve">Obratové kritérium - určenie výšky výnosov z hospodárskej činnosti za posledné účtovné obdobie podľa ktorej sa predávajúci identifikuje pre povinnosť oznamovania cenových informácií o vybraných tovaroch. Uvedené bude upravené vo vyhláške k návrhu zákona podľa § 14a ods. 5 zákona o cenách Ministerstvo financií Slovenskej republiky, ktorá je predmetom samostatného legislatívneho procesu. Kvantifikácia dotknutých subjektov uvedená v analýze vplyvov na podnikateľské prostredie je predbežná, urobená bola na základe údajov z verejne dostupných zdrojov. Pri určení vybraných tovarov sa vychádzalo z pôvodnej komunikácie s predajcami, kedy sa stanovoval výber tovarov na základe prieniku rovnakých tovarov u najväčších predajcov. Zoznam vybraných tovarov bude predmetom pripomienkového konania v rámci legislatívneho procesu k všeobecne záväznému právnemu predpisu k tomuto návrhu zákona. K požiadavke zrušenia oprávnenia SOI zbierať cenové informácie v období, keď subjekt zverejňuje údaje cez informačný systém ministerstva uvádzame, že ide o samostatné opatrenia vyplývajúce z vyššie uvedeného uznesenia vlády SR a nemusí ísť výlučne o totožné tovary. </w:t>
            </w:r>
          </w:p>
        </w:tc>
      </w:tr>
      <w:tr w:rsidR="009F77DA">
        <w:trPr>
          <w:divId w:val="1256018569"/>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9F77DA" w:rsidRDefault="009F77DA">
            <w:pPr>
              <w:jc w:val="center"/>
              <w:rPr>
                <w:rFonts w:ascii="Times" w:hAnsi="Times" w:cs="Times"/>
                <w:b/>
                <w:bCs/>
                <w:sz w:val="25"/>
                <w:szCs w:val="25"/>
              </w:rPr>
            </w:pPr>
            <w:r>
              <w:rPr>
                <w:rFonts w:ascii="Times" w:hAnsi="Times" w:cs="Times"/>
                <w:b/>
                <w:bCs/>
                <w:sz w:val="25"/>
                <w:szCs w:val="25"/>
              </w:rPr>
              <w:t>RÚZSR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9F77DA" w:rsidRDefault="009F77DA">
            <w:pPr>
              <w:rPr>
                <w:rFonts w:ascii="Times" w:hAnsi="Times" w:cs="Times"/>
                <w:sz w:val="25"/>
                <w:szCs w:val="25"/>
              </w:rPr>
            </w:pPr>
            <w:r>
              <w:rPr>
                <w:rFonts w:ascii="Times" w:hAnsi="Times" w:cs="Times"/>
                <w:b/>
                <w:bCs/>
                <w:sz w:val="25"/>
                <w:szCs w:val="25"/>
              </w:rPr>
              <w:t>Čl. I. novelizačný bod 1 (§ 14a ods. 2)</w:t>
            </w:r>
            <w:r>
              <w:rPr>
                <w:rFonts w:ascii="Times" w:hAnsi="Times" w:cs="Times"/>
                <w:sz w:val="25"/>
                <w:szCs w:val="25"/>
              </w:rPr>
              <w:br/>
              <w:t>Navrhujeme špecifikovať prvú lehotu na poskytnutie cenových informácii. Subjektu tato povinnosť vznikne, ak za posledné účtovne obdobie, za ktoré zostavil a predložil riadnu účtovnú závierku, dosiahol ustanovenú výšku výnosov. Povinnosť vykonať prvé oznámenie ma do 30 dni od kedy začal predávajúci spĺňať podmienky. MF môže tuto lehotu na základe odôvodnenej žiadosti predĺžiť. V praxi je riadna účtovná závierka za predchádzajúce účtovné obdobie zostavená až v marci alebo v júni nasledujúceho roka. Až vtedy (a teda retrospektívne) sa subjekt dozvie, ci splna podmienku dosiahnutia výnosov. Navrhujeme preto, aby textácia právnej úpravy jasnejšie viazala lehotu prvého oznámenia na zhotovenie riadnej účtovnej závierky. Aj s ohľadom na prechodne obdobie, k 1. júlu ešte nemusia mat subjekty riadnu účtovnú závierku zhotovenú. Zakaždým žiadať MF o predĺženie lehoty v týchto predvídateľných prípadoch je zbytočne zaťažujúce a vnáša prvok neistoty, ci MF takej žiadosti vyhovie.</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9F77DA" w:rsidRDefault="009F77DA">
            <w:pPr>
              <w:jc w:val="center"/>
              <w:rPr>
                <w:rFonts w:ascii="Times" w:hAnsi="Times" w:cs="Times"/>
                <w:sz w:val="25"/>
                <w:szCs w:val="25"/>
              </w:rPr>
            </w:pPr>
            <w:r>
              <w:rPr>
                <w:rFonts w:ascii="Times" w:hAnsi="Times" w:cs="Times"/>
                <w:sz w:val="25"/>
                <w:szCs w:val="25"/>
              </w:rPr>
              <w:t>Z</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9F77DA" w:rsidRDefault="009F77DA">
            <w:pPr>
              <w:jc w:val="center"/>
              <w:rPr>
                <w:rFonts w:ascii="Times" w:hAnsi="Times" w:cs="Times"/>
                <w:sz w:val="25"/>
                <w:szCs w:val="25"/>
              </w:rPr>
            </w:pPr>
            <w:r>
              <w:rPr>
                <w:rFonts w:ascii="Times" w:hAnsi="Times" w:cs="Times"/>
                <w:sz w:val="25"/>
                <w:szCs w:val="25"/>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9F77DA" w:rsidRDefault="009F77DA">
            <w:pPr>
              <w:rPr>
                <w:rFonts w:ascii="Times" w:hAnsi="Times" w:cs="Times"/>
                <w:sz w:val="25"/>
                <w:szCs w:val="25"/>
              </w:rPr>
            </w:pPr>
            <w:r>
              <w:rPr>
                <w:rFonts w:ascii="Times" w:hAnsi="Times" w:cs="Times"/>
                <w:sz w:val="25"/>
                <w:szCs w:val="25"/>
              </w:rPr>
              <w:t>Dôvodová správa bola doplnená tak, aby bolo jednoznačné, že splnenie podmienok sa viaže podľa druhej vety na uloženú riadnu účtovnú závierku.</w:t>
            </w:r>
          </w:p>
        </w:tc>
      </w:tr>
      <w:tr w:rsidR="009F77DA">
        <w:trPr>
          <w:divId w:val="1256018569"/>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9F77DA" w:rsidRDefault="009F77DA">
            <w:pPr>
              <w:jc w:val="center"/>
              <w:rPr>
                <w:rFonts w:ascii="Times" w:hAnsi="Times" w:cs="Times"/>
                <w:b/>
                <w:bCs/>
                <w:sz w:val="25"/>
                <w:szCs w:val="25"/>
              </w:rPr>
            </w:pPr>
            <w:r>
              <w:rPr>
                <w:rFonts w:ascii="Times" w:hAnsi="Times" w:cs="Times"/>
                <w:b/>
                <w:bCs/>
                <w:sz w:val="25"/>
                <w:szCs w:val="25"/>
              </w:rPr>
              <w:t>RÚZSR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9F77DA" w:rsidRDefault="009F77DA">
            <w:pPr>
              <w:rPr>
                <w:rFonts w:ascii="Times" w:hAnsi="Times" w:cs="Times"/>
                <w:sz w:val="25"/>
                <w:szCs w:val="25"/>
              </w:rPr>
            </w:pPr>
            <w:r>
              <w:rPr>
                <w:rFonts w:ascii="Times" w:hAnsi="Times" w:cs="Times"/>
                <w:b/>
                <w:bCs/>
                <w:sz w:val="25"/>
                <w:szCs w:val="25"/>
              </w:rPr>
              <w:t>Čl. I. novelizačný bod 1 (§ 14a ods. 4)</w:t>
            </w:r>
            <w:r>
              <w:rPr>
                <w:rFonts w:ascii="Times" w:hAnsi="Times" w:cs="Times"/>
                <w:sz w:val="25"/>
                <w:szCs w:val="25"/>
              </w:rPr>
              <w:br/>
              <w:t>Navrhujeme ustanoviť povinnosť ministerstva informovať predávajúceho o prekážkach na strane ministerstva, z dôvodov ktorých predávajúci nemôže oznámiť cenové informácie. Zároveň požadujeme aby ministerstvo bolo povinné o odpadnutí daných prekážok informovať predávajúceho a zároveň stanoviť predávajúcemu dodatočnú lehotu na splnenie oznámenia. Odôvodnenie: Podľa nášho názoru je nevyhnutné informovať predávajúceho o nemožnosti splnenia povinnosti oznámiť cenové informácie. Z rôznych technických dôvodov môže nastať situácia kedy predávajúci nebude vedieť nahrať potrebné údaje do integračného rozhrania pričom mu nebudú zrejmé príčiny tejto nemožnosti. Nakoľko sa takéto neoznámenie bude považovať za porušenie cenovej disciplíny v zmysle § 17 ods. 1 písm. d) zákona č. 18/1996 Z. z. o cenách považujeme za nevyhnutné jednotlivé prekážky na strane ministerstva osobitne oznamovať dotknutým predávajúcim. Ako sa uvádza aj v analýze vplyvov na podnikateľské prostredie počet subjektov, na ktoré by sa povinne mala navrhovaná regulácia vzťahovať je sedem, a teda nevidíme dôvod, prečo by dané subjekty o daných prekážkach nemohli byť informované osobitne. Zároveň, ale nie je nám úplne jasné, ako sa predkladateľ návrhu zákona dopracoval k tomuto číslo, keďže detaily ohľadom pomernej časti výnosov z hospodárskej činnosti z činností klasifikovaných v nomenklatúre NACE Rev. 2 a výška výnosov z hospodárskej činnosti z návrhu zákona či téz vyhlášky absentujú.</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9F77DA" w:rsidRDefault="009F77DA">
            <w:pPr>
              <w:jc w:val="center"/>
              <w:rPr>
                <w:rFonts w:ascii="Times" w:hAnsi="Times" w:cs="Times"/>
                <w:sz w:val="25"/>
                <w:szCs w:val="25"/>
              </w:rPr>
            </w:pPr>
            <w:r>
              <w:rPr>
                <w:rFonts w:ascii="Times" w:hAnsi="Times" w:cs="Times"/>
                <w:sz w:val="25"/>
                <w:szCs w:val="25"/>
              </w:rPr>
              <w:t>Z</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9F77DA" w:rsidRDefault="009F77DA">
            <w:pPr>
              <w:jc w:val="center"/>
              <w:rPr>
                <w:rFonts w:ascii="Times" w:hAnsi="Times" w:cs="Times"/>
                <w:sz w:val="25"/>
                <w:szCs w:val="25"/>
              </w:rPr>
            </w:pPr>
            <w:r>
              <w:rPr>
                <w:rFonts w:ascii="Times" w:hAnsi="Times" w:cs="Times"/>
                <w:sz w:val="25"/>
                <w:szCs w:val="25"/>
              </w:rPr>
              <w:t>ČA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9F77DA" w:rsidRDefault="009F77DA">
            <w:pPr>
              <w:rPr>
                <w:rFonts w:ascii="Times" w:hAnsi="Times" w:cs="Times"/>
                <w:sz w:val="25"/>
                <w:szCs w:val="25"/>
              </w:rPr>
            </w:pPr>
            <w:r>
              <w:rPr>
                <w:rFonts w:ascii="Times" w:hAnsi="Times" w:cs="Times"/>
                <w:sz w:val="25"/>
                <w:szCs w:val="25"/>
              </w:rPr>
              <w:t xml:space="preserve">Pripomienka bola po rozporovom konaní preklasifikovaná na obyčajnú. Samotný systém bude plne automatizovaný a bude generovať chybové hlásenia v prípade, že nastanú. Pôjde o štandardný, automatický manažment nahlasovania incidentov. Informovanie predávajúceho o nemožnosti splnenia povinnosti oznámiť cenové informácie je vzhľadom na textáciu ustanovenia nadbytočné. Ako bolo uvedené v tézach k vyhláške, pomerná časť výnosov z hospodárskej činnosti z činností klasifikovaných v nomenklatúre NACE Rev. 2 a výška výnosov z hospodárskej činnosti budú uvedené vo všeobecne záväznom právnom predpise, ktorý bude predmetom samostatného legislatívneho procesu. </w:t>
            </w:r>
          </w:p>
        </w:tc>
      </w:tr>
      <w:tr w:rsidR="009F77DA">
        <w:trPr>
          <w:divId w:val="1256018569"/>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9F77DA" w:rsidRDefault="009F77DA">
            <w:pPr>
              <w:jc w:val="center"/>
              <w:rPr>
                <w:rFonts w:ascii="Times" w:hAnsi="Times" w:cs="Times"/>
                <w:b/>
                <w:bCs/>
                <w:sz w:val="25"/>
                <w:szCs w:val="25"/>
              </w:rPr>
            </w:pPr>
            <w:r>
              <w:rPr>
                <w:rFonts w:ascii="Times" w:hAnsi="Times" w:cs="Times"/>
                <w:b/>
                <w:bCs/>
                <w:sz w:val="25"/>
                <w:szCs w:val="25"/>
              </w:rPr>
              <w:t>RÚZSR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9F77DA" w:rsidRDefault="009F77DA">
            <w:pPr>
              <w:rPr>
                <w:rFonts w:ascii="Times" w:hAnsi="Times" w:cs="Times"/>
                <w:sz w:val="25"/>
                <w:szCs w:val="25"/>
              </w:rPr>
            </w:pPr>
            <w:r>
              <w:rPr>
                <w:rFonts w:ascii="Times" w:hAnsi="Times" w:cs="Times"/>
                <w:b/>
                <w:bCs/>
                <w:sz w:val="25"/>
                <w:szCs w:val="25"/>
              </w:rPr>
              <w:t>Čl. I. vloženie nového novelizačného bodu</w:t>
            </w:r>
            <w:r>
              <w:rPr>
                <w:rFonts w:ascii="Times" w:hAnsi="Times" w:cs="Times"/>
                <w:sz w:val="25"/>
                <w:szCs w:val="25"/>
              </w:rPr>
              <w:br/>
              <w:t>Porušenie povinnosti by malo byt sankcionovane ako porušenie cenovej disciplíny podľa § 18 zákona o cenách, a to pokutou od 30.000,- €. Vzhľadom na veľmi detailne informácie sa môžu vyskytnúť menšie pochybenia pri nahrávaní údajov do databázy a takáto minimálna sadzba pokuty sa javí byt neprimerane prísna. Navrhujeme preto za porušenie týchto povinnosti ustanoviť osobitnú sadzbu - napríklad od 100,- € do 10.000,- €. Pripadne upraviť minimálnu sadzbu pokuty 30.000,- € pre všetky porušenia a znížiť ju na primeranú výšku.</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9F77DA" w:rsidRDefault="009F77DA">
            <w:pPr>
              <w:jc w:val="center"/>
              <w:rPr>
                <w:rFonts w:ascii="Times" w:hAnsi="Times" w:cs="Times"/>
                <w:sz w:val="25"/>
                <w:szCs w:val="25"/>
              </w:rPr>
            </w:pPr>
            <w:r>
              <w:rPr>
                <w:rFonts w:ascii="Times" w:hAnsi="Times" w:cs="Times"/>
                <w:sz w:val="25"/>
                <w:szCs w:val="25"/>
              </w:rPr>
              <w:t>Z</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9F77DA" w:rsidRDefault="009F77DA">
            <w:pPr>
              <w:jc w:val="center"/>
              <w:rPr>
                <w:rFonts w:ascii="Times" w:hAnsi="Times" w:cs="Times"/>
                <w:sz w:val="25"/>
                <w:szCs w:val="25"/>
              </w:rPr>
            </w:pPr>
            <w:r>
              <w:rPr>
                <w:rFonts w:ascii="Times" w:hAnsi="Times" w:cs="Times"/>
                <w:sz w:val="25"/>
                <w:szCs w:val="25"/>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9F77DA" w:rsidRDefault="009F77DA">
            <w:pPr>
              <w:rPr>
                <w:rFonts w:ascii="Times" w:hAnsi="Times" w:cs="Times"/>
                <w:sz w:val="25"/>
                <w:szCs w:val="25"/>
              </w:rPr>
            </w:pPr>
            <w:r>
              <w:rPr>
                <w:rFonts w:ascii="Times" w:hAnsi="Times" w:cs="Times"/>
                <w:sz w:val="25"/>
                <w:szCs w:val="25"/>
              </w:rPr>
              <w:t>Ustanovuje sa hranica pokuty pri porušení povinnosti predávajúcich oznamovať ministerstvu cenové informácie o vybraných tovaroch na účely zverejňovania cenových informácií o vybraných tovaroch podľa § 14a. Pri takomto porušení pôjde o pokutu vo výške od 100 do 10 000 eur.</w:t>
            </w:r>
          </w:p>
        </w:tc>
      </w:tr>
      <w:tr w:rsidR="009F77DA">
        <w:trPr>
          <w:divId w:val="1256018569"/>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9F77DA" w:rsidRDefault="009F77DA">
            <w:pPr>
              <w:jc w:val="center"/>
              <w:rPr>
                <w:rFonts w:ascii="Times" w:hAnsi="Times" w:cs="Times"/>
                <w:b/>
                <w:bCs/>
                <w:sz w:val="25"/>
                <w:szCs w:val="25"/>
              </w:rPr>
            </w:pPr>
            <w:r>
              <w:rPr>
                <w:rFonts w:ascii="Times" w:hAnsi="Times" w:cs="Times"/>
                <w:b/>
                <w:bCs/>
                <w:sz w:val="25"/>
                <w:szCs w:val="25"/>
              </w:rPr>
              <w:t>RÚZSR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9F77DA" w:rsidRDefault="009F77DA">
            <w:pPr>
              <w:rPr>
                <w:rFonts w:ascii="Times" w:hAnsi="Times" w:cs="Times"/>
                <w:sz w:val="25"/>
                <w:szCs w:val="25"/>
              </w:rPr>
            </w:pPr>
            <w:r>
              <w:rPr>
                <w:rFonts w:ascii="Times" w:hAnsi="Times" w:cs="Times"/>
                <w:b/>
                <w:bCs/>
                <w:sz w:val="25"/>
                <w:szCs w:val="25"/>
              </w:rPr>
              <w:t>Čl. I. novelizačný bod 1 (§ 14a) a k tézam návrhu vyhlášky</w:t>
            </w:r>
            <w:r>
              <w:rPr>
                <w:rFonts w:ascii="Times" w:hAnsi="Times" w:cs="Times"/>
                <w:sz w:val="25"/>
                <w:szCs w:val="25"/>
              </w:rPr>
              <w:br/>
              <w:t>Považujeme tiež za vhodné zákonne ukotviť aj podrobnosti o vyhodnocovaní vývoja cien zo strany MF. Príliš veľa podstatných parametrov povinnosti ma byt stanovených len vo vykonávacom predpise (vyhláške), čo umožni časté zmeny a zároveň tým podľa nášho právneho názoru dochádza k obchádzaniu kompetencie NR SR. Vykonávací predpis MF by mal regulovať len zopár podrobnosti ako napríklad forma poskytnutia informácii. Základné a zasadne osobne i vecne parametre povinnosti, tzn. povinne subjekty a cenove informácie, by mali byt zadefinovane priamo v zákone.</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9F77DA" w:rsidRDefault="009F77DA">
            <w:pPr>
              <w:jc w:val="center"/>
              <w:rPr>
                <w:rFonts w:ascii="Times" w:hAnsi="Times" w:cs="Times"/>
                <w:sz w:val="25"/>
                <w:szCs w:val="25"/>
              </w:rPr>
            </w:pPr>
            <w:r>
              <w:rPr>
                <w:rFonts w:ascii="Times" w:hAnsi="Times" w:cs="Times"/>
                <w:sz w:val="25"/>
                <w:szCs w:val="25"/>
              </w:rPr>
              <w:t>Z</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9F77DA" w:rsidRDefault="009F77DA">
            <w:pPr>
              <w:jc w:val="center"/>
              <w:rPr>
                <w:rFonts w:ascii="Times" w:hAnsi="Times" w:cs="Times"/>
                <w:sz w:val="25"/>
                <w:szCs w:val="25"/>
              </w:rPr>
            </w:pPr>
            <w:r>
              <w:rPr>
                <w:rFonts w:ascii="Times" w:hAnsi="Times" w:cs="Times"/>
                <w:sz w:val="25"/>
                <w:szCs w:val="25"/>
              </w:rPr>
              <w:t>N</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9F77DA" w:rsidRDefault="009F77DA">
            <w:pPr>
              <w:rPr>
                <w:rFonts w:ascii="Times" w:hAnsi="Times" w:cs="Times"/>
                <w:sz w:val="25"/>
                <w:szCs w:val="25"/>
              </w:rPr>
            </w:pPr>
            <w:r>
              <w:rPr>
                <w:rFonts w:ascii="Times" w:hAnsi="Times" w:cs="Times"/>
                <w:sz w:val="25"/>
                <w:szCs w:val="25"/>
              </w:rPr>
              <w:t>Náležitosti povinností pre predávajúcich uvedené v § 14a ods. 2 sú uvedené vo vyhláške z dôvodu zabezpečenia flexibility najmä dopĺňania vybraných tovarov, kódov SK NACE a umožnenia vykonania iných zmien v prípade potreby. Účel zachovania právnej istoty, stability podnikateľského prostredia, predvídateľnosti legislatívneho prostredia bude zabezpečený prostredníctvom riadneho dodržania legislatívneho procesu zmeny všeobecne záväzného právneho predpisu, ktorý musí byť tiež predmetom medzirezortného pripomienkového konania.</w:t>
            </w:r>
          </w:p>
        </w:tc>
      </w:tr>
      <w:tr w:rsidR="009F77DA">
        <w:trPr>
          <w:divId w:val="1256018569"/>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9F77DA" w:rsidRDefault="009F77DA">
            <w:pPr>
              <w:jc w:val="center"/>
              <w:rPr>
                <w:rFonts w:ascii="Times" w:hAnsi="Times" w:cs="Times"/>
                <w:b/>
                <w:bCs/>
                <w:sz w:val="25"/>
                <w:szCs w:val="25"/>
              </w:rPr>
            </w:pPr>
            <w:r>
              <w:rPr>
                <w:rFonts w:ascii="Times" w:hAnsi="Times" w:cs="Times"/>
                <w:b/>
                <w:bCs/>
                <w:sz w:val="25"/>
                <w:szCs w:val="25"/>
              </w:rPr>
              <w:t>RÚZSR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9F77DA" w:rsidRDefault="009F77DA">
            <w:pPr>
              <w:rPr>
                <w:rFonts w:ascii="Times" w:hAnsi="Times" w:cs="Times"/>
                <w:sz w:val="25"/>
                <w:szCs w:val="25"/>
              </w:rPr>
            </w:pPr>
            <w:r>
              <w:rPr>
                <w:rFonts w:ascii="Times" w:hAnsi="Times" w:cs="Times"/>
                <w:b/>
                <w:bCs/>
                <w:sz w:val="25"/>
                <w:szCs w:val="25"/>
              </w:rPr>
              <w:t>Čl. I. novelizačný bod 1 (§ 14a ods. 1 a 2)</w:t>
            </w:r>
            <w:r>
              <w:rPr>
                <w:rFonts w:ascii="Times" w:hAnsi="Times" w:cs="Times"/>
                <w:sz w:val="25"/>
                <w:szCs w:val="25"/>
              </w:rPr>
              <w:br/>
              <w:t>V § 14 ods. 1 navrhujeme znenie prvej vety nahradiť nasledovným znením: „Ak si to bude nepriaznivá situácia na trhu s cenami potravín, ktorá je hodná osobitného zreteľa vyžadovať ministerstvo bude oprávnené na základe prijatého uznesenia vlády v elektronickej podobe zverejňovať na webovom sídle podľa § 20 ods. 2 písm. p) cenové informácie o vybraných tovaroch; ministerstvo zverejňuje na webovom sídle cenové informácie o vybraných tovaroch aj bez prijatého uznesenia vlády v prípadoch keď sú mu tieto informácie poskytnuté podľa odseku 3.“. V § 14 ods. 2 navrhujeme znenie prvej vety nahradiť nasledovným znením: „Dňom nasledujúcim po dni prijatia uznesenia vlády, ktorým sa stanoví ministerstvu povinnosť zverejňovať na webovom sídle cenové informácie o vybraných tovaroch v zmysle odseku 1, vznikne predávajúcemu, ktorý z činnosti klasifikovanej v nomenklatúre NACE Rev. 2 podľa osobitného predpisu,11) v kóde ustanovenom všeobecne záväzným právnym predpisom vydaným podľa odseku 5, vytvára pomernú časť svojich výnosov z hospodárskej činnosti a za posledné účtovné obdobie dosiahol výšku výnosov z hospodárskej činnosti ustanovenú všeobecne záväzným právnym predpisom vydaným podľa odseku 5. , povinnosť oznamovať cenové informácie o vybraných tovaroch.“.“.“. Odôvodnenie: Zastávame názor, že povinnosť ministerstva zverejňovať cenové informácie o vybraných tovaroch a k tomu prináležiaca povinnosť predávajúceho oznamovať dané informácie v požadovanej štruktúre ministerstvu by mala platiť len v prípadoch hodných osobitného zreteľa kedy si to bude reálne nepriaznivá situácia na trhu s cenami potravín vyžadovať, a až po vydaní konkrétneho uznesenia vlády SR, ktorým sa uloží ministerstvu zverejňovať tieto údaje. Ako sa uvádza v dôvodovej správe k návrhu zákona, návrh zákona sa predkladá na základe uznesenia vlády č. 732 z 20. decembra 2023, z ktorého vyplýva úloha pre ministerstvo zabezpečiť doplnenie informačného systému zriadením webového sídla na porovnanie cien potravín predávajúcich v maloobchode. Táto úloha je zároveň súčasťou opatrení, ktoré boli prijaté vládou SR v rámci Analýzy cenového vývoja 2/2023. V danom kontexte je nevyhnutné poukázať na závery danej analýzy, v zmysle ktorých sa jednoznačne uvádza, že „analýza preukázala, že nie je ohrozená dostupnosť a spotreba základných potravín“. Ministerstvo v tejto súvislosti navrhlo konkrétne opatrenia, pričom v rámci popisu opatrenia č. 4 (Doplnenie informačného systému zriadením webového sídla na porovnanie cien potravín predávajúcich v maloobchode) sa uvádza, že na základe účasti na projekte je možné predajcami zdieľať na spoločnej platforme tieto ceny. Ako sa uvádza aj v analýze vplyvov na podnikateľské prostredie hrubý odhad počiatočných nákladov je na úrovni 10 až 20 tisíc eur na jedného obchodníka, pričom v prípade, ak by bol potrebný cloud, tak by sa cena mohla navýšiť o 10 až 40 tisíc eur. Jednotlivé náklady na rok ministerstvo odhaduje do 5 000 eur ročne (čo však platí iba pri automatizovanom posielaní údajov). Z vyššie uvedených dôvodov máme za to, že je žiadúce, aby v prípade, keď nie je ohrozená dostupnosť a spotreba základných potravín a zároveň absentuje prítomnosť nepriaznivej situácie na trhu s cenami potravín, fungoval systém poskytovania a zverejňovania cenových informácií o vybraných tovaroch na dobrovoľnej báze a zbytočne finančne a administratívne nezaťažoval podnikateľské subjekty.</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9F77DA" w:rsidRDefault="009F77DA">
            <w:pPr>
              <w:jc w:val="center"/>
              <w:rPr>
                <w:rFonts w:ascii="Times" w:hAnsi="Times" w:cs="Times"/>
                <w:sz w:val="25"/>
                <w:szCs w:val="25"/>
              </w:rPr>
            </w:pPr>
            <w:r>
              <w:rPr>
                <w:rFonts w:ascii="Times" w:hAnsi="Times" w:cs="Times"/>
                <w:sz w:val="25"/>
                <w:szCs w:val="25"/>
              </w:rPr>
              <w:t>Z</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9F77DA" w:rsidRDefault="009F77DA">
            <w:pPr>
              <w:jc w:val="center"/>
              <w:rPr>
                <w:rFonts w:ascii="Times" w:hAnsi="Times" w:cs="Times"/>
                <w:sz w:val="25"/>
                <w:szCs w:val="25"/>
              </w:rPr>
            </w:pPr>
            <w:r>
              <w:rPr>
                <w:rFonts w:ascii="Times" w:hAnsi="Times" w:cs="Times"/>
                <w:sz w:val="25"/>
                <w:szCs w:val="25"/>
              </w:rPr>
              <w:t>N</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9F77DA" w:rsidRDefault="009F77DA">
            <w:pPr>
              <w:rPr>
                <w:rFonts w:ascii="Times" w:hAnsi="Times" w:cs="Times"/>
                <w:sz w:val="25"/>
                <w:szCs w:val="25"/>
              </w:rPr>
            </w:pPr>
            <w:r>
              <w:rPr>
                <w:rFonts w:ascii="Times" w:hAnsi="Times" w:cs="Times"/>
                <w:sz w:val="25"/>
                <w:szCs w:val="25"/>
              </w:rPr>
              <w:t xml:space="preserve">Navrhované doplnenie zákona o cenách o zverejňovanie cenových informácií o vybraných tovaroch vyplýva z opatrení z Analýzy cenového vývoja základných druhov potravín 2/2023. Opatrenia boli navrhnuté ako reakcia štátu na rast cien jemnejšími spôsobmi na rozdiel od regulácie cien s dôrazom na zachovanie trhového princípu v ekonomike. Doplnenie informačného systému zriadením webového sídla na porovnanie cien potravín predávajúcich v maloobchode je jednou z priorít ministerstva financií a jeho cieľom je informovanie spotrebiteľa o cenách potravín, nakoľko potraviny sú nevyhnutnou až kľúčovou súčasťou výdavkov domácností. Uľahčenie orientácie na trhu základných potravín pre spotrebiteľov je jeho základným cieľom. Navrhované podmienenie realizácie uvedeného opatrenia na základe prijatého uznesenia vlády až pri ohrození dostupnosti a spotreby základných potravín považujeme za nedostatočné, nakoľko v prípade vzniku takejto situácie by bol naplnený už dôvod na samotnú reguláciu cien podľa zákona o cenách a uvedené opatrenie by stratilo opodstatnenie, keďže sa viaže na trhový princíp. </w:t>
            </w:r>
          </w:p>
        </w:tc>
      </w:tr>
      <w:tr w:rsidR="009F77DA">
        <w:trPr>
          <w:divId w:val="1256018569"/>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9F77DA" w:rsidRDefault="009F77DA">
            <w:pPr>
              <w:jc w:val="center"/>
              <w:rPr>
                <w:rFonts w:ascii="Times" w:hAnsi="Times" w:cs="Times"/>
                <w:b/>
                <w:bCs/>
                <w:sz w:val="25"/>
                <w:szCs w:val="25"/>
              </w:rPr>
            </w:pPr>
            <w:r>
              <w:rPr>
                <w:rFonts w:ascii="Times" w:hAnsi="Times" w:cs="Times"/>
                <w:b/>
                <w:bCs/>
                <w:sz w:val="25"/>
                <w:szCs w:val="25"/>
              </w:rPr>
              <w:t>RÚZSR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9F77DA" w:rsidRDefault="009F77DA">
            <w:pPr>
              <w:rPr>
                <w:rFonts w:ascii="Times" w:hAnsi="Times" w:cs="Times"/>
                <w:sz w:val="25"/>
                <w:szCs w:val="25"/>
              </w:rPr>
            </w:pPr>
            <w:r>
              <w:rPr>
                <w:rFonts w:ascii="Times" w:hAnsi="Times" w:cs="Times"/>
                <w:b/>
                <w:bCs/>
                <w:sz w:val="25"/>
                <w:szCs w:val="25"/>
              </w:rPr>
              <w:t>Čl. I. novelizačný bod 1 (§ 14a ods. 1)</w:t>
            </w:r>
            <w:r>
              <w:rPr>
                <w:rFonts w:ascii="Times" w:hAnsi="Times" w:cs="Times"/>
                <w:sz w:val="25"/>
                <w:szCs w:val="25"/>
              </w:rPr>
              <w:br/>
              <w:t>V § 14a ods. 1 sa za slovo „podobe“ vkladajú slová „môže zverejňovať“ a slovo „zverejňuje“ sa vypúšťa. Odôvodnenie: Z dôvodu zachovania možnosti reagovať na situáciu na trhu navrhujeme pre ministerstvo zachovať určitú mieru flexibility, aby v prípade stabilného cenového vývoja ministerstvo mohlo zverejňovanie cenových informácií pozastaviť. Aktuálne platný zákon o cenách obsahuje viaceré právne inštitúty a spôsoby intervencie štátu, ktoré príslušné cenové orgány môžu aktivovať v prípade vzniku nepriaznivého cenového vývoja alebo existencie iných vážnych negatívnych javov v rámci fungovania slobodného trhového hospodárstva. Realizácia akéhokoľvek nástroja obsiahnutého v zákone o cenách je veľmi intenzívnym zásahom štátu do fungovania trhových mechanizmov, v tomto prípade do fungovania konkurenčného prostredia v rámci hospodárskej súťaže nielen na úrovni obchodníkov, ale aj výrobcov základných potravín (konkurencia v rámci značiek produktov). Rozhodujúce kritérium pre web zriadený MF SR má byť čo najnižšia cena potravín bez ohľadu na kvalitu, pôvod a zdravotnú bezpečnosť potravín. Aj z tohto dôvodu považujeme za primerané a systematické nezavádzať obligatórnu povinnosť pre MF SR spustiť a udržiavať v prevádzke navrhovaný nástroj, keďže situácia na trhu s potravinami sa neustále mení. Navrhujeme preto nastaviť novú pôsobnosť pre MF SR ako možnosť s tým, že podrobnosti zavedenia daného nástroja stanoví vyhláška ako návrh predpokladá.</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9F77DA" w:rsidRDefault="009F77DA">
            <w:pPr>
              <w:jc w:val="center"/>
              <w:rPr>
                <w:rFonts w:ascii="Times" w:hAnsi="Times" w:cs="Times"/>
                <w:sz w:val="25"/>
                <w:szCs w:val="25"/>
              </w:rPr>
            </w:pPr>
            <w:r>
              <w:rPr>
                <w:rFonts w:ascii="Times" w:hAnsi="Times" w:cs="Times"/>
                <w:sz w:val="25"/>
                <w:szCs w:val="25"/>
              </w:rPr>
              <w:t>Z</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9F77DA" w:rsidRDefault="009F77DA">
            <w:pPr>
              <w:jc w:val="center"/>
              <w:rPr>
                <w:rFonts w:ascii="Times" w:hAnsi="Times" w:cs="Times"/>
                <w:sz w:val="25"/>
                <w:szCs w:val="25"/>
              </w:rPr>
            </w:pPr>
            <w:r>
              <w:rPr>
                <w:rFonts w:ascii="Times" w:hAnsi="Times" w:cs="Times"/>
                <w:sz w:val="25"/>
                <w:szCs w:val="25"/>
              </w:rPr>
              <w:t>ČA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9F77DA" w:rsidRDefault="009F77DA">
            <w:pPr>
              <w:rPr>
                <w:rFonts w:ascii="Times" w:hAnsi="Times" w:cs="Times"/>
                <w:sz w:val="25"/>
                <w:szCs w:val="25"/>
              </w:rPr>
            </w:pPr>
            <w:r>
              <w:rPr>
                <w:rFonts w:ascii="Times" w:hAnsi="Times" w:cs="Times"/>
                <w:sz w:val="25"/>
                <w:szCs w:val="25"/>
              </w:rPr>
              <w:t xml:space="preserve">Vlastný materiál bol upravený v zmysle pripomienky bez podmienok zavedenia daného nástroja stanovených vyhláškou z dôvodu, že kompetencia ministerstva zverejňovať cenové informácie o vybraných tovaroch vyplýva z uznesenia vlády SR a ich formulácia je vhodná na účely naplnenia cieľov uznesenia vlády, ktorým je najmä vytvorenie celkového legislatívneho rámca pre zavedenie elektronického systému zverejňovania cien vybraných tovarov. </w:t>
            </w:r>
          </w:p>
        </w:tc>
      </w:tr>
      <w:tr w:rsidR="009F77DA">
        <w:trPr>
          <w:divId w:val="1256018569"/>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9F77DA" w:rsidRDefault="009F77DA">
            <w:pPr>
              <w:jc w:val="center"/>
              <w:rPr>
                <w:rFonts w:ascii="Times" w:hAnsi="Times" w:cs="Times"/>
                <w:b/>
                <w:bCs/>
                <w:sz w:val="25"/>
                <w:szCs w:val="25"/>
              </w:rPr>
            </w:pPr>
            <w:r>
              <w:rPr>
                <w:rFonts w:ascii="Times" w:hAnsi="Times" w:cs="Times"/>
                <w:b/>
                <w:bCs/>
                <w:sz w:val="25"/>
                <w:szCs w:val="25"/>
              </w:rPr>
              <w:t>RÚZSR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9F77DA" w:rsidRDefault="009F77DA">
            <w:pPr>
              <w:rPr>
                <w:rFonts w:ascii="Times" w:hAnsi="Times" w:cs="Times"/>
                <w:sz w:val="25"/>
                <w:szCs w:val="25"/>
              </w:rPr>
            </w:pPr>
            <w:r>
              <w:rPr>
                <w:rFonts w:ascii="Times" w:hAnsi="Times" w:cs="Times"/>
                <w:b/>
                <w:bCs/>
                <w:sz w:val="25"/>
                <w:szCs w:val="25"/>
              </w:rPr>
              <w:t>Čl. I. novelizačný bod 1 (§ 14a ods. 2)</w:t>
            </w:r>
            <w:r>
              <w:rPr>
                <w:rFonts w:ascii="Times" w:hAnsi="Times" w:cs="Times"/>
                <w:sz w:val="25"/>
                <w:szCs w:val="25"/>
              </w:rPr>
              <w:br/>
              <w:t>V § 14a ods. 2, sa v štvrtej vete bodkočiarka nahrádza bodkou a celá časti za bodkočiarkou sa vypúšťa a na konci sa pripája nová veta, ktorá znie: „Oznámenie o cenových informácií sa podáva prostredníctvom elektronického formulára; vzor je súčasťou všeobecne záväzného právneho predpisu podľa odseku vydaného podľa odseku 5.“ Odôvodnenie: Navrhujeme vo vykonávacom právnom predpise ustanoviť vzor elektronických oznámení, prostredníctvom ktorého bude predávajúci oznamovať ministerstvu cenové informácie.</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9F77DA" w:rsidRDefault="009F77DA">
            <w:pPr>
              <w:jc w:val="center"/>
              <w:rPr>
                <w:rFonts w:ascii="Times" w:hAnsi="Times" w:cs="Times"/>
                <w:sz w:val="25"/>
                <w:szCs w:val="25"/>
              </w:rPr>
            </w:pPr>
            <w:r>
              <w:rPr>
                <w:rFonts w:ascii="Times" w:hAnsi="Times" w:cs="Times"/>
                <w:sz w:val="25"/>
                <w:szCs w:val="25"/>
              </w:rPr>
              <w:t>Z</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9F77DA" w:rsidRDefault="009F77DA">
            <w:pPr>
              <w:jc w:val="center"/>
              <w:rPr>
                <w:rFonts w:ascii="Times" w:hAnsi="Times" w:cs="Times"/>
                <w:sz w:val="25"/>
                <w:szCs w:val="25"/>
              </w:rPr>
            </w:pPr>
            <w:r>
              <w:rPr>
                <w:rFonts w:ascii="Times" w:hAnsi="Times" w:cs="Times"/>
                <w:sz w:val="25"/>
                <w:szCs w:val="25"/>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9F77DA" w:rsidRDefault="009F77DA">
            <w:pPr>
              <w:rPr>
                <w:rFonts w:ascii="Times" w:hAnsi="Times" w:cs="Times"/>
                <w:sz w:val="25"/>
                <w:szCs w:val="25"/>
              </w:rPr>
            </w:pPr>
            <w:r>
              <w:rPr>
                <w:rFonts w:ascii="Times" w:hAnsi="Times" w:cs="Times"/>
                <w:sz w:val="25"/>
                <w:szCs w:val="25"/>
              </w:rPr>
              <w:t xml:space="preserve">Pripomienka bola vyhodnotená ako akceptovaná, nakoľko systém bude plne automatizovaný, nepôjde o manuálne vypĺňanie formulára. Spôsob oznamovania cenových informácií o vybraných tovaroch bude ukotvený v dohode o integračnom zámere a Integračnom manuály. Vyhláškou bude ustanovená dátová štruktúra oznamovaných cenových informácií o vybraných tovaroch. </w:t>
            </w:r>
          </w:p>
        </w:tc>
      </w:tr>
      <w:tr w:rsidR="009F77DA">
        <w:trPr>
          <w:divId w:val="1256018569"/>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9F77DA" w:rsidRDefault="009F77DA">
            <w:pPr>
              <w:jc w:val="center"/>
              <w:rPr>
                <w:rFonts w:ascii="Times" w:hAnsi="Times" w:cs="Times"/>
                <w:b/>
                <w:bCs/>
                <w:sz w:val="25"/>
                <w:szCs w:val="25"/>
              </w:rPr>
            </w:pPr>
            <w:r>
              <w:rPr>
                <w:rFonts w:ascii="Times" w:hAnsi="Times" w:cs="Times"/>
                <w:b/>
                <w:bCs/>
                <w:sz w:val="25"/>
                <w:szCs w:val="25"/>
              </w:rPr>
              <w:t>RÚZSR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9F77DA" w:rsidRDefault="009F77DA">
            <w:pPr>
              <w:rPr>
                <w:rFonts w:ascii="Times" w:hAnsi="Times" w:cs="Times"/>
                <w:sz w:val="25"/>
                <w:szCs w:val="25"/>
              </w:rPr>
            </w:pPr>
            <w:r>
              <w:rPr>
                <w:rFonts w:ascii="Times" w:hAnsi="Times" w:cs="Times"/>
                <w:b/>
                <w:bCs/>
                <w:sz w:val="25"/>
                <w:szCs w:val="25"/>
              </w:rPr>
              <w:t>Čl. I. novelizačný bod 1 (§ 14a ods. 4)</w:t>
            </w:r>
            <w:r>
              <w:rPr>
                <w:rFonts w:ascii="Times" w:hAnsi="Times" w:cs="Times"/>
                <w:sz w:val="25"/>
                <w:szCs w:val="25"/>
              </w:rPr>
              <w:br/>
              <w:t>V § 14a ods.4 sa slová „oznámi ich najbližší nasledujúci kalendárny deň, okrem dňa pracovného pokoja,11a) po odstránení prekážok na strane ministerstva“ nahrádzajú slovami „ministerstvo po odstránení prekážok informuje predávajúceho a určí mu lehotu, ktorá nemôže byť kratšia ako tri dni na dodatočné oznámenie.“ Poznámka pod čiarou k odkazu 11a sa vypúšťa. Odôvodnenie: V prípade chyby na strane ministerstva nebude môcť predajca oznámiť cenové informácie. O prípadnej chybe nemá predávajúci odkiaľ vedieť a ani v akom časovom intervale bude daná chyba odstránená. Preto navrhujeme aby ministerstvo po odstránení chyby informovalo každého predajcu o stanovilo lehotu, nie kratšiu ako 3 dni pre dodatočné oznámenie cenových informácií. Dohoda medzi ministerstvom a predávajúcim by musela mať jednotné kritériá, ktoré ale návrh zákona neustanovuje. Z uvedeného vyplýva možný individuálny prístup, čo je neprípustné.</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9F77DA" w:rsidRDefault="009F77DA">
            <w:pPr>
              <w:jc w:val="center"/>
              <w:rPr>
                <w:rFonts w:ascii="Times" w:hAnsi="Times" w:cs="Times"/>
                <w:sz w:val="25"/>
                <w:szCs w:val="25"/>
              </w:rPr>
            </w:pPr>
            <w:r>
              <w:rPr>
                <w:rFonts w:ascii="Times" w:hAnsi="Times" w:cs="Times"/>
                <w:sz w:val="25"/>
                <w:szCs w:val="25"/>
              </w:rPr>
              <w:t>Z</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9F77DA" w:rsidRDefault="009F77DA">
            <w:pPr>
              <w:jc w:val="center"/>
              <w:rPr>
                <w:rFonts w:ascii="Times" w:hAnsi="Times" w:cs="Times"/>
                <w:sz w:val="25"/>
                <w:szCs w:val="25"/>
              </w:rPr>
            </w:pPr>
            <w:r>
              <w:rPr>
                <w:rFonts w:ascii="Times" w:hAnsi="Times" w:cs="Times"/>
                <w:sz w:val="25"/>
                <w:szCs w:val="25"/>
              </w:rPr>
              <w:t>ČA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9F77DA" w:rsidRDefault="009F77DA">
            <w:pPr>
              <w:rPr>
                <w:rFonts w:ascii="Times" w:hAnsi="Times" w:cs="Times"/>
                <w:sz w:val="25"/>
                <w:szCs w:val="25"/>
              </w:rPr>
            </w:pPr>
            <w:r>
              <w:rPr>
                <w:rFonts w:ascii="Times" w:hAnsi="Times" w:cs="Times"/>
                <w:sz w:val="25"/>
                <w:szCs w:val="25"/>
              </w:rPr>
              <w:t>Pripomienka bola po rozporovom konaní preklasifikovaná na obyčajnú. Samotný systém bude plne automatizovaný a bude generovať chybové hlásenia v prípade, že nastanú. Pôjde o štandardný, automatický manažment nahlasovania incidentov. Informovanie predávajúceho o nemožnosti splnenia povinnosti oznámiť cenové informácie je vzhľadom na textáciu ustanovenia nadbytočné.</w:t>
            </w:r>
          </w:p>
        </w:tc>
      </w:tr>
      <w:tr w:rsidR="009F77DA">
        <w:trPr>
          <w:divId w:val="1256018569"/>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9F77DA" w:rsidRDefault="009F77DA">
            <w:pPr>
              <w:jc w:val="center"/>
              <w:rPr>
                <w:rFonts w:ascii="Times" w:hAnsi="Times" w:cs="Times"/>
                <w:b/>
                <w:bCs/>
                <w:sz w:val="25"/>
                <w:szCs w:val="25"/>
              </w:rPr>
            </w:pPr>
            <w:r>
              <w:rPr>
                <w:rFonts w:ascii="Times" w:hAnsi="Times" w:cs="Times"/>
                <w:b/>
                <w:bCs/>
                <w:sz w:val="25"/>
                <w:szCs w:val="25"/>
              </w:rPr>
              <w:t>RÚZSR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9F77DA" w:rsidRDefault="009F77DA">
            <w:pPr>
              <w:rPr>
                <w:rFonts w:ascii="Times" w:hAnsi="Times" w:cs="Times"/>
                <w:sz w:val="25"/>
                <w:szCs w:val="25"/>
              </w:rPr>
            </w:pPr>
            <w:r>
              <w:rPr>
                <w:rFonts w:ascii="Times" w:hAnsi="Times" w:cs="Times"/>
                <w:b/>
                <w:bCs/>
                <w:sz w:val="25"/>
                <w:szCs w:val="25"/>
              </w:rPr>
              <w:t>Čl. I. novelizačný bod 2 (§ 23j ods. 1)</w:t>
            </w:r>
            <w:r>
              <w:rPr>
                <w:rFonts w:ascii="Times" w:hAnsi="Times" w:cs="Times"/>
                <w:sz w:val="25"/>
                <w:szCs w:val="25"/>
              </w:rPr>
              <w:br/>
              <w:t>V § 23j ods. 1 sa za slovo „ministerstvo“ vkladá slovo „môže“. Odôvodnenie: Vzhľadom na dynamiku cenového vývoja potravín môže byť situácia na trhu v stanovenom období priaznivá a zverejňovanie informácii by mohlo najmä na slovenských producentov pôsobiť negatívne.</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9F77DA" w:rsidRDefault="009F77DA">
            <w:pPr>
              <w:jc w:val="center"/>
              <w:rPr>
                <w:rFonts w:ascii="Times" w:hAnsi="Times" w:cs="Times"/>
                <w:sz w:val="25"/>
                <w:szCs w:val="25"/>
              </w:rPr>
            </w:pPr>
            <w:r>
              <w:rPr>
                <w:rFonts w:ascii="Times" w:hAnsi="Times" w:cs="Times"/>
                <w:sz w:val="25"/>
                <w:szCs w:val="25"/>
              </w:rPr>
              <w:t>Z</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9F77DA" w:rsidRDefault="009F77DA">
            <w:pPr>
              <w:jc w:val="center"/>
              <w:rPr>
                <w:rFonts w:ascii="Times" w:hAnsi="Times" w:cs="Times"/>
                <w:sz w:val="25"/>
                <w:szCs w:val="25"/>
              </w:rPr>
            </w:pPr>
            <w:r>
              <w:rPr>
                <w:rFonts w:ascii="Times" w:hAnsi="Times" w:cs="Times"/>
                <w:sz w:val="25"/>
                <w:szCs w:val="25"/>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9F77DA" w:rsidRDefault="009F77DA">
            <w:pPr>
              <w:rPr>
                <w:rFonts w:ascii="Times" w:hAnsi="Times" w:cs="Times"/>
                <w:sz w:val="25"/>
                <w:szCs w:val="25"/>
              </w:rPr>
            </w:pPr>
            <w:r>
              <w:rPr>
                <w:rFonts w:ascii="Times" w:hAnsi="Times" w:cs="Times"/>
                <w:sz w:val="25"/>
                <w:szCs w:val="25"/>
              </w:rPr>
              <w:t>Vlastný materiál bol upravený v zmysle pripomienky bez podmienok zavedenia daného nástroja stanovených vyhláškou z dôvodu, že kompetencia ministerstva zverejňovať cenové informácie o vybraných tovaroch vyplýva z uznesenia vlády SR.</w:t>
            </w:r>
          </w:p>
        </w:tc>
      </w:tr>
      <w:tr w:rsidR="009F77DA">
        <w:trPr>
          <w:divId w:val="1256018569"/>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9F77DA" w:rsidRDefault="009F77DA">
            <w:pPr>
              <w:jc w:val="center"/>
              <w:rPr>
                <w:rFonts w:ascii="Times" w:hAnsi="Times" w:cs="Times"/>
                <w:b/>
                <w:bCs/>
                <w:sz w:val="25"/>
                <w:szCs w:val="25"/>
              </w:rPr>
            </w:pPr>
            <w:r>
              <w:rPr>
                <w:rFonts w:ascii="Times" w:hAnsi="Times" w:cs="Times"/>
                <w:b/>
                <w:bCs/>
                <w:sz w:val="25"/>
                <w:szCs w:val="25"/>
              </w:rPr>
              <w:t>RÚZSR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9F77DA" w:rsidRDefault="009F77DA">
            <w:pPr>
              <w:rPr>
                <w:rFonts w:ascii="Times" w:hAnsi="Times" w:cs="Times"/>
                <w:sz w:val="25"/>
                <w:szCs w:val="25"/>
              </w:rPr>
            </w:pPr>
            <w:r>
              <w:rPr>
                <w:rFonts w:ascii="Times" w:hAnsi="Times" w:cs="Times"/>
                <w:b/>
                <w:bCs/>
                <w:sz w:val="25"/>
                <w:szCs w:val="25"/>
              </w:rPr>
              <w:t>Čl. I. novelizačný bod 1 (§ 14a ods. 2 posledná veta za bodkočiarkou)</w:t>
            </w:r>
            <w:r>
              <w:rPr>
                <w:rFonts w:ascii="Times" w:hAnsi="Times" w:cs="Times"/>
                <w:sz w:val="25"/>
                <w:szCs w:val="25"/>
              </w:rPr>
              <w:br/>
              <w:t>V návrhu zákona navrhujeme stanoviť náležitosti dohody o integračnom zámere a detailne opísať v dôvodovej správe proces jej uzatvorenia. Odôvodnenie: Návrh zákona ani dôvodová správa žiadnym bližším spôsobom nedefinujú náležitosti a neustanovujú postup uzatvorenia predmetnej dohody. Za účelom zachovania zásady právnej istoty považujeme za nevyhnutné ustanoviť náležitosti danej dohody v návrhu zákona a aspoň v dôvodovej správe opísať jej samotný účel ako aj samotný proces jej uzatvorenia.</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9F77DA" w:rsidRDefault="009F77DA">
            <w:pPr>
              <w:jc w:val="center"/>
              <w:rPr>
                <w:rFonts w:ascii="Times" w:hAnsi="Times" w:cs="Times"/>
                <w:sz w:val="25"/>
                <w:szCs w:val="25"/>
              </w:rPr>
            </w:pPr>
            <w:r>
              <w:rPr>
                <w:rFonts w:ascii="Times" w:hAnsi="Times" w:cs="Times"/>
                <w:sz w:val="25"/>
                <w:szCs w:val="25"/>
              </w:rPr>
              <w:t>Z</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9F77DA" w:rsidRDefault="009F77DA">
            <w:pPr>
              <w:jc w:val="center"/>
              <w:rPr>
                <w:rFonts w:ascii="Times" w:hAnsi="Times" w:cs="Times"/>
                <w:sz w:val="25"/>
                <w:szCs w:val="25"/>
              </w:rPr>
            </w:pPr>
            <w:r>
              <w:rPr>
                <w:rFonts w:ascii="Times" w:hAnsi="Times" w:cs="Times"/>
                <w:sz w:val="25"/>
                <w:szCs w:val="25"/>
              </w:rPr>
              <w:t>ČA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9F77DA" w:rsidRDefault="009F77DA">
            <w:pPr>
              <w:rPr>
                <w:rFonts w:ascii="Times" w:hAnsi="Times" w:cs="Times"/>
                <w:sz w:val="25"/>
                <w:szCs w:val="25"/>
              </w:rPr>
            </w:pPr>
            <w:r>
              <w:rPr>
                <w:rFonts w:ascii="Times" w:hAnsi="Times" w:cs="Times"/>
                <w:sz w:val="25"/>
                <w:szCs w:val="25"/>
              </w:rPr>
              <w:t>Pripomienka bola po rozporovom konaní preklasifikovaná na obyčajnú. Dôvodová správa bola doplnená v zmysle pripomienky.</w:t>
            </w:r>
          </w:p>
        </w:tc>
      </w:tr>
      <w:tr w:rsidR="009F77DA">
        <w:trPr>
          <w:divId w:val="1256018569"/>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9F77DA" w:rsidRDefault="009F77DA">
            <w:pPr>
              <w:jc w:val="center"/>
              <w:rPr>
                <w:rFonts w:ascii="Times" w:hAnsi="Times" w:cs="Times"/>
                <w:b/>
                <w:bCs/>
                <w:sz w:val="25"/>
                <w:szCs w:val="25"/>
              </w:rPr>
            </w:pPr>
            <w:r>
              <w:rPr>
                <w:rFonts w:ascii="Times" w:hAnsi="Times" w:cs="Times"/>
                <w:b/>
                <w:bCs/>
                <w:sz w:val="25"/>
                <w:szCs w:val="25"/>
              </w:rPr>
              <w:t>RÚZSR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9F77DA" w:rsidRDefault="009F77DA">
            <w:pPr>
              <w:rPr>
                <w:rFonts w:ascii="Times" w:hAnsi="Times" w:cs="Times"/>
                <w:sz w:val="25"/>
                <w:szCs w:val="25"/>
              </w:rPr>
            </w:pPr>
            <w:r>
              <w:rPr>
                <w:rFonts w:ascii="Times" w:hAnsi="Times" w:cs="Times"/>
                <w:b/>
                <w:bCs/>
                <w:sz w:val="25"/>
                <w:szCs w:val="25"/>
              </w:rPr>
              <w:t>Čl. I. novelizačný bod 1 (§ 14a ods. 2)</w:t>
            </w:r>
            <w:r>
              <w:rPr>
                <w:rFonts w:ascii="Times" w:hAnsi="Times" w:cs="Times"/>
                <w:sz w:val="25"/>
                <w:szCs w:val="25"/>
              </w:rPr>
              <w:br/>
              <w:t>V návrhu zákona žiadame presne definovať čo sa považuje za pomernú časť výnosov z hospodárskej činnosti ako aj presne definovať či sa dosiahnutie výšky výnosov z hospodárskej činnosti počíta zo všetkých činností, ktorú dotknutý subjekt vykonáva alebo len z činností stanovených v danom NACE kóde. Odôvodnenie: Z uvedeného ustanovenia a ani z dôvodovej správy nie je zrejmé čo možno považovať za pomernú časť výnosov z hospodárskej činnosti. Nakoľko je nevyhnutné uvedené parametre poznať za účelom posúdenia či sa povinnosť oznamovať ministerstvu cenové informácie o vybraných tovaroch vzťahuje na ten-ktorý potenciálny subjekt, navrhujeme v návrhu zákona alebo aspoň v dôvodovej správe, presne definovať čo sa považuje za pomernú časť výnosov z hospodárskej činnosti ako aj presne definovať či sa dosiahnutie výšky výnosov z hospodárskej činnosti počíta zo všetkých činností, ktorú dotknutý subjekt vykonáva alebo len z činností stanovených v danom NACE kóde. Znenie predmetného ustanovenia v danom kontexte považujeme za vágne, neurčité a odporujúce princípu právnej istoty. V danom kontexte si zároveň dovoľujeme upozorniť predkladateľa, že právna úprava ma byť jasná, vecná a zrozumiteľná.</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9F77DA" w:rsidRDefault="009F77DA">
            <w:pPr>
              <w:jc w:val="center"/>
              <w:rPr>
                <w:rFonts w:ascii="Times" w:hAnsi="Times" w:cs="Times"/>
                <w:sz w:val="25"/>
                <w:szCs w:val="25"/>
              </w:rPr>
            </w:pPr>
            <w:r>
              <w:rPr>
                <w:rFonts w:ascii="Times" w:hAnsi="Times" w:cs="Times"/>
                <w:sz w:val="25"/>
                <w:szCs w:val="25"/>
              </w:rPr>
              <w:t>Z</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9F77DA" w:rsidRDefault="009F77DA">
            <w:pPr>
              <w:jc w:val="center"/>
              <w:rPr>
                <w:rFonts w:ascii="Times" w:hAnsi="Times" w:cs="Times"/>
                <w:sz w:val="25"/>
                <w:szCs w:val="25"/>
              </w:rPr>
            </w:pPr>
            <w:r>
              <w:rPr>
                <w:rFonts w:ascii="Times" w:hAnsi="Times" w:cs="Times"/>
                <w:sz w:val="25"/>
                <w:szCs w:val="25"/>
              </w:rPr>
              <w:t>N</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9F77DA" w:rsidRDefault="009F77DA">
            <w:pPr>
              <w:rPr>
                <w:rFonts w:ascii="Times" w:hAnsi="Times" w:cs="Times"/>
                <w:sz w:val="25"/>
                <w:szCs w:val="25"/>
              </w:rPr>
            </w:pPr>
            <w:r>
              <w:rPr>
                <w:rFonts w:ascii="Times" w:hAnsi="Times" w:cs="Times"/>
                <w:sz w:val="25"/>
                <w:szCs w:val="25"/>
              </w:rPr>
              <w:t xml:space="preserve">Uvedené bude upravené vo vyhláške k návrhu zákona o cenách podľa § 14a ods. 5, ktorá je predmetom samostatného legislatívneho procesu. V dôvodovej správe k zákonu o cenách sú tiež povinnosti predávajúcich vysvetlené. Vyhláškou bude ustanovená výška pomernej časti výnosov z hospodárskej činnosti z činností klasifikovaných v nomenklatúre NACE Rev. 2 ako aj ďalšie podmienky ako je napr. výška výnosov z celkovej hospodárskej činnosti za posledné účtovné obdobie podľa uloženej riadnej účtovnej závierky do registra účtovných závierok podľa ktorých sa predávajúci identifikuje pre povinnosť oznamovania cenových informácií o vybraných tovaroch. </w:t>
            </w:r>
          </w:p>
        </w:tc>
      </w:tr>
      <w:tr w:rsidR="009F77DA">
        <w:trPr>
          <w:divId w:val="1256018569"/>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9F77DA" w:rsidRDefault="009F77DA">
            <w:pPr>
              <w:jc w:val="center"/>
              <w:rPr>
                <w:rFonts w:ascii="Times" w:hAnsi="Times" w:cs="Times"/>
                <w:b/>
                <w:bCs/>
                <w:sz w:val="25"/>
                <w:szCs w:val="25"/>
              </w:rPr>
            </w:pPr>
            <w:r>
              <w:rPr>
                <w:rFonts w:ascii="Times" w:hAnsi="Times" w:cs="Times"/>
                <w:b/>
                <w:bCs/>
                <w:sz w:val="25"/>
                <w:szCs w:val="25"/>
              </w:rPr>
              <w:t>RÚZSR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9F77DA" w:rsidRDefault="009F77DA">
            <w:pPr>
              <w:rPr>
                <w:rFonts w:ascii="Times" w:hAnsi="Times" w:cs="Times"/>
                <w:sz w:val="25"/>
                <w:szCs w:val="25"/>
              </w:rPr>
            </w:pPr>
            <w:r>
              <w:rPr>
                <w:rFonts w:ascii="Times" w:hAnsi="Times" w:cs="Times"/>
                <w:b/>
                <w:bCs/>
                <w:sz w:val="25"/>
                <w:szCs w:val="25"/>
              </w:rPr>
              <w:t>Čl. I. novelizačný bod 1 (§ 14a) a k tézam návrhu vyhlášky</w:t>
            </w:r>
            <w:r>
              <w:rPr>
                <w:rFonts w:ascii="Times" w:hAnsi="Times" w:cs="Times"/>
                <w:sz w:val="25"/>
                <w:szCs w:val="25"/>
              </w:rPr>
              <w:br/>
              <w:t>Žiadame aby výška pomernej časti výnosov z hospodárskej činnosti z činností klasifikovaných v nomenklatúre NACE Rev. 2 a výška výnosov z hospodárskej činnosti boli ustanovené priamo v návrhu zákona a nie vo vyhláške. Odôvodnenie: Za účelom zachovania právnej istoty, stability podnikateľského prostredia, predvídateľnosti legislatívneho prostredia a splnenia záväzku garantovať prediktívnu legislatívu, ktoré vyplývajú z programového vyhlásenia vlády SR 2023 – 2027 považujeme za nevyhnutné aby výška pomernej časti výnosov z hospodárskej činnosti z činností klasifikovaných v nomenklatúre NACE Rev. 2 a výška výnosov z hospodárskej činnosti boli ustanovené priamo v návrhu zákona a nie vo všeobecne záväznom právnom predpise vo forme vyhlášky.</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9F77DA" w:rsidRDefault="009F77DA">
            <w:pPr>
              <w:jc w:val="center"/>
              <w:rPr>
                <w:rFonts w:ascii="Times" w:hAnsi="Times" w:cs="Times"/>
                <w:sz w:val="25"/>
                <w:szCs w:val="25"/>
              </w:rPr>
            </w:pPr>
            <w:r>
              <w:rPr>
                <w:rFonts w:ascii="Times" w:hAnsi="Times" w:cs="Times"/>
                <w:sz w:val="25"/>
                <w:szCs w:val="25"/>
              </w:rPr>
              <w:t>Z</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9F77DA" w:rsidRDefault="009F77DA">
            <w:pPr>
              <w:jc w:val="center"/>
              <w:rPr>
                <w:rFonts w:ascii="Times" w:hAnsi="Times" w:cs="Times"/>
                <w:sz w:val="25"/>
                <w:szCs w:val="25"/>
              </w:rPr>
            </w:pPr>
            <w:r>
              <w:rPr>
                <w:rFonts w:ascii="Times" w:hAnsi="Times" w:cs="Times"/>
                <w:sz w:val="25"/>
                <w:szCs w:val="25"/>
              </w:rPr>
              <w:t>N</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9F77DA" w:rsidRDefault="009F77DA">
            <w:pPr>
              <w:rPr>
                <w:rFonts w:ascii="Times" w:hAnsi="Times" w:cs="Times"/>
                <w:sz w:val="25"/>
                <w:szCs w:val="25"/>
              </w:rPr>
            </w:pPr>
            <w:r>
              <w:rPr>
                <w:rFonts w:ascii="Times" w:hAnsi="Times" w:cs="Times"/>
                <w:sz w:val="25"/>
                <w:szCs w:val="25"/>
              </w:rPr>
              <w:t>Náležitosti povinností pre predávajúcich uvedené v § 14a ods. 2 sú uvedené vo vyhláške z dôvodu zabezpečenia flexibility najmä dopĺňania vybraných tovarov, kódov SK NACE a umožnenia vykonania iných zmien v prípade potreby. Účel zachovania právnej istoty, stability podnikateľského prostredia, predvídateľnosti legislatívneho prostredia bude zabezpečený prostredníctvom riadneho dodržania legislatívneho procesu zmeny všeobecne záväzného právneho predpisu, ktorý musí byť tiež predmetom medzirezortného pripomienkového konania.</w:t>
            </w:r>
          </w:p>
        </w:tc>
      </w:tr>
      <w:tr w:rsidR="009F77DA">
        <w:trPr>
          <w:divId w:val="1256018569"/>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9F77DA" w:rsidRDefault="009F77DA">
            <w:pPr>
              <w:jc w:val="center"/>
              <w:rPr>
                <w:rFonts w:ascii="Times" w:hAnsi="Times" w:cs="Times"/>
                <w:b/>
                <w:bCs/>
                <w:sz w:val="25"/>
                <w:szCs w:val="25"/>
              </w:rPr>
            </w:pPr>
            <w:r>
              <w:rPr>
                <w:rFonts w:ascii="Times" w:hAnsi="Times" w:cs="Times"/>
                <w:b/>
                <w:bCs/>
                <w:sz w:val="25"/>
                <w:szCs w:val="25"/>
              </w:rPr>
              <w:t>RÚZSR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9F77DA" w:rsidRDefault="009F77DA">
            <w:pPr>
              <w:rPr>
                <w:rFonts w:ascii="Times" w:hAnsi="Times" w:cs="Times"/>
                <w:sz w:val="25"/>
                <w:szCs w:val="25"/>
              </w:rPr>
            </w:pPr>
            <w:r>
              <w:rPr>
                <w:rFonts w:ascii="Times" w:hAnsi="Times" w:cs="Times"/>
                <w:b/>
                <w:bCs/>
                <w:sz w:val="25"/>
                <w:szCs w:val="25"/>
              </w:rPr>
              <w:t>Analýze vplyvov na podnikateľské prostredie (Výpočet vplyvov jednotlivých regulácii)</w:t>
            </w:r>
            <w:r>
              <w:rPr>
                <w:rFonts w:ascii="Times" w:hAnsi="Times" w:cs="Times"/>
                <w:sz w:val="25"/>
                <w:szCs w:val="25"/>
              </w:rPr>
              <w:br/>
              <w:t>Žiadame predkladateľa materiálu, aby v súlade s Jednotnou metodikou na posudzovanie vybraných vplyvov uviedol, aké zníženie nákladov (out) bude realizované v súvislosti so zvýšením nákladov (in) na podnikateľské prostredie uvedeným v Analýze vplyvov na podnikateľské prostredie. Odôvodnenie: Uznesením vlády SR č. 234 z 5. mája 2021 bola schválená Jednotná metodika na posudzovanie vybraných vplyvov (ďalej len „Jednotná metodika“) účinná od 1.6.2021, ktorá zaviedla tzv. mechanizmus znižovania byrokracie a nákladov. Tento mechanizmus má znižovať nadbytočnú administratívnu alebo inú regulačnú záťaž na podnikateľské prostredie. V zmysle mechanizmu znižovania byrokracie a nákladov je predkladateľ materiálu (ministerstvá a ostatné orgány verejnej moci) od 1.1.2022 povinný za každé zvýšenie nákladov podnikateľského prostredia (IN) znížiť náklady podnikateľského prostredia (OUT) aspoň v dvojnásobnej výške – „one in – two out“. Z uvedeného vyplýva, že predkladateľ má povinnosť zavádzané náklady, ktoré majú vplyv na podnikateľské prostredie, kompenzovať odstraňovaním už existujúcich nákladov v dvojnásobnej výške. V zmysle bodu 6.1 Jednotnej metodiky kvantifikácia vplyvov jednotlivých zavádzaných, menených a vypúšťaných regulácií a súhrnné vplyvy týchto regulácií na podnikateľské prostredie tvorí povinnú súčasť posudzovania vplyvov na podnikateľské prostredie a výsledok tohto procesu je obsahom analýzy vplyvov na podnikateľské prostredie. Predkladateľ v Analýze vplyvov na podnikateľské prostredie uvádza zvýšenie nákladov na podnikateľské prostredie zavedením povinnosti oznamovania cenových informácií o vybraných tovaroch (in) ale neuvádza žiadne zníženie nákladov (out), teda predložená Analýza vplyvov na podnikateľské prostredie je v rozpore s Jednotnou metodikou. Na základe vyššie uvedeného preto žiadame predkladateľa materiálu, aby uviedol, aké zníženie nákladov bude v súvislosti s týmto zvýšením realizované.</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9F77DA" w:rsidRDefault="009F77DA">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9F77DA" w:rsidRDefault="009F77DA">
            <w:pPr>
              <w:jc w:val="center"/>
              <w:rPr>
                <w:rFonts w:ascii="Times" w:hAnsi="Times" w:cs="Times"/>
                <w:sz w:val="25"/>
                <w:szCs w:val="25"/>
              </w:rPr>
            </w:pPr>
            <w:r>
              <w:rPr>
                <w:rFonts w:ascii="Times" w:hAnsi="Times" w:cs="Times"/>
                <w:sz w:val="25"/>
                <w:szCs w:val="25"/>
              </w:rPr>
              <w:t>N</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9F77DA" w:rsidRDefault="009F77DA">
            <w:pPr>
              <w:rPr>
                <w:rFonts w:ascii="Times" w:hAnsi="Times" w:cs="Times"/>
                <w:sz w:val="25"/>
                <w:szCs w:val="25"/>
              </w:rPr>
            </w:pPr>
            <w:r>
              <w:rPr>
                <w:rFonts w:ascii="Times" w:hAnsi="Times" w:cs="Times"/>
                <w:sz w:val="25"/>
                <w:szCs w:val="25"/>
              </w:rPr>
              <w:t>V rámci PPK bolo vydané súhlasné stanovisko Komisie na posudzovanie vybraných vplyvov z PPK č. 143/2024 s doložkou vplyvov. Súhlasné stanovisko Komisie znamená, že identifikované a analyzované vplyvy materiálu sú uvedené reálne a predkladateľ vykonal posúdenie vplyvov v rámci procesu ustanoveného touto metodikou v dostatočnom rozsahu, pričom identifikoval všetky dotknuté subjekty.</w:t>
            </w:r>
          </w:p>
        </w:tc>
      </w:tr>
      <w:tr w:rsidR="009F77DA">
        <w:trPr>
          <w:divId w:val="1256018569"/>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9F77DA" w:rsidRDefault="009F77DA">
            <w:pPr>
              <w:jc w:val="center"/>
              <w:rPr>
                <w:rFonts w:ascii="Times" w:hAnsi="Times" w:cs="Times"/>
                <w:b/>
                <w:bCs/>
                <w:sz w:val="25"/>
                <w:szCs w:val="25"/>
              </w:rPr>
            </w:pPr>
            <w:r>
              <w:rPr>
                <w:rFonts w:ascii="Times" w:hAnsi="Times" w:cs="Times"/>
                <w:b/>
                <w:bCs/>
                <w:sz w:val="25"/>
                <w:szCs w:val="25"/>
              </w:rPr>
              <w:t>SAMO</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9F77DA" w:rsidRDefault="009F77DA">
            <w:pPr>
              <w:rPr>
                <w:rFonts w:ascii="Times" w:hAnsi="Times" w:cs="Times"/>
                <w:sz w:val="25"/>
                <w:szCs w:val="25"/>
              </w:rPr>
            </w:pPr>
            <w:r>
              <w:rPr>
                <w:rFonts w:ascii="Times" w:hAnsi="Times" w:cs="Times"/>
                <w:b/>
                <w:bCs/>
                <w:sz w:val="25"/>
                <w:szCs w:val="25"/>
              </w:rPr>
              <w:t>Celému materiálu</w:t>
            </w:r>
            <w:r>
              <w:rPr>
                <w:rFonts w:ascii="Times" w:hAnsi="Times" w:cs="Times"/>
                <w:sz w:val="25"/>
                <w:szCs w:val="25"/>
              </w:rPr>
              <w:br/>
              <w:t>Zásadná pripomienka: 1) Navrhujeme doplnit, aby opravnenie MF pozadovat cenove informacie a tomu zodpovedajuca povinnost subjektov, bola viazana na zadefinovanu vyssiu mieru inflacie. To by aj zodpovedalo ucelu novely reagovat na vysoku inflaciu - pouzijuc formulaciu z dovodovej spravy "na extremne neziaduci cenovy vyvoj zivotne dolezitych tovarov". Pausalna povinnost, ktora nebude zodpovedat situacii na trhu, nema opodstatnenie a v texte novely previazanost na ucel uplne absentuje. Navrhujeme doplnit aj okolnosti, kedy sa povinnost prestava aplikovat (napr. ked za uctovne obdobie uz nedosiahne stanovenu hladinu vynosov, pre tu ktoru kategoriu potravin ak v analyzach cenoveho vyvoja za dva po sebe nasledujuce mesiace nebude vykazovat mimoriadnu cenovu situaciu). Napriklad na stranke Statistickeho uradu SR sa uvadza, ze v juni 2024 bola evidovana najnizsia inflacia za posledne tri roky (zdroj: SU SR). V analyze MF cenoveho vyvoja zakladnych druhov potravin 4/2024 sa tiez uvadza, ze ceny masa sa neodchylovali od medzinarodneho priemeru a celkovo bolo konstatovane, ze nie je ohrozena dostupnost a spotreba zakladnych potravin a ze nedochadza k mimoriadnej cenovej situacii. Taktiez nie je jasne, na zaklade coho a akymi kriteriami bude moct MF urcovat "zivotne dolezite tovary". Aj uvedene by bolo vhodne zadefinovat v zakone. Dalej sa javi neprimerane, aby okrem tohto cenoveho registra museli povinne subjekty subezne poskytovat data aj SOI - navrhujeme preto vylucit opravnenie SOI zbierat cenove informacie v obdobi, ked subjekt zverejnuje udaje cez informacny system MF. Zásadná pripomienka: 2) Podla § 14 zakona o cenach (na ktory nadviaze aj novy § 14a) su subjekty povinne poskytovat udaje pre potreby vyhodnocovania vyvoja cien - preto by bolo vhodne zakonne ukotvit aj podrobnosti o vyhodnocovani vyvoja cien zo strany MF. Zásadná pripomienka: 3) Prilis vela podstatnych parametrov povinnosti ma byt stanovenych len vo vykonavacom predpise (vyhlaske), co umozni caste zmeny a zaroven tym podla nasho pravneho nazoru dochadza k obchadzaniu kompetencie NR SR. Vykonavaci predpis MF by mal regulovat len zopar podrobnosti ako napriklad forma poskytnutia informacii. Zakladne a zasadne osobne i vecne parametre povinnosti, tzn. povinne subjekty a cenove informacie, by mali byt zadefinovane priamo v zakone. Zásadná pripomienka: 4) Navrhujeme pripomienkovat prvu lehotu na poskytnutie cenovych informacii. Subjektu tato povinnost vznikne, ak za posledne uctovne obdobie, za ktore zostavil a predlozil riadnu uctovnu zavierku, dosiahol ustanovenu vysku vynosov. Povinnost vykonat prve oznamenie ma do 30 dni od kedy zacal predavajuci splnat podmienky. MF moze tuto lehotu na zaklade odovodnenej ziadosti predlzit. V praxi je riadna uctovna zavierka za predchadzajuce uctovne obdobie zostavena az v marci alebo v juni nasledujuceho roka. Az vtedy (a teda retrospektivne) sa subjekt dozvie, ci splna podmienku dosiahnutia vynosov. Navrhujeme preto, aby textacia pravnej upravy jasnejsie viazala lehotu prveho oznamenia na zhotovenie riadnej uctovnej zavierky. Aj s ohladom na prechodne obdobie, k 1. julu este nemusia mat subjekty riadnu uctovnu zavierku zhotovenu. Zakazdym ziadat MF o predlzenie lehoty v tychto predvidatelnych pripadoch je zbytocne zatazujuce a vnasa prvok neistoty, ci MF takej ziadosti vyhovie. Zásadná pripomienka: 5) Periodicita poskytovania cenovych informacii sa nemusi kryt so zmenami cien tovarov maloobchodnych predajcov. Podla sprievodnej analyzy vplyvov na podnikatelske subjekty sa ocakava, ze udaje budu nahlasovane na dennej baze, co by sice umoznilo pruzne reagovat na zmeny cien, na druhej strane bude extremne zatazujuce. Databaza by mala umoznit nastavenie cien aj na urcite obdobie - napriklad na obdobie platnosti verejne dostupneho akcioveho letaku. Z hladiska sutazneho prava by nemalo ist o prilis dlhe buduce obdobie, resp. je potrebne dat pozor, aby nedoslo ku koordinacii konkurentov na trhu. Dalej nie je jasne, ci by mala databaza zohladnovat napriklad ojedinele zmeny cien na prevadzkach napriklad vplyvom bliziaceho sa ukoncenia DS. Zásadná pripomienka: 6) Material Tezy k vyhlaske spomina, ze bude potrebne uvadzat aj predajnu (bod 20 tabulky). Na druhej strane v analyze vplyvov na podnikatelske prostredie sa uvadza, ze v pripade roznosti cien na predajniach, bude cena uvedena intervalom. Zastavame nazor, ze uvadzat udaje za kazdu predajnu je extremne zatazujuce a mala by byt dana moznost uviest cenu intervalom. Zásadná pripomienka: 7) Porusenie povinnosti by malo byt sankcionovane ako porusenie cenovej discipliny podla § 18 zakona o cenach, a to pokutou od 30.000,- €. Vzhladom na velmi detailne informacie sa mozu vyskytnut mensie pochybenia pri nahravani udajov do databazy a takato minimalna sadzba pokuty sa javi byt neprimerane prisna. Navrhujeme preto za porusenie tychto povinnosti ustanovit osobitnu sadzbu - napriklad od 100,- € do 10.000,- €. Pripadne upravit minimalnu sadzbu pokuty 30.000,- € pre vsetky porusenia a znizit ju na primeranu vysku. Zásadná pripomienka: 8) Tak ako vyplývalo z pôvodnej prezentácie tohto zákona, ako i z dôvodovej správy: Tento systém má slúžiť na informovanie verejnosti o cenovom vývoji vybraných tovarov, uľahčenie orientácie na trhu pre slovenských spotrebiteľov, ktorí vďaka tomuto systému budú môcť napr. nájsť najlacnejšie potrebné tovary, cenovú históriu, zľavy tovarov, vytvorenie si nákupného zoznamu a pod. V prvom kroku pôjde o zvýšenie transparentnosti cien vybraných základných potravín a v budúcnosti pri nepriaznivých cenových výkyvoch môže dôjsť k doplneniu iných dôležitých tovarov. Pre predajcov bude štátom vytvorené spoločné miesto, kde budú vybrané predávané tovary sústredené. Žiadame doplniť do definície predávajúceho, ktorý je povinný tieto dáta poskytovať, že ide o maloobchodný subjekt, ktorý predáva tovar alebo služby konečným spotrebiteľom.</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9F77DA" w:rsidRDefault="009F77DA">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9F77DA" w:rsidRDefault="009F77DA">
            <w:pPr>
              <w:jc w:val="center"/>
              <w:rPr>
                <w:rFonts w:ascii="Times" w:hAnsi="Times" w:cs="Times"/>
                <w:sz w:val="25"/>
                <w:szCs w:val="25"/>
              </w:rPr>
            </w:pPr>
            <w:r>
              <w:rPr>
                <w:rFonts w:ascii="Times" w:hAnsi="Times" w:cs="Times"/>
                <w:sz w:val="25"/>
                <w:szCs w:val="25"/>
              </w:rPr>
              <w:t>ČA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9F77DA" w:rsidRDefault="009F77DA">
            <w:pPr>
              <w:rPr>
                <w:rFonts w:ascii="Times" w:hAnsi="Times" w:cs="Times"/>
                <w:sz w:val="25"/>
                <w:szCs w:val="25"/>
              </w:rPr>
            </w:pPr>
            <w:r>
              <w:rPr>
                <w:rFonts w:ascii="Times" w:hAnsi="Times" w:cs="Times"/>
                <w:sz w:val="25"/>
                <w:szCs w:val="25"/>
              </w:rPr>
              <w:t xml:space="preserve">Pripomienky č. 2, 4, 5, 6 a 8 boli po rozporovom konaní preklasifikované na obyčajné. MF SR vyhovelo zásadnej pripomienke č. 7 a upravilo výšku pokút pre § 14a od 100 do 10 000 eur. Opatrenia na podporu cenovej stability a dostupnosti základných potravín vyplývajú z uznesenia vlády SR č. 732 z 20. decembra 2023. Opatrenia boli navrhnuté ako reakcia štátu na rast cien jemnejšími spôsobmi na rozdiel od regulácie cien s dôrazom na zachovanie trhového princípu v ekonomike. Doplnenie informačného systému zriadením webového sídla na porovnanie cien potravín predávajúcich v maloobchode je jednou z priorít ministerstva financií a jeho cieľom je informovanie spotrebiteľa o cenách potravín, nakoľko potraviny sú nevyhnutnou až kľúčovou súčasťou výdavkov domácností. Uľahčenie orientácie na trhu základných potravín pre spotrebiteľov je jeho základným cieľom. K požiadavke zrušenia oprávnenia SOI zbierať cenové informácie v období, keď subjekt zverejňuje údaje cez informačný systém ministerstva uvádzame, že ide o samostatné opatrenia vyplývajúce z vyššie uvedeného uznesenia vlády SR a nemusí ísť výlučne o totožné tovary. Dôvodová správa bola doplnená tak, aby bolo jednoznačné, že splnenie podmienok sa viaže podľa druhej vety na uloženú riadnu účtovnú závierku. Cenové informácie o tovaroch s blížiacim sa koncom dátumu spotreby sa nebudú oznamovať. K pripomienke definície predávajúceho, ktorý je povinný tieto dáta poskytovať, že ide o maloobchodný subjekt, ktorý predáva tovar alebo služby konečným spotrebiteľom uvádzame, že kódy SK NACE, ktoré budú uvedené vo vyhláške budú špecifikovať len predaj potravín konečnému spotrebiteľovi. </w:t>
            </w:r>
          </w:p>
        </w:tc>
      </w:tr>
      <w:tr w:rsidR="009F77DA">
        <w:trPr>
          <w:divId w:val="1256018569"/>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9F77DA" w:rsidRDefault="009F77DA">
            <w:pPr>
              <w:jc w:val="center"/>
              <w:rPr>
                <w:rFonts w:ascii="Times" w:hAnsi="Times" w:cs="Times"/>
                <w:b/>
                <w:bCs/>
                <w:sz w:val="25"/>
                <w:szCs w:val="25"/>
              </w:rPr>
            </w:pPr>
            <w:r>
              <w:rPr>
                <w:rFonts w:ascii="Times" w:hAnsi="Times" w:cs="Times"/>
                <w:b/>
                <w:bCs/>
                <w:sz w:val="25"/>
                <w:szCs w:val="25"/>
              </w:rPr>
              <w:t>SPPK</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9F77DA" w:rsidRDefault="009F77DA">
            <w:pPr>
              <w:rPr>
                <w:rFonts w:ascii="Times" w:hAnsi="Times" w:cs="Times"/>
                <w:sz w:val="25"/>
                <w:szCs w:val="25"/>
              </w:rPr>
            </w:pPr>
            <w:r>
              <w:rPr>
                <w:rFonts w:ascii="Times" w:hAnsi="Times" w:cs="Times"/>
                <w:b/>
                <w:bCs/>
                <w:sz w:val="25"/>
                <w:szCs w:val="25"/>
              </w:rPr>
              <w:t>Celému materiálu</w:t>
            </w:r>
            <w:r>
              <w:rPr>
                <w:rFonts w:ascii="Times" w:hAnsi="Times" w:cs="Times"/>
                <w:sz w:val="25"/>
                <w:szCs w:val="25"/>
              </w:rPr>
              <w:br/>
              <w:t>Slovenská poľnohospodárska a potravinárska komora zásadne žiada o prehodnotenie uznesenia vlády SR č. 732 z 20. decembra 2023 k Analýze cenového vývoja základných druhov potravín, a to vo veci zrušenia opatrenia na podporu cenovej stability a dostupnosti základných potravín vo forme zriadenia webového sídla na porovnanie cien potravín predávajúcich v maloobchode. Zároveň Slovenská poľnohospodárska a potravinárska komora zásadne žiada o stiahnutie predloženého návrhu novely zákona o cenách ako celku z legislatívneho procesu. Odôvodnenie: predložený návrh novely zákona o cenách nenapĺňa cieľ a dôvody Vlády SR, kvôli ktorým pristúpila k prijatiu vyššie uvedeného uznesenia. Predložený návrh zákona v prípade krízových situácií nepomôže regulovať infláciu cien potravín a nevytvorí priestor vláde na to, aby mohla v prípade potreby vstupovať do cenového vývoja. Predložený návrh zákona považujeme iba za najvýhodnejší marketingový nástroj pre obchodné reťazce, platený zo štátnych zdrojov. Nie je to nástroj na získavanie nevyhnutných cenových informácií. Slovenská poľnohospodárska a potravinárska komora dôrazne upozorňuje na negatívny dopad predloženej novely zákona o cenách na slovenských výrobcov potravín a potravinovú sebestačnosť Slovenskej republiky, ktorá je vládou deklarovaná ako strategický záujem štátu a vládna priorita a upozorňuje, že predložená novela zákona výrazne prispeje k nenaplneniu cieľa SR týkajúceho sa dosiahnutia čo najvyššiu sebestačnosti vo výrobe potravín a zabezpečenia kvalitných a bezpečných potravín pre občanov z domácej produkcie potravín, z nasledovných dôvodov: - navrhované zriadenie štátneho webového sídla na porovnávanie cien potravín je duplicitou k letákom obchodných reťazcov, keďže jeho hlavným cieľom je informovať spotrebiteľov o najlacnejších vybraných potravinárskych produktoch (rovnako ako hlavný cieľ letákov); jeho zriadenie vytvorí ďalší marketingový nástroj pre obchod na „cenovú vojnu“ medzi jednotlivými obchodnými reťazcami a zvýši tlak obchodníkov na znižovanie odbytových cien potravín u dodávateľov; - každé znižovanie cien so sebou prináša riziko znižovania kvality potravín ponúkaných spotrebiteľom na slovenskom trhu; - zriadenie štátneho webového sídla na porovnávanie cien potravín bude najväčším a najvýhodnejším marketingovým nástrojom obchodných reťazcov, pretože nebude platený zo zdrojov obchodných reťazcov ale zo štátneho rozpočtu; nebude obsahovať komplexné informácie o vybranom produkte, keďže princíp výberu potraviny je postavený len na najnižšej cene; takto vytvorený nástroj vytvára priestor na zavádzanie spotrebiteľa; - pre slovenského zákazníka je pri nákupe potravín stále najdôležitejšia cena; prieskumy GfK ukazujú, že viac ako 60 % spotrebiteľov pri nákupe potravín podrobne sleduje ceny v rôznych obchodoch a nakupuje tam, kde je to najvýhodnejšie; to znamená, že spotrebitelia už dlhodobo majú dostatočný prístup k informáciám o najnižších cenách potravín (akciách) vo všetkých obchodných reťazcov pôsobiacich na území SR; - potraviny sa na Slovensku predávajú najmä v akciových cenách (na úrovni 70 %), čo znamená enormný tlak obchodu na znižovanie odbytových cien potravín u dodávateľov; výrobcovia potravín na Slovensku nemajú vytvorené vhodné podnikateľské prostredie na kumulovanie primeraného zisku a investovanie do zvýšenia konkurencieschopnosti; neexistuje systémová podpora potravinárskej výroby na Slovensku zo strany štátu; ide o obrovský problém, ktorý postupne likviduje domácu potravinársku výrobu; - navrhované zriadenie štátneho webového sídla na porovnávanie cien potravín bude viesť k propagácii privátnych značiek obchodných reťazcov na úkor značkových výrobkov jednotlivých výrobcov potravín; každoročne kontinuálne narastá na Slovensku podiel výrobkov predávaných pod privátnymi značkami obchodných reťazcov, ktoré na pulte obchodného reťazca konkurujú ostatným porovnateľným výrobkom nižšou cenou; 80 % potravín predávaných pod privátnou značkou nie je slovenského pôvodu; u potravín predávaných pod privátnou značkou sa úplne stráca snaha obchodu o zadefinovanie pôvodu a udržanie vyššej kvality; privátne značky majú na tržbách obchodných reťazcov na Slovensku v porovnaní so západnou Európou nižší podiel, čo súvisí aj s tým, že na slovenskom maloobchodnom trhu je zasa vyšší podiel akčných ponúk značkových výrobkov; snahou obchodu je zvýšenie podielu tržieb na privátnych značkách, čo im predložený návrh zákona ešte marketingovo podporí zo štátnych zdrojov; sme zásadne proti tomu, aby sa štátnymi zdrojmi podporovala snaha obchodu, aby potravinárske podniky fungovali iba ako výrobné linky obchodných reťazcov; - nízka cena potravín znamená nízke výrobné náklady (zákaz predaja tovaru pod výrobné náklady), medzi ktoré patria najmä náklady na suroviny, mzdy, energie a pohonné hmoty; vzhľadom na nízku konkurencieschopnosť slovenskej potravinárskej výroby, aj z dôvodu neexistujúcej systémovej podpory zo strany štátu, pôjde v prípade zriadenia štátneho webového sídla na porovnávanie cien potravín o využitie štátnych finančných zdrojov SR na podporu predaja zahraničných potravín, čo je v zásadnom rozpore so štátnou stratégiou na podporu predaja na Slovensku vyrobených potravín; štátne finančné zdroje je potrebné nasmerovať najmä do strategických podporných opatrení na propagáciu slovenských potravín a zvýšenie konkurencieschopnosti slovenských výrobcov potravín; - nízka cena potravín = nízka kvalita potravín; nízka kvalita potravín = zvýšené náklady na zdravotnú starostlivosť zo strany štátu a občanov; zásadne odmietame podporu propagácie potravín najnižšej kvality z finančných zdrojov štátneho rozpočtu; za efektívne vynaložené štátne zdroje považujeme investície do podpory predaja a konzumácie kvalitných potravín z domácej produkcie; - vláda SR na jednej strane pristúpila k zavedeniu dane zo sladených nápojov od 1.1.2025 z dôvodu ozdravenia spoločnosti a na strane druhej plánuje investovať nemalé finančné prostriedky zo štátneho rozpočtu do podpory predaja najlacnejších zahraničných potravín nízkej kvality, čo naopak môže viesť k zhoršeniu zdravia obyvateľstva SR; - saldo zahraničného obchodu s poľnohospodárskymi a potravinárskymi výrobkami sa každoročne zvyšuje; v roku 2023 bolo pasívne v objeme - 2 238,2 mil. EUR, v porovnaní s rokom 2022 sa zvýšilo o 321,4 mil. EUR (16,8 %), ak sa vláda SR nezamerá na podporu lokálnej/domácej produkcie potravín (tak ako to robí väčšina európskych krajín), bude mať postupne Slovensko na pultoch obchodu iba zahraničné potraviny a vláda stratí akékoľvek nástroje na to, aby vstupovala do regulácie cien potravín; - predložený návrh zákona považujeme za diskriminačný; je určený pre určitú nízkopríjmovú časť obyvateľstva ale nenapĺňa preferenčné požiadavky ostatných obyvateľov SR, pre ktorých cena nie je jediným ukazovateľom ovplyvňujúcim ich rozhodnutie pre nákup potravín a to napr. z dôvodu dosiahnutej úrovne potravinovej gramotnosti, zo zdravotných dôvodov, z dôvodov, ktoré vyplývajú zo životného štýlu a pod.; financovaný však má byť zo štátneho rozpočtu, ktorý sa napĺňa finančnými prostriedkami od všetkých daňových poplatníkov; predložený návrh zákona by mal byť cielený na všetkých občanov Slovenskej republiky a na podporu predaja na Slovensku vyrobených potravín, aby mal skutočne pozitívny dopad pre Slovensko; - upozorňujeme na existujúce praktiky „kanibalizovania“ trhu nízkymi cenami na európskom trhu, ktorý je možný vzhľadom na nerovné dotačné podmienky EÚ a podporné mechanizmy v jednotlivých krajinách EÚ aj mimo EÚ; prebytky tovaru, ktorým si nechcú znehodnotiť vlastný trh (zníženie tovaru na domácom trhu), za minimálne ceny umiestňujú tovar na trh susedný; Slovensko je jednou z cielených krajín, kde sa takéto tovary dostávajú a postupne likvidujú domácu výrobu potravín; Slovensko je pomerne malý trh, takže nie je problém vyviesť prebytky inej krajiny s dominantnou výrobou; predloženým návrhom zákona na zriadenie štátneho webového sídla na porovnávanie cien potravín budeme smerovať spotrebiteľov na nákup aj takýchto zahraničných potravín a štátom garantovať, že táto najnižšia cena je cena spravodlivá.</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9F77DA" w:rsidRDefault="009F77DA">
            <w:pPr>
              <w:jc w:val="center"/>
              <w:rPr>
                <w:rFonts w:ascii="Times" w:hAnsi="Times" w:cs="Times"/>
                <w:sz w:val="25"/>
                <w:szCs w:val="25"/>
              </w:rPr>
            </w:pPr>
            <w:r>
              <w:rPr>
                <w:rFonts w:ascii="Times" w:hAnsi="Times" w:cs="Times"/>
                <w:sz w:val="25"/>
                <w:szCs w:val="25"/>
              </w:rPr>
              <w:t>Z</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9F77DA" w:rsidRDefault="009F77DA">
            <w:pPr>
              <w:jc w:val="center"/>
              <w:rPr>
                <w:rFonts w:ascii="Times" w:hAnsi="Times" w:cs="Times"/>
                <w:sz w:val="25"/>
                <w:szCs w:val="25"/>
              </w:rPr>
            </w:pPr>
            <w:r>
              <w:rPr>
                <w:rFonts w:ascii="Times" w:hAnsi="Times" w:cs="Times"/>
                <w:sz w:val="25"/>
                <w:szCs w:val="25"/>
              </w:rPr>
              <w:t>N</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9F77DA" w:rsidRDefault="009F77DA">
            <w:pPr>
              <w:rPr>
                <w:rFonts w:ascii="Times" w:hAnsi="Times" w:cs="Times"/>
                <w:sz w:val="25"/>
                <w:szCs w:val="25"/>
              </w:rPr>
            </w:pPr>
            <w:r>
              <w:rPr>
                <w:rFonts w:ascii="Times" w:hAnsi="Times" w:cs="Times"/>
                <w:sz w:val="25"/>
                <w:szCs w:val="25"/>
              </w:rPr>
              <w:t xml:space="preserve">Opatrenia na podporu cenovej stability a dostupnosti základných potravín vyplývajú z uznesenia vlády SR č. 732 z 20. decembra 2023. Uvedené opatrenie je len jedným z balíka opatrení, ktoré vláda SR zvolila namiesto radikálnejšieho riešenia vo forme regulácie cien. Toto opatrenie má mať primárne pozitívny prínos pre konečného spotrebiteľa. K pripomienke, že systém nebude obsahovať komplexné informácie o vybranom produkte, keďže princíp výberu potraviny je postavený len na najnižšej cene uvádzame, že princíp výberu potraviny je postavený nielen na najnižšej cene, ale aj na kvalite a pôvode potraviny. Návrh má za cieľ zobrazovať všetky informácie o tovare tak, aby spotrebiteľ dostal tie isté informácie o produkte ako v obchode, ktoré sú v súlade s platnou legislatívou. </w:t>
            </w:r>
          </w:p>
        </w:tc>
      </w:tr>
      <w:tr w:rsidR="009F77DA">
        <w:trPr>
          <w:divId w:val="1256018569"/>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9F77DA" w:rsidRDefault="009F77DA">
            <w:pPr>
              <w:jc w:val="center"/>
              <w:rPr>
                <w:rFonts w:ascii="Times" w:hAnsi="Times" w:cs="Times"/>
                <w:b/>
                <w:bCs/>
                <w:sz w:val="25"/>
                <w:szCs w:val="25"/>
              </w:rPr>
            </w:pPr>
            <w:r>
              <w:rPr>
                <w:rFonts w:ascii="Times" w:hAnsi="Times" w:cs="Times"/>
                <w:b/>
                <w:bCs/>
                <w:sz w:val="25"/>
                <w:szCs w:val="25"/>
              </w:rPr>
              <w:t>SPPK</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9F77DA" w:rsidRDefault="009F77DA">
            <w:pPr>
              <w:rPr>
                <w:rFonts w:ascii="Times" w:hAnsi="Times" w:cs="Times"/>
                <w:sz w:val="25"/>
                <w:szCs w:val="25"/>
              </w:rPr>
            </w:pPr>
            <w:r>
              <w:rPr>
                <w:rFonts w:ascii="Times" w:hAnsi="Times" w:cs="Times"/>
                <w:b/>
                <w:bCs/>
                <w:sz w:val="25"/>
                <w:szCs w:val="25"/>
              </w:rPr>
              <w:t>Nový novelizačný bod</w:t>
            </w:r>
            <w:r>
              <w:rPr>
                <w:rFonts w:ascii="Times" w:hAnsi="Times" w:cs="Times"/>
                <w:sz w:val="25"/>
                <w:szCs w:val="25"/>
              </w:rPr>
              <w:br/>
              <w:t>V § 15 ods. 1 na konci odseku navrhujeme doplniť ďalšiu vetu v znení: „Každá cenovka / cenník / cenová výveska a pod. v prípade potravín musí byť farebne rozlíšená; zelenej farby pri dovoze od producenta do 100 km, žltej farby do 500 km, oranžovej farby do 1 000 km a červenej farby nad 1 000 km.“ Odôvodenie: v dnešnej dobe boja s klimatickými zmenami a v dobe odklonu od uhlíkových palív by mal zákazník vedieť, aké a odkiaľ pochádzajúce potraviny konzumuje. Zároveň sa domnievame, že v sekundárnom meradle, môže dosť k nepriamej podpore spotreby slovenských potravín a k ich vyhľadávaniu zo strany zákazníka, nakoľko sa zákazník začne zaujímať o dôvod farebného rozlíšenia cenoviek. Tu je potrebné podotknúť, že nejde o nekalú štátnu pomoc vo forme nepriamej subvencie zo strany SR, nakoľko návrh nevraví o potravinách pochádzajúcich zo Slovenska, ale o vzdialenosti od producenta. Zobrazovanie údajov o jednotkových cenách za liter, kilogram a pod. pomáha nakupujúcim zorientovať sa akú reálnu cenu má to, ktoré balenie. Pričom, prioritne v prípade potravín by bolo žiadúce aby kupujúci vedeli aj z akej vzdialenosti potravina prichádza, a to hlavne v prípade potravín, ktoré sa alternatívne produkujú a vyrábajú aj v jeho blízkom okolí.</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9F77DA" w:rsidRDefault="009F77DA">
            <w:pPr>
              <w:jc w:val="center"/>
              <w:rPr>
                <w:rFonts w:ascii="Times" w:hAnsi="Times" w:cs="Times"/>
                <w:sz w:val="25"/>
                <w:szCs w:val="25"/>
              </w:rPr>
            </w:pPr>
            <w:r>
              <w:rPr>
                <w:rFonts w:ascii="Times" w:hAnsi="Times" w:cs="Times"/>
                <w:sz w:val="25"/>
                <w:szCs w:val="25"/>
              </w:rPr>
              <w:t>Z</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9F77DA" w:rsidRDefault="009F77DA">
            <w:pPr>
              <w:jc w:val="center"/>
              <w:rPr>
                <w:rFonts w:ascii="Times" w:hAnsi="Times" w:cs="Times"/>
                <w:sz w:val="25"/>
                <w:szCs w:val="25"/>
              </w:rPr>
            </w:pPr>
            <w:r>
              <w:rPr>
                <w:rFonts w:ascii="Times" w:hAnsi="Times" w:cs="Times"/>
                <w:sz w:val="25"/>
                <w:szCs w:val="25"/>
              </w:rPr>
              <w:t>N</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9F77DA" w:rsidRDefault="009F77DA">
            <w:pPr>
              <w:rPr>
                <w:rFonts w:ascii="Times" w:hAnsi="Times" w:cs="Times"/>
                <w:sz w:val="25"/>
                <w:szCs w:val="25"/>
              </w:rPr>
            </w:pPr>
            <w:r>
              <w:rPr>
                <w:rFonts w:ascii="Times" w:hAnsi="Times" w:cs="Times"/>
                <w:sz w:val="25"/>
                <w:szCs w:val="25"/>
              </w:rPr>
              <w:t xml:space="preserve">Pripomienka bola po rozporovom konaní preklasifikovaná na obyčajnú. Opatrenia na podporu cenovej stability a dostupnosti základných potravín vyplývajú z uznesenia vlády SR č. 732 z 20. decembra 2023. Uvedené opatrenie je len jedným z balíka opatrení, ktoré vláda SR zvolila namiesto radikálnejšieho riešenia vo forme regulácie cien. Toto opatrenie má mať primárne pozitívny prínos pre konečného spotrebiteľa. K pripomienke, že systém nebude obsahovať komplexné informácie o vybranom produkte, keďže princíp výberu potraviny je postavený len na najnižšej cene uvádzame, že princíp výberu potraviny je postavený nielen na najnižšej cene, ale aj na kvalite a pôvode potraviny. Návrh má za cieľ zobrazovať všetky informácie o tovare tak, aby spotrebiteľ dostal tie isté informácie o produkte ako v obchode, ktoré sú v súlade s platnou legislatívou. </w:t>
            </w:r>
          </w:p>
        </w:tc>
      </w:tr>
      <w:tr w:rsidR="009F77DA">
        <w:trPr>
          <w:divId w:val="1256018569"/>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9F77DA" w:rsidRDefault="009F77DA">
            <w:pPr>
              <w:jc w:val="center"/>
              <w:rPr>
                <w:rFonts w:ascii="Times" w:hAnsi="Times" w:cs="Times"/>
                <w:b/>
                <w:bCs/>
                <w:sz w:val="25"/>
                <w:szCs w:val="25"/>
              </w:rPr>
            </w:pPr>
            <w:r>
              <w:rPr>
                <w:rFonts w:ascii="Times" w:hAnsi="Times" w:cs="Times"/>
                <w:b/>
                <w:bCs/>
                <w:sz w:val="25"/>
                <w:szCs w:val="25"/>
              </w:rPr>
              <w:t>ŠÚSR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9F77DA" w:rsidRDefault="009F77DA">
            <w:pPr>
              <w:rPr>
                <w:rFonts w:ascii="Times" w:hAnsi="Times" w:cs="Times"/>
                <w:sz w:val="25"/>
                <w:szCs w:val="25"/>
              </w:rPr>
            </w:pPr>
            <w:r>
              <w:rPr>
                <w:rFonts w:ascii="Times" w:hAnsi="Times" w:cs="Times"/>
                <w:b/>
                <w:bCs/>
                <w:sz w:val="25"/>
                <w:szCs w:val="25"/>
              </w:rPr>
              <w:t>Čl. I § 14 ods. 1 nad rámec návrhu</w:t>
            </w:r>
            <w:r>
              <w:rPr>
                <w:rFonts w:ascii="Times" w:hAnsi="Times" w:cs="Times"/>
                <w:sz w:val="25"/>
                <w:szCs w:val="25"/>
              </w:rPr>
              <w:br/>
              <w:t>Navrhujeme nad rámec predloženého návrhu nahradiť znenie druhej vety v predmetnom ustanovení nasledovne: "Vyžiadanie informácií a údajov podľa prvej vety nie je plnením úloh štátnej štatistiky.5)". Odôvodnenie: Súčasné znenie indikuje, že údaje získané od fyzických osôb a právnických osôb pre potreby vyhodnocovania vývoja cien, regulácie cien, cenovej kontroly a pre konanie o porušení tohto zákona a všeobecne záväzných právnych predpisov a rozhodnutí v oblasti cien sú dôvernými štatistickými údajmi, ale pritom nejde o štátne štatistické zisťovania pre tvorbu cenových štatistík. Preto je navrhované znenie významovo presnejšie.</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9F77DA" w:rsidRDefault="009F77DA">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9F77DA" w:rsidRDefault="009F77DA">
            <w:pPr>
              <w:jc w:val="center"/>
              <w:rPr>
                <w:rFonts w:ascii="Times" w:hAnsi="Times" w:cs="Times"/>
                <w:sz w:val="25"/>
                <w:szCs w:val="25"/>
              </w:rPr>
            </w:pPr>
            <w:r>
              <w:rPr>
                <w:rFonts w:ascii="Times" w:hAnsi="Times" w:cs="Times"/>
                <w:sz w:val="25"/>
                <w:szCs w:val="25"/>
              </w:rPr>
              <w:t>N</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9F77DA" w:rsidRDefault="009F77DA">
            <w:pPr>
              <w:rPr>
                <w:rFonts w:ascii="Times" w:hAnsi="Times" w:cs="Times"/>
                <w:sz w:val="25"/>
                <w:szCs w:val="25"/>
              </w:rPr>
            </w:pPr>
            <w:r>
              <w:rPr>
                <w:rFonts w:ascii="Times" w:hAnsi="Times" w:cs="Times"/>
                <w:sz w:val="25"/>
                <w:szCs w:val="25"/>
              </w:rPr>
              <w:t xml:space="preserve">Pripomienka je nad rámec návrhu. Uvedenú problematiku je potrebné a posúdiť potrebu takejto úpravy. Ak sa preukáže, že je potrebné v tomto zmysle upraviť, budeme pri ďalšej novele zákona. </w:t>
            </w:r>
          </w:p>
        </w:tc>
      </w:tr>
      <w:tr w:rsidR="009F77DA">
        <w:trPr>
          <w:divId w:val="1256018569"/>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9F77DA" w:rsidRDefault="009F77DA">
            <w:pPr>
              <w:jc w:val="center"/>
              <w:rPr>
                <w:rFonts w:ascii="Times" w:hAnsi="Times" w:cs="Times"/>
                <w:b/>
                <w:bCs/>
                <w:sz w:val="25"/>
                <w:szCs w:val="25"/>
              </w:rPr>
            </w:pPr>
            <w:r>
              <w:rPr>
                <w:rFonts w:ascii="Times" w:hAnsi="Times" w:cs="Times"/>
                <w:b/>
                <w:bCs/>
                <w:sz w:val="25"/>
                <w:szCs w:val="25"/>
              </w:rPr>
              <w:t>ZO 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9F77DA" w:rsidRDefault="009F77DA">
            <w:pPr>
              <w:rPr>
                <w:rFonts w:ascii="Times" w:hAnsi="Times" w:cs="Times"/>
                <w:sz w:val="25"/>
                <w:szCs w:val="25"/>
              </w:rPr>
            </w:pPr>
            <w:r>
              <w:rPr>
                <w:rFonts w:ascii="Times" w:hAnsi="Times" w:cs="Times"/>
                <w:b/>
                <w:bCs/>
                <w:sz w:val="25"/>
                <w:szCs w:val="25"/>
              </w:rPr>
              <w:t>Čl. I. § 14a ods. 1 zásadná pripomienka</w:t>
            </w:r>
            <w:r>
              <w:rPr>
                <w:rFonts w:ascii="Times" w:hAnsi="Times" w:cs="Times"/>
                <w:sz w:val="25"/>
                <w:szCs w:val="25"/>
              </w:rPr>
              <w:br/>
              <w:t>V čl. I , bod 1, § 14a ods. 1 sa za slovo „podobe“ vkladajú slová „môže zverejňovať“ a slovo „zverejňuje“ sa vypúšťa. Odôvodnenie: Z dôvodu zachovania možnosti reagovať na situáciu na trhu navrhujeme pre ministerstvo zachovať určitú mieru flexibility, aby v prípade stabilného cenového vývoja ministerstvo mohlo zverejňovanie cenových informácií pozastaviť. Aktuálne platný zákon o cenách obsahuje viaceré právne inštitúty a spôsoby intervencie štátu, ktoré príslušné cenové orgány môžu aktivovať v prípade vzniku nepriaznivého cenového vývoja alebo existencie iných vážnych negatívnych javov v rámci fungovania slobodného trhového hospodárstva. Realizácia akéhokoľvek nástroja obsiahnutého v zákone o cenách je veľmi intenzívnym zásahom štátu do fungovania trhových mechanizmov, v tomto prípade do fungovania konkurenčného prostredia v rámci hospodárskej súťaže nielen na úrovni obchodníkov, ale aj výrobcov základných potravín (konkurencia v rámci značiek produktov). Rozhodujúce kritérium pre web zriadený MF SR má byť čo najnižšia cena potravín bez ohľadu na kvalitu, pôvod a zdravotnú bezpečnosť potravín. Aj z tohto dôvodu považujeme za primerané a systematické nezavádzať obligatórnu povinnosť pre MF SR spustiť a udržiavať v prevádzke navrhovaný nástroj, keďže situácia na trhu s potravinami sa neustále mení. Navrhujeme preto nastaviť novú pôsobnosť pre MF SR ako možnosť s tým, že podrobnosti zavedenia daného nástroja stanoví vyhláška ako návrh predpokladá.</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9F77DA" w:rsidRDefault="009F77DA">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9F77DA" w:rsidRDefault="009F77DA">
            <w:pPr>
              <w:jc w:val="center"/>
              <w:rPr>
                <w:rFonts w:ascii="Times" w:hAnsi="Times" w:cs="Times"/>
                <w:sz w:val="25"/>
                <w:szCs w:val="25"/>
              </w:rPr>
            </w:pPr>
            <w:r>
              <w:rPr>
                <w:rFonts w:ascii="Times" w:hAnsi="Times" w:cs="Times"/>
                <w:sz w:val="25"/>
                <w:szCs w:val="25"/>
              </w:rPr>
              <w:t>ČA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9F77DA" w:rsidRDefault="009F77DA">
            <w:pPr>
              <w:rPr>
                <w:rFonts w:ascii="Times" w:hAnsi="Times" w:cs="Times"/>
                <w:sz w:val="25"/>
                <w:szCs w:val="25"/>
              </w:rPr>
            </w:pPr>
            <w:r>
              <w:rPr>
                <w:rFonts w:ascii="Times" w:hAnsi="Times" w:cs="Times"/>
                <w:sz w:val="25"/>
                <w:szCs w:val="25"/>
              </w:rPr>
              <w:t>Vlastný materiál bol upravený v zmysle pripomienky bez podmienok zavedenia daného nástroja stanovených vyhláškou z dôvodu, že kompetencia ministerstva zverejňovať cenové informácie o vybraných tovaroch vyplýva z uznesenia vlády SR.</w:t>
            </w:r>
          </w:p>
        </w:tc>
      </w:tr>
      <w:tr w:rsidR="009F77DA">
        <w:trPr>
          <w:divId w:val="1256018569"/>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9F77DA" w:rsidRDefault="009F77DA">
            <w:pPr>
              <w:jc w:val="center"/>
              <w:rPr>
                <w:rFonts w:ascii="Times" w:hAnsi="Times" w:cs="Times"/>
                <w:b/>
                <w:bCs/>
                <w:sz w:val="25"/>
                <w:szCs w:val="25"/>
              </w:rPr>
            </w:pPr>
            <w:r>
              <w:rPr>
                <w:rFonts w:ascii="Times" w:hAnsi="Times" w:cs="Times"/>
                <w:b/>
                <w:bCs/>
                <w:sz w:val="25"/>
                <w:szCs w:val="25"/>
              </w:rPr>
              <w:t>ZO 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9F77DA" w:rsidRDefault="009F77DA">
            <w:pPr>
              <w:rPr>
                <w:rFonts w:ascii="Times" w:hAnsi="Times" w:cs="Times"/>
                <w:sz w:val="25"/>
                <w:szCs w:val="25"/>
              </w:rPr>
            </w:pPr>
            <w:r>
              <w:rPr>
                <w:rFonts w:ascii="Times" w:hAnsi="Times" w:cs="Times"/>
                <w:b/>
                <w:bCs/>
                <w:sz w:val="25"/>
                <w:szCs w:val="25"/>
              </w:rPr>
              <w:t>Čl. I. § 14a ods. 4 zásadná pripomienka</w:t>
            </w:r>
            <w:r>
              <w:rPr>
                <w:rFonts w:ascii="Times" w:hAnsi="Times" w:cs="Times"/>
                <w:sz w:val="25"/>
                <w:szCs w:val="25"/>
              </w:rPr>
              <w:br/>
              <w:t>V čl. I, bod 1, § 14a ods.4 sa slová „oznámi ich najbližší nasledujúci kalendárny deň, okrem dňa pracovného pokoja,11a) po odstránení prekážok na strane ministerstva“ nahrádzajú slovami „ministerstvo po odstránení prekážok informuje predávajúceho a určí mu lehotu, ktorá nemôže byť kratšia ako tri dni na dodatočné oznámenie.“ Poznámka pod čiarou k odkazu 11a sa vypúšťa. Odôvodnenie: V prípade chyby na strane ministerstva nebude môcť predajca oznámiť cenové informácie. O prípadnej chybe nemá predávajúci odkiaľ vedieť a ani v akom časovom intervale bude daná chyba odstránená. Preto navrhujeme aby ministerstvo po odstránení chyby informovalo každého predajcu o stanovilo lehotu, nie kratšiu ako 3 dni pre dodatočné oznámenie cenových informácií. Dohoda medzi ministerstvom a predávajúcim by musela mať jednotné kritériá, ktoré ale návrh zákona neustanovuje. Z uvedeného vyplýva možný individuálny prístup, čo je neprípustné.</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9F77DA" w:rsidRDefault="009F77DA">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9F77DA" w:rsidRDefault="009F77DA">
            <w:pPr>
              <w:jc w:val="center"/>
              <w:rPr>
                <w:rFonts w:ascii="Times" w:hAnsi="Times" w:cs="Times"/>
                <w:sz w:val="25"/>
                <w:szCs w:val="25"/>
              </w:rPr>
            </w:pPr>
            <w:r>
              <w:rPr>
                <w:rFonts w:ascii="Times" w:hAnsi="Times" w:cs="Times"/>
                <w:sz w:val="25"/>
                <w:szCs w:val="25"/>
              </w:rPr>
              <w:t>ČA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9F77DA" w:rsidRDefault="009F77DA">
            <w:pPr>
              <w:rPr>
                <w:rFonts w:ascii="Times" w:hAnsi="Times" w:cs="Times"/>
                <w:sz w:val="25"/>
                <w:szCs w:val="25"/>
              </w:rPr>
            </w:pPr>
            <w:r>
              <w:rPr>
                <w:rFonts w:ascii="Times" w:hAnsi="Times" w:cs="Times"/>
                <w:sz w:val="25"/>
                <w:szCs w:val="25"/>
              </w:rPr>
              <w:t xml:space="preserve">Samotný systém bude plne automatizovaný a bude generovať chybové hlásenia v prípade, že nastanú. Pôjde o štandardný, automatický manažment nahlasovania incidentov. Informovanie predávajúceho o nemožnosti splnenia povinnosti oznámiť cenové informácie je vzhľadom na textáciu ustanovenia nadbytočné. </w:t>
            </w:r>
          </w:p>
        </w:tc>
      </w:tr>
      <w:tr w:rsidR="009F77DA">
        <w:trPr>
          <w:divId w:val="1256018569"/>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9F77DA" w:rsidRDefault="009F77DA">
            <w:pPr>
              <w:jc w:val="center"/>
              <w:rPr>
                <w:rFonts w:ascii="Times" w:hAnsi="Times" w:cs="Times"/>
                <w:b/>
                <w:bCs/>
                <w:sz w:val="25"/>
                <w:szCs w:val="25"/>
              </w:rPr>
            </w:pPr>
            <w:r>
              <w:rPr>
                <w:rFonts w:ascii="Times" w:hAnsi="Times" w:cs="Times"/>
                <w:b/>
                <w:bCs/>
                <w:sz w:val="25"/>
                <w:szCs w:val="25"/>
              </w:rPr>
              <w:t>ZO 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9F77DA" w:rsidRDefault="009F77DA">
            <w:pPr>
              <w:rPr>
                <w:rFonts w:ascii="Times" w:hAnsi="Times" w:cs="Times"/>
                <w:sz w:val="25"/>
                <w:szCs w:val="25"/>
              </w:rPr>
            </w:pPr>
            <w:r>
              <w:rPr>
                <w:rFonts w:ascii="Times" w:hAnsi="Times" w:cs="Times"/>
                <w:b/>
                <w:bCs/>
                <w:sz w:val="25"/>
                <w:szCs w:val="25"/>
              </w:rPr>
              <w:t>Čl. I. § 23j ods. 1 zásadná pripomienka</w:t>
            </w:r>
            <w:r>
              <w:rPr>
                <w:rFonts w:ascii="Times" w:hAnsi="Times" w:cs="Times"/>
                <w:sz w:val="25"/>
                <w:szCs w:val="25"/>
              </w:rPr>
              <w:br/>
              <w:t>V čl. I, bod 2, § 23j ods. 1 sa za slovo „ministerstvo“ vkladá slovo „môže“. Odôvodnenie: Obdobne ako v bode 1. Vzhľadom na dynamiku cenového vývoja potravín môže byť situácia na trhu v stanovenom období priaznivá a zverejňovanie informácii by mohlo najmä na slovenských producentov pôsobiť negatívne.</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9F77DA" w:rsidRDefault="009F77DA">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9F77DA" w:rsidRDefault="009F77DA">
            <w:pPr>
              <w:jc w:val="center"/>
              <w:rPr>
                <w:rFonts w:ascii="Times" w:hAnsi="Times" w:cs="Times"/>
                <w:sz w:val="25"/>
                <w:szCs w:val="25"/>
              </w:rPr>
            </w:pPr>
            <w:r>
              <w:rPr>
                <w:rFonts w:ascii="Times" w:hAnsi="Times" w:cs="Times"/>
                <w:sz w:val="25"/>
                <w:szCs w:val="25"/>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9F77DA" w:rsidRDefault="009F77DA">
            <w:pPr>
              <w:rPr>
                <w:rFonts w:ascii="Times" w:hAnsi="Times" w:cs="Times"/>
                <w:sz w:val="25"/>
                <w:szCs w:val="25"/>
              </w:rPr>
            </w:pPr>
            <w:r>
              <w:rPr>
                <w:rFonts w:ascii="Times" w:hAnsi="Times" w:cs="Times"/>
                <w:sz w:val="25"/>
                <w:szCs w:val="25"/>
              </w:rPr>
              <w:t>Vlastný materiál bol upravený v zmysle pripomienky bez podmienok zavedenia daného nástroja stanovených vyhláškou z dôvodu, že kompetencia ministerstva zverejňovať cenové informácie o vybraných tovaroch vyplýva z uznesenia vlády SR.</w:t>
            </w:r>
          </w:p>
        </w:tc>
      </w:tr>
      <w:tr w:rsidR="009F77DA">
        <w:trPr>
          <w:divId w:val="1256018569"/>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9F77DA" w:rsidRDefault="009F77DA">
            <w:pPr>
              <w:jc w:val="center"/>
              <w:rPr>
                <w:rFonts w:ascii="Times" w:hAnsi="Times" w:cs="Times"/>
                <w:b/>
                <w:bCs/>
                <w:sz w:val="25"/>
                <w:szCs w:val="25"/>
              </w:rPr>
            </w:pPr>
            <w:r>
              <w:rPr>
                <w:rFonts w:ascii="Times" w:hAnsi="Times" w:cs="Times"/>
                <w:b/>
                <w:bCs/>
                <w:sz w:val="25"/>
                <w:szCs w:val="25"/>
              </w:rPr>
              <w:t>ZO 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9F77DA" w:rsidRDefault="009F77DA">
            <w:pPr>
              <w:rPr>
                <w:rFonts w:ascii="Times" w:hAnsi="Times" w:cs="Times"/>
                <w:sz w:val="25"/>
                <w:szCs w:val="25"/>
              </w:rPr>
            </w:pPr>
            <w:r>
              <w:rPr>
                <w:rFonts w:ascii="Times" w:hAnsi="Times" w:cs="Times"/>
                <w:b/>
                <w:bCs/>
                <w:sz w:val="25"/>
                <w:szCs w:val="25"/>
              </w:rPr>
              <w:t>Čl. I. § 14a ods. 2 zásadná pripomienka</w:t>
            </w:r>
            <w:r>
              <w:rPr>
                <w:rFonts w:ascii="Times" w:hAnsi="Times" w:cs="Times"/>
                <w:sz w:val="25"/>
                <w:szCs w:val="25"/>
              </w:rPr>
              <w:br/>
              <w:t>V čl. I., bod 1, § 14a ods. 2, sa v štvrtej vete bodkočiarka nahrádza bodkou a celá časť za bodkočiarkou sa vypúšťa a na konci sa pripája nová veta, ktorá znie: „Oznámenie o cenových informáciách sa podáva prostredníctvom elektronického formulára; vzor je súčasťou všeobecne záväzného právneho predpisu podľa odseku vydaného podľa odseku 5.“ Odôvodnenie: Navrhujeme vo vykonávacom právnom predpise ustanoviť vzor elektronických oznámení, prostredníctvom ktorého bude predávajúci oznamovať ministerstvu cenové informácie.</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9F77DA" w:rsidRDefault="009F77DA">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9F77DA" w:rsidRDefault="009F77DA">
            <w:pPr>
              <w:jc w:val="center"/>
              <w:rPr>
                <w:rFonts w:ascii="Times" w:hAnsi="Times" w:cs="Times"/>
                <w:sz w:val="25"/>
                <w:szCs w:val="25"/>
              </w:rPr>
            </w:pPr>
            <w:r>
              <w:rPr>
                <w:rFonts w:ascii="Times" w:hAnsi="Times" w:cs="Times"/>
                <w:sz w:val="25"/>
                <w:szCs w:val="25"/>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9F77DA" w:rsidRDefault="009F77DA">
            <w:pPr>
              <w:rPr>
                <w:rFonts w:ascii="Times" w:hAnsi="Times" w:cs="Times"/>
                <w:sz w:val="25"/>
                <w:szCs w:val="25"/>
              </w:rPr>
            </w:pPr>
            <w:r>
              <w:rPr>
                <w:rFonts w:ascii="Times" w:hAnsi="Times" w:cs="Times"/>
                <w:sz w:val="25"/>
                <w:szCs w:val="25"/>
              </w:rPr>
              <w:t xml:space="preserve">Pripomienka bola vyhodnotená ako akceptovaná, nakoľko systém bude plne automatizovaný, nepôjde o manuálne vypĺňanie formulára. Spôsob oznamovania cenových informácií o vybraných tovaroch bude ukotvený v dohode o integračnom zámere a Integračnom manuály. Vyhláškou bude ustanovená dátová štruktúra oznamovaných cenových informácií o vybraných tovaroch. </w:t>
            </w:r>
          </w:p>
        </w:tc>
      </w:tr>
    </w:tbl>
    <w:p w:rsidR="00154A91" w:rsidRPr="00154A91" w:rsidRDefault="00154A91" w:rsidP="00CE47A6"/>
    <w:p w:rsidR="00154A91" w:rsidRPr="00024402" w:rsidRDefault="00154A91" w:rsidP="00CE47A6"/>
    <w:sectPr w:rsidR="00154A91" w:rsidRPr="00024402" w:rsidSect="004075B2">
      <w:pgSz w:w="15840" w:h="12240" w:orient="landscape"/>
      <w:pgMar w:top="1417" w:right="1417" w:bottom="1417" w:left="1134"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B8767E" w:rsidRDefault="00B8767E" w:rsidP="000A67D5">
      <w:pPr>
        <w:spacing w:after="0" w:line="240" w:lineRule="auto"/>
      </w:pPr>
      <w:r>
        <w:separator/>
      </w:r>
    </w:p>
  </w:endnote>
  <w:endnote w:type="continuationSeparator" w:id="0">
    <w:p w:rsidR="00B8767E" w:rsidRDefault="00B8767E" w:rsidP="000A67D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EE"/>
    <w:family w:val="swiss"/>
    <w:pitch w:val="variable"/>
    <w:sig w:usb0="E00002FF" w:usb1="4000ACFF" w:usb2="00000001" w:usb3="00000000" w:csb0="0000019F" w:csb1="00000000"/>
  </w:font>
  <w:font w:name="Times New Roman">
    <w:panose1 w:val="02020603050405020304"/>
    <w:charset w:val="EE"/>
    <w:family w:val="roman"/>
    <w:pitch w:val="variable"/>
    <w:sig w:usb0="E0002E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Times">
    <w:panose1 w:val="02020603050405020304"/>
    <w:charset w:val="EE"/>
    <w:family w:val="roman"/>
    <w:pitch w:val="variable"/>
    <w:sig w:usb0="E0002EFF" w:usb1="C0007843" w:usb2="00000009" w:usb3="00000000" w:csb0="000001FF" w:csb1="00000000"/>
  </w:font>
  <w:font w:name="Consolas">
    <w:panose1 w:val="020B0609020204030204"/>
    <w:charset w:val="EE"/>
    <w:family w:val="modern"/>
    <w:pitch w:val="fixed"/>
    <w:sig w:usb0="E10002FF" w:usb1="4000FCFF" w:usb2="00000009" w:usb3="00000000" w:csb0="0000019F" w:csb1="00000000"/>
  </w:font>
  <w:font w:name="Cambria">
    <w:panose1 w:val="02040503050406030204"/>
    <w:charset w:val="EE"/>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B8767E" w:rsidRDefault="00B8767E" w:rsidP="000A67D5">
      <w:pPr>
        <w:spacing w:after="0" w:line="240" w:lineRule="auto"/>
      </w:pPr>
      <w:r>
        <w:separator/>
      </w:r>
    </w:p>
  </w:footnote>
  <w:footnote w:type="continuationSeparator" w:id="0">
    <w:p w:rsidR="00B8767E" w:rsidRDefault="00B8767E" w:rsidP="000A67D5">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removePersonalInformation/>
  <w:removeDateAndTime/>
  <w:defaultTabStop w:val="720"/>
  <w:hyphenationZone w:val="425"/>
  <w:characterSpacingControl w:val="doNotCompress"/>
  <w:hdrShapeDefaults>
    <o:shapedefaults v:ext="edit" spidmax="4097"/>
  </w:hdrShapeDefaults>
  <w:footnotePr>
    <w:footnote w:id="-1"/>
    <w:footnote w:id="0"/>
  </w:footnotePr>
  <w:endnotePr>
    <w:endnote w:id="-1"/>
    <w:endnote w:id="0"/>
  </w:endnotePr>
  <w:compat>
    <w:useFELayout/>
    <w:compatSetting w:name="compatibilityMode" w:uri="http://schemas.microsoft.com/office/word" w:val="12"/>
  </w:compat>
  <w:rsids>
    <w:rsidRoot w:val="008E2844"/>
    <w:rsid w:val="000032C8"/>
    <w:rsid w:val="00024402"/>
    <w:rsid w:val="000324A3"/>
    <w:rsid w:val="0006543E"/>
    <w:rsid w:val="000A67D5"/>
    <w:rsid w:val="000E25CA"/>
    <w:rsid w:val="000F7A42"/>
    <w:rsid w:val="00146547"/>
    <w:rsid w:val="00146B48"/>
    <w:rsid w:val="00150388"/>
    <w:rsid w:val="00154A91"/>
    <w:rsid w:val="002109B0"/>
    <w:rsid w:val="0021228E"/>
    <w:rsid w:val="00230F3C"/>
    <w:rsid w:val="002654AA"/>
    <w:rsid w:val="002827B4"/>
    <w:rsid w:val="002A5577"/>
    <w:rsid w:val="002D7471"/>
    <w:rsid w:val="00310A55"/>
    <w:rsid w:val="00322014"/>
    <w:rsid w:val="0039526D"/>
    <w:rsid w:val="003B435B"/>
    <w:rsid w:val="003D101C"/>
    <w:rsid w:val="003D5E45"/>
    <w:rsid w:val="003E4226"/>
    <w:rsid w:val="004075B2"/>
    <w:rsid w:val="00436C44"/>
    <w:rsid w:val="00474A9D"/>
    <w:rsid w:val="00532574"/>
    <w:rsid w:val="0059081C"/>
    <w:rsid w:val="005E7C53"/>
    <w:rsid w:val="00642FB8"/>
    <w:rsid w:val="006A3681"/>
    <w:rsid w:val="007156F5"/>
    <w:rsid w:val="007A1010"/>
    <w:rsid w:val="007B7F1A"/>
    <w:rsid w:val="007D7AE6"/>
    <w:rsid w:val="007E4294"/>
    <w:rsid w:val="00841FA6"/>
    <w:rsid w:val="008A1964"/>
    <w:rsid w:val="008E2844"/>
    <w:rsid w:val="0090100E"/>
    <w:rsid w:val="009239D9"/>
    <w:rsid w:val="00927118"/>
    <w:rsid w:val="00943EB2"/>
    <w:rsid w:val="0099665B"/>
    <w:rsid w:val="009C6C5C"/>
    <w:rsid w:val="009F7218"/>
    <w:rsid w:val="009F77DA"/>
    <w:rsid w:val="00A251BF"/>
    <w:rsid w:val="00A54A16"/>
    <w:rsid w:val="00B721A5"/>
    <w:rsid w:val="00B76589"/>
    <w:rsid w:val="00B8767E"/>
    <w:rsid w:val="00BD1FAB"/>
    <w:rsid w:val="00BE7302"/>
    <w:rsid w:val="00BF7CE0"/>
    <w:rsid w:val="00CA44D2"/>
    <w:rsid w:val="00CE47A6"/>
    <w:rsid w:val="00CF3D59"/>
    <w:rsid w:val="00D261C9"/>
    <w:rsid w:val="00D85172"/>
    <w:rsid w:val="00D969AC"/>
    <w:rsid w:val="00DF7085"/>
    <w:rsid w:val="00E85710"/>
    <w:rsid w:val="00EB772A"/>
    <w:rsid w:val="00EF1425"/>
    <w:rsid w:val="00F26A4A"/>
    <w:rsid w:val="00F727F0"/>
    <w:rsid w:val="00F8562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y">
    <w:name w:val="Normal"/>
    <w:qFormat/>
    <w:rsid w:val="00532574"/>
    <w:rPr>
      <w:lang w:val="sk-SK"/>
    </w:rPr>
  </w:style>
  <w:style w:type="character" w:default="1" w:styleId="Predvolenpsmoodseku">
    <w:name w:val="Default Paragraph Font"/>
    <w:uiPriority w:val="1"/>
    <w:semiHidden/>
    <w:unhideWhenUsed/>
  </w:style>
  <w:style w:type="table" w:default="1" w:styleId="Normlnatabuka">
    <w:name w:val="Normal Table"/>
    <w:uiPriority w:val="99"/>
    <w:semiHidden/>
    <w:unhideWhenUsed/>
    <w:tblPr>
      <w:tblInd w:w="0" w:type="dxa"/>
      <w:tblCellMar>
        <w:top w:w="0" w:type="dxa"/>
        <w:left w:w="108" w:type="dxa"/>
        <w:bottom w:w="0" w:type="dxa"/>
        <w:right w:w="108" w:type="dxa"/>
      </w:tblCellMar>
    </w:tblPr>
  </w:style>
  <w:style w:type="numbering" w:default="1" w:styleId="Bezzoznamu">
    <w:name w:val="No List"/>
    <w:uiPriority w:val="99"/>
    <w:semiHidden/>
    <w:unhideWhenUsed/>
  </w:style>
  <w:style w:type="character" w:styleId="Zstupntext">
    <w:name w:val="Placeholder Text"/>
    <w:basedOn w:val="Predvolenpsmoodseku"/>
    <w:uiPriority w:val="99"/>
    <w:semiHidden/>
    <w:rsid w:val="003D5E45"/>
    <w:rPr>
      <w:color w:val="808080"/>
    </w:rPr>
  </w:style>
  <w:style w:type="paragraph" w:styleId="Textbubliny">
    <w:name w:val="Balloon Text"/>
    <w:basedOn w:val="Normlny"/>
    <w:link w:val="TextbublinyChar"/>
    <w:uiPriority w:val="99"/>
    <w:semiHidden/>
    <w:unhideWhenUsed/>
    <w:rsid w:val="003D5E45"/>
    <w:pPr>
      <w:spacing w:after="0" w:line="240" w:lineRule="auto"/>
    </w:pPr>
    <w:rPr>
      <w:rFonts w:ascii="Tahoma" w:hAnsi="Tahoma" w:cs="Tahoma"/>
      <w:sz w:val="16"/>
      <w:szCs w:val="16"/>
    </w:rPr>
  </w:style>
  <w:style w:type="character" w:customStyle="1" w:styleId="TextbublinyChar">
    <w:name w:val="Text bubliny Char"/>
    <w:basedOn w:val="Predvolenpsmoodseku"/>
    <w:link w:val="Textbubliny"/>
    <w:uiPriority w:val="99"/>
    <w:semiHidden/>
    <w:rsid w:val="003D5E45"/>
    <w:rPr>
      <w:rFonts w:ascii="Tahoma" w:hAnsi="Tahoma" w:cs="Tahoma"/>
      <w:sz w:val="16"/>
      <w:szCs w:val="16"/>
    </w:rPr>
  </w:style>
  <w:style w:type="paragraph" w:styleId="Hlavika">
    <w:name w:val="header"/>
    <w:basedOn w:val="Normlny"/>
    <w:link w:val="HlavikaChar"/>
    <w:uiPriority w:val="99"/>
    <w:unhideWhenUsed/>
    <w:rsid w:val="000A67D5"/>
    <w:pPr>
      <w:tabs>
        <w:tab w:val="center" w:pos="4536"/>
        <w:tab w:val="right" w:pos="9072"/>
      </w:tabs>
      <w:spacing w:after="0" w:line="240" w:lineRule="auto"/>
    </w:pPr>
  </w:style>
  <w:style w:type="character" w:customStyle="1" w:styleId="HlavikaChar">
    <w:name w:val="Hlavička Char"/>
    <w:basedOn w:val="Predvolenpsmoodseku"/>
    <w:link w:val="Hlavika"/>
    <w:uiPriority w:val="99"/>
    <w:rsid w:val="000A67D5"/>
  </w:style>
  <w:style w:type="paragraph" w:styleId="Pta">
    <w:name w:val="footer"/>
    <w:basedOn w:val="Normlny"/>
    <w:link w:val="PtaChar"/>
    <w:uiPriority w:val="99"/>
    <w:unhideWhenUsed/>
    <w:rsid w:val="000A67D5"/>
    <w:pPr>
      <w:tabs>
        <w:tab w:val="center" w:pos="4536"/>
        <w:tab w:val="right" w:pos="9072"/>
      </w:tabs>
      <w:spacing w:after="0" w:line="240" w:lineRule="auto"/>
    </w:pPr>
  </w:style>
  <w:style w:type="character" w:customStyle="1" w:styleId="PtaChar">
    <w:name w:val="Päta Char"/>
    <w:basedOn w:val="Predvolenpsmoodseku"/>
    <w:link w:val="Pta"/>
    <w:uiPriority w:val="99"/>
    <w:rsid w:val="000A67D5"/>
  </w:style>
  <w:style w:type="character" w:styleId="Odkaznakomentr">
    <w:name w:val="annotation reference"/>
    <w:basedOn w:val="Predvolenpsmoodseku"/>
    <w:uiPriority w:val="99"/>
    <w:semiHidden/>
    <w:unhideWhenUsed/>
    <w:rsid w:val="00927118"/>
    <w:rPr>
      <w:sz w:val="16"/>
      <w:szCs w:val="16"/>
    </w:rPr>
  </w:style>
  <w:style w:type="paragraph" w:styleId="Textkomentra">
    <w:name w:val="annotation text"/>
    <w:basedOn w:val="Normlny"/>
    <w:link w:val="TextkomentraChar"/>
    <w:uiPriority w:val="99"/>
    <w:semiHidden/>
    <w:unhideWhenUsed/>
    <w:rsid w:val="00927118"/>
    <w:pPr>
      <w:widowControl w:val="0"/>
      <w:adjustRightInd w:val="0"/>
      <w:spacing w:line="240" w:lineRule="auto"/>
    </w:pPr>
    <w:rPr>
      <w:rFonts w:ascii="Calibri" w:eastAsia="Times New Roman" w:hAnsi="Calibri" w:cs="Times New Roman"/>
      <w:sz w:val="20"/>
      <w:szCs w:val="20"/>
    </w:rPr>
  </w:style>
  <w:style w:type="character" w:customStyle="1" w:styleId="TextkomentraChar">
    <w:name w:val="Text komentára Char"/>
    <w:basedOn w:val="Predvolenpsmoodseku"/>
    <w:link w:val="Textkomentra"/>
    <w:uiPriority w:val="99"/>
    <w:semiHidden/>
    <w:rsid w:val="00927118"/>
    <w:rPr>
      <w:rFonts w:ascii="Calibri" w:eastAsia="Times New Roman" w:hAnsi="Calibri" w:cs="Times New Roman"/>
      <w:sz w:val="20"/>
      <w:szCs w:val="20"/>
    </w:rPr>
  </w:style>
  <w:style w:type="paragraph" w:styleId="Zkladntext">
    <w:name w:val="Body Text"/>
    <w:basedOn w:val="Normlny"/>
    <w:link w:val="ZkladntextChar"/>
    <w:uiPriority w:val="99"/>
    <w:semiHidden/>
    <w:rsid w:val="00BF7CE0"/>
    <w:pPr>
      <w:widowControl w:val="0"/>
      <w:adjustRightInd w:val="0"/>
      <w:spacing w:after="0" w:line="240" w:lineRule="auto"/>
      <w:jc w:val="center"/>
    </w:pPr>
    <w:rPr>
      <w:rFonts w:ascii="Times New Roman" w:eastAsia="Times New Roman" w:hAnsi="Times New Roman" w:cs="Times New Roman"/>
      <w:b/>
      <w:bCs/>
      <w:sz w:val="28"/>
      <w:szCs w:val="28"/>
      <w:lang w:eastAsia="sk-SK"/>
    </w:rPr>
  </w:style>
  <w:style w:type="character" w:customStyle="1" w:styleId="ZkladntextChar">
    <w:name w:val="Základný text Char"/>
    <w:basedOn w:val="Predvolenpsmoodseku"/>
    <w:link w:val="Zkladntext"/>
    <w:uiPriority w:val="99"/>
    <w:semiHidden/>
    <w:rsid w:val="00BF7CE0"/>
    <w:rPr>
      <w:rFonts w:ascii="Times New Roman" w:eastAsia="Times New Roman" w:hAnsi="Times New Roman" w:cs="Times New Roman"/>
      <w:b/>
      <w:bCs/>
      <w:sz w:val="28"/>
      <w:szCs w:val="28"/>
      <w:lang w:val="sk-SK" w:eastAsia="sk-SK"/>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50173195">
      <w:bodyDiv w:val="1"/>
      <w:marLeft w:val="0"/>
      <w:marRight w:val="0"/>
      <w:marTop w:val="0"/>
      <w:marBottom w:val="0"/>
      <w:divBdr>
        <w:top w:val="none" w:sz="0" w:space="0" w:color="auto"/>
        <w:left w:val="none" w:sz="0" w:space="0" w:color="auto"/>
        <w:bottom w:val="none" w:sz="0" w:space="0" w:color="auto"/>
        <w:right w:val="none" w:sz="0" w:space="0" w:color="auto"/>
      </w:divBdr>
    </w:div>
    <w:div w:id="379062832">
      <w:bodyDiv w:val="1"/>
      <w:marLeft w:val="0"/>
      <w:marRight w:val="0"/>
      <w:marTop w:val="0"/>
      <w:marBottom w:val="0"/>
      <w:divBdr>
        <w:top w:val="none" w:sz="0" w:space="0" w:color="auto"/>
        <w:left w:val="none" w:sz="0" w:space="0" w:color="auto"/>
        <w:bottom w:val="none" w:sz="0" w:space="0" w:color="auto"/>
        <w:right w:val="none" w:sz="0" w:space="0" w:color="auto"/>
      </w:divBdr>
    </w:div>
    <w:div w:id="474764309">
      <w:bodyDiv w:val="1"/>
      <w:marLeft w:val="0"/>
      <w:marRight w:val="0"/>
      <w:marTop w:val="0"/>
      <w:marBottom w:val="0"/>
      <w:divBdr>
        <w:top w:val="none" w:sz="0" w:space="0" w:color="auto"/>
        <w:left w:val="none" w:sz="0" w:space="0" w:color="auto"/>
        <w:bottom w:val="none" w:sz="0" w:space="0" w:color="auto"/>
        <w:right w:val="none" w:sz="0" w:space="0" w:color="auto"/>
      </w:divBdr>
    </w:div>
    <w:div w:id="745493520">
      <w:bodyDiv w:val="1"/>
      <w:marLeft w:val="0"/>
      <w:marRight w:val="0"/>
      <w:marTop w:val="0"/>
      <w:marBottom w:val="0"/>
      <w:divBdr>
        <w:top w:val="none" w:sz="0" w:space="0" w:color="auto"/>
        <w:left w:val="none" w:sz="0" w:space="0" w:color="auto"/>
        <w:bottom w:val="none" w:sz="0" w:space="0" w:color="auto"/>
        <w:right w:val="none" w:sz="0" w:space="0" w:color="auto"/>
      </w:divBdr>
    </w:div>
    <w:div w:id="1008405971">
      <w:bodyDiv w:val="1"/>
      <w:marLeft w:val="0"/>
      <w:marRight w:val="0"/>
      <w:marTop w:val="0"/>
      <w:marBottom w:val="0"/>
      <w:divBdr>
        <w:top w:val="none" w:sz="0" w:space="0" w:color="auto"/>
        <w:left w:val="none" w:sz="0" w:space="0" w:color="auto"/>
        <w:bottom w:val="none" w:sz="0" w:space="0" w:color="auto"/>
        <w:right w:val="none" w:sz="0" w:space="0" w:color="auto"/>
      </w:divBdr>
    </w:div>
    <w:div w:id="1256018569">
      <w:bodyDiv w:val="1"/>
      <w:marLeft w:val="0"/>
      <w:marRight w:val="0"/>
      <w:marTop w:val="0"/>
      <w:marBottom w:val="0"/>
      <w:divBdr>
        <w:top w:val="none" w:sz="0" w:space="0" w:color="auto"/>
        <w:left w:val="none" w:sz="0" w:space="0" w:color="auto"/>
        <w:bottom w:val="none" w:sz="0" w:space="0" w:color="auto"/>
        <w:right w:val="none" w:sz="0" w:space="0" w:color="auto"/>
      </w:divBdr>
    </w:div>
    <w:div w:id="1509716523">
      <w:bodyDiv w:val="1"/>
      <w:marLeft w:val="0"/>
      <w:marRight w:val="0"/>
      <w:marTop w:val="0"/>
      <w:marBottom w:val="0"/>
      <w:divBdr>
        <w:top w:val="none" w:sz="0" w:space="0" w:color="auto"/>
        <w:left w:val="none" w:sz="0" w:space="0" w:color="auto"/>
        <w:bottom w:val="none" w:sz="0" w:space="0" w:color="auto"/>
        <w:right w:val="none" w:sz="0" w:space="0" w:color="auto"/>
      </w:divBdr>
    </w:div>
    <w:div w:id="15401688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f:fields xmlns:f="http://schemas.fabasoft.com/folio/2007/fields">
  <f:record ref="">
    <f:field ref="objname" par="" edit="true" text="Vyhodnotenie medzirezortného pripomienkového konania"/>
    <f:field ref="objsubject" par="" edit="true" text="Vyhodnotenie medzirezortného pripomienkového konania"/>
    <f:field ref="objcreatedby" par="" text="Administrator, System"/>
    <f:field ref="objcreatedat" par="" text="25.9.2024 17:27:23"/>
    <f:field ref="objchangedby" par="" text="Administrator, System"/>
    <f:field ref="objmodifiedat" par="" text="25.9.2024 17:27:29"/>
    <f:field ref="doc_FSCFOLIO_1_1001_FieldDocumentNumber" par="" text=""/>
    <f:field ref="doc_FSCFOLIO_1_1001_FieldSubject" par="" edit="true" text="Vyhodnotenie medzirezortného pripomienkového konania"/>
    <f:field ref="FSCFOLIO_1_1001_FieldCurrentUser" par="" text="System Administrator"/>
  </f:record>
  <f:display par="" text="...">
    <f:field ref="FSCFOLIO_1_1001_FieldCurrentUser" text="Aktuálny používateľ"/>
    <f:field ref="objname" text="Meno"/>
    <f:field ref="objmodifiedat" text="Posledná zmena deň/hodina"/>
    <f:field ref="objchangedby" text="Poslednú zmenu urobil"/>
    <f:field ref="objsubject" text="Vec"/>
    <f:field ref="objcreatedat" text="Vytvorené deň/hodina"/>
    <f:field ref="objcreatedby" text="Vytvoril"/>
  </f:display>
  <f:display par="" text="Hromadná korešpondencia">
    <f:field ref="doc_FSCFOLIO_1_1001_FieldDocumentNumber" text="Číslo dokumentu"/>
    <f:field ref="doc_FSCFOLIO_1_1001_FieldSubject" text="Predmet"/>
  </f:display>
</f:fields>
</file>

<file path=customXml/itemProps1.xml><?xml version="1.0" encoding="utf-8"?>
<ds:datastoreItem xmlns:ds="http://schemas.openxmlformats.org/officeDocument/2006/customXml" ds:itemID="{4E8A9591-F074-446B-902F-511FF79C122F}">
  <ds:schemaRefs>
    <ds:schemaRef ds:uri="http://schemas.fabasoft.com/folio/2007/fields"/>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15690</Words>
  <Characters>89436</Characters>
  <Application>Microsoft Office Word</Application>
  <DocSecurity>4</DocSecurity>
  <Lines>745</Lines>
  <Paragraphs>209</Paragraphs>
  <ScaleCrop>false</ScaleCrop>
  <Company/>
  <LinksUpToDate>false</LinksUpToDate>
  <CharactersWithSpaces>104917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2024-09-25T15:27:00Z</dcterms:created>
  <dcterms:modified xsi:type="dcterms:W3CDTF">2024-09-25T15:27:00Z</dcterms:modified>
</cp:coreProperties>
</file>

<file path=docProps/custom.xml><?xml version="1.0" encoding="utf-8"?>
<Properties xmlns="http://schemas.openxmlformats.org/officeDocument/2006/custom-properties" xmlns:vt="http://schemas.openxmlformats.org/officeDocument/2006/docPropsVTypes">
  <property name="FSC#SKEDITIONSLOVLEX@103.510:spravaucastverej" pid="2" fmtid="{D5CDD505-2E9C-101B-9397-08002B2CF9AE}">
    <vt:lpwstr>&lt;p style="text-align: justify;"&gt;Verejnosť bola o&amp;nbsp;príprave návrhu zákona, ktorým sa dopĺňa zákon Národnej rady Slovenskej republiky č. 18/1996 Z. z. o cenách v znení neskorších predpisov informovaná prostredníctvom predbežnej informácie č. PI/2024/112 zverejnenej v&amp;nbsp;informačnom systéme verejnej správy Slov‑Lex od &lt;strong&gt;7. 5. 2024 s termínom ukončenia pripomienkového konania dňa 28. 5. 2024.&lt;/strong&gt;&lt;/p&gt;&lt;p style="text-align: justify;"&gt;K&amp;nbsp;predbežnej informácii č. PI/2024/112 neboli zo strany verejnosti vznesené zásadné pripomienky. Predložené vyjadrenia boli zobraté na vedomie a&amp;nbsp;so subjektami, ktoré prejavili záujem o&amp;nbsp;konzultácie, &lt;strong&gt;boli vykonané konzultácie.&lt;/strong&gt;&lt;/p&gt;&lt;p style="text-align: justify;"&gt;Z oslovených subjektov prejavili záujem zapojiť sa do konzultácií tieto subjekty: Zväz obchodu SR, Slovenská aliancia moderného obchodu (SAMO), Slovenská poľnohospodárska a potravinárska komora (SPPK), Potravinárska komora Slovenska (PKS) a Republiková únia zamestnávateľov (RÚZSR).&lt;/p&gt;</vt:lpwstr>
  </property>
  <property name="FSC#SKEDITIONSLOVLEX@103.510:typpredpis" pid="3" fmtid="{D5CDD505-2E9C-101B-9397-08002B2CF9AE}">
    <vt:lpwstr>Zákon</vt:lpwstr>
  </property>
  <property name="FSC#SKEDITIONSLOVLEX@103.510:cisloparlamenttlac" pid="4" fmtid="{D5CDD505-2E9C-101B-9397-08002B2CF9AE}">
    <vt:lpwstr/>
  </property>
  <property name="FSC#SKEDITIONSLOVLEX@103.510:stavpredpis" pid="5" fmtid="{D5CDD505-2E9C-101B-9397-08002B2CF9AE}">
    <vt:lpwstr>Rokovanie poradných orgánov vlády SR</vt:lpwstr>
  </property>
  <property name="FSC#SKEDITIONSLOVLEX@103.510:povodpredpis" pid="6" fmtid="{D5CDD505-2E9C-101B-9397-08002B2CF9AE}">
    <vt:lpwstr>Slovlex (eLeg)</vt:lpwstr>
  </property>
  <property name="FSC#SKEDITIONSLOVLEX@103.510:legoblast" pid="7" fmtid="{D5CDD505-2E9C-101B-9397-08002B2CF9AE}">
    <vt:lpwstr>Finančné právo</vt:lpwstr>
  </property>
  <property name="FSC#SKEDITIONSLOVLEX@103.510:uzemplat" pid="8" fmtid="{D5CDD505-2E9C-101B-9397-08002B2CF9AE}">
    <vt:lpwstr/>
  </property>
  <property name="FSC#SKEDITIONSLOVLEX@103.510:vztahypredpis" pid="9" fmtid="{D5CDD505-2E9C-101B-9397-08002B2CF9AE}">
    <vt:lpwstr/>
  </property>
  <property name="FSC#SKEDITIONSLOVLEX@103.510:predkladatel" pid="10" fmtid="{D5CDD505-2E9C-101B-9397-08002B2CF9AE}">
    <vt:lpwstr>Janette Valášková</vt:lpwstr>
  </property>
  <property name="FSC#SKEDITIONSLOVLEX@103.510:zodppredkladatel" pid="11" fmtid="{D5CDD505-2E9C-101B-9397-08002B2CF9AE}">
    <vt:lpwstr>Ing. Ladislav Kamenický</vt:lpwstr>
  </property>
  <property name="FSC#SKEDITIONSLOVLEX@103.510:dalsipredkladatel" pid="12" fmtid="{D5CDD505-2E9C-101B-9397-08002B2CF9AE}">
    <vt:lpwstr/>
  </property>
  <property name="FSC#SKEDITIONSLOVLEX@103.510:nazovpredpis" pid="13" fmtid="{D5CDD505-2E9C-101B-9397-08002B2CF9AE}">
    <vt:lpwstr>, ktorým sa dopĺňa zákon Národnej rady Slovenskej republiky č. 18/1996 Z. z. o cenách v znení neskorších predpisov</vt:lpwstr>
  </property>
  <property name="FSC#SKEDITIONSLOVLEX@103.510:nazovpredpis1" pid="14" fmtid="{D5CDD505-2E9C-101B-9397-08002B2CF9AE}">
    <vt:lpwstr/>
  </property>
  <property name="FSC#SKEDITIONSLOVLEX@103.510:nazovpredpis2" pid="15" fmtid="{D5CDD505-2E9C-101B-9397-08002B2CF9AE}">
    <vt:lpwstr/>
  </property>
  <property name="FSC#SKEDITIONSLOVLEX@103.510:nazovpredpis3" pid="16" fmtid="{D5CDD505-2E9C-101B-9397-08002B2CF9AE}">
    <vt:lpwstr/>
  </property>
  <property name="FSC#SKEDITIONSLOVLEX@103.510:cislopredpis" pid="17" fmtid="{D5CDD505-2E9C-101B-9397-08002B2CF9AE}">
    <vt:lpwstr/>
  </property>
  <property name="FSC#SKEDITIONSLOVLEX@103.510:zodpinstitucia" pid="18" fmtid="{D5CDD505-2E9C-101B-9397-08002B2CF9AE}">
    <vt:lpwstr>Ministerstvo financií Slovenskej republiky</vt:lpwstr>
  </property>
  <property name="FSC#SKEDITIONSLOVLEX@103.510:pripomienkovatelia" pid="19" fmtid="{D5CDD505-2E9C-101B-9397-08002B2CF9AE}">
    <vt:lpwstr>Ministerstvo financií Slovenskej republiky, Ministerstvo financií Slovenskej republiky, Ministerstvo financií Slovenskej republiky</vt:lpwstr>
  </property>
  <property name="FSC#SKEDITIONSLOVLEX@103.510:autorpredpis" pid="20" fmtid="{D5CDD505-2E9C-101B-9397-08002B2CF9AE}">
    <vt:lpwstr/>
  </property>
  <property name="FSC#SKEDITIONSLOVLEX@103.510:podnetpredpis" pid="21" fmtid="{D5CDD505-2E9C-101B-9397-08002B2CF9AE}">
    <vt:lpwstr>Uznesenie vlády Slovenskej republiky _x000d__x000a_č. 732 z 20. decembra 2023_x000d__x000a_</vt:lpwstr>
  </property>
  <property name="FSC#SKEDITIONSLOVLEX@103.510:plnynazovpredpis" pid="22" fmtid="{D5CDD505-2E9C-101B-9397-08002B2CF9AE}">
    <vt:lpwstr> Zákon, ktorým sa dopĺňa zákon Národnej rady Slovenskej republiky č. 18/1996 Z. z. o cenách v znení neskorších predpisov</vt:lpwstr>
  </property>
  <property name="FSC#SKEDITIONSLOVLEX@103.510:plnynazovpredpis1" pid="23" fmtid="{D5CDD505-2E9C-101B-9397-08002B2CF9AE}">
    <vt:lpwstr/>
  </property>
  <property name="FSC#SKEDITIONSLOVLEX@103.510:plnynazovpredpis2" pid="24" fmtid="{D5CDD505-2E9C-101B-9397-08002B2CF9AE}">
    <vt:lpwstr/>
  </property>
  <property name="FSC#SKEDITIONSLOVLEX@103.510:plnynazovpredpis3" pid="25" fmtid="{D5CDD505-2E9C-101B-9397-08002B2CF9AE}">
    <vt:lpwstr/>
  </property>
  <property name="FSC#SKEDITIONSLOVLEX@103.510:rezortcislopredpis" pid="26" fmtid="{D5CDD505-2E9C-101B-9397-08002B2CF9AE}">
    <vt:lpwstr>MF/010386/2024-77</vt:lpwstr>
  </property>
  <property name="FSC#SKEDITIONSLOVLEX@103.510:citaciapredpis" pid="27" fmtid="{D5CDD505-2E9C-101B-9397-08002B2CF9AE}">
    <vt:lpwstr/>
  </property>
  <property name="FSC#SKEDITIONSLOVLEX@103.510:spiscislouv" pid="28" fmtid="{D5CDD505-2E9C-101B-9397-08002B2CF9AE}">
    <vt:lpwstr/>
  </property>
  <property name="FSC#SKEDITIONSLOVLEX@103.510:datumschvalpredpis" pid="29" fmtid="{D5CDD505-2E9C-101B-9397-08002B2CF9AE}">
    <vt:lpwstr/>
  </property>
  <property name="FSC#SKEDITIONSLOVLEX@103.510:platneod" pid="30" fmtid="{D5CDD505-2E9C-101B-9397-08002B2CF9AE}">
    <vt:lpwstr/>
  </property>
  <property name="FSC#SKEDITIONSLOVLEX@103.510:platnedo" pid="31" fmtid="{D5CDD505-2E9C-101B-9397-08002B2CF9AE}">
    <vt:lpwstr/>
  </property>
  <property name="FSC#SKEDITIONSLOVLEX@103.510:ucinnostod" pid="32" fmtid="{D5CDD505-2E9C-101B-9397-08002B2CF9AE}">
    <vt:lpwstr/>
  </property>
  <property name="FSC#SKEDITIONSLOVLEX@103.510:ucinnostdo" pid="33" fmtid="{D5CDD505-2E9C-101B-9397-08002B2CF9AE}">
    <vt:lpwstr/>
  </property>
  <property name="FSC#SKEDITIONSLOVLEX@103.510:datumplatnosti" pid="34" fmtid="{D5CDD505-2E9C-101B-9397-08002B2CF9AE}">
    <vt:lpwstr/>
  </property>
  <property name="FSC#SKEDITIONSLOVLEX@103.510:cislolp" pid="35" fmtid="{D5CDD505-2E9C-101B-9397-08002B2CF9AE}">
    <vt:lpwstr>LP/2024/443</vt:lpwstr>
  </property>
  <property name="FSC#SKEDITIONSLOVLEX@103.510:typsprievdok" pid="36" fmtid="{D5CDD505-2E9C-101B-9397-08002B2CF9AE}">
    <vt:lpwstr>Vyhodnotenie medzirezortného pripomienkového konania</vt:lpwstr>
  </property>
  <property name="FSC#SKEDITIONSLOVLEX@103.510:cislopartlac" pid="37" fmtid="{D5CDD505-2E9C-101B-9397-08002B2CF9AE}">
    <vt:lpwstr/>
  </property>
  <property name="FSC#SKEDITIONSLOVLEX@103.510:AttrStrListDocPropUcelPredmetZmluvy" pid="38" fmtid="{D5CDD505-2E9C-101B-9397-08002B2CF9AE}">
    <vt:lpwstr/>
  </property>
  <property name="FSC#SKEDITIONSLOVLEX@103.510:AttrStrListDocPropUpravaPravFOPRO" pid="39" fmtid="{D5CDD505-2E9C-101B-9397-08002B2CF9AE}">
    <vt:lpwstr/>
  </property>
  <property name="FSC#SKEDITIONSLOVLEX@103.510:AttrStrListDocPropUpravaPredmetuZmluvy" pid="40" fmtid="{D5CDD505-2E9C-101B-9397-08002B2CF9AE}">
    <vt:lpwstr/>
  </property>
  <property name="FSC#SKEDITIONSLOVLEX@103.510:AttrStrListDocPropKategoriaZmluvy74" pid="41" fmtid="{D5CDD505-2E9C-101B-9397-08002B2CF9AE}">
    <vt:lpwstr/>
  </property>
  <property name="FSC#SKEDITIONSLOVLEX@103.510:AttrStrListDocPropKategoriaZmluvy75" pid="42" fmtid="{D5CDD505-2E9C-101B-9397-08002B2CF9AE}">
    <vt:lpwstr/>
  </property>
  <property name="FSC#SKEDITIONSLOVLEX@103.510:AttrStrListDocPropDopadyPrijatiaZmluvy" pid="43" fmtid="{D5CDD505-2E9C-101B-9397-08002B2CF9AE}">
    <vt:lpwstr/>
  </property>
  <property name="FSC#SKEDITIONSLOVLEX@103.510:AttrStrListDocPropProblematikaPPa" pid="44" fmtid="{D5CDD505-2E9C-101B-9397-08002B2CF9AE}">
    <vt:lpwstr>nie je upravený v práve Európskej únie</vt:lpwstr>
  </property>
  <property name="FSC#SKEDITIONSLOVLEX@103.510:AttrStrListDocPropPrimarnePravoEU" pid="45" fmtid="{D5CDD505-2E9C-101B-9397-08002B2CF9AE}">
    <vt:lpwstr/>
  </property>
  <property name="FSC#SKEDITIONSLOVLEX@103.510:AttrStrListDocPropSekundarneLegPravoPO" pid="46" fmtid="{D5CDD505-2E9C-101B-9397-08002B2CF9AE}">
    <vt:lpwstr/>
  </property>
  <property name="FSC#SKEDITIONSLOVLEX@103.510:AttrStrListDocPropSekundarneNelegPravoPO" pid="47" fmtid="{D5CDD505-2E9C-101B-9397-08002B2CF9AE}">
    <vt:lpwstr/>
  </property>
  <property name="FSC#SKEDITIONSLOVLEX@103.510:AttrStrListDocPropSekundarneLegPravoDO" pid="48" fmtid="{D5CDD505-2E9C-101B-9397-08002B2CF9AE}">
    <vt:lpwstr/>
  </property>
  <property name="FSC#SKEDITIONSLOVLEX@103.510:AttrStrListDocPropProblematikaPPb" pid="49" fmtid="{D5CDD505-2E9C-101B-9397-08002B2CF9AE}">
    <vt:lpwstr/>
  </property>
  <property name="FSC#SKEDITIONSLOVLEX@103.510:AttrStrListDocPropNazovPredpisuEU" pid="50" fmtid="{D5CDD505-2E9C-101B-9397-08002B2CF9AE}">
    <vt:lpwstr/>
  </property>
  <property name="FSC#SKEDITIONSLOVLEX@103.510:AttrStrListDocPropLehotaPrebratieSmernice" pid="51" fmtid="{D5CDD505-2E9C-101B-9397-08002B2CF9AE}">
    <vt:lpwstr/>
  </property>
  <property name="FSC#SKEDITIONSLOVLEX@103.510:AttrStrListDocPropLehotaNaPredlozenie" pid="52" fmtid="{D5CDD505-2E9C-101B-9397-08002B2CF9AE}">
    <vt:lpwstr/>
  </property>
  <property name="FSC#SKEDITIONSLOVLEX@103.510:AttrStrListDocPropInfoZaciatokKonania" pid="53" fmtid="{D5CDD505-2E9C-101B-9397-08002B2CF9AE}">
    <vt:lpwstr/>
  </property>
  <property name="FSC#SKEDITIONSLOVLEX@103.510:AttrStrListDocPropInfoUzPreberanePP" pid="54" fmtid="{D5CDD505-2E9C-101B-9397-08002B2CF9AE}">
    <vt:lpwstr/>
  </property>
  <property name="FSC#SKEDITIONSLOVLEX@103.510:AttrStrListDocPropStupenZlucitelnostiPP" pid="55" fmtid="{D5CDD505-2E9C-101B-9397-08002B2CF9AE}">
    <vt:lpwstr>úplne</vt:lpwstr>
  </property>
  <property name="FSC#SKEDITIONSLOVLEX@103.510:AttrStrListDocPropGestorSpolupRezorty" pid="56" fmtid="{D5CDD505-2E9C-101B-9397-08002B2CF9AE}">
    <vt:lpwstr/>
  </property>
  <property name="FSC#SKEDITIONSLOVLEX@103.510:AttrDateDocPropZaciatokPKK" pid="57" fmtid="{D5CDD505-2E9C-101B-9397-08002B2CF9AE}">
    <vt:lpwstr/>
  </property>
  <property name="FSC#SKEDITIONSLOVLEX@103.510:AttrDateDocPropUkonceniePKK" pid="58" fmtid="{D5CDD505-2E9C-101B-9397-08002B2CF9AE}">
    <vt:lpwstr/>
  </property>
  <property name="FSC#SKEDITIONSLOVLEX@103.510:AttrStrDocPropVplyvRozpocetVS" pid="59" fmtid="{D5CDD505-2E9C-101B-9397-08002B2CF9AE}">
    <vt:lpwstr/>
  </property>
  <property name="FSC#SKEDITIONSLOVLEX@103.510:AttrStrDocPropVplyvPodnikatelskeProstr" pid="60" fmtid="{D5CDD505-2E9C-101B-9397-08002B2CF9AE}">
    <vt:lpwstr/>
  </property>
  <property name="FSC#SKEDITIONSLOVLEX@103.510:AttrStrDocPropVplyvSocialny" pid="61" fmtid="{D5CDD505-2E9C-101B-9397-08002B2CF9AE}">
    <vt:lpwstr/>
  </property>
  <property name="FSC#SKEDITIONSLOVLEX@103.510:AttrStrDocPropVplyvNaZivotProstr" pid="62" fmtid="{D5CDD505-2E9C-101B-9397-08002B2CF9AE}">
    <vt:lpwstr/>
  </property>
  <property name="FSC#SKEDITIONSLOVLEX@103.510:AttrStrDocPropVplyvNaInformatizaciu" pid="63" fmtid="{D5CDD505-2E9C-101B-9397-08002B2CF9AE}">
    <vt:lpwstr/>
  </property>
  <property name="FSC#SKEDITIONSLOVLEX@103.510:AttrStrListDocPropPoznamkaVplyv" pid="64" fmtid="{D5CDD505-2E9C-101B-9397-08002B2CF9AE}">
    <vt:lpwstr/>
  </property>
  <property name="FSC#SKEDITIONSLOVLEX@103.510:AttrStrListDocPropAltRiesenia" pid="65" fmtid="{D5CDD505-2E9C-101B-9397-08002B2CF9AE}">
    <vt:lpwstr/>
  </property>
  <property name="FSC#SKEDITIONSLOVLEX@103.510:AttrStrListDocPropStanoviskoGest" pid="66" fmtid="{D5CDD505-2E9C-101B-9397-08002B2CF9AE}">
    <vt:lpwstr/>
  </property>
  <property name="FSC#SKEDITIONSLOVLEX@103.510:AttrStrListDocPropTextKomunike" pid="67" fmtid="{D5CDD505-2E9C-101B-9397-08002B2CF9AE}">
    <vt:lpwstr/>
  </property>
  <property name="FSC#SKEDITIONSLOVLEX@103.510:AttrStrListDocPropUznesenieCastA" pid="68" fmtid="{D5CDD505-2E9C-101B-9397-08002B2CF9AE}">
    <vt:lpwstr/>
  </property>
  <property name="FSC#SKEDITIONSLOVLEX@103.510:AttrStrListDocPropUznesenieZodpovednyA1" pid="69" fmtid="{D5CDD505-2E9C-101B-9397-08002B2CF9AE}">
    <vt:lpwstr/>
  </property>
  <property name="FSC#SKEDITIONSLOVLEX@103.510:AttrStrListDocPropUznesenieTextA1" pid="70" fmtid="{D5CDD505-2E9C-101B-9397-08002B2CF9AE}">
    <vt:lpwstr/>
  </property>
  <property name="FSC#SKEDITIONSLOVLEX@103.510:AttrStrListDocPropUznesenieTerminA1" pid="71" fmtid="{D5CDD505-2E9C-101B-9397-08002B2CF9AE}">
    <vt:lpwstr/>
  </property>
  <property name="FSC#SKEDITIONSLOVLEX@103.510:AttrStrListDocPropUznesenieBODA1" pid="72" fmtid="{D5CDD505-2E9C-101B-9397-08002B2CF9AE}">
    <vt:lpwstr/>
  </property>
  <property name="FSC#SKEDITIONSLOVLEX@103.510:AttrStrListDocPropUznesenieZodpovednyA2" pid="73" fmtid="{D5CDD505-2E9C-101B-9397-08002B2CF9AE}">
    <vt:lpwstr/>
  </property>
  <property name="FSC#SKEDITIONSLOVLEX@103.510:AttrStrListDocPropUznesenieTextA2" pid="74" fmtid="{D5CDD505-2E9C-101B-9397-08002B2CF9AE}">
    <vt:lpwstr/>
  </property>
  <property name="FSC#SKEDITIONSLOVLEX@103.510:AttrStrListDocPropUznesenieTerminA2" pid="75" fmtid="{D5CDD505-2E9C-101B-9397-08002B2CF9AE}">
    <vt:lpwstr/>
  </property>
  <property name="FSC#SKEDITIONSLOVLEX@103.510:AttrStrListDocPropUznesenieBODA3" pid="76" fmtid="{D5CDD505-2E9C-101B-9397-08002B2CF9AE}">
    <vt:lpwstr/>
  </property>
  <property name="FSC#SKEDITIONSLOVLEX@103.510:AttrStrListDocPropUznesenieZodpovednyA3" pid="77" fmtid="{D5CDD505-2E9C-101B-9397-08002B2CF9AE}">
    <vt:lpwstr/>
  </property>
  <property name="FSC#SKEDITIONSLOVLEX@103.510:AttrStrListDocPropUznesenieTextA3" pid="78" fmtid="{D5CDD505-2E9C-101B-9397-08002B2CF9AE}">
    <vt:lpwstr/>
  </property>
  <property name="FSC#SKEDITIONSLOVLEX@103.510:AttrStrListDocPropUznesenieTerminA3" pid="79" fmtid="{D5CDD505-2E9C-101B-9397-08002B2CF9AE}">
    <vt:lpwstr/>
  </property>
  <property name="FSC#SKEDITIONSLOVLEX@103.510:AttrStrListDocPropUznesenieBODA4" pid="80" fmtid="{D5CDD505-2E9C-101B-9397-08002B2CF9AE}">
    <vt:lpwstr/>
  </property>
  <property name="FSC#SKEDITIONSLOVLEX@103.510:AttrStrListDocPropUznesenieZodpovednyA4" pid="81" fmtid="{D5CDD505-2E9C-101B-9397-08002B2CF9AE}">
    <vt:lpwstr/>
  </property>
  <property name="FSC#SKEDITIONSLOVLEX@103.510:AttrStrListDocPropUznesenieTextA4" pid="82" fmtid="{D5CDD505-2E9C-101B-9397-08002B2CF9AE}">
    <vt:lpwstr/>
  </property>
  <property name="FSC#SKEDITIONSLOVLEX@103.510:AttrStrListDocPropUznesenieTerminA4" pid="83" fmtid="{D5CDD505-2E9C-101B-9397-08002B2CF9AE}">
    <vt:lpwstr/>
  </property>
  <property name="FSC#SKEDITIONSLOVLEX@103.510:AttrStrListDocPropUznesenieCastB" pid="84" fmtid="{D5CDD505-2E9C-101B-9397-08002B2CF9AE}">
    <vt:lpwstr/>
  </property>
  <property name="FSC#SKEDITIONSLOVLEX@103.510:AttrStrListDocPropUznesenieBODB1" pid="85" fmtid="{D5CDD505-2E9C-101B-9397-08002B2CF9AE}">
    <vt:lpwstr/>
  </property>
  <property name="FSC#SKEDITIONSLOVLEX@103.510:AttrStrListDocPropUznesenieZodpovednyB1" pid="86" fmtid="{D5CDD505-2E9C-101B-9397-08002B2CF9AE}">
    <vt:lpwstr/>
  </property>
  <property name="FSC#SKEDITIONSLOVLEX@103.510:AttrStrListDocPropUznesenieTextB1" pid="87" fmtid="{D5CDD505-2E9C-101B-9397-08002B2CF9AE}">
    <vt:lpwstr/>
  </property>
  <property name="FSC#SKEDITIONSLOVLEX@103.510:AttrStrListDocPropUznesenieTerminB1" pid="88" fmtid="{D5CDD505-2E9C-101B-9397-08002B2CF9AE}">
    <vt:lpwstr/>
  </property>
  <property name="FSC#SKEDITIONSLOVLEX@103.510:AttrStrListDocPropUznesenieBODB2" pid="89" fmtid="{D5CDD505-2E9C-101B-9397-08002B2CF9AE}">
    <vt:lpwstr/>
  </property>
  <property name="FSC#SKEDITIONSLOVLEX@103.510:AttrStrListDocPropUznesenieZodpovednyB2" pid="90" fmtid="{D5CDD505-2E9C-101B-9397-08002B2CF9AE}">
    <vt:lpwstr/>
  </property>
  <property name="FSC#SKEDITIONSLOVLEX@103.510:AttrStrListDocPropUznesenieTextB2" pid="91" fmtid="{D5CDD505-2E9C-101B-9397-08002B2CF9AE}">
    <vt:lpwstr/>
  </property>
  <property name="FSC#SKEDITIONSLOVLEX@103.510:AttrStrListDocPropUznesenieTerminB2" pid="92" fmtid="{D5CDD505-2E9C-101B-9397-08002B2CF9AE}">
    <vt:lpwstr/>
  </property>
  <property name="FSC#SKEDITIONSLOVLEX@103.510:AttrStrListDocPropUznesenieBODB3" pid="93" fmtid="{D5CDD505-2E9C-101B-9397-08002B2CF9AE}">
    <vt:lpwstr/>
  </property>
  <property name="FSC#SKEDITIONSLOVLEX@103.510:AttrStrListDocPropUznesenieZodpovednyB3" pid="94" fmtid="{D5CDD505-2E9C-101B-9397-08002B2CF9AE}">
    <vt:lpwstr/>
  </property>
  <property name="FSC#SKEDITIONSLOVLEX@103.510:AttrStrListDocPropUznesenieTextB3" pid="95" fmtid="{D5CDD505-2E9C-101B-9397-08002B2CF9AE}">
    <vt:lpwstr/>
  </property>
  <property name="FSC#SKEDITIONSLOVLEX@103.510:AttrStrListDocPropUznesenieTerminB3" pid="96" fmtid="{D5CDD505-2E9C-101B-9397-08002B2CF9AE}">
    <vt:lpwstr/>
  </property>
  <property name="FSC#SKEDITIONSLOVLEX@103.510:AttrStrListDocPropUznesenieBODB4" pid="97" fmtid="{D5CDD505-2E9C-101B-9397-08002B2CF9AE}">
    <vt:lpwstr/>
  </property>
  <property name="FSC#SKEDITIONSLOVLEX@103.510:AttrStrListDocPropUznesenieZodpovednyB4" pid="98" fmtid="{D5CDD505-2E9C-101B-9397-08002B2CF9AE}">
    <vt:lpwstr/>
  </property>
  <property name="FSC#SKEDITIONSLOVLEX@103.510:AttrStrListDocPropUznesenieTextB4" pid="99" fmtid="{D5CDD505-2E9C-101B-9397-08002B2CF9AE}">
    <vt:lpwstr/>
  </property>
  <property name="FSC#SKEDITIONSLOVLEX@103.510:AttrStrListDocPropUznesenieTerminB4" pid="100" fmtid="{D5CDD505-2E9C-101B-9397-08002B2CF9AE}">
    <vt:lpwstr/>
  </property>
  <property name="FSC#SKEDITIONSLOVLEX@103.510:AttrStrListDocPropUznesenieCastC" pid="101" fmtid="{D5CDD505-2E9C-101B-9397-08002B2CF9AE}">
    <vt:lpwstr/>
  </property>
  <property name="FSC#SKEDITIONSLOVLEX@103.510:AttrStrListDocPropUznesenieBODC1" pid="102" fmtid="{D5CDD505-2E9C-101B-9397-08002B2CF9AE}">
    <vt:lpwstr/>
  </property>
  <property name="FSC#SKEDITIONSLOVLEX@103.510:AttrStrListDocPropUznesenieZodpovednyC1" pid="103" fmtid="{D5CDD505-2E9C-101B-9397-08002B2CF9AE}">
    <vt:lpwstr/>
  </property>
  <property name="FSC#SKEDITIONSLOVLEX@103.510:AttrStrListDocPropUznesenieTextC1" pid="104" fmtid="{D5CDD505-2E9C-101B-9397-08002B2CF9AE}">
    <vt:lpwstr/>
  </property>
  <property name="FSC#SKEDITIONSLOVLEX@103.510:AttrStrListDocPropUznesenieTerminC1" pid="105" fmtid="{D5CDD505-2E9C-101B-9397-08002B2CF9AE}">
    <vt:lpwstr/>
  </property>
  <property name="FSC#SKEDITIONSLOVLEX@103.510:AttrStrListDocPropUznesenieBODC2" pid="106" fmtid="{D5CDD505-2E9C-101B-9397-08002B2CF9AE}">
    <vt:lpwstr/>
  </property>
  <property name="FSC#SKEDITIONSLOVLEX@103.510:AttrStrListDocPropUznesenieZodpovednyC2" pid="107" fmtid="{D5CDD505-2E9C-101B-9397-08002B2CF9AE}">
    <vt:lpwstr/>
  </property>
  <property name="FSC#SKEDITIONSLOVLEX@103.510:AttrStrListDocPropUznesenieTextC2" pid="108" fmtid="{D5CDD505-2E9C-101B-9397-08002B2CF9AE}">
    <vt:lpwstr/>
  </property>
  <property name="FSC#SKEDITIONSLOVLEX@103.510:AttrStrListDocPropUznesenieTerminC2" pid="109" fmtid="{D5CDD505-2E9C-101B-9397-08002B2CF9AE}">
    <vt:lpwstr/>
  </property>
  <property name="FSC#SKEDITIONSLOVLEX@103.510:AttrStrListDocPropUznesenieBODC3" pid="110" fmtid="{D5CDD505-2E9C-101B-9397-08002B2CF9AE}">
    <vt:lpwstr/>
  </property>
  <property name="FSC#SKEDITIONSLOVLEX@103.510:AttrStrListDocPropUznesenieZodpovednyC3" pid="111" fmtid="{D5CDD505-2E9C-101B-9397-08002B2CF9AE}">
    <vt:lpwstr/>
  </property>
  <property name="FSC#SKEDITIONSLOVLEX@103.510:AttrStrListDocPropUznesenieTextC3" pid="112" fmtid="{D5CDD505-2E9C-101B-9397-08002B2CF9AE}">
    <vt:lpwstr/>
  </property>
  <property name="FSC#SKEDITIONSLOVLEX@103.510:AttrStrListDocPropUznesenieTerminC3" pid="113" fmtid="{D5CDD505-2E9C-101B-9397-08002B2CF9AE}">
    <vt:lpwstr/>
  </property>
  <property name="FSC#SKEDITIONSLOVLEX@103.510:AttrStrListDocPropUznesenieBODC4" pid="114" fmtid="{D5CDD505-2E9C-101B-9397-08002B2CF9AE}">
    <vt:lpwstr/>
  </property>
  <property name="FSC#SKEDITIONSLOVLEX@103.510:AttrStrListDocPropUznesenieZodpovednyC4" pid="115" fmtid="{D5CDD505-2E9C-101B-9397-08002B2CF9AE}">
    <vt:lpwstr/>
  </property>
  <property name="FSC#SKEDITIONSLOVLEX@103.510:AttrStrListDocPropUznesenieTextC4" pid="116" fmtid="{D5CDD505-2E9C-101B-9397-08002B2CF9AE}">
    <vt:lpwstr/>
  </property>
  <property name="FSC#SKEDITIONSLOVLEX@103.510:AttrStrListDocPropUznesenieTerminC4" pid="117" fmtid="{D5CDD505-2E9C-101B-9397-08002B2CF9AE}">
    <vt:lpwstr/>
  </property>
  <property name="FSC#SKEDITIONSLOVLEX@103.510:AttrStrListDocPropUznesenieCastD" pid="118" fmtid="{D5CDD505-2E9C-101B-9397-08002B2CF9AE}">
    <vt:lpwstr/>
  </property>
  <property name="FSC#SKEDITIONSLOVLEX@103.510:AttrStrListDocPropUznesenieBODD1" pid="119" fmtid="{D5CDD505-2E9C-101B-9397-08002B2CF9AE}">
    <vt:lpwstr/>
  </property>
  <property name="FSC#SKEDITIONSLOVLEX@103.510:AttrStrListDocPropUznesenieZodpovednyD1" pid="120" fmtid="{D5CDD505-2E9C-101B-9397-08002B2CF9AE}">
    <vt:lpwstr/>
  </property>
  <property name="FSC#SKEDITIONSLOVLEX@103.510:AttrStrListDocPropUznesenieTextD1" pid="121" fmtid="{D5CDD505-2E9C-101B-9397-08002B2CF9AE}">
    <vt:lpwstr/>
  </property>
  <property name="FSC#SKEDITIONSLOVLEX@103.510:AttrStrListDocPropUznesenieTerminD1" pid="122" fmtid="{D5CDD505-2E9C-101B-9397-08002B2CF9AE}">
    <vt:lpwstr/>
  </property>
  <property name="FSC#SKEDITIONSLOVLEX@103.510:AttrStrListDocPropUznesenieBODD2" pid="123" fmtid="{D5CDD505-2E9C-101B-9397-08002B2CF9AE}">
    <vt:lpwstr/>
  </property>
  <property name="FSC#SKEDITIONSLOVLEX@103.510:AttrStrListDocPropUznesenieZodpovednyD2" pid="124" fmtid="{D5CDD505-2E9C-101B-9397-08002B2CF9AE}">
    <vt:lpwstr/>
  </property>
  <property name="FSC#SKEDITIONSLOVLEX@103.510:AttrStrListDocPropUznesenieTextD2" pid="125" fmtid="{D5CDD505-2E9C-101B-9397-08002B2CF9AE}">
    <vt:lpwstr/>
  </property>
  <property name="FSC#SKEDITIONSLOVLEX@103.510:AttrStrListDocPropUznesenieTerminD2" pid="126" fmtid="{D5CDD505-2E9C-101B-9397-08002B2CF9AE}">
    <vt:lpwstr/>
  </property>
  <property name="FSC#SKEDITIONSLOVLEX@103.510:AttrStrListDocPropUznesenieBODD3" pid="127" fmtid="{D5CDD505-2E9C-101B-9397-08002B2CF9AE}">
    <vt:lpwstr/>
  </property>
  <property name="FSC#SKEDITIONSLOVLEX@103.510:AttrStrListDocPropUznesenieZodpovednyD3" pid="128" fmtid="{D5CDD505-2E9C-101B-9397-08002B2CF9AE}">
    <vt:lpwstr/>
  </property>
  <property name="FSC#SKEDITIONSLOVLEX@103.510:AttrStrListDocPropUznesenieTextD3" pid="129" fmtid="{D5CDD505-2E9C-101B-9397-08002B2CF9AE}">
    <vt:lpwstr/>
  </property>
  <property name="FSC#SKEDITIONSLOVLEX@103.510:AttrStrListDocPropUznesenieTerminD3" pid="130" fmtid="{D5CDD505-2E9C-101B-9397-08002B2CF9AE}">
    <vt:lpwstr/>
  </property>
  <property name="FSC#SKEDITIONSLOVLEX@103.510:AttrStrListDocPropUznesenieBODD4" pid="131" fmtid="{D5CDD505-2E9C-101B-9397-08002B2CF9AE}">
    <vt:lpwstr/>
  </property>
  <property name="FSC#SKEDITIONSLOVLEX@103.510:AttrStrListDocPropUznesenieZodpovednyD4" pid="132" fmtid="{D5CDD505-2E9C-101B-9397-08002B2CF9AE}">
    <vt:lpwstr/>
  </property>
  <property name="FSC#SKEDITIONSLOVLEX@103.510:AttrStrListDocPropUznesenieTextD4" pid="133" fmtid="{D5CDD505-2E9C-101B-9397-08002B2CF9AE}">
    <vt:lpwstr/>
  </property>
  <property name="FSC#SKEDITIONSLOVLEX@103.510:AttrStrListDocPropUznesenieTerminD4" pid="134" fmtid="{D5CDD505-2E9C-101B-9397-08002B2CF9AE}">
    <vt:lpwstr/>
  </property>
  <property name="FSC#SKEDITIONSLOVLEX@103.510:AttrStrListDocPropUznesenieVykonaju" pid="135" fmtid="{D5CDD505-2E9C-101B-9397-08002B2CF9AE}">
    <vt:lpwstr>predseda vlády Slovenskej republiky_x000d__x000a_minister financií</vt:lpwstr>
  </property>
  <property name="FSC#SKEDITIONSLOVLEX@103.510:AttrStrListDocPropUznesenieNaVedomie" pid="136" fmtid="{D5CDD505-2E9C-101B-9397-08002B2CF9AE}">
    <vt:lpwstr>predseda Národnej rady Slovenskej republiky</vt:lpwstr>
  </property>
  <property name="FSC#SKEDITIONSLOVLEX@103.510:funkciaPred" pid="137" fmtid="{D5CDD505-2E9C-101B-9397-08002B2CF9AE}">
    <vt:lpwstr/>
  </property>
  <property name="FSC#SKEDITIONSLOVLEX@103.510:funkciaPredAkuzativ" pid="138" fmtid="{D5CDD505-2E9C-101B-9397-08002B2CF9AE}">
    <vt:lpwstr/>
  </property>
  <property name="FSC#SKEDITIONSLOVLEX@103.510:funkciaPredDativ" pid="139" fmtid="{D5CDD505-2E9C-101B-9397-08002B2CF9AE}">
    <vt:lpwstr/>
  </property>
  <property name="FSC#SKEDITIONSLOVLEX@103.510:funkciaZodpPred" pid="140" fmtid="{D5CDD505-2E9C-101B-9397-08002B2CF9AE}">
    <vt:lpwstr>minister financií</vt:lpwstr>
  </property>
  <property name="FSC#SKEDITIONSLOVLEX@103.510:funkciaZodpPredAkuzativ" pid="141" fmtid="{D5CDD505-2E9C-101B-9397-08002B2CF9AE}">
    <vt:lpwstr>ministra financií Slovenskej republiky</vt:lpwstr>
  </property>
  <property name="FSC#SKEDITIONSLOVLEX@103.510:funkciaZodpPredDativ" pid="142" fmtid="{D5CDD505-2E9C-101B-9397-08002B2CF9AE}">
    <vt:lpwstr>ministrovi financií Slovenskej republiky</vt:lpwstr>
  </property>
  <property name="FSC#SKEDITIONSLOVLEX@103.510:funkciaDalsiPred" pid="143" fmtid="{D5CDD505-2E9C-101B-9397-08002B2CF9AE}">
    <vt:lpwstr/>
  </property>
  <property name="FSC#SKEDITIONSLOVLEX@103.510:funkciaDalsiPredAkuzativ" pid="144" fmtid="{D5CDD505-2E9C-101B-9397-08002B2CF9AE}">
    <vt:lpwstr/>
  </property>
  <property name="FSC#SKEDITIONSLOVLEX@103.510:funkciaDalsiPredDativ" pid="145" fmtid="{D5CDD505-2E9C-101B-9397-08002B2CF9AE}">
    <vt:lpwstr/>
  </property>
  <property name="FSC#SKEDITIONSLOVLEX@103.510:predkladateliaObalSD" pid="146" fmtid="{D5CDD505-2E9C-101B-9397-08002B2CF9AE}">
    <vt:lpwstr>Ing. Ladislav Kamenický_x000d__x000a_minister financií</vt:lpwstr>
  </property>
  <property name="FSC#SKEDITIONSLOVLEX@103.510:AttrStrListDocPropTextVseobPrilohy" pid="147" fmtid="{D5CDD505-2E9C-101B-9397-08002B2CF9AE}">
    <vt:lpwstr/>
  </property>
  <property name="FSC#SKEDITIONSLOVLEX@103.510:AttrStrListDocPropTextPredklSpravy" pid="148" fmtid="{D5CDD505-2E9C-101B-9397-08002B2CF9AE}">
    <vt:lpwstr>&lt;p style="text-align: justify;"&gt;&lt;img alt="" src="data:image/png;base64,iVBORw0KGgoAAAANSUhEUgAAB4AAAASwCAYAAAAaMFf2AAAAAXNSR0IArs4c6QAAAARnQU1BAACxjwv8YQUAAAAJcEhZcwAADsMAAA7DAcdvqGQAAP+lSURBVHhe7N0HgNTE/gfw3+417o4OR+/FRxNRsaKIBUF4+uyKXVSsKOqz+yzYsVH8W1BRxK6IDQQRRRQrKk1EaSL1ONpxXL/d/c9vkuwm2WQ3W29v+X40XDZtUiaTSSYzcS3b4PERAAAAAAAAAAAAAAAAAADUeW71LwAAAAAAAAAAAAAAAAAA1HEoAAYAAAAAAAAAAAAAAAAASBMoAAYAAAAAAAAAAAAAAAAASBMoAAYAAAAAAAAAAAAAAAAASBMoAAYAAAAAAAAAAAAAAAAASBOuZRs8PrU/LJfosrNclJ3ho8wMoqwMF2WEKUL2eImqRRDVHv7roqpqHzkO0BaviViOz0cuF/cH08Zxx/2xSffwmFiGT4RlFRwv3sXrw+Epg2KDsGKHsGKHsGKHsGKXvLDkpcImKGU1lHXBPgwFYcUOYcUOYcUOYcUOYcUOYcUOYcUOYcUOYcUOYcUOYcUOYcUOYcUueWE1zHVRvSyi3GzRZblkWU8kajxE5dU+Kq8iqqgm2lPOKxhHvBvEtmrlHvJfbbvFD9mr/SP2izIBAJg5LgDmRKCRSBiyM9UBUaqqISoWCQInEtEQyZw4rbWz3SG1sDSadCC9w1MS0UguGpzmcli8ppFBWBqEZYawNAjLDGFpog2LryfeNNwuhBWAsMwQlgZhmSEsDcIyQ1gahGWGsDQIywxhaRCWGcLSICwzhKVBWGbJDItk2U77pi7KzY4gQAfKKn20YZePqmvUAVHybxX/43QV1Wmj2yMA6c1RAXCeSBAa5BK545QueEWIJeUiYahydkpGdeKbafM6SAnSPTyeRl4o1J/RkMEhLIRlAWEhLDsIK4lhCdok0YbnOKxkbhfCsoWw0jQsweFktuS6OlnZZG4XwrKFsBCWHcdhCXJapTcqjsNK5nYhLFsIC2HZQVgIyw7CQlh2EFaahqVqWt9FrRq54lbGY8ZlPlt2+2hXqcMVijO5P5ReAFCF/QYwF/42yotf4S/jZfEyedlO+GSKKHpiWQeel5fBzSiEke7h8cSxBMWU+RFWLBAWwrKDsBCWHcdhiTsAniqW8ByHJaaJJRyGsBCWnX0+LHEuc/YuFvKBgPwnHBwvOwgLYdlJybDUPEAs5Py4r4wJwkJYdhAWwrKDsBCWHYSFsOw4D0sp/G3TOHGFv4yX3baJS4YVMTFLzPe+olOWkcCNBKhjQhYAc7PPXPM3UXjZYduXl+erNz7nrbasUNI9PMav48SDk+UgrNAQVuwQVuwQVuwQVuwQVuwQVuwQVuwQVuwQVuwQVsy4KcKwsA9DQ1ixQ1ixQ1ixQ1ixQ1ixQ1ix24fD4mafWzeKR+GDM1zLOCuiz4iKdRObEbfikXgtDCANhCwA5m/+JvqtEA4jFP7Yd3zPWH67xn556R6eHBWv4MItC2GFh7Bih7Bih7Bih7Bih7Bih7Bih7Bih7Bih7Bih7BiprQeoPRbimNYYZeFsMJDWLFDWLFDWLFDWLFDWLFDWLFLpbAE/uavo0ah4oTLfNo3cR6gL+a6v8GcvMsIsC+w/QYwvxnSLJrq+lHYsddHVQ4+EN6nXdgWq0NavjG4duzKzR75t0eb4KrIvdsS9Wx5jUi06qlDHHBXUU11Df1VOJmWb0m98OS3BXSH1Ve8m/acdIz6K6Dp4GMpq2ljKnxnhjokIH/885R56BHKD4496vLChRUzh2F5fF56ef279GvxcmWAQ+1zW9P1nS+mBln1ERbCMkBY6R9WXNLfFAwrLqIMq14WUZN8cc3IJv+bn2ITqLSKaFcpUUW1MswgBbcL55dRNGFtK95DlXzwVc0a1Ke8HBExIuEwrLhwGNa+ci5HxWFYccnbp2BYZolODytqdtPyHS/Qxj3zxbldTS3yDqS+za+iRvW6yvE5ZUuoeeFDVK/kB6LMfCpudCrtbHUHeTMayvGRhMW1Ql3qAM9PC8nzwRvk++0nqtr0jxyW3bYDuQ86jNynn08Zhxwph+nniXYfRsVhWOmaB0BYOnUgrLhI4e1avaWIVmzYqf4KrVf7ptStdYH6S0jB7UrX69e+cn5lVu+mTE8xZXhKKdNbJofVuPPIk5FPNRmNqCarsRxmkILb1but9QbyNdeqFQdtuHZNjiRudLu2s9JjYfX/raP3/1DmsXJmT2W50R6vqDgMK5nnV1nVRvJ4y5UfYbhcmZSb1Zoy3KZ45DCs2jy/ohKHsD5663kq3rWdRlxxK2VlhbjXdBhWbe7DWO8dzPJyXNSlwGZkgq3d5hNxn1fOGq8V7wu7dY8VL5sLo+3XACD92V7psjKSlzCEDitwivq8IvEUNg4fSOt6tqb1h/yL1vfvbt2JcTwNT8u0eRWBZXrEYO4CAuMOaHdrcELv4okzRCLNKTCnINxGtpJ4S95syszIo95tblUHsBQKz7SrfVXi6mGhxdmnUoebr1N/GfmqKtU+weU8LL29e/fQu1Mn0MSHb6In779OdtzPw3icJYdhVXmqaEd1MdX4vGE7fgDuIaXLz8ylnIwcZSEIC2Fxh7AU+0BYcUl/UzAss0SmvRq+iWnTmKhbSzc1q++metluceOqdNzPw3hcazFN0A1PCm4Xzq/Yw7pmymt0xYsv06iXptDlk1+mJ2d9RsVlzh5++KVg3KjNczkqKbgP45K3T8GwNMlIDytqdtGCDTfSmrI3qaRmA5XVbKVNlXPoq83X0M7KFZS//Qtqv344NSmdTlk1myi78i9qtWcctV5zLrlripWFRLBd/NDYW1FO1ffeSJUXDCPXO1PJs+oPorJS2cn+t1+lajHOc//N5KuslPP4RbgPY+IwrHTNAyCsuhWWWbpcv9xuj+zKq6yeVgcr9/podWklVbs8spNScLvS9fqV7ueXy1tJ9Sr+obyK1ZRTtZUyPSUiDBHPRMf9PIzH8TQ8rUEKbpfh+qoyF/Jq9MP5r7+AOMJ9GJMow0poXlTdF9r+iPS35DCsXzbdRF+sPlZ0x6mdvt/YzV01kGat3J+Wbb2fvF7dc1uHYdXG+aUpK91LM2dMo//ddBFdfeGJsnv47mto6otP0PaiQnUqkyjD0mveog3t2b2TKjhPGkoK70M+beNx72CWF+G71/GUpz46sCPX2mJfxAvvJ/s9A7BvsK0BzG+a1MtK4BmoU17lo93KS3fBeO3U1ejdRvSKRI8zs9VrV5G7fkP5Kkz16j+p9TSlpuqWC06jrO7/kq/GeEVGIKtLd2o3c4HM+P6+WU5iWObvG5Wbit7t1ARbN+6c/jcbL+qCz5NNf2wfK4ZXiESkkZjcS71b3i7GBN/QvPvLU0pPiobHvBs3UMnZ/5b9rqwsqt+3N1X8vZ7aXn0Z1e/Tg/64fAzldmpPlVsKqXqH8sZu3thxlHXCENkfSViaX374ihbMnUEeD98Muigvv4E4rpm0d88uuf0ZGRk0cPBpdPDhx6pzqByGVeEtp2+LF9Dumj1WwRvs3FtGJeqDqV4Nu9GJrY9V5kFYCAth7VNhxSX9TcGw9BKd9jKx+6ljM6L69dzyBaOKT96ninmzybN+ndhGL2V27EQ5xw+l3FPPIVd2NpWUe+kfcWnx744U3C6cX7GHtf8tdyo9qswMNx3WtTt1aN6EvKZzQS/DnUH9u3aiwfv3cRyWXqLjRm2cy/u3V8eFIfL3ap9OhGGxRO/DuOTtUzAslqz0cNHWx2hN+ZtUXc4PdD1iMP91U36eh1btakmXVK6l4xutp7KKTMrg8WIf8MzZ9WpoS+N7aEebe51vl1g5LtCtuupcyl0wl4ozM+XyfCJ+kFbIIH67RLzg3w1raqhi0BDKevZNcuXkiOWIBTkNS8f7+xKi4l3kPnIQeWbNIN/WTZQ5UnlR1SeGe+fOJNfhR5O7XUfyLvuVvPM/p8zR4rxzGFa65gEQVt0KSy+drl8f//Sn0uPQ2moPvVwcKHhbNuzAlNyudL1+pfP5JQt/KzdSdvV2dUhoVVnNqSKnHfncaulFCm4X1wDm/Lk+PO7XD3OLuONVr9HacP7Lnbn2aqiw4l0DONzx0iQ8L2pTi1qvoryM6uXmqb+Mft8kFuYwrG/WnU3bS79TfgRtLE/IgtenTcOT6LAOk5UfDsNK9vml+eGbufTeG8/JQmArefn1adipF9DxQ09Xh6iiCMvs999+oDkfTqXzr7ydWrbpqA614DCspKdRoj9e9w5m3PxzozybkQlWXOajDTuN+1EvxGrHjQyDA7FfDYC0ZlsA3KKhizJiawnDMX4DZtue8GdhXDK+JkEJsI5VYv974dO0f/sx5K0SKYdbJPA+fuuHM03B88vE3iSVwmOetatp7wVnyP7Mxo3osKXfyn6+uDCXGglWXHIN7fryG9mfe/cDlD3sFNmvFy4sxpm3+XOmi4TXRUcMGkaHHz1U9m/4exW98+p4dSpOmF00aMgZwZk4VaiwuPnyTs1dlKWNsrmS8K7+YfV62rBjt7wQFDRsSQUNWqpjAxCWgLAQlipdw4p3+psqYWmSkfYyflu1aX03eYsKqfiOMVTz9xp1jFH2wYdRo8cmyf4de720ZbfsNUiV7cL5FXtY+//3DrXPxCZMvYa5ebRw7P/UX4pUiRu1cS5zAbA5TDPeJssCYJ1U2YfxztunSlgsWenhjNUnUZlnM3lrlLw7Z+FzM720pqQevbe+ATWhanq/zR80MLeYSsVistwibrrcYtN9tDezD63v9ZucTxNuu6rv/y/lTH2Odmdnk698r3yJI4NrQmRlyfG+mhry+GpkvHDn1qfG/ADr4qsp+94n5Hi9cGFpau69iVz9DqGM00ZQ1dE9yXXYQMp64gVl3KN3k3fmdMp6/VNydexKVeecSLR5A2V/84ccrwkVVrrmARBW3QpLk27XL30B8My5a2hLYeiaWeVNc2nroW3VX2oBsE6qbFe6Xr/S+fziWr05VVuoZG8pNaifrw61pk1Tmd2aKup1UIcGpMp2ceFllbjOZolrMBeQcmEoF/jqlZSUUIMGDdRfAbyOsvBSJ1RYcSkA1gl3vFhS8qIWhej635Xl5XTHpWfRfx+bSG06dpHD9OMj2YdKAfD34v6rPnVscq46VD+/iB+qGm8ZFZZ8SeXVW+XvwztModYNB8t+Taiwkn1+se8WfE7TXgzO71m5eNQt4ngat0fjJCwra/9cRh+8/gyddckY6ti1pzo0tFTah/G8dzDr0cZNmUkq4zGrFpv9JzeHbYWjvHEXhzX+gevlLDf+b6IywKkowoK6Y/7nn9DLz42jxYu0l2yIDjniGGrSrICefO4ddUjqGNCnGT31wnt02IDj1CFGPy78km668mxauNzZS2vh2J7+ySr8ZdGExW+71GzbSgUPj6du22oo77ihsutWVCOH8TieJt7EZZ6Wb1AvaN4skXiIFMQioY+XRIenbwLaV11NGya8QKvG3Enb3vmA9vz4M/15zX9p/biJVLlpizqVoJsnEtw0y4LPZ8jM0iXX3E1HDDxJ9n8ths384BV1KgVfZPktP9vmXMLg5WqdTOCDOhfViAyyvimqrIzo4gvCQlh2EFbdCsssmel9IsNKVtrL36nhGxa+ruy+/Xp5w8LX4bwRl1DjpydT4wkvUd55l1JG2/ZUf/Qt6lykNG0k5o0Uril1KKzmba27ZuG7PXlN1IU4l8y4YZbsfGKi1MY+TGbePtFhJTM99HCzgOIY8PHxiviWl+WjVSU59MG6fPJ6XLTDk0NnbOxJC8obUr6IijV8bjPx1+WLLE/v+eV7qnnjRSpxu8lVU0MdHniAer7xJmV360qe6iry1FRRdseOcliXp8eTW6zTHtF5xDye335UlxIZ344i8q1fKwt/Pe+/Lodljlaa1fPt3ikLfxkX/np+Fjf8mzeQ66jj5bBYpEsewAxhxS6RYaX79YsLf9f9Uxyy21poXWssWsnYrnS6fllJh/OLv/mbXb1Nnk8LvvtZ/mWr1q6n8c9PlR33Mx7329IV8i/Pw/PGKlHbxev44Ycf0pdffkkffPABzZ8/n7Zv3y67bdu20caNG+m3336jlStX0vLly2n37t20YcMGqqioUJeQupKVHvIytb9ap/+9d89uqqqsoN07tluOj0Z2RmPav9W9anefrtOG3UsHtnmMjunyCWW4lBroG4qV/E4sEn0u9zv4SMrLV16uaFbQks664Gp64KnXLLtuPfaX08VTRmamjAseT406JP4StQ8Tfe8QaeHvs88+S2PHjlV/BfAwHhcJ/wvnVrT7kmRIZliQdINOPJmmzfhGvgivdVPe/ZL269mXbr76HHWq1PHEs2/T9ZedRj9/P18dEsDDxlxxBo1/8X11SOxiLub99KPptHbNKvVXwOpVf9KsT5S3EROBE8XMFq2o6M4xtLpFJpV9OVt2qwsy5TAepy/cjJdTjntI/JtFv299ktwykY3fxdJKosNz6b7n2+iIQ6nktyW0d8VK2dxzTUkplf7xF+1dvEw2Da3xVUT43T7VrOmvkMfrkW/uNW2u1B7aunk9/fzdFyJTpX6DTIffYOR5YrG3uoL+74/P6L7f3qWxpu7BJe/Tu9vm05y9P9C80kVUQnbtkDuDsBCWHYRVt8LSJDO9T2RYyUp7+dMRzLPiBfLtXi82IYMaPf5/lH/ZNZS1fz/K6t2X8kdeTU1feY8y2hnfpG9i3aJWSLim1KGwmrWx75q0JmrcSumain6raSJUG3FDk6x049VXXw3q4qk29mEy8/aJDiuZ6WHL3IMoQ8Q1n89F9TK99NeebPpwXX2q9LiIv9xNVEPbPdl0xsZe9HVZA8pz+8gjpnWJacvqH60sxCHPe69RZk0NeV0uWaus2cknU/MR51KXieP5iZhYCS91nvCUHNb8zDPFnaab60TIeTzvTpXLiJT3gzfIdZTyZrTn+SfJdejRsrCXeb/8TP51df2X/OsV45n74MPl31ikSx7ADGHFLpFh7QvXr2RLxnal0/XLSjqcX5meYnLxZxBcbvpt2R+0+u8NdNoF19AFo26it97/WHbcz8N+W7ZSTsOtZfA8PG+sErVdXNjVpk0b+vHHH2VhL9cGnjFjBr3xxhs0b948+uyzz2jTpk300Ucf0ccff0wvvfQSzZ07VxYYR1t4mSzJSg95H5q77YVbqHjnDuW3Oh3j33t275JNamvTJlJuVitqmKs8i91TEVlz+lYSeS6/9/pz8u+xJ54uC3/H3PE4de/Rl76aM0N2nFFsXtCKfvz2C5r54euy4+ai48lTUy3jdWam3LiESNQ+TPazlHAqKytpypQphkJg7udhPA4gVXDN3wtPO5q4pTR9d+FpR8lxV15/F+3aUaROnTqOGDiYxk9+n6679D+GQuDvF8yVBcMTX55BhxwxSB0au5gKgHfv2kUP3Hs7XXHxOfT3urXqUKK/166hKy8dQWPvuY127VK+G5tQ/Aa7yJzVVFZRTYX2bavEXIjXrNhO1VWlIrwaWr5hPK0oHCcCT9zbRYkOz6crAG571aXU69Vn6cDPP6B2o0dRsyHH0UFffUy933yRuj12nzqVEOUNxZYN6+Q3O7jZFk1NdRU1b9FadlkWF+mtm5S3MKO1s7KEZm38lWZt+oVmbvrV383a/AvN2fIbLSldQysq/qY1VZvJ7Yrtwo2wEJYdhFW3wtIkM71PZFjJSnvz1coGrqpp1OCSZVT/ooPFjcoBykA9U7NkLE/9tFYkcE2pQ2HxwxGLzuX1Uffm9ensvh1k14XvfC2mi1RtxA1NstKNSy65JKiLp9rch5I47MnK2ycirGSmh31bXE0ZNU0pP9dDa/fk+At/yS22wafUCna7PbIQ+KzNfeib8saUm1tDJb5OtLMVf7PMOd+vP1ENPzD2crGuWHZpKfH3f5sOHUoFF1xAzc8ZIQuFeZh3714xg1gHMS3P4/v1Z2UhEfIu+Y3chxxJns8+IqqsICraSt5tSnOI3kU/yL+uA/uT99cfyFe8WzlynZQmGmORLnkAM4QVu0SGtS9cv5It6duVgGuKrSSFlQ7nV4ZHaXrc5c6gv1avo6f+7xXq0WM/uu2/19MHb0+VHffzsKefnUJ/rflbnIvKNVqbNxaJ2i4u7OrYsSM1adKEGjduLAt7uYZvs2bNqLpaKQwrLCyU41u3bi1/8/B69eqpS0hdtZEe8sttzz90N9175QV052Xn0FvPPW04pXZt30YPXHcp/fFbdHkaBS/QeeG7z6c0G+zzxR5fEnkur1q5jGZ9+DodN+Q0Ouv8q8QQF41/5Bb6cs4M2T3yv6tpw/o18lvKPyz4XHafzpimzBwne0v2kDsjg3Lz6qtD4i9R+zDZz1LCufHGG+mGG27wFwJrhb88jMfVRQm6EkMte/m5x4Jq/nI3bca3sklo9vP3X8u/qcZcCMyFv2NGnRn3wl8WnHJEoLHIRDwx4QUqEYnsqEvPpU0bN8juypEjaO/eEnp8/PMio9FUnTp++BtTnu1F1PLFN6jjd79T1y0VlHficGp0yhn0r13V1OHbZWLcm3Ia7XtU8fL7lgn003dbqFfL26hXqzEiBcmgg48M/iZIvCQ6PFd24EqxecrrtPLKG2nJySNo43NTaOfcr2jxSWfRH5deR2vveUSdStn/0ajx1FBefgOZ6dS069hdNufCXdeefdWhiozMDJE5je3t1bKaKmqck0/t85v5u9b1mlCzzIaya5rZQHZtsguofqb6ylWUEBbCsoOw6lZYmmSm94kMK1lpbxZ//kbwla4gd1411Rs6XBmgOv7h0qDu7veU5sf4e7SRwjWlbp9f5PXR8V1b0MiDOpNH9GeI43hg6ybETcbGqjbihiZZ6UaiawAnex8mM2+fjLCSmR42yulCx3d8ltaVtKP3NjSiahHntMJfcQBl5/W5ZSHwTm89Om1rT/qqvDcVtn2XanI6qUtxpnrLBqpRX8rgJvAoU6ys+FNTXExdJ0ygrs/9n+yXBcQ8TsWPxao2/a38cMjz2gvy27++JT9RzXUXkudhpbDadUB/cjVpRt4/lsl0hFq2kR8X823dQu4efeQjVde/+shpY5EueQAzhBW7RIa1L1y/ki3R25Vu1y8r6XB+ZXqVFmy4kPzPVWto0hMP04RxD9D5Z51KXTq0kR3387D335hCi35dIs5D5XGpNm8sErVdXAO1VatWdMUVV9D5559PJ510El122WU0bNgwOvnkk+n000+nkSNH0plnnil/X3311XTqqafSwIED5byR4O/82nWMv/Nr10Uj6XlREc6fy36jFb/+RLeMe4bOvfIGWvj5TFkbmPH+en3SE5Qpzq1O+/WU0+vXzTnn85RW/k17KlfI/vzsyPJsVhJ5Lm9Yv5rmzf6AdmwvpAMOHkBfzZlOZaV71bHiflP0//DN52LckeoQoh1Fygt98VJUuJHy6zek/AaN1SHxl6h9mOxnKU7oC4FffvnlxBT+OkiGnh13m6HbtnUjFYnOPDysyJI8qCMWL/pe7Qum/x5wquJC4Ceff4dGnT+URo8U+ZCXPoh74S+LqQCYHX3McfTUpBdp966ddNVl59HlF58ta/0+OXGyHJcI/K3ajOYFVHjF+bT+yN60pk09Kp3ziezWtK4nh/E4noanjbcjjzFeeH/5ObgJ7HhKZHjurvupfeLiO2su7fjsC9q7ZDl5iveQt6KSSn9fSTvnfU1bX39XnUpkV7orzaxFg9/IeuK+a2X31NjR9NLE++j7r2fJzNRxQ86iQ486kfoedCSdfNZllJsb+0Pmzg1a0FOHXkrPHjGK/u+IK+TfW7ufSWc2PI7OahToTm58NNXPiK3dDISFsOwgrLoVll4y0/tEhpXUtFd7mODgoUJVjC/L4ppSN88vflYyoFMBXXNYN1peWEzrdu2l6cs30PQVG8nrIN44key4oZeMdCPRNYBZMvdhMvP2Sb2P0OKzg3gdS3rYvnQLXVz9NzWU3/R1qzd4+geMPtkUM4l/y1yZ9HZOW9qcmyuHRIKPvdonO1dGJnkrK2ndf28ld6OGlNG4Ma277Q6qKa8Q4zJ000fOt1WkB19+Rq5uPck99BQ5zP2fc8l1/EnkE3HTt/hnchW0IFeLluRdOE9srpt8eWKbGjUhd4OGcvpYpUsewAxhxS6RYaXr9WtLjZfKm4pztHX90F2z+OXjNYncrrS9fpmky/mlFdg9+tREqqoopcqyEvF3r+xkf/leevTJCXIavq7EU6K2KysrS3Zcq5ebg+YawU2bNpU1gvlvw4YN5d/mzZtTXl4etWzZkjJ1L2k5tf/Xe2w71mdFhm0XrWSkh/qC3KqKCvJ6fbT5n7/psGNPpFG3309NRV6DfT3rQ/pz6a90yY13UH7M+Qxj/uif3TNo2db7Dd1vm26hr9edKtZHKdRu20jJC8Uq0efy+288r/YlFxf+b/5nLbVq25Fy8+J7bTRL6D7U8s4O8tCxPktxis+36F52iI+1fy0zdPxN7kR+53lfZW5C2a6DxMjJqUdNmhWov+IvLjmaowYeSxOfe4W2FW6lnTu2y34elkg+kRnLKCsmT1EhdWvooYtvnSM77uc3HjNLdlBm8XbK3LtLnSM+9u98uUj43LSi8CHRPU133ThNpLqRP0BxKtHhufLzg74fwJZtqqAFi7fJb3yZZUZZAJyZYcxk8nczdu8sooVfzaQ/lv5MefUb0MAT/kMnnnI+7dfrQCorLREZWbUdjCjlZGRRq9zGomsiu5aiP5/yqGFGPjVy1/d3jbMakNsdW0KGsBCWHYRVt8LSJDO9T2RYyUp7q9U8eFlOF9pD9enjzSuVAap5d+b7u0E9lXVq1Ui92Y4i/45rSt0Mi7nEf8d1aUF5WRm0X/MGdHSnAsrJjs95y2ojbmiSlW4kugZwbezDZObtEx1WMtPDnLKl1GLjCBqUu4o+aL2Cmrr44WUGuV1e5eGRfGgj/npdlJtRTSM67qG2+Rtp3vpraU9VZLVys1q1k7X1+RaSH5D6PDXkzq1H26dPp81PPkWbnx5P2997jzLy80R4HvnAiPHZzfNGIvPWB8jVow9lvfIBuU8+Ww5znzCcPOMfJNqxjXxFW8l9yBHkXbeGiGu79T2IvN99Ta79D5bTxipd8gBmCCt2iQwrna9fM0uraOuhbYlO/lfo7sj26hzxkYy4kU7XLyvpcH7VuJUXC/iydMjBB9JHn86m8y4bTX+uWiub/eWO+68ccye9/vZ06vGv7mI95Cz+eWOR6H3I37/la+7ixYtpzpw5tHv3bhGei2pqaqikpET+Xr16tUxTuNOuz6ksWekh7wut69mvP7Xv0o3eeOYJuvvyc6lo62b/vc8K9VMWJcXF/umjZ3zOWlT6Na3e/pKh+3vX21RZs12MdVFB/aOoQ+PTlYljkMh4yN/3ZX/9sUR0i+nwo0+kvPxAQSz3HzvkNDFuqTqEqH3Hrmpf7Mr27hHxo5Batukk436iJGofJvtZihNPP/00TZgwQbYcwC0JcD8PiysHh+qJl2YZunYdu8ma3tfc+pihCytx0SItmJtQtuvqon79j1D7Ug83+3zzVefQpCkf0tjHX6QbLj/d8E3geInbK22HH3m0rAnMHfcnhJqINxpzB7XOKKVDPNfSTzn70a25Z9H0nIGiO5puzB9B83N60xEZN1D7do0o7y6lvW9t3lh5yutTr1aj6aAut4kLvoseGn9eQhORZISX0e8gKs/IoR8a96Yd2Y3o+yZ96I61bejeH4jeaX08lWbUk+N2ZjekjM7dyNUouuY0WrfvrPYF27hhjdqn+OGb2fLBEr+9FS3Oji3duZ5mb1pMn6vdHNF9u2MFrahYR79XBrrdvtKYdivCQlh2EFbdCksvmel9IsNKVtpbqra4tbrphXT+ziPp0T9/pN+KlCar9P7c4qVv/1TuUg7tqty8lAU+R+8Yril1LywNL6O4opryszJljd8qDz+IEgNjepASkOy4oZesdCPRNYCTtg+TmbdPYljJTA+bbXmQ8jN2UHlFJg3MLabp7VZQQWa1OCYZlCHu9Fyi83ld1CDbR2d2LqE2+VVUWuYmT+YOWl70kroUZ9wHH0ZZfJ66ldoyrnr1ZHOa2U2b0vo77qD1t94m+pvI76/JcXImt5zH3f9wuQynPG++TNS5u+yvefRucvU7jHwb1hGt+Yt869fKDXPt15tce/eQe9AQcrdtT67i3eQ+8BA5T6zSJQ9ghrBil8iw0vH6NfiADrLrzt/5d+jwgvr07sDusotVwo5Xml6/rKTD+eXJUOIff0/1ghFnyn4u8L1g1I10wqkXyY77F/2mFE4dd8zRslCYafPGIlHbpS+85Ovyjz/+KNIFL73zzjv066+/0kcffUSvv/46TZ8+ndauXeufTpsnldVGepiVk0M3PTKBLrrhNmrWohXNePUFWqF+73e//ftR5x69ad6HgdYRI92HXHAo5qIa22bFteUpfzPd9alrs5F0eIeXxbyxvyybyHP5sKMGq31Er734FOXmNaA7HniO+JvA3I2543FZSPzZh6+rUxF172FsxjsWXADMNUMbN22uDkmMRO3DZD9LCUcr/OWC39tvv53uueeexBUCJ0mCLltQB1x2tYMmwmuB9s3fZ175SDb7bP4mcDzFrQCYDTh6kOwShTMqnhoPNRh8Et3abyztpnp0Qf4omlhvMGX79oiuhJ7LOZZG5V1M2725dG23u6jhiSeSx6Nk3OLGl0UVpZnUW23vPyM7wW9AJDi8nFHX0YtdTqdX2w+j+7qPpPdaB2pvf9O0H43d71I57tEuF1DmmOhPmmFnXEoZpppDfQ8eQMcPP4d69D5IHUK0c3shfT9/FmVkZMh5ouXxeuj1NV/T/b+9TWMXvye7B0T31tYvac7eH2l2yQ+ymyO6bd5ida7oICyEZQdh1a2wgiQzvU9QWMlKe3eVKn/77HcjNWqwn7ix9dB18x+giUum0S/bfhc3MH/QS7+/RzfNe4mqfTXUvZWbBuynrNeuKD6thWtK3T2/PD4fvbBoDc1ZvZX+3l1G7y3fSLlZGdSlaX2R11MnikGy40aQZOcTEyBZ+zCZeftkhpXM9LBe6Q/krXFThstLZV4XDczdQ++1WU7NM6rIJ+Kfy+um+lleOqPTHmpXv4YqxLRul0/M46JtZYvVpTiTMWIk1WRlkZsfILvdVPrbYtr78yLy8Df3xL6lmhryVlWJYT/L4bzPXWJanifj3Mjih3f2R5Rx8pnkLSok2vA3uY8fSq4DDyX3dbeR78dviEQ4rlZtyHXAoeQafhp5FisPaF3/6iX/xkUa5AEsIazYJSisdLx+5ebkyq5jI+c1pPZvnEc969eXXVwkYLvS9fplq46fXzUZjcjnyiCfx0PHDDiUHh77P3UMUcneUtlpTvvPv+mqyy4gr7h28zw8b1wkYR9yXOFmoEtLS+mLL76gTZs2UevWralRo0ZUWFgoC4e16VJdMtNDH9eUXrqcfv12Pr38+Fg6dNBgWRCcmZlF2zZvlNMc/5+z6PhTzqR/1vxFfy37TQ6LVL3MluJfF1XW7BD5vUBN2N4t7qATun0puq/8f0/s/g0N77mM+ra+nzLjUAvdL0HxkAt5tRq//G3f8Y/cQqtXLpO1foefdiG179iNZs54nbar3/3VagTHS0VFmcj3imtOgpt/lhKwD5P9LCWcnJwcWeDLBb8arRCYxwGkin79A98VN9Nq/g468WT5N5WYC381RySoENi2ADieecVwIgmLHzaw40aeQi27tCVPaYUYFsi8cD8Pa9G5DZ1wBV9MMpSHD/HI4HBTatyEmo+bFRHL499CTWWCEr8kheduXkBHHNZF9le7M6kso57sZ9wEdHGmcuPVr5mX6h1yqOyPRv36DWngiacZjkWnbj3pwEMGUofO/5Jvz32/4DN69dkHZf/AwafJeaJV7qmiHZUlYs8Zjz3/1v+XKTL1TbNj+4YHwkJYdhBW3QrLL5npfYLDSlbaW1Etbvb2eik7I4smDryLujXqQFXeapq28iO66qt7adSX/6MXlr9D27I+p5Y9p9D9Z9QT6yTmKfHKeSOFa0odPr+EymovPfvTGqqflUk3D9iPbj5yPzqwdRN1bGySHTf8kpluJFgy92Ey8/bJCiuZ6aHXnStWXPSIqJcp/pZ6iI7JK6Hp7f6ggsxKysn20lmd98rC3/Jqlyz8FZPK8LJ43ghk9DuUMi66mhpw85GZmbTm8lG07KiB5NlSSO7sHNlVi/5lRx1Df519rnzQzI/NeR6eNxLu088n9/4HKft//wPJ9a/e5G7XkTLPuYTcA48n93FD5HRZz0yljMOPIVfDxuTreQBR68iamraUzHMZYcUujcJK5+vX9d3b0rJhB8pOwzV8tWH6jqeNiwRvVzpev4IkIW74JTCsmqzGVJXVQl6XaioraPiJg2juzA/ozttupp49/iU77v9i1oc09q7/UnVlOfm8HjkPzxuTBG6Xdoy54zShW7dutHHjRjrrrLNkQXCvXr2oVatWVFBQQJ06dSK3Go9YzHEjwZKVHvLyt33yGS0aejrlVHto+aIf6N3JE+nj11+mmppq6rRfDzkd77u+hw2gpgUt6ZvPPvHv90i0bHCc+FfEBeGnDaPo751v0KY9M2lH+SLaU/kX7akKdLsrf6ctJZ/L8cUVwTVBI5bAeMjy8uvTGeddrf5SCoGnTn6c/nfTRbT01+9pe1EhfTnnA3Us0bBTL/I3Gx0PPq+yX8VBUf4mQgL3YbKfpYRzzTXXGAp/NTyMx8VPAo8X7BMuu/pWuvC0o4K+VXzhaUenbM1f9t9rzqWJL88wFP5quBD4yeffodEjT1WHxM61bINHTSWNmuYT5WQl50SsrPbRzsALd7b6tFMyK/wmY0aGm2Z/v4FueOw7+mvVTsqtny0v+hUVNdS6ZX26/9r+dMWpPahGTJvJ7Z8JyzcqibPe7xuVN3V6tzO+WcbOPuQ6Ii8n7AovldPKwueopspFpwy5nWbOfYwO6Hol1VTw21im3SguBO8uGq/+CEil8MzefeAV+nBjlnnJUv+cYrr+kUspi7/pZcNpWL98/yUt+OJDcRw98jjm5TeQx46/2cHNtvCbe5x5O/hw++9IhworO5Ooc4GbyqrLadrS72h3RZm4pNjH5czMTDqy5SHUJMf6wTPCQlgIKyBdw4p3+psqYeklOu1lfBPSoSlRg1y3vGH5YPXnNGv9AlpT/I/clI4N29AJ7Y+kEfv9m3Izc2hvhY/Wb1cKI8xSZbtwfiliCetAkbHl/FgQceA5ztQXK8NxoLSqJigucB7ut8v4QWZAqsSN2jiX+WbGiXDf50mVfRjvvH2qhMWSlR4233QHtSoeR1UV4qQWc/N2eEgcq9wa+rKkB72R05Y6NdxCe8u4MEDdBrFyWbk+6lX/Otq/YJQyTBVyu8SyfVVVVH31CKr31Rwq5n0jlsXNZGqph0/0yCYOxbSNxfCK44dR5v+9wYmIvwBDE24fxlOosNI1D4Cw6lZYeul4/dKbuGqT/FtQL5P6NcmnFvWyqVlmYH1CSZXtStfrVzqfXy5vJdWr3EjZNTvI7c6kzKxsysjKIXdmlhzvrakmT02VbNXC66mhysymVJHTjnzu4MKdVNmu3m1F7p2vwyIOMO7nQm59Qa9+nNav+X2T6XeIsPb/eo/aF2zZMQ2pzwrr/c6W91KWqxfueGkSnR7yPixZspz+uut+OvD9afTtl3Po288/lftrwIn/piNPGEoT77mFRv73f9S4WXP6af5c2rx+HZ16sZJ/imQfen3VtGDt6bSrPFwLLLxMzlkpf7kZaK4JbBYqrNpK5+fN/oBmfThNHB/lIX+zgpb04FPTZGHwD9/MFccvn84872o6YuCJcrwVp2HpbVj3J70z5Sk69fxrqFuPA9Sh4aXSPhRRLm73DmbadaS2WJXHAEDy2BYAN8glqp+j3con1t5KH5WUqz9MOCnTHkjqEywtQ/v1r1tE5nchLVnBH8cnOqBXc5pw2wA65qDWhkwv0xIc/TLNCbB+3JkHjjFknDgBFyHL8R6qpgwSGQ/xWz7pMMnI9NFbPyrt4qdWeGKxss/a1y/NoCk/7qYqt5IJ5mlPalFBF9x3KblExspMv7xIwtq7dw/Nmv4Kbd20nqq52TghS2TA+Zsd3GyL1Zt7TsPSHmrvKS+lb1euk/EglCxxs9mheWcRV5RtZggLYTGEte+EFY/0NxXDMktk2qvhG5dWjcTNXn3dNlrgt1W3FivL0KTiduH8UsQS1mPfL6GfNhWJm2Ye6pxbLOHQtgV02xEHOA7LLJFxozbP5WhEG1Yi92E88vapGJYmGemhu2Y3tVl3PjWumU3eSjFOjMzIJipzdaMtrd+gjbm59M3mm6jCt4VqqsQ9gpgxU9zjtXAfS0e1f5iy3PkRb5e3ooK8j/+Pat54iTK4QFgMU+YSYYuOU4ma7GzKOv9yct/6ILl1TcVFGlYsnIaVrnkAhFW3wjLbF65fXBD84qptdEX3FiFr/abidqXr9Svdzy8uBM6pKqTs6m0inymuiSJ8l9rMMNf45Rea+JUmrvlbmd3SUPibitvFhZdWuIBUK/Dlv2baOC68dBpWPAqAnYZllsj00G4fOhXJPmSV1UX086brqWjvt+IXj9VwDDEO0egLgJ2GVZvpPDfz/NWcGbRq5VIaftoF1LZDN5rwyC3yO8FKU9HBzftHG5Zm+7bN9PrzD9GgoWdTv0OPUYdacxpWraRRYkA87h3M9NeR2qCVx1jjtdZvSSIkIwyA1GVbAJyb7aLG/BJLEuwuIyqvsjkRdSmYVYJVXeOlrEw3vfrxX/L3Jafs5x9mpiU4/GBEywOt3KwkwD3aKAmwIbw2burZerT4qY5ziN9AW7xhHP2xRVlQqoZnZ9tf6+mN//uEdlUSXTjiMOp+zCHqGAu65UUTVkQchqU91C7aU0zfr/qbvDwuhNzsXGrfrLPx+yIIC2EJCGvfCSsu6W8KhhUXUYZVL4uoichH5OUox5JVifujMnFt4e/UWDZVlILbhfNLEUtY1R4v7amqlm/pR8LtdlHD7CzK4oeYDsOKC4dh7SvnclQchhWXvH0KhmWW6PTQ5SmhZtueogbFH5PPW0EVDQZSUfNbyJOrfOJld8U6WrHzZSoqW0LZGeJcbnAC9Wh6EWW61c++RLldnp+/I8/018n3209UtekfOSy7bQf5rd6MMy+kDPW7SwZRhhUVh2Glax4AYRmlelhxUce2y2kBcCpuV7pev/aV8yuzejdleoopw1NKmV7lA5o17jzyZOTLb/5aNvucgttljhtaDV+r2r5MKwzWCoZjydtEJQXD0mpRa8yF5uF+R7sPiyt+F91K8vDbe2E0qrcfNc3rr/xwGFaqpPOOxRhWedleev35h6lbz3507Elnq0NtOAyrNvdhrPcOZlbXkWSS5wkA1BrbAmD+nEjT+i7Kiiydi1iNSP927PXZP3jkxMtuXCIgvMiEWh7CcgZhxQ5hxQ5hxQ5hxQ5hxQ5hxQ5hxQ5hxQ5hxQ5hxQ5hxQ5hxQ5hxQ5hxQ5hxQ5hxQ5hxW4fC4vLd3q1rd0C4BWbvGFfOOfRvAnxlIhlAtRFtikAn5jFZT6yeGksbnjZu0QYIRMBMS6e68DL0r2sFSzdwxPiFp6T5SQxLGxXGAgrdk6Wk6ZhIW6EkWJhOZrGiRQLC3EjDIQVuxQLy9E0TqTYdiGsMFIsLEfTOJFiYWEfhuFgOTi/wnCynDTdLoQVhpPlYLtCS7HtQlhhIKzYIazYOVlOmm1XZoIr9jmR4WAdElFQqzSsDgAhXwGp9hCVVKg/EoCXzTWAw3FziWY8EkWxDG6qI1wCm9bhiXEyvDhw8WtEYcKSrxrFgZOwsF2hIazYpVrcSGZYiBuhpVpYyYwbyQwLcSM0hBW7VAtLBKb0xwjHK3b7clgiMKU/RqkWFvZhGLx/woSF8yu0VIsbOF6hIW7Ebl/eLoQVGsKKHcKKnZOwRGBKf4xSZbtys+ITRiycr4Mr5C5zSlkGhxmPpQHUfWHbACit9FFxmVIjOF68XuW7v7xsJ+Qn9ePQWoFLLiN8mPtCeLG+ZcTzW31TJIiYJllhYbvsIazkhcUTpmNYydyHCMue07B4wnQMK5n7EGHZQ1jJC4snjDks7hwsJF33IcKy5zQsnjAdw0rnfSg2LSZKMOEXksx9mK5h8YTJCitd92G6hsUTJissbJc9hIWw7CCs9AyLJ0xWWMnYrvwctacWOV8HX8zFtjyvUtwc444FSCOOih3LqnzyO71VNbGfPLyMIrGscrHMiMgzWJzCUawCp4NOauIapHl4HJT4VwQXWYDK9C51fmcQlhHCCkBYRggrAGEZRR2W+Ceia5GAfRiAsIwQVkCdCkv56Qj2oRHCCkBYRqkelphc/pNu24WwjBBWAMIyQlgBCMsIYQUgLCOEFZBOYeXXi2BlEqR+TmTr4C+simSXqNPGoX4dQNpxfF5wU8079hIVlSg1grkA1+NVR4bA0/C0PE/RHi5IVmoAR0WWdKr9fGbbJQQ8SkzL//HknBg6esvHLN3Dk/PzxUIJ1H4ZHBKHI6eWvyOHsBCWHYSFsOwgrJjDEsuWwYjONhiB1yHmsMQ8cu5kbBfCQli2EBbCsoOwEJYdhIWw7CAshGUHYSEsOwgLYdlBWAjLTmLCql/PRTmZ6o9alJOlrItT/q2SpVbqfGIg7xYeJzvdb0kt4fL/BgA/17INHpwbAAAAAAAAAAAAAAAAdRh/Frh7KzdlZagDallVDdFfW6OtEQgAsUDNeAAAAAAAAAAAAAAAgDquXVNXyhT+suxMZZ0AIPlQAAwAAAAAAAAAAAAAAFCHtW7sooa5qVfY2jjPRa0aoRAYINlQAAwAAAAAAAAAAAAAAFAHud1EnZq7qFn91C1kbd7ARR3FOnIT1QCQHCgABgAAAAAAAAAAAAAAqGPq13NR95Zu+TfVNeB1bVU31hUgHbiWbfD41H4AAAAAAAAAAAAAAABIMVx7NitTdBkuyssmys/hrm4WppZW+kRHVFZFVO3xUXUNkRclVQBxFVQAnJftosZ5RDlZRPWyXJSBOsIAAAAAAAAAAAAAAAAAACnB4yWqqPZRZTXR7jJ+ocL4FoWhALhlIxcVNED1ewAAAAAAAAAAAAAAAACAuqBoj48KRafx1+/t2gKFvwAAAAAAAAAAAAAAAAAAdUlBQ5cs69XIAuAWYmBuNgp/AQAAAAAAAAAAAAAAAADqGi7r5TJf5tb/AAAAAAAAAAAAAAAAAACAuofLfOtlucjdNF8dAgAAAAAAAAAAAAAAAAAAdRaX/bpKK72+PDT/DCnI5yOqqvbIzuP1kU904n8AAAAAAAAAAAAAAABH3C4il/gnQ3TZWRmyc6FYDNJYaaWPXDUeny9DfgkYIDVU13ipvKJG/gUAAAAAAAAAAAAAAIinrEw35dbLlH8B0k2Nh8jlE9TfALWqxuOlsnIU/AIAAAAAAAAAAAAAQOJxAXBebiZloqYkpBkUAENKqKr2UklplfoLAAAAAAAAAAAAAAAgORrkZ8mmoQHSBQqAodZVVHqotLxa/QUAAAAAAAAAAAAAAJBc+blZVC8HhcCQHlAADLUqXOEvf4c9O1v5KHtGhovc/LV2wev1kcfjo6pqD1VVeSiukVgE4RPL56/Au+SS8TV4AAAAAAAAAAAAAKgrfOI/FxcAEfEzdZQCOZafl0X1slEIDHUfCoCh1vC3fvfstW722SWuSXn1nL9twwXJZRXVFEts5jB9/PlhlPcCAAAAAAAAAAAAQLpAPaeINKyfLb8NDFCXoQAYagXX4N29p9LyxaOsLDc1yM+O+HrEy9pbWiW/JxwpWdeXTwVcBAEAAAAAAAAAAAAgzXCdYLf4j/9CaFxM0KhhDmWoLZJC3VZSQVRW5aMK0ZWrdRJzs4nqZbsoT3QN6inD0g0KgKFWFO+topqa4ILavHqZlCu6WJRV1FC56AAAAAAAAAAAAAAAACLFNYC5JnAyfP/99/Tiiy9SRkYGjRw5ko444gh1DMSiykO0cYeXyqwbovXLE4e5XTM3pVvL3ygAhqSr8XipuCT4jMsRZ1f9vCz1V2z2llVTJZ/dDsimn3EWAAAAAAAAAAAAAECak61hplEt4DWr/5J/u3bbT/6Np0YNcigzI/G1gM8991zavXu37G/evDm9/vrrsj9R1hUplfM6FyS+meuhQ4fKv7Nnz5Z/k2VXqY+27PaR12FU58rerRu7qEl++tT6RgHwPq6qqorGjx8v+8eMGUPZ2Yl/o6XEopnmRLxNw98X5u8MAwAAAAAAAAAAAABA7ObNnU2ffPwBFRVtk79btGhJ/z7ldDr+hCHyd7L936Sn5N9rR98k/8ZTtvq5ynj68MMP6dVXX6WKigp1SHhcQHzJJZeov2K3fKNSbtKnXXoWAO8s9dHmXdEVfbZp4qKmSSoELioqomuvvZZcLhc9++yz1KxZM3VMfCSkAJjfTuCCRa6qngqWLVsmq8736tVLHZJ8NTU1NGvWLJoxYwZt2bKFGjduTN26daMDDzyQTjvtNHrjjTdkl8yTYOPGjXTffffJv6xdu3byN/9NFI5sO3cHJ2yciHJiqrd37156/vnnaeXKlXTyySfTf/7zH3WMM1zIzIXNAAAAAAAAAAAAAAAQm3femkYffzSdWrVqTT169qasrGxauuRXKizcSqedfjadefZ56pTJsXv3Lhp9zWWyf9KzL1Pjxk1kfzw1bVRPtiIaL//+97+pZ8+e1LdvX3VIaEuXLpVlJJ988ok6JHbpXABcVUO0qtAb1Oor/3758830/jfKiwtnH92CRg5pI/v1+Fh3b+mm7Ni+VOrI9OnTZdPf7KqrrqJTTz1V9sdL3I/u+++/LwuAS0tL1SG1r7q6mlasWEF//aU0BZBs27dvp9GjR8sS/JYtW8qDeOSRR4pEsVAe3JtuuslfvT9ZFixYQFdffbVct1tuuUV23M/DeFyiVFcHN8vMJ5S58JdddNFF9Omnn1KDBg3ohhtuoGnTpqljnOFlOkqYbV+BKKI5N/agV5aqP+NuMb3S71qas139mTDOt2PFS6fSlBVijrm30vkvLVeHxoaXGX5Zy2nKubfSF0Xqz4jwvMp6Q6SUfXe+1sXpmEcu/DGMZ5ysE1Y8Fzgu/i7ac8QZw7nK4d89W6QedrbRF3efSvfOVTJMfkWz6V6L9eRlG6dV5rc8phbbHhRObQq7b+LPMv4b9tNzlBpJoHJctXM5OP1Xj3stHNNEpiG8bMvtkeeDdowSe/5CshjjuCIQr2sjbtcqGceTlP7YXF/iQaZV2rmaoHQiqZxcp8Luz1jy5lGohWtreMZz23L90i6dt0rj0g3Hbet0K+3SAqcM8TjQJTIeyHyZ/5xyEO9kvjf4uAXnNQWra5Oc3+ocNZ3nskuVfDWrjXMyuem/5TFMBv+9VCodb4C64YfvF8rC32OPG0yPPTGJBg8ZRoOOO0H2Dzr2BJrxwbv0y6If1amTY94Xc9Q+oi/nfa72xVe8WxnlyoJc+HvhhRc66nhaLuMCZzbuDC78ZeM//Icmz9pEO0uqZfe86H9+5iZ1bADPy8tIhqOPPlqWfzVp0oSOOuoodWj8xLUAmAt/X3rpJRo+fLgs8EwVBx10EHXp0kW+KZHsQmA+Mf/3v//Rjh076JFHHqFHH31UluRff/31svB37NixtGbNGpo5c6Y6R2Jxzewnn3ySHn74YerYsSO98MILdPzxx8uO+3kYj+NpeNp4q6wKPnFysoK/rM3769dff6UHHniAnn76aTrzzDP9b4h06tQpqJs0aZIcZ2a17CDJqc2f+sSN0jtfDKHD41xRvtflH9Ibl/dRf8VB0A1dHxr59oc0svYq+NddKzZSh0ni+Ij998bbD9LxX9xdSw98cAwtdbuKxstjo3b3dKZXRkdQuGD18COEyM7VFnTAMfvR6vXGdSla/CWtpr/om8X64dto899EHdu2UH8LK6bTK52GiDj3jfX66bd90lVEL4+qtYeR/FAi6gKdCI+BY7zcsUR3qfto/GXr6KEUfFBpjlNFc58Qx/1Buc73D9bFhzpLeXllzMtWeUsxbvSXdLSWxvL5OyHVCjdMIoyv+9yLOTZWvDSKvjlmsnKcxbW048tPpEEhUAoqGEr3vz2OTihQf8cJx+OHSEmX3nh7Ml36d23lhZIsQfszrYi8yj/nqWm46O7q9DyNMaR5dTCdTwOx5Mvkdevcu2me+ltvn00L/Ib485WyE/nv9WMjK5iL5NgUDB5Hbzw4lBwnQb2OpuNpHW02nGDL6YcvxB/z/UTROlrdrbNu2dvoizfX0fEnkOkeJeD4ewLbftcJc+ih2nohJcZ7h5juW5IiuHA57s+LHBHrMXYdXSrT76sJjyEAIvPJR9OpcZOmdNElV1BmZia9PvVl2WVlZclhPG7Wpx+pUyeex+ORzVEfeNAhdEC/g+mLzz+Tw+LNqlJbrMrLy9U+iKeyKqWz8tnPO9S+gI9/sL7qh1pOPLVo0YLee+89euutt+S3n+MtbgXAWuHviSeemFKFvxouBOaCwmQXAnPB7rp16+jGG2+UzT3rcY3WP//8k/71r3+pQxLvuuuuo7lz59JZZ51FEyZMkDWSNdzPw3gcT8PTxpvHa1EAnB1cSFu/fn154ZgzZw59++23tHjxYnkyMK4NbO4OPfRQOc4s22LZYI0LbuiyM5D53Zf0Gqp78NeHDhc3xes3pfIN4z6u19VqYej0+BcoRqGgbWfTA5dttOTrv6hbN1PBcNGv9M1q48slK76bQ8cfebWIc3PonXAPKQqG0jmIm8F0D7bksdDw2+wpWihXtF7Ej47pUPDL+AHW3UT38INCdVCQztTGf5A6Uze1Vz7cS7mabhCLwAsuLaiD/0BzrZ10qBGY/gLpUgtq00ntFfhB+r5VAAQGIt+lfzmx13+uom5BL64hna8ruIB3zNfH0XiRl/YfJxOkBTryJRF+Qfi1FLmO8fXV9JLpim9onrjv6GYqGOb7jG7HHBQoAOZ7ETqOTv7PcY7uo+S5vnodzt90VrSR1uvTbwCIyMaN/9DB/Q+lzZs30oP330V//71Odty/ZcsmOvDAg2n9+r/VqePrjz9+p/lffUEffzidXn/tZfnd3wfuv5OKi3fTCYOHyo77eRiP42l4Wp6H541FjSf+tUE/+OADeu2119Rf6YfL4eyEGher8iqLqr8qtzuymoChllVXxKUAWF/4ywWdqap///5JLwT+/PPPab/99qMjjjhCHRKgffd3+fLkPaj9559/6IwzzqDLLrtMfhfZjIfxOJ6Gp403rzf4pMnICI6GOTk59Pjjj8u3Hy644ALiT1VzU9mM45i5O+yww+Q4s0yLZVvZPvtaOrhfD7WbTMvU4WbG6XrQzbPV24LtM+lm83xWw8KwXg9uKlrfhLPSpPPBUxarvwMcbYdcL926S1xwQ3R0P7sH8/ygW2sSyfxWqbHZpCkrjG91mmsI8Q20Nq1tU2/+5niUzh8eDx/9PK2mOfQQj5PL1TWLxOPNy/QP06bTb4v5waxxW8IXomjbardMNcy5/CavGOdfN1M4QeshmPaB/6GDYbhxPuWtdm2c8uaw1VvA8hiYt00s96EvhtA5slaetq+M6xn+wUes86k/mWE7n6Ml6uBIaHHPsF/0263GjS/UOKmFb9yPFm9RyzezrcYbt9sQlmke/7baDbdTcBAd3W0O/eCfziZM3ragc0Udrk0rOv22mc/VsILexN9G/6wWceiG4wwPSGWt4BOO1r1cwm/rKwXCvY4cQqu//tU6HYiUejyL9NtoTg9MaZmxyS81HvrP1/foQ/H7oS+IVr88SkxrcZ5KkR0Dq/NUESL+mHE8oOfpGT5+HIf4Dfb/WL05r25T0s5lo0CcUpZjtS/t94dgca6FT9OM6xwcB1SGc8Hu2IYSruUCfqlGHHu5XiLeibjQ8Tzrmi7afjLsi1DHXxXtfJbpjk18tUszeJ/Lms9f3B1YhmQ8x8zHKjz1urpCv47mmjChzmN1/rnqesvtCF6msl765RjDMMbL0HGf07F5Y5X5uTbwK50usq5VyfsybBplIcb5Vvi3RY3n+uUExZdQ+5YZxwdnRU3nn5P4qGN3fgeOl/5ctQlLxm9znNAfQ2U+7XdBPy4QUGpt83F/6O+r6GTL81oLX78P9OtjJ9r5mH16Zo6jUZ9rNvvz3rkb1eGRk2myf90Cx8L5OpvXTdDOA/lDO4a6fSqPv34bgrct9D2AA0G1ClM4nWf6c110dul08HnuUDTLDzo/A9uo4HnFsbG8BijHMXy+zFq4GqfO0wIbWhzV7xdDWq1um+H6pA3XtpU78/Ewnpv26YBxPsN56J/HGFb4dIPjuLHQ1TpMu2NjWnf9OhrOaSeCWx8q2rSOuh3zXzrHsI58n7Gf4bmGfNGdC4SD7qNioaUrxm005hfM22+Ms0rcF/eichox7juxT6zyYiaRHQP7Yx4q/jhhnN+87aY4yMuX5z/XwP9LtmqlHX9lP+i21ZS2GPdDqDTCIV6+5X4OdS6q4caYvwRIF1x2wM/pbfH3GBPU2mZ2Vpb8/vA7b0+jz2Z9Qr/9uohK9uyhfgf2p/379qMD+h0k+g+Ww3gcT8PT8jw52dnqUqJjUaQRk8mTJ8vyojfffDOiMpjLL7+cvv/+e/VX6nr++efptttuo6+//lodEsDDbr31VnrllVfUIfG1t8L+YP37sOAatqccbpdDJCqrVHsS7OOPP47r9531Yi4A5qrJXPjLNm/eLA+e9k1Zqy7R5s+fH7Lbu3evnI4Lgf/44w/Zn0gbN26k7t27q7+MuEljc5cM9erVU/vsOZkmGlbXB7vv9PK3kn/55RdZi5prJLdv314d45yjbwBvn0mP3H4Avbp4Jf3C3WvWtYm5cHWIfrrFb1Of249WCmabH0onHvsULdK9vLLs45uJHj2N9ld/hyOXP2cYzVGXP+fRJXSJfLLWjy794klafpFaoLt0Bt1JT9Kckf34V4CT7eDC3xNupj6vraQnh+oSN26OlY6jAyzTO87AKrWclGaR9M0b8o2GvunDD+nw76yb1ZJEZptvprWmXcef104dYbTiu0DTpm/cM0TcxKhv6qo1ILtpTVSZmwriAqnVX9IS/42VWL8359Dxuocx88Z+Q4ery75L3CwGmmozb4vTpr/4BiawTKWZXmNGf5641l3H4+RDByUcrRlUy3n4pkTXvCtvcwer4fqm5sQN1TMvd9aNO5qHWhSwKTfFhsIi/3KNzR/NG/sE0Q3q8mQzYNqNZGjRzucXtP2d6RtTE6vmG05/Z36Q8MXd9Az9V1mOekwNDztWP0//HKmEwwU5vNwx+v0o47uu+WG+cdU39yfGK3s6VPwR4yY8Tx1159Dh2jyWw0NRaiQotWFDhGlzrtieW1ExPRTit/C5oFc+XAkUDAfV+tSm4/6gc9YCpxv+lxPCEMdzzHdHq/vD3FyjkpatvyyQXsmmk01xJnC+nkWnPqjU7uwm57FqKjPCY2BznoaOP1aUeCAf8PAD53sC6yYfhplq2dbauezXgk6w2JfyfOPaOOr+MDRlbXOuhU7TzPtRhHmMMpVBqLSU8Xir9CXChzgFHfdTC0iVeOcvLOZChE7tjA+hw6VVdiKezybdiTDN4Ob6xl8mtu8E5VqmbFuo/ALTPxAzdsa4Lq6rb6rnIW9TN62AhTk5j8X869V0wJ9P0C1TbCc3K3/+udq1Wwkj0BrBNlqyXh8v96N5b5quLXqy1p/yEFHmcfxh8ksxptolIdOoEGKY7x01foy/jJQHrtpy+HgbanaF27fm4zuZOnzND1A14dIxHh987LnT4mzQ+S3SAf48SXD6HyIs8wN+vuaIP/O+0/aX8rKSv1WKgnbUUX0YLa///gIi/nzBftTBcKKGz/NZi2Y++/QsbF4lYsFhnbP+eVN+3tn5yw/8A83ochxSWqiI/zrzNUrbp8pnTM4/N3DNknn8j4zniP09gBNiH4l7CkOtQiE103khKC+t3ks4SkMdSOjyxbGxvAZY5yWU+GsdNx3tX01EaYGNsGm1WL7h+hRuf4VJB+zyUJx3trjnXvGSPqzJdE5bOTgkjuNaoat9mDbHpuhX+kefThuutZHjQvrAS6aBF9jltUMrGA6q2al/0V0pRA5cD6yIfS7ySU5bRrPPKyvHLuQ9P/viS3V+sc+ODPOsQ4j0GNgd85Dxx5HQeSXLa4FWq5xEvp3z91YvZMi0RWuamTurNM8ujVDwtlmlB/7nBJZ5Xidpl/n8VYc5zl8CpI927TvSkt9+obZt29Pd9z5EnTp1lh33t27dlhaLcfvt10OdOr66dtuPHnjoCWrVuo1sOfSa0TfSk+Ofo1tuu5tcLpfsbrntf3IYj+Np2rZrL+fp0tW6fMYpq0ptsejQoYO/9dXffvtN/nWCy5r+7//+T/2Vurh1V35R4LHHHqOffvpJHUqyn4cxbkI8EcpDNNt87b/b0VXD2lKT+pnUolEWjT6lPV013D5TVJaEGsALFiygZ599Vh7X7777Th0aPzEXAPMHq+uqkG+rxAknPE4sXLiQ3n33XfVXcnAhODdDre8SWf2eRfoCECcWvXv3Jrc7OKp6vV76/fffqaysTB0SzPkhXkKbt6u9fftZFNoW0S9z5tF1r43SjetHJz96PD2ziAtpC+jgIVo/W0yLJh5PJ/Z3cqfI1OVfOpy091CaD72Crpv4k1Lo23w4XXL9U/Tq7Jn0ykVL6OG7AtMZhdqOxfSKWvh7aV91kEo2x2rzxrrStJL+Deg+dPJl6vdz1KZd9Q/mel3OmfoQdM0pFfTqYxlmr8t1BZGW3/uxYyqQsmh69vh7Ass2NO8UtC3iJuq8IWFuEBnfwOjX9wyZ0de/WWzYt2o4d+lv6AzzKA+Y9OvJN0sniB+yOSv9zSjPR/rCM91+EvtWTieneZ4+0dZHHk99Yb+42ZE3WcbCX3a8rlBJaYbX1OyWjWjn0wRtp1jGdVzQoCPf4ldvzgyd+UbyhAd13xpVjqnh4bIhbvMDgr+M+17G98CDghUf8QOB/wa2T4w/gZfvIP4EmjAWx0a3s+2GhxVFnI3+3LKmf1gvj5sseOTCSe2Ym9/CV+P3kVr8D65ZIPEDNO1mXT5IC46flvjbwbpzy9Bco5qWXeffXxyPLgoqgLZNC61ElW5YnKcRLYcfKJ1K73QMPMzp8KbYT+qDDy5wN3xvWaitczk09XzT7W95PNTjZXuuhUrT5MtMxmPca3Dw8QyblvKDIXPaIjuH8VDgB19j1l/kn/ec9aMCNR0sCunDplV2opzPaboTUZoRKr+g/uZa08Z9qnTGmtTiunqDdtyUbaK/Nyrb5Og8Nr3kJOmWKQsI+QGpFgfMtYpEmJfr4iU/cLZrCpIfVI5eR+do23LeOpF2qQ9/+SG0obagECqNCiWG+bR9JbdDv2/kfviL/tE2LNy+DTq+Yj/dwA9QVWHTMfH7QeNx1zp/HDa9FBTcgoQqZFjK8dTiOJ9vx18m1lMfh7Rl8osm575GHbQHzZM60zviuqMUSloU4DvI81mLYj7b9Cx8XiViQftThBWUn3dw/qoF9vo8boFY516JWGchsDzOS4g/JwRq33P+xJ9uqPThR9bEa6AgR//9+tRN5+3vJZyloeEkevm69FrdXvOxNHKQtoQTcVpgQ2x76LRalwazsOlumHTAJg8l2dxz6691vXo53D+SgzDNRLwY6V/34Bq8EdO/4CPTLfW48ItY6noEXTdML7obC5ED5vH3juW9h1Kg6zTu2OaV1XTV/p5fpUu3woviGAjBxzy65RiJ884ur2R7LQhPyaPr8/9WaV7oNMLxcwI9R2mX6fyVdOsSNn8JkD6GDf8P7dixnaa+MlmWC11w8WWyq66uplenvEC7du6gIUP/rU4df80LCuiBBx+nLl260ZPjHqJPP56hjgmY+elHcly37v+i++5/VM4TqwRVao6K0/Km2sQtuo4YMUKW3zzwwAPqUKL7779fDuNxF154oTo0eXjXnX5UC3r4kq50/4Vd6JQjQn9zNwnFh4YySt438RZzATAfKG4umBWIk2ncuHGy6V67LtEGDRoUsuMCRcbNMveK6El7dNq0aUNr165Vf9l78cUXk159f8mSJf5mqLWOhyWSVTvr0bxBs379ejr22GNp+PDh8vvOXE3eitfJWdp8OD35xTD6/ASl6eRAU8t6m2jzV8eL46n+VDVvcwDRsk3EZa6GAtulP9Ez119BQ9Q0ZNkUrVlm7q6lOVohrR8vn+iZi/TTnUvP6Ap09x/JNY5vpuWP3udfrkGY7XjmonPFvN8EFf4qBTTGQlI9foBhKIwRHTf7KDOyQU2hhcEP1e8hpakdf7NEFuRNuBZeiBrFFvhGm9QbBNnck/4hfyi8LVozQFo3do7/ZsLYhFGoWnDGb0YFsdxnxlqd/6y2esuc3z4Xh0K+Vaqtxyh6ZbX68FbccN4/6Tj6hmv3iHGBGhXGN535pkp/s6dw9lBD1nKIQmTzKdtpLsCKG/332YJY73v5fVUZD0KsW8j4ww+mJtPRX6vHzv+Gst3wUHTrECbOWorh3LLE+1Pe7Cu1I7SCXn/BsCwA0b1wIB+G6B+yaE2VmWoi8wM0ebOu1OqJuoaQrM2hkGmZuTaOOAb8PTF/AUikIj0GdudpJMsJehioxCNZ+23ubHrHQZOFyTmXw+HzzRgXlDjJBYyh0gH7NM36GJspy7ZNS+PB4sEX15jlmkDPiGP0ycudDQUtlkKmVSGEnS/CdCeCNCNkfiFO4nMeK9fckNcZLtjVtkM2E2jFohBE5nOUGuVffGTfHKyfLo2KSDTzyXnsr/fh9m3Y8yuaa1IQ/UsD/ICaLB62CmHC4uu28rCYl9GZDh98EB2tvuQh0wz1JaSgF01kGs01uJ6jL+a+RuvD5iHD5PlshZ/Pfn+Hy6tEgfdnJPl5O7bLScA6m/D1KajA1SlDOic6fboox42if84TeRJ9QU5Kp/N29xJiteOShiZ6+ckXe1pgI0xaHX26GyoPJUbb3HPLOErKpxuCWk2yEWjJJ0yYNvT30PLTETHR3TNzeqMV9OoKhnl9Ay+aKmm+IW+iNv1rrpV5vNq6hWwtI6LWAYz8eWXL9FB/zx+NyI+B9TGP7lgGscsrRX1Nscn/++83Eyc+aZeD/CVAmjj8iAF0yn/OoK++nEu3/Xc0/fLzj+J6OVv2L/j6SznNyhi/txtOXn4+3fm/B6hT5670yccfqEMDPhXDeNydd4+V08ZDpN+ODcfj8dALL7wg+7lswymuJHfFFVeov1LbxRdfLMsN+eUADW83D+NxiVLPorXvwl1V9PSMf2jEo8vpxDt/o6uf+VN2g+/4jc577Hca/+EGKioOrKfGalnxdswxx9DVV19No0ePpqOOOkodGj8xFwAzjnR84L766it6+umnk1KzNhqLFi2iv//+Wxb+9u0bVAqWECeccIJsavrHH39UhwTjJo63bt1KRx55pDokuZLZ/LTLIrGs8VjHFy4Q5/ik7yZMmCDH8YsGubm5NHXqVPntaW56nBMQM4/NsoNw4anarDNdZFUI3JbaHDuPNm9Wf+rt31atjduP+l+vNAO9bNFTdF3/QBPN+49Um2WW3f9ZFODy8o+nh7/QT2ecdvvsF2n59TcR3T7D+tu+LMR2XPea0mS18du/IrMrbmr9NSEsyIczJ+iaLtI67YGHOTNexM0uhaDVrJKFIBYFqfygRV+bRjYTFAG+AZQP+ZQHh/rv/4TENxb+Qiddp74pyjdPgeG6N32DKDcutkLcwCg3C3Y3GsoNhXZzqu/8NS/4YYUc9iCRuKHTCpcCbzpbFfZzjQ7dw+sQ+IY6GpHNZ31jbF5G2Kad7PANqdobLMRNnrwhDHHTHib+8LK12gnyJtxQCGw13IZa+CcL+MKGaRLruWVFe+Ay91f6Rt+MvBrPl/Bb+LqbaeWtfHN6ojSPZV0TSsTPe4aQ9n3NiOnSI/sHzdYPMR2J9Bgwq/M0muUYiHh0w1W0/mUHBU5Ccs7lcPh820/XxJvWcfoa+gGZXZrmrDDBQVqqf6Bl6KKMhyquUddRHCNHD5JDplUhOJrPYboTYZoRNr/ALU5Y7lf9S0uhJeQ8NuPj/2bnwPkomwmMgMjncCHQK06+Hxkuz2Qn2vlCCLdvLcfr41vYdExpvcDq+OubduTzW77Ixy8M2X2eJFxYWk3iFWIZnTiPyy+OcMHycvmyUsi4ItLo6y5bR684KcALl+ezFX4+++MRLq8SBfWabTy25jjm4Py1Wo6UgHWOJ/91We20NEuXBhpbKbCXGum8/f6OTxqa6OVHylnaErGI0gIbYdLqqNJdKVQeSp3E5p5bu6cdf8yXNCbsfZPyooOy/Q7CNOHC30CLNUozwbHSXjL9QvcyD6+bkm+cLVseCsQ19TMh5nXmT1qoL4ybFQz+r2xp5pko444/r2ybHsZSQBj5MWDBxzy65RiEyiuF2PbQQuT/IyhQjuY5Qe2kXQB12zkjLqSb/nsH/atHL/rqqy/oq3mfU8NGjeiGG2+lk4adTB9/NJ3ee+cNZeIE4eaDS/eWUI+evWVZ1GezPpYd9/fs1ZvKy0otWxSNllWZRiy4Uhs3/cs1YSP57OWsWbNo4MCB6q/Up5Ubarg/0QXY9bKMx+qzRTvo9AeX0lvzC2nNlnJ1aMDqzWX05ldb6QwxzcIVu9WhCvOyEuU///mPjBOJELezQDuYn3/+uSyoSzW1UfjLTj75ZOrUqRM99dRT8nu2epWVlfIbyty+d7du3eQ3b9NdZkbwSVNdE1xwy3744QdZ4Gvu2LZt2+TbMfyGBO+3iooKKi0tleP0qqutl22wdLKuoJQLYtVeA7WJZ+07vNJieuUiU0Fv/5vomUWTadHEm6h/RNGMl09050MzZW3iIGId+fvAd4wcRXf4vw0s8Dd9tRrFYbejH12qfrc4UAgconaFhh+i2dXAk81BGt+g5Teo7R5KFM19LlDga/dGND/U0GfwuTketdcZ9SGfyGzYPji0IguOo7nZ+8vwjbGiuU8ECuisqAVmhm/siBso/sapUoih1m7TF3iJm+8vxA++4bUtCBPLCBwjvqlTe1kBN0cljtPdVm+wKw/0rI6v4ZuH6jo6eQAS7XwafnPaUCNUPnxQ+1WOm3Yyf99wrFUNaI3FvtfmUR8wyIcOpm9afsFxJmT8EcvQHe9ALUq74dbkzSw3161vZiqSOBvzuWVF3Wcvi/Ne/xBXxvN19A03L+Z/OKM2N6Z7K1+hLsOuGUguTBHx19F3qVbrmgbmB4L6b3jJAgHj/lLO1wjSCbNIj4HdeRrJctTtCGwnE3FJffPe6lultXUuh6ak1Xa1LGzPNWaXplkc4xVzg5cfMi1l2kPToM7ZyzJK/DfXLuEH1EoNWstvb0eUVulEPF8E6U6kaUao/ILktAnoEBJxHpuYa4HIF1fUfiM17TKdc5xWc8sGxvRIZRhmSqNCiXa+SITbt/KBrmk93pyj9gth07HAiwfmztDUplzOl/TJR18Smb636hc2LPXzAm9+SR3Va45SsPyaIW+opDOm81GkdUotteAaYhHn+fyimM82PQufV4mYzJOHy887OH/VtM/4LcbZYj0jXWe+Puo/OaBMm2xKrVCb8yyl03mL/a3eS8QnDY1h+Wpc87/0J+Z7Jg61QmNtAjrytMCGOY0Ml1aH218h0wH7PJT1PbdYn5cC08sCr1DE9nOtzo7+Vi5ChxnMXJtTuQ+ImbpPXjEU9KrH8OsvjS0PyWZ9LeK2XIa+aV895aVKMuRB7dnmlS3SQ228Xctr4UV+DKyPeaTLCRYyr2R7LQgvOP+vnkd2+QELUTUBHe5cBABLB/c/jEZdNZqeefZleZ7dN/YxOvSwI+mCiy6joSedTB/OeI/efvM1der427VrJxUVbaMmTZrSg/ffRa+/NkV2D9x3JzVq1IQKC7fKaeLFqkwjVqeffnpCa8Im29ChQ2VnppUb2hX+2s0XrdwstUf12Lt/U3VN+EqCFVVeeuBN45u65mXVRfF7DULQFwJPmjRJHVr7fv3111op/GXZ2dn04IMPisSoCd11111022230fPPPy/bPj/77LNlDdbGjRvT//73P/lh8nSXnZWh9gVUV1u3bX7jjTfK46bvtOa0udbvm2++KT+WPmbMGFl7umHDhnKcXlWNg3bT27Sl5f6ml4+mz4dYNZPMTTz/H83hwlddE81k/p5u30PpuolP0fJHT7P4jnBovPxX97+ZhviXLzou6OVCXi5oVr8P3HzoffTwsnOVcXqOtqMfXfrFk0S3H00H3ziTtoeqXeHXh0bKJrD0b1BqbxEr40jXlOYPR9rXECpoK2401KZPuZkh0n8zR6N+3zHw/U8yLk998C+btLIpEJIP+b6Y46gmXAA/POC39vXNgjqplbQfXdrxG//0Y17uTHeFrLXH4SjNtfrDGUt0l65ggW9axl+2LtC04egvxUAxotfVxuHcaW+yFnTWHaNR9M0xkw0P1OXNlLgrc1wjWjhe3Bg+o4Vj851gK9HOpwna/glE50T7xvgJIi5MUJcj4tz6y4z7xSwobBlPdQ83uWCIm/fUxeN/1Jrb9vGnBXXQHe8xXx+nfh/MbrhK3IQamlKV35nTnzNh4qz5XAl3bkVJe5hgfIirPFhYvVr3kINrL+t/6yg1OvUPOI3ktwi/uDt8TY5uV1GH77R9Yf5eHz+8Nu4vuc9Dnq8ibG5WXs5j1fR7hMfA9jyNJP2xSpMD363jmofyGOvecq+tczkcPt/866t1Wrpue64prNO04GP80HqL2mWh0tK4sDqeo5QmRMUxCoSte3geYVrlF/F8IdKdCNMM5XtxyrKUuBoqvxAv0Z3HkdBvF3fPrO9sWwPYKg77vwmq2xf+czlkGhVCtPNFJMy+FfFDaRJVW48niM7T146OJB0LRbl+zPsiVK278GEpaUTnwDWHC0FW/2V8iGyVFvhrNAWWH7j2RJrn00Qzn316FjavErHgsELl5+3xcTHmccd8LdZXjIlsncVyZAGMtj7f0OH3DFHHJZfxcwFKp8SzVE7nLfa3di8RpzQ0+uWL8bJlF3W+KPL4ofNlUYo4LbARcVrtYH+ZxuvTAbs8lPU9dwtqo7+m8/2n4bir13+tU7dfH9dChcmMx0acI+fpjrW4ZvzTKcr7OQP1BUpzwa4swNOn8dvkS0rdLAsOlZeE9C/mGIjr3XXcFPRo/Usr1uzzysHpofme35I5L2YS6TGwO+bhlhNO6LyS/bWA9z1/6kHGT6u8d1D+X7lfin+exyw+aSMABFx4sVIIzM0zT3//bXVofP2xQmlmeu7ns2hbUSHdfOtdsivavo0+nzNTjvtz5R/ybzxYlWnEils33VdwuaFV4W8iNMh1UY6umK2s0vl3dXeWBJqBzskkaiiWlWhFRUWynPCcc86hHTt2qEPjx+VLQHvNr776qqxuf+mll6pDateyZcvk+iS78FeP2zr/7LPP6P3335e1VxkXWA4cOFB+R7lRo0ZyWKLx2xT777+/3BdLly6V+0Zr/jnUuHjasbtC7QtoWD+bsjIjex9h+vTpcp/yt5xHjRrl/76zpqraSyWlVeovsKI1yxTXDHWR1lxafAsKUtNymiILXiJoLqm28FvcfCPv6CZG3DDfrTzEiuxhYrTzJQbXwpIP4vWFqpC+Iorj+4r0OJctpdHxjjatQhpXx0QbZ5G2pYho83x1KK8ICYN0fh+AtHofUwfyygAAKWDKS8/TvC9m0znnXkinnBpoBjgeeNkLvp5Hw/99Kv3ntLNkJTxWVVVFH37wLs389EM67vghdPGlsRc6chFg08b1lB9xws39cpmG0/IqLqtZuXIlffLJJ+qQ2C3fqBSM9mkXnzqiWi3eSMuTop0vlIpqojWFXuKCz0Nv+FkZ6NBPEw6Rx7xbK7csBE40LuN68cUXZf9VV10V91aCE1IADKnLqjq9vgDYLBEFwHv2VlG1qWZuhttFjRvmqL/iY1dxBXkRu0PgB1Lf0OFxLahVboT4bed940FFXXmox+sZSe2Q0De0/OKAbN7SgL8j9F+iCdHMl5j9h4dm8aDEnaBmX/nbi7XxgEu+YGLRzDx/d/TIb/DgLUiocznUsT2IlkSVBiQrLYw0TUttodIqOc6ieUz+hvHJm6KbLx32WZ0UqnAg2rQt1Hy49sVZqDxfqPS0HX0S1XzxuJYlevngVF1M52v/Wp+CkA9NuNSKd6HS0NB55fSAawgAxAcX1DZvXhD3AuA3pk2h404YSq1bt1GHGG3evIm++vJzOv+C2CsoZme5qUG+UsAcL1zoN23aNPlZSydycnJkZct4Fg7GuwD4vPPOo507o2t2u6CgQO6PeNqx10dbdkdXONS6sYua1U987V/GlUWvvfZa+V1rblW5eXNuAzZ+UAAMSefx+Gh3SaX6KyAnO4Pq58WnGey9ZdVUWeXg+78Cn8o4CaKlFvjq74L3qYeOfFNk91AvNWg30d0ui6Smd7RvNEc7X2KEetgGaQg1Lyykx7msF12altqiTauQxtUxqAFcx0Wb50v9vCIkHtL5fQDS6n1M6uaVAQCc4NIgtwvPw53iSmtceS3drCtSCoA7F8SnAPirr76icePGyZZ4I+F2u+WnUwcMGKAOiZ+dpT7autvnuJIgH+Y2TVzUOC99jjcKgKFWlJRWU1V1cAFtXr1MyhVdLMoraqhMdBHhsyD90nEAAAAAAAAAAAAAAIhQPCusQe3gIqiNO71UGlwf0SA/h6h9Uzdlxv9zz7UKBcBQKzjWcS1gr8XrF9ysQv387IjLY3lJ/M3f6mrnH/bW84n/XCgFBgAAAAAAAAAAAIA0g+ffzrldyicrxR9IA1U1RKWVPlkQzH9Zfo5LFvzmib/J+N5vbUABMNSaGo+Pii2agmacwObnZcnCYCeqqr1UWlZN3hiiMyfmPi47RqIOAAAAAAAAAAAAAOnCR+Ryiz8oDXKkcYMcyshAQQHUbSgAhlpVUeWRBbd2MjPdlKV2brdLdoxrDnNXU+OlKtHx37jhIMSyfS5+H4pPDyT0AAAAAAAAAAAAAFBXKPV9ucTXhY/+RoQrptXLTrO2gGGfhAJgqHXhCoEBAAAAAAAAAAAAAAASib/5y9/+BUgHKACGlFBd46WSvVV4EQkAAAAAAAAAAAAAAJKGPw/ZID9btkQKkC5QAAwpg2NiaXk1VVZ51CEAAAAAAAAAAAAAAACJwTV+83OzZCEwQDpBATCkHI/HJwuCuVYwAAAAAAAAAAAAAABAPHFtX/7ebwZ/IxkgDaEAGFIWx8yqao/sPF4f+UQn/gcAAAAAAAAAAAAAAHCEy3hd4h8u7M3OypAdavxCukMBMAAAAAAAAAAAAAAAAABAmsAXrQEAAAAAAAAAAAAAAAAA0gQKgAEAAAAAAAAAAAAAAAAA0gQKgAEAAAAAAAAAAAAAAAAA0gQKgAEAAAAAAAAAAAAAAAAA0gQKgAEAAAAAAAAAAAAAAAAA0gQKgAEAAAAAAAAAAAAAAAAA0gQKgAEAAAAAAAAAAAAAAAAA0gQKgAEAAAAAAAAAAAAAAAAA0gQKgAEAAAAAAAAAAAAAAAAA0gQKgAEAAAAAAAAAAAAAAAAA0gQKgAEAAAAAAAAAAAAAAAAA0oTLJ6j9AAAAAAAR8/m81LPlNeR21VOHOOCuoprqGvqrcDJRhjoMHCstLSW32/pdTq/XS2VlZVRTU0OtW7dWhwJAWiqcSWMeIbpjfHt6Z8wGOmf8cGqpjoJEW0oTh06hrlPH0/AU2+n8mIc77Trx4lufUHZWJl185knyN18nXC6X7ABi4fN4qWLZ71T67fdU/u2P5MrMoLavPS/jlo/jWQYyeZCqUjcNT5S5c+fSeeedRzt27JDXCDt8/mZmZspp+H6CHXPMMTR//nzZDwCpa2ux8rdVI+UvAAqAk8Dr9ak3V8pv3uPKzRhutgAAILHkgxe3mzYOH0jVa1eRu35DHqiONXG5ybt3D2V16U7tZi7wzwsQTt+2//U/HPBziXjmy1IeAPo8or+eGFYlRoh+HRdl0++F49RfEMrOnTspNzdX9peXl1PTpk1lv5nH45HdunXrqKCgwHY6AEiOhF+Ll06kobcSjZt9PfVVB0HiLZ04hjack3oFB1y4qxX8fvfLcnryxbdp3sJf5DOIAQf3oftvuowOOaCnHM/XigwU0EGUyn5ZQptHjSHP9u0yv8fqHX0EdZj2ApX/tpQ2XXodtf6/xyl/wGFyHEA09I+tfeI/F/8n4pvH6yG3uGbqh0UiVdPwRDr22GNlIa5yfxZ5cQCKEABS3++bvOJcJerTDs/yQBF1AfDHH39MU6ZMoYqKCnWI4vzzz6cLL7xQ/QW8e7VMSEW1R/bnZConIO/5CPMnsI/A+bVvwfGGRLJ86JyVSdWr/6TW02bIabZccBpldf8XUXUNCoAhKr1b3Rj0QMDnyaY/to8VwytEfqcR+chLvVveLsZUKxPorCgcr/ZBKHv37qXPV1fQxuIqapxZRRcN6ERVVdW0s7hEnULBD/TZtq2bKDsrixo1akTt2rWTwyC9OX34iQd4yYVrcToqpMLCltQyRQsONm7ZRk9Mfpuef30GVVbVUKMGeeQW6YPX55LX44vOGEo3X34udWqPViIgOjtfnkZFY8cZrjt8bWn35kuywHfj5ddT2Rfz5bDmd9xIza4aqU4FkBj656/hpXYanigDBgyg7777Tv0VjPcf78euXbvSBRdcIFsUeuqpp+S9Bb9YpN1jAEDqWr5Reck01gJgPKtOH1HHhMmTJ1P37t3lQde6I444gt544w2aNm2aOlUsCmnmmKE0dOJS9bfR0on6cdxsh/jt78bQzEJlTOHMMYHhY2aKpcqhyrJ189gEEzO+eP6+aS+d9/JyanPLAmr936/poldWiGElYpw6kWN2+0Rsv3/bYsX7cqL4NxUo22t9bJyuZ6Tbo5+e+wNxKZkSfX4ZzgtdNybqjY1HvAmxDG7aLm5x3BlOY6LfH5FJTnpaO3E5NYRKS5yIR/xOR/GMV+HS2+iPQTLP5XizX3fjvufpzPE7FbZ7xfbHqE/726h3q/uoV+vrxN+bRMbIePPgCNds81+rdPGAh1ue2Bxf9Ne38PPwddF2f4WYJxCG6OQ0FnGZr2FxTEM27q6ijbsqaXe5/QMYreZXk2YtqG3bdjI/WlJiLCQ2UtJJ6/3Ju8B+nD19PA13jivM+zS+cdh0LbDNW9jtC7ENju8ljHHQP84Ql0WXoLwNP7gL1dWmkOeajowL2o6T55C230LFI32ci45Vepry7NJIG6GOgfU407mzj7CLC4F9pCs4sL0e1Y6X3/mUjj9vDE1++xPa/19d6fqRZ1C9nGzy+LyUmeGSBcHTPpgrp5n6/mfqXKEEp3mJSr8U4c5li/WRXWznfygJTxvM1wetk4HyNSV++Yh48JTspYyCZtT8zpsos1N7/7XFVT+P8g45kDzFe2Thrxwm4tv2R56mvfO+lr/tJTuexVmc83uWHKY1+vsAR3HXFP+cXKeTqbSygr7+aynN+G0hzf9zCVVWV8tPofzf3Bl0/dTx9OjHr9PmXUUyrkVi0SMOt9WfDxHHN1HH2TJfqqaFMyfG7Zho+8huX2nDJ02aRPfdd598gZQLfbk5aG5dIixDnq1u5R2c5lEjIs+t4PhSJ/ObEJNqkW5VVlaqvxT8cncqS/SzauvzQMsD8l8+d7Tf6miHEnI+q/TXWPHLeR6N00feYO2vHJS49dSLugCYm/nr27evLPHXunvuuYdOPPFEGRH0mQdz9+qrr6pLCacH9Vg7P3gnih01Za0Yp/5UDKNxs2fTbNmpTXiIhPbiuYNpqjZ8pLjA+/dpDxo9VR0+dTStvTW+F3Dt2crKrWU09P+W07w/dtHlR7ejq45pR1+u3ElDn/mdVmwpldNE9hyG98mt+8SFonDmI7Rm5Gy6vtbaMetL12txKcoEJ1qJPr9aDh+vniuBc6BHj9F0x77U9k0Yfa+fTeOTtD+Sk57WpuSeP2bJS0tqdzudcGVnU822rVTw8Hjqtq2G8o4bKrtuRTVyGI/jaZJPn95GLygDKfIBU7pOTdq5HG9Rp0Mpst1cx2j5hieUH94skeFxiS7CZiY5cyybNdWuV11pQ8g8EGfA5Qy6a1xXmqI9FO47iIbNMuctC2nRXKLB/SPfXz1GTw2EIxMZEZfHdaFJj+gKCh+ZRF3Gxa9ZVq/YrzUi81hcoTS5nZHhpvp59ahh/Xxq2CBf9OdSg/w82d+0SWPKyc2jJk2by5vO0CLJd0fK+Tke2KdTafDciyPP83KcsXhgHNm1wEl+2+5egq8F+jg4lbrqI+2wcerw2TSuyyR6JJUvGslkOm4yr6oerMJFRCPVfTZ76mCae3F879uSLa7X4ojTyMjV/j0ZRKKysooefuY12rajmDLE9eLRO66iCfeOoSvP/w+VbC2iyqoq+RA/K8NFO3bvoXufeokqKowPJK3p0jzRTR08ly5OdGGXrZY0fLy6LuOG6dLVWm7KlR/0R/ugpu/16jZMpdE9dPs6RU+8jAb1qdEpw6jZlZdSl68+pZYP3ysLgZtedqFMv3a9PE3+zuzYgZrdfiMV3Hs77f3ya/LVhKs9mErxLBLi2v8O0R0p0gx/VPcQ/vNoHHWZ9EjK3NPurSinN3/6kuat/JWWbVpLX/25mF7/YS5dM2083ffOZPrw14U0cc50Ou+ZsbRpZ5Gcx9HLbiJzMbfLMLGt74SNX0vf4bw87xtxfFsOp/FJOs6FMlKNpDVrBiX0vk5fGMzXh3//+9900kkn0cqVK+UnAr7++ms65ZRT1CnscUHG0IvXBPJsohu0IUEvcdjk91PN0vlradiwtTQF+f19HtekHzt2rP+enJ8D33jjjfTCCy/I36ko0c+q+w4aRrPmm1JgTptpMPVvyXm9QTR/6MXiPsRB/i5ZaUIsz9rE9eOOrlOUdDLJ+bu4tiXFFw2OvFdddZXh7QB9t//++9P06dPVOcLr0iU4oSxcNJe6DB6s/rJXuGEt9RjcX9weqPoOt44wLfvT4B5raUMCYsnYT1ZTTlYm/XDbwTTujO708Gnd6dv/HiR2lpvGfrpGnSqyN/EHjxxNa6ek/oUuZv3vwIMGnUScXwp+OC2S1zuGB84VqHWJO977IKQlfr6qKsps0YqK7hxDq1tkUtmXs2W3uiBTDuNxPE26KGx5Tq0XgtaGVNnuU457SPybRb9vfZLcWTwkim8MFq6hlcMGBR6yiEzz8BDn89KJt9La0VON5zw/qOFC2Xf45qIvDRo2iwz3Gf6bDPV3rPqeQ6NpEsnglr5Dk7qMi2saxM+0vOIf7pjH46WS0nIqq6ik8vJKKtlbRntEV1xSTrv3lFF1DTcfm+noYVgs+e74a0n9B/egtfHKoEd4LYgov224lyikNSuH0aBApKXhNpGWb3pXrklMjp5vus1dXdVy+HBdGtCeuqi9dVVcr8URppFRQT6qTuFrA9f2dbt8VCOuDx989jV9MPtr6t+3J0184m5q2rih/DQAFwTzI//6+XkRPo1Q8EsaU0fjofY+ScSxkrnzadtDT9CuN94jb3k5NT7/TGr/wTRqcuVI8paV087nXqbWzz5JXeZ/Qs2uupSajjyfWj10D7kyI8sL1qV41v+cdHmewnnllZSg7IljWj731w2raMOubdSwXh7Vz6lHOZlZVFiym1oXtKA2Ba1oSK+DaNGDL9LabZvp5fkz5TxO8rwyfzvo+uD7ghTScvj1xLHqnARfhHl/1atXjxo3bkwFBQX02GOPyYKf5cuXy+dR/Nxp4cKF6tR2ltI7k7rQOFPheF+Rh9t3nzMupflrB9M554j7qLmL0v8ZPoQ0bNgwWrp0qSwE1mrVn3zyyTRjxgx68cUX1alSX1yfVVu8nM9pM/nL8vgl8tR6CTXWZ21KhbzkvywW1wJgxhHh1FNPNbwdoO/OOussatKkiTp1eF0HmRNK5aIyqL242VWH2GnZX8w7yUHNgXg/+BPEbqBqj4+++HMPnX1AQ+pckEdVNT6qrPZSJ9E/4qBGNG9lsfzN+ywi4sZ+pG2NAa51oHvrQm68Mky/H/xVzNU3JGZO5Ol1b1by26vqMgz7Tzc80MQS17Yx1nrz18KynF5Qw13Kb4iZxwk8/8UXXyzHOaoKz8vzh2PVhABTm+PT7RNteus3dbVq/DztxTRp5UoRnXja+Zb7M+q3fSMQ7vziN3PC1/Ax4rf65w6+Q/dyhLqf1M6w/yPez8o+nCmPszjGy01v5Fi9oWMX93Q4fmjTBJqF4rAii4fKebA0EBd062KsSWiML3brFW+JON5M2bbAcebtkXFY/g6xf0xvX1sfB22+mWo84PNFf/6oS7A8JiHSKrt4GWNaEthurQv3hrkSp5cGxVNzOmGxnea4XtvEfbHL5aaayiqqqfCo3xeM5hGgBbvt1g+fKK49/hrT6n6VE4U734zjtX3Nx/rWWUSzbhXDZJgiv3Axv9EdIl45iD9aOFbxx7/euu3STyfPNXEucLrJw43xTd1entcQNwL7Qs6vrbdh3y1SB5op26rF+WRcl0JZs2I7VVeVinhWQ8s3jKcVheNEpFNqrTombwputdn/ZoW0YW0P65q8LbtSj7Ub5H42v2lqvMmIh5Y0/A4uPJxIE6espdHnxDd7zzWA+XTl2lvMf9b6lOZ9vWIAd8qzr8A0YqzsD8VxvtvROa6Pp/bnuNN4qj8f9WEarjmPvkBjLp5EK1dOoovFb2XRHHaE+UoWMr9tYriXUF4yuNVwXltbOn8WDQuUFMfVJZdcEtRFzZD/046j8ZgE9quyv5XhxjTVTEkTxTScPzQdN386bVa4gdb26Bo4X0OljTbrrTGkyRbxUNm+4PniSpyWMV2LQ6WR+n0TdCz056H9NvI+8F9Tgs674Dy03Kf6fSmPQZh9bxk+x6Pga7I+/6p1/m03HG/d9VMuK3A/8tZbztYxWsq+0fLB8Vqqc5zq87WAXw7iguAp735KF9wwVnT3059r19NrT/+PvpvxPF178RlUUlom4p92pYicfN6iu2ZYpwmC5TVDOS52eahoyXgSLu8l2MVhbZx/HotjaLlM3g4lIyqGBeKu5T7haaOJG7p9VQtRy694xkzafPlo2v3ia7TtzrG05qBBVPr9T5R3cD/KyM+jnS9OpdaTJ1DD4SeSt6KSdjz7Eq0/9QLaIaZXMycRCRXPQqZLQcdbf14a0xLl2NilO/bxRcYFuTy1SfgQaV4099ViTt08Yt02qIMFu3Vi2nqbKeEEr5+B2IYpa0eTln0N3nfJoaVLu0r3Uoa4Tma6M6lY9M/68Rtau3UTdWjekoYefASt3b6VHvvodVlT9Z/tyh7QPoVij1v/EflbsY1BNdD4GIp9qT0jnSH++u8xlcige4ZlOj4ztXPbOi5paYD+eNume9r5Lq7BF5uWFQutcJz/as+i27ZtSytWrJAFvs899xz16tWLfv75Z+rWrZvcr6NHj6bCwkLZb2vpfJqlfyHNguV2q/vTyf24P47zPPp84wyxr3TxX8wl9r8Wz+3vO3jZ+uuFwiZ/pEt/DesYKj0X+2Qt32Pyi6LiTiHQIqmRso3h19dAvz7+bbdK1yBVcKEoF/7+9ttv9OCDD8ra9lyz/vLLL5eFpW+++aY6ZeqL37Nq88v5+pbZjOdC4FSwGG5OE0ynjbxW83k73yqtMKevxvOIO+VcUsIN+6yN10U3rzaZsg6B4VbX4sjWM0Ii0Y/KkCFDfK+99pr6KzLl5eVqXyhbfZ/ecIPv060+35IJQ3wTlqiDl0zw3aAM9A0JDPRNEOvD66R0E8QQjTZOWZaCl62b/oZPxZD4q6jy+JrftMB3y3sr/b8rq72y//b3//Q1vXGB+O2Rv50J7BNlu3T9ltugm96wv3TDt37qu0HsA/8obX9pA3g+bdncr9+3cl7l99ZPb1COi8TL0B8DlX4d1HC1eXh+bZzheBu2WU8XhlyWfhrTvpHTKcc8sFw9837V1l3fb1oPu/0ZJ9GeXzwPz+sY77uQ8T/W/czDA8c5KDzDb2Vay7inm47jR2Df86hA3Ik0Hsp5/dtgXPdAPDQfX5vlxiDxx9u4DXIfGo6r9blo3D/GceGOgzEdNu3DEGmJ/vgEzeenOwYh1t9ZWhJgnF5Pf8xDxFOr7dQtkNctED+Tx+tRrjMb/3Ocb1XzDF/5bz/L397qavmXaf08jqfhaZk2rzWbfWq33fJYmeOB9lu3j03zK+zOO+M6GI+h3TJ188Qcf0zxQf42ro9dHiMQH+zjjX8dQu473XQGduucGL1ajvH1bHGDofOJLM+3X60y/L7gtMcM0/jHhcTbwumWaTuD4opdPGH6cfp+B/vJMk7yYeG0Tlkv7sznNx+XeJ/zJSUlvsfm/eO7+r2/fHd9+LtP3Dj6yisqfZu3bvcV7djt27Z9t2/Dlu2+fzZv963fVOT7e2ORb9eeCt/esmrftm3b1KVYCewHQ3wS2y63Qb8PTPsj4nPcwLj/A+cFC5xP8lwyhan9Vo6Dbtm8HjbnnWE9bKfTr1NgHWS/Ib0PHHur89wfP3TrreyTwHz6UfGi3d698sorQZ0msltA/T4IMKY7gX1mPIbB/ON5X+j3m+l4WC9H2e/+cMPGueD1DtDFBR1tu+Txi+MBSty1mAXio+0q685bJW4G9o1+W/X7Pfx5py1Df1yM+1W/PDt20xiHWxwvfZwxxwU5vT4u6NNjZ+tojOMBltMH7d/guJUsZeUVvp7Hnedr2OtEX+M+Q3z5/zrel9VloM/d8SgftTrEd8+TL8npXnjjQ5+709G+3iecL+cJLXCOG+iOgV2aoN83LLD/lOMSGKc/ZjbhWTEtX8ZbizSZ6Y+dcpz04VnHYY2j+GCxLoGf9vvEyGrbTfuK57fZxmQofOBx358d9/d3Kzv08W264XZ1rM9XU7JX/q3csMn3V98Bcrw2Xck338tx1myOuyme6fedPI7qb+MxtRpnd14GjrnheJqGx5LmGedXf6vrFmqbjOOUcI3bZLVOynzmfv1yg3Cc4jimdvrJlHDs9l3ieEQely1cvdz3wMzXfQ98Ms132P+u9O03+gzfv24+zzfowet9xzw42tf9xnN9na4/y9fi6pN9j338hpzHE+66aTgHTee8vJ4Y94F+f8rxlvEx+PhYxSXDsuQ86jHULVc5HuZ1is8xGDBggMwHulwu2XH/yy+/LMd9/vnnvn/++ce3d+9e3/Tp0+V9xoIFC3xut1t2ofKPxu0NFnK7xf7W5tXHU+P+NY6T8/nTQd3ymP/4KsdEv168TO23XL4uLVXiuvV5aqCPP4a4pGdcJ/P+0faHMYzQ6xtg2l5LpngNKePHH3/0nXTSSb6HHnrIn1a9/vrrMu396KOP5O9YLdvgkV2seJ0SXjahP4fM6WDQuWWO+7p4bkgT+Kd6zvFywqYVNkzLDNAvx7QOujREGRd8rmrnP4vLejoQ9xrAdhYtWiRLuH/55RfZtEQkAm9kFdLMKWuta3YYvgGsr0qtVBdXvhelLy3Xvi0yjoattH8TJ1pi31JOlpuO79GI3vq1mP4uKpO/szNdtG57OX34+14648Bm4rdbTKvOFBH1G3OyfUET/5tASm002XSLvlq9/NbFyECNzx6Bt/sUYl9q9et5vpVr5FsH3KT2MP037LhmhPqmhuGtTH7LafQ56nS6NzP4tTm19o2k++Ysz6/UzOHaO+rbdeZtsFO4hmi0vgZrXzpnNK+ONtNamjKG24w3NRtgtZ+cMu/PONcgTw5xbPi7hCODm2QJvJlyK80S+082aRjtfhbxaWRgpjCs414Axw/dNELL4SP9xyKaeNjDv012TU1yU45qrU7zPqnD/OeybEoxcIxatjc2rBjYP/p9Hfo4sB7+fR8sVFoSKq2yjJcsHmmJSA/4Ow7GuGsnXDxV8HYqtQCUdbh40sqENfXphK+6mjKaF1DhFefT+iN705o29ah0zieyW9O6nhzG43ganjZattstm6nUXXu4mVyrj4pyTc1wNT4jTb9DxKvY44/+XDCni2KsIY0NvE0YiA+c9gTm4e8EBdUYNae/dvuOxXJtS4Ajj+mk9il++XmV2hcJ7Vt/44jEMbF72ZKn6xrqkx7+WoO6N03N13D//hOd4a1La/pvABuaAhLLuVXEjXh/Q43zlx6vj6q9XhK3dEoeUnT8d8uWzbRjeyGV7N5Oa1etoKKtG2j9utW0e/cu2rV7N+3Zs0dZSBjh8t2hzvF4xNOVk9S3auW3nPl7P7Fdc5jt9SOsEPntMPcSSvNOs2mciAmGN4TVb+xNFTsn6JtHcRS3GsCyRocuzZTs00jOR/AxtD9PhbmP0NApXWnq+AiaBSzkt6kf4Q8sBq7VoeKc5XrrcXphXVN77ZQxdPGakQn59mZirsV2aaST/G/w+aRwct5py9DnofVv8of6vrrV9dDIPl/P+D5mDY3U4lDY+xT9/YjTdYxeuDQpkbg+F9fM4O/D13g81LFdKzpx4KF0yVkibX9rIr398VwadPa19NAzr1F+Lj+XcUVdA1jq0l4cA/s0IXR+OHQeKlrh814K6zhsnzYEhI+/HLds85L8vd+I0xdn9x/J0OCUk+RfzpNwBqTRpedTm6ceIp+Ib+W/LaGM+vnkE/mUf/4zgny7i2V8ZPy3cuVfsj9i/njmNF2yGmc8L63yBqHSndjSPLt1C7VN5nEirR85TO1XWK9TMEfXNf83gGfToPnG2oO1kaa51XjTr31XapCdS+8unEd7S/eQOydXDt8i8rzcZWdmirhF1KtNJ7pkoBI3tThnx9gCi7kGmhD0jNQKHx+RF/RPaDw+5rik1I4NkS7ohHxeEidcm5fP4UMOOUTmEf/55x9ZI7F9+/b03Xff0UEHHSSnu+222+TwcGT+zzItZGG22/Z+PPT5HmB3P11IayiwbNZXudCIMQrj9cLuPGU2eSq79Nx0j2mID6rg8zL8+ipaUvsu/IzSrgYhr2d6PLdMR1oLBfrzSkuzuGnofY7uWZ2hZTbL54IRPp8Puuc0pxWhWuMy3WuwcM/awt6PCGIZQc+eY1pPZxJeADxv3jz6/vvv6eWXX5a/X3rpJfmbhzvGN/Nrp9DMpaaHtpEQF8w7LG8oQj3YiYVy8t7z764yU3zUE7/SnTNW0a3vr6IjHvmJCqtyqWWDbDmN9m2LiMn9cqvxAQtHRo40asZtnD//EcjULH1nEnWJd3Nz/iYt9A8L+QKpFAjKjOTU0WT3HNBIe6AW6ELlU50yZIZt95NTfBKvlfuTEyirQtSUZ/NdQs4wyEyI3DdT7R/e2rC76UiKuMZDPZHxVOOK0jn4AD1EyTqtii5eOkxL+KGySA/0Ge140RcOyS4eiVkMfC43ZZQVk6eokLo19NDFt86RHfd7thdRZskOyizeTpl7d6lzRMdqu/lGtkdXB/tYXK/Hi3nuIJEJEpmroEKEqNLvaK6B8b4W8cPCKdRVW6Zuxf03hCIuTlkb/EKRfHjqRMzXtvjav/Pl4mbGTSsKHxLd03TXjdOIRP4nepxnMzXTZqDcDAfn9QR+8CIfHiq0Qs6gazjfxKv7b3YkhVMG4ljfyg8ero97HpNzjFzwq3XKf9wstPIgJ1N0TRo3ogMOOIC6dulKffv0okYNcqlelpvKysp4EeE5yHfbneOOhImn+mXHI8mMNV9jmd82CH0v0ff6cZYPq1oOv0PZzwnKNsXrG8D2abdNGqmeQ/zw2NyMn4abE+8RSeEFX6dl2a8x/xUqzoW/5qiFpncQPcI38uYDrCssjbfEXYv1aWQ88r/R4YeVa3kdzC9c+dlfDw0s8/WKpRN52/QvfUcm/DraC/2Qu/bxNaG6ukY+YOQHiePuvIY+feVxOnP4sTTmnqdpc+F2+v7X32l3cYn8FjA30Rfl0wiZpyL/eWafb6q9/LDDuGYQJm2IaJmJea5R23L79qaOcz+kVpPGUadvZlOr+27np9e05Qax09TnYNycfacvPqJsMS0XMsnC4uxsanD8MXJ8JIzxLD5s8wYh0h07saQnofGDbrU3HiK4rnE+OVXSubzsevSfA46kxnn1aW91FblFFJNpVkYmZWXnUFllBTVr2JieHXkztWjURMa10AXAS2m+1qSzfJCvNvEsr52R4OPThdrbHW8utO2ivCBofME3NdIF3k98nXjyySflX27yecCAAbR582aqrKykTp060WuvvSaf3/P4sIXAsrDGqnBWk9jtDnc/HZvI81R8j6k1RyvjmWyeVokPBlHmN/tez+syiObzstUXlmK+54GEW7x4Md1333106KGH0p133inPLf4GMJ9rF110EZ122mnqlPsS7Vmd0jS//4VN2+eCzp/PW91z8osdXeRLFfyNbvuXfYLuNeLxrM3m2XMs6+lUQguAd+7cSY8//jjdf//98gPyp59+uvxuAP/m4Tt27FCnDEcp+Z50a2QFl4UzJxoeOhTa5Z7CPtiJnJbf6NU6nz67thcd+68m9PzXG2nyN5vo3wcU0FUHZdL//bCHHv98PWVwDiYq4uZEfmNuCmmPP+SDEP8DTiVjo1EyphOjjjh8szvrVt0bRnxhnTVMfjdDrsvILjT3nXd0mV7OEPXw59XlBVDpDUF9kymSh6Uio0GGGjb8vTr9m5ciARk/lQbPvdj/5kio/eQUZzDWzp8pE6h4l6cnHj+cJsPbdBo+T/wPzPgmRjtoUeznIFzbVJfpcRYn9Dh+zKJbdSdr4cwpum+NxCse6ilvgU+x26Y0t1L3tmFgX4c7DqGFTkus0yrbeGnLaVoizoWLTW91xYlSC4q/QWvGNxBaBsbcH+N3HayoF6RGY+6g1hmldIjnWvopZz+6Nfcsmp4zUHRH0435I2h+Tm86IuMGat+uEeXdNU7O47+YRcBuu+VNmX44v4QS4ji25Npz/gfZAdGm35FdAyO5Funfxjanizr83UqRTmoPCfgtPj/1AcE771i/UOR039nvmyTHOZWnvD71ajWaDupyG/l8Lnpo/Hnac0HnREZbl9Qo2xgCH2cy1z7kzLoskNUdePmm6RR6JAHXcE4P12pvfsY7j+kjqvF6qdrjlX+V7/1qNYFdspWd6moP7SkuoeI9e2h38R4qFv17S8tIzOJQ6Hx3rOd45OdwbNecyK8fZsH57SCG4yyuK8ZIazOfkmeZ9Ej4mubRMNf+5S4aynE112QPn0byg6mp2su3fLOrq03XY/AdNF5WVg2uuWBlqUgbB98RWdpovd5iEv7emz5Q+XDBWEjfZeR4mjp4Ll3soBUAxxJ1LbZNI0Pnf63zd3oxnHdcgLJ2Ps0UYVreu4e6HhpY5et5PcYEvzkf9j7FJNw6hiIfcutf3uD7qhBv5vM1SItL5n5DZIyPrMwMalnQlLzkJp+4SCz4YTH9suxPuuvxF2jVuo2y0Ld+fp58aahGXDcKmjWR80SKz6VbRZ5KeYhlnybY54eZwzxUtBzHNQsWaYMUQfy1TSfjeeyTHL802V07U6NTTqLsDm2pevNW+ue8K6hy9VrK7bc/lf38KxU9PokyGzeiTp+8TZ2/nU0dPnqTuv22gLI7d1SX4ExwPAudLoVP2xT2eQPrdCckh+lJ5PfVykPxwHMIkW+fEkEc1on0usbx2u4lKj4m2vMec38iohy/6tipoBW9fs3d1KlFWyotL6NMdwZluN1UVlFOzRo2oalX3kk923SUhZThav+KjRP7N1DbWen4XI/0pbzwx6fvIBGXFs0U959agWSIdEEn3POSWMiXMQSPx0PnnHMOHX300bR06VJq164d1a9fXxYEDxw4kHbv3k333HOP3J/aPCHx/azYH8bWE8Q+mci/nW23Ufjz3cDyfroldaVJ9IjuwMoXSrQahhasz9MQeSrLtFZpDcBc4M35Yv0+CD4vI13fvnQ9F/TKl1ZEqHbpWi1dJ8CIv7H9v//9j/r16yf/cuHvp59+Si+88AKdffbZdN5556lT7nvky/lTHhHX3eDz2/hcMLLn89b3nCLt5pdzZqrf6FaH6lndazh6hhHyfsT+2XO06xmJhBYAN23aVH4Umt177700atQoevrpp+Vv/tB1s2bNZL8TsukFR81wBLQcPojW+KuFi4wjjTM2z+fHmTwRmfQX2Djh62Sfdg1o2sjetOWJY2jrEwPppYt60cOnd6fbj21Gj3xVTGM/XevsgmpFXuRW+i8+ShMVWhNL8/nFiACZMZ0VfcTpe724YK0VEVLdpxfPpcFTdW9D9B1EXWbN0mV6laruWtX8R9Z0CfuWFOt7vbiArQ00E2X1YWwDvjnjmhe6JgCUJgPV8ZI4xmrhJF/sxAG330+W1IehHIZ2gZT7cxLNHVx7TXxFa+lEbiZBZKb8+1jpOPOuPTyXwx5ZQ138b8NGvp+Dk+To4oSeOX5cPHcwTdWnynGKhwG8TeOoi79JStFZblt66tFljfL2u2lfhz0OBqbzJ1xaYpFW2cbLEJykJcHnQiyFYWG2U3S1kb/mmzZPjYcaDD6Jbu03lnZTPbogfxRNrDeYsn17RFdCz+UcS6PyLqbt3ly6tttd1PDEE8VNoZPSInEj508T1AcAdtst0pA79MPnd7V+K5VvRLRpLF5UCXWdkxlHfpvb6hyN8Bro/FokVkDWdOPOKl1U8fWab4rV5c03XXj4AcGsWTaFkQ73Xcg8QG3xZVFFaSb1bjVG9GdQRnaEzRr1PYe6TlG3W3RBaY1/e7kTx4ivVWozqP7hfFiC3gzlhzYi/2Rxk2HJHI46ONBcseg43on4e/GkLrqmRuObx/SSTxb8csdNQfvEacpZSM5H5uXnUUGLFrJrXlBAzZu3oGbNC2TXtFkBNWjYSF1KeCHz3TGe49HE04iuOXyuk/LGvUyKo7h+BOHzV5ffDqY/ziLf0XWKf12DrnF6XHBsetCTcvicMuT/lLhsl0byDbM2jI+TbesaIh4pp6oWf4zHLYCbADRea7gLG+ds1jtA3IRr8ykXG8Mx4ocN8qFcTPmCgIRdi23TyND5X7v8nV5keT09zg+tpUliess0hM+nENdDA3O+vnAmPcJN7urTXo4MQcc7xPVYCrOOoViEtXa0qUC6FmVmZtIbE+6lM4YcRdk52TTptRk05IIbafW6jdS4SQPZLHSNiFdecQ05Z9hAmjb+HjlPeMbzkJ+t6FvKsM03hcwPh8pDWeQxIxVJXPMLnTaEXKZ8uYz3gZJuOM9L1jEiz7HhwlG06qBj6K8+h9PaIwZT+Xc/Usuxd8gXVooeepJ2PjOZNl52PdUU7aDs9m1lwbBb5FPCiyyemdMlJ2kbC5k3CHqeEI6z9CSa+2puRSTwHOIRosFO4rC1sNc1XV7X/tlp8nEj9V6R4e3QrCVNvfpO6tSyHZVXllNlVSU1a9SEpl51J/Vq20nkiz2yQCUcLtwOfmFHuS+wbEUohLDHh+PSpEkkbgzCp5V65nQzVF4yQto+ysvLo7Fjx1JJSQn9/vvvssnn3377jRo1akQNGzakcePGyWahHRcAC/LlPxnHtG0T++QcZdujSQ9Dnu8W+cbg++ngZ3nh4rb1eRrhM0UufBVrZ36fiV9ONNeSNp6XTtdXeaFbmeZimjtYefE4Lvc8kDAzZ86UrXRx+Ri/hMctsHz00Ud0xhln0MiRI9Wp9lGcf1q50njdtXwuGOL5vN29pPmekweJtEJJmi3SApt7DUfPMELcj4R99hzpekbIJRLyqEoeTz75ZOrRowf17as7ODojRoxQbj7eeIOmTZtGL774ovyWwN9//01XXXUVnX/++XThhReqU6c3vrnii6b4X+I9zrU1uOYvF/5+tLiIfrzjUMrMiLRaDNQuvuhye3ShHi5E59///jf17NnT9vyyw2/urRSJ5ieffKIOgbogVY83P8R9hO5ImZs/iB5fh9zimjPjq7/pxse/o/X/7KF6+ZliuDKe7wMrSmuoY4eG9PQtR9Jpx3byz5M4/IBtPg0yfLe/rkmHbYiP3q1uND4ccHHkEvHHmyP+VIvOQyu2TKSerW7ixzjKNDorCserfRDKruI9NG5hEa3dUUYtc7z0+Kl95IP88ooqqqwopZYtCqiyskr8rpDnMBcecfN4OTk5tL2okDp3bKsuCdKVkwd1kTzMg/hJzWtxYtSFPGS4deTabPMH1e0me79c+As9+tyb9OPiFfJZBD9v4HcKOrdrRY/fdS0dP+BgdcragDxUXebZXUxrjxlOPpEvYe7Gjajrr1/L2sDrBgyR1xn54EskbBmtWlJG65bU/tVnKaNhAzl9ItRmuhMubNxXx44Lgd0uN63fUUgX/N8DtLeynN689h5Z85cLfzPckbdkEG/Bxzn10rljjjmGFixYIGsdciWtX3/9lTp06EDNmzeXw7n279q1a+WzKf58jDm/iPwjQHS4wJdbKeD7cg2/gNGgQfyvi8s3KjcXfdrFVu8zbcsmuHB5/qBa/0RfWHFcz6gLgD/88EN65ZVX5LcBrPB3BFq3bi0LeblpCX6D6Mgjj6SFCxfKCM5vO0ydOlVeZPZVvOc5X8w1OKJvBhpqDZ+I3P57ApqO5W8A8Lfa7M4vO9z0Izfxd6pa8x7qhlQ93rhRTS9cEJSR4abZ32+gGx77jv5atZNy62fLm7iKihpq3bI+3X9tf7ri1B6yQClTTJtIHL/kN2rq8pNVPLz069X6GiJvtvpL9FI5rSx8jmqqXHTKkNtp5tzH6ICuV1JNBdf+MGU9XV5asXWi+gNC2bVrDz2ycBv9sa2UujQkevTkPnJvcp5yb8luatqkiSz8raio8hcAZ2RmietFLm3fXkjdOrdTFgRpSz50dwAP8GpHql2LE4OvjfyN1Pi/JBs/4dexLhcAa+c3pwf8PeBpH8yhp156mzYW7hRDvTT92Qfo+KP6y8908XMZp+lGfCEPVdfVbN9Bfw87izyFRdT87v9SsysupsKxj1Pxy68pD7oEjosZBU2pw/vTKLtTBzksUWrv3jV8eoL76vjQCoH/2rqRqkT61aedUvM3FQp/reJBKt7v8nN5/q7vbbfdRtnZ2fTnn39Snz59aOvWrbLAl7/9O2fOHDmN+YVB/h32W8AAUOviVQCcnmUTXJlP+aZ3aufx47ueURcAOzVv3jx5wZg+fTqtW7eOOnbsSGeddZYcd8IJJ8i/AHWLchJOWskfHscNK6Qv3KimH+1h8te/bqEbHltIS1Zsl8MP6NWcJtw2gI45qHUCHzjzTTE3e6LqMTohL9AkFx5eanoUXE+GZtdkDeAa2Wybh6opgxpw48XE36k1y8j00bJNE9RfEMqOXXtoW2UG7a3yULbYs82zamQ+m3PzXm8NtWndSr5Y6PGITvzlZzTc6gzbXrSN9uuKAmCA2la71+LEkg+7J62kYeNS96GK03VMhxrA/KBeuzZv3LKNnnrpHXrro7k0/91nqHundvJhfu0U/jLkodKBr7KKdrz0GjW54GxyN6hPq/sdRd7iEjnOlZdLTa8eSU2vvJTcuhpPiVIb965O0xPcV8cP53u1dEvfXxu0468JxAP1vjcF73ePPfZYmj9/vvorcgkuQgCAOPh9k1c+H4i1ADjtcEW+W2dRj9FTU/t6nID1THgBsGbRokV0991304MPPkj9+/dXhwIAAECyVdd4KSvTTa9+/Jf8fckp+/mHAUTFS9Sz9WhyUWRv4HPNo8Ubxsm/EN7Wwm2yZR2tErXyR/m3qGi7/PwK1/yVncji+3wuMVaMF/9XlJfR0UcdJqcFgNqHazEkC183tOvsT4v/oPZtWlDrFs3kb4B48Yl4VrHiT5nnyGjSkLLatCYX8neQAFotVCff/AWjuXPn0nnnnUfFxcXyN+9LfYE671O+ZljV9OXmo2MpPAaA5NiqnN7UqpHyFyBpBcAAAAAAAAAAAAAAAAAAAJBYeF0KAAAAAAAAAAAAAAAAACBNoAAYAAAAAAAAAAAAAAAAACBNoAAYAAAAAAAAAAAAAAAAACBNoAAYAAAAAAAAAAAAAAAAACBNoAAYAAAAAAAAAAAAAAAAACBNoAAYAAAAAAAAAAAAAAAAACBNoAAYAAAAAAAAAAAAAAAAACBNoAAYAAAAAAAAAAAAAAAAACBNoAAYAAAAAAAAAAAAAAAAACBNoAAYAAAAAAAAAAAAAAAAACBNoAAYAAAAAAAAAAAAAAAAACBNuNZvWO9T+wEAAAAAAAAAAAAAAAAAoA5z+QS1HwAS7JIWt1Gha4P6K7219LXfZ7YVUhfHQwArSJ8A9g3Ij9QtOF4AAAAAAKnrs8I31T4ASLQ9e/aofdFDE9AAAAAAAAAAAAAAAAAAAGkCBcAAAAAAAAAAAAAAAAAAAGkCBcAAAAAAAAAAAAAAAAAAAGkCBcAAAAAAAAAAAAAAAAAAAGkCBcAAAAAAAAAAAAAAAAAAAGkCBcAAAAAAAAAAAAAAAAAAAGkCBcAAAAAAAAAAAAAAAAAAAHXAxx9/rPbZQwEwAAAAAAAAAAAAAAAAAECK0wp/wxUCowAYAAAAAAAAAAAAAAAAACCFmQt9QxUCowAYAAAAAAAAAAAAAAAAACBF2RX22g13+QS1HwAS7JIWt1Gha4P6K7219LXfZ7YVUhfHQwArSJ8A9g3Ij9QtOF4AAAAAAKnrs8I31T4ASLQ9e/aofdFDDWAAAAAAAAAAAAAAAAAAgDSBAmAAAAAAAAAAAAAAAAAAgDSBAmAAAAAAAAAAAAAAAAAAgDSBAmAAAAAAAAAAAAAAAAAAgDSBAmAAAAAAAAAAAAAAAAAAgDTh8glqPwAk2CUtbqNC1wb1V3pr6Wu/z2wrpC6OhwBWkD4B7BuQH6lbcLwAAAAAAFLXZ4Vvqn0AkGh79uyRfxcvXiz/RqJfv37yL2oAAwAAAAAAAAAAAAAAAACkCRQAAwAAAAAAAAAAAAAAAACkCRQAAwAAAAAAAAAAAAAAAACkCRQAAwAAAAAAAAAAAAAAAACkCRQAAwAAAAAAQBjD6dG/3qTP/rqLzlCHAAAAAAAAAEBqQgEwAAAAAAAAhHTGB6fRAfQ7vbTfQzRdHQYAAAAAAAAAqQkFwABpKq9BLh118mE0+dvHZcf9PAwAAAAAICJX3kUjBhAteRKFvwAAAAAAAAB1AQqAAdIQF/QeOewQOmXkiVTQtrnsuJ+HoRAYbI1/nD4rfIkevVL9DfuckQsfo1dXjaKh6m+AZBjzbRo0KXvlXfR+HNLPMz54Cc3rQopaTG+1vJxuf0H9CUbploeKU5oWntqs+Lej1N8AAAAAAAAQLygABkgjLreL6jfOp4GnHE7HnXkUde/Xherl5ciO+3kYj+NpeNq6RX1AVGjuHqcx6hQRkQ/q3qTJ49XfEJO0KMBJioF026rH6NWFZ6q/E+yqUfTstsfo4Qnq71ogC5W33Uwj1d/pSMb/oLRJ30WZTkFak4W96VBgtC9eT9VtNnfvfzBcnSAStfFd3VE02WL9DdsgCwB1x/WFmcaav0krIIwTdXuM2xsibVanj+6YQupTzgEcXwAAAAAASGcoAAZIExmZGdS4WUNZy3fwucdQz/7dZcGvhvt5GI/jaXhanqfOWTWfTmp5nr+bs6otDYn4AeQomjyiLW146zwahVIZgBidSQ/bFTJfNYr6d99GC1o8SVPUQelo/FGBNOmklvNpgxhWuvAN3bBbCO+agMGVanO699T1GpX78vW0TBw/3bl/z+9EA86PuCZjbX5X15hOKd2Zp89Ux6YP+bLF2M60Wn+8Wr5BS4rVCYIMp0dv7k0k9k867o99DVpWAAAAAACAfRUKgAHSABfkNmnRiA48Zn86e/QptN+BSs1fMx7G43ganpbnqZOFwDrjj+LCljzqNsT5G/xjvh1ETRe+gcLfOJIFYLXw8BrCeH4yXdPiNrrzBvV3Ug2k227uSrvfSu/CX4DIKYVLO9+q+83p4nqq88JD9NbCMqLu3Z3X+JcvAuyiObh+JtAoGjIgj0oXzjCdbzPp9v2sX86RhfLb5qPwN61NplFp+sIDAAAAAACABgXAAHWcy+WiBo3z6aBBfenye8+j1h1bUGZWpjo2GI/jaXhanofn5WXUXZNpxSqi/BZt1d/hDKcN0/DAByAZljxZW4XPAKnt5yfTocYsrqdm0+eso1JqQq0ct0rC39VFCwEJdWUBNRV/dv4TQTydM4NOOmqy+gMAAAAAAACgbnL5BLUfABLskha3UaGLGweNn6YtG9PxZx0tm3Zu07ml4xq9nhoPbV5XSHPf/prmvfcN7SzcrY6Jj5a+9nHeVv5G3vmyRob5oRx/f3MIqcP5m22ymb8ZRDeL6RspTRzKB9T8zb4RxoJif7OVclwTi+Y4jeH6w5pWIMLpTfnqVP4wdLjJucsH5Km/rKcx4u+RDSIS6zSnQ+h5/euxqLu6TZtojv8hsrKc9rKf6cdpLKZ5i2iIfh/49+XltPVCEV53ZUpmbu5Trk8LfROW6n4T+18jt+GfQTb72WoZseN4mAj8XduBuv2x+S2nBZ38DeDh1HPbz3TJgPfVYRb4271ju5I/BhSvobe7T6bZ6k/JYpoFy9rQwKNKAk0uq9Ps1q3f0A/uo3OPylV+MN2y5Xa10Ielrq/uOAZNr9sP0ipl2/TLahO0XJV5/SbcTK+OaKGMUznft5GJd1ocoJxbXCvSfL7LOG5zHpnHBXAzs+r5EioNE5Q0Z1fw+W5O32zSybfoNGfzC+b0jYrDnLtB6x5Il6zP/eA0RH4CQEv/HabZktzeQHptXle5LX3WiWFFNESfLurDk8zppm7/69JL//po22wIL3T67HxdWJh9ZMM2DPO1IsHXU6v96WT9IxX//Ihgt42meODf108SjZBxUDufLY6dP55YxGGNRbhB56LlNd/MPp3yU8+bnabrvZ9VnI+DhOUfQzazbb/PrdMni/PYcR7K6viEThes2Mct3fgQ8SLsNYciWX/n8dA8XenC+bS6zyDDvpfrFjavbReHdcfSNL9C209W85uPg5CANAkAAACgLvus8E21DwASbc+ePfLv4sWL5d9I9OvXT/5FDWCAOqxF2+Y0/JLBdOwZA6h1pxYRNefM0/I8PC8vg5dVN42iXt2JSrdtUn8rut18GtGT+u/ZDadHhxHN8X/77Tx6aWEZtR+hfj94zCrrpqSv7EfdGhFtWKR7+NN9EH12M9Fb2rLe2kT5A86nybqnXPzwSilIUadRvw34/gfhm6puOuwlGkEz/OupLT9o3haH0vv9V6nTqQ/Z+IGj+kBLm1/5TvLjgSYpLaY5ST64ND7M13S7+U3qtUidTnTKfnvTsL1Guodv2vLF9u/kUbb7+S46ShzHDbPsHs6mCi4QVQszW9wmX+q45K1t1GaEzTdwo8GFoGqhqFx+i5n0B3Wlc1eNoqHqJMHT3EZvy8JfXcGuBaXwt4QWaOvOy96mjrQy4RDquGymP4xLWvxMmxuJdVl4phw9ZYA6TPRzQa2cxqJge8oiEUijNnTAVeoA1dAT24jYsI1WywJesW/FORpYN7FN35aLfXsf3Waar+7hc0ItRNDOCXFe688j43eERSfOmVIxPNBsaZg0LArB6aQzygN8XfrG39IMFY/8hVaBdZ+zSh1nRaZRpjSEv63Maa/2HUenaTaHrRZi+deVetPl5u9BNhLDCrvTCi083v8ivEC6Gygs8K+TOIa25Da3lQUW/ubxnaTPLOy6CE72UUidaYQ+DPk9VIt1ERJ1PT3jg0PlC0/aMiy3s445Y0hnyqddtNVQICr2tT/PoBbQjR9E3Zbr4hIfOz7u8vvBM+nn5dZNSY/pzy8UrKOftTRBpCvGc1GLU9GnC+lnJt3+pIhb8rwKlXdxKKI8VB4dMFafh1LPM/056jRdsGQRtxzGi/DXHOZg/SOIh0F5Y7E8WfirfxFCw2lZmLx2WC88RGeKeTl9ki9YyGUFCsnN0jFNAgAAAACAfRsKgAHqsCHnD6JDT+hHbbu0Ctnssx2eh+flZfCy6h5+6DSI2hf/Tm8ZCi/yiJaH/9bb9NN/kg+pm/bkX2pT0n36GR6cy4e5YvlzDE/hNhm/1zdmPi0pJmrfnx/cCleqhZlv6cJTvw2YP2BQ2Ad6+dt+MhbGjLlFPrwKmrfRLvrWXFPlwt5yffX7Q/lOcls6Sn2AJadZZfq2nRpGMN6Xxu87Tj/9cuLCm/bD7AoZ2lJTc6G52P5RMrzJNMdiW5SH5ptoRbidU9smHEI9G5XTH0/qarLe8CQtEPujzTBdAW3UuBC0BXEt2kCt1wX02JNrqKxRVxooC5mVacq+nWmoGTv79PvkeoTSpmWuWPZ63Td5xbIHmGrl6oltu+b0BeoP9j4t+LacqEXTyLb1hvW0mXKp44kD1QFsIB2wf67Yjp/V9RHr0t34veDZpy+X8zWS52gdNp4fcJfRkif16cYtIc4jkbbdbD5Pw6VhkbJKJ51p30LMu2qVbl3Euh1l//LGGR2a6AqtFOOPCq4ZptHSKGOtq8k0ih/GN+pNQ+SMTtJssR+HtZU1uAJpWKAwSFmOhmuFGdPsb/XLl83IltHqOcZ007JmpK7wV5/OOkmfFWHWRXC2j0IQafRqfRgyflmtS+Kup3wtMew/bTsdf9IhxYjjzjUbDdd+xvv6SdP5IeKO4RqsXhupRYHcZ0pT0m2pl2FBygtv/helZLoSXMty/FFcSJdHB1yo5klC4AI1foM/0KVpwbGIW2fKwkuRfo1QtjXaguDI8lBKrVVD+jNrk4gTnekQdT87TxcsWMWtqOKF1TVHEW79HYcn88amtM2f7lgJk9dOgLRLkwAAAAAAYJ+HAmCAOiy/YR6tX7mRtqwPrnpVXlohm3XetnG77Lifh5nxvLwMXladwDUC/A8q1dpPFk362X7rTda00OZXmnlr2kF5wDZ+mvnB+XA6pE8elS5fbFy+oeCDzaStfAjUB7fWhcZE0//ZJf4N/21AQ8GpynLe4t2mh2amh8N+m2hnsfYAS53GNgwzU4GHasO2MqJGjY3N5Pkp4dnVTAx+sK3u54XzTfs19Yzsz4Wzy+mx59UBqs2F5WJ/NKA2/INr5257zNA9+4G+4DOEq3pQRy5gnmaqRfv8TuJG2hu3F8uR0xDt3qAvmFXI9QhBju9+iPP1UXFzztq2yOajtW11TCk4zjvqEBqpDtG2df3npu3gZqH9++4QGY7c7jpM1tpb9VNQYavdeTTmW5G28QN1q2YnQ6RhkYrom5g6cr0jqBUl0xaufSdrN4Zjn0bRC4tpta4AIGyaLWucltGSaaZlvVAkWyQw7DdTATUzHB85D9eGC1Mrr6c4PhaFv87SZ1W4dYlgH9myCMNyXYSEXk+54OkvbRlqM7PqtTT1KbUjtXXXarkHvxRgrhEcwDUitflls7j++KYUPBleEBnfXYwLvCilpCvm/Aizr0FsJmuoa7Udw9SOrPu4sJG3MVAQHHnNzjjkof7YLfJA2ssSEaQLloLjVjTxwv6aE279nYen5I3t050gYfLaiVOX0yQAAAAAAAAjFAAD1GHP3/0aPXPbFPpxzq/qkIDCDUW0aN5i+nrG97Ljfh5mxvPyMnhZdQLXeNI/rLQqIKEy2vmH2uvHzXe+SZ/J75lp85tqHZgfnKu19qwKQEORteO4sEN9eOTvbJpYjtq2IuMDQ1lDTXmoaQiXC8obKZNo0ySW8pB1zqrAw3HDQ1bzflYLaSLdz8k3kAr487TdD/EXhhoKRTU3POlvwljrjLVoQ+jZgPIol3qONS5fKwiV5DTlVBwUx8PjWsLcZHXeUcOV5eqblbbATUbzdAPpZ/+2cLPM0Zj9+WZxZragbmpT2SMv7Ep5xZtpib8w/Ux6mNdpbBtaf4+275Tmpeu24dRKxhv9yytKZ/xeomr84/KBc1AtQidpWESs0klnuJaU1hyn3JZwTQ6PucXflKay7SEKUSNJo8Kl2T0bU765kE52pm88OjKZRmnNn6rLCa5BKMIaEVybT3KSPjuVlHRck7jrqVL4eb6hKeSQTYOnHK7NqG0/dzaFp0Eva5FsRp2Pv/zOqTq/uQbp+EX6mpZabXatUExNVyAKSh5FaVnltMhqPMf73Is1XQiKW1HEC9trjhPOw5N54xRX99MkAAAAAAAAIxQAA6SpNUv/po+nfE6vPfau7Lifh+2rxnyrNBX9UsjaLcbaCna19sKRNbVkWPoHw1oXS+0a+1pEklqrbYP++2X6jgvL1WniwuKhtp7/+3JaQZG/9p/ahGDYWiGpZgEVce2TVYHCUGNnbL44Kn+UUBmV0x/+AlBj57ggORR/AbX6Pd9tNwdq5epdNYpOOSpX+bavxXd9I/b8SlpfTNSmP38/+Ezq1p1o86xA89MjFx5CbYr528r3BdWwrtvUWkvml1f8nf6h+yiazC+KiGnNtQidpGHWNdCci2h+LtSV6z9f+XZpuO9VyiZYeXqtENWmqdmI0qgwabasqWYupAt05qZOw9NqEGrfvDXXIOSw1P1hLhR3kj47Fc903IL5m/pmcbmeykIn5dhEfhzquCvvohGyqegwx13/LeWg2uxqupJIajyzbWFAvmARJl+SwrRmy5VvVTvcn/E+9+KZLkiRxgv7a44zzsOTeeO4sqk5HK19OU0CAAAAAIC0hQJggDTl9frIU+Ohmmql434eBjqyOUUj5YEgN08coonNMJTmTnXfR4uQVdOd8uF5mAJX7WGY1fwB9tPIMIJoD0f1lKY8g2og29G+jadvQk8+2Fb28xB+EB7U/GFqUppQ7mhdYBoPsqln87dyTSy/p8uUb+o69z7dec8aKqMGVHCVOiisSMPQW0CPzdqm7L8JHakNbaPVum8YW5LT1X1Kk8lKQVgosmBNnKOWTT9bsUjDrJqZtz637UQ6v/rdWQfN2yu4EJVri9p9uzhEOiYLwYzpcsg0WxauWKVhsdO+hR7cRCvXFLYqBHaSPjsV2T6yZHWNUueNqmnwuFxPlen2Tep11UD9Zn6ffjTG4kUp+3RFXZZls7yRsP6Ws0Yp1I81jNpniO9BTf2a42Skeahw4pkuKCKJFxFfcyw4Dc82b6ymO9EKSoNjXJ7RvpwmAQAAAABAOkABMADsE+QDKsODJ7XWQxDlgWf7EUoNJ/N3fB0ZM5+WFFt8K/LKu2iyk+/NdR9kaFqUm4qUzfOFLSTVatYGf5tzzLfauthMozYBaMXcRKLyrTh9TSQzsW8N3/q0KjBW9/OwQ6kpBb5pmOpmn76cNlMLGmhuOnnCzfSw2rRxbLRv5Q43LW8g3bZQC9N6mqEfHEc9wzz0HLnQWNt36IltKI9KqMiqxq363WGlxq7COoxtVFxsnM6WLLwW+29ECyr79mdDjWnlO8pt6AB/YfSZ9LCYLh1oBWFDzLVCxXnnP9fDNMPpKA1TawwecLP+u6H253YQh/MH0hOFrMUfoibgGR88bqztKwsL7ZqgFmnUk2pz0YZ0RGzv2N6UH1RTLVSarRagDTjf1FzzcHr0W9OxCCco/VYKBqxry6qF4oZCYCfps1OR7iMrpuOszevguheX66n6HVF94bxSGLUPUGt96gv9zvjgNMsmf+U380U8snpRavrpM9Ta9Mb4E/Ib4hHSvuVs/n63ki8JlQ9IIfyt6qBm6vk7r8Z4qTS53ZtG6M7P4DgZeR4qtHimCwrH8SLMNccpx+FZ5o3FcbhZpDvqr8horQzo88zWy3P0Yua+nCYBAAAAAEDaQgEwAOwTlNpa/OBJ+75ad1ph8/1M+RBQKF2+OMpaqTPVb+DyAzEtPNGNbUwrHDQrt+GtN2jnsMB8lw8g2SSdo+b51G9tkvZtTrU7atv8wAM+nkb//U7u+q+Sw4Jxc3g/UVPdNzSHdN9Ec8I1Zc0FE9qy+Vt2InxzU4bKg+U8yq9TNYjepztbzKQ/iJtO1n2jd1gJLQhXm1XP4jvC2vd4te/0thmhHz+cGi0KNJfM0/C3ePXTnEJfOvg+bwsa6F8mf7tYrLdt09VqDWHdulqHodXsVadbGKog+H1avYr/ltP6z43NWfM2LVil//5xR1qdFt8AZur3Y4mbSg6cS58N260UPnABhVqAFvwtSKWpZGdpmK7gUZvf9ty24nR+Y9p2+YBdIk0IVYjQxPgd3hFNRLoSIg2RzUWLbTOkI4Oo6cI3LJtEDZVma98rNu7X86nposhbHWhqSFeV9bFtKpS3wb8v1eaunaTPTkW4j4IU/04vzWqsi4+DqD03U75f+P0Sl+spr7/pOtRr0b7yvU31PNMduxE0I+gbwJL6LWWuKRr8opR1XmNIC26e21mhniEfoHX6wl7LeCbO+T7rwjQBnmL0aZrs1HyJPr6rrZWEjZMR5aEciGe6IDmIFw6uOc45jYc8nfE76p8Vnkb0JA9TJ4mQ1hJDYBtslucvfOZp7D4/sC+nSQAAAAAAkK5cPkHtB4AE4+9uFrpCN+IbqZzcHDr3xlPpnOtPIZfLpQ4lmvv2Avrg+Zn09x9KeJ16tqfTrxpOg88NNBvLp/+7Ez+mN5+aQVUVVerQ+Gjpax/3bU1/o2hy4SCitxwW9iYaPyAc25lWhyqoiUWily9wPNyXDP3gPjp3/830dvdAYTFYQ/oE+yquvSkL8BwU9qYD5EfqFhwvAAAAAIDUxS/KAUBy7NmzR/5dvHix/BuJfv36yb+oAQxQx3lqaqimqkZ+4zdSXo+XaqqjmxcgVmMu5OZGjd80hFio3+fdthOFvwAAAAAAAAAAAAD7MBQAA9RxNdUeeuOJ6XRyu4vopJbn+bunbnjeX/uXcT8P00/z77YX0uuPT0cBMCTflXfRUfztubDfNQYrIxfeR7f5v5WrGLlwOPVstI0WDHhfHQIAAAAAAAAAAAAA+yIUAAMAQPJws8/8bbWxvWlnqjR1XQdtLiTdt3KVbmCLNfS27fd8AQAAAAAAAAAAAGBfgW8AAyRRIr4BnKrwDTdIBfvaN4DBOaRPAPsG5EfqFhwvAAAAAIDUhW8AAyQPvgEMAAAAAAAAAAAAAAAAAAB+KAAGAAAAAAAAAAAAAAAAAEgTKAAGAAAAAAAAAAAAAAAAAEgTKAAGAAAAAAAAAAAAAAAAAEgTKAAGAAAAAAAAAAAAAAAAAEgTKAAGAAAAAAAAAAAAAAAAAEgTKAAGAAAAAAAAAAAAAAAAAEgTKAAGAAAAAAAAAAAAAAAAAEgTKAAGAAAAAAAAAAAAAAAAAEgTKAAGAAAAAAAAAAAAAAAAAEgTKAAGAAAAAAAAAAAAAAAAAEgTKAAGAAAAAAAAAAAAAAAAAEgTKAAGAAAAAAAAAAAAAAAAAEgTKAAGAAAAAAAAAAAAAAAAAEgTKAAGAAAAAAAAAAAAAAAAAEgTKAAGAAAAAAAAAAAAAAAAAEgTKAAGAAAAAAAAAAAAAAAAAEgTKAAGAAAAAAAAAAAAAAAAAEgTKAAGAAAAAAAAAAAAAAAAAEgTLp+g9gNAgrVo0UL+dblc5Ha75V/uzLxer3+4No15Oj519cPN47Vx5vE8n9Zp43lduGMctn480/q16cz92jRMPy4zM1P+1g/LyMjwL5/D4i4rK0sO16bRz8PDeTnasrRh2vTa+OzsbNnxsjweT9C02nTaMB6vDeN5uNPC0DqeVuvX6Mdrw7Xt4eUxbR8yXobW6efRz6vf59zP619dXU3l5eVUVVVFFRUVsl/7zR337927l8rKyuT0/Jv7tY7HlZaWynm1/aGtUzjmafW/uV/bh7y/tE6/fTwuJyeHcnNz5V8erx0bHqdNa94nPM4crjaN9lv7q+/00zBeBnfacF6uFq42jP9qw/RxhteX17WyslIeC153HsbT1q9fn2pqamQYPJzn4+PEeDz/5nl4Xi0cXg/tmGrHmft5Ofyb8W9eDs/Hw/m31vFwXg53Gp5PW5Z+2ebptP3AHeNxvF68TP0+0Zalza9fjhaW1vH05k4fhj4s7ni89lc/HdP3m+nn1To9nlc/ThuvD0MbzsvhbdV+m8dzx+yWqdGGaeulH6anrYN5OqaFreHfWpxi4Zanx9PxMeH0gM937ZznjuMSH2c+/zk9KCkpkeN5Wp6P4zj3M16u1mnh6zs+j7VzWUsntb9aPOLlcTxk2ny8brze3K8tW9sO7temtQqfp+P59XGbw+S/2rmhxUcezrT9pF+mtjymrQ/T/uqn1c4HbXqmLdNqXv6rzautK8/L+4U7bTh3TFu29lcLRz9MC487bT5tvLav9fvefDy04do4fb82jZYW818ep82nDdOm0/5yx9Np02vrzv1M20b9ftFo02od02+jNoz/asP0tPEa/W/9tOb5mNUwZl5mrJyus936mMV7/ZxyGi5vR7htZlbTWdFPY7WvtH4ny9KEmpbHcXyNZHud4Om4C7Vcu2Vpw7VlcMfnPNPOLa1j+t925542Tut4vbjTpjf/1Xca83B9x8viv+b5mX7Z5k6bhmm/Oe3U5tcP08+nDddPZx6uH6YtUxsfbjpmHqd15vl4Hv3y9Z1+v2id9ls/D/fzX402rbZsrdPwfNzxMC2fyNPzMP1x1Y4zd/r5tPHc6Wnrq7Eaz/Tzan+twtF3PI7jsXZ90/A4q79M69cvW8PjtM5qfDg8vX5deDnafud+7TrL47U8ujYPd9q0TBumLYOPh369tDDC4el4Pv26aPRha9MkQqjlauO0dbHaLh6mbYe2Dfrp9eO4X5tH/1fD03GnH64NC0Ubz/NZzcsdD9f2J6+Lfh6mTcMd92vHQhuv/WX6cbw8poVjnlfrtP3B45k2rdbPrJbHy9I687I43nFeX0srON/GHU/LcZjn5+m0eK0N579MW562fO60eTgMno//chg8Hw/X1ks/v7ae3M+08UwbxszhWtHPq+8HgNSDcxQgefbs2SP/Ll68WP6NRL9+/eRfFAADJJHTAmD9aalN8//s/XnQr+tZ1ws+a4eQcSdkHgmQeQAiQ0gwkUQMqKeOxyNI16lTHvFg22J3nbJLy7L/aD2n22q0i6laVFpEoY6tgiAIASNqCIlhyoQZyEQSQkx2yJxNIAmZdr+fX/LZfHJ5/37vu9Zee2UvfL67rn3f93V9r+G+n+F9fs/9/t41eXCqt61+2gQcc1BHa/HhH8wY5Qo5ijogVz8/gABrQLQr9cfHF9DUps4PJeX4whoQQx76tgh2x77kNjdi3OrUTx1wzdqWUx9t8irM0Rc8bOp2Ewdh02alc5NYnRtCbmSa9yKY3I7puzau91wnxmwW3fWudz1sGnhs5BujLfHxo2+eYzLtxhCtHRtCbOusoAOsEX1qpk7WmJjU7wYw4jnoZgg8xs7NY2dd1OIxBasxfeJwHPFljJQn0Bnjk5+E9ykO4rxpf4/zKRGuU9dLO/NxXQAc4xgTG/qKdmBbuz7GEOhWmL7qilUe0BzqicHcygPaJsop9D8mwvzn1W6tPcZwZ03y1OsPl7XnvGHTl01er/95P8BO67nJuco5Z9yujzXYck14LcPD1+uEsTrmoT9ondUbG9AyVgr8qZcWnvcO5uz5jg91yG/O5gGe53JA8zOPVQ229VsBO/GMQ8uYdQbWYw76FesrzFke64B07c1nbsR7ksIY4Tjah++xVMqvPzxaYtOaa2KezwpwHTsvoa6o7ymsfFc6sKp5hWP+E+XNWuf4IjEvMt/PJpiD8zhVa3kXRePp2xiXE+8YF/3lxAEX4V805oqnjta+a8HYn7GTV5t6od17ZTmNd54/KF+d/fNsCmPvDeWVI089/NqAHHX2p46fHfZXnClgZV/5W9fU2++4+qlTr424yuS0vsnTBjxvev6sRBy75tAr6s7zXXH8eVTUfrmob/Mfw+RTS+fUNcbGzzXg2tZHnjpE/9qMfzloDNHc1V9tnIqtrbVMqIOLMA/gGgFtcOWvYgFzCsdTD5obzNjoFcDxxVbdjAFWdlugHd2cY48jdkUe0C7KLzwvGtPjwBjpfcDnMsboAdzOWz5986k3JiCOfs2Bvf5z/hPNoaBTX0z/VbwdO3bccbBfozt2XDvsG8A7dlxneMADHnDrQy/iQ3MfgntJyrO/win7MX9ymMcPErYrG5DjhwEf/oF6WoBeuzbtxpswfu2M9aclJnbj0VfUyVV8ed2X2XLQ2deXWI7lmsOY+qhHgB+OtAk56IHzmH6uGx+0eHnFJg6bB3OzFxsbu4zZ5EHglNdv/BGXXB6v8zC5HdN3DdwYZdz1YN3YZFBce1u59QEdawf2bVtLbSugp0YFLuIYO+sJqI85USPHATubHujwYS1p4TEvgC88xrR+gLYe+h7fla7Hm9YP2YocfPRT6kcrR15jqqcG5mBcbXNN0An76J3DhBxzAPmOsU1720I/6lrZj9U09QpxZqyp01dYr2i8ijEQoM/MV7D28ugX1iXkGat8+pyXXvNe/wibvtwDeo/gnLBm+sB8zsG+es5/xPsl1wffCOac93r2mjEeaN3qAH10oHnUAXwR1wkbOWjRqcePuoA6AK/xgDFBbeZXgLyJGdNa0LM2+jumZu/B2NCXU+FarB60Ztuue6/ZKXC00/f+S2sf293vfvfPsNGWp85zoDLzF9XROhfnAbSvdLcXWtcpzFoviqtR/5XkvVa4aG0X5Z23Xo1zNXJj85q9CK5GzgLeMa42xPro995mq04BtoC+96fJPSZFdatcjUsLtJUrr3yxsq18FH0mZ+XH/bR2W/s++0xORb55j9k7rr2irc9jk4NNYQzHvmgcn/GMBzhvem6rtzXXsfO/cdo2RznH7Ih2flZpOw+reELb5cJagDUJ1wMOdfrzueukzprU0TLWHwGNfxHoaxzR3LcnmnMCG3WcqsX5zjm4RgAdUt1s9Sv0sz+x8lUnrAk9zytCn1UM+gp2RUxfUJ9i+q/sE41l/bSrNbVfwO28eYbD1zi1gd5zBLZVbfUHPS/QNW5joNd3FXeitezYseOOif063bHj2mHfAN6x4zoDG8DAB/g+GNP2cqwNtF9MnjjlP/P48E7Lg7lgXJuCjw/x2vxwAbTxgcKXz7TagfUZq2Ph2LzWfSwWOlrtiPkVxtp5kV6e/clvDZOLYBe1F/KQztc50SKuGy925p9xRRhrc2OHjR43gB13Axg013mY3I7pO0c2R+k7N/usG2vrxkH7CNzy6Te2upWevKwR9Ux7x4gcfCrG0Wdu7NIH9JkjLWDN4bhJ7HHCrh/Hx/zAWoH5BLYKgDt9yOOHc1v7ng/08dEfQa+NcVEeffK4JsB4onOiNRfSORXlg1W8aTPelBWqt28cxs7FPiJvpWsNFQFvJcZQipWemK5749OXy7GYPoz18XjSugHM9c6133sAwphzFx7ng7GMQb9zcF0Uzu3zNoDRGwsB5AGN79i2eYTzw+586Xvv6NqZ27H+8BTBOS2qp28NxHJdihmPFp7XFmPWp/Ogj64bwEhjVKxbG+hchccBsWagjzCfXNZv1foNYPq06BH63tvoKz0fPAfwJRewr7Qu5uH6Tn3nXptrIGoT9T8PM/4xELN5L4qL1nEMV5LzjoirNY8riaMPbY8HYwVc9Dy4CMqbcWub8RzTtm+M3gNqn6LeVsF/xpiiz7G2/uq89029rWJ+ZXKmbeVT28pevc8u1qf9GG9y5rwQIE+ONrm2zVtudUj9EXhK7fzMZgzU6QdXO7pT0G49YHX+zzhy0CsCmwKOcfg5UL38U5A7Y13E9xRmDNeO1p9ZgHUS6jwOxui8egwup0Z9jsUw1+0Jc54Ccz1Wh/rVHBR0SOPMFqxq0XdlE9rMJ9D3uJm/8Ty+jrU5NmbjTkwfMPkdz9hFY03x+Wpex4gc7yHOGz5+5tEG17nrg641GdN1A/ojQL5coV4/bK37FC7C2bFjx2cf+7W6Y8e1w74BvGPHdYb73//+n/FAXCmO6VboQ3mhjpbL/BinPABXPrH9cNCx3D788xJYbj8c9KUyvPoYDx1j4wJrOCUT6v2gY3w/MNnK4yW2em2+/FbQUwu2ya0QT752dJ2H+mPzRbDxAYmXOmzossHHBgKbOGzy0EfXbwDTMnajmM0ffkDQdkPStT8PcKlFdEyfOTBX108dwhzdKHA93EBwPH3oA8fqEPOi6/oVcpH6Av30RaxDDmvNmBqxA8Z++5c+xwR+N4Q5FtTiZog64gOPJ601WR9wMw6gIw9Apw86eAg1IMC+G8DmAfS1Txvo2FytS9/ytAn02JFi8gpzVIR1ICv75AKPVSFvxmAdJ59x5w2sATj/WROx9KFtDFtgXztiPNeOvnZt1tW46G1bF33vBWwAe/0jbghzX3ADmPOFY2s+wdh8rpU6zuf+e97YvQ4Yr3wAtYHGBuSlr77HpvPCbo3y1CnGAXKBem20zN2+euCYHIixhfYpvbYYuxaKNZuXce0IsK/d/Ijx5VmfsZXGEujhraR+3cSlVdAj3t/wU+fxR0+r/4xnPvSIcwHW6lzlAFvA+bryuwguh7vjYlitaY+PWOlWOHZsq6d/uccSn5Vfr9mLoHWcQnkXWaPVWB0tMdT1PtB29uGJ6tSrOybltL8Sa2q/UEfr88Tkaa9t6qZtZV/pvG/Ufsy3+j77KKA2pX5y4ZTXOqoH9ddevvHsT5GvDyKO9eWCy7mmjN9YwPu7sFaAXln5HkN5jdX2oph86xFdW8B8AHpQ/tSpx3fO+6LQxxoci+a5mmiei8Q/VYf6OQf1tOrn+XI5MZFj0IZfY05f8zeWPuqmj3bkGHr8aeGSa8YoaivQe641JuDZirhe98DYcPTFRqut6y4HIR76VTxgHPy7duqLOTaOsZp3Bew7duy4vrBftzt2XDvsG8A7dlxn6L8BjPSBvFjpwNTrr6yAvpf5Kb5cRA45HB/LV131+PESmJfEvhzmQ4PxfEHMh4HpVxjXDyqgHO3KrLOCTR9falMHQnxfXFsbLfXZ1+6YVnGeCPEFfX2RrifoXPwQxuYCGze0bCCw0dtv8rnxS8v4Wm8AMx82AYytjvmxDs7VdVHn2qBXGANs1ZNTUQdHnX6tQdGmj3ntO/bcs1ZAbDc5qJsxx+Se97znYSMMHmPWnL4bY8TiWDDGhzFCH5BHARxbMGuEj9DHBs/NJgRgR0cd5rC1j2BnLIiJvnXoM31XMu2MJ9QZf4I5mR8xr1B/HvQV9WuLNCd1a0MvGAtrKle+x6l6+4W2SuPacu4IdORQpp8+1kXrde8GsH8K2nuGG8DeKzgnjFk0b3NT3z3ucY/Dnwrm3EbnNc1ayO85DJyjcdQDxzNf5yjkzuujNtG+UNfrTV3jzDoKdPrY78auoO+aAOcC39gKmGOhH21rRBibRzFf46hH19z0K41T4fhyH+yGLn3OAe+N2unDIb73Q8V4rYMWODfRcecu8F3hIjx1k3sM8I/lKy4SD85FYn02cVvqW60Buouu9SkY46L1wdNn+loTctF4xrjaaFz7UzdFve1KVjbvp44But5j1M/+vA/Zn76IdlvEZ5Tmq702RNupZ5uV39Th3xj1r0x967UWMG30V/GUclc684JjcdTrZ87pw8829YC+0vHs9xpov/bVtXMKk4M/9/vqZyscH6tLwFvpV4CHNHZ90bvWYPKBfHjaFQBXEe2fB7mX43Nb0Vydi5i1zPkKf6aDi8wD28zVsf3GVET75q+OcXW0HDsg32MuV3597GNrC9qHZzx9WhctwnMQUF9+W/sr+Jw17yUTU49Poa/PZ8YT1qieMXPq+tWHdtYBTwEz3sRqHjt27LhjY79ud+y4dtg3gHfsuM7woAc96DMeiCuCS3KORfXAB3HbFdD7gA5WfHOgp28N8mrXT7t9fUD9+GDhS2DghwT9GwOYawI7L5mFPPSKsYraEXWAuqzBD0GOp4/2bnrMFpv+iP70XQM/vJVTsD58QOKFDps29NlocJMHnZs5jBHs6LoB7CbQ7bkBzIt/56GO+SGuE0IfcQ2MoTBWZx8B1qwdcWyraDcONVuDHOszDvGtF7vnJxscCDZ0yL3uda/DnAHryjFybuTQFw79fji2HvsAu/W1ZmALVrGAG8BAXf0VYHxadPT1IYY8QJ9cxqd1vo5pEXjG1HeKoG9e198aitZWNBYox77zBDOfemrGVh1oH8BpTuN4PonpN2360RqzMuMBfWaN1K4AjgHXvt/45Zr3zz5zP6DFjv6iG8DmNi/XAL/8cOONNx4297Ch87xVPJf1s0ZgPHLSVvTX7vEpVw6YdVOLPKCvffXEbSx5ctUfy2Mcc3Ed0DJnYHzXBsARxNUXEY7N1/EU9Nboejeu/ra1zb7HqmNaecZnPui4z3Fv477oJi86+ujluTnMWL1x7CPWqKzmK0e0rx20f4wPzHMRTN/zcCoutsuJd7m5T+Gi872tmHmuJG/nXf/LWT95Mz96dIq68zDj3Fa0PmM3B/1Zq/fSyZsyeeo6VtBr0w+UM8eN77j22oA55PGzB5SLrq0yfY/ZKtiM43OKev1W/tVNHwRon7zzZMWzRmPbnzwAV2FO+gD6Kz0wplKd8Fyc1wGc6ub5aAz19kHtAH15tU1uYTx+phTH+MdgnKI6a5hx5dhi55j4MxLM2I0Dd8Y8hvN4F41zOWhM5jHnAuRoR9DVl7Wob23ti5XO2KJ9MHMW9YUzY+mrzWPX4+McHNcHMV7jThgPAeZSR9/nHlAuaH+ieVs/1z4tAuApjacdnbHo409N1ilPyEGPn3MwfvMrxhdzDAff83ARzo4dOz772K/VHTuuHfYN4B07rjM8+MEPPjwMKz7I9wF5dUlWVy7+xjEmmHweuEV9BHwEnb6TA8wh11hg+hmL1hfDQB6QZ4xjwAcOL5UL/Yzh2A8Y6tTPtvnb1y4Y86GnL7Dl0nfsPBX1cirqzWdO6vaFjps19N3c9dt8tGz6uKnTDWAEGy2+xu95cApwe5w6pm/tXYvO03XSziaAGwKMrWe1BsjEPJb4yXOsOAb4WZO+1EAtcFxrxtSI3XOHbzuiMxbgW5DE0g9MDvEZEwdOaweMEeE6Afj4yYdnPbboW4N8YpjDljro0+JjbUAOcZCCmAjnFecPwgYwY9puBjtHRD/rUt/4rdG+gHdMv0LXHR/G1Zlbm3GpTZgPXn2BeW3leryOwTzyK6BxEc/PCXTUVLtrbAzWmmufzV//5DMt94WVcAzxJ675BTrXqfVwfbD56wYwNs9ba0PoGwMYG5tx0WkH+iLAmla+coB2wDVIboGt558wliIPqd3ju/JvHay9sdDJdQysQz9sQLt6UF51xm18ZK43qK82pHGrR4jbMZxZC8K6sNZu8MJVh6jD7thWcYyf+ZiHx8/5mh/YTsibKH/6Ml753BY0x4zd8bF53JFwW9ZG38uNcex4zXgXXT95+K18vd4/W1jVZzshx5rLs+89ZsWbugr6+iIrXnXy1TluDttpV+SA6rXVV90x2ynhGcX+ytdnlz6vaFP0mbXqM2XGgGcex7bGruhn37w+hyHYPIdqQ7+CsSuCOL02JuDOa8cY06/j5mkOdcLx1AN96g9W3FNY5V7Fm615EXQI8/fnljFmrHJpz8N5nIvEuBJYZ+fpXGbOaau9ayG0tz0WG2ibbbmn/Caqx8/8CPUCjg8C1BX6mfdYLjH5AB91zQ3KA8fir/TGdA7GrxRwvOfUjt7jZz3GrnSdfO5EP+9viLHRFdUr5+EinB07dnx2sV+nO3ZcO+wbwDt2XGeYG8AV4OXoGKCbl6l2H9xtZxyAzod3IF8fuNhp0Ql5BTp9GgOYUz9Enh8Y9JUntzCerXzgi3ltxnQs8EEaq5ypn1I4B4T8nQugr87WPqLPyjb1xCSfH6rY2OHYsOHmhi8tmzhu9tJq70aPNl4MOa+eB6dgHaJj+nMOjqfeufelP2Prcd6I42PALuTrs4qFsIbWop4aqIexa12da8SfeqZmY7l5QR8/hLhsiBkHf/zos+7GQm8+xbjEJA46jrc1wwe+2EOA82GMTV1rNR965oZNQSfgCvSMqZm4yNwAVtwIRk+91EJbX8baKuC81rlP/YS8OW/6+FAPUj1Ah10/wLjxADoFqGdNxbQB+7QVdUA/2lmfORmj59h43Kxdf9bYDWC++evmL/cKxXuB9wpAXGOJY3VwjrP5y7eA3QD2erAua20MfGlrUwfM7RiYs8fNeIg+hed148510r8x5bGGctB7fPWdMRR8p17oU2B3LqK+6mtvnMl1HvLbIqyJdltl5cv42HkGsLPWnAOsETZ1nAu0xHGDGN0UfBHs+Hp/wmZuc2JHVrA2ubTOTaz6tPW7GjDvjLnK0ZqO4WrWdnujtc7+ReYqyu1aXslaGAtf/Rvfc/ty6rsStI5i1jftAl455dmn7bVqX9vsV+qHCPQIqL2izRirvOrLWfHU115b26nzGYO+oo62XATIUUdfH7n1Ud949V/5KMaeOtpjfowV6+1zFXrPIcY+l8ET2FfnmSLKA+3LXcVZwVjl0Kq/CI7F1/+icVZo3Bmn9drvzx90Hht8+3OpsRpH/nk4xbmI/5WC2Aj1V4S5V/rWxVrUDsopF17HojnsNwagL0c4LrdxgDbGCPUy5vh4zWhrX85FYR5EGLM64NhcykWAr+fWzLWKI5/7B8Du+Yve42esGb96uD5XznubPFFfMfOssIqzY8eOOy72a3THjmuHfQN4x47rDKf+BHQvRR/O1dUG11bxAR5ZXdI8nIPyzQF8eEenf+Oqc9y+Y6HOWLR9ES3kIbNm9QI7wsvi+hETEfLqa3+2oH3AWJlwDs7DmuVrU6jVl9v1BejR0aKjj5iX48EHKzcEebnD5s3cAFbg0Lr5q15/QGzPg/PQ+YGOnas1z77C2Hm6Bo6dZ33QYRdzfe3bKvVvHzBfcijoycFmAzxysD7YugEB2KTQh9ZND8b40bqp4WYoPDbJWHvGzgE/8ynGdW2o1WPpOgHi9PpEjzD22DonOfqrp3ZaciHkBrTyEUBMzhs3fxkrjH3ZaB89MTxna9fPOTs/+vAV7Yr10Z+tfQCvQh0IfXjGBtoAegEXwLNvC8xpHMDa1g/Ux761CPvVAcblEpMa1Xt8VrWwnqwrG7/+u9+MaRn33wPmmMIHxO36kGtVB8L5w3ntt+KZv+dV1wJfxXhTD4xrbmBfPbURW2lNE6zNsfjIrIV4tNjm9QXPawGdrTEq6BH8jQsYI8Capq+oTv/GBdrMId96FbnTNmtoXx4tMudgLYDWewg87awX5wMtsWgReJ4nin8+2hi01VkXNuUYZn3OxTH9tkC7nKsBYpqjcWeO1nEKV7O2a4HVnGk9HudhtU6rmBdF/W17fJSLHo8rReNbB1jV4ljAKc9zffqCXgf0EaFeWemqB/yMMMbkVWpvDRXrqegH1DHus4K+q9b+RWTyHTtHxGcV61nFnz7qbOsjrz6z1W5/ZfNYo0daZ238XPdnu34I1x9AZ2tsIVe0L08d48YC2NQba/LUF3NctEZbYByltotgxipqo9886npc6t8+gFM5D/JWcdpO+21FayO254to3uZGP21I44HyaBvDfvXGUVbngVzQPpgcW/S1IYyJjwj5PHOwFubXt6hulcfWfEKOdvIo1TemsE/b2vRvLm32vX8AOMyRljj1A8a2FfSnL3G97xSMK8a3lW87Uf0xzo4dO+4Y2K/RHTuuHfYN4B07rjM85CEPOfyg5CHYB2nQyxB9Pwxo88FZoPfB/9TDP+BBvTxhHzvSl63aGte+sQryaVf8IGXe6QPkFuU6F4SXyZ2XvMawDuF48oAfcNRNu8AXcT4AX6EfIrd9BF9eituqkzvjgG60sanDJg6bcwo6XvxgZ9wNYMbo+XAGiNmazwP8rjVofcfmhI1xbRw3bYix0CnazEnbY2dM+kJbW/sAf+uYay4fDn05zVNf+mxQWJ8+tNXBcVMJdA606hDWhbjo/YAu39r8cI2/MRDjo7Nm4LfvADa+uemYOPT5t4wdMwd84HqukdMcnEeMzeHGsHXC8eWjc2hLPGOuePhPgU8ryDUFuB7CtakOONYPrHjOC2hHmhchr2IM6sWmjzZ0wr4c+3AL45ij51kFkJdjxAbwzTfffBDWj03ffgOYjWDXf9YFrMe6FeAGnRt4nmNeG9bZGJ7X5PFYTj21AP3guY7lIsbH1trRUQt2BBjbvPqjt2Z0rJPH3HzA1lqA+RGAHvvUAbkAnX2AzVoEdvXGQ+DMmOXZF/VlDqwBc6Vfn9U6a0eE+a3BuAh9bcZV33MC4XzxFwg8b/yZgI2/msC5ZWw42GmJ158fE8yDeSLEgIfO4+qxdr70jWPrPOwLYoHpqx+ofsYoj77nO9BWjmgNEyv+eZj1MB/AWJm1g1Udl5Mf/4vEWHFWsFZwyue8eBfNd3uh87eW2YI5V1rl2NjroUCPTh7QTxH0ieE5ot1rQF1hTv30KV/O1MkHxmBce3nHbNrbzr757atfySrGefVV5OCjcE+qvc8bkysHcB5ox4dWGIefZfQVbe3bVt9r6hh6HjYOsLZTqP9FYB7EdSAG92N/Dlwk70VgjOaw3h4D0Jz29dMHtGYgrzpR3Yp/nr3Ajqz0orbq7Vd3EdTP2PTn+asdPZg2+6u2aP0CHvra0NV/+p3HX0E7fs6jfuobm/OpeUDzHOufQtcWTL/Wo3hPEXAUn9uMS9t5eE0Yw7F2uehA/dGVq851kQdsgbFA9fpVJ+oDVpwdO3ZcfezX2o4d1w77BvCOHdcZ3AAGPMjy4A16GfaBGdCqc2xLDGVy5BlLDqhNu5zqV33QWBPyW5etIhy7DoW1WBvgRbBjpDERefUF2FqDMI7QPjmM8adOWv3qa87629dX6Ut5ZOWDuEFB64YvLRs5iH1a7W4S44P4soh4rfc8WE99Wptzci5K59qNgPoijSdn1lcbYnyhva19oM9cb/twyVkemw7a1XWOQjsxgHkR50GLWJdAxwdfNj/gA8YcayBfHq2xja8wtk582EzhOjEOm73MST59NoWtB3/4jDlXPF+IST3kdwyXMVzF8xO9Ypyev4w5L7WhP8Yzb2PJR+dcnHOBHrRGdUB+/Wo3tpBXvXFZD+3UJdAj+jSXqM54hTrW3bUHnT92xqwrG8Af+MAHbt3odQPYFj08+Pg1hgLsOweE8wNxs84N4NZGSzwwdeQ0r/o5D3nq4FiLfrSgfgjnQe3mgwNqI66xPbfUy2ucGUMbenwZY1PneMbQVj5QN/Mj+s24tJPbsXGB8xXwADGB15CivXMX2Fsn85ejP8Auh5aNWf79dFrvpZw/9DmXEDeAq/O+pJ8xjSs83tUzBuRB7zpit270QruQK+TXR0ydcaqnb01A2zHf1iKOcc/D5FkH8ZwjHOOfquGzic7/Smur32drfhc95j0eFXW29gHH1nuawK5u+nVsSwyk9o7VTdv0q2hDmNfUAa/LaUPUgY7x6bit/fKOjRH41de/fcer+Ct/dDy/9LlGGy1wPJ9zBGPj0Ao46mc8RVSnnmMxz8cVPGaVi/gBeea8COA6H4T7FHFs5dxWGIOWuOYA5EdAc8prfu3AuutjWx7j6sqv1AegawvgTJ6ovj5C+zH/Y2hO2tbr2snR7noCdKtWzLFYzQGYH+CrFNrLFXLLAeqNV98Z32Mv5Bf1MebloPnB9HcsT661ObbP+d7ngMmzxqkrTz2orr5dG/LNtWpf6CtmHcAcQtsq3o4dO64+9mttx45rh30DeMeO6wwX3QAW6lcPuAgx0PsAL6fxwPTnwRvogzSX7ZTq7YNZJ0LsqUNWOl7SFvKE8XkJDPzg0BgF69o16DpNwJOLXa56RF9tAL3riE6Z0NcWoT7EMSIaxw0xWjZ1+o1fWoWNHaQbxG6qWePlwhpcG2BtCDVz3Dof5zTHQt+iMecY34o64Xj60AI3GfRHWhc85qcOriLXsRxgfGMYm742zx2gftrY4MDPMccLGAtoM0f5gHFr679djM1vADPGx408+HIQMGNyDtG6Htjpe9wZw9GPlvONc7YvKz0POT9pFW09n+33vO85jR5faxHmthbqc37o6TuewAfBbozqVpix4AL1xhKNY18foK4tcaYQkzUAjllXNnj59i8bvqwXLZvCbgDTR48vsTs/4pgXmMvjTssmHOcN3+KkzznAuYHd1nVWh4AeM+Bx6/zpw2kMWoXxCtjIQyucG2iM1bg850HfGDNO4VrqA+Q5Zj7wGge+82HsWlUnZg2A9aOv4OexAuU3LrXQry/HEX51wLzGAtjwbzxEyDeOucjBueN9A52/VIBwPtFSKxzuYf4iC3zvadqdk7EQ85vXuuGCjrnnONYXqAP0jb9Cuacw4yPojsU9hovmW2H6WkfnZ11Cn+n72cSqvitBfT8b81sd+/PWu/ZTXK/J2uivdFPUe786JaAx7SPta0N6H9TuzwYgT5vjlb72We/kyjFXdbTlypu+M94c62dfveKzkDb9EWAs7D4vIdOmCGz1abz228rzPFydj6AcgU455jchD5+LonkAMeb9+HLiHYMxaIld6TEwr7yJ6rq+yLE6jx0HdJXGZjxRe3FM3xjlHOOvAFcRrde1Kw9bdaL9FVb2zsF+deY45UtbH6FeW2M1Xu2gPtMG1IlVzItgxilmvsn1nPP40F/VsfLl+gP6Tbu6inHpmxP4jIaI9k+hfsZvPG22O3bsuH2xX2s7dlw77BvAO3ZcZ7joBvC8LH3AFT6Ao0O0r3yBNqAvqD86RB7tMdEuZp+Y9o+15qWdGwLoFXW0xrVWUK4Cb9rNVzCG1w8lHBP12vRvjK4jOjlgrrE+tuYxpn4TbHgRi9ZNMMRNs26QaadFD8eXQlcCa3UewHki1MyL+84BYV6dm3Fm27jyyrdffW1AXaUx3FRQR8uY840WUIdjWvurMf6KvvTlmLfHH8CxPjnY2cxgTB8fjxU6fbCZRxHGsz783ZyDR1188848CGuCvhsp5gfosKPnPHJzBsBhI8fj7otH526t8HxRSV898ewbD3/PW89vv8Vunw1Of7mBGMQlBjkBfXPSAupzfuidP+P6tQX4WzOtfkV1MxZjciDGqf/kg/pOMRbCfJgLawYYk4NNXjaAEdeqf/75IhvAiEBHbM4RzgXGHHM2f9mMo+857xojzsNaEUBOjw0cYxbYtLce65t8xoh8+9YA5DSWnOr1YWzd8spXxOq80k6LX+elHm755Jtroj+wBiBfX+LgixjTvHLRG6N5EY5xYyNAvjax4thfHUO41OA9CdAy5r5C63kGDx33GDeA8eceRh/x/iZfYWxextbDmL4CD/0pkNNYzlUdAmZb6FPb5MGRdx5WOcBF/T0XQGO1BvSTQ3ss90Vw0fouisa7LXXV97bEuVKcmsepsf1VzcRE32tQvTrQGMdE/2Oif/PUPv0Z9/4vn7EC7GubHMZTN23aJ7c/g2YL5PrMXIE3Y7eVM+O2r92x8RDza2sNwL42eMIaeC6ibTz7oGN4xeo6ra92Y6xsp1D/y4G58FeKy423gjFmHqTreQrygT60/rwTcgQcRL0t/pXqAePpI+SIaQeTI1bcFZpbAc6dceemYEPXn6ug/aJ1rjjY5bQ1n7JCfSesHTQedbd2OMZA15j6iWkXxtN+NWDe5rNf6RyRWYsisAP8vAfBVQ/XtTO2dm3Ga42CfscrTI71ksP42s+LtWPHjquD/VrbsePa4WpsAN/pfzvDobdjx47bHd/5nd/56d5nPjgX6P1h6sOtXNoCnfra5g9j7cf0+q5+iNc+Uf9jsqpv2gC5lXKLPuBPbuPV3/HU4wvfOAIdAtCTU7/6i9rqJ9DXT5t5K+TyJREvehRe7ijq4HSs72qNrgTH5qow1246VE8LzO/YFlgXOvuuH0DnXGi7No4r6OV2HfRBXKf6oDuWj/5qrA5f+s4bNPfkzz5+9JGVHyhfdB3NjRCDsXZ0bIaok0us2vBD0MsDjD3Ggk0Y/KjJ+bsZAw8xBno3etjUYSMH4d8Dtc9Gjxs+tsRywwd/xgjxKuqbE9A6P4S5TXSt9aPfFhi3or4wzjE5heYD088+c+qxYsw82Ch3g5xx7xfeI+D0GJuTGArQztj1Y8x695jUT7FOBZ0grjm12wceD/30XcXuGNAa3xxyynUu8rAJ8wM4QJ4yMfm2oH7oyyHvrAsppo994JgY+iLGlAOaS77+2oX61o6IXjOA1jiAseeYaN9z1/sG8ehzjvrLH56znMv88ge/wCAHMQZ99PTnsXNO6K0PO+Ic1U/fiutWaAPGhCe3MiFP7soHAbZgZQfH/I+JfDD11RXlzfF5cizf1ZDbElNf28+WrPJXZ1+orw3peQA8n9F7bIWcUzBWpefIbLXb13YMcqwT6HPMf6Ur9JPXfvPYp+06wT3Ga1tMvlI4nvoVGuM8fu0rvnO/CCbXWOfVAC6S53JqmcBXcQwuUtvlwjye682hzfzCMW3XDZn8jstVV24x9YypUZn+tMqp8XmQY631MYYCyqPv3CbHuoH6wjiNN3nGlwMmv7LCiodoE+pd6645aH8F/UXrtD0vxpXCuOTssw5gHjwPokOc15TWaxxjoZvroV3UBuqjFNVXVkDf/Na6Y8eOa4d9K2nHjmsH3o+A3/zN3zy0l4MHP/jBh3bfAN6x4xriohvAs50P2AJ9H6QBD8DzIbj2ttXPB/Yp1bdfaS2IL6UrK+6xmo+150lxykYNzY0dnVjVBcq3ta/PiqO+ayG0cRz6UhvxpbfiByxFv47V0V4JWptAV2FTSFTfY3sR6XrMuawEHq3znD5zPNet9rmectXbd9MCmRxhXOpz3FyNp5+6cvSrL31Ru2PbuaauK3AM3DRyLRF9EWPBNxd9jjlcN2vgGEce8ymfTUO/QcomrxuJ2KzJOOho3TjWn3FFHXbFWIpzBOZAgP3yrV97bYr+xfSZsUXjC3j1RwrH2jx/9OFY8DCIcEy6WebYzTX9iGPbeakH2tSzvq49a4rNFjvwGEwQ03wKsK+9OuLoYw45QF51Qhv12ScG9YnaC3NNPVBfO60+tsA5IdVPHq0y5wJPqZ996vfcB80J5OmnDsjBBtSDxpEH7MNVBP3pU541YKOldvreezyvFc5ffqmBDWDGnsNu/HrOz/O+ucnJ2pCr54I1Ehc/WmpQL+hbn3bnoRyDcdpay8ofuwKHPCvBxz5orGNCTPugY3WFurZXS652PORyY8q3vdYiVraKWNkQbRPz+CLqgLoVJsfzDKir9LxEzsPktVb6omP58s7DikMs483+5NcmTvWnCPu05OhYVHdKTnG8P4GLrpE4NvdichxfNM/l1LMC/o3hvG9r3Inmoe1aqDdvuROtD2m/kAdWdjH1jqdP44lVzGM5p+8xTD/AuHGtRa786ormbh+s+Kcg3/uSukLOlcpFcWy+xeXEm5hrVRAX+xRtrYuW9Tr2fFIcu980R2P0ONQGbCesE5RjfNA4oD47duy4dti3knbsuHbgvQe4LRvA+5+A3rHjGuJy/w1ggQ4+gKvwQnH1ELyKd+whHGHMA7051NdHHQK39umn+GFihfJAa27c+rcvnAtoHaJxqscPvXMHjFuzH3SsTX3zNC6tXOuqaJv12GJHzIuetps4vgCnVRyvNoFa/+WgNQlrRpgDm0G0CmtXcZ7EqC9SVN/5azMOwM5Y6Df7wJr0R9Rx7RhHu7Yp2tnEdCwYu1FJv2gt9s1Dy/oB1xhdfeS5fq0FyEeHYEeopZumjNvHhz4c/FhrNkGMgwA2a82Fzj+/6sYJNteEvsfNY4TevOYGHmPPU1rEjRjOY/Scy27yIH7L1eugvvIdk8N1tW99CHButLUDfbHJM45jMbmK8zWu/sI4q3oUj4c21ggBrC99/wQ0f+qZNWA8BRtrB59Y5FzFt76eS7ScC/4J6J5b2PDHj7GxgTGdO0BHn7Z2fVoPtdInB+PGra99oK1xOjYXNTAG9FuT+dQjoHFq12/Gq599IA9gIx/iWLEOYcz6eD1rax6PEXbn3dz0sRtTNJbxzIFPY2inJb7nJ3x5tJwz5qClbviOjeu85ALOPeokBn0Ef/na/MsCnKPcl+DQwqMmzn/uE9aoOC9zmx+dcEwu7PTROYeJ1m/fuMB1A/QV0Lyi8cSx3BPNBea6Aznoyp++l4PVPG5LPDDXYRWvumPrfT2A43Te/Ar0COc06Nx7rsirHNOfkkIdeRSvLYS+elEukANqQ4wN5BnXHHLaV+DpN1vP+RWn/cbXVnv957g+6tHNWMc48tTTry+6Hu/pRztt81oC5Ynyqgeu3Sm0rsvBqRoQdNVfCcxhS7zeE1k7c9CaV+hXuN7w5K7G5YHaKlNvHEVbW/Wgfe1g6msDxp96oM0Y8hD6zM21U7ChY33nzx0xx/hNTI6onvjmFbWfiktbAcZqzMkXU28t5dmu4l4E+k+c0jd3hbweE+tA7zGUJ6oH8gGtMSb0A/P4q2esiFmTtubRDma7gn6ncMp/x44dv4f9Wtmx49ph/zeAd+y4znDRDWAfTtVXBxpj2ia0+cANpj9A11i0+kw9D+HaG0Oeol1bUR6Ya2Bc7farw0cB6s0JjGML9EFXf8bl+WHDDydCjrz2wewf44nqyGVe9LTd4HLTyzHCyx/a1eaYsS4X1lRf60dYAzeH6NMqHdP35ZTrNtG4rrd58UEEem3Gmi0wXuvQz3EFdFw/Y7mJUYHDOrgW6Dxf9G1rbFo2EwB1GYtWyNfuGAHoFHTEo6UWakUcu0lCH511GwsYhxawmeKxwJ+NFWycW+jxZ4MFwEHQwyE+Pubt3ORxfvpCU3/AOYwN6fmMMNauTl79EOKSxxwIenSidTumr56aWzfomqkD8myZMzCW/bag9QjzkkuxLvnYmRN/Kpd/45dNXr81ifgndGmPbQA3h5h5OYYcZ44/4tjzyXjo6Xdu1ktrXPtyp50WoGfsOpZXDqgvLXBcHf5KYTzgnEC5xkGoyXq0zePdGK1TvTBe60WqM6ZxWwdj0HoAx8hjgg2hr+CPXR+i0GM8Y5nDnEBe+wjnWAHfexEgFnnltR77iOB4EMP7DWIN8NAT//M+7/MO9yz6xIcDl7jcG7w+uGeQ23qB8Wmtg7F9WjmKXDmAVn5FnXakfOB60yLqQfuFPqcwOca3HnXNUZ9juc/Dys+4jX+1sIq5mtPtkfv2AHUeq/nYHDynsTN3hL7nuUCndAz0PyVg1Te/Ur3XnCgPaL9IrMacuvIUeL3m1dGKybFPSzzHx2Jrn7rWU96MU5m8GaN6dZ7r1U9/5RhW9nkda19dWyu0rstB+cdyzdouF8ayJR73RYCuetH5TH+g3vtrbQXHpphxleoFOvVAm3xt5YDGaH3Wor0xQP1A7fbhIPQ997RpR0fernHRMT5i8gp501cp4Kx0to1RvWtVrPzKUd865E2UcxEcizP15rc/hePRZx656LULxgU2RRv+xlNHayzjwQHlGEcR1iVHWCvA5ljfxijqdwrH/Hfs2PGZ2K+VHTuuHfYN4B07rjNcdAO4H44QdPNhF6ifdjD1tsYE5DGXKH/lD3gIZ6w/Up7iWHt1ttXP+ba2cqv3Q0PReuxXp0/X39iKeqQfOsCKK07prcG4onzzaafPy51udtn3G03oeMHNuDo3u5rromg9wjoR5uJLdmS+LEe0uX7aJ9TRkk9hjL92dJ1P/cTs+7Kevv70rdE65SOMa9dGnOZ2fvLcFPBlHDpjykenHxsVgrFrKIzrWhgDoT/jE08OfTY/HHOs0Lke+ppj9sl54403HuZCH1++ecf6cX7BQYd4TBRimI/W86Q8+r7IRIgHaD13ETjy7NeOUA/nP612+o7dGHaMAHMbpzqEOovWeAr6la84/wq5CnQAPmvJ2tFaN5CDjk0tNrfYBO7GL4LNDWLuDeQirq05PO4r4ThyLvntS45n+3BYP89LQOvcXEvnQt/Y2kHr0Bc+AjxG+gJ0jW0MAU8d8fTFx/WUA9BzfRgfoEPkeZ07L23ojA3kU6NzVAcmT3/H1ZlnxlH0kwe89rCrlwtoscsXnZc2fbrGrB92a5LvMVHw4VyhBcRiDbEJdIp6c5oP8Z4jD0HPPO5973vfuuFrDM9Pzn2/Je99wLrhUw9c5wc8zhW5iPc39dZfjqJOrtK4znfOH9g3B5B3HnrOuGaOyQtOxWru24LmsE970binajxma+zmBLd1PrcFF6kBzqwZrPrEke/1i0695wDQR/7sz+t5ijbzzPFs7Xu/KF8O8D6pjbb3GNr2aaeddvYRr/eVTjAub/qsYqifvup7L5z8qbNfDn39QblCH3mK+pXtGFb2nkcTPe+OAQ44xSnK10edQD91VwLjGw/xXuy6AW3NS78cwRjhvq7P5AB1to1bUS/mWBgHyFlx5c36FDD91YvGpd849D3vtGlH588+MOMW+ADjlqvN2EBOdbbH0NjUBvRH17Gx1NdX3fw5jtRXyC8m5zysYkxdx/Znu6rv2HkNPH5wuL95jyMGes+rxrBPi00OQK/NPqINnvEQoC+QL6++K9T3PByLsWPHjt/Dfp3s2HHtsG8A79hxncENYB9UeQgGvQzVo1PUI+WCfuBouxJ8+xBNnvoX6vS1D/Cn7wcB+0A+Qj5tK87sgznfieYE8E+tSXPTykfKo1UmXC/zHONiRzfrAyv9tAn05LTlhQ8fsnhxbcumloKOdrUBjC8gh/kughUfnbUivGz35bYijz7nl+eyvsqqFvXaiCEf+OLLPEAbaB8wpj43AVxLbdZMjYwr6poLnccFm3MHxiEXaCygjzxaNkXk6IteH/n6wpkiH3FjBH03SuA4dj0EtsYyHuBPqrpe+HC83TyB7/H3mCEAnfnwc53KI4aiznnU3vWWh07pdYFUV33HxiQ+415HiHpzuB4F/qJ2a1RA13U1j8m3hYufx4a61CP4UifXPJu9bnD5jV9aN4AZM0di6GscayOPOgVwHN0ApuWY8k1gN4ABcY0DbMmDjTk5F2M7Z2tynvoBddiZK6i/x4mx55kxAHp11mAfX1o5tMSyRgFHHjZrUo8wnn7GtcbqAH5AHULfceduHteqfq1JrvNgTZDygbmx0TemeSoAuzHNxViRA7jO0OGrj/cKOcZYAT95zgnQEoPzEZhbvfdT8vtz0Llz7vstea8DAJ9avDfSR0cN9NF5D0MPqAkd+awFYMeGH3bEeyB6/oQ6fezNic7c+tIST3GtrIHWY3Meup7A49W1hTPj1Yd+x5eDxj3WvwiuxLfzE/avdD63N6zLa0hcZP5eE8BjBrexVq3iWNCfvkpzTX3H6hDvX9UhoPfJ2hD5M97K7s8bbYztrwTox/gY3/qmwFcYG2vqrGnaVlJOoY1YoHER+9XVhui3QjnC8wjUpt7Yx7DyPYXyZ76rDePTcj/0nth5OUZaz2pd4QDj6VO/cgAxQPXTB2CXs8IqxzHA9WeMY6W+9Bt3Qq48/XtONB561/miMG7jA9e3MCfANu3FjGvNjWuMxoID4OuDYJ81qa8OGONqYMZajanTvvUo024rF9B6L/I5BR/uiT5HM3f0QP+VwFPMP2XWA6q3rvqgM562FeSdB+Pu2LHjNPbrZMeOa4d9A3jHjusM/OPbPnj6ENoHUS5HxrwMpO/lKWfqfNgujKn4oA30bwwFwNO24vjAzgeB6pXJ7wdM4YcH9DzMI8ZVxOx3DKrr3NQTt/m0m1d9BdjCPQV5oD6N49rXrq5Ap57a/LBFq7iBxQtsXnDTIujtV+cLK+sw5pWCOMZCeAFu37WkXw7iMYZD22Mw42pzHY0B0GmfOQp5cHr8EWNPyCOWdmPjB4yhNK9cdeV13Dy+9K9vBT61VHfMFy4btt1IkI+OzYZucuijv6IOsGnj2DjAtWWMYEfn8UTn5oibGYAWDucl56LHEV/9EXjVI4wrwPNbX2NWsLEBak6vC/tcK9i5nuBiQ+f1ZUxz0NpHqKX1yinQATiuMTA2MC7QTosQH6Ee0BjMwQ1eNoCPfQPYjS9rXuUirrHtI+TmePpvq/Zckg/HvvGcU3NVajcPemq0TqX+cAEc1hD/2mibk7ich8YUcNCB+sMH2vXDZnxAbnXqawfGB9UX09e2a2ot5kQn13VDgC16jtGM49ro69gYzUWrDzZ8PO5AXmNwDQn1rcUctKC+rVWeufQhjjZ1+CFctzfffPP2gQ984HD+A+rzmqZe6jOudbkJa1x80HHOc66by1pouRaw03cNXBtyEBs7G7/k5RpyDfBlbF7E6wpdrzP6CPFdW2Iypl7y2Sc28LgxphX05SqCOTQGkA/k1n9CPvlBefW3RVb5Gpsx8eChZyzki+l7CvW7I8JjCFZrh04B8Fc+guNbDnbOHVrG2kDzKPppcyxqX/Vpp37aVvbqzbOy1Yc+8+2c7c/Y+mqfPvKrd1wfxRqrW/lxLTMGzVFBxzGSIw9pzYgcbUAbPHQc68nveeK5oP9FIL9+xJnSmHLRg8lTrBPIra/ieawdv/Iugsa4HLieq7oEemHftnME9W1/+jWmqN95qH/zFHAuEgsYT75r4vzM4TorcFa1uK7nQb7Qx9r5udFrCFjbzA06bq1CO23jTB7AXxuwbQwwfaeddnLro10OmPy5ltjRGcN7BDU7bzB57WNDHPOcpb/3pvrJxb76eQ7MV39j2AJsihxE/wK9c9JOH5h/2tUfg/6g/WMw3ow767hWmDWfyu+67Nixwn5u7Nhx7bBvAO/YcZ3hIhvAgJeB9JFypo4H1gltlfLMAbAVHctrHEUbcX1oRkB5PuADa/cFKHoesnnIN4atfPvaCnSItQD72qyvccnpw711TBGNt0L19lsPuuY+hfkh1Q9jtAgvixA3rdygckxrX/EFE/kR+rcFxrFWXk7bt8VO2z7z0Ff9XCdb9B4fxh4jgE47OsR4kwO0K4xrB+iIh51zk9Z10sfYxmsr5CHE77iCn3Oi77hxFcbEmnbGbhoo6LvBoDBmQwFxcwEhlvHsVwDxtBtXGy029a6rXHzNVz84frAv0KND5KPT1rwK+YG8onyuFXN6HXlNcZ2wSQrH64uxOq+j+sGxbw6E+Oisp+viHFxPYE1ADjCefdeZWuCrA9bLtxvdAGbsRrDSDWBgPVOsj9Y+x5Dj6Qaw55LHCaE+WmALnBOQi59w3uQynusIrMGY7ctT1xig69laBXbXA5hLrnbE2HKwcQ7Ib51K4zNuW8gnRsfGVU8sYmrXp3NDBMdJf234i/qUA5y356h5m688BKCXC+rrvQKgI1ZhDbT21QNrb351+nCuv+9979ve9a53Hdpey1wr+OlL67lNy5h4xkTPRivnPEAPx2ucvvc47QA9Qp3Omdpo1RHTvOhoiYVor41rj9Y4bjwb37hyhGNrEnMMXB/4SOczcUqHn74C29SBlQ5u4xuv+vrNfn1PoX53RHhNAeZkva3bNUHntYbMNdA+OT1XagfyKiu7fW3NodQ2ebZeV9NWAVNXPmIc711I+5X6wjnGQ6bNsX4rOz8jps7WPrAOxGeL2gF9eK2ZVp424TVsLATIUzxXPI+AtotA7uQTrwLkWC/A5nlY3iqmQN/Yirbz/FegBmNcDnosQGsR1tF6qkPqs+rLuwhm/hWMBVeZmHWdwqzNeue6IF1r/Wzl6H8ejAMm31yFcSuFY+tQiumPyHMMvAZB45SjzhZoK1ZxaI2lTMitP2A87wmAmhWBD/clBJ42z3352AF870ug8bHxvFLUBhjjq7/AjtROn9zGmNCnsZGOATHQNe4x6Dsx87QVHTfOqXyfTVxOjdfDfHZcfezHeseOa4d9A3jHjusM520Aiz7MloMOYQwHaGs7+44npr7j3hqaC2kNSu0KelpgPB781aPjQbvc8hHjI8ZY8cSM5VjAJSeYPEU0nziv31qAOSbgVd91oT4+PFmrH7x4QYuwkdMN4CnotTlX4s7aLhfEoEZr7QtpRU5bQb96BVgbrf1y1TOf2htDYFdHSwxkQl/Wmtp5gQ7P+KCxrcW2MBayyj9bQV/RpgjqMp421l5xE6BtBY6bC/KJ0XytT4Gv3VjoAe1qzdCTgw0MNzPgATjKRPXmAFNfIQ+5gXUi5LMPz5cWiNcTxxyZ1w3XFRtGbCTRei2trjfjGJc+Os9R8gPrB9QD9EHQOQb6AWzOxdjqATmpkw1g/w1gxrTdBGYDmDk0H63iWq10HEc2nNwA5ph6bOWy5rTAVjQXkIseAYzVuy7YnLu+oL7wyrEP5KBHPA8L88iRR6s/Qkz0jcE5AK85HQP8iA+MjQjsQF1jAHPS1g8YC5uiTnCMVn4T5lCAtXudMG4+42BzDQU2BJ2ir+uHjr5cYN/41qLdONbLWD1Az7n+nve8Z3vb29623XTTTdv73//+wy9GcE1QJ+csG6/WQp+/nMBaEcfj5T3TTVrAXMnf+RLDetBzTtB6nRiTPoDn9eP9y1rMyZi+dmxuRONrDO+xcunLcZ0YY6tfa1YAdbru6oDrL5hTdfgBdOpdHzHHYMU1hjZAfHOufMCMcRGsarojYc6JsSK6HtMGHNeugB5n1tm1FnLVK9ps61vutE9O22O62oD3o2mrjr73LnUrP6S66VOZsdp33BbxZ3alHHKD2vHps0Xrc1y98QA64DXM2DqaT3/HvWaqtz2FY3xiIj3HgHMB8CfPWpzvMehnX8xaTsUoyN84FwGxp7Qugb4tONafMBYc5HJrPA+tt7Gt6aL5rM/+MZhv5kKqu2heYc5VfM4ldeaqrKD/jAX0qb8cxp7f1TWOPmDGvhK0DrCK2RoQauSeAMqfvvL93AN6b6H1mcI6kF6/9hF8eQ5xrKxQP0Ad5saGqAforRfYFnK83xhbGFtMO2hc7eadNkV945ULarsj4HLqm1xwR5vPjtsH+3HesePaYd8A3rHjOgP/BjDwQYl29dDkA66YD6r1s99xsbJNjlj5ivapg5oQHvqxKcC+dQt1CH3i8KBdveiDvR8u+LAx48JzXYxrC2jtA7jIMd7kgqlvHzi2NQdoDtG4tvDkMic/WNHn5Y0bTrRuRtGqq91NK/r9gGfeK4U1cixsp3QeCuMCnVz6wLm2xumLvRx9bSdqL8exQjzy+JJc3YT81XxslTnGp37GV69tjuHxAl8Yj1p96e9LffNoq8BD4DlPpcfOOAh+xjMHY2z6yKfO5m8+dNidM7yLQh+Br/5sbpjfWla1cs7oRzyuCQS9fcTrxk1grzOEMeJ15XVmn2vPMX1zOu/Og77nsTzHgLoLawf6CPrU2T8BTZ2MT20A07o+tPaB+RSOIxtQbADT93xinfXreiOgcwbq5WintQbHrgc6Y2sTcqjDeLTWIdd8xCmwK3IQ/cth7HwRdBxnIH8KHM6rqRfGBtNu37nPmuirr10O4BgBc4hysJHjTsTIMUTP+nqdIPDMUY7HQb1Ap6B3LnI6rh+YemIA9PqB5uC85Fzn279vectbtt/4jd/Y3vnOdx7+HDR6wD2DDV+4HM973OMe2+d93ucd9IC5kNN7i8cccG07F8U1gcNace1xXrBxjI146DkWxkavOC/11IXOvvOlHmIw1sdfyOg1ad3w0FEHUk7HzE++fQU4z0prBsxLVEdMIH9ixgP622JDjKe+wL7SXwTHarsjYK6L6zD1QN2cD2P9hDqAv7FXPFvzVmeLcI7Twps1Oq7tmO6Y3bHxFPMq5WJD5NWmzr6tP7sr8lbxbKduivFrd9w5aaMO/eS2VkU/+kWPa+OB+k8/sNKdQuPU1xqQYlUzHK9v+cZFZgx03l9AfUT7F0Fzn4Jx4dKfsoqDvu1E9StO/Y1/LAeYthXky53ttF8E+CgA3+k/beULbdP3GGbO/qxAz/lmvHLbPwb9iulfDmPP7/rJqS+Y+mMw1rx2pt+cuwKwaScO9wXG/Ly3BsQc+gHuH95D8NEfDs8OyMp36nzeOC+fdm3q8AXoEYBelDNzqMM+azDHHIP2QfNpO5ZXQVe9MWzVXxT6XQSXE7eYOYxzXm7slzufHdcv9uO8Y8e1w74BvGPHdQY2gPvgZH8+TPnwZN+HSnSMlTlWBHakD6U+9ALtoi/9RPvCmIgfHOS1Na9QVz6xHMtH58M68RU+bDSGPOeAfsa3nZAzufaBcasrd8IPQJVZD0A/41g7YE5+0PLlTTeZEDenamuLnRZ/8t1WOAdq5FjYKn2RLFdBLxiDFY96rZWxHNfSY41uhepXHHW0FeAczAnmumFboXFoidUx0ridB3ptiv7Om7ocC9eb1j4gFmNf9tOfL/sRePaRaatd33I6ti5qNL+5Gbd2x6JzwgZqn9BGS47WaT3mbW7HgPX3GCD2ableurHL2OvJDWCvP3WKOvhch8Y8ls++NamzbsCYPsLcGgsdfephg5dvANO64dsNYGzwmI9rQuu6NKdgjJCXDWDE4+o3I7HJQa8P4nyQFeCA1kLbORJXAejrh1AHrfc64yir+elblC9XHmProI/OtSyfVoFDvepXce0D7RXz1dc1QGdNswagLzAHmDx9ae27/raINv3UI0Bb9c6/dSLqGnMVq3rHvb61kYfNT851Nn1//dd//SC/+Zu/efgWMHp83RDlnKG9173utd373vc++JqLuJzn9q2Ra5tjzpjaAbV4H8Lm9V8/WuK7luiA+YR818wxuby24BsD3byvM8aGL302iZ2vY6Wbx/j6LWOvcWIYl7E6a7M+0T5zYFzdhDbnewyukfwZc467ptczPNbCsbJa2+rpe855PNQjYOrgeVzVyTUWaIse8f5bHqhO7krneMVTQMfKyo966Nsek/qd8kE37cf4cqdeGy3PCLTWXh+lfnN+imOvTcf2G4fjal//CfVwPT9OoTHs12/GMD8i4PSeghBLzowx62sNV4qZ4xhmLsbqzqtjZZ9zWMWzdc4VUB9150Gf8le+F40Hz5jWMo9nbcXU6XM5MIa++ptzpRPtr6BfoY+xe/31/Pa8Fs2tL6LuGKzB61noZxx+XhtPaS3a0fGs4s92YN3I9Dc+Y/2phbFxqwPyGw8uevj06yNPX6CeMYKPOgSo10cuPIUcAF5Fu7mRYjU2z4R5hfEQ63MMJndipdOnvqfQfKdgvHKbyzgz77E6Lpp3x/WP/Tjv2HHtsG8A79hxneGhD33op3ufQh+u2gIvTXR9cFTn2L4c8Nf/+l8/XOQ+8KoXHfcWUP30mbgI97boO1f6bF687GUv237xF39xe8c73nGr3g8OjH2g1894ctVNm6190RrEiif6IQqclxPY7zFmTghj2m7udgOKtjb7iDzX57aCWhDq9IMbrcLc1TuX+qgT84MbQt1CPaB+BT/yrND49B13/tW3Ty7n0bzCGlsHrTG02zcuUAfwU1w7bY2lPzztQo5CDHTGch682KdVtKOvr+KYlnhuGhhr1YffdWCMrZsI6IE5Gbu2zA/UX+gHtKujNQc+iPnMUa4c+q5/QT3Yab3+6Dv22vPaomXT181W+24Ew6EPD39b45Lf+PSbzzkA5+CcrB1xTC42e/0GcIWaEDaAqat+tOYyPvmFdnRsGPXP0LKpZF9/1s84wPmQq3HlyAOOEbiuB1xzCP3kYiOHeRibw5baBBxEGA/UBym3cdWXC+zLcZ2n6I8AWs9P8xi70FcePnPdxYzTfIyN4XhCvrZy6BsLGIu253htSNiC2LgAAP/0SURBVGutD6JP86pvnDln/ThPONfZAObbv3wLmG8DuwEMuGfgS8u3f2+88cZDyz3LeMC+XM51rmeuNeshJzyuC7jMG3Cv4FoDxOXaIY61Koyp2fkA50Ie4gA4wPVkTD3mE9SCWB+5mZu5aa0Hf/rEsgY3x7G7aYyN+Wujj74Cx9zmco4CHVLIWXFtK84flDMx4x3DyveOhM6DWh13HU5BrkIM52xcYWyE41jelJWe+Jyv9uXYqleqO2U7T+94tgjXh/3VeMZC4CDYVv7q2ndsv2PWhP6sC8HGuDb5+tfedtX3mKkH2tTB4VmkvhPaeh5cFDPeyt/4tgCe+Wyx1V6gRzd5E9PvaqC5Vv1jtRTltMbGmH15tK4RIg+Udx7m+hcdXzSetSiMkXk/MW/jMi6MdTloPNAapq2YeS43b/MA5qcAfib2nHb+CtDfGOpX0B80jv7kQmqzFvTWwz2Ge4G68uUi+MK1Nsb0Z1yEeN5f1IFyjc+zg3nNQV9716K65kboo2s+oI9w/NHf+m1Gn5bgzA7nQDuTQ+yz/z6J7pNnirPWfJ/85Kfuz3Dv/4iH31oraN7q7X8qx6c46v7O9/zS9rAnPXR7xwc/tr32ze/ffvsj/Cw9s5/ZvuYJ99mefpf3bx/5yR8/VHznP/VN24t+83O3//jzbz3U9Ts3f2S7xyPvvz3lw2/aHvyxD2y//MSv3b7vf/nyQ1zQetqfaH1CHa11qwPtT8jf8fsf+3HesePaYd8A3rHjOsPDHvawz/hB2YcrWwSOPMY81KpXhwjt6r77u797e9KTnnTYKOVGccz3VC0rrDiTzxjhpSAvV30gnzxxTF8Qiz/byAvdf/Wv/tX2qle96qCnfh7CgXnJh96+8Z2rOusS+hddM9sVT/BhBuBX3+k3W6AdP18AMWZ+fqhSeDmsMOalkSLHTSg/VF0NsGaIHyB9cYz4Epi+c0HQ2SKidWlDB+oH4PnBC6ltQj0tteiDqFeEMZ0Loh7A1Y6OWqxHm+K48Qt9ET8Ay288gU49oJXTtnqF2D1GctWVVzGOL/h96Y8f0rF8hD46bN1gIBYwPwKcm7Ae5ytv+gNaNiTM2Va+YKwev+Y1D2P9tJuLvtek5y0t11g3fivYbr755kOf65Cx16pxOAdo1XlOUYe1AlrG2m0BfWKz2eu/AUw9tH4bGKEPD77zBeZifQB6xJwIYzaF2Ezi2LPOrL0bwPjCrxiLfNaLAM8JpNC3ftZWLv3mMT5j+dqEPtZhLcaRTwu3+YgPJtec1c0xvtWpB60D9BxdzaHA5lzrB4zpPLQDc9bf+YnWBOAi9a1+Chxielyso0Je8+ADjK9fAafzbB/BBx3nPd/6ZQMYefe73324DtFzjXHucV/yfOa5gg1cdI1pTsac53C8tqzfnIBrmDHxaeHS6gvIAbzWiY/d+6k27hPcN2jJhR0+Y3Nw/eHvmiHWCwcQkzl2TZ2P1zE++tGix058/OEwZr26cYzQN1YFH/OYYx4vhHqEffSgtvIROWKO5Z2H6XdHw1wD59X5OYdyBTqOu8L6F/VZxRTaypk64vdnmCLUw9Gm7pStMWnB1LXVx7Z9OFP0ReTXrr7xppRTH6Q/26dt6rW1RYjb2PbVTxvgGHq80ZsPvTXpW6hD4M5z4WqgORBgrsq0206dY1uhHbR/DNP/GJoPaezaLopj86BtH96UQu5F0fNFNOYqxym0VuvtPb827VMP1F0U9UOMhajj5488YZ6pB9Wt7IV5mCt9r0UE+LMPYC9H6H+qJmAu+8ayfyyOdmza8eNeQN/nGGPBQYfI0+Z9BBgfHjo+68AD5gLyaBE45tBmfMfEs07EnLTG0Ac4L4HeGMD+h973ge3Snc/m++nazoifas9A96wC/vfpuNTzqf6UT3zso9tHf+fD2wO/8BGfcj4DetuZVzSGtn/8Ay/Zvvz+v7vd4yH339599/tvb3vvR7a3vuX92yc+fsv2lU+47/bld7t5++RP/cS2ffR3t0v//Tdtz/vAvbbnvexd2+ecTeOx973z9sT3v257+IPuvr33QQ/b/s27Lm3f9j982aezfSZa34Q11raqfaL2Au6Kv+P3H/bjvGPHtcO+Abxjx3UGNoABl10fmuz3YYsHW8B4PkT3QVcfhZd0f/fv/t3Di83nP//5h01TUF/9fXiu/wrw73Of+xz+XCLfpuHlZv0EfV4csvGL8OKVDw7aFGuprnBsy7/R95SnPOUwpx/8wR/cfuEXfuGgN85qDs7RcXO6BqK8YtbZvmM5oB9mwOQWU99j4ssadLS8+J3CBy2E9WVsq7DZg90XPVcD1EdNzJOWF7z2bRF5tqA26lGAvJ7zCoDXD3rqbUV9aInZXNrlgMZkDs4DaGOsHt2sBb0tgNscYvrycty48NHTKvKB8WjlK+qnwKus9M65Iof6fNmPYKvOF/2Nhb4bA3OObSfQF6119gH3GuPT2kfgyNMPAT12ckD7K/TY0XLNeR0qXHduAPOQ1s1h7L1GGff6RXy5Mmth7PlgDQA+sdngZQPYDV83q2i1n9oAXq1NjxubWAjHFJ0bwBxvOfoV1GfNxtbHnAJfBF7P+/L0Q+SSQ5vnAjCONRmntRhHAbTqgfVPnjWWSzt99VEnrEF915u2qL+1wPF8n3w46MpRL7QbD2gvz9yrdcC/YwQOXH/2tMbW43EDzTsFwOe4Eh8Yy/zquAbYAObPP7/1rW/d3vOe9xz+DWCuA/IRg3OY85dnJZ4p+osNxutcOF/h+E1/eJz7gL7XvscaH6414P0Q2HqdA3TUQn580XsP4b5AfOzoyUFLjawHenzIi7gerhu+XLPYem8hp9cxwA7wIS414+txcr0Q9bTo5TqP8nhuo9+YjT3XWrEWBKi7KPQ7D5cb946ArgtgDo6nDXhueH50ztPPcY+B7ak+Yg776stbcdoe09UGOI+nnXF19OEh6lZ+U6bPFO2I15R6WuNrR2qnta+tNWmzj01Rr1RPK5/j570AYDcvsK9/oW7qT+G862gVa6Uzzjz/wHk5xKm4VwvkMA/tjI+ONS8ut4bGF8a4WvPxvJlonsvJNecMGsOWnEhtna/6VW0ryDOWqJ5rYcabfGB+wXj6TWjv9ebaIvysa8zaxbw3n8Ksr/GwKY0Pph0f7gPk5meyHHTY0VM7PJ5FmkuYw/q5p3WMNC8wr1APzCH0N49x5BmnMQr5ld957/u2S3f53O2Wd79n+8Tb37GdTe6MeZbj09/yvXSfz9tueNxjDv7Nbd/xx8+e0z70/pu3hzzqiw5jUC65wGwbR93/+g9eun3N51/avvSBN2z3vPvnbO+/5S7bOy/duL38139ne8wX3Gt7+ue+e7v0z35wO/tQt93yzf/H7bkfedD2K6+8aXvaXT+wff6dPrw97P533d57rwdvP/fOO20//rzXbj/x//mGQ1xgDtEai9Yn0NV/+oiZA8A9xt/x+wv7cd6x49ph3wDeseM6gxvAEz5kzQctpB8MvFwZ9wFbHUKOb/u2bzu8BP3+7//+7Q1veMOB64MyfR724aIjJn0e9FfAhs8Tn/jE7Uu/9EsPD/i8UHXTwhp5sUfrC1U2H37+53/+8NJUDkI8xup8EchYmJMWPOhBD9r+5J/8k9sznvGM7Qd+4AcOG9vlA7m2q3yAMaJNvm0xa6oU8uYawus8gLU0TnnYOC6sLTr6rLXrTesL5+qm8BLZF8bms84rhTV7zHiBbl9xLu2bXx1SOOYDnf1y8Ld22/JWPvaJWZ/WYNzqmA+iDWBHhx30A+pqTnKrM54xsXnNGANb/eRjL+TIsyVvgb71la8Nwc9WPWBMjb60l0O/L/EVdHDZDFCmr61iLa5L16exZy7A+Wfs1qSgbxz6wBxTZx/Qlwdq8/hj9yUE1yGt16abOIibsm7qYFdfndcucY1tn/w9lwF9chKH+yzihi+tfe3UZCzjuDYIcG6Mu5ZsJHFf53jiz+aPx5exAuyTg3idB4IPMesD7OsnRx1iPR47dKw90IYAc8OTD4ylvjahHp71w1EAaw/qT9uxfoC2eqG+80LkONZGPcC5okcKfbXBM86EcbXp2/zAvACdsRF1COuCuG69LuF6rcoBzUVf0a4P/uqa39xsAN90002HDWC+AcwGML+IxjVAPu9PtpzT/GKbG6LEoHW98CEvzzVuAOPHxib1wYPDOYj4M7dxnDc5gD+zATruY7TwmJv3DnjoyEVMhJzEhsc1SVz61ukYoQ8HH/IRD1/iMQfj4EtrzYggP2ulMAby5JKbmORzPmwA08ePMXkZ0zJ2zrT400eoAwHULtRdBPU7hsuJ99lE62ReqzWpvi3CsaWVO30UdbXbtm9bvTmUjoE69W2P9atzPHleE9OmeG7bIvL0Vc+4vOrrg3i9y7ctb8WZgr5+8qqvrXZt2u0DrkuPoz6I48kX6rBfDsy1wswxMX0ZWwfC+FT8YzDvlfiegnXZn/W5vhNXu47bCufhXArndDk1O2f9ZlzPSc+9xm8dx/yPoTx9G7et0G4LZn5gradQP8C4fr0W0WkXzTdjFepqM54CjNd1Fh3T557Az1yfHdBxz8IXHjr66PSzdlr88fFnN2N4zWEsf7Y3B5j3Kn0K7bTWaX71bSfQa3ve82/aHvyQu233ffMrt7v+pxdvN/zuR7bt8z9/u+X9799uufkD20ce9PDtvc/+ho394MOff0bOBv4paNo73XBp++AHPrK98dXv3r75//TkW2PDbR84rr7zQ/9/+Dsv3v7QE+63ffGl922P+Oi7t0c86MbDRvR/eP89tvs/5L7bl33wjdul7/mu7ewBc/vkX/5r20s/fOP2nte8afvjX3Sn7Xfe9b7tDQ960vaKD99z+48vftv273/i5dvbX/1XPx399+ZuPcLxrLM8fcWMUZQH4J7i7/j9g/0479hx7XA1NoDv9L+d4dDbsWPH7Y7v+q6zB7gFfMiaD1Dn6XkQFnIe+9jHbl/zNV9z+PPPbMDyQhSbP6D1BdX1IbxQ/8hHPnL7uq/7uu3P//k/vz372c8+5Pjqr/7q7WlPe9r2zGc+c/v6r//67Y/9sT924MDlBeyb3vSmw4tMYA7BWN0xvX1eEN7//vc/3Lhe+cpXHuIC6pdTGNMYAG7na7vyv1wYu/mMi26F8sCqVsa0fFjww07bCrzaFfSA+PavFM6HFuHFLmNFvaKueRmD+gh4+jrWtzGqB43Rvuuy4qqj7UtnhLoEdvX0iSnmHLA3rm0FGG/mLTo2h9LYhR/i66tPUX/PH84VNwnciKSvMHZjohucbKwojNErjmkR4yKenzMHYk3U1zk6VpivKM85Kx4nUT2tOqG9mHz6HD9qcIODDZAKmyGIGy5sfnQDBF/9PXbEbB7hnIV21om145ggrqUbyq6rG1PGoO1cZj7G1oJQfzeAaBF4iHEdi1P5lNpsgfkFNutRXz/jAubK2gB0StFYxziM59zkEL/j2tWJORbqWwcwpzAm4nohs34wfQs5AN6xORTwFCCnXPtwvK5ptVmj5w1iPKD/FDjOsefDigu43/BvYb/3ve89/LUSN22pB3i9GZM+5zaxvZao2zzkx8b16vVDDPJ5v3I++HIf5Frz2oZHXOLhaw7zYLcW+nAQbHCtAcHuvQY0PjAOQIcPddGaU5088nh/IB56fNE7X2AM7ynwWVfWlw121px+hc13/j1m/h1mjsf73ve+wy8Pwue5FB/E/MQlt7Wbmzm6No6PAY78YwJs78hwLoC2awLmXC4yp1Oc89a3uQXcKepF+2A1B9EYxUp3Hma9jC8aZzXXArsc+/WZtvYVz/Npm1Df60Je+1y7XNtA/epaFueNLwerdT0Vz+NMzfaVY37YjmHGKE753RZY58yJfjWHK6nD2NP3vLW9LdB/lfc86DP9GHusAfXLm+tVzpXAXOab8YV5CnjoV7bzUJ/GUd+2fWtd1Sm3coxjHEVot78CfG29LwHr8jkHrvcZufiqo48Omz/TG897Eph1mUsOrTbQvjHRVcQcG/tX3/9nt0988tJ2v3e9aXvAW1+93eUTH9lu+Pqv2+702zdvN/z6m7e3v/0j23N+6zHbK97wu9urX/+h7dWv+/D2yrP2la/98PafXvuh7T+95ne217/5I9vznv+B7f/x/3zrdumWf/HpDJ85H/utU6gD6J/2337r9pC7Xtpu+vhdtpsu3bg98Z6f3O78yy/YHvVlj94e8kUP3rabbtouvfDncNy2P/iHtod9+D3bYz/4tu0Tz3jW9raHPG773p946/byN31g+8QNt2wffNfN27vf+tOfjv57tSjCfvXH7JeDy+XvuP6xbyXt2HHtwHsOwBf9LhcPfvDZz5Mz7BvAO3ZcQ3z7t3/7p3u/99Dlg/d8aPIhXlsfIn0QB+ppETZJn/rUp25vfOMbtxe84AWHF2uNo/gQjzDGF92EfP8t4Wc961mHDdhXvOIV29ve9rbDizxe9L361a8+9HmZyr+79/f+3t87vNwjLn7APjLnB9p3Pgg13vve996+4iu+Ynvd6163vfnNbz58sDCObWXGAbVNHpi8CjXQli/QIXxY6Ri+sA71U9CD+iLAD0MI825rXMa+kK7dmm4rWpdr0RfpFbnyO1aAtSvn+Qr6+gDmyLwda/eFdmGcGc/WnLQ95sSjVeQjcOpnbdYDsBEPoS7aGRMR2uBNjvmmiOrgF4znurRO62ZNbTmPPKcU7iu+uPe8o98N324K28JRGJdDXM9X65hwPrTWpg+wZgU7cCyMYx5stOhr048+wFa+eoCNdWV92aTh2Lnx62Yw3yTkXkaLHjsbwh4Tz48ZF0EPzOsxZI49FnCpz+PE2iLw8LNOOBOtgRZYG37apsiFZ2zzda3gAnTlKOWSTx0x3YSuvxziej8yJjUhcFgLgB7Aw0aLTr1rQ4sUcoB+8s1lTGCMxilXfXmuiXOQLxc9czG3tlk/Qr9jRA5+rhlj4bpWiG2+lQDs9QHYyEmu1qO+x14+UnTcOlZxycv5z3MIG448s/AteM59bFyTzNdzgbG/jEFc9NqMxzmH0Ifj5qvXmmP6zIf4xsOH+tBZtwJo4XreinKNoQ9jhHweQ+zojEWfeeBD7eipjZqJjQ/iuQOXdWoseNiJBwd/9NibFx6t66Q/9bEJ7C8HcSzYAGZT3pbNYIQPsWwS0+fYYfOeRRzyE5f67ZODPvmtVw4tNtFjCo8xHMBYqV9jAvqisW9PrPKgUyao0bpX9R6LZ3sqpmA8uc2nrXb8rctY2uvXFkxbsdK1DmB/6vHVX706udXTp26uAaTQTwH6zljtg/p0jcoBcNQjnJOK/kA/dF7bxqVuxly38NAV6tQTmxgzl/lsgXo5MxaoP3JRNK590LkCcqHTDhzrK1dfof5yYLxj8Y/lFtjLF5MHjFebMVdyUcinzsqM1f4xTLvHHr1xQediv3Oj1acodwownn3jgfKA8c0hV458x8abop04HdP3+kMEfa6/6orW5Pks1xYdnF6b2MqDo6+82uunTp953GgVbNaFTN7MWaAv5NvHx2cSoM1am6N+xlVvjc5D1OddH/+ftoc+/G7bYz950/bwe35k+5yv/yPb9tCHbrc86EHbLe+/eXvXW2/eXnLDY7a3vPuW7d3v/dj27vd99NC+631n8t6PnsnHtg/+zie297zzt7c3v+Y/n9X8nM+oD1gPOtfCetW1/f9++9/anvrF99u+6on32774Mffb7vawB22XvvhLt+1+92cRtu2mt22XXviz2/bbH9q2Z3zNtn3lV23b45+43XDve233uvEu29O/8iHbf/P0h29Pf/KDty//ii/Y/vkPfvchJ2BNyeH60J+gDp/panceq7nQX/GBOtrzpGBsTPszz0XOr1Mw9kp2XBn2raQdO64d+GwM9g3gHTuuE3zHd3zHrQ8Zpx48fNiqrQ9WfRgS2vlG7pd92Zcd/vQz3wA2VtG4hbra5PICgU2LJz/5yYeHyOc+97mHP8X8qle9avuVX/mVwzdzH//4xx82N9C98IUv/C/mMUXYb1vhgY/Nkj/4B//g4d/1Q3ipOPlijoX6rt+Kq27qj2EeG6Ux2p/HrzbQvi+dEF5csvb029pXqrM2ctq/Ulin9XeetIVcpbxpK3/Cmmk7F9AYzJe28cuzXcmxmoRj4wF0jFe+1ulYTrm1K50jY+NXJ+qnqBf09S2ICWauGYc1taaK5xbnIy/oaZGeg+qw92U+L+gRxnOTWHtjG2/WUrR+5+Y84KojxikRjWecY23RurBz31IYE9MPr4zh0/rBW/tq7EYMPtTKmtCndU0RbLSuKVKbtRlLWIt5tSNuIlED4hzkAWI3njXaB3BdC2Mr6LSTgznrg5DrGKxFjj7IBDrX1FoEfWJ0HqBj4yLqqwPOCXHuQE7zlosAamiNwnjOlRjqFKA/dvuOzQtW48KxPGKYu6JdcR76eD5PXmtmLMfWNYGjnnieH52TOblnuAHMN027AdxajMN5jTBGj8DB5oYmsbHDA+Qzlue4tWIrjIvemh0j5GEMqNF5YKPv3EFzNC8cxsTG5r2YuMTXX1CHc8aXNVOvYDOfIA6C3XVByMGf0mYzHT33GtZdOzmskVwINcJzc5hjxoYxvzTIBjFj9BxD9fCNgb91COdvXgTAtXYE4Nexbf3kTKx0dwRYN+jcwKl5nJpP47Q9z6e1zLpWrXD9p7/j6ovz9LTkqoDmtz9jMVanL2PPayGv/LYrPSBGbRPa5FlDbUK78LpT7/Uyc9oau9fVilPoY9+45TfeeZjx2gLjgnKB16z5a69fUf9jWOWsrOan7RhWtsvlX2us1vDYPNS3L+Z6ihUXqDtlA/pPnvlWdmy1i8krVvWvcpTnuQmaE6DHjmhTZyxEfdE4+oLy1Omvrfz6TY6YNlH9yjbnoV7xZzfw3gTQ1xfYd70UsKq1feL97l3/3Pakx99z+5I737Q9/H1v2D7nt96zbV/whdv2xl/bbnnda7d3/9al7SV3edL2/o+cPct87JbtYx9H+Fx1y2GM3OlOl7YPf/Aj21te/56z/k8dcoDmB6sahGPkL3zRY7YHvuvXt3v96su2u/ziC7ZLv/Si7dIv//x26cW/tF164fMP7fb+9x3+veJLv/7G7dLPv3C79ILnbZf+w89sd3rez2x3e+G/3+7+yy/cPv6L/3F75wuev/3/XvniT2f5VB4w10bQd42L8477HAPHUz/XpTDOMV9xkRiXg8vl7ziOfStpx45rB95pgNuyAXzxJ/IdO3ZcVZx6mAHaaVfcqfMBiA1YbLz0okU3Y8yxUD+5gIdyvpnB35y/8cYbDy/m2GR+zWtes73+9a/f3v72tx9eBKrHz5oqorkqK/DCj9y8yODf6yP/xIxxLFZRzqztcjDn2Fiita2gvbx+ELItygXm9mG+cjXRmqhRsZ4KMP9sxapGfI1JW8A9NUfH+gM/JB7jqjOfIrAba6IxkJlLAcRQiuqmDax8VljFmbquS+utHKtZ/77M94W8fV7U84DCy31e3vsy3xf6fguMTRr/NCg6hG+BaaPVhh/+bAQQkw2Gbh4j5rZVrKt6x9TtenjMmdtcI8DYl6mKfMUYiGtLy4sH7o8Imy9slvALNfw7mfe73/0Of+L+AQ94wPbABz7wIPQR9Pe9730P9/X+OWniELvwmJnf+oFzANatrnMR1cFbnRfYmLNrCV87XF/e2OovjI/oK6++bvSYD2jDhxYYxxiAsTr7YHL0XYlwbs6hfXjOpYLe82IVC5SLjvlwfJl342unblrG+PXckwfgEQtxvsYrGnP62G+Mcm2RFW+OAfXNmkFj0QfawKq+xqx/9asYtOhbA3rWvILeZyn95HGM8AXUg25yaLXL8T5A3zp6/+yaAProFG1dQ4CeMbGQ9qmD+w45gXUZi3tK11T7zGkO86qfYF7Gs29u/Jgn92F+NnBP5x7Pt4D595v5BT//CZFf+7VfOzxPIvZp+fed+fPS+OHPzwPikUvY9zg4pt+60Wtr/3pBa28LZn8lxcq20oGp67jCenv+26f1mNgek3I7VtfxMZ1yrA5k+k075xGifkL/VVuRe54IztWer46rO4VVTIC/1zcopzmU6idqF8fynoeVn3kr4FjsqZdvezlY+cz6wLFazoN+V+p/LdA1B7Pv+Lasidxj8ezTVkTtxjhWl9BeGHfl05hXgmO+6m2P5QfWcExWQO/P6/7cbp62Mzd8dL2fAfsVcwD43i+xgeZGjwD0PluYT46+E9pnjqJx4N1yC7JtH3nAQ7e3PeiJ24vefu/tZ1780e25r7zT9pobHrF98BGP3W7++J23j33y0q3y0U/ecNYqn9J94hbq/tRnD3OspPaCOSp3euCDtksPfPC2Pezh2y1f8IXbLV/0qDN59KfaRz562x7wwO3sQees6A9t20Meut3yuCdstzzm8dv26MduG/az9pZHP+bQ/5xHnrVB85xCedTKeimt3bmom2PR8bSdQuuorGxXG5dT544dO3Zcr9i/AbxjxzUE3wAGfViarTj2IOLD2Mof+aN/9I9uD3nIQ7bXvva128tf/vKjvJV+hdrJzYvLZzzjGYdv/PISjpeL2Mj5tV/7tYcXej/3cz932MBBXzHOBHHBKT4Pe/wbw2wEkZc/Mz25PhBWN/ur9Tv1gDul/heR1YNq59t2wpczfeF6ns58iGNgLbcVxDm1BmLqOp4yYf2ic0D4EAfU0zJ/bNTm+qID+inimJ54jld2UVtFm7VUL8jRWoHzEfqqb2yl8a0bkdeY2mqv/7QpcmYuzzuOBzqhHvEc9XzlfuFGB5u23ZDVxqau4uauXH3py6clB605ms+aGNNSuwKck+jc7MunX456RRivccyDsJbcS9l48c/Q0meT12/TaeuGL2s9X0K7Dq5F+64FY2snv/UA6za+eoDNzSpzw0Pk2epfu/HKAV0rubZCnTGsX52xbDsPwLg+rIN982BHDxdBr80WqFfMIcqdsC79zG995mZOiGstR2le+lMaG3GN1Olnix6O4ykzXsdtp16ody6IYD49H/WV45yFcTonIRcdx5JfEOEXR3hW8BvA6PVtPnS9nsyBHDvfZo3YjKHeGOaj73VkHI89rVJow99cwHFzWCN675OrOQJ01ILdvIy9x5iLPpxjgIOv1w99WkA+BBDD/Malj3ifIgYttXPM6HP/95d9eK7kl4N4rmTTl18G0o7NDWDiIOR0fuYC5FfvGMhHJuSIFeeziVXdPXZt1U8+mPrZdzz7thexTxHtF5MHqputYLw6bhV1PQfoTz+AjrVDgOf65NuvbSXilN4WIZ85rV0bIua8akenHUxbUf9j0Ge24FjOi0D+Knd1xkbU97xHZ/8UTnFmDcZszumPvrxjqO083in7tcaxea/G6s6r/5S9NmNWxNRZp6jNFnQ+lYkZT8idcQA6xwq6GUsbqK36U5jxQOMhvX/MmI611W7scoBxZ8yVDqi3Dq5Vfi57zaLz5zccoK2xT0G7PvU311dcesz2VY+5tD3qC+62ffI+99tee8vDtl/4jbtuN99wz+1e97/H9rl3vrS96zfev93rd96z3ffD797ug3zoU+39Pvyu7X4fetf24O392z1/+6bto29+1fa+O7341vraksv8E3Mef+R//l+3jz78C7b33Odh2wce+EXbXZ/8pdudn/jE7dJd77Ztj3nstt1443bpp/712Ye9j23bX/g/b7f8d9+wbY985HbL2XPVbz32K7ZX3etR26/d99HbW+79hdtrtgds//4533/Iu8o9dcdq7NpN+7Fx+RVttjN25Rh6bAv9iOn4vPi2K5yy7Vhj30rasePagXca4LZ8A/jS2Q319E/THTt2XDXceuHlYURRL9oHXKpy+3DTS5gxm8xf9EVftP3kT/7k9k//6T896HmYxgb0M4Y6IM+xUMefYX7Uox61ffd3f/f2b/7Nv9me85znHL6pwebF05/+9O1bvuVbDt8G/t7v/d7Diznj6K8U1M+DeW2TR58cf//v//3tLW95y/bTP/3Th81twDwQv1VnPDHjIM69uQFj12C1PucBf7gVdEjRnPJW6OaNL0rt8wPAMRz7tMxBjh+myEF7W0AM1sX67ftyl7HrhpRHawylcO26XrbTh3jMxfnAY56AnAhAh0/ranxtjS3U124+x41bves9pfNCWDf8RetCGruordL5qhMd23c85yDQW6tjBDBH8iFce8Ax5+D08ZjQX+V3wwBx/fRz44SNUHIhjt24UI+og0MMNlV7LtK3nQKcc2ucfeAcBXriymUeitw5hk+fzQs3MLDz7WY2NWj9pjP3VDfC3SBHx2aI355mrK99hE0S/JxXW0DfNXAO6tmQZq0V13Zy6auvv+cEIgd9cxuHVsz4rAuYekAs4xlDnXGpA9A3hscDkWf9xrc/BZ/mnXaArXmZu/PHH5sxPK+xwUVnDkBdCPd2x/AQ0NzoOE6dC0Is+/qbfwX1tHAbw9zGk+ecgLzJQeaa0047rRyk55cinz7nOh+K+JYozwp8S5SNYM59z1vjMeaZBvGXMIjtMcLHc17AIZc/a/vMQVx0+DEGzAEhnscX+PPZ2hXXAWFMvDlHbKwxuZmDXPrwWQPiM6Z25mdeQAzrtT76cPGnLsb4AXQIcG3wJ6frgI58CnNlHbAbGw5cx3C4h5EfoGcujMnNmBzmtFY4+HpfMp+/PONfTGB9AH9pAY6gdudDDsV1VAS2Yo4/27Ce1t4aGXuMp95WAXDtg1N9x6u2cWjVqe+4uskrR5362Va4RtrCsZbyOBc6hq+PAgc/hD7C+S3XmPW1L786Oad0jYm/dtF50J+oXY7nALG8doH6xqE/4/b8WcEY9TX2lWDmB43LNUvrenn/ZL7o6INVHHGstunTvEjHAp3rbW3yGo/+Km85YsX7bGBVm6BG64Tn/NRNm7HU3xaw1oBY83jPOkBraau/42LqGCON3TqmDqjTVwH1mfoC/eSuUD/PR0R/5ulaiRmrOWpz3JjA8x2dYFxu+T4PyfE+570SPddzn1XgIYwntCnWI7w3/Luzz0UP+IY/u93z8U/atgc/aHvfo5+8/fOX3m175mM/tj3m5tdul1720u1Dr33zdgt1nMmn2rP7C/IJxmf3lXvfuP3Wx39n+9VX/cftr5w9gwDzFuZvXaL9Z//pH9ke+ZWP2O58dkgecudPbN/4zIdsj7zPpe13//k/2+70uMdtd7n/522X/tr/chbw7Lnyb3/X9ttf8fTt4y9/yXaP//3vba9/4n+7fdcLP7C98SN32z5yw523V73qDdtH3/F3Ph35U5h1FdTYdXJcHf6sP6j+FOSZu+2xGNjkHcOMy1g5zxdMzikfbLPWi+T4rw37muzYce3AOz/AX2S9XPyBP/AHDu2+AbxjxzXEgx70oM94WKmIOS7U98G2lzC6f/SP/tHh5de//tf/evvhH/7hg35ypqj3obt6wZgHaF6usbH80pe+9JCDGxAP8n/6T//p7Ru+4Ru2X/qlX9r+wT/4B7d+IDeWNdNOdD6zBcThBR4bz3zz99/+23+7/fIv//LBhi8v+vj3gfmGsC8cV6iefusDc53Ow+Tof57vRWID4in98ENfWdnLcUxO2tsC66ad/albtaD9U7DWY75zLswV9Pxy3mDlO2tZcYHj6VfeMR8w/cX0KbQd40w941P1gWP6Fcpp3egRdAgbjQgPJHw7iz/j+ba3ve3WXwBB/AAPVvcBx35A1089rZsA3Ado4bqpgHAPclPB1hcMbArQmsM8HZODDQR0XceKgANcAwEHW/lehxXvjeaHy0sP7l3YsfFyucJGCRs79NmgcYPXP5/qn8xe/ZlsjxG+wPqtx7qtBdAyZt3YjGFNuc+64YIeO37Gwwe9MZxjX+xg47jIAXAYVzdhfcA1h08+xvrS75yqx19foB3dSq9vx9V7rPRF75qUx7zhMMYGh76+CHrXTj9gXz3CeQKI43HQVnCcakNmHYjzEPJEa8QGjEGriMazLRfA8ThZB9yuKTb86NMiq/nqh53rhA3gN77xjYcNYJ4XuD64ZswDj9Zzmuu+57U5OG7oEUAOzl3yea1ybTA2Nj7mQs+5jxiTlvzwiGHtChzrA/gCeAjAjq8bu64FtcF3Y9k50RIbnfdEzyHr4j6hPzb8WBf8GFMvIDfxaOFyT8FGHHzQWw/54NBnneHAheM9xfsbedA7H+7ZjImBTl/Gxic2Y3jkpn5ann/50/rEQMczK/90CPmI4zEDxBEeA2AORK6ozx0B1kOdnZd99c5Hne0xKVbjY7raOvYc7LhSW+3te8ynrbop+NhvTeo5r2iN4ViBt+IoK17HCmNztq/Asa7aqqNfUdfjLfQ1DpDLuNe1wG6cGa/wPFqhfuY7xZ9oDSsYi5ZrHzhXxghj1kZ7411uLRP1166OsbWgQ+Q0lnZQX0UYo3GuNS6S2zkI+dYO1J2KhW3yHc8cwnMbe4+3on7GA+oA+mO29sWM1zqmrsBP38ZQahfq7SNgctWXTw1I7xX8zPcZQ2CDJ6exgDZQrjp9HAN55KZF5PGzujXAkTdjNi59gU4B8uoHtHMevPvsGfFz/vh/s93weffZbjkzf+Jxj9ve/8gnb5/7rrdvd/2VF283vPZXt0+ecW752Kc2f89ukmft2bMa40+cjc9qvHTm+7t3umH7wJvfuP2Bs+cK0DqE9aif9dj+kW/8l9vTn/752x95xudvX/I579vu/u+fs33O3e+1/e/veeD2sKc+afsjl163bf/X/3Hb7vnI7ZPf/j3bD7zjgdsb3vDu7e/8z4/aPv7vfm774Mt+cfvJOz1m+4EPP2p78XN/efvYb/6/D3HBKrc60HUCjqvTB9HWGGDyy1Mm6gNOcYExAecJ4JgiM9eMDU7FPqZf4XK4/zVgX48dO64drsYG8P4noHfsuIbg27k+lPggo4g5Fuq0I32Y0f5N3/RNh5egr371qw/fxgVw6g/04wGcB3EevAF2H6bkAnSAl2hstPLCkG///uf//J8P/vxZ6Ic+9KGHb97w7dxZ24yLkJuXcT7IAfQrwH3Ws551aMlJbuOQ/+EPf/jhm8/9oOEHCaVj+7OtvVLb5XBWclHujI/4IUmp/jze5FyOWM+x2qb+GL/9Kcfqa6xpU/A9lmv6Td4xm/1VXeVV1/Y8McZKtB/jTX3H58WuwK2sOEht9AHXLsK/VfuFX/iF26Mf/ejtCU94wvZlX/Zl2xd/8Rdvj3jEIw52NiR9uen1vbrOjW+fPKy9QgxeWipuhirc9+xrQ0e/Nn2JhxiffIydX2tsPR23nQKXFvsU4P2QVh+ADuG+xv2WjRg2UNjMYEzLfRA/Y+hfMZfrZl7nBUdYh2BMDnMi1IM0d2vA5gaONQBbcyDAGlsHgIcAbPqRd8ZGB+SDrq+1wZerrz5tG6e8aQPWrmBvzqIxanOMD2hOdNTsvEHXq3GKxixHv/ojjsX0UYynMFZE+Y5BfYAcdbSMvRZB9bSuxVwTY8HnXOfb7v0T0Fz76Ms3npuL9M0nOPcZUw8tduujjx/XlbEAxwe7NU0YR5izfOeHjXjYBX2E+XC9yQHU0xjWTx8Ogg4e9z+4zt81Qkdc7tv4ed+Agx576zEuOmzml0PrWtGHy9g5Th915DImOvypBThmDurgUj/3d4455wA/dzgH6PMLMbQ8t/ozgFqaG6E2xLFzK+b4s41j9bVlnuU5b9qVCHwap+PJE+jrIybncqEPbaW69jsWrV3hGAt1heOeL6sWuxylutkWHdOvzLWkReozbUC7OkQdrXXUBzTuMZQPjvmUN30uisa2VsVrVU7HSG2AsaBfWWFyKrWvcEwvGuMYjK98NnBe/vP0024s9T0+YPJB+fbL875dTL6YY1F9a5r1AXjqp8/lxpHruQvUV1Z60XH1BfkR7OTi56h97baNZV/7tK1EmJN7DcA2j1U5tMc4oDmUickF5kD+72d57vRFX7jdcOM9t0tn/RvOng3u9u53bJ/79t/Ybrj5fdvZp7HtTnf53O2Gu35a7naXs/Yu251o7372XHQmN5zZt4/+7vaJs+eLv3/2LLK6pzc3YOycrE35xr/0f9ue/dUP277k4zdtd37Lm7Y33fiF2w+9//O2133wLtvnP+J+22NvPHvOefkrzh5K77Hd8oe/bvvVD91je8mr37u98R0f3T734Q/eHvi0J2+PuOG3tvu//de2337w47Y3/uqPHfIU5CbXhDprsV+4dqA8Mf1mq+9cIwBHnlB3SuR5rqhb5RCdB9AHtD+BTXG84/ewbyXt2HHtwGdYsP8J6B07rhP4DWBA60PLfJjgwRzMB5UKWD3M/MRP/MThWy8//uM/vj33uc/9tOX3/IV+/Hm8xzzmMYcNXDZV+fd1uanw8qzAl3r5JsV3fdd3HV6o8aeYn/e85x02J/7qX/2rhw2gn/3Zn93+xb/4FwcfcuiH8FLvgQ984GGzFuFF6fOf//zDy0fraY0FLy7/xt/4G4cXk/jwJ6idE3HZfHYDWPShUOgz+wV+wPUtZ8UvjGkM0Tgz5jHA44MFc+Llpm37tHCqY8wLTrmCeBfFqj6PY+dGn/MVoa+ffaR8dStQ9wr1oWUezkU9c5dHvs5V/THA1a+tMBb1GWty7GtXio6PccDU2z+vFdZWfcfYC9ddTgV0LYE2rkmOuxsGjG+88cbDN678Bhcv3G+66abDN1Rp3/GOdxx+e63x7U8daG7iKX15gbAhoFAPtdAydtODsbbyEOJNf4TY1iLgiNroK6DrSt9rVQ6xAfl67QLm3Xli457Lgx/3SzY5GCNscrDh9Z73vOfwbUf/jUz0tPbx8zoR5EHQkUvQZ/5s/HIsV5vArAOt83Adide5MqaPwEXM63zRwW1twtqMjQ+tenNU0JlLNC8y7ehAa6DfPIg86xDEss7GKAfMvHAZdy2MRWtO7M1pPfLbB9bhWMix1gI+IEcF6DfzCmub6wLMZXzODzjGQurb+OgYc95xznldAn0QdN5v+EW0t771rYdrgj+NzrkPzEUtnM88uyiMe05z3hOXWj3n/eDldcCYevAjLlw3F50DsD7jA7jAHP6sNh5wo5ZYgj553aQ1NmO4xIJDfcQknjp+mQQ99w24XtNsjsIlDmtBLEAedHDIhR9t50uNAB6C3dzAMXBdqIncgloA/nCoAdDHFz558PU4UTNrbT3UAp9Y1oHgy7FkTswf4bmXbwrTR4+Qx+ODP3GsFxHt35HgGs76Og8hl1aBIxgfm6e+rLc8xDiKqM7j01YpT6nd47uSyZ3+1lq98XreOJbfcX9pQD3nePty9EG3auEoxKtu8lzDY3zGHiv6ttPGGD99Gx/IN8YxzPPiPL6Yfscw482auDaJhdAHzAUO1y565+d1LKxhVcvMKybX8axLTL39qZu16KegR5yv+jsCrK/wWLTGcqaeseefNvT6oEPU1Sa0XwTHchzDKRv+1m6sjqeOWKfiAY/zxPQrp3FptdHWz+uBFps/G+UbB5Ezob02dcK8xKhMzowvD33XwVj666uA5qOPYJvXjfrfOru3XuLfz73xXme6Mx/8PnkW/9b+78khJoK/7aflE2fPlL979rnqCWfPF+qK1of0uULY/2v/+JXbsy79+nbppndur3/HLdsbbrjv9p/e9bHtlt/53e1P/9FHbf/dQ35r+/B3/L+27WNnz3N//W9uP/zWe2z/7EdftZ3NbnvyFz9we/QX3Hf7wrvcvH303e/aXvj6T27/4sf+L4e4gBxzPVwrxtZpv/WJ6la8xph6xj02wjgKkCNPvehYHjrWVnguTF/Q+NiPcYrJqX1y/2vFvg47dlw7XI1vAO8bwDt2XEPMDWCEhzLHgpdQXpq2cssDvYSxsSHLy88f+7Ef2/7Df/gPBzt6BaBTeDH2dV/3ddvf/tt/e3vlK1+5/eqv/ur25je/+fCnXHlpygs/Xqry8o2XErwkYyOWDxNsMP+7f/fvDi/r0D3sYQ87bM7+1E/91K0vFmnJgfCyjU3axz72sYdNZ17OsnFMXOsErVWwJnDZQH7Ri150+PPT4NiaoNOmva32Aj8f0gEPkcyzD5fGALPfvK0LvUBHXPttJ/BjbRC/7YK074sidOrl8/KWsXWZ9yJoTfQR5sRa9IMMfY4Nx9o529aPFtAHjoHrs6pPnrEAfB/wjcecHSNwtBUzDqIOvnOTI+CxzuVNTuPYr37qWl/15bU+UHtl2lZzcEztoHbyAH1bG1hxBWsPOAfY/OWXMbgXPOQhDzl8O5g/xwnYmHnTm950+BPR3F/YxPQ4VlhnQL91Ic6LOfQcQDx2tH2RT4v4gt/WTQhadHLQKfCMj5jbepq/Y+A5iTAPr0XsxADMgZzMmT52+AAO+Rnjy32Ylmube7PCRoh/fpuNYIRNL8QNYfqst+cwoCUnAsjXObo+3LvdIEO6jq4bPnCs17jEY07ep7CpqwB9EPWuFX5y5KMzHnri64MIOMQwZnWg+voBc1gDUr4tMK9ca21MOdgFfXTGciwPMaci5LZFVrbqqFER+oGZD5nxFPkeOwQYj5Y8PTe8xgv5gL5j+OTB3/PONUasD/C88va3v317wxvecPhLITxj+MsPwJjWw/nMeetGoLEB5z15iU1LHV7DcOASz3m5Bpzr8PCBgx0dPtYtr35eH9aAnp/htOiJh56W+XSTFB31Gks+PHNSB3OkT1x46BDGHhPGxMYPHfWwTvixloy5NzDGbt0KwJc1YOwaUBtCXYy978LRRp942FwjYpHfPrVh577HvRCd+YgB8LXvHLyf0WfzF2EjmHWzRVgjeMQEzknM8R0FznfWh95zxLVWr2CvDhjHVr0tx4M+duNWCnUel/Y5PupWgh3ubPVvWzEvfHOU23joqq+OPnPl/NJfDnp95NCvDrFPW3tzNHfFeWinbR8bx7YwJvD4wG2N5vbYGVcdchHAn5i+xrwcyLcm8zBXz+VyEK5ZdPSZIzz95NZPNL4of2LFB+pqO6ab9ThP2up73TbGZwutgbrEqs7a1cNz7JzLNw42pLrGA40HjAPkqmsOZdrEHBf6Wjt9MI8bkANo7WsH9vWrbVVH7cYvr3bAGJ73C8b+zKSPr7Wv8hlfGz7NMW3mMSc2faYvOFYb4H4ljuUH2IiBCM8ZUN8fPsvDaAqYuk+e+R1W5syvOkG8v/TpZ5sJbOppqcdztXrk6//Cd22PeuN/3N7125+zvfJjD93e/Z6bD3bwjKc8fHvaAz+yffAnf/Qwvtt//z9sL/jPn9ye/4I3HMZM8e53u8f2iK961PbAB95l+9DPvXj75V/78YMNmIM1Jb/HBlAjOuz0rRkBtsWKp676jslXPtDucdJeDsBWNKZjYwBzgfoau361F61hcmpr/79m7OuwY8e1w74BvGPHdYb+G8CA1gdCoN6XZYV+9QXloXvBC16wvexlLztskLJRit0c9elD0B/6Q39o+77v+75bNxEBD958k9hv7bHBwEYCLwC/+Zu/+fDyjW8AswHMCzP+BAh/BvYVr3jF9pKXvOSwUcvGDxtAbAQhvHDj5QMv4BD+TPVf+St/5dY5UMsUwZp867d+62EDmX9n+Ed+5EeWvMbyoVC7/YrAjzE+PCi7Rnyg8IOSsD91rikxzD1RHmC84gFqIL/HhbWb4kulyaHPS13s5KOe5j0P1tTWD2ZdI1qODcfTOdOCrkFbRXjMbCfKBfDkkgPxg6I5rc0+Qr92RZ52ZcIPl64BfEAMUH9twNjaOxZTZ2vdoO2Mc0xAYwB9W6dzANo6LwWdIjyv5NgnBhsrPHA85SlPOfxJaF6scx/hF1X4RRPuJxy7zsdjaSygDZ7cXm/a9JEH6uexo/U+5EYELcIGA3W6WeD5Tdtjb5zGpNXO+UKLsF5ck16LCDrvL66pfKQ8fFkXBB/76Nn0YqOLv9zAPdt79ZRuACuM1ZkPYa5umLA5Qsu6dG0QOK4L3/5GR594zoc5e68CzrV959T7GkIs14dxzzXAmGODP37AerC53tRJnzidK5h6MbkIY/T4WANjUB6Q53qAxnNs2/6xFmGu1oYQ33jFrN++a8q60Vp/gc767ZvPeEq51ObaYJs5GWPnWKEHjIE88xgTMDaGxxfBxzxw+csl/IIJ//wF3wDmWkDHz0LgPMzFGvD8wsYf9yrOX2zwONexkY9zj81UciDY0fNMQ595I4C5cV0Sx+sFf/jo4GGXXzh3a4BHa73OnflQu7mxc53qZyyvebher9ip0bj6wLcueMydXPjhz7y5X3s/wId50cKHiy+1Gd+81G0OhLE2uMRGTwz6tMTGRh++enwQfyEGnXxjUAfC2GPv2qHj2ZQxcThGbgLzF27uc5/7HOyM4cAHs70jgbUVrQ+94tynfiUCfn3aeuyPxQTY7HvdVNApYNrleDzl0tdmO8V403fGZKxMvT6ei/pjZyxXjmIcx7Nv3ObQpwLf2uqnjb7HSAHygHp9vMaJKd8c+NByT7gI4K5gXNFc52Hla12A2uDYglk3febovQ3ArQjtxtA2efbhuLb6Ftr1lzNb48242gH1O0/0tV1rnMpNfas6nRtQL4+5KujRNU7XQh1SNB59fMpTr6jDB1RvO4G+8YS+6sgNGKuTUxHlAfvTvy2Y851xwYyL3fsHY2L48wDdqnagrXbg+gFz02LvPc7a0Fs3gs4xPO+ljKkLGxyvYX2QFeRaJ8Bntqu6Z2w48xlCX3nmmT9ThTqgT3VA/mzJg5DDNZxQZ8wZu2NjdF2tH546+gh9ObTyhH15+in1cTznUn55itAG6ku/c0B6fJCVb/2A9hX0MU5jiPb/a8a+Djt2XDtcjQ3g/d8A3rHjGuK7v/u7b32Y6IOH/ZWNH6zVV7DNH7x/7s/9ucOfcX7ta197+AYMWP1wxl/wbT3+BDTf3v2hH/qh7cUvfvHhBsNLPTZtvuRLvmT7yq/8yu2pT33q9sxnPvPwDT9eBL7mNa85fNsY3rOf/ezD5uzjHve47au/+qsPGz78O6D3v//9Dx8I+PPSbEjzzWQ2K3hYY1PihS984a3zAejtWzc6XhYajw1pvqksr3OBOx8My6t0XRjjC7qucovp19YYAr38xgWNS19xDRB9+CDSD1aOEcb20cOv7bbAemfdjIltvYiczgEdLWgsdOptV5CHGJM5aiMWok090vnz4YeXufL0BdUJxxVj0QfmBnKAOlB9AYeaAHEZu54Fujk3W0X0wyhobbaNhV0B6BXHky/UgcbRH2HMMeCbqVyvb3zjGw8v4x/5yEduX/qlX3r4hRE2VbAbm2OLL3nN3RpYDziI81UK4sF1Ta2PsdcGLx14GYqwmcAvtbBhgjCmRaceHfXqozAnhD4xiU19jK1VnUIdzrlz0gaoW5s11xdhTF1scvEtX+7L1mtdzhN/Y9O6bl1fWq4T7ulsjLixg54WHZskbpaxScTGL/dlWjZS2BS73/3udxgD4qnHn80VN1mIBc/NFzgKOczjZg1j6nBN0DMXWn5GuCaM4XkeYWMMPA9cQ9eha2B/xdFf+wrwzE0trrHx1Lu21CxHX/vNoT9YcYnnvNXJRYetebWDOTbXzKeYQ5tt9fVnzZgngg4eOo9Fawf6yqVuzkeOZXMA83K+8+ziN+C5Xo0Nh9xyicP5yznleW4ezlM3QPEH1Ok1rb8254SO+HDhVIhJy/XoN3PJ5Rro57XKGB9iCvLgzzypGX9iWhNj6mBsDfTJ5Ry9T2FT59i1IQ55aa3LmOgVbOSTgwDnKuiTB8AV5GWugFxc49QEB0GHCGIgzWsfmN97JSC3tcCzToS18N7PL9LQcv5wP0WP3ZiuizlBa3BsDscFMcqFV86MI9CrU2/e1md847Sd8bTNuI1BH9ReyDMWgLfSi5VNH/u2q5xgzvMY6t+4rJlr77qJK6mNc03RhphH6FPOHCP4GKu5KwAbtXtNFOUaDwHlWh+8UzGOAZ8pEyvdMbhmFfMbZ9Zq3tbpOSK0VY+O+PblGG8CX3lyweRjq678+olVrivFqpYJOZN7HpzHeXNo3FWOi8QAK1911RtrctFPLn30nlvqvAfYrw70XJz5juWpP6hv+0D/6o1xXlygv3zjNMeMBbCf8mPO3Dewc59B77rJ817V9TTmFCAXDj9T0aOrjZi0tSP4lGccOD4v8GxCreiw+dyADeDTePp6H9Wur3GEPgpoPGTGJ6b3X23ohH7WsIJ+hbURy3j6Ow9Rf1vzOpfOV1FXPmgMfWxFcwL94Xlsp1/jAsb2nac6/PRFms8xUF8uIuSJ2ss7BjjEtn9RmKdyvWHfStqx49qBz/9g/zeAd+y4TsC3YCdWP/j7AFDdFB9oBDq+Vcu3cn/0R3/08E1Zga1twWbt3/ybf/PwrRk2gPkTiryg56W9L+QUHqx5Uc/LVf7M4lve8paD/ulPf/rhpT/1uOnASzheoDHmhacbKn/qT/2pQ06+qfPt3/7tn1HTfAikj44cf/bP/tnty7/8yw/fMP7BH/zBA2eF+jUebaU4pgdTZ3yhn8eCvnnL0y5qA45p4SJ8YHANEdYU8SUwLQ/DtPC064Peemf+y4Xr2Q8DPMBzbNRVnA82ga4CrGu2QE5b5iesY/KAH7bQKdZVXrGqH1AT66xvY9ivj/3q5AH0rAtxFWzoykMPF6gD5dhyLE5x2p/QfopzDKyLwG/O2blyL+G+wn3w8Y9//PaEJzzhcIz4ZZVf/MVfPHxbz2MG8J11sB62zrcCpk/PPwGHuhR94Lq54YdTdZzn6NyQROTCUYeYk9Y+Na/OIfQVdMag7/VdDuuEjnsqm75885eHQf/8s5sYtNjRc+81DjGtC1gH8yU3c2WezM1NKFru/Wzc+s1IOGzeIvgzxgbf+xR6cqEjD61r7lwAOqCO+xctcfj5wRho4x4n19acwBwIgIPYB9jgKYA4E9SvnbUjz+pYNp59eLTGaG4EkJP1VFebcDz9zaVMYDe/Ui62CWomDy0CzGMsxwCufFsBZ+aEQ18/+v4cUd9Y6DlvvAaNI/ThXOf5hb8uwC+dcU9hI4/1JY7Hjdo5V+cvGZhDsR7A+UYs8qCHbx/QEge+OekTB5CHMecym42uHzURh9zUpp/1AHRw7BODX5wgtj7OgT4xAXGwE0c71wdCfvRwmBuxyIG/6+38EYAfMbjGuR/AxxcfxLXFRh87Y3yIpY54jJ0TffJ7X4EH8EXgMSf9aD2WFXSt2VgIQEcsjwl9hBz4wcfmL6wg/jKL3xJmHeETi7jGMO8ENlCbPgC9NltsrbmY3GO8mdcxqG9rmYDXWor62c54+ldAx5432ug3jn145Vfk1dZY00bfeJUZuzzOLccKHPSI14F+6stXL8c85i7HPrbyrdU+a8z5aCyhL6A1nn6Npci1X3jO3N64SH76s56VjzCma4WoZx3Qux6r2EC9sRAhXz2xmmPV6jN9J5r3IjAeOJYTrHinMGMJ61MAnI4BOvUdI0XthfEU7ZM3MeM55hiBGbM8dZ4b+gB/BsgH7WMT6msHjI3h+QLM3RjW4PlLv1IYU73jwthTXx/APYP7kT/frEPQn2uJTk6vg/rq4zMOOQQc8hKLvMD72bF45kYci+q8B9I3HuLYuHK0n8pXnxlPrnm1GcsY8rEDYxbojCl3rg8wh2uICDkAvdz2gfUJ+uZoPKC/wLc6fBSgrbkR7Pg6b3SgOVsXOmIgAH2Pb/1tj+mPQa4ot33jXiRmMeOLi/rfEXA91bpjx/UO3uuB/RvAO3ZcJ/jO7/zOT/c+BX/w9wHAB4j+QEVXOQZs/EllvmnHN+7YYAXGOubPn6bmW7u8lHzpS196+Aaxmwp8i5gxf06RzV6EPi9Z2WjwgZA+XF+84oNQgxsTbFbwkM8mLt8s5uUsGz+tadZonxdzfLv48z//8w/fGPyVX/mVgx6sHj7mgyXoWB2ofbZTjmHWsPJpTadgLFoeZFnj1QshbR0j9XN8tdB5MR8+fCDOrZz2FX0ci9aovnbgWK4xVusKp3zXob7WjU3dFH3qV1FnDbTty1MmX6irVDe5qxYeYKx0bH+FFX/OXZwXo8cXsX7OYe4xblLS598M5l7AC3ZeoHKPoAVdc2HfuYJZ3/SjRTfPAeAYm8J1w0YHdbDR6GYjLRsvbO4gbkquBJsxbO33WqZvztZgbdrglUufeP5SDQ+EtOatWDN14ev8WZeuEcK69ppGuPcibOogbIDI4eUNGya01AQPH/rkM6YtXDgzHzHZ/HFDjr5SGxswnCuKXOLKQ4iJznrNh94aGTt3xupYH/lK+Z4z6okpb0IuPPLCpV+sfB23VYgHrMkWmdBOXkV+5wHoc34Zvy16cyjGmfD8PXOkgM/wkU9LXHNYFwLU64Pe9UNmLEBezvV+G57rg/OQ85GY+DoX+o3pmHNZvXnMQQz6zt1Y1k4ff64zrj34jOUYw/nh33poEUFfvvHpE7vXErDv/cEcnY81wFMAXOwCvWM55tfG2FrI2XuLXFrEucFhvvCU1RoaQ1/z2cLRH9AyZ2rBBo95c+2bo1w4rUM9/pwvnDd+I9j7ufdPuYA4SmMV6LAL+e0r+s848oF98ynVdb6NPXkAm2uNTMhFiKvOuMgKtU1u+8dgfeBU3/Fsm6M+xeQgPS/0O6YHU0cLt1KOUjiuXT/QOICaPVa2tRVzLA/Q1951oD9FHNNfLRizOZhjW0RQr3NqX5Sr7/SfHNFYM25RH2DMGdfxir/C5F0Ep3xqs39qXgDeyg/UtuJ1LFbH0P5KJ/QD0+Ycpn4FOfVRhLauzal1Kn/2EWPTdv7NKcq135jqq7OVX0xdebbV2VcmsM97muPy0QGePZizPIRxfWz9+c4YoQ8cg2N1qTOukI+uORVzgHIEHIFem3HUzdiFPNB8Qp/6yTcmmBz6rllRHjY49QNy1JOnOQG+2GnRMUd9ajMG0Fde++WJqW8djT15jquzRv0b6xhqtz/zFHMsZi0XxZX43NGwbyXt2HHtwGdRcFu+Afxf/hTasWPH7YY+IMwf+rWd98ACjnFmXAC3Usjn5dkK2HkIA/jC85tlbECoV8eLMl8EmqtzA32og6O9HGEMWjeQHdsqPPj5gAqOxdN35lQPtB2Twpj1L+rTtjLRmMfirnAs3tWE9bT+YznhckwAHI890vkZU6ziyTnG12fawCoeOE9/zH4K+HSewroRz9Vj8zgl8myVY/OWe3uidXQ8+9TIS3Z+WYR/r5w/Ac+fhOfPuz/taU/bHvWoRx02+Vwb16pzMxaQI69+yIqjHqhzY4KW+ri3cS9TuiHA5tL893XZ1Eb4pZaKejj4uVFLLMQNKnJyb0OswzFiXQj91ok/HOfleh9bp2OoT/kIes9p60O6ZnIZU5N1dT7anZc64rpp081cWjZx2ezlF5UQ/n15Wh5kEXUI3y7nnzSgrZ1v8fHNZb7Rx7eYOcfcQPPliHNn3Jcq1McchNzybNHLp0XUA3WF49omR5jbeB1PEY6pQ9FuzimgMdQdgzma59Kn8zQfkCfkg1UNxljBOLb4eaw4JujRcZ5x3gl56L32AD6ef27ceiwZcy7Serztm4sccPUzJ1z66PRzTnBX8yOOPgBeRR2+jp0XLUDPOW6d+tL3xSxo/sYsnxiuDXbyeD8iHzrXwjiNZW3wK9V7T+N4eG9z8xVe41WAcRBgPaB5jU2LHn/Xgz41cG/m/s0HbH8J0l+E5Jca+SVE7ufcv4mJX/PTV6yPttJ1UUD95IjJNx+orhxEaFcYE7NCToXxROMJfVfQthJzHMsFZv2iceZY6VyUqXdcv0p5U47lVcRcM20rLpj6jpHWTexj66LM+idvZQfVTdvtiVXOttWLucZgck4BLuugNIdrvMpxHoxzTBr7SuJPGOO8WBfJR33Cemf/SqD/FGG/uhWsf/oXp2znoX4XjXGKZy0V9eLYMVkdL8ezBefpFGD+cgU2fj7S1g/pz5FCO8Bvxq+uP4e87uoPtOtjXzl1zbbfWuE5LzDtQt/q7U+bsUD1E+VNNGb98VE615WI1brQTh1g7j4f0QdyKz4r0SLoCnzUm0Nfx2LOVTmG6S/wmcfuWJyZX1ykP7Gq5XJwW/137Nix40rwX75x2LFjx+0GH178oT/HE7XPByjktmLGBjy48ZLTP4HHN/R8sf7whz/88O/88m93ouMFPcAXHi/e+TYfLf8mJOKLd164+/IU8FClrLCy8XDahzw5K+55uCi/6325MqFu8qbIWaF2xHNi4pj/bYV5gefNzDWPxxzDd6wNMfaMVzROfRXRsXX2gwvwAw9YzcFaOs/yzDFlZTOXwocsz2fP6SkT5ldmXef5g5VN/xVqW/FWuqK+bQFr8LKXvWx7znOec/irAfxb41/zNV+zPfrRjz7cJzoX5Ng6Idpsi/KmDdTm8Vjl4nixOeCmBN+qZaOATV2+bciGANKNYDa3+UsKtAg6NoPh80szCDH8hi7xjwk1zHoRjwHC+aC+85jz6XEosIHGVAfoc9yoh9Y+tctFRz5Ay7qhR+Cy+VKRL1dpLH528LME4eeS3wTm5w4/Z9jo5d+m52cPP6f4d6YRflbxM4mfW/z1COxw+fmFr/8OMfH8JjEt+bpBBpgf9w5fbgDnZf0IY9cOHjHxwcZ8Was5Z/T4rUCcgpjKtAHzWsMU0bHzUM7+d9CXfwytx/WpmGfGgs8ae0/G7npQA2Nj6v8ZNZ5Bfe3C/AC955Ugl+cjxwMOtbjJiegP3AD1eMLlPKFPneQ3jmPraX70nlvOjxZOzwvGzkvRB2FsbOPjB+Tako/69UFHXnML+c6PfrnEQA+vx0pf/WiNpZgbaCsHMH+PCfdY7o/+kg2brdhmTtvGsba5nuhcpwq2xkBHDdyXuVd3M5ifVW9605sOfw3npptuOtRGrcRoDQCd8WmtiXko3hM8D+EJ/CacMzZzenwU64CLyEWIb02NY33AGG0RzyOk8YXjy5HGUVaxpq5jY6iznX1Erm3XSyl3pT8m5lpxxUo34TFBiGWN+DS2HI4b7Smscs4xqM74p+T2wswxW+CcptR2UdT/lNxWzBjMp9dk5+e4uotA/vR1XN0xXOlcZ77CsbG7ps03/U7VYoyLyEUA79j1u9KBY/YpRddiJRPy59pMYD9Pev8/BrnAeqbPrJl1M746f66g916G3p8p9I2rrz8n6YN5PODRotdm7N4rgXPVB5iPcXUVbadE0Cevz0zgVDzQ8dQfw+St+oB8oDogz7WyVtbIdVdcN6FfBV3XF0HfdTBn+xUwYyDAFsgFcqy7Y9DYhfqVbcKYK9T/cmIew23137Fjx47Lwf5vAO/YcQ3BC+oJf+jPH/4+ECA+aE2g6yXMmBdTP/VTP7X98A//8K3/BjAPRcZSgP2v+qqv2v7W3/pb2+te97rtZ37mZw4vpR772MceXp5TMy/YeSle3xe96EXbT//0T28vf/nLD7Zv+ZZvOfwZ6Qc84AEHu3Xx8oxvS/Tf5SPfk570pO0d73jH9h3f8R2Hh8XCHMSgz/x56frH//gf3772a7/28O8c/+N//I9v5UxYp+tmvLbaJ7RNERe5Za58G6P9CW3k4QOQLwt5OegLQj8cqWNMC087Y15KovP4X6T2Y8Cf9UL84ODL4H6QgFeueeEo6H1o78M7NnGqVuYHzKUU+tdujUJO9XKt0zHww0VBDDkKa9KxkAtoG98xeWsD9QO1K2B1nTdOUV35xcoPuG4rkM+c1s2YebU+oJ1rm38b+NnPfvbhvsBLdu4vr3nNaw68+hyDdlrz0wrPM2PND+rz2MrreaDeOCsb4+ptFca+QPfaoVWnqMcHcM4bA3j9821i7rF+y5jNaMTNZTem2cCAaxzQeKL1dbOLezybpH5zFjsbZG6WoqM1puvLuuLvNypZO/SCvr7YtenH/QuQl41f6mdThrkTC4GHAOz4unnnsSUufcCY9XMjFh+EmN437SNwmJMxGFMXYswCLrk9vog5afFxnYA1On/EfEI+QjzamRud7RRi4WdsBH8EnXUhB/6ZnHUOY9dH/8ZSCmIhE+ZVPEccm8cayIHou8qrYOdYcZ7zrME3Ndmw45cv3DwkNlzjEYsaOPf8k+L9djh2f6bix/FhXtZJDGrFDpcxfGKg5/rjHONcBF4DxCIO5zG+gpj4Oyfrs2ZacsDjHPWaIZZ++JAbnX7w+FPpcMmHLzxraV5AS16EOMRTR35iuH7mY+3hMmaerB96gN/kGc/Y2M0PzOPGKDbmwFx6bSvEhO964o8PdTA/7OrhM3fg/OQD+Ah68hDDOeBHH6EOfwnFX5Z03tZDv0DvOVWO64k/ORDurbTaFOpE51wA/bbOC9jqN6EOHvMG5aFvHsU1oi/HvOprq4CO8auvsWtXRyv/lJhjZauUQ2yPjTbtHjc4U7BpL9+fH/LM0bFSPT76cdyI6Vigk4+/6+2ao6MV5iCOtsmpjjiiHKGuvKuBVa7mWOXDZ/rN+hF0rKfXOjrmi37m0AcR6sHUA/nGvAg8fgAfZeKi8cSqTnEsRzHtzq3x5BgPWdmBvqv1r4/9+gLjF3CnbkI73PJXa77KrZ91llNe+xP6gPq3LaexacmtzPVbxQYzz+QC4mgHcsqzFs/T2uijA8Ti55P3Kfr6aW/dtggc8zDmvomOn3/GkYuI+rSPuF61kV9dn0vkWitcoS+AuwJ2fzYbh3UAzltf41lHdY1Pv2Pson7GN++MWaiDD+A6d/1o5Tgnga08BX+gX+OL+gFr6Zi+ol09Mem7tpODgMaYWPHEig/qcxEY51g8YcwZ+6L+dyRcT7Xu2HG9g3d8YP83gHfsuE7QfwP41A9MHzgUsOLPBwfGf/kv/+XtDW94w2f8G8DCB6jGRce3o77pm77p8ALr8Y9//PaVX/mVh39vl28B8+00vuVAzFe96lXbK17xioONF638W8PYeEhn85dv7vFn8p73vOcd9HzjjRd4vFDlW1j8mVduPk94whMOf5aTDYnnP//5t9YlZh/hQZRNaWrlpS7/BrC2i4joeNWu5KLHynmcmk8xOY5tfTBH/FBFLQh9hTEcx/b7oudYDReBtSGdY6Xxy1fqJ+fUuh6DfrSOFWF/1gXwVQD2FY/xSmqbWOnVKebyQ60c9NoUbaK6lYhjugl1Kz6Y4x6v9k/5GZe54VObMThHuU9wXfOSn1864YU6Gzhs3DRXgV4R1dVmay3WBbR5rRStFzuib/31rXgNIrzQcDPDF8OM2QRiQ4a+L5Hl6Kve69sxPviyRtyn+21iBL02Wnyoa9ZfoPNc5AUJLeB89YWJLwXUuZ6MvedoJyeQwxi79ylgHdTW+dIH5mXMXJg3fbn4AeKxHuis0dhs1jAmFpssbK5wjs0/C43Q5xcSEH4mIv4lC3n+28PdALdO8og5V2zWpeDDz9DaJmfqCm0IsSryp5/nqGtX3Mo9Ezn1b5z2BXNdxQXwZ630AX76lqegU9Tpj7DOnOd+I59zhfOB64lzxZqMjy/rzvHzWHIc0cMhHq11eizNz5j4xgLY9ScnHMbwOWc4RwB6z2Pr8jyZcwTo5dHHz2sP/bwOEICOWL2GWrPzMDeCD3o4jo1N22uTGEjrZQz0Uc+YeOZ2LfRBD6cxqAuBaw5aYDwEoDe2gG+L3jy+WEavaEMYk9PzgTF6QD7WgPPKc4sx5x6/bOAvPPKLTLT8HHvnO995EH7pER3PxwjP6I7l8XMQ6S/x8Kzs/Zzj53nNOTR/XrgewLkgwGPiXGwBNtff+SqAVg6wBdVfFM3dHKJ9sdIB9MdslwPWbs7DuR2bH3rPQzn1UQdO6YExGm+O5zzReXyBdvSicexX5BSuqfHaB3N8tWDcykoPjtV+DNMf4NuxaEw5Kx6Y+lnPefGNrYiV7mpgxpxrYP+8vOWVe2q9Ju8Ypu+Mp++pGIU8Y3Q8Y4vJba7y62+/on4CXe+16tovtJ2yi3kPV0DH8oT9Y+ta3+lHLPzo83MT8PMbYPOZhfuQ/GLG8+e++t4HQW0AG8BeAeSiJnX1A/rOmBeBsZ1P60TXeMa3LjDznRrXz9jO6VjMqZ82hFjGK0e7MXwmY1yufCB3onHE9D8W135jqGvdQHtzabsoGu9yfc9D483YzXu9YN9K2rHj2oHPfYDPjJcL/gIe2DeAd+y4hugG8Pwhb199x8da+4LxagMY/XxAAvR5wOZPZj7rWc86vLDiz9qxscu3bF/5ylceNlr5LRPGfCOPb/DyZ1rZAH79619/eHFFDDaN+fOabBL/5E/+5OEbOH7jl5jUwssvNiZ4eOTFGi+1fvZnf/ZQm/W0BdbMw/VjHvOYWzeAqUnblPpVV5Rnax2zHtAHSVHfysTUnRq374cIpA/dUwfsI7UhYFXXRaEvLeK55Ace10uU076wX90E85z2FX/FWUnhWBvzsI84p85BHBsr+Ez91DVudTOfraj+olL+xIpXrHwmJsd5CONXtwLH2w1MNtv4hRF+AYVfKOEFN/Z5Dc4xMJ/oedRaXOsJOdpsm2tywKoWrsNbcq3yct7r002Dj36Ufyv3Uy/wFTcWfLFv3xiIOjYCutnruDr1+IHW3b5A1zWi5RrhPq/02peHnhbxmmKuxgSOAZpyWUPXyhYbmzXAzQ5scOUDWtcFP2sCtIi1Eo/NPr69Nzdz3QRmU9g/Oc1fwHBDuBvDbAYrxvDbj6yFNSjWot5zpjrFcVv7+lQ/jwdSwCWf/sD8cBv3MI4/umOi3WNBq2gX+ljfMX91zkG/iv4Kfhx3znPuI34LnnPfjdaeK4BjxLHy2PuNWkAsawHm0BfQ5/r0mlCH4I8Ajg3nBTnoYycWdcFxDug9jj2ezs3YjMkLB9GXVj5gLIznNWIOYJ3GN86MJV8ecA2thTGtMY1F2/jyGZsLNC4887N+rjN+jQfMUTGuMTq2rQ0foB6ddRbYyMsc6ZuPc4/zjg1gnnd5BuaZt5u69PnQDkcd0n8eAKHPxi99/roDf8XBvn/tQXGj2J+fnPP+DPCeiXDOUHOvhcJ5tF+dmGOB3vUE5dl3vYQ+tRujsYRcRdifrVjFuhJY3yk5j+fa0xfTrlRHO4HOtThvzsYqHE99402bUD/z3h4wR9vWxbgi4HR8EU6xyrHC1NcPHPMD2lbxT/ldFI2xylFoK2/yp/4Ub+rAirfC9J9jcDnrLOToa9yVXhw7D+x3fAorvylizk2UA46NjVcRU0+umU8dMn39eTl9Jw+99zt8EMDPIf2P8dDLN35zlae+9mLmUif0k9O88spfwVp6317FUhgLxgCdcVbQR15jI/rVXx90U68NGE+efXlI88mvGH/GNeYx1FcwRi8YtxbtjY8UrWPaQHUX6V8NzHhXO/5nA/tW0o4d1w5XYwN4/xPQO3ZcQ7DRego+CKxeOGmjbX8+4PBnnJ/73OduP/IjP3Lrn4AG8yGMHLxMQ8+/lfiN3/iNh01jNo/5RgIvk7DxMOtDFuDl+D/8h//wsLHLn5p+yUtecnhx+q3f+q2HbwGzofv93//9t+aiPuvn5Sr/ljD/FiObuej4U9W8GOXllC+mph+18pLxT/yJP7E985nPPGxG/5N/8k8O9XT+BX6VYtqOiTiWA8ijdY0mGgvMMVjpfFnnJpAvstGro2XNtDNW5APi+wHrSoA/4rngMaFFsHm8tMtF0DeOAlzf2YL62TqnyVuJoG99jgXzEHKsWT+ATqBT5DlXMGMgorqK/HJmHzhG6tO+KNex50Ft2ouVbgXXB1ADIojBmPOha+XayanuyU9+8vaH//AfPvwJ+h/6oR863NO4Hwm4YPqrtxXWhN62HPMe8wf17VjdqhZ1xue6BdqBx4L14f7oBodjdeTxmsIXP64DrnFe+rPxwCaBfxK6gg0994jOE7QWQJ8c5DQ392euETZh2OhkY96NTmtE4FmrYnzHzk89Y+8jwhoRYpKLvvUL+sQErAeijnqskTE268PGzyzmwRhwbPSFi95NJ/SsdXMA1pRNH+pys4Wx0vsxHIQ4+CPGQpwv+RH76jsG1TsG1gbax97YQDtzRA+0Ae221AuMRVt+MfXE0M/zW53HnmNwLAd9RX/tgFj4cg3w/OIvnbGxxvnP8eE4wCMPc+Yc4Hz2zz9zPqAjJrE89gj5OG/QW6M2gB0/ji9iXQAbsTn/4GOnBs4faoKLWBfzKtDjA7ARg3OJWhHimxOhPjiuD32vBfJxbjoGzpU8+nlNMwbEgQM6R+bEGgp0+FsvY48V8RH6zhMeLRzgmLjAa4YxHISY1IzeetUzJgeQTwxATsbaOzeFmAiAzzq5Duj1BfCxcWwROGy+skHrJi/3AHjOl7qJAdf8AA521x0+60p+hOOs3nnZZ228h6KT15bYzgUerXYFPTzrcUwfKeYYMB/PvQnnu7Kr0+54pT+mU8/atu9a205udUp9HNt6DlSHcF157pSj3vG0E8Nck1MeAg8R+np8HANax4r1to/Ubx5X9cD+bM1/NXEsnnraVd206Cra7HNOe56jI079bRtDX/XAFugnd9amvagd6Duh/8q2QnPNmLOOGVO7OQtjreKtuDOGvlMvjGsrp+NVPLCKJ1ZxAMcIGBcxJqIOqBNy7csrtE+/wjiNwdjaQPXlNi5wLM97t1AvDxyLTX4F8LPAnHKA9xDuVaDXlv76WA86+P68Que9bvKMYwxjyrMu72P6APQTxBHY5az0xqxOPq0+cqyFsTb5qzjoph4/509fER2TD2mcQp6tOcTU124fDutAy5jjZT45ipCvj/MB6PDVDrB3ztq1iZWf8UFtwDrRmd8conUdg5yJqTfGbCfqdyw2wP9UXXckXC917tjx+wG80wC35U9A7xvAO3ZcQ/CtNjAvu/kQwENWOfbl0dovDx0bsj/3cz+3/fiP//itG8DyFR6YeBnEn2FmzOYKD+A8LPGyjNaHK/r6AV50fd/3fd9hA/g5z3nOrRvAf+kv/aXDBjB//tkNYGJQH+LYF028fOKlFb5sCvPCjBdnfgjonPGDyyb1M57xjMOfob7ovwHsWNiXU3HOSNEcM5/c+q/QuMdiTMBjPTgmCscJ4cWSOo8bLxvlOKYPqA3eRbGqFR1xOH60vnREsMGlVed60AfagT4CW3MJOPJo4fSDWWE+WqDvFGAuWuahD4Dj2LoQ5yHUy29bmVB3EZ9pF46r98P0xOSyfiv9RHXH+oBj4Tog1qvOcwHIce2qA+jgf8mXfMn2Z/7Mnzk86PzLf/kvt1/7tV+79ZjLBfZpzTFhPXMdWwNQX2DXB3+EOuwrxim/56i5tKuDg6DrOtHneCK+wNdXjvcGNh3YBPYbYG4IuwHMRpObTcawrQjik19hc4xrBGGzgZ8B/PxofbTEhEOfOTHm/m4+4uKLHZ158Gl+oM1NC+A6MW/EfLTMDTtcRBv+xGLTiz/hTG7jMhds1opef+rGDs+cAA4xEDYVWX+E/BU3g7FxPDwGCDpAXvnEJ0+F2lZ9anAMqB0hXtemPvrpK+Ax33LVKwA98UW5tOU2R+Pogw0O8ezPGK0RYDeurfEan/OeDWCeT/iLJmzCuQHMz0J45CUGx5dNNn6pzT/tzXEnNhzOH44VxxI+duDxYt04Pzi+gDHAZ9ZmbPMDrltiwQPEJB654Cj+zAfWhh/1MQfyOn+AnTFx0MGFwzlLHMbkYWw95jUOfe3VAeeP3WuEuMSBw5g64QCPFWOEMb7o8Gtsx16b+pjH+TsPakOHP37YXH/WBz3XITzGrAMcBWAD5HFu+JGT4+a6+Usd2AE5sPlLMei5B/Msy1+u4PxjTB541Eku/V0HcikeJ/rkpgbqdi7k7PFAtCGuBUKcxoenjj7racu5SUt+dNZhqzQHNvrAupir64kOYb7qFdC2fY9NfTqufaUnH2PzVudYWcWuf2N4blTnGBvniOdl9bTobe0jxjGWNuOhV0dNSNeJljX23Jp2OY4bhz4iRxAPTL1+wj659bk9YQ5b62GsCPSr+uFw7jYGvBmDFpt2oR7YAv3qQ9t49sEqBljpp+95KJ84M8d5Nu22xal4QntjAX2nvtBXnn3guPrz4oEZR/S4eg4bU3h/q+6i+bXXd3WtyGmuef4IddWjE/QdH8tTO+J4+lGDa9S668f9w3saY3j8nADet9BxzQE46v35gt0YxPVnjGsAF5gTod+4cOFhA3IQx4ix8AXaC2zo4Tp/YDzFXPKqpyUO0rxyEOcnH9D3/qQNKRx3nazTOGD6apOLDZ3zFdZtDcZH57FVZwxg27zokB5/10t/4tbeuI2pT2PS4g96HNDJNxagZSw6rh7ocwzTPuPMeKJ+p3LgfyzGHQ3XS507dvx+wL4BvGPHdQY2gL3kaBEeABRA68OXkAtqr1686EUv2n7hF35h+4mf+InDBnDjNib9b/u2bzv86Wa+KfOyl73s8E07hI1Y4zYv4E9jfu/3fu9nfAOYF2B/8S/+xe1pT3vaZ3wDGOBP34c8XmjxTWi+AfzEJz7x8O8CE/N7vud7the84AUHrlLwQeGbv/mbt6c+9amHnGwAz7nr0/U7Fg/4AFnIJYbjmQdUJ9+5ImLyhP3qgP4ID698KOJlEC8e3dBFfDGNkIMWnXZtfvC4UlCHawEcs3a+EFS6ZhVeKNJqA9TsehnPh3VbYAygj7bCOIg+zr160Rh9sdlcbY1fO3VWj6An1tQX1cFpXG0IsYwHp3ZRPryJ8u07J6FeHoDTMWDcWo3TeI1jH8HPmNrBrAUwD/7s7lOe8pTt67/+67ef+Zmf2V760pcevs0H9HFNQPPYbx4wxxOrWlbxPL6Oacuzrn7QVcwhF1FfHUKcxp3HFx9ysDHBxqKbvW4C02eTCXHj0Ty0zUvszos+1wXSTQg3CxzLQbjf2Dc+fWPSZ6PEeTHmvo6Yv3OWg2ADriOQwxrMeRiHvjHcQCKfG0qsCfHUAzaKseNDTGLThwPM6xy531qDOu7ZSjeKPRasIX7YOH4ItRLHeze+gFzmww6PGpAV4Gq3HtcMW9cHjvMU8skF4JWzikUe14G5waUvl3HF/PhpJ4frvKq7xwC7cYwJuAbYeOOfseDP73LP4FvBrLtzwpdjTZ0cZ55f2ADm3ETnOdnjSouOPOb2fMEmtLd21sjrhnrhc2w55sD4iBuOHH/OF+LhQwx5+DJGXDOEfD1n8PUcc77oiMG163zww99jWZhfsQb61oQ/Y7iAPrmwC/NiA/gwP+dAax8efPrwjU+96oxhfdThmjK2Flp42I1BHn3Re5yBfWycGxwP/OBrQ8pjLTl3XGvOOc4//qIOv4DAPKmbNYFrbmqZ91DrQzgvPR+dd+cDhxqBa0cL4BqPPnzPPwAPm7FprUU947kpzJi+Yk5a66NF0CPUiwDqsH6Bj37ou76MFUCLv8dBKc/49lf8cuStOOVxflnX5GOrHaFfqY6+eZEVzzjwaIkP12P4/2fvT8Bu2+r6znfCAQGxiwREQUQRbBANjYgiKKIQG9QqI1q5djFqUsY8ls+NMYkGS8vcJCaxqVSsxFiaqBgVsAFBWkUURRCDgEBQuhCNhkrUKI0gePdnnf09/M9grne/+zRbIOv3PP93jPHvRzPnWmuMNddbDmCcyzNkN/0Y56lXbGXy+JBu+sknv/mDKQ+rDJJPPdjTAfxJZNEqB/nXJ0jWGkXJZpk9TP6UTVuIn16x8adNdEwPb9VBUN4Tqw7QOaa7Ys82u1nfsz2GdJX5mH70F+LBrE/QP0/stb+rTe29XGY+/CA4T9zzYvU1c5jl7AOsdsf0Jo7Fgvo7/dRfSDedaTvb1RFd9w/3JvA6APlQ0nN/yh4vfj7S124+08fP19SbOiEendve9A7bbW52++09b3ab7V1ueuG9z+GfzpxwwjsHLlwV2x+/+fXbH/zJf93+yx//1vZbb3jFRcmVh+vthBNOuDK4IQ6AT/8D+IQTriC+7du+7VD2Ytmb11lGtVesOiscktpg9sScQ9rV17T79E//9O1DPuRDDpufH/zBH7x95Ed+5OEJ2wc/+MGH/wnsp1g/7MM+bLvLXe5y+JloB9j+/yGZ/1Hm56JtstoYcpD8AR/wAYcNMJuXDnb5vte97rXd//733z7lUz7lEI/vBzzgAQc+nzbOwGG1/5lW31byocCNy2Gxn3f0M9CrfLYRrG2ovWcTTb11vibSOUarTh+4qscPa9sHHps3bQj1Iai6EpLLFdWG6e9yUY6h/PBn/mt9ttfNqfjpVk9eCVO39sSqW1m8bCOYNjBzCKvO6iNo198w9fb0Q3p7OpE88j35k/byn3VIPvUaI9iTzzqs8j0km7qXolUfbCjYzPclEf+HtSf7IB2YdmiORXQMq2yvvUcTx/jGtWu1MZ5jPRE/rP7I81cZNU7uu917HTh0gOg+0AbNmkv14rWOa8dz/SZrw78NHQTuNeKWl3b3ILGVM+fyKreIj0o2006+a3uPZl5QfeasL5C/ie5XZOUa4qPaM2YExXFo4iDJ66zXT19ueL/3e7/DL3Dc9ra33W53u9sdSoc50XrQ4jV2HXe+Zzx56EtjGsjZ0a+Mkk0f1ZN1KNQ45WfaZIePykVZnDD1QZmtctqGmfMe8udacAjsS2yevuy6MCYzbv2qbx3OxUNAF+Qz6/zIRclXfYzozLVF3ri0ruYcpV9cdTnnr9zpIb7k3ZggSA/o8ZGuspzKh29Qn36Kg0K5I8i/dnbqXTPlTa9yjWvM8eqnOh/q6fGF9MH40MmmcsaB2pE2f83t1GWfrzVGNuTT17RPF+G591qDDoK9Fzce6Sr54jdiV/xyAbLa2YtrLLpPGiuy+Na/mL4A1OsBXoTXl4JqIzaul35FQuk1Vz+QL1FUr51+NnwWU37N2xyr+jn7ioBOejD1gB8E8aD69KVsXGYZph4UuxjFmTZn1bNd6/mKP2XZHtNd9ao3JpM3+xPt2aY3x5VMLJh2e8hm6k1e9RVnycJ5bM/S2YMc92wv1cfVX7z4Uz55/K7jAuqT0kOrnrkJe75gbQPepPNg1Z9l9cvBar/6qT8wdY9h+jiLzsIxnTWX8/g6C9PfxPQ9/c/25MPq65jvy0V+Kmd8tMZZ85r61il9r0EI1vsKaKefDGYd0lv5sNpNX5V4XjPf52bvv939Fh+z3f5dPmC79VXvsd3sJjc/Hf6e8E4Ha/pmN7359m43e8/tfW5xx+2Ot7zL9qY/feP2h3/y+xc1rhxOR0knnHDl4DMWnP4H8AknvINg/R/A65vasL5RnpcpfnL89RL2s8y/+7u/e/gJ6Cc+8YnX+FlL+KZv+qbtnve85+FgxZO/bVD3BBTfvbkXU9smz73vfe/DU7ieMn72s5990PUT0A6P3Zg8UWzD2+ZPb8oR+7l5ZNPVoTMdT/T2xPLMMdiYE8MhM71HP/rR1+ixhz07vOQ28uqjg2RPWEyb1V4btTkCezqVyEaajb/XvOY118yNkqw8IDuYepBM2xja6DOuSNt84Nlk66DEZt48NLERVztf1wVynrnWj+Y0MrbK9Curzw2m9Cbw5Tg3wOJHYd0YC+nlm6z26mPClxUcyOjDHuRrzVn7obh8k/ONJ7fiHYtbm3xPJz7Uh2jqr+0J7XJMHrGRp7VRvvpQPyBb2PMD8csRZjmp/kwezDgT5K5PTwC7Rz3/+c/fnvKUp1zzzbeQ7+l3JX2ENVbyMOshnT1dVOz6N2O0TuNN2V49n5PiA73J13ZP6Glf99Q29NuMb5Ofzno/aFz4k3/XcDHwkPu7gxqHkvNwkn46wF925VgMvHmPWGnyZ50NmgczoRj0ofHJBn/68mWjDsLylw9lfOtOyYZPpdeq9GefyEE5iQ4y3sYK8RmJlS/zYh7Nmbp7u3nrfp9PvhA5fq8NEdt4/Cqh/ouHas/xKWdlUM+GntjZK9OZetNX/lb96vjJygXyCfGSo+TpBDLvL3oC2IcjX1T7vd/7vcPYyqc+mAPrGFkX3hd4z9JBMD4YT/NgLPHZGmex6dLTh3wDneYJX16tH3Z88oHw2Kdv7eE1v3zVz+p8lj8eam3ywy499dYeuTYd7WIj7eaCbfbKxp0M8CD/IEb9459uYwNKMnqNIz31YuHRMw58kWkbf+R9aX3OL2RfvlE8cbT1MZ+uLzL90lYHOiAHduIh9o2dujIbPhpPdr588LKXvezwBLAvSFp7bMgj+uWTLeJLKSdrpvWYDORh7Yifr2TykoN45ZVsjpl6MdUnZaNurNWLE8WLXz+UjRnSLv/pQ714fIkjZ1CPAL95RJMXNR+IDKU/5cmmbvM6acorV52IPTLulZOPVt3afE/ZXr3YePQbl2zBONKbKHc69QHmuJKVb/Ls6KlHkC3kM55y+p6YMkg+9aYcZsxkx3ystoC/+t/TW7HGyEf2tVffYEzWcYHqleRzTgJ5c5nO5K2YvBmjeriUbdjzsae3h1V/9bH2N1nlHtbYe7p00JSd5TNkl210OWB7Kaw+z2MDU2+1KefLAZtJYF3B9DXnKb72WmdL1/1jvubgk2unG2Xfup5IPwqrP7TaAr0PepeP2N73qjtf5Jxwwv94eNXrX7q9+A+fe7F1ZTCv1xNOOOHGxeknoE844R0Md7jDHa5547qWE/NN+XqJ4q1viCd+4Ad+4LBR4HDWYfCMUz183dd93fahH/qhh8Ot7/3e7z08meTbIf4nr6eS3vu93/uwMWpTEtnQCZ7A/eVf/uXDwbENns/4jM/Y7n73ux8OVsM8fHDDsjFmQ8wBtU1Z4/FVX/VVh/488pGP3H71V3/1mr5BfQQbRl/7tV97yPHnf/7nD/0DOtlk58MFaLPzPyz1y5OE7PVPvZ/3uxTkkO+wtsP8+T99nR90Zp7Tnv/5oStot0HTJujcXLIJWPusA2B+Vt/nxZwPUMdrA3DWlW3mrX2tf+kjWHNr7uJNHxPZpaecugivPJR7IPuSL/mS7eM+7uOutb5D9n7W3JPn1rGxLm79piN34128bFGons6ePFvY69f0PX3MtVZZnulkW65K7eZEnU0ElZAfmL4r1/oxSmf6hmQgH9fq533e5x3Ws5+Id11N0C/vifqJ6ieclfP0gUd3yteSvnplvpXRxJSvJfuVJuhMPdAn94R5ANw9N9JG6wEw2+Lzpw/WMipGcTr0dRihruwQYOppl2NjUjzt5JDdSumpg3aHBii/KF/46ohcHzp0aG0g93v9iKekl09l/eSzGPh4jU1jF+HB5E3qEKfxk4dx4Re5l6Py4J8cjz3ejGEekbmfc91845M7DPX6ADNnvprr2Sc0kX4ov0lh8uQ9/c35DLUbg+ZEvOzoyA/I1enAzDUbOvrsl0QcwB07AObD/Jpr8+IA2PsWpTnCR/SMn3FVkoHx5cd7InMJzSHIg5xNeZl3eTavZOaodUqmTS/7+tg6kI8xUWenD0Gdn/wrG5dk7BsD4AuPTH8nr1yLS2f1oQ+IDntxss3P6lPes8/slPzVXz75aiy6h5kjtvnLPzuETx9Bc2JcycXkVzz3QxAfX0w5zHk3z40zGz6U4iijGZOd9fbyl798e/GLX3zNATDbckZ88t16K0458pc8GTuxxdAnJV7xy6v10njQKdfZB7LmNN/5U0cwdctRG9LHQ3Kd/aqfU45fn9H0WR7VlTOX2Yfa5q31o0xWe8rJ8hF1vVSPn142rRGUXrZkyZXxlbO+V/KjnLyoXJKpG4vZB3VjpYTGKnk6oJxyPmcekO855tFZPOWUT0wZJJ96Ux7yv2dfW322J/JfOXVW/T2deOEsWZjjTf+YD/wokDWXUzZ5MweYPOUqh/ysWPl7fo7Z7mHGnvaTwox1XuzpruM9S6he/NmeJf60uxSyuxSmz3KYOCvmmmOovWcbb+qg6SuaSGfKpq+1jrqHuOepW6fu5et6jYAemnzUPCZXh14L8heyCx9487ufDn9POOECrvQh8LwuTzjhhBsXpwPgE054B4OnDOcb3mhehure8O4h/eqwXsL/+l//68NG2U/8xE9sP/IjP3It/WkPf+tv/a3DE7gOXv/P//P/PLzJnnrHiN6EHNAxXWV6vfHH9xPRX/M1X3M4GH7Uox51OFReN3yAnQ8Vf+/v/b2D/BnPeMb2tKc97Rq9lWxmKG0uOcR2yP2pn/qph5+ctml7Y8Lm32//9m8ffh7bU8o+HMkFGgvlHMPGpXEM6vriw5XNSNTmUh+6qtsgtSlIH3UQsH6YulzM+YPyNw9t2k2qb9kpQQ6QrXKvzytm7MA+u0npKme9XOJN4D3iEY/YHvawhx02nPdgPH/sx35s+7Vf+7XDpq4DhuI1Bur603yLWVwlqIf4k5fPxkcdD9LLDhU3mfi14017NP02J/GnbNIE+QR5dpOgMjnMEu35px/IHdD7+XlPAffFDyh2NP1pN46uk/hKVPxJdIN2NrDqovjTbsZZUewpq37MH0yb9MD8ueYdMDj8dQis7tp3aFUdqXc/4EOZ32K2EV/8YrpntqHvGlGn2/oL7rfZkCFjX5tf10c5wLSHcpl1OYmHtPGLoyQP5PLAi8rFAZ8+qAOZ/iiLpV2sclPmU73rphzSg8Y1kInHn3Ezlr5UZU7iAzt1vPoI9R+pA//d540vMt8OtawDHw60+7KKee9wuGuhvBqL2ZfJm/0RX702PXmlT7e8suOv/sw+5Wu20Yw386teOx1QZ8e/XxeZB8Dr/wBG4pjPyJx0AGz+O6Ciqy+91pYznjo79uKmQ25MmhulnPlVR/ymz968s8OzRugXG+hp45dD60F99iff2cqtHMShm+902IkL5HzXJwR45Rp/xiEny7a48ivv8sgPHeNS35Hc3NOMv/mgp43kmH9+1IFNcfjG1xbP2Fn/2nwhfNeJnLr+uz66P7BD2vnbo8arPMWy3vz7lQ6AXZdybFzYseHbGuq+VO58yUGJVw547I1TY6KdHfDdeID86MTTd3XgL0qveQJtVJ2eOFF5pZev8kbq0zdiM/uWn+YXipWecsaKYParvpHhrdT4oNZblE7tOZbIeLfmK6PWS7Lkk5fuKpuxyfZymTIoJ22l/iqherL41ZPPmMrkiO0cXzRRe/LTh5UfwZRVn7Z7eqs9al2pNy7TT8jP9Bf2/MLkTezp1w5zTiA9iKeMnwzw9WuV4U2/0WqL9jD19pDfMH1dynYPq/1ci/HXckVxp3zV1ea7+Qe8PZs1/kSxYE++h2kDl7IrfgRsJk1M/7MOa3sP+Vt9Fz9asa4zqF090O3+oW6d9jow/U9f+Uddw615sknAF509f9nf7qo7bh901T0OshNOOGHbXvDfn3XF/i9w1+UJJ5xw4+OGOAC+9i7jCSec8GcCb2CPYb7pDWfpO4C0oYSOoTfPYPPFJhjMN+YrTUz7iVU3f6F69vnwAQL2fAYyG+dKGyfZT5vix3fA/Ff+yl/Z/vpf/+uHev28MWH8bTzbYAz1u/yqT8z+oD7YTJrI1xzjVXe1uaExY8Hs26y3uUS3fvUBD0F+0mkDUKkNfEz9SXO8At6kqY/iXwryf8ITnnDY2PXz4WH2c2L2beYc1jwQ7PkiW3NMr/j8N8aw5zcZlNc6xvlKPrG2YY+3ohyA/rSpvvIhO6Un6m3Oexo43h5N5BOtsqlffW1Xn36mv6nX5kfjlk5rDqb9JEhn+oRVd/oqlhjNo3o0fU39MHOD9CcPslHuEf1iaq/jgCbI9pCusfR60KZS7Q5XrAOHNR14Rg74OsRR7zC0g3Ft16/7sy8cKbW9kUbpKePld6UOUieV86w3Fsf6VFu/zeF6KOJARIlPHhlr803m1y18ycm14d8j+F/+/m+/X+Pw5S6l1z5ffnr/93//wy9huId5LTR38i2H5qpyxkl/6q3A19/WRGspm2nXmsln4wR4a6zqjSkUBxmXifQnhWwmhalrnsXoCxDWYDzjYVz6UkVQb26NbevW2tS/cpavOppIjtTLZ/IAjz/x1FdfdM1d9wU6q64ckteHeNZcdvVFSa+DMHLj0gFm+qjcijP94RcPD0F2qDHEY++6gClLN3+R8Y7oQT7Kt1+20Y70uzGcY2SuPemt1A+YOdBrzBrP/ITZt9qTQO7kjXXxUWME+NrJOiDF44N9Phqf1SaSr7J85dI6zwfC657bfVC9e+a8b3oKv3/14j7bvZVM279HcTDuX8/4dzF+sh05NPda78sblZ6k9ssrvtRB15cr2XcP55Pv8tVX0J85toAXzfY6Juv88dEYRulMveqTv8c7C1Nnrc+YyWZ9xew/HfZQfyJY+6yefTGmPOzxijkx/YXpO+zVV53Vz8SUTRuYflafE3v8Y/FglR2zn7lVlsexXI4h/etqv+L62sPsH9S2xqpHl4NpM32gfM9xWPuSLhzrZ/ypeynMeGfRHqZs6sS/FLle1/sBOgtTb9on2/MXpTPbjZU22/naN8dx1Z/o/hPyn08E7Oj2Goqm/zve9K6H+gknnHA17nrrj7xYO+GEE064Nq7630//ufuEE64Y/uk//aeHcr7JRfEqq883zPGnfA/3ute9trve9a6HjRP/p3farG/w73e/+x02g22w0BULH9K3SebnoG0c+8lmT+J5ktlmmDfkNobokdmAJn+f93mfwwabjTYbKvTmB7U2WvwM88d+7Mce4nlawk9DH4MPF57StOHjZ6dtIIWZc/iYj/mY7aEPfeh2j3vc45CLeFN+Y8HGlI0vm1I2sILYe3lOfqjd/KM28qL1g1DyqZ8MXVes+dU25+ZktqtPvXKZPLoT2uan+qT8hXxA/Vp1wvRxFj3wgQ88HJK0ubtC/o95zGMOm8Ri9o/31af/8jEPEL96ZfVj/Zs+4029qRPmWEz9lQ946nxEa+6QTXazvcefea+y81D2ytXW/cd1bKPYhjIelH/tMG3nGFSiNd9VD9bxmzZkyWc9rH4mJTtWrsAXe/WDrM82/ZF2G/cIz326+wFfyukXuQbr35R3sNF9O5pjgfaQH1C3vqb+tGvt0YsAH82+oPpHpm8RXjoOgao7JOjwWH3qxEtnHiKhOb5IjGR84E29mRvST2PWOMZvTBD+3jjO8aLXuNfmQ5tvh0EdWLle+rcHt73tbQ/XEPL6jOfg2Ot/h8zdz4HPxlOMSmj+ESRvvmZ+E8nJImCf7xVs6l/tqTv9gDlw+OR12H2ieTUX+ZJfY9XhWWXzoy6OOv36zx7ExK9N1hgg7fIsXuNSvvTzn4063vSnXjyY7fQR3syBLD1lPpG2nLym6St9yN/UB7zGiS55PCVdBDOe+tTJLrL2lHzO3JsfZblCeQJ+wC8HxJdy6otTbvH5RdmRk81xwgvFzD65kr115nDU+nNQaQ26H0xdUMpHbOOTj0A2D6azExeJBTN2fS5OMmX5zrzFQJC9/Ge/s208ihviT3l1vtwbXYPGZN5j5703nvfMUfrZIvwOmaMOl/d8z/uwfBq3OQaNUbQi3RX4ydayMUpnylE5rHU09fYozDokrx/q+dbWz6mXHK39JpvI5x6O8aHYe/bFmPw9X/Eqyx01dyvwJr/25K9tqD3XRJjtyQ97vPpYCdNPmH4nrXa1p86KPd5Z2PNT+3J9hWkn5whmvOsbJ+QzWnGWDFb+WbrHcMzHnq/a671n1ZtYZXNthD3exCpf52Qv/t61AGynv3TSn75DOismb88n4M97JSS/7U3vsN32qjseeCeccMLVuNlNb769/s2v3f7wT37/IufGw+ko6YQTrhx8boL2oi8H9oDgdAB8wglXEP/sn/2zwxvk0JvbSuhN7XyjC/GjY3D466mf9VC3N+bzDf0nfuInHjaIHbz+l//yXw62Dkzvfe97Hw6H0X3ve98D4fnpgJ4qsnHXRqsNqvvf//7bAx7wgIPeh3/4hx+IHuLzIz7iI7a73e1u1xwQe3Lpvd7rvQ4/z2yjr/+ZC7N/5WpT+9M+7dMOOg6Aba6F9NP9wA/8wO2TPumTDrnM/0l8JTCfSnAI3/iXI9Re+aF5nx941OcG2yzJ1dvkQm16kV8frDnWto5sHs529Sj9ED/dlRemXF8m8OtjOpCfyZv5rTKId54DYD89bA2qry+602/55hvNsQlTXrtylTU2U2eO0UR2yeb4Tb5yzWsd6+JCetNu5ScLq+wsyufMKbKR68slnnJ0fXkSCKbuinh7fSJTHrOf7Tmfq/7qG6atOp3pozIKsx72eBPk3Qfa9O66R3MDXB0vzJyQa6UxmdB2fydXRumi8lTOdjEag+5FUz90H8sG8qUEMn2Yeqs8alxQdWPQmOAh9Q5xkfo8TOggInn8KavNFs1xR/KR55pr8ZXa8Sdl01igZBAPzTZ99zOv0+5bPfXoNTfy2qgkQ/Q6CEXNc77Vm//urfKY+ad7Vn78TPsIZjvKVr15i7+Seeh9SQdJeMY50NOH+imXynKrTlc860dd3NZU41FelSH5PMjEg3xqx6tdHQE7BMUo5/TLszyymT6zRSCvDv/XdQr5Yj/7oZ0eopM9mdzwxVY2nuXCB6oP6mK5bvIhFqID6ZCHmQMil4c6aE8Z20gbxIL42srGP93084foohlDH6w568/Pj1uDrb10Qz4ar0hbf+ealAffcqpEIG650p22jR+Qz7J86iMfynIoNtBBZHhRsonpT9/dN7snljfCQ91X3TuV3Wuzq07mftuTx5HxXolO9+P8lAOSX7muFPS1MoJVV8nftJ06EdBLd/Jn+xhNvWMoz6nXPEO88oC9vk0kW31AvBWrzjG9yT+mA1OW79Vv7cmbmPJJ4Rg/xDtLFrQby/OMRfwpz3bVn9feKoM93h4uZXteP3tgu/Yfr7wh/8finBU/n2FPF2/GWHUa2z3Z2j4Pps0xf7OMLoXZ18Zz0nkw9daYa05hba/xVrtV/6z61M3v6nvVmegaIL/Tze+23eom73ZRcsIJJ7wVf7r9zh//x4v1Gw+no6QTTrhy8LkGTgfAJ5zwDoJv+7Zvu+YN7Sz3eMEb33R6wzv5Kzzp4ylgB7r+Z6nNj/lmefpwoOqnIfE8EeRpXLYOef2M5F3ucpfDzcImsc3hNuscBPPrZ9n8jBv+Qx7ykIM9XZsvNpQ9XeTQ5s53vvMhjpJPB7SeGOabnK7/78nXHsTk68EPfvDhUPVFL3rR4ZA11B8l8v9+HVobiysNB1Q2oD2Z0AHwivKMAt30lTbJlG3WILzK6qhNLcSmzTbt64M1x9rWjA3C2a6+8s6STZ9yjddYRJBdetH0P4GPYE8e7zwHwP6n9jwAXvOa0C52lE4xIf7kKfdsQrptztYuH/VpO/mToBJm/Rj27Gd97c+UXYqmXqhtLTsAvuMd73h44+P6B/HCtJvY6/vMcx1DqD0Rb4259nkPU05/0jGbMG3X/LRdC3OTvOt+bnbXnvcDtsVf8ylOPPdf6005qesf8oOHYF7PYvObLNSHYgKb/JWTkk56eHt5THnIDhkPZb7XcZqHBkoHDqgx7gACzQOHDoLZ5A+xmzkAntjivfmCzlsu8OVLbizmeNDTv/Kl11gmjw/ZojkGfLi/dejnyUL3M08KOwjuFzv84geeL2j1s7cd/HWoNOOBegQzf7z0yxXNOQvlnS3kF+E3PjD95csc+AWOngA2N83JjNd41KfyQfzpb21ozA9zdoGgtTfnA6rPGHQn2MgJv1h4YgNZ7fKo7/znM/3Ghg3d+K2/gJ8f9taCUjy8wF/9YENHf9SVxUsvW7LGpFyy01Yv9/JEXV980elgun7TKd5E+aTHhzZo4ydDAS+7EA/W/hU3/eLOcaFvHK05a9ABsPsEHvDB/lhMdX5aM+oIny0/rQtUf2Z+M69pm1y5jgUkL5/6BNmX35SnQ4ZCccozH1F90J/mvv6tfcxPsvRR91ykjoy/cZ/35PQjPoqR7xkP6tPeOKYz+4SXfOXHy3/1qXceys8KvPJFUNz6APEgn/UvXnmF6ROyW/lh2sIxPZj86qv+alv8mXdY25C/aNpVwtRBaz9W7PVzojzD6h/IZ3uVZb/Ka8Osw9o+htXHnt15fa1Y7fI/+dVX3Yk9u2OY/iY13wjWcY0f1vblINvVR/GgmJOOYdpVV857R8jPMd+1964biLf6RMWc9xQ4z9iutMafNrDqrzz2kfadb/bh21U3ufb7q6vB51vjnHDCOy/21/rNbnLz7ZWv/w8XWzceTkdJJ5xw5eAzDVyfA+CrPxGccMIJVxS9kT0PzqsXPPlr48OGrgPQGWv68ubZJpubwX3uc5/tcz/3cw8/m2zT91WvetX21Kc+dfvBH/zB7bu+67sOP139zd/8zdvf/bt/d/v7f//vH57As4EyP4Qgmy1PetKTtr/9t//29ohHPGL71m/91u3//r//74Mf/0PVgbTc/C/Cj//4j98++ZM/+fBEsJ+ilMsx2MxyQG3Tqf/buAf9s2HtaWQHzH8W2Juvlac9eXMMo8kP6nu+Kle/VxprLtXnh7WQDtKvuZb6oNnmXLJ8rZi+JuUv5AfSuRxMXxPFSS7HuUk6c5o0cZYMJq/61F15tWHWIbl857jHjyDZShNTf7W/rpj+wKau+4tfLNjDzKv4l8o331B9ys7iBe25vith5pPOunk+9fcwfYQZZ+3j6kt7Ekz9kHz62aNjOWdHpn+Al576eh1PWRTIJm9PXqw9P1NXvftJBwjV58FBh7uz7hARec3pYNHBjl+g8CUrpI73X//rfz18AQjR9UWgSBuR0fPkmhivvxBLPvNwY1L87oVonQN9a2zxvV46tFWfaFzYOWBy4Ot9gl/k8OUKX7Lw5Sy/BOKXOXwJDPnlDl/c8n6CvsPj1rBYHVjhNdblA/TIonk4tRLkY+Yb4q0x9vzsgSz76ce4VkfG3kERHfnKu3UyeXToT5CvxH/1qS+fOTbazTNd7cYK8ABv8vnMJsSTozVEt7zptbZmnGmnTAZ4rUn1Sjps882usQNtBHxFQCdf+YZ0yNnOWBN05tiRT19s0kNA13rtiw2NY+sYPyLHU9KZ/dbG9961L0jync85P/KqL3jrWK+EX1/p5yfbPYLsZ//zNf1oz1j48tbnxjK9mUex1PPBfuYL6vGbj6gDWPxyRPjdj90bZ4mfTXkUA5+O9wjuq+7V/QqAey1S7x4878t03d/7Qg8/XS/1TRwxV4I9PpKfcZzjFX+2J+3hGD8kP+bnmH26M5c9HOMHYzPnfcWe/Vn6cCmfsOd38s7qT1TfV6zxa6982OMdi30M6V9XuzX+Ho75vtyYZ4GvaKK28lLrbcXUvZTdHIfVZtpWhr05PA+y27OfvGM6MGXXhaaPY9gbA9jj7fla49Se9tPHxKoz6bz3nnR7bUXqvU7d/Cbr3lH57/s94YR3PrTWr33t3uKqW12snXDCCSe8FacngE844QqiJ4Ajb2qPfQjd05lvxLXbnJhvym1geBrXJu0rXvGKw1O1UycbPm3ukvt520c+8pEHevzjH78985nPPBzW/sZv/MZBbgPF5ohNEZtdn/7pn37YSHnpS196OAz2hvyjP/qjDwe7ngpmKw4bG96//du/fcjlhS984faLv/iL25Of/OTt6U9/+vaCF7zgsIFu00ndt1nqa/0Gh9J+Qvqe97zn9iu/8iuHuNCYILA57WefPf1rc/vPAh0YIOMnt/rThtCcS+MUQXygB2RtkrUpVd2c2ACD9OPPsbku4C9a26g5Wj+YNW8gfjlDuvmcOWanPf0XL8QP+RAjX1B7pekbeQLYIYcN3D3I/3GPe9zhmjKufoacD31pc1h95ll9tsWaelMO5Tb5+jB1VnmoPeVIzEoElSBmaHxaX9PHlMfTF5Tv9NODeGhFujBL/PwZb/k4pPK/yN0r3EOSh2kzSX4T/M91sYdkaPUH2UN6kFwpF0gezWsBpk1lNJF9IK9v/BmnNtaR+txob1M7H+U3kYxv8qj2vMbX/MjrV/1Utj7Kt+slXkR3tsnx+Gy80yFDxUoO5JB+daC3+p4oVtTa0xfj14GE1zWkPg8mkHZEv4MJ1OEy/Xw1X0gMdsrGrzyVs++zn/HiJ2MX4gV2gZ65cX/zWut11FPBfnXDFy4c/PoCFr5f+FA68JpzC+U67+/KdJRs6Olv18LMBdKN2OBFq0558GOcO9hRN85zjoo1c8dzX9F37xvkz6647PlSzhzmHKmvMfRN23yidEGM5MpQXW5da66ZYiq1vQ+jE+g17nJpHfFHFuig8sgvXfzGET/dxkppnOq3Nj19oNfhoXGgr529sqfJyZA+GG91PvjNp7yVZGLJj19+2NGrb9NGfY7XBF/pijfXoLoY+FFzNvvGtrGrxBNTm53rev4ENN908lOfAM8YWHvNKZm81PlF9ZM9vfood/ozF3r8KoGOvJTAb7Ta4tFLNx5SB/rFVbYexCxuuYlb7vkoFzbxZrzi5Js+Kk+85i3SNs70Kie/+a3smu7gt3sFIk93En9BjrNPIL81f4QflRMKqx7MshjZ72HGpadefiBeYxKmTTkVd88+v9OuvMOURzP/6T9eyNeUTTng52+PJmasWa4+YcrWuGSNReOBF5VPmP2Ydqt+vtZYa3uPYOpBcWDPZo/Shemv+hpjxfSBZj+jKQ+rfMZDrdPkytm3+hrlK/2QvwjomBfYk50XM+Yxu/zqT+uifNXxXFvZT3/kyrWfSvnPtTVlSij2RDEn4aU768Upl9rKqR/wUX6BrdcEfKCvv0AWkU+97ItXDtOvNrrTzT/kwAPZXPB4deOEE/6Hw4Xr4vD3argWfvO1L7zYuvFwOko64YQrB59f4Po8AXyTCy+eb331PuGEE25UeCp1vumNQpejcpXPSzV+b4YhPW+i/+W//JeHDdxHP/rRh8Pd+aa5N9jeWHvix0ZS34KfGwTFKxY7ZPPXU8EOdH/qp35qe/azn33YOP5f/9f/9fAEsYPd7/3e770mn+yjIK6fm/RTkzaZ3chs3K6Qh4Ofz/zMzzz8X1++f/Znf/Ya2czTIdFnfdZnbQ960IOO/u9f/bMxx4fDaxs9xgIdgxhr/sWFPqAAfzbJbZj72WBjmjwdZfZzvKdP0PZhiY91U0rdi0BEl690bWTR097zfR7MnEM8fWqDF5nP9YNeMfNBZpzp4ZWzMr+rXbYwdVYc49GfOWn3oRJpf/3Xf/3hSw02qPdgPL/0S7/0cCBirJ/3vOcd+PVn+o+m/5lHFPAnyi8Yn/yAMl/Vk9FNNm1CbTI5TSQ7qw+TX7/Jsk0PlPHTg/Rrpz9Blk3rwxdM/MS8e8U3fuM3HuQo5G/6rlxjrDrR1EsOa71xrr2OQ1jjasebdvVxxcqb81s817cDh750YkNbu7JNbTIl/WyhOp/mdK0jBw6udeRer921vlIHE+5b8u1aVwc+Gof6PftfTAR7fHGmDlSvzA7SxVPq27p+V51J9PDzWb2NO770M5+VUfGMjbFzn2kc54FO49o4e31MF80DNHHLpzxh5jj1Jj/9abfqabMH89PritcU90AHJg63OkBRVieny44ffYdi4ZND8hmrtROMDUqPLLk2mXGTu4M3X0Lz/sQXz7zW+7KavFr7oGRnTOdPYDe+fJGry8e1o18zXyQuNHaIjhLU6bHpWojv+tSP1k59UidH2YE8WnPxghj4+hjFt67KWZ/EqS9kiD55UJ99Az7Ys5u5llNjZ25RMVH9KIZSXOPP1lgg9ezI+RRLftae+PhyEoPP8iwnmHOBj/hkjwCPHPGvH8BOm3/1rjt5ac84bMuVjT5Ycy972cu2l7zkJYf3tdZe8aeP7Kw7pXb91+7n2JX6mE19kp8x0Z650NVHdXr6RU8bQTmQqWcrNl6xmotihOkH6Bmj4uLnh4w90jZO5PRmruT4+cyGjI/mLl7y9AMZzNzzoYw37bTJJ6WHAG/alat+6lNrqHbXweSbh3jZ4qGph7SNl5iNG7568auXl7YyxJt2+gWrrHrt+huffmOhnj3gJ5uIj+jvIX4+1/mZPs7yMzF12IR8TKSrPOZ7tQn0p0zbmEy+Mt/q0dQNUxemzaXQuJ0XM8Ys95DfPZ3yW2PTjcJeftP3pfxfytdZyP/0c338nRfFM9fq8/orfrG1Zx20V16YPmDqTfuJqb/aTjt5ugdou/6n7677MGN0n8LrXqrOpvtIazU+qOc7XrbpofID7Y9/14cd6rjX7ukJJ7x94M1/euVWZtfBVTe5+jp54n/5d4fyxsS8Jk844YQbF85soL3oy4F/4QmnA+ATTriC6AAYlH0QmOiS7E3vismni2on+5Zv+ZbD073PeMYzDoe13iTji9cb75BN8j1MHZulewfAf+2v/bXtfve73+EA+P/5f/6fg262881+vElt4EE6E54s/qt/9a8eDoI9pfxLv/RLu2846H35l3/59uEf/uGHTbM9vPrVr96e9axnbc95znMOh0nizc3diXUukjfujf0cUx9Y/KS1g20/o+0DTzz/73jN29yIbbPa5uEEXfZtGrXh5wOWenkjfugqbR76f8vGQx9tzLXRehbY8onaxPwP/+E/HA6Pytv8+zlQpc04fTN/SN0hvk1PT343Rs1vY0UPkgMZer/3e7/DdYI/1yMZns19vvX/PChm9isPvuEbvmH7jM/4jMMY7UEsB8AO9tX//b//9wdb/eCnPI1fMeIXt5hTH8oBrBExbPo2Znyu+rXVI0jXGjF3DqzR7NfUl5e15IsQrT28Y+OE31OBcz3N/Og4CDJHDohWH6A+fa5IPvU8/f9xH/dxh2vIfEGyqbfWYY2x6tae2OMF/qbtpInixteeuWQz102YNkE9m8bcNW/uXKM99ai9dwCsTT/fkK89Ss9cu9bdR9xbUNf71KWDr969aF7r6eBH9Y+seEF79l97zS2s9nt+ldmjeJXVYerh8zcJ5A+r32kHjQme/hs/Y9mBSePWuHa/9hrWIfCskzeu/EZQbkBnj18u5agkbz7iZRvI0nPfaG1ZV605ba8B1mGvVfTnAYfSa9a6hvhu3ax50G2cID0yPhCbvQPg8mntI7p8O3zzhLPXM+OKx5dYxRZHv9z7tfGjxpi/lYBOc6oOZPnMB55xoWsdpEcul/KIks98QB+NNZ1sW2fFEqe+JC8nwG9u8Pgk164fYuD1OkAvX+rWAn1Ujsr8a9PVV3XrgU/65UnGpzito9YBHn2+kHY5yrc4iB7il0/vV/H5S4d/lJ/aUB58Azmb6kheePrhJ+F/8zd/c/cAGNGH8nFd86/Nhzq+9wHeR3b/LV9onuWIF58PeZYP0EVTTw78oZkPahxqNyfTfgW5HMVVh/yuceVSX/i2DlDyCLIrj/zns1iw8tKrrB/Ji1Eu+HQivInswpQ3lkj/jKFrDJmn5gB/tidPufKV+Y8/x6g+gDq9yQM2k68f6YqhXrsYaI7T6jcb1Dis45UsOgv5njbxpo/JP4Y9OTtY5xBm7GO+s4fqx3SNFUqvnJF6pN24JgvalZMPaxvyuSc7huJWX5Gvyqk/cSx2+tHqL9TOd2XI99SrvtqeBTqTgP1cE+fxc7ko9+a6nEM5rPLyzB7muoLyrTwvpn4xQjI5xXc/KI+5ZmHaQvcbfD4aXzwE+Zq26nzS4QOmfTFnfHT1AbBcrp3HCSe8veDNf/q2rzs3Hi5evze5cF1fKE8HwCec8M6F0wHwCSe8g2E9AF7fAM/LceqFyUP0s5myr/iKrzj8f12boA5L6OD3Zjrd+KBcNz326vMA2M9F//Iv//Jhs+pLvuRLtgc84AGHQ+cOgItVeYzgWB0++IM/ePs7f+fvHA6qfuzHfmx7/vOff1FyNdL1/wu/9mu/9nBI1IbSil/4hV/YfvzHf/zwhG4Hsg6qHJDMmBPlk3yOO0x5OjbEbQD6sGJ8HEp/wid8wrXswAcdN3M3cofTckmnD0I2h9ogbaPIxpINZHxEz0aip7r9D0c/hX2Pe9zjsOb6icFyOwbxbNwim+gOOv3crn74OWt58u+w1BOZ+rXOsZ8M9xPg5kgdbNqFxmjNhb38P/ETP/GwduWy6un3z//8zx8ON23u9yJ4Fvgtt+Ztje3/Wj/sYQ87bLTuwVj/lb/yVw5r31jrHx9tKOaPb3lPfnGV5YKCefHkej9x7Oc5PI1m/bYOoBiVMOsBzxp6ylOecpifu9/97oc527Pj33ryZQjXs/G0jvDXnEFOH/VRH3VYV+YqTN/szDt/fiq7Lw/QqYSZw4ri0WnD10/AdwDs54baIKAzaeWBGDPOqld9r1zzy1e2cquO0k8HKiH7CWtmxbQJM27kmnCvMc5oHgCru0cgMiX9fFc2x+u6RWK6Lqwl819pXhCbXjfmIYk+dQ0HdTbJGgf84gI+OV7t+l6uUzf+RHxIP1rtYcrwlHM88GbOK6Z99aDP+VAapw5L5jhWkvXEbyVyH1e69uiuOaLqs4yO8RE0X3wq5Vt/6SRP5hqMrKuoJ4OtQ2tOiVfbPVS5ji9qjMuLDv90GquZb4jn31V0AOz+Mw+A6acHfBtLX2hxz+31DLWW1dl1mFP/EVljBeVeCeSul+7nkT6594rDjzr/9Mwx0IHWBeDlX53tlBv/7PCStebo0+FD3mR4IAdgM3WReHjyY2sO8fqykphk1iuY7xlfLPozLn/JxCbDS86fEp//8sIDPD7zqyxnyLe1Zmy1u6boAn3EV/3kq5jlgugVTx1qp2Nc/FsT75de9KIXbb/7u797WPfZrD6suZ4AZj/HxppE1qi2nMjZyk2fynGl8oPiISCHyc8GNQ7x6nv5ZauuBHXzkw/taCJeY6zOTv/V+cPPbyATP1pjRDN+dpO/9qF4kHz1kd6K/KYH9FpLXdNKvKh2JV2UXD7xZ7t6+aByl4N6cu3yWvnZ5VM74JdP9uQrhVlPH1b+lMHaBrw939lHMPUmjvGB7d58TTqGaTPBZvW3NwfTvxzCHP+9vGD6gPxOfZi8VbaH8oRKmLbTZzlNXUhn2sGe/2O60++e7qoPk5fNWaBTTkr281rHP4+fy0X5z/EIM4fkeKAdJq86TH+Xm/ul9MXZi8tu5jaRz8p8aE+7+PmsBDrT/9TLR6T9gFt/5kF2wglvr7iyB8Bw4fq7yYX3pRdqpwPgE05458LpAPiEE97BcMc73vFQ7r3pXbGnoz5pvkmG+J/2aZ+2/S//y/9y2Hz4G3/jbxw+ZEIfdILLv7Zybo5M3WljQ+pf/It/sb3yla88HAB7AthGnZ9e/ot/8S8eDoQ7AF43U47R3GxYZcgh1j/8h/9we+ITn3ggB4DduqZvT6Y6HPLUhNh7cDDm/7k6sP6+7/u+wwbdHvgL61iIXfxiT4L5AcWmo8PfL/7iLz7IJsyNm7n/geyw1f83Nh7Antw8Rto2jmw0Rtrm4CM/8iMPMfxUtvYNAZuXxuyf//N/vj33uc89HJx/7ud+7vZ1X/d1h7WwwpOfXpSsjfkT2I0XzPEEbeSg/wu+4Au2z//8z78oeSuMhVzMvy8CyMXBJUxfK/JNp3lLv7YDYD8x3sb7CuPuANi6Ute//Nq8DPlr3YtTXFj5Nj2t7Yc+9KGHObuh4CdP/Z/tF7/4xYen8j/+4z/+sMl8DDaqf+7nfu7Qr95YyFmOM19PlDso91PMe2DjoOXXf/3XD0/iOYDxJQI89jDLxisUxziZb7E7BPAFCnEdkP8f/8f/cc01EtjNXOOhrsMw5bNkH+Jlt5bkEbtpSwclB2X8KMhvIpuJ7PMZufY7YJsHb/MAWHvvABjUG7fWZ20Q0zp1aBI5jLDuO5BB2Uzf+jX95Lv+I5ix8dg1/1OXXj7U48ebSD/KZhKdxl575pBPPKC36nft40N+i4WPuhe32csnW2XEBorZuCL25qDDK/Xsp5/JQ3wp89E80VFOmvba5V6/9af8EPS+Aiafrvuk9YasRfcVa7A1am2i+VpXzBXrHNU3yAaR9QSw9ye+iOJA2AGwa4AfdnSVjal7Y4Qnjr6pGzP68tQnssaifJR09vpA3vjzkVxdDPMpF6/jxkNbTnTI+eRjxonqD//J8VCxkVjGrHXDFr8xbF26l/DRmiFni6B1KFfzCg4n+QJyBOTsp69yFkN7zRmPbnK26sad3NjwTxaR89tYAf36CPLVB76NrVJfQYzGhA8oz3KCNU65x+cDT7899euXU7yuOgy29oA8f3ywNZ7eV1h79T10AEzWuBZPf/RLPnjreJS/enL1MOPAtG89ZCdvVB+hsSkWpMsuWyguHrl+4ulD48D3qg/qKH/02Kcbv3JSvlc+Hp/1c+rJL52QTrmE9Cqz4Rfpn3WmrK2MZ52uMnEq402aeZQXiE0ev7xAO1l67KKQbfxspiwKM6462tOJH9Yxg+rp7fkIU3Yp0M1e3Dku0RyHPRyLne+QL2V9jJ9duUzd+GHqQ/qoPsQL2U8/Z2HGDtNWPQK6x2ymXpi6lXu6ZHs0r8U5ZxNrzLMgn3JCM5f8rP5vaIgfijvnsrxg1QW86uU6bePxOeUrklXC9LvaxCtW4zihPfUmVps1v2mTnyjMNdC9Uf2B7+YA+G37eMIJby+48gfAcOG14iZ/uj3pdAB8wgnvVLghDoD/LO5IJ5zwPyz23hhfV/DTB4fVrydJbTzZOHIoOjdtvGmOetHOl/b6Qj79F28CDxUDpu6k1X7Gm2UkX31w6KhtU7cb3x7otNF7DOL78GCDzgbaHmaOK8SA+jRp4hh/hXlwaOqJVpuHNvrYzLHa8zV5dD/lUz5l++qv/urDE7Q2yG4o2HTl+zu/8zsPXyqwmf60pz3tmg3gFf00NHj6WH/mfFbfG8cP+ZAPOTytugeb4y984QsP/wPaeO0dPq/Yi3dDwHgja77xV0c2KPEuBfmYqy/8wi/c7n//+1/k3jBwyPKkJz3psDlvzMzXWbjTne50eHrfU+OhOZl1X/Dw9O8xiPuYxzxme9SjHnW4B9ncxmvs51w0N8dQzHKYwDPmK87rL/vqYc1vXT+1s8l+bbceZowoVD/Gh2Txpizs6RzjBX0Is197NMeBD32aY4/Xuk8/3XktVLr3Tj+o6wgqi7+HZFO+tqe/KNCb/YJVP0y9Wbpv1540kZ9s0u/111g4DHAQUOm+6jXMdeO1zr3OT8r6opLXCF9+efnLX374iVnkSUNU25OvXifRq171qsNhqGvRYagvZPDjvYEnYx2W8u8LIw5lxZdXuchPvvqh1Eb6gdcaR+nUR68Bng71dK0vjvhyz4d+6IcevsiB/IuKu93tbof7vZ9g9jrPH/Ax89AGMea6AbFQ9YnGfyJ99uXfPNTfqQfpWs/K7EK6UbrGAGnLpXzSa6wmgTz0vzZMOfBVLvmWk3hes5Ec8Ng1psps6482nXzgZVfM+Mh93dyaMz7okIP5spbEspZRB7D1qVwad/Vil3N50W1u+OG7LxF0AAqNd7bKYvHjfUgHyNrs2MuvtU4XyCPIZzkdQ+MVAX32yj0+rLxITnKb12LI17SdOepfto1xehHkg7z5aCxmDPrG2Pg5RPfewjow5s1Zc9D6U29OAj9yxM9+jmtylJ34c26gvPDXXOMh/ULq2U2+vs4y3ekPgdgRrDH4yE8+mssI8jl9Ad7qUx2mj+zyE4XkEeQ7n9MvrL6mHdqrzzKs7WPI16SZF5RDWPXUJ3+ld0TMPldXzvox1Od1HI7RWZgxJ1Z+7cvRhb08kqO5ztGKPfvzIN/ds8Ba6rrYi3VDoFxnn6LkNwSmn3xfCjMPmPU179p71HUJxrY5BHLQbtzzOXX2/M17arrT5kLrUD/hhLdXzLV+KTpcO1ddTVddpEN7XFPH6NpwvZ6ujRNOOOFtcfWr8AknnHBFcNaL9SpD64v9Mb2VbPza5HUYZ7PVZkpvpntzPX31xqI33bOc+kHbBpCNXU8w2ti10WszZ+aRn+kzaoPDm/v8zzLSB5vE6vrlABKKMcGfp4z4PwaHkg66ZtyZ80oh3bCnG+29UTsLfE+9yjU/wIuCzXRPR/qZXBtv6d4Q4MuGny8S+D/P/seyA4kOrFe0jvyvWIeKNgxX1J8oWEsf9EEfdLF1bTioeOYzn3lYc9a2Q409zPFBrb1oxYx/KRzLu/p5+fJw+HGve93r0F8boTck+Le+zYUn4DyR6wnzY9eF+fXrBB3IsAvytqb85DeZ634PNuU9ve7A2Ty6Fv1UNsz+780BkHfNTHSPmJg+1nr3F/VoYuayIv18dI9Cq8/pQzvkf9J6LzjGX9sTtVf+MezpzzxnX1D9OwZ+5DfnSImmXXV6beJPu+TZojDzmATp7vHDrEM2xUZ79muOe7rpAxm0TqavZEF76qE938mVrXmHMcghjkPhDr+Q1zkHxA5v3Rsd5rrWHey6P7tHehLRoW8Hx+6ZSofBeOT06LPny+trZYfC5TZzQvLED/U/PXJtm63uIb6047DXa7D/Ue8LP947eG3xJRQ/7+7LXv4PuvuM9xP8F08e/JmnxgqBGI1rKB+0YtqnEw/mwVXydY1Uz04Zv8OwNprx1WebvrGa40Sm3dimiwAvmvz6MvmIHz4QZJsuJOvgLZ9TXh5Ax2uWOS3nrnV+rRm2Yps3fcSfeZVDYMtXfpS1I8inGB3g8s8fvzNO4Ee+yPuRfNFFfCr5iOLzzdfMqXnND6SfL8gGqZdfcsATw/XtS24dauPLo/WB6iNf+QvqyeLXj3JTzv4pw8rLH+RjtQnxZn/rM+Rr+gNyY9l4NqZTf1IQb9LMbfJWeWOQbOU3zvFB3L1+zZyKk898BPqXovypz1hzXKrXXgl/juXUrUTFmgTlX19C7ajxabzwVl8T5BN78fJZO/lZlE7l5E+sOe3p7eV9DPXzUnQW1nynzVoP8ePNPqz9mf6PEUyf+V2xpz/X7Xkw/a85wPTbOlW/FKavSxEUY+YDq94NCT6LO2nmcH1jr36O9S2KP1F79bXqwcwdztKb/GmnnONAb94H0LwfH4txwgnvDHAN3Pxdbra9+597t+3Pv+97b+935/fZ7nCX9z3Q+37A7bbb3P7Pbbd+j1ttN7v5W993rujaCn96k9P1csIJJ7wtLv3u6oQTTrjRMV+01ecHhInas5w61W0Q2wj2Ztnj/ja9jr0J30NvtFdyUORJHk9/+H+7D3rQg7bP+7zPO/wksENVm7fv937vd9CB+aa9N/ErkZXLWoKDZYdTNrltStv829MDm4I2tekcg/w8cWnj2UGVQ1OH5NWR+kr0HdbZpO4nptf4E2TH5nFFuquesQlkySefnYNWh4nm5caCzVMHgH5OWDyHe+ZkD+/93u99GCvzZpygPk6qP0ob/saW7R4cUDgAdkjp8MMBRuOgXMnaWjHlUPzLxfSD5lqOwhoj2T3vec/DGB07UL0+EBOJZUPZ04D+97UDIx+oV5gja8dBzH3uc59rzZm6A5kHPvCBh8Mb87aCT4dKfsLcwT8bh1EOluY8hzk+QJ5e/rNpk3Fib25hxmkeZqw1j4mpj5rTY3M7dSYf9KH+nBWT7Lx6e1jjhvT37LKZdrXry0S5RUBn8rQdVEzgN5dQe/Y32gN+uahnN5H9ns+Vpg7ku5ymf3WgM+cY8oHwkPr0jyCb7NOb8SLt/M2Yk+d1rScqlQ6NOjhCDmznoTByHXYtem1034wcDqP4ruEOhz0pPA+G+RVL3EgecnJ9yhHqixLKHdwXvI6417ineL/gf597nXDv8Rrry0zeP/iiD7kvgDlo7J4klrU2CW9vzKA8KkGdPLvmA7TJHaRMm/oRAXl9zYc8UfzAZuaUDp62A5p5ODlBZ9rmt5LvxkVZv6qvuQBdc0ePbPqH2rNPU6/+kMtdCXTq1wQ+H+lGjUN2YepPO/wgh9aAeEh/Z2z6bPNTHHXj3YHZ9D19Nab5zDYq52zkFGVTzDDlfJsH1xLyHhZvIn3IV1SfoBwgvWTs6099Kgegl26+py0bec5y+sgeaeMXE8pVSY6f3d5YZg90ymmCHpqYeUzks5xRevxO/ekzeZRetqFcsq3Mvj4ia87ai1qDjUG+ZzyY/KkXL/sZCxXP5zfkfjq/EFF98iaxX33O3Io/80FzPIx37Vnfa8db+RP5h6kTraAf9vTK+TyYuqvNWX724sJZNpAsvVV39TfjnEWXg6m/5lG5+p160bpuwtQJ+ZsUP0z9S2HGyG5t39gozuwDzD5G8S+FYz7PwtQ9Fi/+lBerMasd0p3XbvypP+3jpZ8NVE9nYtqecMI7Mhz8vsd7v9t2m/d97+09b/Pu263f4123W7zrhdfjW154fb5At3zXW263fs9bb+/1599ze+/3+XPbu7/XrQ9PBV8Sf3q6Pk444YS3xTnuHieccMINhd6wrhSqr/L4ezimYwPXxq/DTR/6ffCaNG28yfaGfWK+GUcOfz7mYz5me8hDHnLYALAJZGOg/1NmQ8gGtI1bPxXrgMtPBIrB/izQWXMCdg6UbBL7v782yMKqh8j9HObUW2FD2SGig14/wfvJn/zJ19CDH/zgtyF8/58V+T++DkCNgwPXu971rodNarnXx/qwR+dF/Ymm/cq3mSMXT1BdCubMBuMemb9LQUzrwNPGv/Irv3JYX3twkGtD32Zbm0dyNU57m0hKh8sOf+mvMJ/Ws7mlo+1AAuQUGpc+fELjtgeys+QTM04o1txUnLGhGDMOuevydre73UXOjQexzJP/xev/JvtyyB5sQMrH/5G2lmwEyrlfEXAwc+yw2tx4wthP0Lom+qnZ2ee1Hpn7uQ5aF/GM57o28aZ9dVjLsLbPgjGbFPgQb5VPCnTXmMmTnZcuhTX2HvbkZ/mf8edctL61u67BNTB1V8Kf1zyoR6E8Jy/7fAX1clhp+kbrupp6a17JYPY33fQhXe3pg81KZNlPP9X37II8jPHePRwvvnujg9qeFJ5PC/sClQPdnhB2jTr8RQ5+/cKGL4t4SrgnhzsU1mbji2XuJw6F+XXwLO48EKqfx8YjuOd4b+I13muGL5W5f3h9VjoI7ktX7vt0+WtOIm39nzlMsCmPCbzmrVyjNffGP//lQKf5058OcvBXG6Uc2dHptZFNhy/s8qNebATyKl55AznfkVhsV6pfdJq3PT1Ej/7sV7Fab3T0Qwnp0yk/MjTznrzawK7xkgOQF7u8tJXpQO1J2SbjF+RoPXlNM+76MPNIt7Gc+UzQR2yBTvMcZZsu4NGL8j3l6ZcLCvh741Y8suYtH8mV+SvuimIDve4xqJzzs5eLOF2TYsx80pnxlRG/q+26TibyUc7RmtPMGcj4nTRtZk6zPVGsbECdn5m3Ut87VLXmvHdH2mR0YOZqDCY1bvVjJfnNuth8i2e9+0zmC6yon3FXxuvzXHyla4QtWg+PXTf81991LGY+c/wr53hmm360N+azXEE/m3yG1dd1wfS/+puy82DVnX2bua/tULxJNzTyWTlzWfPZw6ofheqzD6i5j9IJq59LIf18T17r98bG7M95aMXs7548Xnpn6cCxelh5jdesTx6w2fMVpm6Yc03efMx7yp7dlZizE064MfEut7z59m7vdevtPd77wmvye956u8WtbrHd7OYXv1Rpzbserrrp4ZD4lre+5UHnat13PfNp4BNOOOGEYzi9cp5wwhXEsTexK6beWsJZb66D//3nQMYTrzZPfWCfb6p74+yNdx/GZ1zoDbkNAE8A+glgh6b8PupRj9q+/du/ffvGb/zG7Zu+6ZsO/yP2cY973GHz2QHw3/k7f+fw5GybtsdoYuXZWLA5bGPCARbfYc/eAfTzn//8w6b0WWOk7/LydPTHfdzHHZ4IVp5Fnnr1v3D/p//pf9q+9Eu/9PD/dv3/1vvd736HQ9HGd6Ic1zwvhcZ97cP0Q2bDqJ/MFH8P5tYhgA18h+io/xEZ+b+Rfh7Uxr4nu/pwvEIcm0LWlsMCfvd0rTdj4oBAfsZ6rjs0x8ZGkkNluntwYCEePT5tPF8Kxuc8414O5wG98oc5T5OShWIUR+mw9diBqo0+Y+vA5jzkcGdS8zJzcWDzgz/4g4dxtLm6B+vJE/e+5GH+bO45lHE9uxb3YC6e85znHL4Q4IsabBwyuRbrL5TL5DUmK0FrJEwZ1N6jdX2dF+nu2cWLrz97FNKbNhNT3ppKd08/zBizfhauq165ARlqXZXnlJ+V99SvjCamLJuVwuSdpY9gTydeMScaj8p0InYT2nQnhRlvz0++2BjjxlnZxnkHMB2OoF67V30y16YD4ainhntSuCeEHerOp4AdDCOvGQ6D+z/C/vew1w/3ELps+eGP3+KUl3xmn0F+5UY+D0YcLnit9zrgSyieCPYa7X2Eg+Db3/72h8OJDiI6jJgHJ41DdAzyYZftzFXJT5h+G1vt5oyNPszDEGjOGo/mjq249CP9R2yrd88tPsxYfGhXwuy3/MjKuz7WP3mVmzZ5sdJlL179qs/p4ckFsqGrTobU0US8/IF241RO5YIav+z4XscAPztID/jUX/b0rZ3WkJzzkT4f2eyNFQJ2zQeQy9O1oGSHVy71mX189nM95z+dmUfxIV94U16s4q36If8z1h5NvQn+5dv4Ab1yabzKh075kE2ipzRm7g/qkG12a57llCzQRzD1pw25nKL080V35hd/UigemmNfveuoe537WPcyvMZPLP3vXq1cf3lh3tvVUePWmitv4Nsas768h3cf7dAX+aKfz1reu3ufPyndeVA8D4e7VzWG9TsKxqrx3Bu7iSmD2qvfVQ+mfOIsm/OA3eXQWdjTKb9jJajXPhbjUrEnpr8VZ/nJ7pjtHtKdtkicrsvWbPexiM7MZ9pD8rMorLx5rU69GwP87/Urmljb58FeH6bvKTuP/2nbWM9xr4T42Uz/U3/qGYP1fpC8+8m8p5wLf+3rt0f/7g9tP32BfvIJD7/IfFvc/jv+yUHnp3/3e7Z/9Neu5n3Oj33PRd4xeqsu3P5LvmT7R7/wPdtP/tZbdX7ypd+1/V//10O2u1zUuRpfsX33tfws9B+/Z/vuH/r/bA/6wIvqJ/wPgatuftU1B7oOfs8Dh8G3erdbHZ4GVp7rSeATTjjhhIGr/vcLuFg/4YQTbmR8x3d8x8Xa1Tj2Btmb3TB14Dxvguk4BPJB3ZOrDtBs2DosIvNhXQxvvL0Bx/MmWzkp+Jnnz/qszzrk8q/+1b86HP6+6EUvOmwA23CwKeHQ58UvfvHhp4HxHap6mtBmsU3lPb/A58qrbdPX/x7VDzHlL2fy+aEt4svhrydibWa0MXljQDx5eUrpoz7qow6xjLOxkEfzpjS2nnClt0J/+klj9uo2cCAffUhqvqrz60lbTyYfOzy1cf/DP/zD21//6399+9f/+l9vT37yk7dnPOMZ20//9E9fQ0984hMP5c/93M8dNnX4OnY46bD4sY997HaPe9zjMD/9ROcKB47+J6yf93SQoD3nqb6BWF/0RV90GMs9Xw71HTA6ALCekHEG/loHreH4rfNg7IAswjN+/h/lsfVirPXZZh19T8K1/oCf2pM3UTw5GTOHrDbb9vAf/sN/2B796EdvT3rSk7af//mfP8yLn3BGfmY5+qVf+qUD1X7Ws561/fIv//L2vOc973A9Gi/rydgb765V18be08fyMwY2/MyZTT7z7Do2tnswL89+9rMPm4C+JGEtOVhqfus3wlPGN1ZTjlobyFjjie0pQL8uICfjsTeXcw4mv1wm8CfYFBeyXTH5dGuj7KMpg7UN9GCV5QPix0P6r7RR1sYvauN93QxOtjduaB03dePeNWVdtNGbLH2ljWX5TBuxyJA6SpY9m3KDfHZ/0wZ6xSpGlI2yOv0oezHyM31DepOXv4gdpFuc+gb5nTQ3x2Ha53P6yI6e+WsOtfHZKPOJ8gPqxSpGNO3UodhInOIV2yFDB7zuH/3kdAcT+PTY17fy1C7vYiLrac0N6Kqn4/XA62xPpXmtsNboTN/Wppw73HbfmzlbY/mWR+tZaX5mHfRHm0/2bN3/u6boyYd/suYY2AFbY1Ib6isb+sXVh/jWPn8dBmrPvOlC/gGPPP+NiZynPf/sitO1Jx7f5QD5SxdVx+efDvvmvzjI3OUDiaFsnSnlqZ5O/Pqu3vylU250ypleOYI88etXY5aPbICsfvFLnx25uNpALj9gHxprPsi99+5pefbpsOeTHgLx5kGguOVTLq0RmH2UQ36gdlQs/Pwq+VNC9nTIEcTPB33jzZaufuLlN92ouNNnuecb1GsrGyPQ//rOB37rIwJxZqzaKODPfNPXTldbzEgb8iNe+c68Q+185XcF2R6JWX5iubdYP1HtxhFpdw9mg2eMit11yaexDMa060dMsuZXOxnCSz7XKopXPb+ITf5R/auOwLjJsfzl3fijxrUxTx/qJ73ZjqbNnjweTJ3iJyu38py65ZkukE+/6Yepqz7bE6vP6WvaVZJN/qo781z9QbL0o9lHFKbOhPbqu3r8Vb76nShGFFYf6lNPziHdaPYHxVdfgX8MZK3HMH1Uz//0VX3qH+Ot/Ok3NE/pT9nE5OdntcVHc5wm8CH9fE7d6rVXney6pvZ4CMRzXSZL/gHv8qEH+TW4zwO3hz/odpu73VXveeGe851P337tasnAbbcv+4aHbx98G/U3bb/7s4/dnvrcbfvwz/vM7V53uvn22lf4IuQfbv/9/13pv22v+Lmnb8960bbd/m98/fZ/fcvHbu9/m5tvb/idC/q/dUH+exfeu9zuvbb3ucdf2D75YbfZXvZvnrv99iHevbeHfe2dt/f8L7+x/ewTXrK98kWvfiv9zh9vt7rd7bc7fNjdto++3y23p3//C7b93+k64R0VF+42F2vXhoNfP+f8Lrd862vzeXHVza5+jfK69KY/Pv5v717+uhdcrF0/dM1GE6ejpBNOuHLwfh98cf9yYV8YTgfAJ5xwBeGJ2WPoBVXZG+tj6AX4mB6ZN8ee5rvvfe97OOx54QtfeLhZTDtvnh0GOUR0yONnXh20+DDfRoOnbx72sIcddB3uOHxxwNtGWGjjwaarAycHSP4vMF8dQnka2c/J+nloP8HsQMfmrg1b+YL8Kj0V6gkgm7pPeMITDjnhR9CHg9kWz03uxv6JXeNog8MGiFgOO+VqfMoLbHic5wDYhqHNwzZw+EB92InYIB+GzJ05Ntcr+HKA+F3f9V2HQ3Hzaz7wvYDYHJpkI0npqU+Hk23QTMjTE59+ptOBvL5bMyv4chDowM5BsANJfVrXrBgORL/4i7/4MIZ7a1ofHGx62tr/ATa++j/XATRe0ZSvvCnzdPulDoB/8id/8rCpZfyt7Ynpr/zzHZLbFDNenqTX7xXG1KGqw1xz5uDDXJhfZfWe1lBW74kNbU/QOaSxEW1NBtcaXWO9HvKXvxz58ASeQ3lzuMKYmN+nPvWph3GV00te8pLDPcYYHUPj0niIt/JmPTJmri+5/OzP/uwh5sTUvRSmzqyvPif2/NeuD3syyG/tKas+6SysOsba/QJ1HVeffPdOdfr5kNden5NH+tdGbhuj2tXT40s7Xr6gOGQBTz5KevkD60udLCpO/pWznhxmmZyPlTdp2mhXjx/yM23U5/hkN21nX4BeceKFNaY2Xf5r7/lfUS6wlqDO5+SBeYlaR+t68hriPt+BMHKvqd7BnbmEGV9ezT00LrXpRMbV65ZrHzl4RXhkchKLP+8/3OPcR73OlYec+W486pu617Du/Xh03BvTMz5i5cP9sbjsEBvQ13mt1Sc+EDu6eOQgTnlNpKOcOkrUuLbulHRBW576xgc7lD/IP8pnfHU+shGrPvGbLtCbvmD6QuUH+eMbb66P7OsTW3JUTsZbDvTJldXNUXrK8ig3lA3QK+7MI3+w+oB4bPDyYe6tO+/lkGskP+TVgY1+6ov3Fur80kH4+opPN5vqQE8f6kf+1ziI78YlH8lqz/5N2bQpv9lmV/9mbEiWfOrlY5ZIn6M154kZa8rzHfFhLKcvtI5FKL9Atran3Vrfk8GM3ZxFZFOevvHqvms9dd9F6mTl27XCfvZBLGM5660tMdRrJ7f+WoMd6roPVq/tHoPUa7t/xqs9KT9zjRe3/jcG9WHyjElY9ZSTp964KkP6MGOAdhTYRvRWmljbE1P/LL0VM8dJ8cLs46oz9Wof44c5FmdRuhN7/mHyJ4WV35gfw7H4l5sXvbPinAfT7+qvejrRyltxlixMnam38pPN+h4as9UuzPbUnSWQRflB2SSDaReSzXWdDf073fxDLnIv4uIB8Jv+4HXbu7z7bS7cV35ie9IzL8rCB37B9qVfd+ftVq9903bVu7xlOQB+0/bib/+b21d/1VO2x/2bla4+/N22u29f+c8/Z7vbn3vd9mvf/Le2r/irP3G1/Hsfv/3oj//OdocH33f74LveYbv9Wy7E/iX6Fw+Af/sF21f+pX+5PfMJz3krPebp20/+1Bu2e3zuR253uNOf2277nCduz3gVmxPeWbAeAFvmfub5vf78e2y3eNdb7q7788Ah8Fv+5C3bH7/hjdufvuXq62TFDXEAfKn8TkdJJ5xw5eB9P1yfA+Br35FOOOGEK4L5hhd6cb2ubwJW8OMDsidK/d9Ph48OX22akiEHO5/7uZ+7ffmXf/nh8O3hD3/49jmf8zmH0k8bf8mXfMn2+Z//+dtnfuZnHn7a1SGegzgHeTP30AdjmxF+PtLTig6dHSZ+2qd92uEJYr758791H/SgB20PfehDt8/+7M/evuALvuDwFKYcGxubAQ6xbBD4yWkbayGdvTzwPInsEM2TolcCNjDcVB3wOtjz1OScy+s6r9Nu9rc5NN7G6Zh/G5B+4tmGpAM9h/B+zhP5ac9JnhT2856eOnXA6+BwD2Lqr5ie/LQu9uBw0zjQbW2seeqPzSD/75G+vqxwyOhFzoa+9euAwRrLV+MyKbgG2qCd/OsKPvK1xpJPpK/xQvp41vSUTfRUHV3z5el5czOpOVz5yZSuQaUvFxQbabsn+En1uYkW5GXOXLfuEceeLHew4iDWGrOZZ5yttelTPO3octFYrmPFb+WkeJfCahft4dg8AdmkiXyu/V5tVjvY48/8yLqmoj0/YfqbdSjPSc1X9fQmH/KD1yb0XqzJC2zm4Ukb0ekpi6OcMdGqexbBmluY43dMhmDmAfTJ5N4Gdvr5U2fT2EXHUA7FYc9vlN9QTjOvMHMBcctl6k8fZObFfCKHDpWog1/3KfcS7we8VrhPufd4zfVT0ZPcF/ppafrsejq3A+Jy2usfGF/3f19e8WUQ7w38AoX7lLrXX69xDojdjxqrxmASn+Tuw8rykAMbcvnpL7mDCiU5lGPjVYn4j9e60G59IPfXXheBLqpOB9gBXfbFTHf6QvKccYBNPPWgHb88lMVoDTTvXd900qvP6vnXnjb8rCh/+tmWQ3nhA76+4SerDXMsELt4+aytlN9cbxPJ5K3OvjVSPtNGHbHRX2uofuc/u5A9/qRil1vxERvtFfmnM31N1KY7CfKvf0oo76nHB76+uVaUoVzTrz6BV98mrbbZNcfNc31QkpUrFJM/496awwM29XEl/ClXxps09VadyZt+i1059SbpD7LOOij1pVjvh/tinzaZ8QBz4P2X9/XeD/cFF2XvHzsctibnuCAQW65zrFeSk3uK2OU26+7HfSkHlXdfQix/5AuC/q2ILx4qEd78YmM2/ez0/LIPKr685Nd4N84TrYuV1jUy150xyVf8KQ90IiDP/zGbMHPdsz+LJvb8TOAd0ym3dJJVzj7s5XEWTVsEM0Y8iD/lx3jHMGOt8cPkxZ/+YfIvB9PnxDE+zBjniXe5OQGblWD2c49f3jP3lTdlYfpbr6PmZSJ/0R7yB3v63UOP4oWv2F693Xy7yye87c9Af9TX3X17/+23thc/7/iTk2fjzhfuWReKP3jF9px/8ZqrWeEVz9y+9cd/Y3vjhdi3v+cnXmReAq94/PacF77uQuXCPXV5oPmEdz7c5CZ+xvkW281v4XOANX7hdfiW77nd+d4ftH3Ix3zQ9mH3O0YfsN3l7n9+e7cLJla+n3/29PAtbnX5TxBfX3RtnnDCCe94OOOV84QTTrgSOOtFdO+N8XxTvAey7BwAe2LXh3xPf/YEnYPKT//0Tz8cAPvZVh/KbSDYTPBm3Qbrx3/8xx8OgP2EtA1bh7kOCifmm3Fx2/zwAdvB3c/8zM8cPmj7H7oOgR30gSc4HerZwJCPJzA/9VM/9ZDLne9854NPG7rycPDnsKoPFXv9X3n64ZDLQeaxA+sbAzYoPN2sHw7d4VjOZ+Hautf+YDuxx5swdmzNvZ/sdmDnYLxN+ZX8vLOfD+7nvc8Cvw5/bfjbaFphLMyljSqbOWiivG34eNLbRtMe5OoglD8HmtYYv55M9zQ50r8oHvnkI0/52qS6rmi81zFvfucH32PzfdZ8gc0tBxqent/DjD8/WCtrm49f/dVfPVyvxn+Fg35PGCvZ7KENtj24vn7jN37jcG8xr/rqqeg2hut7uUaXAz7mGE77PX/XJQZkl+2MO8vJhymb96aJ5gMl36M1fmUUJm8S5CM/MOuQLsz6MWSv1JcIZtzJX7HG2bPDi/BR7RVT99i4h8mfPuPPNiqnKVtj0IHaStdJBxMo/kqh+pSV34Q2f/z32hovu9UG0pl6QZxJ4DV6HhC0OV6Z7pQhNg4avD/weu/LIP3v4A6Evaa4z/Sa457ktd97E/f1ntLtALacQH3lGWeHAV43fDHNvdIXVdzz1fHIvK9wEOw+xsb4NRb84XegEL9DGK9F2nQ62MAXl45x5ZPMGLjvKaF5qgR94A+ynXnhofqbrjqkmz+gm5/6lj+ltrma9+T8l0MHPPmfvrKtb2zJ2OQroqvEL0d25Y8fAR2+Ij7LXX3GoKtdznRC8fCU8tcf9eSQn/S0G+cID7XG9Tkddqj4+aoOdK3hDkiz5zPwRX9SsekWt/FMHrLPBqmXc3bxp+7UQeLBzCNMffV4ctM3fPrFyD4Ke7wV/EaNF/05tsnhmM9pX7lnU77lDOrN5x5N+7No+p0EU776n9eie5L7yjwARh2Kug/R1zdzYb1F8+BXuR7+Vjb35bTmE5UvEnMSuettkvzdc/UBuV92/5S7PnVAvHdI7MuG86A46rC4ceCDT/6NB+qJ4nKRo7z1sTXRmo7WdTLrzVvIRzYhmyidVS9M3p78ciDHNc9wlmwivXQr6085zvYxCrM9/ecbZj3s6e7phRnzPNjLC+JdF39h+jjmZ/Zlxj+G8+hMpL8SlNea3yo/C9P+mP5eXFj5sOfjLJ9h6kz+2+J52/NeeOEz9Yfeffvii5yrcfftoX/httuFD7Hbcy5yLh/P3v7jqy8U7/mB2/2/+f7b1c9UDfzjb9w+633+8vaXv/DpFxmXwt23D7uTX+R64/bG/3Y154R3XtzkpjfZbnXrW114Hb34nv6qW263us0dto9+6L22j/u0ex+l+3/avbZ7f/zdtve79YX3/xdNb/YuNzv3/w++obFemyeccMI7Bk4/AX3CCVcQ/Q/g9UVzfQFd297wTps9+URymwAOAR2+2hi1SWuj4Su/8isPh7Ke3PHTyt///d9/+D+x/U9YB65sPWHjA7eDXP9r1IZtecxcUB+24/uAbTPYU6AOch3e/ciP/MiBnva0px2eJvaUsIMqtmLR9UH/BS94weF/pDrE8/9QPZXqA/X0X33lgfHQb32wMSA+GT4S78YC3218+Elc8WxG2Jw+6yegbZrbQLchbmOnfPV7blrgKW3miOVntO9zn/scNkdWmF8/hyn+ox71qEP9PHCA7ae3bb6skKcnf42pw2LzZd5syqzQDwfONmtsSlkPc66QefcEuPVpU2mFuXdgwIf/L60vnhr3hQH9Rv5P9HnIz5w72O7nqI0lnPcnoK0l86Efc71Pam3VXiGGufI/svfGTAxPwvuJdOvFderLGPQn4UcO0JG6ufPTzX4qG/QRlVulQ1yHMOZZTnu57sFYeCLffcO6ZW9MXaf5KCbEU0awjh9UL99JvhDSF1ie/vSnH3jTZqXrgmlXffqbdVCfG6Vh9n2PJhqrtc/5CFNWG6xH94I2gdv0de1NIsOf91Ex1nmI6lPyNoVdf1F9Lvd0sgHl7F8ybbnA5EWTB9lO/9GKfKyYNnxMP9mgVb4im+Sz38eQTfVs4hV35lEOxYkmf082ywhmOeuuaXMh5kR6xen1R938yx/Y9ppU2Zr0RFpP+3o9Vnfgi7SR9bnGV89v9+XyLB+5ycPrrXuq9zbkYnit81rKv9hisAc6fDqkcDDhNcxBhLZDBDz3Gjz3aGUHDyBOBxruo3I1Fl0T/DeurkexycqXTv3Day3gNRZstek2zlC/Zz1f9JSh+Uje9S8H/SwXPoxH40yn2GTlqN8OW4A85JcOH0px1cWItPmMilke8epHcZXm0Guj+uxHRK8Y0648tfnHA2Wx1fmTc3JtxL6cyrE4M4ay9W3teW31fs78A3lUHko+Zm7xkf6KlV51kBtoWzONSbnkQx1/roXsJk3U9xmDnzmWHbaVezrHiLy+ZoM/kf9ph4dm32Ze+ak+CR/yFU3MdvI9H+V2Hqy6+V39h8mf44PM+Rw3emA+zXv3NWNS2ThBPvJTjOm3+Nmwrw+zL/GnjE0xQbs4ax9miayfDr6tdWVftPE+D6mjDpXJ02OjrM5XxPdcn7N/axn0obUF06Z+k08+1HdIDxU3Phyzy+dZtOqH4kUzbljb9PK74hjvUrQCb459+Z0Hq96xGCFZelNXfcZe1wMkn7zrgvzmJ5+TN9tn0YpjfJj89OrTJKgMtaf/PX8w/UzgTb2J+HNdznvGHtLLdtqXQ/bvf7O7HcprcPEnoLdXv2D7Z897j+2z73enC/eB8TPQn/Dw7cu+4k7b7z3527eXvecnb/e607b8BPRb28fxuu05v/Pu28c++EO3u93/vttnf82nbp/+P997+6h73Xl7nz/5/e2FL/v9i3rh4k9A/7dXbo/83ms7vv39P3H7ou/8K9sDP+KW21UXcv5X/9uzLv7f4BPeWXDhrnyxdjW8Lvn5Zz8DfVjr7/Lu27vf8YO2hz78ntsH3eV9tzve6X22933/t6X3uf17b7fa3ry95nkv2H73dTfZ3nTh5Yr9Wy689r/2v7/tl/3hxvoJaLzoG7/xGy9yTzjhhBsbPg/D9fkJ6NMB8AknXEF853d+57VeSPdeVMEb3RW90M76fAO9vplOly8fnB2meirV/4x1sORA6wd+4AcO/1vVwfDc/LJx6pDHQQu/DpM8yZNOelB7vrkP2jZXHfI6+HUIbMMi8G3DzNNBZA755OYb334S2uYq235mePqvv8WvDmTqHazK26aBftqQs3l7Y0Fcedv8s4HR/6s9zwEw3Q6A65/ShyV6s46M+VkHwA4q/c9efs3zHPuz4IBRrmcdAHsR8VS48VR36LjCJpX4cjMe5rk5Av3x9JafILchNGXhkY985GFM9NN6lJOfE3fgaUyt6UuRJ4bp8mFOrAWbtdYDXO7/AO4ge4+OIbkYZx0Ap2c85obWeYmddSFXfdVP6zG/3VvMmzcRrgVPXthAOw98qcAXRDwl7ifjrQX3CmO0YsYsbryVklUiNtV9QaADYE8eH/MX/7pg9aNc+VOmjLSh6zY5JE8H6E2aoDf9VE4K1qPr2lwi82oulIjMdVidflh9Vy/f2a9143a9XttoXTdcpw7Em32mry03RM4/rHoTZGiNASuPHvuoPGfcYpVjBFOWfXU0dWe9/GoH7eygeaG/xpr21ads6kxefmCVo4AXTdm0V+91afpZxw6sv73+WIfdj7zmua8j7Q6GlR3atobZ89k9Rmy84mpbk+5/dPj2JR9fAuObX/7ELxfvNXyJyeuD1wb3YnPKj3uNLzUp3Rvdd7w+OAh2//F650s66g4n6HjP4l7K3vutDu9QdfmJ0fUpL2Na3/D0vTz1i35QR/W/vjQf/MPUE7frX2nM8ORJPscQtJG21xB6rQnEL/ts+ZQ7H/W1wxi2eNlUZ6skR2z5AnxordEV1/zxiVc/6nf+lXjFV5fb1FUCP+qzjcpv5ZVXfhoXyJe8kHn1ngu1fouV7xCvGI1TY5essaKvP42XduM/UTxIP5sZZ/YVZjsf9PGjcsu+OCE7lL/85CsbpVizP9mterM+faG9ejbTrhKlI35jWC7VI5iyPR08lH+8iWJG2vGTyb12VF/V+ZSr66PX/K4H4AOybZ6as3zFU4fs6oeyPCPIL8JThngrzfz3+OXimkV4tV3L7kORtvtrB8Puwd2HJ7/D4kndm+ZYyENec/7UUZh9DMkbp/qmTF97IllyWGOdBXrTFmYeUXnEh9UuZLOiPC+Xgvocl1C8S9GK1T/s8WCPP/2u8zRle/4uB/mdfmZ7lV0OzrKbsmLsreWw+sommrzq/Kw+q9dOf+VNX1MGUzbrsMdffZ91APy9/+gN28d+yd22O9/yqu2HH/nrB/FH/d0v2D77rq/ZnvHXHre99qHXPvC9+gD4XbfbP+hzti/42pU+dbvHH46D4Zc9b3vCT71ke8Mtb7Pd9nZ/bvtzd7z9dqd73GX7C//zg7cv+MoHbve4zR9uL/zZV29/dFC+eAB8mzu/jd/P/rx7bx9yp1tub37187Yf/LJ/tj358vf0T3g7x4W78sXa1bjpzW56OAA+PAFsXb/lwuv4G//79ltX3W77oDvcenv3d7368++KP3jFb24vetozLqzBP9reePWPDl2wv/CZ600XPvf8/msvMq4NB8Dzmrou2LPvmkSPeMQjLnJPOOGEGxve98P1OQC+9h3phBNOuKKYb4KhF9OJVedywJcNxSc+8YmHJxL8BLMnLj3N+/jHP/7w04w2SG0oTGjju7k4+HLAY8Oh/I7lOd+U+5Dlw8Iv/uIvHuJ1+Joc0RfLhpmflPVUsP/f63CvJ4EdMq5jULuYazv/fOu3nz7+sR/7sYNvP1nsIPExj3nM9m//7b/dvvd7v/cofd/3fd/2b/7NvzmQw/LHPe5xu/mssLlgM9iBo02M80LOE9rGsY2S9YPrqn+lIb614ee296Dv97vf/Q5jYZOq3MvbJvrd7na3w4bM2hdz5ydEWzfWUmuQfptB56E2j4yfNeXnSW3uwxr3GOYaC623swjq83ljTf3rQq5d15wx21t/5eZJJU/826g+L4yfL2S4lygd7HszMvuMwl5+ofqe7WoTwXodhLV9XZFvNGOtFGYdpnzK1n62mbJi5U1/YfqZdJYMhbP8lVflSmG28zflMPl7+so9GVrHJx33hogOZDPJ3O3dM+OFNTbEi7JbCT/Kx8T0AdO/3OvD1Fv7DWsbpk2YvJUfyqES6sMkYCcfVH/x5vjnm9zrVDbu+e7d7g8d8Lo3OaB173Fvd+/xhRpfAPMlM68nyHsT7f41gXs2XXZ+iUTpvU3xxSqHOTczf3U8rx/eXzj4vcMd7nB4jZC3QwKvVUr+HCT4sOSguJ8qZeP/DvtSkdcuX776mI/5mMNP9vuFCb/coI6H7nvf+273ute9Dl906v8Vi8mv1yB5OIz2+tRrvDy9h3Dv1va6h+Sk7IAc9dpIT1mfUa+TzaWycQHzx6cym8YpSkec5jKeXOh0UCNnbZiv6UpENueiNn8o2UpgbNTZ5GvmA3jackP05SQ3+agr+SKn21jqC/A9x2jmDeqofGdpHDpoUhcnP9nli36knX+x2ck1PZh5rL5aK/UNsqUzfU7ay087XeWeXTbFaLzrCz+QT7yVVh2YceUclUf82S6nKZcfmj60i4XSQWH2BZVnvqbNMUoPKlfs6SvLf/ata9iairTNNzl9OZYrgjkfkE4ot5nLWXRMN7486kt8KCe8+tOcRSuv+4lD3A51Kx32ul/2ywzuyZXupX0Zp5+PRu6z7rfdcxF+PznNnj9+xRBbTvoDxg0Zz2ivjRr/xmGliclrnM6i9Cr3aJXNdlj5UwbH8j0vVru9OJO30nXBWX6q16fke/N1fbBnH6+YYeomW2nFMT5M/tSrX6hrdF6nk1974qx4M85sr9cCxJ96MPNYY9c+ZgurzdvgFY/fXvSS+TPQd98edp/bbttLXrr92CsOjF289hW/tb36JW9Lv7P+PPMrfn17zP/3H2xfcc8v2z7rDl+9/Z0v/9HtcU975fZ7N7vt9lF/7Su2b/6Ov3BR8SL+y29sP/uoZ15N9Ozj//Frtuf843+wfdZ9vnX74eddrXbCOzes2mut3D99y/amP/yD7dVPftr2xKdc+Pzzn972MPe/vfgF268+5dnbz/3i/7u96cLbwq6Cg58zLoNLXiPXA+v1eMIJJ7xj4HQAfMIJVxDzxXJ9Ezsp7L2wTp2pu9oGb5wdevr5XJumPqw6ELWpalO2GHu2ZDZmPaWjXoxJYa8/4InBecC01ycQw08me7rQh3lP8NgEZr8XD2pPvnofZsDGnoPsX//1Xz88rfiMZzzjcNCs/zagjYENQJvT6seIvCeL9McGyzHYBNQHm91tBF4Ka98AL5p9MobRnwVmTsbQQa21Za1N6LfNc3naWFGHcncA7H837sH4evrbZow469PD1wVi+kKAeeS3flwuyn9F/GPyKwVr3oGJMTyrf8bVxpfNrvPCBlwHGL60YY3DWf1uraDa5TXtVvs93rSDtX/TJjoL5bLSMdkef2K2Z/2svOgZm9UX7NmtBGzzE29FOsVJb/qK2nDpml7lkJ/z+IsP+Q7V+Wkc8KZeMfAisukn5GePZq7TdwRTb80VP/m0mXkFdtptEM+Yk59NOhPZTP4eDyY/n1Nvytf8Qb3Dhzle0ZQFfO1pYxNfG+ThPjSpfrtPeW3tddXrtPuW9xxeU7xvUfq/wX5JghypOzT25ROvP570RV6DvI/g02t6h5bFBPm53yG5k9On09g4FHTI7N7Gjox/uvXR67oDBK9hXtc6dHDA68sxfhHDU8QdCuMp8SI/n4/n6eIOh31prAMKpcOJDj+8r+igr4MgY11OHcg25uryNxdssmWTrLmY86sO+PU/yrdYZHTzq57N9A/yizf9RezKvXrgt5zJtPmDacN3awo1X/JrTSL1mYf6jDdzEEs55cVkN8vGuVgzx0n5j/BArFmmH9IHOuVWXKQ+Y0zf5ZRdlC7SF6CrH4hNNONOuz3Kf9izwcvnHsFszxxmXvGr19cpC9lPXnlW7umo5yuaMZr3aROmzaRpP6nxb16t4UlzvvkB42n+oq7ROd6Q/lpOxGvO8tP4gPpsh/hTX1m/jlHrzX1tJfe7yH1wknsjcoDrCzwdDq/ksBe5V3co3IFw91z3dJ/d+PBel3/xjXXzG+kPNLb1d/Z5pTDHfm/8z4M9v2FPtqe3YuZyHv2zwN6Y7K2dY5jjEs4an8vJkZ98rXN1XbCX44yxh8uJd7n5pb/aldO8v+zlubbzsedz4hg/f9nOaySUx6SJ2vmIzo/XbD/2rFdu263vvH3U111ofsJDtru8/7a97FmP344/O/W67Te/72u3r/iElb5x+45HXVTZxWu2X3vsT2zf9Zf/3vaXP/PJ26v/5Obb+z/007eHXZQe8Ae/tX3rV/2Lq4nelz19e/V22+2jv+5rtn/0N257UemEd3ZYwm9+84Vr4WIb/vTCe9E3XPhs85Jn/Or2rGe+bPvNV7/1EPj3f+NF2/N+7te2X/nl/7T9zmuufpAmvOWCs7e8+XKuiRsG1+16POGEE94e8NZdnBNOOOFGx3neAPeh8rwvqqv9HvkA5tDT03vQB1iyY5iy/AT1+UEilHPyVTY/dE3d2uR9WHT4Z+PXJl5+8pvvScf4wLcNQU8s8uvgyoYu/txQaQOiDZd4bbQ4BPZEkqcrbTbXhxU2DGwcOGRuw+K8mDmv/rXnGO3pXEkYbxuoDsSNrfoK4yZfGyw2ume+Nrs/7MM+7GLr2uDL/4i2YWM8/Y9Z8a4v5sbNXCOXwjrO0666cuY4bYo17W4srHHW3LWNg7H9pE/6pMP/tzwvPPXmyTabZA5JOnSAtQwznzW3CXbTx7rWJx/VDms93RXlcB6a+rM+6RjKp1wmTaz3LdjTg+lj6rDjJ18r4k3Znh7kM6Q35wPw1/W+2obJb/7wKqFrk9/Jh2KVS7K9/qY7CW/aTt/kM3blinxEwE/9aWzKHe3dq6tHfImZDNY4kCy7PSRb5Xv84kbGYKUpj/bs4qNpW/4zftSYuYc4dO3p4J4MdsAb9e8MOgyO/EuCDoPZsPXazNd8ulMsufQaj0fXF8zcxzo0ZOswGiUXIz085KDZaxS/fLFVeq3vKTX3SIfDyJdmPAXsYBj5lxwdEKv7IpTSv15QR14b2XjauH9j4Oeo+fJLLkr3cPG8z4DeszTuHYJ6De29jrkBY68P5mKODaJTOedWvfWcDsSD5rbxYUMXkRV3vV6mbe3ANpSrvhSfL8SOb/02H9rlnHztz+wjTN30pn46Eb1Je7iUPJDzOecFQbG0Z87R7EN+lFHQN/7nHCjjK2FvbKb/lYqnnATZwbQJ0y9op5Pf+DD5EZlcrYm5duvHXg7lqA7pRtowY00UM91K/Emh+iqfNHOYfZntrnM8NvJqDpvH5jLSB6gfK4XywGOT7RyniXj5mQT1Kb+1J82+RVMeT7/n57I+pyn73NXPP3cwPJ8kdkDs/a57c08LT3IIjNR7Qpg+O/dZPvh2v+3+Iz/Q37lO1rGb46c0DmGOzaXoGJKveUDlHvJ5lu/zYC9Gucy+l+caL57xnOWqF/ibPqf+tJm8+OWV/XXF9DlxjB8uJ+51yZHNtCufSZdCPqavs+ym73Xupp/k63xNOgvJL6UXfud7Xrq97E9uvt3l/p+9fdQX3Hm7/Z+8cnvR97zmovQ64h//k+2nf/eHtu/713e/yFjwvFde/bTwhbctZ/4G3JO/e3vEP/717bXbu24f9XV/e/vfHnKRf8I7NVwHb3rjhfd4b3nba/uPfvM3t+c/4/nbs37xZdsrX/Wa7TX/8ZXb83/m2dtzfulV26t+6w0Xtd6Kt7z56veLJ5xwwgnnxVt37k444YQbHfNNMAreyK5vmC/15jbd89Kv/MqvHJ6u9UH2i77oiw4fcn3oBrnQCcfqkL9Je5gy/ucH0tl3IKPrgLD//fvUpz718CRQflAfGuZYTd7ko4kZ08awA8VnPetZhzhPfvKTt5/5mZ85kKejlU972tOu1Y78nPa/+3f/7vAkkg/3x2Dz0dNLxtumweViHavqjaPycj7AnlfvUpjjW06eqvV/WW2278GGST+dWR42bdoUX6FfDtut2TZb+r+7cEP1Bc7r09qC2f8ofuuvcQnpTJwVL/vrQyviJbeZ5TC3n+g+L2yImUeH9w455j3kUljHaw/l1/puAy0+xK+dLJr60YqZC9SON9srhVmfmHprHjOX9FBrZ2LPFq3jMX2sfpJVr5w6K1ZZ7Rkb8oPwVjuYuqC9R/npOhMnJJuY+uwvhemDfv2Yfhq7VTeC+BCfL2RNrhu+0Z79Htb4E8ds9/jFg/KcBOz0uc13JWosAv29fqD0y2GOARRDyZbMa6PX4PzlE4qVnoM8h609Ieww1mGvttcdPK8NDn/x+nnongDtEITfclEnp8uuJ4i15+Ev6mnkfrZaLHHZOYDuqWTkkJgOP8hrWBszDiDcL5GnyxwqdADhSTT307vc5S6HQ19PBvsZaT8d7YDYobC6n5vG/+iP/ujDv8mg58lih8L8eMqtgwwHHO7xHYwgr6OoMWhckHlsPtl43Z3Ezms2W2uFDtI2T1779ZWP+OqNOd56WIJaV0AX5rqYOtOfXDqEwWvNyX+N03qbOdZP1AESu3KAYh0j8kl8i4XKpz5AJay2qL7mB5oXyF67fqrPWOWWHl5+K+nv5ak+KdvsUH7R3jisYCtXNHUn8lMsmDHlYkzKKV6knS3fjc2aW+2QTX7U6bC1Jhr7dMpnxpsUZqziVV9plbGL1jFLLj8085u51Z9o5jx14kXaoXiBHOJP+dSDZPKLjCdeMaa/+or0C8rdvGcz9SY1HkicrudJ3QPdyzoM7os6qIPhnhTu3twvMfR0MBkdNnzM+2L9RtA4zzmIGm/ltDsvAdsI9mTVw6xPZBf2bM+DNVZUX0O5Ruv4oVVvYvqGqTdpb17gmP31wZ4P7RnnGGY+e7pnyWDKV73yWgmmXpj21afenp9AD8+4N/bxA77rVgl7fiaST72z9N8G/Qz0R9x3+/J7+vnnX9++64yffz4XnvDKwxPEt3/oV2zf8GV3vpo38NGPeMj24be7UHn1b23PvJp1FL/zL757+3fPfN223eIO24O+/iu2j7rIP+GdF66HP379Hx8Ob/fwRy996fb8J/3C9uM/9svbL/34T24//ZT/uP3H397fX/uTN715e+Mbrn6/eMIJJ5xwHrx1h+eEE0640bG+iV7fJFfGmxRqZzspPXFmrOoOPJ/whCccNgwf9rCHHcrp/1g98LN+kINVD+iUE9LOburH8+HbAbCN0Gc+85mHTVYf/lfM2PmctCJ+eYR4M8f4E+lVr/8Oqduk24MP/TaNbTbYeDgvii+vPZRzmx/H9FbUh+sL+UXB5rfD8WMHwDaqP+ADPuCwIR8cCNtY2YONc/8H0vy3cVvMOVeXi7lpBvVBPAcCx0DfxlGbWI37HPvymnNSztYMpHMW6FtXDj2ssculxmqiuEhuSoe/n//5n3/NhtvlgI0Nsb/0l/7StX7Wu82u4isjcRsb8ac+6roin3bpoom9MV7vTcn4COozj6h24Ku+RCGf6VunbVBD/HT4nhR/0oyz9mNi6uUv/jqWK7Krb1Nv5gD8Gidz3SYsndaLdeZ6jp+MDeQLkZXr1I+vpDfzAmU+8F0XPdnXeKN06EeQHWqcZux06UF9zl+gC2uMaY/qh9zKM9nUE6NxwqdPV3xjiNTLp03tOb4gHp3yKx/9zW9zJy69aTPzSl/ekXbjl0+6MG3Sm3GU1SEfePqgLx26JYf6nI9stPHJxfO64H7n4NbBq4NaB7IOaB2+dsCcP6W2e72+saXXfdahbz/zzL92B8vei/R/icXC738Tq3cojej4hRE/ZY2vlBc/82llsed9vrWivw4jOmTwvsg91nsjr6MOfzsIvv/97799/Md//OEXGe55z3se6v7nsC/14HnCWNu93vsq5EtXxtxYWFNe14yPg4ziNw+ucXmZJ7nQZduckfGD7z0OPyh5B9Dp8cl/c2qc9T85sFdvzhG5+VTK2fjwTQ+PbtcIff7FErt1pH9I2xyTJ+OnfvOhrw7QxaGXjlLf9JVe60qZL32SU2OH17jQ5QdBtohfPupT8ZRy6xrDm8iv0jw4lPKeU11/m5uuNXozV/7x0qVXn8n1Yx6e02ffHGsDHrtJdJoTJE7zJI6ynKYML1slW3HEN3eNgdKYkMVTN37l3LzmD4klP2WxkLZYE/TYGMN08NITT4xIHuUCtSe/8Ql85TNKpzZbsVA8iK+cemznXAJ5PiK8vdiNWzyYOcy4ldlmM9t0oPFb9SYF9Tk32TRv8ZTmaK4ppO1aiNwz0LxG0HoQPH9C2oGvg2A/9e/+6XOLus8ufdnGPZrPeZ2Fco3ka6yMr/XcNYVaP2waB21o/ACv8U5v2iurk8/xBnz6yeNNCuTa5XgWpb+iOSqHSTM3BGsOtSdB9tnOdpi6lXRmPnTkn+4e6J2H0p2YMiiOcs0vTD6SawTTFtJbqT7C7GMyiLf6DPlqntUbvykH9nRag+pAf95Hs4VjcfPTNQLZaaM9u7fFW38G+vDzz8985EX+9cDP/Yvtu/7db21vvMVtt/v/g//f9tMv/a7tu3/unxzoh176Q9s3/407b7f+49/anvSP/80ZPzUdXrM95v/749uv/YH/VXz/7W/8syNPFZ/wTgNP/r72v7/usL6P4fX/+f/dXvVzz99+4WcvfE75w+N6b3rjhfc7r33bJ4PDsevrcuEad/25lqNe10444YR3LFz1v1/AxfoJJ5xwI+Pbvu3brnmz7IW0OoJKWF+0p2625NmsL/DTfzKbIto2BP0MoU1Tm5s2VSD9Y7lVJ4cpq4zyMTHlU0b30z7t07YHPvCBh0PT7//+7z/k1ZsjusWExmb1E1Zeeit/9hOmXjyYdTY2DR784AcfPvzPvCY8CeTpYk+4Oly0ueBJnhX6SLdNZPU2Dour3oeh+cHHGzCH+DaEbViucDBrA9qTTL/8y7988HsefNzHfdzhyaO9A1p5+l/Knlp60YtedNjYlo9cP+VTPuWwebK+IbQpIhc/E21+bXh7gskGtvxX0DV2fFqznsASR1ssHyT9FGhfaPB/nT2BrJzkZ89X/vOf//xDfjZ9+DV/Ns89SYW3B2Ptp8Nt8rhWjIFcJk3Qn5h6crexpO/GaoW5+sVf/MXtUY961OHQwf/uRvL2E+7KlfCR/3P9whe+8PB0u7XBv4MGBxtzrVuHn/iJn3h44uzY+jVP+nHszT2+Nc13c8r3jBPJZfKhMZp6q+1sOwSxAWeOnv70px94ga/0JvBRfiC92tlCZTjWVqK1TzMOzPpZmHqNyx7SmzquB9d11CZ59WjdwA/q8p7QjsjFM4dzg1V7Un6Uk2DWgb8oVJ+yeNN+8maOgby2vnbPTF8ZQT4Q2zk+xQprmy6Kr8xH9VDsvRxCMnbJVt180jXuSpixpv60p7tS/HTCbKezEn79LP7MA/KRTevFGtI2Vuao1/qJ/Fpz2eUn2bRH7kVeK5DXUu2eBs4mgnyxVZajeteSa8f9LV/aSB31BSJEr8PK2t0fHXaquyc7YJaf9zna5PzQEZu9Nn31DvIaNyXCcx/2hRz3yJ5U837A4UWHFV6vHf46wKiO1OmrOwTMrzFvrMH4GA8yaMzwjFcHrOSNKb7cUbzq9Mj5mPMaT737jbbxhuzIQ+uwtZAO4AOdiF687Lo3xkfV8xcfZRcBHj/m0ns5a1B/YdoEvMYCacfXNrfzfpucH9T4Q3J8MclmLPyQPWLDVozGG09eyZD2SoGfYmU7862E4sLkQ/yJfE+b8ilW5VpfiWzVDXuylUAe1Wc5dSrX/qx6oD7jxYP63jx3L1J2b3GPmGss4nPOadRaUk+2xod17UQrjsm013ymf1jl6eQrXvz0lHNNqk+KH+kzqv9KevGnrPrU7WA3mvwOkfsCxXofLG9Yx6r+AN4cc8DLHk3bZCF+KPbMIf3JPw+m3XWhy8Xal7OwF+NSMec4rrgu+Ya9XNZ5Cnvxs59+9mxh1T1G6YYpm+MwdVakv9ZXrH1KF831CMWeNqs9TJ3VNn/vf7O7HvjX4D4P3B7+oNtt26tfsP3oj/zGgfVHr3j/7WO/5C7be7/lldvPPuxp268euNv24Z/3mdu97rRtv/uzj92e+ty3bZ+F337iU7bn/P7ttw+825+/8Fn73bf3vv17bO/5599ju9VNXrf93gufvX3fX/0H2/df8/jvvbeHfe2dt/f8b6/cHvm9O45//ze2F77lQ7dP+YQL78c+5E7brX7iQo6/f1F2wjs8LnyyuFh7KxwC3/wWV7/m3PSqPfmF95Zv8oVC6/0ic8Eb3/DG7bV/8LrDAfAxnVe8/oUXa9cdrrWz8IhHPOJi7YQTTrix0edhe+WXC5/54XQAfMIJVxDzAHglqJxvesOqn+6KKe9Ntw+WyjbSbB445PPNZZuPDoKnbfX5pj3ZpPTW+tQPtVe+D+IOMB/ykIcc3gg5sHOwJ9c9fWhs4h8rg3YUjrUnb0JM3xq3geqg2v/rcyC4BxsyNnYd5NmAtVFz7AAY+HYYyYZuN3e5kLUJpJx0+PDz/u9/9ADY4RyfXiQc2rZRdCl8+qd/+uEnJx1Urtg7AJanDRFPKdlIXsdFnv3vRj49PSWGp5P2Dl09WfWDP/iDh4PZnrRqA18fkI0YY2qs+G/jZ28TSH7xbZB3MCofcnPpANj1cBbIHdDKqbWCJlqbkHzmYY2fdQBszhz8vvjFLz4cJNhIXn+WNNKHSna1HRrYjHKYYH764gcyb54UM7/W8wobjdaM/7/Mn/nhayJfNsBQ66w1OfuLZnva7+keI3l3AOxn2Scac3p7wKeD8gfxwuTvIXk+0F7uofoxf2HqpbtnQ2/ytY25OXNNuEbaKNZWj5LRX3OMaq9zAtZtG6BtjkbpruWKeLOP0WzLsTqbKB3QnnEqIZ18ILrp7xGIi2D1sQJv75Bl2gX+17Ep5poTrLbxQ33JdmLqT51J035PjmDldQ/t/pqefOecheTZspnrBqYt0F1zmutsjRs1d+553R8dsGq7/1n79Ng2Z+r5hNm/8qHb9YO0zTvS9vrDP/K+yoGMOr7XcjmUB158+blvKsnYRXSU7uPZieeaLpbYxdIP93L3Yn2Rv7rXYU+0OeCNOgye5D2KL2KRz58/RV6rvM56DeBT3etWfLHcE9yX3ReMm1wbx64R9cZenW68KJvmpzlvDsia//SV0HyRywe/uWpMlIBfHkAH5UNJrmRTHqGY+UdB3Zz1JQTzNP3OcvajvqD6YIy61045CnKgj/gVX8zu9Xh7cbNBxVfPdzpizxymLoLiZLPnC+hFeJOOId+hnGYOxeRn8iZBsbSrzzFZy7U+84i3UjKY+mHqQe14UzbHy7XvPmBuUfcapL360MfmbhLeys82eyh3JZLDinSsuTlPlWH6P0uGoFjazd/UiYdaB/o025PwWjPJq0fJ98ZpLaMOfd17O/jtPrxev2LOPqCJxjjZHKfak1ffpq/qs53dtA3pnQfT9zG6IXAsV9iLMXnnyeGY74nr0pdsLpXjDYEr7Y98Esx5qpwy9bk+Z528+8WkCXoQP3uIp+2aveNVy7+Reu7Pbz/6Tx9zzeHvAb//vO0J3/aY7ZHf9tbDX3jxjzx2e+Q/feth79q+FH7vV5+zPem7H7v98Ldf8H0h5oG+/bHbY37wOdtLr7U3/9ztcWR7h78X8UfPuTrvR3776fD3nQ27B8AX1/3h9eddrn5duhy8+U8uvNf8/ddur/3D1x9+BvoYXv66G+4AuDJ0HX/jN37jRc4JJ5xwY8NnATgdAJ9wwjsIvv3bv/1aL6ST4kFvcCdWfTTfCE8k700zvXg2DBz42vDrEMhNxEFTOtH0tUdTPuvzzf6UVVb3Idnmo5+SdTDnfxQ/6UlPOuSYHppv/lfEV/qgbSPS/9FzUNtTLmJUTvLEzF69dlT7gz7ogw6Hkp7+FedYTjZ4X/WqVx1+DtL42hB0QLt3AMyHDQM/LWnDV9/d3PV59tscRmDThUxufhZy7wDYmzObQ3z/0i/90qF+Fowff34a2M9H2tBY4YliB/T0PHHqYFKebaR8xEd8xGEuVzhMFN/msZ/I/IzP+IzDwSvbCRtbnmb90R/90cM4Owh1ON446JPNMJvPNqjlbB2hNl72iEx/bIob55e//OWHjXnx/U9bc7uXN4jtRdMBsPhs/KS1NeZQsp+Gq5xED9/Gu/Exv9aOLxHsHQDbuO0woYMB44aPzHv12nJSJjM+7M07H13/xuoBD3jA4eDdet6DtetJaf9/mY8OENZ54g+PXDwHGeYYDyVH+q2cWHVqT8y28esA2M+NA3nXA2hPm66XY35X27Mw5WvOyWZ9Ly7MmCuSHdPhL1mxtM25NeK+Ud2ctEbiKa2Vmdc69vmdPPWus64xbdR1P3Wnz72+TN4xOSqXKKjPOOkWc+qT4csVpmyimMZntlFtmPZ0V3lID5VX+a55RitWWWXX05RNxF91apdDlHzqrjao+c4uzDFbkS5iO9cN/ShMfTTjRuUD014e7nfzALjXU/fGkP30ueYH5cB/99lymvfayq7ByL20Q1x58MOH+3tf2iFzn82mez99pI46TOZPvX7yoy0ftvj8iCNPpde9rlt192yvg15DvW/w2jYPiL22u9f2/im5w2GE57WNntcw/hwIiyGe8RCrcQLtxlLpYKRxx6OLx4d2vPqgTV8blLWnfvOn3ZzFy9ecS1BH5NNfoJcd/oybL8DTd3PgC1HeU1sT+ZolXX4rI23+jUN5R+RkEV3AB7l0jy+vYtIpLlv+Vl/k6UM5dYg1bfCLn512OuUU0pljRafYtatHMP1nU4yZy7RXj/IDyVF+92gi/XCp+uRNX/jRXjvUbh7Ren9xb3DdK/Fh+jUuHUBOwjdH6s3VGl/Oc+00JrMvEI9u87rqAP8o/WM6lesambJJco+001XiNf+zvtL00RpvXNYyMnbuZ91Pq7tmteNVR41/vsSWK8wxrG/xQXuOSeX0EbQnb4539el3tT+GbM7CeX0Bf2fp78kv1YZL+TwPzvJxKRyzPY9POivdEDjLz7qu9rDmYxyzC8lm2fqcBNkrJ0HXZbpBGx/o1kZ3uOlyAHzCCW9n2DsAhj9501t/weWqq65ez5eC9e/w9/V/9Prtv//+a7c3vv7sfb0b8gAY1LteK09HSSeccOXgMwBcnwPgm1y4eM/3juiEE0643rCpBl5AV4oPe5flqo/6wJi8cqX5Jt8bDG82bPx93dd93eHw8HnPe972Ld/yLYfNxb039uhS9crelKP4YdrIwWbjX/yLf/Hw9K+f2H3iE594OPyj04dkBHjzTQfKX+Tb2H7W9m/+zb95zU3uzwIO2B2SOiy1OeOQ1GHnF37hF17UeFt4GtVP977kJS85PC2rf31IaoM5sunTk0MOar/6q7/68PTtHug5/P17f+/vHf7/IF97MH42cj2Z+5Vf+ZVH/Xmq+R/9o3+0PehBDzr8TLHDXJsaNjwckH7Hd3zH9gmf8AnXzFuQs3Exz36O+ou/+IsPh+krPO37uMc97vAz4F/0RV90+Cloh8Agx9D6Qq2L2Z7rOD4K7K0xuXsa/nM+53MOed9YsBn85Cc/eXvMYx5ziGsMHTrvwYG3J3CtIZv+NgBh7cdsz+uEftdyY6OfDri/5mu+5mhca8sXF/7hP/yHh58Ad0jgkN3/k3StFneCf7Ge85znbI9+9KMPPmDmFYX8pBP42ps78OUJ8+Tg+hu+4RsOetMn5C+b/E29cqFDBqtdmLwpM3/JUHFqgz5Uh2JVQnX5THkUVj+oWK5n15Y5QB0e2RxWdyiEyJT088dP4zFzqF0Ma8cmpi+zWBNtcLahTDfQRfj8zTUI6ns0EW/mMHMGbXJxQNm8ANn0I9e5roAsP0pt104+gnY0czKWMx+01iGbxmr6COrruk936qP8pFc/oT6h7EK87Cv3+hAP4jevbLLrgALNuS5WcbSVEb7xy64yPXJ1vNZZfKU4aMbkz5de/EKD+5gPRw7irP0ORenmg19r2vsG9TbwlaCkWxw2xgDKt/U+9aDc6QFfXh9dP/ju665PduyLX4xKlC88OuUL/Ks7iJU7XaU4bI2J13U8eq5bMrmmy5Z/92684gcy49eBE5kv4tAztnjieJ/jfYzXOu36yKdxBvcgqG/At3HQL7l1wFWO4td/7XJE6vQQuT7iG5cOxvjVbzp4iFzMaQ/a+CjgNd/4rQt9lGtxQN7GwK+jeD9nfNjywb54ymLJl09l66D77CT9o984AN/l3zip4yejzzcUdxKfSqCvHdTllE56Sn5nrOKgfJBPAjJUf9LNd9DOrrFjIx9llF3+tfksj/xDsnhzzCrppFcM9XShvMKs04d8ZpPP/Edh8thaX65J68u68n7fNYXc1/p/4tbYjM9e37tXoO5zcz2Rt66KC+U968piTD2QZ/qQvHFu/OJD7WQRHr9Kbf2Y9lN38vcIKqF8Ycr5CPHptq7rv1I7uXY8c9Q4IPcFc4dH5r6HNwmPLKIrvj4XQxvxqT15+p9e+SRDySZmm316Z2H1cRamvz3feOWrnk4xkiWfmO3qymP6MHl09rDy9/ychWm/xiuv1edeLntx9/T2eGchv9YHzHwmL5R3NPWBzeoLpb/yQ/VpT19dOa9tSC+/xcBTp2cNf/RVDznon3DC2ysuvHu9WNvBhcviFre68Pngz7/H9m7veetrXTN7cGj8R3/w2u33XvMH25t3nvx1jbwVf7o95TU/dLF+HGvM6WMvn2vHeNv2CSeccOPBZwBwdnO5+At/4S8cytMB8AknXEE4AJ4vpuorQW+A9y7PdELtaV+dH2Vvtmsjb5wd8nna08GXgzkHPzbxoNjp71HyoC5GceKtxLcDJT9F+wVf8AWHDdsf/uEfPuTgQzB7+a0fULONYMayweFpTgeif5YHwB1mO0R75jOfedikcYj2ZV/2ZRc13hY2EfTdpkGbDFA/Z+mA2M/gPvaxjz1s7Di8P/bz0ubeRoPDaAewNpLmmAKfxq6nf2wYtwmxwoHs3/pbf+twgNsBsHmijxxs+n/OfEyIoX82hPXPBrKNvBV+Avzxj3/8IWdPSNlEbU0CP/Kfa7mxmW39phOyIctHeXtK9+EPf/jhWrixYPPO4YT/2fsDP/AD27d+67cevqywhzaNUNfu5cAG9D/4B//gsJbqr7n9qq/6qsPhr7neg5+e9j+VbV57+to6c216ov5Lv/RLD5voe5AvXV808PSwduMdaU8kj9+cVa7wpqUD4K//+q8/8NhP8BUF/ugpYeYTD6ZO9ulNgu5L9FH5Tn389CHflTDrAS8K+Zl8PHkYawczbQyru3Zc5+c9AOan/sebfelQogNg6wcPuX7oTF94SuPSnEYTUzZRe80DksUjx+tQYOYS1OXUPJFH+SjOlE0Ub1L+YPJnu3oxoon0ipntajP52YS9fOmFabtSturpTcRb7cG9PJo5TN3mpXUWuT+1BpSInrkiV8drbrPHZzMJrG2HIr5E1AGw117XhQ33YvEjhvuZNd0hiHaHI+J0vysvbXodyvBFt/zKpfzkg4BtMcm9Hrgeu446rOEHlas8tIE9PfozBp0Oeenyow7uA65ZT/vWV3Xgg8yXAfnhjz3/5UpfHeh0aC0Puua9XNx7vFYjTyabCzxy+satw3h2/OmnNl/ykxuZseGTLR2Qh9iAP4EfkfHBTtt4sNXudbWxo9v4NpbNCVnvx6a/xhmPnB1om9cOgF/60pce2vj1g339KlexWh/qxsq8oOYMb9pAfcgn/0oo52LxXT/pkSnxiqtMX5kvOsUE9XwCvfqGVyzt5KBd/pPSU8/XbEfp8o3KeU8PJS9m8nwjaNwqp49i8ZEMnQX6kG5+YfYfKkE9OZhb68v14Tqyllw/8wBYiT/BXg7WDbL+raPuC9YSsuaUjVGYfaw+eStm/6Ze/Ym061s54lcmR/GTTfkqy1866U/Zmnu+jhH9rqH6Vz355PdevTjdZ8xh86jdfCL3ODxzan7x+ID8iKUf+Y5f/8hhxp78ypDO9H8pzLjnBb9RqJ6/2srpf4039cKsH9OHWT+GaXtdwcfMs5zir3mcN+Ze/ua6dXIpzNgzn7CXX3pTP3nrTBl/rjcyqA0rL/ugjfKF4ru2kqPspu59b/bQA++EE95eceYB8AXc5KYX3k/d3Pv7m2+3erdbbbd4V1+wvvC6fPF/A7/5zRfeu/7xm7Y3vO7C68YfXXjduFD3FLBrYsW1eccPgOc1CvP6zMeqA9N/8vPej0444YTrjxviAPj0E9AnnHAF4SegYe+FN55yvqGeshXJVkoW1HtTPXXaVLAJcL/73e9wEGbT1P8uC+lPmr4mak/+tKnuIPyTPumTDk+R+tD7yEc+8vBzwh1OIh/uq8PeG53kkQ0fT9k4bG2T80rDpoxDPj8x7AlXB6TG2JOUH/zBH3zYgKlPE8bHRkybrivZvIm82cLzRKenRB3g+1nG5mVCLH495SMHP/1t/Cf5OUd8h4Q2HY39HmxkmKcf//EfP/wPW3Ub7GIUu5+N5GuCDr/6pw/HYnjy1dOk1uPP//zPHzaTzT37xq16tMohHihbf62jePKwCWMMHKJbQzcGHGY7lDBmfhrc+PnZTHOzQl7yWOf9vMSnjSbXgr45HBDPmPI5xynYsLdukZ+Jdoji8LfDEz8Bag2ZvxX88etQ3xcNHBJYo8a2cV8pu+RgbpofmPq+0GGtuq59+QGP/2xnGdUWo/psrzgWe6VpP3OeOnjKUD35rNc+huTF0m7cjLPrsk3FDiQqozYj6c9401dQjw/G2XqMtNs0zk5e2pMnFirviXjRGh+mv0mwtltr+VtRjPTT0V7zhuqTl00xpmwCf6W1LxO1Z46rfrzZDtVX2R5/UphjsUfJ0oPGYJ3j1TbaQ5t7U8c8NpeTN9vFWgm8h3DP6qeR3Yus/WIFvvjt4K3xVrfG1cmnLr6664g/8N4J9sZg5sUvG3rKrs/6pZSLsut1XsPV86Gub/XRte99hr5X9lPY5Ajf65ADB+/xvLZq86GeTj7kLpaDCjp9qaT5iPSt8fEa4HWn9xvu275U5os7XkO85jlwJvda1euGkh/Qd9SYKpFYxTZmAS+COe6NLeQPj656fTCuxSwOuXGf/kK+4rPBMw/Gz/tAY8pnoCt2VGz9bgyLrW08J5/NhHjli2DVKc4sQ7z48jMOe3ph2tAXvzWZPB15I5jtdBq/xmW2J6ZPVHtSqK4sXgSr/+kjih+qH8utcqV0lXtyqAT12Ud2xnXeA6wna6xr1XWJH/LNR+vKOoqMw1xTczzr3x5B5Qq2IT97SK94M3YywJ/5Tb21HWW3R6tu/NaF8dBuXKJsV/0pnzbqXg8aZ6V7+hz/eIhu98Ds8rdizkOQG+B3/cHa/rNGeZ6Fvb5FtSdm+9i4wFn20WxfV0w/QV7o+vjes6u/+T1GUweOjdPU2UPyPftJKw8ag7CnG2rHy85aXn3M8m3+B/AJJ7yd4cI7zYu1I7iwvN/yZq/1bz484fvGN7xpe/3r/nh73R+9YXvdH77+Al14732h/obXXjz8vfCe67x4+etecLH2ttdYWNswdSeFyTv9D+ATTrhy8BkArs9PQJ8OgE844QqiA+DQi+la+mB5HvTiOyl+5eTD5HkTYTPQJqAPoH4O2gadm4sNQhsLU39+IFYew5Rli3y4vdvd7nY4+PUtFP5/6qd+anvuc5972MxY9VHog0QU6JSPD9Dy/7M6ALY5oy+eWvWNe+Pr53yNpw/6crMRet75PYb+f6B4npi9853vfDhwtam6h8aoDYc9IrPxMMd8hcPspz/96YenWzxprZ9yYRP5sOaLBB/+4R9+0eraOMu/J2f49yTqve9978MB8PxSwB7B3ofDeNqtD7Ty9VnONmFsTMv9xoBNYWvBGHoS2DqwQX5jrFObgr4YYA3qm4PTT/mUTznEO7b2fJPs137t1w7jYqPez27bwGbvOpW/deYwefXBxrVtHbkGvSmxQYlvfOf4o7C2u7ZXPhgvh/QOC6wR8vyG7OJVn3qzXglrPb09fbxQzkCezqWw6p3Vrr6n0/y4x6C5WVwduVco6a++Z38AL77S3KI2MNuknPcLYzDnunERb2KO16wXMwK+8neMQJku8DnttNOJF2pnC3v5hSnLz/QH+ZzyWZ8lVM/npJlzbVCfZXoT6Suj2YZi4kfJYPYzaOMj86uMH61xQrrg9XHVVW8dAX3rbfop9vQFbNx3vDZ2sKlt7a/rkD9+26Avbuu7+PTmOuenA698gFzw4rOPl145402ZutJrsNK1K0ZxlHhd09qg1I7v+tff7gXVyRziei3tabMOiL1+d+BrzPDc9/GNGzv89HrfIS9o3IJ6B9le2xwGe9+D1L3Gen1B6h0Sq7u3ew1hi4zZHHvjM+dG/40dNI6NbXzIHtTzj/LPzjhBMj6MLfmk1Tfd+MbbGHmNN475JF/LmYMxU05e9XSzmwTp1F77vyL/kTb91hIeX3j5nWQOWvfGLQLy6Vd75lJuKJuVN31H5iL2AAD/9ElEQVSh6rOfa5/DlCmjFdNu6iv36BiSnaWvXxPJ17zKtTwaC/PimousMdewa9Y1jZc9sFXv9XpSc9f8zHlC67xU7tXrB8z61IF8r/p7BPIpp8oQrzoSq3o0+xT25MpZbzzirfwpV1+pcSZX9vrSuEcdAPvc0dPZ2unzVWxoTNexVTdflfEmaisj4P/PCmtOYS+ny80z/Wl3lt/L9X8Wpq85zjdkjPNir39rTtFZWHWm3eTDXntvHKzV6pOvbE2g1nRId9LpAPiEt3dc8gD4Iqx5T/a+6Y/ftL3xDRde619/NTkQftMbvfe/9pchLomb/On2itf9+tXVC9fK5aDra8XkVT8dAJ9wwpWDzwBwOgA+4YR3EKwHwLC+wB570d1Duj4kHvMThZVv88Bhr58H9qSGg1mbcjYPUT/FVwxl9Whir03fZqCfkvXkryctbVw4vHzSk5502ODYs4vXG54+6M43QDMvH5xtJN73vve9ogfA8jJW/n+vn8G1OeOwzKGazcC5UfmhH/qhhw2Atb+XA5uL5svTln5u2ouBm7oDMhsHNwb0z1x5+tJhsxwcaHZAC+bABrOniR0A29i4HPzMz/zMoT/Gyxi98IUvvNYGbJjtxnWuiYCXbpSeurGSM1jnxtEatSkT/4aCzTpPBZk3T00bT09Km7cbOpaN5x/6oR86XAsOTv2faNecPu/Bmwg/3fyf//N/Pjyl7mDfPaHNa6Xc5Xqb29zm8JT4isbTvcMhgsMC9xZ9K65y5jDb5iVaQUc/HGR3AAzTd4g3qWti5U/UXnUmP+zF1Z78uc6Ogexy5LX5rnStuEbaGG4TH6lH5Mq58QLq5T1znuPovhq1gWlM5/XDtrY6avOGj1CMieKgGXfW92iC7poLopefykAvX/HlHNWPmfPUz6YSZh2mzqofD8ltjtcxqo/qlfUrCrP/qPmZOpA8Wv2EfE1Z45PNno/KqYesXeXqszZ9OuUdign5Kq77qsNK5J6r3drPLv024ttwR63v4s+2XFoXMyaC1g1Z9s3p9Jl9dX758LoDxUFdv/Eq2a+66sAnG/cDfG33A69xxgJP2/h0sKut3lPDXkO8tpM1nupeu7y/oV/MSfhisNXnDjq8F+iww5eIHAYjrxfeT3it6oCY3Pu3Socj7NT5aF2HxnESpKNEzXH21aExNA94Sn70ie7kw+Tlg76+dwBsHM0D3eTVlfkwTq3B5PhRcadNuupBu5yb94niF0+Z/ZxL/DWXgEc25dnynyw5XtQY114RLzn7CKrP2NMPnlwnZQPprnyofYzYBO1QfepCfai+YtUPk2dMrR/XVNeVaxq5BudPB8PsFzKPzfV87W5+G6PqxZ35HquHbCbWtTdzql25ymCPNzHlZ+nsAb9+V89P/Cmf/Nb1OnbpqTe+ZHO80bTX7rXH/a26e2VfdMmGb+M5c5mED7XZTP7E5O3Jj4HupegsyH/SyptY/V3K94rz2sef+VwfrHHq25rPMaQ36Rj2dFda9Wb/Wh/pnYWpp2ydobMwfecDycM9Iv5EY9ZrRUhv+gl3vOquF2snnPD2ifMeAN/QcJW84vVXHwDDvH4mTXSf2NNDyWZ5OgA+4YQrh97znw6ATzjhHQTHDoDnCyvM+lmYb+IvZZM83WzBRoPNKgeWDlo8CezQyOaD/zFl88GbgmxXmlj5Ptg6tHEg+OVf/uWH0iHYT//0T1/rp1yhN//TZ/VkqPb8IIJ8gPakifyvxAGwHIyRjRg/l/uYxzzmsPlnQ9OHd0/KkoPNV5vRDtiMB/ns5+XA5qyNWHP27//9vz/8tLCNU//fVf9vSNRHh4KPfvSjD7Ee9rCHHf5ns77WB6U5oG8Dw9PI+op/qX76oGeD+Xu+53sOm8yewn3a05524AG/+eB/9YkHx2Lt8bVbN+rmxmaajWYHjfqQ3g2B9QBY2VOtl3tQfimYF+PnSwh+ztmXOvRzhXEz9q5FT12bM28O/AR3bzAmrDsHwMd+bhzwrUH9de/gvzHcG8vJK58w7eQ1D4DxprzyUpTeilVv0oo25aCydVR79jus7TD5x3RADGPUegdxbAwj92nXKpp1RK6ctiBeFGrXpzaP26Scm5PpwByXvbnESw7VlfxE2uehoL7OiXY5avO7jh2QofKdtOrnJ5t4E8lWmrJZj/htvGqvOvFDOsrqUDn7PnWUkN6UpzPRGORv+oB4k/YQP53WY/zi1DYe3puIW17JlDNnOuzdwzvEnAckHVChaWONtKa162N6rXk8Poo9c2KrbN3kH+pTvNrFyI4PX6zJJ55r2PsG4zR9Ni6o6xvYlSueQ1gl3yCeukNUJf/u04hPr4HisTN+Xkei9Lx2GVe6HRBrdziFn43YjZnxKmfQFzy5eK11COL1x3sn5N9bKB0Qe1pY3etKTwnr5zpvUWMcipVuY68O6s0bHdRYBzb08dVrT39gDPTdAbD3L8Yg/XQq8yWevpQPlEv9LHYxa7OHSv0QUylOfKg9bctFPZm4tRHQm4RPD8RCUN780ElXmV48VJ9AOyRLL0w+8BWSrXZ00lvtyxuymTT9heqznDRR3PoMldPvzA9pz+vbtToPgF2L3d/wp21kXFs/qHlxT6uO6uNEOZTXxMqjG7JBM5d0pm4xp2y1WxF/2qZXvXaYfNS475XImKQbJUuuzHclXuM65ZO/0rxW0jM/zRHKlzl0ryRTVp+E1/0iYo/Wfszcj1FY5/wY9mwh++ln5VXO3C4X027moeS/GKv/s2TnRXbTF+CvPvdipDf1K6e/Wb8U2M/xZJv/84xz8myyQ2H2l3zmN22UkH7tEH8lyE/1oH7Hq+6idjXjhBPeDvFndQB8U08Av/5FV9cvXoPz+tnDvM72aA+nA+ATTrhy8BkATgfAJ5zwDgIHwF5AewM9X5AnX703vvMNcIiXPiTf008nGUxbmyA2G2zeOQS2+XfXu951e+ADH3j4P7baPRFYbspi5Gt+6OyDp0PAv/SX/tL2hV/4hYcnPB7/+Mdvj33sYw8/Mdtm4NwUylc0ebPeB+P4yAffK3kAbLxe+tKXbk984hMPh2g2Ko2bzRo/watP8mvjy03bTwDf5S53OYwF2XVBB8A2Gv3PVr7/03/6T4d8/K/X6+p3D+Zczn//7//97QUveMHhwFI8cY1586wO+mzz0+awtWMeLpWPzSwvRb/yK79yOPx1wOjnnxu/fE+QBTkAXvzslHt1lL51o238PMXtZ8ptpvCrvCGgj/MA2FowZ66Bj/zIjzzkdUPBpvyTn/zk7eEPf/jhifP6t8Lceor8KU95yuFw1fplJzdzDHM8bTQ6rPZlg70vGjSuNujZ26B03wh8kTcPIbs9ar4clnuy3AGAXw5IHmqvvFBdDsZcftMGf28Opk55q4f6FEH1/NVuLFdkRx5NaMu3cvL0xf3GnJkfpD2pDWS67IpXGcqzPtJF4DpwWNPhURuVrS3+uxdkp01WnmCDcvqFY+O63ltW4KP0Vlp1ijljT9+NMWSHGvPasOqKN/NND5LHY7fyjA97lKx6qF4+QG+NyT+deDPOBekF2VvzLsZb5Vfb7/UtJG8MygHtIR9AX1/Ryq9feOWD33pDe2NSm0/3nA4vvQYhh5rWJ8w8i2kNO3y1tvnqerFW3cvw+GitsyFHbPhrLKAY5YXPJx08NPurT/VNPDJ9ySZf6niNn/hKcrmxb57qQzmkMw8IAh/uG+U17yNiIvcXh01eI42FcTbGeN6POOyM5/UfrwMqNvmrXxG+mEiO9UGe7vUOhX3pyGuOMnJA3OGwktx7DX1DxrP+ID4b43hQnW5rbM6dMp/q9cO9D9HNv1J/vb77YG4d0s0/3fRBaTyg2MUXz9qyHoxF9vWt/kDriA6f5qq46bGFcqgd2BaDDdrT06YH/IutPJbf9DX9186X9uoLaUfasy94YfoCsvxBcpQ/lE2y4qKpO3ND9au+VGY3afrfo+z4B7GQtdH18qY3XX3427Xp2kKurXIrv5mH0pi1hrXlWjse5COUH54Y+ZyyyZtY9dKd4zVlU2e2008WTVmkPfWjMG0mf8WxcZhUTHU+jaP7gbGOV07ZdD2stvFqT/3mCF9bDPeE7gvayur5YxM/Wb6yqV29vFB5QDxt5URjNcdrbYfJz2d+p6yycZgU0k8XpnxitZ1xJ9KbPmGNE1b7qTf108t/saf9Mf/pVEczzuxLFGY7/SnPT3pTX5nv1X886F41/ae/+q8N+ZgUpq9p6144fVij1vL7bh90aJ9wwtsrLrx7uVi7grjJ1VFf8YYXHa4h6NqpDPNai2Dq7dlWPx0lnXDClYPPAnA6AD7hhHcQfNu3fdvbvMCGyZ9vhicfTezxvSDXTpa/2Z4xJmwu2LxzOGUz6yM+4iMOP4vrf776kOj/tHrDH2as4MOpg8LP/uzP3h760IceDoHdqH7gB35ge/azn33w0Q0Mpi2UZ7Ty5D7bCPAdUDn08uFA/jYme3rl+pAx8RO5fvbYk70OKH/hF37hcAAsriemwYGap4HFLs+gbnxtkoL6y1/+8sOGKf2evplx2+jpSRulubHJaPPH/2212acuR09dOmA2xj4w7f1c73ngsPIXf/EXt3/7b//t9n3f932HvDy9bVP2qU996mFcW0P1sbmwBuXqaWGHwPohF+tiwlh5UvW7v/u7D4e//k8tHU+G6wtf6xhO9OYzufbkRflIb+VXWtfWpTnmR87G2hjjmSfjb6zN4ST8PWrOjKdrwLyhNvLMO3sb3Z6ydkBs49h4kzX/ezTXR/X8vexlLzuMvS8aWFditqYQ//rzEz/xE4cNRh+k+yn4dVyheuva/YA+X3iTxLNZBa4Z/rNXTr8w22KnM/netHQAbH1Aea7IbvWjZDP7t8qP0ZRPrPK1PMabNHOa9UAH9vSsWde/tdTGfwcr1a3j6tnnE9b6JJibh21KKq2DQFc70j72OjH56Qb1lS6FS+ns+dmzmeML1dccoQ1SRD7bK+LTaXz29IuD0kveXJvLVR6lly5MWahf03YS0Jk8sfYwddAe9vjyazySz5j1QX+nXrI1v+D+4/7Z6777nGthrjm2fFrXqDVdHFBqdx9jb6O8+EAHj8z1Fcm53Oe1Rx+xT6f88ZViJmczr9ns6+8s8UP2iD85kouXv3LWZk9n2pUbe8Cjjx/lx+uhcUbG3OuP1yKvA2TJ8cxL1OsmuXsX/XLKP8ih+488vUdw2Ou1rZ+NdijsMDhyKNwhMZnXV3b6ZD3Ip/yLB43xOs7WgTymHMqT3Bjpv/cuXu/1UX8gX5ANH9afPnU/paesz62/5gmVN6gjSJ6P/IXiHkM26/29GIiPuUaiYso7KnY6a575mz6ickch/7D6Sj/eMfn0O2mV74FM/MrqUW2YfqPayeNNlHdj01i/8Y1v/ZKX0jpzPbl2rA2YMcvPPFpfvkzQOuv1XB2xEQ/lI4J1LCfVn4n0Yc8GQf1H1ZVR4znlU6f25VK2sMomZntPDvH3SJx01JuT8m9+yFfMMbcOzHE2zV3+tNFs99rWXFdvLaDJm3pzvSSLWjOofkSzH8fWDL2w6kfnQbbTb/Vo4ry+VzvY86d9lr9ps5Zhtd+zgcmH+rLqQDKY8on8RXtYc4NVt/v2jLfnc4+/6sCen7muVjmZ9f6+2weSkhzkJ5zw9oY/iwNgT/+6Il5+8Qlg2LuuQ9cZ0Ft1pzx0LZ6eAD7hhCsHnwHg+hwA3+TCBX78bnDCCSfcoOinU3vR7AV1lqgPSfPyTAfipx9NTH7+qscP/MVLp5/Cvc997nP4/6F+gs+Gg6dAX/GKVxyeCnWA1AYXeErPzxA7gGTrINZmrMMo/8/1uc997uHGtRcPZr9g5h3V3it9GPB/4zwB7ODah9ieQMzXdYUP4DZi5OhDj4NWG5b4eD4o2/TDtzkjJ/mE+iwPeTkgN0Y2Jh3S+nBNxp9NHvrFQnPDzcYiX/z8k3/yTw7zwk48m58PechDDk+x2vzkwyGcTUmbnvTOAn2wsdQhprzEN3cOlv3stA0AfZZHRA/Jg9xh3ed8zuccDiJtwlor1ozDSP7kbX5s2uuLNecQlH/IH98ryrPYYfLlkXzVq12MFdau69V6svb1pc0QfuW+Iv+zjIy9PlsbDjDZa/Nnnu5+97sfytaD8dMX82DOV0zftekrzbEvFrgO/F9v4+swfo6l0nx64t9PRZsT12kH7+ms48kHnx/7sR97OAS2FnszMu3oydsmvy9LtKZnDtM3aO/1FfyM9f3ud7/DmxdPowO7GXOtrzzoGgK5oLDqZn+MX30iGap/oL62g3xqTz1lvmBPzzVljZhja0sdWW/IPcr8dDBvze2hOI1J84QcnFinrlFr07Vgs7CxU1ob0MagOHLLT/mqz/HXntDGR+dFfrKF6Sd5KJeJeOWolKe6PoE+4eur8UjedRHozJKMDj9KNhHQy+9EumRz7rsH5aM+5oduuRV79Z1slmgiXjoripd9vFlmH7KRX+MRf+asxLOGrLs2uOOjqRt8IHIf8x7F67H7mXuttd+4sHUv57ex9NqDxMmf/IrNxtp3b43w2LfW3ePU2XcdQHHFFItd16F2fSgeHrmc84k31w8fCNjjQ3HFYys/1yvIkU3Xs7p+0Ne3+X6GPX7XefH4B/aodvlPfSUd/Ubp4ifDM+7kbJExwFPmky4bcfR1xmlOlc2NunFTNw7uge6H1oLXrF5/jUn3yPpcnHyKV6xex+QjB3r8KMm8//PvFLzf9ZrrXkzGPvCJ8Bsf/UT5FVP/GwNoHNlBetpympBTBHT4UaL6lC1Klh7IM3kxkhU7auymb9jT4atxyG8yevkA8ngzt3wmqz7BB1k0dVZd7WKG8oTk5Zh9+YXZp8mPN/3tyYtp7XZf8frtvXil+1zv663fwJ8xQtaH9dNrtmvK+sKzjtTpwcy3/kF5kK8yUK+/k+ojNGbZVm8+zmor8SJtOe/x403ZjL/qRWt78kF9Qv9mCdmEOQ5zLPBck92nwPx2r4+6JyH3EPcrawFmnOpKcboXTZ0wdWHNq1ynrXb9TN59pXo6yaPsViRrfFfbZGs/1naIvycrh5nLqndMNvkr6J0lX7GXG6w+0tvTT9eYV1/1L5XzebHnh/2MM+cMzFnzljz+ml86aMqiMH11vaTv/uBecO+bfPKhzer8PTzhhCuHC+8iL9ZufByuKUfON7n6Onra7z36muuqaxIOehevJVivw4lkU3/qTL8nnHDCjQufAcD+7eXCXiqcDoBPOOEKwoGSF9D54Wa+oIK2N7ahS3Tq4qF4UzbLlfY+VMHkVZ88B0kf8zEfczik8lSFQzyHdDZaHfB68fdEhp8/puOAyIdYGxSe+PUEpQ2L/EH++9AA9XWvb1FYebO00eEm5/DOhhxeMdSLczlg78OGzRP+QdsHc0+H9uTkOsbVa6ejdChqzGzQ+FDnA74P/MbOmKI3v9lGwdUyFN+TL36G19OzDn58OOqDufXzSZ/0SYdNH/PTE1EdQh6DnPgGm0cOIz116aDv13/91w8vNp7alb8YNpDqbzxUXWmMPvmTP/lwMC0HB4IOfctTHxyGmys/P+zgUh6NWf5X0Elv6uBBfFQ7nerZoexAu/45lL33ve992DCjY27MkY24OZb5qT59V9dXfvwPW3PRWKfnyxYOm8UuDj2ovzD9zv4lZ2+NimcOrQ9rNF169JsjMW1ao1CMcoT08fn9hE/4hMMhizwDGR0xrG/r56d+6qcOG1p8ZQ+zP6A94034EopD5w6A6eZrEhyrs5kx2M98KsO0nXVQzza/k4+Kk2wtg3U0eeqzXRz+kkXuCcbWHHcAbM1Yn+ptLM4D4PoxY0BxmufKDiFcD+4prlX17OnVpseHOOI2HlA/UbHKBWrzh46thRXT10pkyUM5TB7MddFY09EnkD9+YzH1i5FvqMyHe2rjs4JucYqd3xVi85GfqcNu5k7WPE6b6ulMXjimE+p/OlCfJ1Y5OzTziq8eX9vrmv4am6kL6njxwf3IfWzvALj5A/dh67pDNK/BCJ+/xm/GJpePa67rqHx67Y7fXLMDOuVZX0Hs/GSHVp/08OWjng+Ub6WY5NDYuWbpNQYOgPUT8u39m/uFduCTjC1fSjng84vELJfy51+7seBDXup0LxQXeFd/gQx1IF2/1L2/Md4znjo/bPRJm8+Zq/Yk/uRhLN2P9NG90D2y+yTq3kkX6S99JD++m3t+5Wb9iItHhnyRqgNga9CYA3uYORkj/eHL63Xz0jjoH37332TFUscHvq4e26v7Ha84ePzkW7uc0gP9QRP0Id/ppFe85LMN4iD61YupH+UDyqk3oa+IfNWPwsyZn+zSmfZrmW2YbXI+0k82dWbsqDascsCbvoyPsbH+er9p08c69R7avc1nKu+le//Fjj99tXZcM+bc+uoA2BrCU5LTLR6wb5zwzdFcQ8ayMQQ60dqON33Oer7W9tSpDelE8ff8K6fdnmzyECSbchT0Sbu+wdSpnGPQ2EJtc2tctZtj5bxP4SF1r2H49CdmjjNWeUDyqQfTl3oE2a86/Eflr55t/Llukk0dKJ89m5lnucBeXvmZFGZcmDKYfmDPfkXys2TnxfQxbff8pNuYXi7O8r/nb+WxQfjRzKXrd/KzmXZrG9Y2pDfXx4RY7l/3uemnXORcyPkCXd4MnHDCjY8reQC8/elbrjn8BQfA4DpCMK+7UH29DqFrMaz267V5wgkn3Hg4HQCfcMI7GByMesHsw+v6ogrJYV6e6cZTxlsJZpuuN8u9QYf8aNsIsPk0D6Um+KDnidXP/MzP3B7wgAccDoB8MHW4qPTULz1tP4vsp30d/PoAWx6hdiSv2a+w6smtunzWMvBng8OHA5h6ofELM25IPmVysKk3bYM3QWLP+RO3cdemw1a9sdZOz8YNSteGQJsCqI0D4yoPG45zA5IsOzoO4RxgOmS1yduGz1mQi40lT3n7uev5s99yrY980S33lU+3vumT9e+Q0yEePRtZNks9Ga4v8p/IVjmhLR/9SIe/+jX52U4fySL62ZJNebzpW/9sqE2bqQ9rjPzK22ZewJsl8Kstjk275mz2WX+n72k3eQEP8Kd/fly/c3Mpe+0ov9NPm4gznjJdYNu6lP/ULd5st85WzCeAH/GIRxx05V48mHWYdSieGOnOfMoZ6MZPtzao00cz7/hy0+diKmd9YvY5vWjGjpceO9e5a6dDjHmwoSQzt9XlxFc+JsodWRtIvY1iG8cdAHePAn2lo00fuh9p8ytXsSEezHLG53OOy8SaN918rhRfyd/0OfWAX1QbyicZEs94dL9KZ/qZJT59Y6ZckV1jyK88s8t/MZQw/Qe8aNpF6Sonhdme8pWgsdzjQbxVLrc9W/zGVqltzczcET6oz7nH9+U0X0zzbxjUvY75sOQeN+9Bxrp1rfR+xtp2T5sx+C+G9W9uulfi86mMr9Tms/kuP9cqO1T/6UJtNnj08dggbT7lQAfEqk/A71xjZNnQKW/v9VA6oK1ODuLxo6xv5Pmnr6xP5SCecaSbTP/R1NPHDqM6mCI3T+J1AEyv/ovNP37yfJPJSckGya+xBKUY5aZPHbB0z3QPtV58ccB7K19aE0d+4kDx8q9P/PLZE8D9Ug7fQI9dObBB2n7C2hellHzKiS991U9kjLTl3j2+uHjRHN/6jUeGB2zkIhad5EAHn5weFAfRJ0cQD5T1sbI6mr75bP2WT77U0wN8iI/oQTHm+AYxkkVTDtlPfvH2kF4l3Ulh6pVXFCZ/2ivl3hr1ut26dBDofbPDX+TzlvWSHein9WnNuias36hrrvsIKjaSS3lpmx/ztI5lcvyJ/FQP+VRG/Oy16UVrm475LwdIL91pA+mulE1xw5RXj69P8aonW9FYRPGM2RxX9eY6MufI3LrWzb82m1D+5bnGCmSrHqx6azuwqX/5nz7Wtv5M0sf6OXXzOcdj3hOyg+l/pZnfLBE5rHohOVxKHlad8yCbmQ8c87XHn7ZrferPenp7/o7FhuzOQrGLHzVvK3/qWouzPf2F1itfrQvIF7l7wTwAvhp8HO/bCSe88+Jt1/5T/9ujDuW8n4auPVDv2uo6VMafSB6/a/OEE0648XE6AD7hhHcwXM4TwGe9AM8X3/OQF30++6Abjx+bSh/yIR+yPexhD9t+8id/8vCkoA+agW6wWWDjwKaCJ/IcyLCFl7zkJdtznvOcw+arDQofXOcb9ihMXh8Gwtrn6vxVry/rWKJ8KfNFf8oR25DNBF3IB6xloGNM25yIJwZefezDbQR8zX40N3R98GmjEvUhOV4b21EflGwoNAd8zv5fCnTyoZRPdkq58le/1GtXn/2prrSGavNbX9YxgWkbyLWnbjFhtZ+21flE5dl4QzZ7cfHC6jef6o15vPhRNpWTL5cQn7345ZnPOc5Aln78ZEGbH3LzhWAdA3KIP/2mN9vFWik/04cyHsz27D8k6wDY08rf9E3fdOCRRXuYeVZfY04f5QpT75hu9fJWJitmftZyYtVDe+MwbdNxjboHOLywOayObBgq3ctdX+sBMJoxtKHcWxvWmNLGsUOIniRyHecHNR7ArziAr+06V+aPbn3Nnix/K/Z4jce8DibFUyI5zDGculA+KJ/QOOWHPp36OOMfA53ufRPTpzFu7JT4zcHUK0eonLGT4027yj2a2JNH+QA5Vt/jgXpUXnSiKQf9NU76DI3x1GkN1zcE/Dn0dfjb/2zvEM+1YP6hGMj7H+9nHAD3ZRu+i1/ceGK75oC9NhuxXWdkzXXU/Hk9bl7oQ/Xa8qGPD3JmRy6ONYL4EwvxGcjo4ZGp023s+dVffRUHj295AnnEdvZNLnx1gKTunpIPNvzwL3Z9okcGeOVRfxxMlY/7lntZB1Z4fHVNaPPvy2xKfvCMGx/KfPdeFa+5aDyAXuPCv3F2n/Th2hcHPGWplJO+02eLxGxu8eXG3przxbnnP//5h18zwYP02OpPOSNfjPMvS/y6jjx6qlMfyRwO+zUP8di6z8vJnHR/x1da560XkDcdY1ruUP7ajUF8OaUHjQ+f+tAanHb49W+WkA6e8cfnK58gbkRPSW+Nzb45nLGnrXa22STLJhmaSL4HutM/oh+FPR/TpnZ9jAf50l9zisxpB797B8DmPVu+5GhuzVHXOloPgNW7XsTby3tvnvhvLOND/agPE+W1UvzVb/y1pNd84q2+p37yOc4rkRU74E9/8UK2l8I6Bo0LMm6uTWOLun7ndey6Requd/cm8jk+5V8+M2Z66dafcpg2aztkn6wS0quc6ySfk8gi7fzGY29Mauur9p49oo9fvPhh5graxiBkC3vjA1MnrH4npn51+tlM32H1d17/MPsbirfqwh7vLP1wLOc9mzkP+QY8+tqN9QRZBOl0jUyfdMjdC972ADjwc3wsTzjhnQfH1/pT/uuPHsp5be1hXo/V05+yeR3Hd32ecMIJVwanA+ATTngHgydoe9GcL6gw+d7YdmmuL7SAF783ycmrT6I7P+ji9WbaRoCfVv2bf/Nvbt/+7d9++KlfmwwhH6G4nkrw87g2qbRtSnhqwodUbwbwxFrzC8f4If7UmWOx+k6nsjHKZn5IBnz2IV1Yfa1lPieynR/IizHbvVFSz4asvsQ3P4i+DQGbem0QtEnQ5h89H5TbUFDSmTbFOg/KA8oraNenNuLqcxszKLsIZg7q02+YOqs9JFfmQ7w9X/GmD+Xsg3a+wswdktHfQ/qV6/qPD/GrR8cwZeWRjyhMf2vMoG69kDdXeI2B+iQ8+rVXv9XDqpd85cPsDxRrIjtvWvwMvSeAv/mbv/ka2Szrw6wj6zIeyGGiGPmBdKcMzX5FdOWtjJdefir3QDZ97NmsdUTftd0GIVJHNvzbRHQP0HY/aG1CY13O8VsXXc9KG8kOf20ie81INsdSu7yU/JF3P8LrEKY+/P/Z+/PY7du/ru/8ojOjI60Isq+yKyCgxWUUEauC1C4KWovE9o+6JE2MtM00plWszDhjYpyimdhKSJvUCBkLaB1RqbEFATesyG7Zd1kEtB1xq838Hud9P+/f63f8Pud1Xfdvk3vmfCXv6ziO934sn+U8jus8v6t3jhlsXpUhPXHTy8e2128U8GFlqP6B/AEPQf0pRjncA3kEbMsNgc14IINyKPdAv3Y5wNkX7XvEx7YXydMJy0PmuXooNiSLklmDyuz5DPrcwRrsvRTYtG7plBOYE4d2/UkGh3G+kdkBMF/ATgzjbS13QKJNJgeHI+t7+9V6oI/HRk7iJ8OLmsdkjQWbSiTWXltkct7rlkxcJX8oW3J5k+Gxiw/lr+/iKJOxUa/PG0tdfP0DPARiiEVHzo2rew4/kEy7PrEBMci6r4jh/ROvHMubjK8OsejUdzHj8c+vexZe+ao31/w2VuXJFxLHfbN7qjXloM09dA9hxGrc9Fdch7d+AadvAPNT/5WIvfjykNN7vMd73P4jpV9rIfMeLQ/v2P4+/wd90AfddOhnL565N/58A173fjp84BnP8z9ByB/R23UEjcdC35D4jSX7bIDd9hMap3h0lNkivCX6UXpKdsa7MceD/GarxIP1l02kvX5gfV4h35WnXv6uKHk2fJx+0tNnc4PMWwe/Nn6U/rxO69Ic5wPxaYysb9dA1DWG3zWkZHMvV3W5mHsoZ0QWn+6WkB8or5Ou+OyWr17bPOpb87myyrXZ2PGi/CH1cKV/Ip5y+xmubBatfeNn/lzHXYva/Yc9pN69h6zx6VooV/xkQR1tf1avdrohHrtsQzJl1yboS3XIP9TfiB4Z39kky4+xqL62eOiK131s81CvrdycQrkgOO0hu3C2N8aW9/RO0Dt1nwV+nuVrsXpXNvfinnaoPNcmvXRqp6fdvGh3/Ya1SydqbuMHc2X99zeAH3jggTfGf/d3/18v194Qrqew19XWQ7y9RqH7pfvuAw888LbBW+IA+Cf+p6/DrfbAAw+81fGH/tAfuj0w7z1gUfJ0zjIsfyle5dLGrrQR9QEf8AFPn/AJn/D0l//yX779r3IfRsPaZePhT8fmQ3+Lqp8iI0t37bKF5aFeJtLZsjqo85lfZfxQ/KC+tDjbIf7aofJcpLs5VU+W7ZU9rC6ki/qAG8XvA7AXr/yvTh+a0ns12FzO3CBeH+Lq81I6KMjrxMpPXPmAxgCKFeLHWxldyGd05rWyxRlr9VbG38rin1j+Wb+y0xanWMmv6suD58nvYcdm9a98LO+kU77Y9hkvcvDrm1AOIf/SX/pLr9isLdTmJ2reQb0Nv7U9/dzLA+XvtIFTN52Tt3OIQtfq6jwLru82DZF61IYiHXXl9iuceVQvvvGy6W+zWLnjtzmqX1Ex1T1v0gf1CNI981ydE6ePUPuefCFeBOlqmxO51288Ywn08J7nn056kN3yQrKNVx5KcqSe/lK8fKd3Tx/B+j5lcI9fnOVVV5JX31ySrb16/U5v2/nIjixbc2Kj3LuIA682zW2iuw6KDew6SMgXHwE/ImPLv3ZQZ1N5gk0xydWV1c1npC2O6wOpw9qfFOjKgZ1rVAnypZevkL64dNJTLsqJTD2qvfcZPD6NKfDtXqEtn+4faA8t2BSnPPeeFcUD+vy735GVE+zhifdRdQdm1oSyb9IhtvU/NI4Ox/pPL/6To2+I++l7bX3ZseNHPDxrziGw/3wgHrnc6i/U3x0bceXOHrHDc2jXry7QS19bXshBsfyUvinsINkvZXhmKn2zWOn5+f7v//438p9R8fwnTkQnPTH5R+rGQUz5ouZZf/Sl+VBC/Q30a6eTXWCzPuhnkz9UfHX8lUV4p138M+Y93taXR1c9f0tnLARbZ7908oJ668vatzasZ+vMgXD/OUH7XGPVrZXWWNT4NYfNIzrjBzKIt/pLyUJ68XZ8otXZ9qmXbOsnXcmgElaG1mbleNu+QrLkxuDUV9+c4Gxb9619pN69tTXQPTA9tjuX+aoE9e1flKzrCJS1o10jxYnI85/fld+zyS+ic7VGkftNzwv34nvk3qRMl93aqufzzONEaxj0Z9snyK/wLJt7uGezMa50lvcicZ+lr31FYeugfZXf2iWvPGXRFU65dQ/LR+bxPd/uA26yBx544I3xrT/29bfyvHbC1q+w+pWu4+X7s1wPPPDA2wad0Th7ebXwuRAeB8APPPA2xB/+w3/4lYfm1YPUy+yWi3SWX/vUjx89i+eD0fu93/vd/q6vgxU3FJsKya9sNuflV24+6dQ+gd+HAlj902b5xVid8iJbpHfqn3ohnVP/Kk8+TkoWAdvs42156kU++NgAUPYhKH4bBGKu/sqyfTUoF9jcoLaYfZiuvZQektezQCec9ehE/OJBceLXPvPJJv7mtzrVw+kHVs7PVUxYPaC3cqi9BKu7eUP8sx1OPrrqW/XlwfbplMHaRWf7irfY9hkrfS8tNq1thn/Zl33ZK/zVqZ2Pxm37q27drv7Ws10kX70r/Sv5iVNn9Vyn+bvaqLry2bWOOgC2WRh1H1BXbr6NzxIoGzPlbsqhc/w2T2Xy/EP66dWOApvNcXHqV/K5sgiUyV8U6cvD+Ko3H1CO+Y6078VJtvrZwHmPXlnxEJwx8quMAC9kC6ubzsrXTxRO3rbjleuzZMk3FzjXPT0bxOnFU6cbkVvfDkUc9iHfmnPQ58OS6yDQzS6oW+NtXOc/HvBv/YP5KqfyC5tniAf4XZd7zfPBF8JPfgX+6G8OyKa3EsRID8RR1wc62t0X8JWrr00n0o7HN5Jf//GPT2OWTpvv/Clt1J/3D9QY09OG4vGPxMJbkMP2G0+f0mVnDVgLkTWi3P8ggDpQFk8e8uTTM8fhbwesDl3rQ7m1xvjs7wf7X9rk+oXO/Nnzjzq47lu68mBDptSvDgGRemNDl015G88ORvrmpwNif4Lmfd/3fW8HwX5auoNfdXzfNla+8zu/803W4bG6Q2U+OnTuYJz/5hg1ZkpUH5pX2Dqc7fxkT46WHy/+lieWbw6M0wn8/C2xBfXmb+XhrNeufvKAv3NNLJpfc2u+rVFzr2wdq9Opj5F2a8v8RDs31cvnCiu7yhVPfOXGPxH/Ks+zjMrzSkd5r15Z3MrotNn2FZ246uu2EZ8nv3YlP6j73LbNOaruGkfaxW8OixXI4apv8dVPWeOdLP/FSI60o3jpnnpnmV7rsfKKPC+WOthFHQJ3n9t6pJ3uXgdyqd+NOzS2z0M62b0IGtfihur3+GeMF2lf0fp+NWD7Ikhv+7ExN4/G4QrZR3DPt3l8j6fHAfADD9yDA+Cum/P6ucK96/3U1+46/t2/+3e/zH3ggQfe2vA5AB4HwA888BpBB8An8JY8VMPyQ3V6+4HiHgX1ffFW+pB1HgB3c4G1h30RL0/12pvPieWtTh8K0FV/wsmPQvXyguWtLtS+euEhi/pwvqivyIcQBPlUlgfb/YC/fChOoAttDKCt126DgL9ipLdy7VeDzQW2Xa71uXZjEcVHUF9DfFg92DZfJ5IXZ3WSye0c33TP9j29oH3i5PERrY/qV7jiX9nlEz9ZSK98r2LWjq58rO9kyvpU+x49S56ssnrY9lUs8NJiA9vGs/sUrE56lVB9+6Xeul3gb19DdifB6uKd43fl66qEYmcjx/zFW7u1dY23QdjG4W4YJsd3L8iW33yJtYintPF2btZtX9MVR9m1p12ME2uL6EVX8uIlCyu7IrLkGwOlk59K+tB9U3/0OZ2Q342xOPuyes0vorfzAuWHf+ab3rbzG0G8RTGXYPXWTwR0r2RLsP3OBuLXn9MfKPf6pNd6C9nSaxzBWDkU8Q1Mh3DqDtQcnliLwJaNdbw+rfE2jcVbPSXwT4+stQ3rB/CTLejpFz9dpwGfXDzYa5gv8tOnvPCROmqs6LIF8RDQ0Ueb4nS6J4irZEsnmRKdOet/cuOrrH/i0s8PKsdyI28M5UKGpy2XSH+U7KD+QnPKlh54d8WvH0rtDk8dmFkTDlt9Q3fJt8Yd2u6hGh/lbu4dejoE7tvADhbI+TceHQD7BjBfYpdv/dt6hxlsm2ux+NMndT7kzDef/PsPDurydhio1KZTH9Vr8y+OPkT8WwsOdjvwjfzkdH9/2H+8Unr+4nsWJ6NrPIwFX31zuIOX5tZYImOhXOgzaq6j7Bo/5VJIJx5frQ289UG2JahnTzf9MzasDOKv3/UN6cDW01se1LZGkHVhPZjH6DwAZhOBsUNdQ8icN66o9cVm8z7LoC1WeMnm9Wt64+ezOjS2jWG0/CW5VV+9tbuqL4Ur2T2bkxbbp3v2+KcMXhqv14+tsbROm+fk6q5XRN69wRro3sqn+StWPqPyqITyyEY7nrK1ELVO1NdXlLx11Dpb3WQrj1qb6+MenTbK7mPdZ6rvIXCyk4pXrtG2wVieeBEZ5CeC0/9ZhrMNxTvjPq99hXK4R4vly/8Kq4NOnpwi7cbhHlYnu/ghncc3gB944D6+7R9+w610vUS176HrLaxt13AEjwPgBx542+FxAPzAA68xfNZnfdbLtTd+kX0ezpdgL74+CCp9kMnHqaNsE0p7Cc8HKRs8DoC/9Eu/9HZD8UHz1AvqV5QeOvXO9ulzXzaWD+mjffEIOy6QfD9Qw1XMKz/pk2Vz8k8Ky7vyd08GYoVTpq4/5rENgTYH6mcy7Sg9dXHfFJx22nK15sqx9vmhGsRufdav7AA/3eyUUfr8ZLc2Svx48U8eWr/x8g2rU6yQbnXYnNjU97Ut1oIckQF5sdONFz8Zu+ImE7fYS437SdkieisD/s8xaW7TK4Y6f7DjkU76xQzxF9r5Xf/IRrMNZxvNX/IlX/JKHCUq9uYO5Qz5ynaRn3TQ5rC5qG8slAytr5Bs/QS6Ab+c6b4IXPfu2V4KlXuPKD8bh90fzviBXC7iygGpt+nWBnJr4bze2YM6P/mrL+mo48uleOWTfmOweUD9Wb3NAZTJ8JVyZRPSBfX0lPlaWvlVG/J/2lUiWL3Kq/pi/SjPXCFbJEbxjBc0Dmubztou5T/d+PdAp7nJBvAivKuxK8/sIT9KfMgv3pK15WDEQR7qW54OSc61KL71bLMYqRubqHWeTRvH6oGMneuu3JWuOzHYK8V2/UG8NvTZo/pj07p+wukve7rFjI/HFpEpxaGfDdJ3oIPI2hQnF68xyw7408738oxXfvH0jR1dfhp/ZfcmdTrJ8cwXX+WDfIOVH+NEVg6o3Nh2D8Snk32Ip4TmILvWTj8h3vpxsNoHbvGQ/Hwj2DdjfWPWN2XxHLz6u9P+BjX7oH/ykv+Zu7KxKZfGVdm9uxzlU259a1i9Ntq+OBx2WMierjodbWTsdiwQ6E/f9EUOvd/pnd7plW8OOwxGDob7drE/J+ObxH3LWMnGOCn5aw6aB2MhB+sHGY/k2tXx6RoTSC+dxpGO8UoWpbP+gQ25/lpja4OAP3rF3jwg38+KsfarXx2yrQ/NTQe/qPk13+aPHsh1/Za/8e6aUpLjdy1tbsWFcqle7qv/dm/3Uv8W2YTi5a8+Qz7jV78iyHZ9rE5jgLIB9bVLP+h3stf37Q1jhmxRvmBtYGWw8rWpjIw/khNqDbh2lWz5bm7XV/4gvcXGz4dy9dIB8dPJJsJH+CvbuvzSg2Tx0ovOGCddyRfL51/8yPrveb/UQXHtcoXmAEHju/x4covKS715UYez3Thc6YH28jbuUuDrtIHThxJPfOXJD9qoOtnGSPesw9oCu2zXRzq1oX4ikOfOTXivn/CBL9ceeOCBE9/2D7/+Da7BruG91vY6vSeLuoah+8Xv+T2/59Z+4IEH3vrw3g9vzgHw273uwn39XeGBBx54q8Lf3goerj1Qe9Dugzde6FJdOV4fHmqjHtDp+TCpjI+CDzwOf//j//g/fvrMz/zM2x8Vt7mQLYJKWN7S8sLJP+XQGJzy6vXFy8a2Fz7g2XD6xE/8xFt/GwvIz/OQPmST3crC+lzdF8FVrNBLVWgzwEYAfhsEER6iky0+fSXem4OrfjYHW++D5ImTd7br667LkEyZ3dpfxQunXlQ7FOPUib845eW1tP62PLE24cpm65tTtlE42wv8Mz/IJtn2C1YX7vHD2oIN8e/4ju+4fXtpZWd/zhLR+ciP/MinX/ALfsHt5eX/8n/5v7wiD3QiyDY6eSF9ZdfJlX5rs3b6Su29D18huyvg77UbLySD5KDu+rYp3MGATWEbhR0MtGnct4XcE/LNZ3mhfOtLm2b4vtHVt7vaLEveNY/4MwZ40P2qcSlf7e1HYwv4dPORbyCL4qebjpK/8sg3PrvG+PSTDtrxBn7q65nrlpAvWL/sTll5hvpxRemmX52s+OmC/OVcP6H800PaqxNOHeXyt362G7vNb8c9vWLGT3aOtXb66ZwEPhT5QPRt3/ZtN1L3bWBr36EWW2g+reOozV/UwQhyIGTN49t8t6ah667nLJ9IDH0tf3Wx6YgTTymOPIJ+4FXPFtFD7BoHVBz62urpsRdXm17jRLa5gn7SpZMtsM2ueMvT//j1hwyfz/TIjSE58I/KgS0ddsa7/OTS2KsDHcSOXiQWnpK/8sFjn03gv/xAXQw2bOVfvZ9RdggqPzJExoZv3/r9+q//+tsvVPyFv/AXnr7pm77pNqabd3WxgX3fmFVf4t+aEU/8xk9fldrxdpxr17/6IH+x+OSb7vYX4TWufNdXesXILz9stffaYN8c8YNf2zXTAfY+n1y7+Vh9cc7YjV0gR/UH6MSrb/GRHMuTjn4ooTWSX/rlpC6XpUXybFH84irDaV+bnvFw7e+BvsN871Dubf6jgbGkx07+yuqtH3OO+pa2sWhdqW8OjUtjEcq9/BG7xqc+bZ9DehHf6SSLt4SH6JTjqQPrf30v8Oid8vXd+g/5zLY+ZrO2K6tcGTJ2oXbr3Ry2/s25a6Pro/k319rA995/oByKg3+On7L+xAunTvVzXJKnX1+yaY2sXjrxs61e7soonZBOqO265Dv/C+2Tr81m7zeo63vnojpZcarTjaC+7NjAyq9smqP8h9XZsa0/yQO9KKS3PqA4Z67xT99wz1e6xU4PzhLSQyGbeGtXTl279T/ev/R2v+JWf+CBB94Yf+GH/8TLtZeuva6zrjXXk3sP4J33ia61bLpnrCz7Bx544K0P74LgvObV4qM/+qNv5eMA+IEH3oZ4cw6AIV3UQ7oPD9DlTLYP8bWLgk2Aj/u4j3vlAPirvuqrbh82e8hf2VzVV+/VyMMVX7u+qJ/9COo+DH/gB37g02/5Lb/l9oGtsVi9V4sr2/yGN8f/Yv2cMXrROgkfwfJrJ4/3loA8y7X6trcEsbe99VB+z5KFKx24x4cr2fKel+OZX+WL5HbFCyt7lh5cxYx3Zfs8f3DqXMWAZ/l6Udk3fMM3PH3N13zN0/d+7/fe+Cs7xxdOnY/6qI96gwPgZKef9XX6ONuwNvshKL29D4bq2WrvfWp1wxUvsONnr2dgUwwElUHONgr3ANiGYQfBba5fHQDnq9y37bmCYH/eswMBG+ZtmtMP+YLy3py3vmjc2JZfJazd8qE8odzlduZRvbJ6sSNjmqz+NB7pwPo4kQ7kI6zvzb2c17Z49PKjvfWzH4C3vtNHq68N8Sohf/ks3vKu2nwsD/ZZFH9jVRdD3sYivQ4p9lmmvbkjz30HI9/+7d9+o3sHwGz559dBiIOuDkk61AJya72DtjaK+VG6vsQEOaNyzgc9sa0pvHLl24Ecv/pFRylefaPn2kWNi5Ief/QioN/YNTbi47WJX+6bK39QXsYge7KNJ7/k9PH50yZjn6yS/SnPL6KzfgEP6YsxgnQj+dBvXNY2fv3EKx7EQ7VD/Kg1gqwRh7HIfTGi4/7q0Pd/+B/+h6c//af/9O1d2tzpAzJWSG7FlV9+u7c2V3JSNjZImz1/55hBfqExoEe/+zibePkSs7h84Mkrfe1iR/nBD/gL8rXhuzXt2rF2lKjnFVLvmmCjbPzWFpE3VmI0l0p05rS80zYe5EtbvHJZkG8ZipGP/KD1kyxUpyOmMfA892x3AIzOA2Bjsn6U4pqf5rA12xprPZvztS2/1kF5Vr/KPVlx11doLPjdsc5m+bW3DMlR8fOxBOVx6sSHZND6h9XH064/p/9Q++RD45YPpXlrDSNzrbS+uwZQB8CeY2Rsxei63T4pxYLyXxmKXz5X8kro2ofVCacfdUgv3V07kK/Tbu3vYf3wayzxlr/+TmJjrNmpR2R4zU33puaoa1K9uBFbaPxOJC8HoNcYlUO25aMdL9v1AeldIVl5rW1zA2u/sYFeNnjx462setBe+WJ1r/yCsYW9DpG6vH7u0y+/yR944IE3xh4AL7rWuu9A19ReZ3u9LeFlV/nAAw+89fE4AH7ggdcY3twDYFh5D2rUpXzFL0YU1G0IPOsAeH09C8lP/S2XFtnUhwVZRH76B3UfUv0c3Sd8wie88oHhWTjtN3Yy5Sm7ynH1n4VsT5/FCWQIz4vVfsiEePc+wKJT/uZg81VvPvpAtoR/Aj9Ur8xv/Q3xF6dtONthc3kRm/VfXR7lsmsvPoqXTSVsHVYnCvfqxTgRT4nKs/ZiddffltW3X1B54pQ/S883gH0r7/wG8An8Yq/e1QHwyqG8Ab/5igf39MH1Avk9aaG9sZB45xoJ2ieSu47UXatKlA9IrxLyL+f9hoiDXxuFHQC32a5tU1GM7N0XlOWd/9pd320cR3sggLbPS6F70+KUa+dTvTFQllc2lcnEB3x1fpA6Of/6nV1Yv0vlE539yyb7e0iXfTmWMzR25SnnbEIxd6yXzjzSx2ssI21IH+/0oTz9Vaa7lAyxiwdbJzOup/8TcmwdiEe3Q4rmMb384yPXwg/8wA/cDn/92oBDEvebDoDpADv2/FrL1rQ13gFwcbVbS/ggBuq6An7ZRPWBjzaM67PYiJ6/nYr4a3PfoTBdcnp4rmOoz8aATf1I92zTEx+va1au8qGjTa8+4XUYaWzo5kOZvEM9eeInY4PEI0N8IHEaR3LYuPh809l4/OGlzxdsXyPtjU0nvvry+TQOoF5O9ReJR781AWzl6SeRzVVkzOC7vuu7nr78y7/86Yu+6IuevvIrv/J2b25c5M4nbH78dUDX+JDXH/nlgz67+OZCG7Ep/+zJmy9x+I93+lfyU7s5oYuH0q++vnaskTYf608ZyLORr7zNSdeWsWp9qXt+kfcsS7d5CltvPOiixqX8G7dyQVD+wH9jmu/q21eUv0X8QN41AfmoDpt3z/dnHQCLsTnpm3npmW19Wl+tASUyDvTraz6aE7T8pfJWh9qnL8BD/KJ00l/+WaYLtVHx8nHylpJVLtJpTcTLJ97a4MHZ7wgaH1Ca7x0P7ebY+kLmWtk9v0Pgfaej09qR167jaPM6+6veuJZPdquvrJ/p40P12sXbcn2kW7z0sj9LyMfyFvmA9WtslgeNPaye8U8WAV5y81GJuiarL9HLB+QHlr+oj/Vz+1tup058UK7vsx6tPaS3vJ3jM/bK1obO5gPZAP7KwvLTP+1CY9g633jyehwAP/DAfZwHwK6drrWuw64xvPM+ANlAZbaQ3gMPPPDWx+MA+IEHXmN4Uw6AK7tUV94LcTKlh/c+wDdG/GRKmwP7E9DPOgDOLuQbVuekK/nCh9iQz3JGfQAF7a2fZRTUy/HEOR4hHqJz9XKz+UUb517MsPLiBLJi+qDpA6dNAR8y8X3QxLNB0EZYH1T7ENomwtUG2fOwfTn7Jk/zYc7a3IunRNlEdNij+pWsfqvvB+j0Q/pRuOKFro9TXj2+ONXrQ3k13kqbl/lMhtZOnU5IF9TTVRqXeFHYejHibbl09kOZXuVZX6rP/GzMaFE7WfHiN3crP32GU7d+xAMHwL/wF/7C298CdgB8xgunbXGvUNxK8wzZ34sBy0sHsYnOuOTFgup01ekrER7kF9ZfvtwT+obQixwA7xzor7I1vfngxW8TOeq6j+jnM6jXr66f7Vc2+OTaewhRX8sJzhhkKD4qbxT4qt/rD7K7Vy/PsPLin1h9kEv93pzLUz06gcc23fTjqTe2+UBQzPTR5oyfj7DykHx1lVHtbOOFlZVr8xGl15oSS770HGSA55g21B/gzxoi7wD4O7/zO2/1DoBdA+XATgzrrYMQByStbbHpaasjfLHb7PXMVfKhzO/2AdKrj+Wt3d9Ulbd3Ltenv5WqL40BW9d3tuzw2ACdrpts6JDrM59y1xdyeZKtLn/luLr6i+gr6RsrpVyAv71+kTp+1JyR8a8Efo0Pfx0kiitniMe+e0i+5CpOeSjZ8r0x6dVPfKDHr9j45Q3l1Bjzw56ttjzYGCOHwP4OcN8AJnMw99Vf/dVPX/qlX3r7cG7tyS0fiB7gycWYdgAsL6DTWKHGpn4otRH/2kje3ecbVzps0udvbbde3zY2Wbkujz7/dFcHH5Ljs9HP2umyxVcXO9Sf6vpjPZsbZWu2uSJHxq15U/bs6z9IaTf+QZ71PZJfvHwqjSOsLkq3kl45nfqwfq5KsfRLvp7j8vfzzw6A/aqBe9v5DeCF/Btb84nc47TjN8ds5R3kVlv9pPhnzsDutIXGpblPZ3moNnllulAbFXd5gH9S+pUo1C6HeOt3bbShvqWbTv2uvbyo9WmOW1+t5ebcdazsPwB0AMweuubQxgrLY1O9cQ3x68O98ooW2z8ydmsLXQ8Qb+WVsPwXRdecHLZeTqtzykNtsq75dM1T1P0nwqOfHXm6eKFxAb7rZ/zGrJy0mzP8Ymye6cY7ZUvpQXFQeYTlLR+0s9v4UK7JV3a261MlJL/SQ+IVU/tjfsKvfFnrgQceOPHf/d3/163c66trSX2vX7yeJ3jRCfK1u9J54IEH3jp4SxwA/8T/9HW41R544IG3Ov7QH/pDL9de/zCG6sqTfyWrXht6UJ/8fVH2Eu3hvh8mbAC87/u+7+0Q2KaVjQUfZtLfF3Nl/G3Hq4zSqVxa9MJxIt18L28p1OYvbN9X17hs+0VRjK0j/vclaGXoxJX81NPm0we+/dCn1N4Pl8nKIXl2rwabx+bHt3rziyCd1b3SKz/5rH465R6udNTLY3WqL05/i+xO23ibjxLhQbrJs1nb6rB5rE7+YGNVRtlkt22In+49nagYsHGCunWTbTh91Ye1PbF6tSufVV8eOPh97/d+79tmu7+xCKdOiLflSfErUf2oHZ24x4dn2d1Duuc4rg/18zpuntqIsnHYPSEiT+e8F7AvV/Xim6ueEVu28a8efylfEd7Zp1PvjIlg88kXguUvpaOefbr8Vl+cPlD30uSV0eZ5Jd/25pQMVrbyaPnFM/Zo7ZXbr+yjReMRbYwTpx96clj9ZIHP1tfGuae3fGUxWmPJ1LM552Z9WN82yR2UoP7Tg2tj8xJHDOvZgZSytY3IEX9Khyf02pDnCx/olHt5qJd/xK+yPDo4c43yqSRXQmMt3zMGXuMBydggIGPHn75tPnLp8Acak3xAtvyQA9vyQgv8xnF18tnYNt7FqQ/pKRv3dIGeeuOYb2g8ym95kb50D8x+/fEf0a//1g6Uu5IOWUTHIc2P/uiP3t6fv+d7vuf2TWD/+YCcPzbFVhefLznUT+36RKf+4Jsvetr4sGOAF58tNJ7i63skJ6W8UXzPD2vcobXrp/9U1DdP45EnczC1ZBxcd3RQh1b8843okClRh1wdepWjvOtX42UMHGR6D/AfKBzA+08U7/zO7/z0Lu/yLm9E8ZXV6fe3nBtXvsVpbs2VOpJHc9i4Nm/NXfNCT67NRagfS6H2zic/ckDGr7mJGj98OpB9vlpfS60Jsl1L5QCN+6IxCKcc4pVDKK+T6ETLh5VFQf1K7wqn3VkuXeWkhPre2MSH2kurh06QN7+tswjvvEbNsxIf5NZcws6N+rPa9/La9lm/165+JT/HM+BH9aH62T51ai9Zy1G8K92uh9WvvddI94N7epX0/EeKqP9ooU5e3O07yCs0L3hs8uu+hPjzH4Pc7/yHo/6zEZ3uX0jM7JRbV5b39ic9sXeOqpdn68farB6FtclfuJKtHGrnt2shrHzzgPf6CR94Kx944IE3xrf/o298o2tu611HgH91jZ7tEP/3/J7f8zLngQceeGvD+yD4D8evFn5FER4HwA888DbEqzkArn6PnoUreS/fS/R8GHi/93u/2wGwg5XzAHjjrd99aYD0luJXnrLgQxLgny8jaPM4aREvf/k69fFRfqESVv/kQ/an/+pXSOeUP09fjDYFltogQOlsXuko94PUi2Bzqs4nlJcxfta8LG1+YcceyLYN2Z/rEKqf5RVO24DH99m3K8RPB2XHx+a4fds+Jz/plJ3A47N6qL521ZeWf9Zh+w/a5iu9JTh51tj2MySvXrn8xT0Z315a9gB4dZ7la+v3eLVh5zFsHZqLBR38nfvnIT1lFPT5pKtxxus+gLrmleYQabd5eN4LNod814+ucbSbR/gnlX/9V0I+V4ZOFCdZfYZsTrvln/b1nY9ktdPZMh/bTn4FvlbvpHI564v4UF8h3YgeMs7K+pC99tmvbGqvf8BL78SVH/XmeXG2ITvIthI23wjotJ6yp6ddfe3WJ5gTByMdVjl8cqjkunANQPZsW8ut6zZtyRAb7TZKu7bKI597XZSTem0l39kmo5efvTbXFo+cbvrlD9p0kDqC9PMD6eDJJ179aMO4uHTVl9jqqzpkr904JCcr1/TLC/jX73ISWwnlvv4QXX5BO1+Qj2Jq548drF9lPhCd/Ef4xqqxYUenGKAP1poP5dbd933f973BATDku3yAfYTPZ9i8xCw2Pj8hu80H8pmf4kN1/Vtf6uYSkVXXh32+RB1KKV1nZ9sBZYeVHQYvP31+K/NdbpvPCf2qrL9RBxwORhwY9217h8D+Mxl613d911vpW/dkDpMdsvRTyd0PirNjBeWoLL90Qb3couSnrHry/Op7Y9p4GTtj2Zorr9O/9aIPW26s+rb9qi94m8vqLJa/Nguxilvs2rC8sLKzfkX3wOfmv/rK8ih+lN7qbnmFU7b2m0P1Hevmuuut66FrozVARp/fXZuQf77ClTxsfqu39cU9PuQrnW2fJO+rcd82nfQql39S8ns61v+V3DWx1wdKduVz5dm5z3Sv8ZzYA9fktetjY4HyRy/7njfV8413xo1/Epvs6K/NypaSb70+KyO+zn4srLVdb6sLreHGN3kyWJ/5W8r+Pd/ucQD8wGsfP/Ud/4Wnd3y3n/b0zu/5uveU93zdO8m7vePTT32nf/HpJ7/9T37dOn+7p3/8j176z4ivFlcHwMF1tNjrMKztPdnjAPiBB9528C4IjwPgBx54jeDNOQBebHt19mF+6uxLtjJ4kXcA/LEf+7FPX/ZlX/b0gz/4g7cPm/lcP+EqzuqvzfPk4MPFopd7KOfa1ZcXln8vR0i2+ouzDTtmwMfGeB6udK/inGC3mwPobJdLmwkI32ZB+q8Gm9fV2LSW+uBaG6WvjOTj4M6DB9nUKE+ovvrVT7/Z1D7LxfpZ+fJQ45NOZUhv6+j0H8n3Cle6KNmV3al34pSt/vKfh9PGpqkNURsANhyf5as5WeRr5w7iLy+ceos9AHafSn7P1+KUb77Zo3I99WF5Z58A7579lb9wpS+/e7TQdn3vJmHXvLI6IqPXWs9X8TcH9a7r6rvp1HUf7XjsOJSz+lJY+fqIn+xEftI5c1h7WP0Q7yTQV/5g/YR4xXy1BNWLcw/pbP8gvnJz1D5p+dlseYX0l4yz8oy3ua1esiU8axDVXt02GDdWuIq5Ota5Q5EOgB06OXCy9slOeyQOaoN0Y6Pyse6h3PlTkgFdSJ795un6q49dl/ySda36Vk85QHpyj+jLdXliJjv7huKhrmP1bNm16Yufn3KJtBE5u3LLL1IHfUoG5bgotrjiwxkfv3iN0/rNp/zED/lQrr/6xO4qn/hs6K6P9PPFD5vuvb4F6x36e7/3e28HwHIFtkA/rK8zz9rlq1/K/KTHX3ah3NOJl994kM7yyivoH9IXfYx6pii9I3Soq3TI27d6O/xd3tbPNh/8bqy9Bq6w/V/olzEydtaYQw/vNn2rrr/h7G9xOwhWeu/BI+8bfXtgwk/jDptT47715Z26jf2Vnj4j42tMGlvUmOKZm7VD2rtuovJuXJr3yuLyWV7xXxTZgHrxQLl+IZ3lwdqF1Y2Wv4hX7ur5SxZvaWWL5b3IeKw9/bVR77pSb66R9W79Rzv/ZLC5wpX/zTeszpUcTt7q3dPfcYsX4pfz0vJfROeKrvxv2zpv3V/xuw4qV0+Jv9fQXksn77zetLtvnLLNgcx9Bamfuqj8ULz0tryi/Crl0v1MW+k+171u73l0o/KLxCufJWN2D9Zf637HWJn8XKMQP8KPHgfAD7yW4eD3Pd7/3W6HvT/pJ3u3cE1Y+94Xf8KN9y+8w9vf5P/bP/vfXvVB8Hf+k7/9cu2N4fq5ut4qFydv248D4AceeNvBuyA8DoAfeOA1ghc9AO6BXDt5WL3zpfvKdj84pBd8KOgA+K/+1b96u6H4wJneqQ9XMaL4YXlLi6u84NTfcvlh+Ztj5Zn3WYd0FqsbTl/6cA9kPjD5EOUDfDb3kFwMH5TaGKjeB6jqoEw/WZtoV316Fja3sx7pk7XTB9g+DF7pf/AHf/DTh37ohz590Ad90NOHf/iHP73He7zHKxv0QY7nGGafz7Mf8VfnBH55rU5tZLx82LUxaMzwzJf+lVMl2b1+xlOy90EayvvUWZ/xYeuwNpA/Zbarc/KusGMpD2tTf60beX/Ih3zI08/6WT/rtlFqMxv4Y7f92RziIT7PcQqrvzh52/bS8l7v9V633L7iK77iDcZuS9i+hfK+kgXr+J6fjVO/8qceldcJssqTNk71swS6O6ZkXedeCHdDPtKO517Q/SIf+awebZxzY0m76x7RXR/Vu/fEQ7WVET4/0H0sftAGPPb5oL/XabYhXbjir7+odZD/gBfI0rvCydeOpxR36cTqVM+H2CvTrm/pRIts1tc9rI+oObqKtz5bE1C8c0zRaZfePkuKA+lE2iGfHQCjDp2sfddJyE9l67t7frkqW/OI/32eKungB3EQv/kJ9PHBNQli0iFTut/KB/DE67qN6LFTFyt+Mbs+6eFtv04dOG3Vs619yrND0BiRs5WXcd8+49XmC9FVev6ybezwk3k2sROLPD/Zbx54xpYOkAOf/DcOQM/Y0mXPZyh+9mQR8LHjgM+XdxoHv35JxxrkOx+QzfqSV+OK+Ebxa6PNS5v+5thY5H8pHydOeyXgb77JitHaRMayZ5Cyg93a5+Gwa3PJuO0hcPr5bN6RHKLN8UVAHxmH1kPvfq493wB2+Osbwx0OOxB2OKzsgNjhMJvem5qb5iOCHTP1eKdulP45th3+Gh//0cCY4dNll1/Qrn9LrZldW9rlX2xYHiiLUwnq0ba3ni9UvzfXaJFu9ZPC8vIJz9Lb9hnjrNfv5cHJ27L6YscRWhNo13dzbt1Xdh001+gcR9CmEy/dU2dx5rW6IZv8LXb8wsavpHfS8p+nc0/3lBevcuXIWlxaP+kudR2tzXntXBEdz94OUrvmeh7nI92Nt36KoSy/lUf5r15ZrO4BcpFTeWhfETlSrw+nnP2WSKzNufzkDtbGrrHldz3s+kk/vQXe4yegH3it4l3e86ffvvHroPd5oOMg2LX0Y//LP3yZ+3x8xz/+xpdrr7/WYK870Ha9Bu2lK2T7OAB+4IG3HbwPwuMA+IEHXiN4Nd8A7mV/eVBd6eGbHuyLctQL+PLSBS/r/gbwx33cxz19zdd8ze3n62zCQLohG8h3PqsvL72tbxm2D6dM+1kUqisbg9rxalfGU0bbDmsTyLXlHp12wWaRn5vzM3M//MM//DL3GhurDYHdIOjD0VLyPjzVtpEQf3N/HjaHYHPM5pfSw0d/fdiztvqwiQfZadsk++2//bc/fczHfMxNz8Hir/21v/bpa7/2a5++4zu+46YbZQ/rY6G/ybasvsBjX3kimfHxt+He533e57bJYtwcNupvmzD5Z5NdUK+t1E8/Lei6ahNU3slP+2T3sP5hfVWu/Gyf0F8+8mOO3vM93/M2tzYV/UziJ3zCJzz94l/8i2/z+jf+xt+46cFVrt1fQmNUP5OxfVZecE/upcV/HCD/yq/8ypvvHYfozC/eSQs6cPZj9fDrjxKSx0sOZOtLfduLctp4a59t19j6sVZ3g7DN4tq7gexekF+09fpUXRna4LGuleUR5YO/2urFO3UqrUPYccdHwA5q0ykm5EN+eNmu/fqtrnwW5YtvFO/s9wl6sDmEZBtjaeVXsiVIBsVD2ad78htrFGqfBOureN0/ln/qKcPK2PVMWj7Sll/jDPQDnWTqoT7y6TCpA+AOlVwHZCF7JbKu2+DsmcafUtt/OqHTvZytNrQ+zpyzdb0Ujw19PuiQ1Y9yWB5d1y9SR+z4o+e6JsPL/16fUByyeOWrJF/fUL6QTvXtNwL6GxvkZp6T5ScfxqaxRvW78Q3s6fEH5Uun/mg3RuCQbMcsfXHLT25ida9kk15+6Ygbb8vsUf1U73DOIbA12PxA/UfqiF1jYQy05dgYKfHiK898GhMkly2X2Bc7HfVyiwf06EfaS0A/e3YbO0pmHIylMeoQE+2Bb/PRQXCHw8mbJ34Qn7A5bXmOVVBH9VmJ8Iy3eXAtem/3Duh9yPt7Pxndz0d3KExvD1R2nvit/8ods8Y1xIfGkV3j0nih/hYz/toBn+LrSyQvZfOpHcVjA43F9qEYm2+gl202a6/kH5a/OHnqp27lybvypx2dbZTNUqi9/V6QsUeNWzbxUchPvrZtnqPWSNdKJTLPSnoba4EHxdm8TuCdOUC2W26sfOU3OpF9aExQ641dOW65lP+VXekv7wRe8r0GotP+lO91FI8uWr31E++8xvg47xPpGzNUe2XZxi/Oys86nbM/fJTT+jtl2+751MGve13fElai/gMN6j2KvHpUTCXsOmsdNg5yD/UlZAfv/RM/6OXaAw+8duDw96e9y099ufXi+Mlv/5Nu19CLHgI7AO56cQ2d19bKll/9igfssn0cJT3wwNsO3gfhcQD8wAOvEbzoAXAv5adORIZ6kC+t7vrZh3z2+XBD+BW/4lc8fdM3fdPtUM4GVkgvO6UPpqAe9eIeP7tswIdbOiuDykV29QGt/6V00+vDLF7l6iiXQu38LK0enLZyi7cEDj//T/+n/9PtWwV/+2+//udY1kaMEK8PRPuhyNjH240ltLr4ybRfLco9/Kbf9Juefvfv/t1Pv+gX/aKnL/qiL7p9gCvn/J+lD4X/yr/yr9wOEv/m3/ybT3/sj/2xW///1t/6W7fShhbQR+c460tjkwylGwFe8uWlk1166cT3TQ/fTv60T/u02zXwa37Nr7ldF3v4uet+kb/isPvET/zEG/2Fv/AXXtkkXl3rWtxw5lZ+ePkN1ZVRbcgPyi+CK56///0Lf+EvvM3X//Q//U+3TVd1h+LqDlwD+/Irr8ozzgm8KwrV13e8n/EzfsaNjOVXfdVX3Xg7povskDXUpsP6RHtvSSZ/ZX7w6aWrPOXK6MTq3qPGrPGTM5x5RQtt49AmYRuFUfeB7gXh9ANnXqHNbX1nJ7/NDZHRUS/PdKB49HYjM3nx8gdrYw73npOO9m4mRaefxhSvvNSLAdr1Mag3bsUqj+yRts0ypXbx8OihUHt5cN4jVi8KJ6+cK/E373v+6FeH5Yd4O//1j1/87MVMB5IrgSzflWzLb/MM+eInopdPMZE17t2lA+AOl6y3xgLE5Z+fNjjbqDS3ZHSKUc6bl5z4VLb+xBfLPQovf3TKFfKDJ4fi5Q+UxeWXDl/FYqt/YpGJhfDpuGYRe77yC+mwwxe3+EpYu2zZ2OwtJ2Vx6fBnPI1lUEfl3zjULn6HXMXNf/pQfmyBHnltsnIS09jGXz0QG4qvDNrFoqdPIKfur5vL5qMf1p7/SNnfAC7+rtslfHFaC0jM7h38nj6gPDdG63n9FYcO/dNfPk8qFxTYsUfp5DfSDuryi7Tzl5/sOvR1ze6hL54Dz341xjWO8I03W6gv9ZvvUHvjb1md/KRAh+/WuG8LOwDugNh7n/9I5z96ep/0DkUf1g9oGz85dc+Axh6MV2NDx5gYB7r6Xv/lw4/8Wq8oP9tv+eAr6eJvnPVDTx3li366UP8gn2KrR9nmK9ReKrfs8EBcBOlWzyZeSBZfPTpzA3pIHOOwvCjeYnMLq8/XzkG8xrt4UePbNWPuWyPk8m5+0MaCcsHb/oXs6G0O6Z/+tp0eSjd+WFn11a2EdKLlXdmd9dpwVV8fJ538dOHkne29PirNS9ceedRaS55t7Z5VUf7yme5VfXW3voiH2CVvzvKztDbaZ/zl6U/9Rsl6DqMOg5UdHvcrCvTyuX7jdU2Ub+2uj5/xk37mjf/AA68V+Nln3/x9U+EQ+H/9J697H32Bn4P+1h/7uleura5p19J5z44fejYsaq8v9PgG8AMPvO3gcxG8OQfAb/xm+MADD/xzhwfqi2D1enDvQ/lFCLxE23zxP9q9pPdy4GF/En52YV8aQnobJ+T/yg7SP+3uYf3cq4fionI7X2ZO/qvB6QO54Sr/yl/5K7cxVH8RrI8XtXlL4RxHh27/zX/z39wONAP+uTYWxu8DPuADbjKbdzZEv/3bv/12qKp+6sP2dcuIz+blat6AX3QlO1EOvpntp459u+N3/I7fceN9/dd//SsfPJF4sH2G9U/PN4nhr//1v/7Kg/rMofwg2coX5XgPyZXNQ+TD+fu///s/ffzHf/ztQ3fYeH6e23w4mGffptP278TGiBZn+17fFs+ysVmAbIDCvZxC8i2jbbeemttnoX5G4cpv7fRO2ytavbMOfGq39qqvXjq1Q+3llyNkg9Y/svGIrAtgt2NGZzcSEdCLzna89Ne2+qkfFbuNp908ik7e6QPu1csD8NZHstVJZgy6X+RPX66QfAlO/42FsnpY+erIwVytbAk2bv1rzDafkN2L4MwTztjFXCpmumsDJx/lazcMQ+Ox+Zz9CnRaw2Bt0dU2lufme1TuQJ98D+Ag3+6p8iBrQzSdMzaf4np+IHL+81us2mc8tlEHaeril3NjUX4LevQ7eFDSOccRjx4fyfguH2Q8+qZQm72hPiEy1DVNxq/c9yC/vJTltOOR3zac8XZMNme5iklP3GLSqU9IPYJilSedxnXH9gQ9vhGwF1eu6Ox78fKnXW54jV05JC/vpR0vOYpTLMBfZFe+fMdLt/yNHzKWfAN98xQ1/kvJWmN46tasA87+Q8ff/bt/9/az2n/n7/yd2+G6d7Xv+Z7vefrO7/zOG33Xd33XrU3Hu5z3Tb6g/tVn7XjKHdPt30mLfOmvde0wuG8Le//7wA/8wNufPvmZP/Nn3v6UhrpfhCGnL65+Ir75ah43H8C7mi+lNln5XeVLTzu/+d7+JmtOXHPNR3rlIU9zHuFBftI/UR+US/HqH5z2YtdvsmLVH4RXjvlSh9N27TbnKN1kS8nhrG/7RDnA9ufEPf7zcBU/3kn6Ea7kS6tTPWz9Cld9OW3SaUyixbbVzevqLpHtGkDdq7e+evF2bfcsukfk3bcjvKXVRVc6ayu+nBpvtH1r7JZ39nXb2++VXdksxWe/PmqffuPpq/ubz2ruich/fN+f1O9n9eO5b9p7cm/0n473lxUcEPfuYIzOuHJ94IHXGt7p3d/x5dqbjhf14R4B3U+ge0ftlZ1YnUrUvedxDT7wwGsPj28AP/DA2xAv+g3gHqg9cE95dA/Jz4fz2sZX9+L9kR/5kbcNHIdeNlF6wIetQ36qV67e1qH+iL2ybZ98wFt5+stbbDu9UwdOvcrIhw0fRGyE+GDThxGbI6EPPPSrK9mAtp+utaH1Dd/wDa9sSvWhj50P40ofaNiaBxsTfk4J1H049GGqzWAEPjzh2UjKj5zV5YAa94VYDjvNPZvt0xVsxvn2hc21H/qhH7rNgQ9v8uWfPwfd8mxTRd//tX/tX7vl6Jul3/iN33jji6U0nnzsmMoF8cuO7/TYGD8fHMXR7lsY6uLKow+YgM8f8OVDJVk/ZQ3Z8k3XB1DXwdd93dfd+ownjpggBh0lW36tlXI0psbLfJsXfYFyQa1tPvUPyg/xxxZa7+LJ3XiV8/rDZ0dW/5Wu7X/pX/qXbn0qB2Ajvp/ltrH6bd/2ba/E9HfBHRzbeHdgn81VWV3+wG85V4b0l7c4ZXzqt41U6/Wbv/mbbxu+dIqXzdnePNCJ5Cf4iRbrY2XFuooRzhyufJ1lNtsOeKgNW/OGtJV46q3r2jv/UIzqlSdZV9axElk3yh0/dTmJcWJ9Ja8d6lPg39w3T+sj3srC6izSi0K68Srlkqw84pfn2urX2bd8hPibSzhtV3bWN18xdsyz3Rj3KP1T90Q6sLE2D9hxWWrM2DYmiP36ONs7JviwMSoj9yuHPw6NHB71Ldn1U2lOd11v2/rWplc88c91kF91lI5nOF94rjvo3kouBlIHeupdV/zuNbs50ZUXvjJZ8aB+uv57B2CL6CE6yfmSOz6d+h0BmTgrY1ce2UJ+8eWnjK9P6St3XFG61cXZ9xM+EH46EZ94SnHV6ZGp125NxD/7DOWkLefmIv2o2MCvted5qpQnpJP/2nwZ0za3G0O5Z4fX/EI+6KVPr7lIR138+pls+xvoh+VD8dJJriwH+Sr5RoENvR2z1YvwNwfQbr2Yf6TuGu/bwr2X+o9hrnf1+PS8d0f7XDQWxauUh1yXTtA97dKtL12P3se8y3lf9S7r/bBDDbR9VwZ+5RfJWd/1ob7rp7rxYatP5QObh7XlfiSfrStbVzt/of5vn4N2/U6W3uqmk6/q4pylcVh5vNVZCutn9dSTX1Gy1T/lof7Cys/y9BXOMdFufqt3rSrN+ZK12z3rKgYfxVAmO+XpnFj9bMIZ74rgbMPynkerX7zFKSuvlS2/ujXUOlo69V+ETv38FmMpna6rM7fa6cYD85yc/V6b+U9/Y2VTeVI2Jz+fJz/d5Olc6S6vnBF+95eottI9yf0IuS92b8LvPoqvTT8iU77H0/vfxuWBB14L8O3fn/pO/+LLrZfwa/6fv/fp3/v0X/n0Sb/plz+TfsXH/MSn/+7Pf9vNxt8EfpFvAfc3gO/d+yFZ9we07RMn7zM+4zNerj3wwANvbfR5+PET0A888BrBix4Anw9XeJ7OPsD3pfzUS76wKeF/p3/QB33Q7VuA/nf91QvBi1LYev7KKZny5EHteFueMli5WNuOTqR7wocKh3gOxpAPI37Wzf/sdyjmMNBmk3Hzs7T+d78NHj8Dp23Dx2aNMfU/WunxqbRxQ+6bse/93u99+xBjoxC02YjHznyI67BS+8M+7MNuB482BHyo8s2Cn/tzf+7Np3zAzf2X//Jffjuk9a1OuttHscVgq28/7+f9vFufzIFNyxP48v6Ij/iI20GiXHyLVy5+2pmPfv7u5//8n3/LWW767+/o/qv/6r96G5sf/dEfvW3M9wGQvW9J0GHD3gYHqPvZbPEcYBorP89sA828fPRHf/TtgNJYmBNj4JDdGLHVHzrqNsaMD1tx2MnZt175+sEf/MHbGMmRD5svNtZak9r4YrA1H/r7s3/2z761fVA3h+adjg+pNh99G4UfP5lNp4OIXYtiGgNjK1frSn8aD3kZR+MlB+usPjsMFYvcetEncnr8yC9dY82nnHyQ1ic+82NO+9DdRqM1Ytz14VkHwLB9qn5SUDe21U/gndekNWC+5P4//o//420t0dtNEsgu3srUzzKdeOyv7gcLuquT/UmL2suvzpd+LLYfYWOqZ7ebhdZXm+VKMrQ8dpvPVU7GBbWhY6202dL1q77jpw7ldoX8J88eKoO2OBvj1AE8OmfMdJVX8cLpP8pG3TggdWO+sdjnA39jweoGuldYXTr5rB7/zDnULt/NbXW3XsyVwcaNtk/J13++IF5849bYpbc6VwQb5wqrr8/uXZ6n5wGw62D9KOm3lndtW+ttNrIp38YVuq6UUL/4zQddPHpQWZyo/NmyY8Nv9wWyrj91su0HH/JVZoNPt3Gvr0g9+/oB+aqf+Sg3sr3uoTnNrv66H7nnaK9uY4ZPP//aoEwuDh3gr7hkycXNP6g3l6vLT3z+rQt8Ounhy1F7+9oY1tfyQuq1yfTZ2vPB/N4BcDagzbbxy6fY6Zr71lM2fJFlh9e4FUu+2ydIBvWnMlRXbj3ko36U9xnj1CnXypNfDHbFRvWjvriejbMSdSjaYbDStY+8c3Y4HNF1n+i5yecVth9oUa5bLoE+mTfvLd6hvZd5//Yu6t3PO1fX9dpV71qpv3Kur/qhTm4clXJsTK/ieo8Su/gIPx0lG++Bm1vXzc5bY6IeneO0bfIQf+22XCreFU8ZnTIU1n8UH+VjeelD85Isfqi9cvQTfgL+S2t55aHrDu36VrY2Ueu8tVr/1tcVNl45hGTr41473raXDyfvrFdeUah99i3+KY/C8pYar9NuedVbP6e89vKXWkNor5W9ZtJTrs+TZ666J50+4qF7uZx+493Tz1/158mWt3pnO175o7Pe/cW9xjuMsjpyL/L5FKnHd39K/x3/0XvcxuWBB14LeMd3+2lPP+knv/RlgvBD//Bdn37WL3j3p3/hpcfQNf7JDz399T/yuU9f9z0vt18Ht/X/z9//By+3rvEd//ilPzvXs6Z7wfJC94jkq3uF7B8/Af3AA287+DwAjwPgBx54jeBNOQDehzNc2e1DHG9fxLVP+Zb4XsS9YPs7tb716OfUfNgEekuQ36WNF7YOr9dVvuGHkkX8pWfxT9TXRbpru+OysBHiMO+TP/mTb38b1SFZB7Laxsm3Kd1IHbb6+8lkDjMd5tlUsQlF5pCRP4eSDlv9lJ3DNYen2jZejLkx+FW/6lfdvqlpE+uX/bJfdtNx8CWOgz1/q5VPmz/y/7f/7X/79g1bm1zf/d3ffZtHdn7C+Eu+5EuevuVbvuW2mbB9dODob9P++l//6295/epf/aufPuVTPuXWxz/1p/7Uy1qvB5/y/V2/63c9/Xv/3r9320T683/+zz/9lt/yW25tf+PXQa3Dx1/wC37B06/9tb/29uHM4bNDyI/7uI+72eAhH2wddLN3qOtD3S/9pb/06VM/9VNvB3s2uYzL7/ydv/PpV/7KX3k7ZDUXDlKNofHRZ2OjL8ZF+5M+6ZNuh8ZyxZOH2Pz5Jq7DzN/wG37DTe6w1Bj86//6v/70xV/8xbcNNTH/zX/z37yVNgyNtXiuAzx/A1n/zLPDXoeqDrdt0umXn1hmbxz9LW3zYUz8z0jxHa7LBVp/vtVq/H/dr/t1Tz/n5/yc2xqTpz46TPcB198jtlFn3vVTbsb7X/6X/+XbOPo5RNfub/yNv/HpEz7hE24+9d/4OOSnYw1aZz50y896kTMf+uJDtHWrT14sfMPWOOl/B8CbN1p0/Xb9o3v3guQrex7MszmTm3VtPZ/+9lrW3lziPat9dR94EayffMHmEq701NvsgfqRTmW8/Kbn+u7ApU1CZZvHyePl5/RfadxQmzSoTRfrxP0geboI/8xt40B8SLby5SExth3yEyWrDcs7ceotgf5UV5YHNFfp36ONq70428Dv+q68osUpaz7O+SE7xwaKeSWD0y/s+J2++Us/X2T1b/u4dI+XfvGfpavP7rHub54lnqPu7db+xq3kz7ptE3I3I/GVdEL1vaZ6T2pMypEfdXHpyw3w8oPX2oqyQdrpILLiyA/wxHJ90tnx6lqtTi8/CDYWHjndYm49P5F2dsaKjtzcp9G+Q6Zbm5646agbU4SnvfF3bKPk+PmD5k0bnbp45o4NKDcuPT6aQ+BDHfGFasdja/1Ze+c3gIGPyurAfsdz5eXS/C6Kna74wAZPW3yldjEgWfLGImjv+ITiFVtOxV+b5GRR7XAla1zD6vOdTKk/xSdrDq0989ChsHcmZD7MDXKP6EC467g1y49x2b5AuaLl0TOGUTqhulzNo/e1DmWV3oHrS37lsNeRsoNr72QdZJOBGLtWvNt30Os/Anq39B8XkfdD5F1Qm1xJR51Nf8e4A2I5Oxz23ijfPYxZ6prZ8amtf/Vx+xs1ble0vvLDR35OWp9hfYV4KP3soTUA6VwhH29Yf6nNx/qBeLtuuhaV5hXt2uw5Vp4b8x5O+drt+NRerE502izS2fpVm4/T7z16nl644sHyV77tYpTX2T51460fvHMN7hpPrzbkCy95MM/5TUeZj9ori/K19StamxehM268U951udemeu8fpwydPtNxTznvNdrdh268H3np164eeOC1AH/717d3F//wO77+6Rv+zjvfPwT+Jz/09Ff+r5/19Hl/9eX2y3C9/L2/+9KfxbqH8xvAXfthn01dg90jTiy/Zxg8jpIeeOBtB++D8DgAfuCB1whe9AB4Ee8eLbT34R3tA/7kK2022ChxgGSDwbciUXZ0oPZVjHhQGVbnJb2XXj7ir/7ylh+u5PUjaG/up351H7LSW/Shm8wB7H/9X//XT3/pL/2l288Y2zxysGkD6Vu/9Vtveg6o/H1fB6MOXR2g0XWw66C4nz7mS/+/8iu/8mZvk8UmjG819k1Y/L/4F//i7We4HQay/9N/+k8//bW/9tduh4EORB0ia/PjwNdGjUN7vh1qOsiVj1x3Iwtsgn3t137tLdcv/dIvvR1Uiu3DmTjWAjRGbNn4wOUw0ebT537u597+JrBDTxtr2v/5f/6fP/2ZP/Nnboe1DnyNgzFzeMrnF33RFz398T/+x2/6v/f3/t7bt8y/8Au/8Om//W//21tfOtC0cSq/93zP97xtjv0X/8V/8fQn/+SfvP09XYe1ZA4D/RTwH/kjf+TGsxnG1kHlH/yDf/DpL//lv3zL21g5IP3yL//y209Xi2Nc+DDODvK/4iu+4rb5ZRxtijl49i345tfcfM3XfM3tAFZbLl/wBV/w9GVf9mVPH/uxH3sbX/NsLvhxAGvujZNvIRu3P/tn/+wr11PjCg7JbaxZP3x83ud93m3uzZu5Zy93h98OZ42BcdRPY4xnDbGx8eeg1xr5nM/5nFsO+ipnMht5n/3Zn/30N//m37zlYk6tS3GV8rQBKEdrzreDHQDbZNS38t78la+/pl/i104Orb90ohPprT/kP12YGy87coXs18/G2bx23NPfNnkbLieyhbWJTj6wQduPs09LdE+sHPIZ1rbN4u5b2sjaROpkSvqnb1ge2vFrU3kPkM6NG5s1+amMFvJZ/srrX/JTp3LHAcoTKu+BbRTWRl1flOnwD9ZI2Jj01I2Hkl6Et8hGWZ1eseJfkZj52/y3Dle2YetwFXf7BssP9Xn18PTliqdcm8YqKqYy0g4rC8nXt/eYDnmuDoAh30p5WNc2E61zZP7JWtNQLH5cR11n2ukDPbkUgxyJs0QWpcMuGcTvmoH6KufApmuTbn7w5FE/0bb5zJ96MgR46QV194L6rK3e2J22ZI1vVO7uWd43tenra/ct4IsPwCselPOZnza9xk19/WcnL23Ib2NXXDxt9tGukY3LRu7Wn+e6944OgIsbtFF58Ne44CUv9+KWU/kWX7n9Kje8+pSMj/hQXxu3dBe1lXSi/AE7BPSQdv2MID3AW3/6uj5P0MumvqJ8bBwQX19dr3so3DeFkXe97hnqybzD9dxsvMqpeMVs/FD54LOL5MIekZlT73/ezfo2rvcwtmLK1zXCTtmBr5w2R76LKw9++fH+7PAWqXtnFKcDXTxl9Q6kOzzOltzh79LaeAdF/LMjt573wCaevPDk2Fwbi8arem3lovFfm5B9lJ+VxYvEb+7WFkHxmrP4z8KVjyieOW09tEZbI8rmGfVuh8jzXc7Az5aQLP1o+3/Vb5Tdxjh1Q3oIyuFK71ljfSKf5GsTzjhReaR7yk9+cTbWUjlvXbn2V3YovY237fTUr/oT0uUvWr18VN7D6q9NxO+2l65kp732eU/uvqS+5fpjt9BOB4xNvrp3VD79nf/jTeeBB14LeOf3/OmvW98vNwZ3D4HvHP6Ca+JHfuClXxC8h2/5B1/7yvW112vovtN1uPQsrN7jG8APPPC2g3dCeHMOgN/wzfqBBx74cYl90AYP7Wd9YAh4PfB7wJ8PepsNNj78tG8/j7vyk/J78s58wlWeS+EeP2yfQ+0r2WLllWe8CHwAR+Bma7PFoawDNrCZ4cO4D+VAl46/o0qH3DdG+3aqw7o+GNF1kPW3//bfvm2wOOhzmOhw1GEbnzZ/5GkzQN2GTz/pbP7EdvN3uMiHg0fz5uDOtyQdeF7BIaGD/s/8zM98+g/+g//g9k1Zh419sKr/oRyMgXUC2nKVi7p+i+dgWu71U528Ptis8oHORpG2DVJ+2BkPm0Rk4vCtjza9jKdDWIfcDnuTk7E3L/wtj40x0x/9cqDsG9O+eeybur5hC+bJQbFxA5uAYjj4RXLkRy7i8u9aQfqlP2QOtB0MkzvId2D8UR/1UU+f//mff+sfndD6Mz71k29x+NVPB7hy499Gm7p+1T8/5yxP88m2sVZaJ76F7HqWP7kYxh+ZS9/0sOaMhW9xu+7bENzr4B5OndpL9RO2HlY3rJ51bm07WDe/+gynzbNwxr2KuXieX/6u7PGjkN55v11avRflw8kX4+SfiKcsT/XyA3xrpevW2onI0i9eIIu//kB92/wjNuUBtaNyQOnDxinW0imrHtILxQvrR7nyZPHKDYXlZwfZRqH6yb8Cf3S2f6dNuZVX7ZD9+oncb1ae7/WhXP4CP92Nn6wYxYunrH7SIj0oTrTr5YyZXRRvIS/PLfz8qOPtYQVSbxOy51065dJ9d/PbvMjoeAYo8fhQ0sXv+SDf4tN1H89/VJwI2Kknj1dfkXZ8RNdzpOeTOJtPbXoLuRkPz/EOjnqnKEf1xkpJXn3zUpevePLwzGr8lKg88Ojz1eF0tkg9El8MxIYumw6m8Pj1vEHi9mwF+uXbfCAoRvnV542fHhuxUPZw5hcPyrcc6EDzkBx/9ZRnHG2yDuiU6S7oReWE+Dr7Wr+KnR67HTN8IItOrKzY2YsjXvO/Y72Ef6VjTZhb71u9f3qX9p8Pvcd5//Lu5D8xeo+KvFOS0/Wf6LxneV/z/sufdSJe1w0Sb+e9en3TH2vPAar/xOg/3Xl/9E7uV1i8t7qOoD7kI2jzlf9ox0BO5QfG0pyY+67XDqK9U/rPgP5zar8+JA//UdR7svdlefbLLEr5Kv3qjc8hyGcS5JdolHT1DdH16zP6yKe+8y9O30o2Jh1EGyPXt/Gqr9bFuabwm+8drx2PeM0BOpHNifgn8XnGOnnxr9rrO9RGV3q1F8/qE17X5Ops++TBxl3+m4PT/0khvSsCuur6FdXe8qR0Wzsn4a9MvbWm7PqJeo6h5Kc+Snf1T+o5pi427PzXh62/CPFVedafRWcfnkVyVrKJrnxG2dXnJfcm1HjhuQ9Eyd90/Oqn3/9Nn/v02Z/1cvM1iZf68Plf+Ktfbr8hPuULP+fpz33Tf/L0KS+3L/FZf+Dpz/3AH3j69Jebi5v9G8jE+5yn3//bXlf9bf/J0+eP7IVivSVwy/flHP5/DD/8P/yJp//iD3710w/0Z32fcfj7oth7qmse7t1jF1f8bV/JH3jggdcGXnqzeOCBB35cYR/W+7J8Pmz3IZ78Ctmd9lu30eWbhV60fbj34f/qBZ7NvlCEk7exqufjCunC1q9QnDOH59nB2pZXVP+WFjZPbLyCg8LqUL8c0PFtc8M3N20C2Syy0WTzAcgdzPn2rU0k35K1EcKnzafF5tWHwHKz8eQAWOkwz4Gjb7napDKfV/BtSoe+Nll8U1kODhKLExon2Dpox6vcD6hQjtUDPeNgU8kmT2DbASdkj/TFZp0NrGLkU7tNnZ0/67j+2Ejyc82+uc2H8emAfDeEbLT5KWQfKs1LB+4h3yfY2gB0oG9MbYL5mWY8B9f1iV75Q+3Tr5w6VC8/ObkmQzFtQML6oN+mZJuQZD5AGxMbfjbh/NS0NWd9WgNtEsLmeQ/prO72414dzjYfpx+bCTYNrRNj0X++gHsxQ/6W4ofn5QRXvBNnDGAXbfsKq3uPdm2jK9BZPbjK6VljEOi09tpEV4f8nLFg2+eYhHt8EAMV76Rsi7851L6inmOnHpy55D/amBFsPupy3nEK5Iv1k6+Th/J9UvJ7oFNuIZv6ve3qV5Qt8Ll9PnHaQbp4xUYh3bWrvrzi5W8J6G1+8c7+BfzWRPrlRg/PXEIbm2RAzrbNzuXlr3Wgvu2Tds2Ux/KhDdJywPdMdF0i9/jq+UFyKp/iFUOu0Y7L6uZzc6wuJorfs0N9N3X553Nt6MhLfzyLPJfo01XuuGbHBsq/XJR4OyeNU32hp46H6OLVjtgrobj65DmKjHl9zic0zkgd/6TFGY/87Edjl88ou3syZfHygxrPjYEa78Yc5Ud5xkOhcSh32FzWbv1BfWZvjbV+jO+uY/pnjnwWZxHvlPFTfsVtXr2bNb/q3jN7J/Itbu/HDoP9x05UXel9xPu6/5jm8JiNw2T2HQxbM/WtmKj/iJdcn/XNgadDV58fHJJ6T/Peh+8d0Hjs+tt+nn0O+su/WPWzfremu84bd76MszG3fjp8cb327V859a1i79gdHDvI3fwj73InnQfF/qOs93SfZZD3aG1/LoYOfb74dmhsrFCHxnKRk8Ns+SH18xC5NQmticZMueNHb/VhdaojfqLlo1P3eXSlv3lC/IU8l0L1yrXDq49rE84YL4J7vp6H7Jbu8SO5b/7xVrZYfrS292j1uy8pz3r3vpXdI2uyOt29Z3evW9TeMgrLQ5v3q6Guler1Jyrnzb86qm/1KUqXz+Qd+p4HvN134tFbeu3g+sD5dnD65b/15darxRc9feXX/djT23/ER18cvP7qp5/3ET/l6R983d96+oKXOa8Kn/UHnn7zu/71p096t//z0+tT/qKn3/khf/Lp6T/83Kc/9x8+PX3eG8jeBnDo/K/8vafPebff/PQ7/+jLvNcY/td/+tJ/wrqHVw6B//7zD3+f52vRvQDcz3uWLL8ybDu9aHkPPPDAawtv+Eb0wAMP/LjDPnD3YXv14Q0B2fM+sOUH6NqEcHj4Qz/0Q7cP776VujGXrvzHi+iV02kfTh+n/MomnLaLjbsot/0QfcbYeujncG062Nxo88eh2SI7H0psiNC10WNDyGYQ9IFOfBtGvvnqf887EPbNgvTOHAK+jRqbNjZw/Jyxbyc4ULUB41uo5vIe9MMmC3ubVmJ2QNn6CTvG53g2lvFqZ2OMgTwiE8tPLBsf38L1LWk/G23jxk8P+2lnus1hyO8VzhzApo8PlfLwwdHBro0rc+Ybw+YEyB3amk/yX/Nrfs3tp63lZkPK5ls+y4tN/QM8OubDf6LgxwdVdfHoPit/H4TNnXUgpnXG/q/+1b96Ww82IW0o2vyyKaYvvinhwNxY8t0YBDxkvPngzzXNv29wsLeu+bX26FkT26983vO99dpw6p/tFwEb4+hvI0MbrMXaPO+hnJqvKxtxotqvBuVTLPbWw9XGzT0Un131k1YvFBPw2ecDztwW8U4f6z+cfq50rmIa77U7waacIb2dq/WF2viGtY+MO1oevXSTp7N5g3b1lYd8lV9tkJuNdPZ4YsDmrx5B9mhzXaz9lZ/oHvK9fY6u7IufTqCzseHULQ6KtwRnvBPJT72TvzIQ+6R7OSgbj/WV3clrLut/0N41me3qKa2LkI0S5JKOA5nWEF+eDVE5ABv2dN239xCHbX1tHkI54dVXBGSbN/7ahvTEqt3hlvz3OojS277z7Rmtb8VSbl+zLc/X671Ei2LlIz/0k6kjOeRrxz3bne/6o48donVoV35QfgiKhWoXc3WTr6905LH9uEf5kS/ii00b63yQr++NHY8N2vryQuO5Odcuh3wqT4L0rN3Gtnkw5vkuF+VSfpTxzjyhvPJXKXZrMbm2fMyx9ybvWN6P/GdA78oOe72PeWf0OSDy/ojvPxd6v+wgmL1DZe+B6sg7lxIv2T94XSmmHLyreR/2Tu8/hvo85rOEA04y+Roj5Y5DqD+w/TLGPo/0zWel975IfxG+skPqvbcs5bs5lYvDHO/b/TT0/l1h77gOavtmsT55B+2w2H+cdCjs84l3XAe/3lm9A/qMEGnj76EwO/b8+IzjXbpvJSu984onH4fC3i1dF/KVe/04xzPe8uv3SY27svpJz7IPVzJ0Na9XkGf0LORj/byI3RXW7iq3k3e2s0eNdf5g5VHzsrjSWwqvhlece7T3yKWeQffI2usgtBKtvVKMcmrMNsfnoT6V6+Zd/aRy2DraHKtf8c6+LXkmobPdge4Svnse0qZfDET+/+/4gi/+9qd/8A7v//Tzzm/E/raPfvqgd/ixp2/54i96mfHq8Cnf+CVPn/Sxn/1ya+EQ+Dc+fdKH/L437WD5zcLfevq8fy5x33L4Rz92/eWMhUPg3/frn//N3xfx5brsHhD2/rv34a1fIT+nvwceeOC1hTd8c3rggQf+ueF8OEO8q4ftPsCT39NZCmfbB3o/eYZ8QPc3Ub10+wCw9vvhdrE6oZz4OPNL7/QTzr6c7XsoThQ2P6QPL4qP+7iPu/1sMrIB4ZDVpk8bgTZTbJTk0+ZJfwPul/7SX/r0b/wb/8ZtQ4NOGydgk8jfZLUh5LDPplK50bMRYxMmGyVdG0tk2sjfhnXY6PDU33S1WXMP8rZJ5RvD/t7tv/Vv/Vu3TRm5Xo1xucpdXBtheIgNHlkwFvplU0tubXwZJ7DR5O/6+haFv8H7O37H73j6d/6df+c2lr7NrB/yN4b6avOpeIhP/lAyZZtqbVTxJ1fjRObnnH0LwE9yf9qnfdrt26++VWpt+rllfwvYIeMv+SW/5OnTP/3Tn377b//tT7/u1/262yZUfeVLP8ojnpiNnb97bDNQ//yd4PJ+FlxnNrKsr0/+5E9++sW/+BfffP6xP/bHbjlaG/4WsI2r3/SbftPTp37qp942Bs23n/u2XujfNhJfN24bj735xuPbt79tuJkzPH30d6Ntnvkw7cMCPn+tPzjXBp2TFumf5YuAL2PikNrmnY1V37Qpznn/OWOn9yw689HeXO/lu/z1t3iW/WLtVj/7k6zV7qVwxl7dcJUfxE+2tmhjWRNXcU97dXMTXelVFmfr+YhWR9s1t5SvkO7aLfShvpx9Cs9qr9/6x0d+ygv4R/j0zjFZbIx8xUs/4kMM12ekffpHfGx++Tx95zMf6weyjRcf8ItRnPq+Y7zEvhhhfZdD47n5JKsditvG4Bl3sfxk6zd+MRBZ+USeO3s4kt6WoCSXlw1MvosHxfJscc/F15c2SNXx+AA8hyxQLpsD8NmcNCbFOXODctLOpjlEeGebTSS2/D1XPHs9N7T5pCtnz5fywJdzMSPt8ikOm55N0f/uf2cj+PU/y50/MZV4niEOetimI89i8K0uX8/NnonitdlcfHHAfItRnPw1bvSUSMxoedvPbOpHMr7Jir22KFz5Li/1/JOdVJz0If2l9Y+C3IyRkhz45Ktxoc8HnfqyfqE+ZScftvUzOd76j65001+9dMSWd4cMjUV+tOvzkvXR+6R3S/9Z1mEvcjgcafvPapH3Ye9hbLwv965a6Z34H758zXTwagysW9+09U3XDoG9A8qlfoN85c2mtYm6N3Wfkj/fyniIbtfsHgan21pffUTGLhtjo8Sjv/OgjcpbztaD8e8nqPXNQbHD475h7BDZ5xOH4cbBe6/DXOSdtW8NIwfClT5vdYjcN4nJ2DSW/BZPfPeL1nPrE8l1adGaOQmu+CctniW/xw9njuV9hfVx5SucOlf+ivcsXOksrzoq781/5ffoWUjn7Pe2Ydvr+4qu1kV8tPe5N4V2HKpvzhvz1VD+1v/KTt7Klspx6+VO/x7WZ/dg9zmkvX6X8rnz4zpl85bEp3/55z79uR+I3vBnhl/5iePbTxC/rPNGP3n80rd830h++7nkT3v6qHd4enqfTyXj+yXd3/yLf8rT0wd//E3/9T/lfMfPFf7o33r6lr//U54+6BPf8GegP+UT3//p7f/+tz99pW/K3uKPv2d+4/jlvD7z017Wf8Ofh37pZ6Hzdf+nmNN7/Teef+vTZ79id/i95Xf6eimPxuQ2N6/L6Tc/J+6Pd/zY//zSFy7eEngRX11TXUOeWVHX05uKruUHHnjgtYW3e93F/+Zd/Q888MALw/9MDvsi2wO0ch/WyaOgvpdvsn1hjjbWypfXi7scHQr50PyFX/iFT3/+z//522YA5CcfEVzFOEEWBXZ0l796y2/jYPXZFzskD+mG6lc5Bv9D3c8lf8qnfMrTf/Vf/Ve3b9na3LABYuOjuDYvbFbYzCEDfn046X+Z49v4wGuzxWYI4NnksBGETw/Mh40JmzB8K8nEctBnI4m+XH79r//1tzhf9VVfdTt0pNfmjDKfYOPYT6TZXOFDH2x80HEAaoxhx4uOuPpK3mGxtaKUn/7oi00aoKPf/te/8WgziT49Gy78kbW+OtTVF/F8uNNXto23ceFTvmKUv7EytvTB2LMXk71Y+s0/IpODzTrjJKYxMT5kzVP2DiPZyZVM3vpKjkcGvtHwq37Vr7qNrevnfMnWf8ReX37lr/yVtwNwB/P+XrD/OKBvbKy3bPVRvvIUn45SfKi/5oFdEKuNRH0jYyM+f/g27spLn/VHPHbyzx/5FfiKuo+kWx11/SaDq7HB840OB9Y26D73cz/39u1w9mKs/YlkZ5kd4r86aBtPuddGzV26KD/pQLJ001E+C3SgOKg62/zgyS+srjVgfZozZP7MlzlFZHhK886mXKEcFuIai6h11yaN61e5bTZ85k89e7Aui7066o3T9rMcGgO6XRd44pYTOVsE7E4bYJe/lSPt+qUe6KxvSE4X8lEccjnwpyTLXnx8OhunvK6AX+75q00mrpIM4eOlj9KDbEFe2cdXD/H5MIfpJlv/fMmt/tFtbPhondCzbhsfuvlc5I+f4qQPys2Znvuu/4DjP/X4tp5DGs+J7nn0+MjOHLp3ut9ZT9a6ZwmZtVV/6akbA77c7+Xnntq4aJOl1/WhDupiiK9fxqB8lPVX29jQP/ub72KifNQndbbii5dPuu4N9RPk2/NETDZ0ty/QWJGzFbMxUC/H8iNTrx/sPGu097mFbwzXn1i7NvIJZHj0oH7Jv37qX/bmFdUf98Idu/UnvvrOEz4qRnnwn202ZA76/Mesr/zKr3z61m/91ltfYeOUp77HFy9qvLyzIPmLVywod3z+tJPJA4kFa6O+Y3sS1Df6CLQjtko5sskvnrLxUucLQeO3cqjkN/DVeLCnw4Yt0t5cULG2b8nSA/ZyiUJ5hOJVro/TLype+SJzaX2bQ3X65Or8Ijb62TyXP1g/3mm9Y3s3/Oqv/urbf1b0ecTBcuuLv2LyIab3Xddq68h9zTuu+92uLbZsth9BLvXRGEB9jLd2+HyKr0/pGGfrBdFRikueT+36oU2vOOVAZsz4qx2qk8O2s7H+XOfGrfuQEq93pO4T3StaJyg/Sv6LsTmi5NAaCtqNCVIvF2259D6HvMe5r8iPH3GMU/FC+TQuEZsoOduQ3mmHTjm7KH0lVIqjnjxorz2iC+sPmnfY+FdIlr3xDNkWRx22HWWfDpztE8lOm/xD84ysJ3Ot7F7YmmzNtQZbl4he103PiMawHMuh2OJtHou1aeyWv/VksO3Tt3Zjny2CdCvzs77vYf2G9fdtn//Sr3m9ejhg/LSnd/qzv/Hpt95OIn/r02d/+ev+fflbrw4wf/NHfPvT57z8jdNb22HtN/fNWAeaH//0Tl/xx59+3Sf7lu1L/j7o62q/dGj5iU/pn/Fews2vn1p+5du2z/PzxjhzPX18yhf+gaef98X/55d/NvmlvJ8+7+U8HGh/6tPTF/dzzr/tP3n67E/8W0+/9Sr2qftZ/8nT7//G33fz+wY53PTe8emrP+Pln2p2wPuZH/70I8V8HV4azx992dcb9/klm5/29OU3+bPn5rWGn/Gz3ufpf/9/eOm96E3FP/0n/+vTd3zjd7/cuo8v/V/+1O06Qe4JriW016B611n89LI9r9n0gd8HHnjgbQN75eAXIF8t/HoOPP/J+8ADD7zF4AH6PNBJ757+yl9Uf2U90Jd60Ntk8HdL/W/1T/qkT7od8rVBty8Kp90V7wrphDOvtwbOeFEopysCG8jITdcH8j5Y8eEDm40YJeSXDn0f3NnaxFHagGXbi5S6TWsfArX74ItPX7zGk45YNgS06fpf7G7oPix+wzd8wy32s2ATwaGnzcm+qWCj3DcXepkD/hdi0rUuQI7skQ+r9duGO5IP6FubF0DP2OibmNYbHYTvA608jBc7vhfZyqcx9AGZbgfR2nTkG4++A+70lPrdvMkXT06+Mcu2Q3nQTzmWj/GhKw5ec+QnpNn5xnHrJOg7knPjBWyti74hwl6++UTyIJcXHXHZiJG9flkvG1Ndfvqm/+zMBeIvnjqd4opXHlDOVxTEKufNPVrd08fKfMvDNzYcGPz3//1/f5sP/byyOQkq4cxhSY6bZ+2TH+UPNsZVXPW1exZax2xOgq1fYfWv9E6enOK9SH7Gwvi3nosj5zaggKxxq10ZwZkPJF/ZqbdtuudcQTrlnF8gSx4/WfWr/PXTvbYN6jbe3FcQ4Nv47sCCbfei7Nmoh/yX1xUFukh+8a/0IL8nVj9qDjc//MXGTWdp/UHj0vgD2drwg7f9OinZ4owVyiOccZV4cjInSjzz1pwhuvTk717qPkh3wcZGLF3PDTpKOetXa0GdLZl7cOtBW70c2dErpxM7Bo2dUhzEhm3jjoopN6W4+MUqj3LBx0uPzsZt/BBd8TvMKXcot/TOeEptfDpieRZ5fpXn0uYiB753DPBOKk/Eh3lsLvlD+I0N/+xaA3yXW3IobrERNHaNZ/0EfqGxgPLWFkMscbt/kJcjUs82f+VHTqatlGsUH+Tc4UHzhscfqj/lFthfEd+tr9ZQMdnzXQw88nQQHyAePeu4cd18NhfQTh+pr+7arj8xmyNlOaz/7V8Uv1JfEPvGP6qPSJzeybxb7beFUf8xxfuVtUkXaXvvYkfeex6f+uOzmEPd7i9w9qEcy681icxZcZB61x+SC37/8dL8omTlWj06+xGPn0i/eqdMD3Ud7no6x7Wy9bOkr/W7uYLGIZ7xsv6Nn/9Y6Oeg/cdO75s+5/pPh36JxzeI+/lp/xFa3beH+/vDvj3sP6E6UOfP+Dfexds1hwe7LtHOm/pSUD/X8lme9KKgy0d+rrB+lxb6G4Wz/Sy8iD/Y9pnP9gOdOHWqL512V+3oCitbXbQxzvJKJ5zjcOo9q939t7UTxVt+tqg4Z5s+n0vdhz1Ter70jEHdo7dc2eayfpfW5orecvjsVw4Y4aWfVv5pT+/zcvslfO/TF7+i89lPX/wVP/b09u/6Xi81P+vjnz7q6eufPq8DzNfhs/7Y1z/9gw/+4Df4Bu1z8Sb4eaOfgb79/PP3Pn35yz6+4JM7/IXPfvqGb356eqf3fcNvDL+CP/r7Xjn8hc/6G9/79PSu7/L6byD//b/39Mqx46e/dPj7BnBw+6nv9fTdn/f6v9P76b/pw5/e/pu/5A0Ovr/gk//k01f//fd6+rDbSfIb/y3j2zeYv/mbX/4bwy8yN68d/Mj3v6n/aeH1eFEf+5wE1/Je84t43Xe696zuPf4DDzzw2sHjAPiBB97GOB+W54M0+at9qK790j2I64UA7YdoH/odAPvZWYeLfh7W31Hyor0fFp6F5PUtaC/R4+9FsX16Vg4r2xyyj06UF6zO+fK0oE+WfmMUwWkDy2vs1179zB3o+rBks+Lf/Xf/3RvZUPHT3TaNXgR82JgI2vp4YsejshzlsHmHNkHSC9qrp04Phe37Itul5W+eodzC2hRj80xuHM6NHHL1ci1eG1I2hX7Db/gNt2/yumYcLKOND3wtJTeWxQCygLf6e62mD+nxE2W39gttm23rLx28+hvyE9Jdu+pXBGt/BRtzNuFsyvnZZ/ci6/rK16tBNmcJy6vfV/0/seNR/ewfn0v3wO6cu2fhXjwo1pXO5pDe8sLKrPPWujHBO9dY2Po95Pes38PqbDy8zSmo7xzSL9d8nTYQv3pytm1EKV2v62v9Q3aQrGs8ncXaX1Hgt/yWD7XL6R6FfG9umwOctumfuumDevq1013UXj6b5mXto6uY6cHy4m++wL81Q16/8YrLR/Pb2ire6iHXhIOONvnptD5sgirTB/46hGEj9sbiDzbfYqHyyA6vnDZOfDEcqHSQo51MPG0xtfkkw0fqGy+/Ky/P+OUQ3/XSJi/+3kOCdjnuwY96xC6/bQo3zng7JvEisfhHYtEtn/oHjYlYS1f9WrAny7bc1ZMDH0g7H/FATue9Jfn6VuKRR4srnnj8tmEuDt6pF8Qv7yuwk0P5NEYR+fpYWfJip9eYxC8G3/W/OHCVX37qr3L1ihtB8UOyqzwh3jknOwarYy1Y297R90DUO412h6Z0kHp6dJBDU3p8uZ76ZaHGTG7FDdriyw91uNq9IOrg9VmUXfltzitb/fpxUrbJtdc2n7UjfdePyqsxP9HcotZFZH0YS+PoUN2Y+na0v1fsYLifnPZT0w6HkZ+Orq3u1378UhQbh8G+Uc0nbG5RvNYH7LoK6qc+nP3Y/kVh28uHK/7Wy688yK5ihtVHi5O3ess/fb4abF6b52L9V18enPks7rXXJuT3isqtPGuv/IoPxWrslq7ArvtgpB1tnPQrr+ieH88T677nS4SHeq4pV/fknz5Pyt/6RW9R3H6K+OWfKP7MD396+5fZr2APP8PLh6Of8r7v+PT0Dh/+8k8Ur493fHr3V/FzxW+Sn+NnoN/w8PQl7M9bf+IHv8y8h/2Z6099+YAbPv2bn7775dxe/9POi/d/+tTjm76+jfzu7/r09A9+8Htfbocvevr+H3z9QfQbHmL/6qef9xE/5em7/8brD32fOzevIfzPP/r/efp7P/TSt/jeFLDl40VwPnP2vtFz5nw2IdhrXwmrk/yBBx54beENP8k+8MAD/1zQwzbce6Cmd6W/tLjiLXro78Pf4dVf/st/+fYtRn+P1N/AdSCzHwCW+K/u5T1e2Bw2Fjwrt3t4nk3xi7GxNrezXNho8I1I36q1SSFnele2y18sb/XlE/G74wGru2XQ9rPR/ne6/43uJ+H8RO5bG+KixvCsL5LteIfaJ3/R+FSHfO647Ytr8solvJMfL4LiRpBdOqsPfmrPoaVvCvgZbt+utpG1WNstfZv3G7/xG28/AW2ja3GVS2B/9qV61+ASeTrFPnHG0G5sryidcI930hXkZBPO33Tzd9rMq78H7Rp0Lb4aP8/DadvYPMvns/yestPfPb/Pwtpc5Ruu8lr9ne/Tj/byyhuSIZutbbiibNLPpvq5xtKvDMtf2dqe2LXc9d894KTTp/aVnE8Ea7Mop0p6bFxr67tcgMxGVTrZnkgWlc/SqYNOyCEK5XXKlM/zs/X0IbsrW8C/yn/9prPlFVZ+jzZHOGOc/rV33jpYsMaTt8lIj07zWhz12nRsRK5fbXVQ2vCk27W0duWRz/IuZ7II8JGc+GIDxc+WPnn9o5/v9ZVdttknQ1B+9aF+pE8mBp5+7UYwneSQ/+zYlJMy3WSbS7niXSE/wF7/i8uuuWoTOT90i7uxK6vX9/jZq68tbI75QNsG+hE0F4C3h1/1pfGIxELVTySDYpVvOZfPiXJF2aZb3OUr+ZRvds/D6uTDOPOhLMd8b7m25VNcFO8crytkk99so3TKJVq72qvbujGP3vW8I3aQWn3J5w6HpA6A+7YwP66pc/0bB9j88FBrp5gOWDu4Lc4ezKZzytPBT2cPaCNtsmyVxcxmfeeTLN+108/vroVox1r/d45P2vFpXqoDubF1b/Ata4e6fonGf0x00Oubvz5zOQB2EPwBH/ABN9J2YNzfFWbTT22bL7GLV97FDOVBJ9p+Jn8W5F8fF43LyvKV35MaG8jvle8T2Szyedbv4VnycticnkXn3EOyUDx9Xpx6z0P60caujrq/L5026eCBHHc97Do56Ry/2hujevzKk8rnSobK1bN0Ce+Kkp16tU856lm97egtBT8r/Oc+8/2fvuUzfuPTJ73b6+gzvv7ppT9O9Srw97/+6XPYvgG9/puwL4xX7We/QXsenr70t3dvP+P8sq8v/uaXRRe4HRTffub55biftwe3n/30W/FeNzbvdPtbxm/494Gf3uF19Pefnt7nY974bwz/yHe9/lvFl3j5EPudftbr6i9/g/kbXnb+FpmbH2f4oe/74TfpEJgN21cL9wD3huq1790zwnm9P/DAA699PA6AH3jgbYwevNUXPWCvHsRrE8E+mNEVVndLWN7y/R29P/JH/sjTd3/3dz99wid8wu1vlfof0um9CF2hXICODw9vTWy88Kw84/kf+H5f/7/8L//LV36CNqzN6V/7ebQvXLVXvhDr5NkE+dqv/dqn/9v/7f/29O//+//+7WdyHSS+tbF57Bg0Zkth61d9XHnjcn64DXStlz4A76ZgPun0gTLaD6/3Yi9WJ2R/9UHY32X7z/6z/+w2H1/wBV9wu2YWq3vi677u627X2Z/4E3/i9lOBjc9VDsvnqw/e0Yl7MU9szI1RvTmJmpf0ivOsWM+T2WzzTepf9It+0e3bFA7FXX/mGMqlmFexzxirn+zUq33y4YoH+V26h1PnSvdKBzXG0ebZOoTK1U0fKiHZ4mwvkinPfKLke72V3z3ds7482HrgL99A52pdqmefTbkkry/40foOdLJDu/n8PL/GwmaVOhTnpCtc6S2JcaJcl8q7vE69fKF0zhLB2S6XUHvXQGMU1PGMS+slyv6k/MDGXt+NPYJTvth42dQvhE/e5qI57yCrXOTv22P93Xjt4tFjv7q7DvDKIcIDudCL+MJrzUXliugVK1of+YU2TcsJFV9/UPJyWz8gZodKxiZ7eeEpTx/k2QJe8fvp4w6L124Jsq/vzZ+YzVO5dXDUNUsvu3yAvvHfgbX4ePTZLvHdodSuCfaV5R8au0q5ICgOXw695AvGgY9s6isUZ+WgfsrYlXdjUPwl/FO2/V6daGOCWNnmq/VAthSyR2df6OUnn1B8lA5KT1+3v+kEvqPiRrA5nnqLtYHsygPqm/lQJrd+ovMgNH4HoD6L9HPQ2uW2OYbqxWksEJ/8d5jLr88N/fkP1J8X6dvHfQOZbjku7QFthEeWvvbK0yHfbwXLrZI831tnqy/WZL6u1mhjE7SX1zg1h+aGXb7ylw25e4N7fQfCDnsd+vqFLP8B1M9E+/lopbaDYfJ3e7d3u/0nUYfB3VsW2y7PJXnJpXzqXyW6h+3flifdw/rfcunV4Mr2RfI4cWVz8rZ99vuUw1VeJ654YX1VvyK5oO4J0ZU8HZCXOb9Hm//ytrzSO7F5bI7xQ+2l1cuufkQrW/nW9x1AHXkmRst70/FeT+/kwPKGlw9N52eLXy2+4Lt+9OnpLfCzxG+qn1e+QftZb3h4+vRZH/z0Pg6U5yeU7+O3Pn3YB//Y01d/xst/4/ce/ujve/p1t4Pk93r62C+cn5L++9/+9Hkf8iVP3/3BH//0+a/wX/qm7xsfCr/0zeDXHwy/dIhNzzeYn77iS17O4c2fmx+vcJD7A9/1Q7e/5/s80KH7ag9/97oE1/2J7geha/i0WT467R544IHXBl56q3jggQfeJtiH5dVD85Q/j8I+kJ+H9Hoh2Hpy8MHAZsD//f/+f3/6pm/6ptsh8G/7bb/t9r+ak/ehFPXhorryWSjOm4Pyv/L1LFljd47jQv42JmyO2AwIVz7v+bjyX3vzy59y5wXu+bZRcv7d3rckin+iPolbWf20OdfBvb5AfqP1rwzqxmgpfrlEy5dHaxPh5/dsbz/WvvYJ68MGmQ00es3fUsheiW9jy3XWplb5hdM+XPHL84ryqx7kcEXJiqHOto0x9fSu8oD1FZa3Mn+T7SM+4iNufz/ZJtlXfuVX3n6BoPltIyA65/1F4mxZfVE/zr6cPH2H/Jz05uCMDeuTXL/Tq9z45feWQD53DjY+WWW5Rasjp9ZMJXmkffKixdmG9Wttt0bxypsd+T2csdhCfQH2rX3gt2ur3G1IdYimjr/XTLb5RezKv7jK6uW2FNZn+usnrK9QjGRbnhQ/nLko60vjRb/81JMZN5t2jVF26yOsjXr5rL/4zX3jkR+y8oD46ZPLxSGkvLQdKjhsgNa8sg3HDgqba/Jy2Dj4ycTiIxu+yosOv4hdayZ/qHzjI/46sFSH9NjwRbbjvO2ILhv1ZEB/SQw5KrX1q35HfAE/m8sSm3Q6VHHfbw5Qc7KHw+cYn0gOdDogwi/f4m8/AQ/o4esjHblAudfP5iJ/7OiXt3yzI+evsV4K6jteq8u3PHY8tPGzUxanMVTHI9+DQG38CJTFk4Nx650Erb12uSqX8lE+aO3Twb8a66j5oZPela46XmMhhtwdIpaftvesDhdd23T546M4ULzaoE5nUT6nfv2SU7kqs98cN1cHoechK752ZX8/lw0/5aUPYoi9c6D/O/bs9J3v4qEOejtkjryXRtodBCtRNnj85XN9qePJP1q9fMqpvm5uqFhR8entWEXnYTEyDsYEmrfmsHbrqrmD1jDQw6e7Y++a9A7rV5kc9vq1LP+Z0d8MdhDsz/U4JMb309L0fI7etYfEkaMSXz4oHWhu68uJfF2Bn4jOtuvz1iMor3tx31Io9/pxry9h5c0VWvvt7/arvsevXJ9vDtbP5oK2nd7mgWD7tHSFk6993pOjvQ8vhfJDOzaVJ525124NW+uRdnbJn0fZbdszVvkm4+WD0S++HZSeh5S/+un3/4ev8meGP/1Lbn/T9hO/fA86f+vTZ79B+87f3t2/sfuCft4If/T3PX35N/+Up4/61NflvT///I1/7w3/PvBn/YFn/AT09z79yPyU9C3u/AT0p3zhH3j6/a/8DPVLB7hvjM9++q2f8fVPT7/40145BH7pbxh//Bv8bPSnfOGvvf2t45fG/yV8wSf/9afv/uCf//SpH/H09C1f/PqD4Td7bn4cw085f8c3fvftcPd/+Xv/4HbQ61JE6nhkdF70Z58X3V+Ue/2qd43H79oN7gl7n1BfZP/AAw+8tvCGn2geeOCBtyruvWA/6wH6og/X1ethHbYOxexhXz0+Ah+av+/7vu/p8z7v824/B/0xH/MxT//Rf/Qf3f6Xsw27Pkzsi0H1cojC+oeVvTnIby8v/MZD5VFu6SwF9frWxkHy9blY+9W5olD9jB+u+GvjQ9yV3ZuLYpz5Qjkthav68qD2le94J7FZwmvttm5hfeNrmzvjhMxlY5buongRpJuvyrNeDPXTTxTyF/IFZxnWRyWdYu86vbINW1+sTfVzbJfwG//FqYeWXz34O2q/5Jf8kqeP//iPv23U+Ta7b/52ALPIx0nJTpwy49MY7Vg9j8IV73kwTlHtZ2F1F/GeFXtzo199be75vwe65rgPjecHx3ROgvJBO/Yn7uV3xV+KXwy0MVbv5C2t7ZljOtUbC5tQawtdDztG+VNC/qJwxl+CK5sQP90rG1R+6ovVCetrCfK15fLPOJWQn/r6PFz5XIIrn8m6LyM6+MrumXvfxOugpEMDMNd70Foe9B04dF0AHn/uX+p0Wys2Kx3eIe1inXrikuHXN1T/ovIH9uWhDtlpx9v+I/YdDKnj8U2HblR++lDdmIiXH8BHa6++2NhKOuW9cfiPlqesbSwdIHeIrMRrPs486h95B6rplhOiA/IhjzaH7PhF5ZTs7Lt2yAbhs0X5lEtjgdQhf/WpGJvvmWNx9at11RyDeu18bX0J+Gtc8r3IFtHbNlpo89s6oH/lE/DTKT5qfE7brq/W2eZQf/BD/tfH8s64yBg3bytv3uKf9koQH3UNup90qNnBJr5DzQ5G8cq73PhUQn0M6TxLDnj8Nm5I3D1QLRe57YHuHuru4XGHwB30poPYsM9Xh7fiyGHzKO5SeulkE+28L+p/87/X/L1xSR+F5JBO84vci3zz198Ufs/3fM/bAbD3XT8h7dvDZA6OrSG+Nka0sZUvgmyWQIwlSLY64dRbguSr9zy8iP7Kn6cLz8qtaw9OvZNOvCjv1aCcovJE3TPwoTVgjSqhviSTz1V9eVAMwFv+PWSztidvabH8rgekb1t2j6yOuqduPf0rerW4/Zzw7W/bPj198Yf8vqcveJn/WR/70jdXX/rbt7/26enPvtqfGf6ip9/58rdfX/n7uT/w859+5I/1zdvXyf/s9z69/S/+tNfxP+eVg9TboefLf1f3pQPT5/m5j8/6Gy/9XPMb/O3cP/r7nj7vK56ePuozX/b1Md/8jJ+Afl3sP/jS4e1LcT/46RvmJ6C/4LvGzw982tMHfd0ff/p1n3zx086+Ifw6u1tfHVxrv/Kz0S/Rb/6Ib3/6nBn/l/DZT9/wzT/l6e2fvv3pK+fbvm/+3Pz4h8Pd7//OH7wd9H7L13z7jdTx3pSD39D13jV/Xv+uLdT1mrz7R/VtowceeOC1i7d73UX8uIofeOBtBH8nKHjQVi6Bh/Ei/iL9Ht7Z7CXdQz2oe2E+dbMni6fM1oaav2/6K37Fr3j6hb/wF94OaPyt06/5mq95+q7v+q5XcongihfKq9KLRTrpnwTlhLKNv7L4Kw942S4f0j9BP6KTbRQa23TCGaf+5scHPHX22bUxoby3yWFTBCVvI4NNGyZK7VeLq/zx9E+eaD+Yqcffsdr6+qjdGG6M58nECmS9mAJ5Mc9NHbzNL2zM6rUXq5OPdDfP+CtfxJMLZBs/u7DtU54t4u/KHrSXd7aBD0jGD+Q/4O9ch/xtuQT0kXuKb0f4m7++FWENu5/4aXObhnSyaQ7XD1Q/+eHMOZ18nbxo10xjipLvvMH6yS9KPxlc1cVbnOsZ8rWg5/q2gbqbw6iN1TaQtbsX8Im6L6jLt3rU/HZQ0kGLuetgZg8ZKoHv+qF0Laq7dvMfyOOVB90d+0Beu5LuyWNb/iCGOl0EGysfqPvaGWvr0P0lmXgLvI2Zz/oVv9hnvMoo+2yS4y2Kkb/axV2ks3x9QuWFso+KmX05ZaPMB+ClC+ktj/7Vmtw1EyUr12wdLHzP93zP07d8y7fcyh/4gR+4HUR4FmZXTP3g2ya8tWxd+2aWn/gkA7pk1n124H7Fp5jsrAXXlzxA/+iXO3111wt+z+9yoMMXPh/0XHNkjSUUH88zH/hoo5ScrPGNtMkdktJvzOoHGAd9IS+Okh57fDnVLyV+4xCfHpClQ16O6nymm8/6iEcXlQsfymz4MObsirHXI7nx0aaP6Kwf81r/EJsFHp905ZJfPPUlOkrPLr+Y89f/+l9/+rZv+7bbHIspR/L6Dtry0n9jr6zPctu/IQpskylDawavcav/3fOhsZKrsn6DXMox3/ImVwJ+Y5EP+ktQvXj5OX3lT0lfHVavGMr0s8kuFC/U77VXjxa1z1zxi5Uc0t/8lFunm37Ir5LPdNjU/+TyN3+uL+vKL8x4xv/gD/7g07d/+7c//Z2/83duz3d2my9f5sh6cj0r3b+UrR0lIi/fE/jJqkO6tflb3ZWj5ku81k426uWItMuztcwffUSOTt76XT318igeW2MFlaExrA9XWJ31s3brV938uG+YS+9iHYKr9w1npXc2ZJ57h1M3965n/utvfYNiFz+Q453lIrsrWjnbYlaunnZIP1ntbKNk+rT2tbMH9ZOWf6WfT+O/smfhXtwTzXHyk0LX8q4DbaTuGncPV1eac3Pfuzw5mby6bhufq3EK8a9keOSnTvzm99RJfrbj7bpfnbDt9QNnvXLvbSfwv+T/8dUvtx544IETf/FHP/+V61IZwXkNhq65KDn9K7g/PfDAA28beFcEZzGvFh/90R99K6+v5AceeOCtih64vTj3EF7Z0hX/Wejh/iysnx7yi2RKH0rcaD7/8z//6a/8lb/y9H7v936v/F3gj/zIj3z66T/9p98+iKxNyHf+ySI44z4L62ex/sDLC2ysbHuxOeU7F81HFE69Uw5X+T0L5bV2Z7s4S28LFOscj5OgnPfFMfnVeJ4yyC4K6V7phW2v/j0C+vI9+S+KjX/6vYerGHitKR+8n5VHMmW02PbqRGKEzfOsn31gW1l9sfITa2Nzz99F8x9KfPP3/d///W+bm3/tr/2126Z5LzYbf+3LzbztWlv9NwXPyrs12hytbvV0n0dX2D6gvUctTr1TJ//FutK7l8OCfj6Qjapy0j7HAFZ/6Ry7Nv0Af1F7+cu70uczFAPV710nV+OaXhTUsy0OUiczJstHpx1kUxldYf2derXv0ekfnYi/OaI2I5e3Y3HlC/KV7uk3gnTF8T7Rhif5GQs1Dii+teM9o3tkdunjo2zIr3zD6rbx2px28CAWND5QXKTuflY+iD929a28YMdk81LfcdHObnPBEyNsjvVhx7QYSjwxlPQcJiD6+OWw/Wx81Mk3RiW+A5z+Y0h9LXZx04X1R2aDu03ue2OD5IKWh7a/EcjF+KDtC+x4AD69xlSbrLyRdvq1+agf6Tc2i2zrQ7lEC23ycleHYp3zXB6nPMKnx69xaFx2TKJyS291IB+b28qudPMZnT4b36hxrE+o8auvVyVif2LziorDtrjPAnl+Tl9RfVO/548srM+1k1OkXd+0u2azTV8Z8IuT75PSYbcx8pt9SG91xVXKx5rrnhJ1eO0Qy6GW/6Tm/c77HlJH/oOOA84f+qEfevq7f/fv3srqiAyd3yru0DRyUCqGWOKKL4+uh8a0vPUFrvoL9/iwtqHxAeMO2nRcK54V/qOHb/6+8zu/8+3non0z+N3f/d1v3wjG8zfl/acP+tBY53eBl3z7tn1Ubl7rZ+3RyqD+L8W/h1O2dnAlX6R/RWH7s4ifLBvts3+rG3/jrC48r31i5c/TBToRWD+RnPCbT+WLIF/s11e8k790YvPLL5x2Jy3iidd9qNjlcUWre9V+4IEHno29Fs9ruOtodbpWz2sznezTeeCBB15b+In/6evwcv2BBx54K+OzPuuzXnlgRj1UIzh59wjOdlj+FcH5EI+/2Ie+D9x/42/8jduHan/TyLeBP+zDPuyV/7Hah6w+oGS3pRf3bW8OlVcE+d3xCc9qV4oVH/GTr60vheQIkuUTsj9RHxerq1/q+ae/RH7S1Qf9ZGy0d/Pv1UI+S/HKsXpy9XRq74e0+CdB+ck1XOX8LPv6H1ZevZzWDtlsSScZLO+k+lSZ/iLdU77l1nesgvzOGOmdfEQ/XkgWLbbNFp6le0XlcY+MeYcEfgLv4z7u455+6S/9pbeNLt/4/dIv/dKnb/3Wb73NH/2NVb1+RdsOW1/gy7F6ZXknq/+V+EtrWxklX0rnHpLtNaqMFlc8YLubr13ztdv8VBZH3PW3fQP1iAzMYd8+cEiifV7fWw9bJ3OtlQMoay/h0U8n2nbxsi+fK9CJApvl5S8f3U/iFR/fmEKyYm+czRG0l2Dj74FK8uobY5Fs9dOtDXjZbkzomVF5youb7+ohffZR92P8tV1dvCWovjZKOWwe+VCujTXvMMCBgdJ7Sd9QXT1reNcynnuUb13apMdTV4qhpKvuWnK4AO5hXWvp8aPNZ+vdO9Ki/tMB66nrlQ+HBahD1XLnK7iflhP7rn2+gW+22sWjr969AGnLc4mekg3d7iNQHuzEkCd9/Hyrl1O2+Qb2dNhnA3hyblyKg8iArrEyB+pkxUH1G8nLGCrzy09xoPiNB5RbYwB0kFjZZFe+1ptvnX/v937vbf3lkz4UM/+ba/mJ2drceeCnXKAc9Lk8QClHY6Qkg/P+zVdU3GIVR1kf1DdXPDkg9cYgWzr8pQNk9/pdLPmmD/hL9JWwOSDtiE45weqqQ34W2UMxt2/JQvLVPfuWHE7/ZMZJefZD3Ry6h7mHdJjaN0S77wR1PsXlszXUvDfHrQExiwXa5Q0rq748sU5e9e0H2msUtUY7KK5/Hegi/Yz6yWikzoZ9ZZRv8Vv7sHnhd22koy/NEaSbHYqfnnr94idZ1Lxve+fGvfO8JsU0JnuArcx3PpQnynGx8VFI95QjvqOTVz0+uvKTToi3FNKN6t/aQ+0t0fqqnUw/jSne+ky+tH4g/rOw9umujfiNdbnEay22HndNJo+fj9ZL/Wnd3KPtc4if7B6lu/Xssj3nKh3l8uKjezmv7tLaVY++9cu/72b3wAMPvDG+4x9/4+0agu4he01FXWurc+otkil/9+/+3S9zH3jggbc22n/4/u///lv5auA/HMLjAPiBB96G2APgeyDzkgsexD2Mq/tAAPmJ7slgPyw8S/fqAR/Vhu/4ju94+uqv/urbB/YP/dAPffrYj/3Yp1/0i37R7acTfWj3v7TztbbVYev1DfD7cLC82vUj//qByNIjO33iKRf5yC4K+Uwvn6iY8aEY6+NsL/KVTnqnb9QHRGV97oNidXJ1UO6mxJuCYq+9PjYe+yEu/lmHLavzKcd8Z5ccVje9zSWsfGM0FmsjBqRXzNNHfUi+dPIgW2Xy1QvVT7uQ/hI/K4PyzR5/6yctf/2tj5BecmDTfEN22usPtFEyBxU/9+f+3NuvBvyyX/bLbt908DOZf+bP/JnbLwvYzCuOMn/qre98rd/iw1mewE92ZYd3bz1G8c/65lS9GEvrGwFefPFbs6ddOrD29Nsg9FLY5me87gGV+Q8b54rENe+7cbwblldjVK7Kq5iQDpv87NgF7ZUF7d3IPmX5EVtJR4kfkUXaxeEze1BnX5z8ir+x916Lz1dxI9h60ObvxOaFzrwqUTnSg/RXXh3ihZWFjZ3v9NRD41xuZ47JgzWaj8rqoIzfHEPrCQE5GeLfO0nfFPMu0k8osuNv5wxlWxyHhRF+8YrTNVa76w60YfXF0JYXn9rs5SoXeuQ9u7VBLg4H6JS3kh1dvrPL1x7E4pGDtmsW4aMOHsj4QHxE5O7bsPcWtg699aXc8dlX0uHb2DXu8sJjs0S2Jb9iQ3nxR16p73KkH7JHYoF8GlNyufAXD/FZ7vG2T+L009jFIMs34De21pwP5chzTcx0KiOoT/wjufMrtnbfrI4f1g++MZFDaxBfvT6dY8YGiZ88W7wtV67ON5R7BJWrD+nka/0o5cZfMWFtorXRZqfObvsEzfWJbIHu+j1z2LjZqC8ljyAf62/90pO7sVAnK9d8tF6tNdefg073M+vKOtsD4M0R8WvNIHGi4ilrQ7baynItF+1oUbtyx5ttdIX1idh2vYB2/d8xaBwq3VtRstUxRtkjPq+ouOobU50MH+QZD7aPaPuiPLH97L7KH94SufjJXdvI/cD9t/s3ap6by+ZcPs0p0gY5qIvBdzlrl3PraPuUv/yE+CicbVg9pH3FU0I5i21MNodTf0soZ4RvPOJD+tWzq37yQny2+VI/faUDmzuox2u+a8fb+bdOzBMYk+aXf+2r+NrK5h4tNpdslhc/P2dbmd/TbkGWPNuwuvFXnu1J/OQLfcuXvf5v1D7wwANviG/9sa+/XWvuK66X7h3qoWtq+cp4wEfPCDKkjj7jMz7jpvPAAw+89eG9AB4HwA888BpBB8DQAzQK6j1w4Z5O5T6ww+p7OK+/kDz7Kz+LfPLnw4gP124+/taebzu8y7u8y9MHfMAHPP2cn/Nzbr8x7+etfFjtAwy79VN9kezkAx4fK49XHekHXnxYG1jdRTprvzrr4wqNYXqrf9qeMnTm0wfDPqgr0cmrjcpb3QfI5b05KMelXiTr91lf3XxUnjmtXjjbkN9w1qPaQbyVJ4t/4ip/WN4pC8/TWd7qxDvxrPlbG/Wdg2RbVl/ER2u7cVe27d0AAHXX/Xu913s9fcRHfMTtP4YgvxRg48I3fb/sy77s6eu+7utuf8PORt05B9oRkCWPb81fyUMySH7q1K7kE7Qbxx2P1T9px6YcVx4flreId08Oq8Of69t9wD22Dcttdw9IVl6L58XSN9e6+XMYYdNR29zvGO1YQeNQv0M66EoHf31FeG06FR9le/pYO2XYOqwuor+on9kVBz/eIh/3ZCeF01/11V0eFEdZfQmqnznF15/qyavnF8XPT7zQuJy2YefJWjz1UDwU1sdibdVdv95L/FKJA+C+Jdcmurjpg7I1pG5Ntamu7Rri17pny7cST9k1FfCArTqZa08bsdPu3hUPlNpygDZ5YXWzba2oR9r5UW6/0u8eh4fYlZOY2aqz0QfjQK69vuhG2sDfxiwOwk8HytE9JXnUPav7FwrFyt58dUhaXGhMtNV3Pppj/B2Tk5+PclDHg3LFY0vfwZy/0epbwNYfHjnkr3jZy08Z1OtHxM5YlM/q4+Vr/YereIiffMVXhuTxtzztqy8vWl/Zxwc5bx/Q+qiej+LHY3uF7FYXheKG6umkz3btk8Py4uen+T4J6K7fePGBPTLv7mEdaiKHwA498fnMB7C3fpBrousiavwi2Nj5irf1cl5avbD9DOcYQD7XhzasfmOh7jpsXNyboh0fY9M3hZN1UIzoGLvuL/x1jUfFTFa8ZPGi+LD9qdy+uBexUS6RpYfAeDjw9YsUP/Wn/tTbT0i/4zu+4630n67xlFEHxO6Jkfta93T+mvtzTexclOvylvBP/TN3qE4HinfaR4tsnxUL1h4Fcn3YcYV8hOor3zKcbVieOpJrWN+oXMprqXVgnVmfSB2PX2NnHhuLyvxfoZxWHg92XKE6Iqsvq4eusLItl/IHy1udk5IrrZ3lffNf+u6XvT3wwAMnvv0ffeOtdL3sdVQd3Hu6P+ChvV+c95bswuMA+IEH3nbwXgBvzgHw273uor5+Y3jggQfe4vgZP+NnvPLg7CEbLbzkuzTRyk/e+RDvcl4b4I9eSHblI6xOVHvhw4i/AfzhH/7ht593fd/3fd/b3zOi52812QyzIevD+G7IIh9qFmyu+hPv7PsV0tuxqI9wjtGpB6dO9S0X6W8cOHXTu4fV78OgTQVlmwzx1PtguHIycdRtetDh6y0BfZNjH8DaUFCv71tf3kmw4xzwotVLd/2BMhmsXch+c1qc+ukU54yxskU6yYpz6q1t9Xs6z+Kf8nv8Rfx7ckjWuGnvmAR1m1J9W6wNKm2bU8jGk802G+JeVhz6ft/3fd/dzTLxrj6MrDyCU34i/pk71CfgT05AL9naFXdtgDwK6cXXvtffk+JvCdXX1vVtQ9NGJzLWbXwq2+iko9x7Aft8bXmS67wNSBuMzfluKILnDH3gW6zmGeWvcaGTXiCL8pWNWG0e5gvY5wtBsiucMjbrTwyIV2wlFAdv2wjyk31t8lO24O/sWzhzgPwh/OpZvt3LPFjfcJXrlsn5jciU+UJAtzlWj+gj9Z5LwbrNx25OQ3qVu65CuRQDeQ76m5Hf+Z3fefuPJt/zPd9z+1uSDoNdB/Lb9VNspO4e1ia6TXP6HSzyLWe64PnqemInDyhf+j2PIZue18CGXn3bMVKK6xqrj9XJ+G2sygufnL98Itg6PbauYXnpo/cEPtnlg9x48F3eZOUj950zPLkjdb7pQnyoj3TKlR88svjqYuKXk1K86lAbQTatxWy16wcb4wnFIZeHcZcDXeNSrlBudOtHYGcMPeO+8Ru/8fanDXrOAd2ty0s8Jb/GS1spN4c4YpkHRNZ6kn/9D+Uohvzyq85OzPonRvNGXh/zGw/wi6Vem252UVAnj+itP7z0l994QPxi4EetrXyEdONvDvld0NdXyO70ufyrmPGROGHzP5GP/K7P6uaxa8+zvF9WQu5p/tOtdyqfrZpvYC8P8+z6RdZTJT65MWzNlSPb+thYnsCLinkPqxvFb7yi2snSV69dPf3lLa0/pT52j4jw9N94GBc8bSUb5cZBjVO8E/RR6zhaXXNlbl2T7i/Ic0TpGRU13z/yIz9ym2PrgF/5RuXEn5LvqBjJIm33O+i+t/JoUR/o1t6+FVPf6+vqAD7SbmxrR9s+bZIvkp8Uti8rUxYDll8dtn6CLN+bWz7yT8eYN85K446aC/MUWQvm3/u69/fe4ekZs+beWtBuLE+Ujzxa07DjUUm2fYB4fGcbD7I77ZMvki3ByXsW/4pAf/7fv/fLb/UHHnjgjfHf/70vuF0nXad7H4fuRdB9pftW9wtQr931l6/sH3jggbc+vB+CX1B8tfAFPXgcAD/wwNsQL3oA3Au9y7OX59r7AKa39smyqd1LfHqgjhetfsDLZuv0w+Zjo+r93u/9bofBH/IhH3I7DEJeKny46QOND7M+6CgXGwvWd7yw7VPG7rS9st/+XumEe/wTOy5wZbd5BbxTF68PjlHtZFEylH/13QB4S0COS7v+nkXZbnkCvzyfl+/6DVf2J0+7Oco+/uJKD1ZXedpt3MpTB07eqXfGCSfvSgZbv8Kr0Q30rnT9PKbNRZtnrn9t13aHkg5kvvu7v/v2s/E2svg47zenX2s2Xvqh9a8kW70tF+mtTL08gM/NhyzSTo7KZ/WjkF58bTnD8vIR4tXPQD/7QO4aPw+Aq7d55D77rANgBFui8ned2yQ1t3tA1ofF9HvOgDjovC+R5xfOvq4ftHY2ssRsQyvb01e84sTTDtlcgV62qD7GC/njW2yUzSK9+gLpRWTFLR5kg39u9m088myALD/Jr/wmjyAZ4K1t9XNTsTGG5ps+XXXrdP1qkzenzSsevQi2b5XxlmxkdAD8bd/2bW90ACyvcqfPRwcheO5j1nY/+UsXFUu9OK4lfVg5yFm7dY/PPxub/K3DfOs3HXZ0EDQmZKgDQXr8FlMOrm9EJlbXJjnQb37okOmna5oO2+aHjrw6AMZnD/ggR7mIIw825Vnf5HGCXrnA9h8vPh/lAnTEamzIg7pc4tGp3/lH4pozcvz6LgZe/Pqkbb7KVz749UsbVWdH1wHwN3zDN9z+RIpDus2n/uSrvMnlqM2/3JpvpfXYGqLLBoF2xK/5Ekdf6KibX7m1NpTi0Scvr/Ub7vH4h/JRQmOCJ396xSBLHz8bJdrxOLH+1jafJwH9bNgvtu/GBk57qK7kY/0sL8JrDJQRkEVwjw9yMm+9S9nw8R9qrw6ArYvyUuqveXb9dvCL1PGNiTWw6wBtDsblzKl6/YyKDdtfSL5lddTcVCdbu6g2nfSyTXbaVu44rw/joP+NiToia3zQuYa2vj7pRZsDAnm03lyn5hY1z8g9R9ucm1vzbd7xzV/3ZfPJf+MdBXGsC5Ss9Y5XHmjt06te/urpQ33bOI1LdtprD+o7LrWzjfBX/+ShnYdQnEpIf+3XbuXphPWzoJfsKt/ajTld1Nwbr8ZTO+p6b6+kd3h61pV5t0Zbk5WLzQWtjhziI235RnigzP/yznp2zUXykF66J6/2Gfuk+KcP+G9/z1+6lQ888MAbwwEwdI2590D3BPeWeN1bAN+9C7rXdf/gSz159g888MBbH48D4AceeI3h1RwAd2nuizFehNfL+crVTxv+0otfnW76dBerW4l6cYDygfSAT3/r00HwB37gBz6993u/99N7vud7Pr3TO73T7eerfLB+4IEHXtvwIaHNqh/+4R9+gwNf9e4Z7gd0u38o+/Cw9429l8RnC2RtpiiTr304edrrp3Z68ULy1YH0lIv0F3hROWePID7E10735G9cbZuFe+jb5lF1G4c2legozQFsHgi2RPXdfNl4chDRzw22abrjUxvqg3ho+5JNRLaUzj5n8LT7gFqc9PNTvPSV8rC55pmTHoJsAz7fm2P1ylAOOy+nDll6sHFP3Xjyru/51tZvlI9w+iJHxgov+RkvJK+efe1yOst8yXFhTbKng9SNP71sbBiok+vTbjxAOaAz7+pKlNy87wGwQ5LzAJhucdTb5BffYZu1bY3j2Whv7aqjNurb8NBXsfnkr/mqr/Fdj2efGx88snyTia+s/+cBcPbqHSCo64drde2NPVnz5Np1LXeIkA8l4tdBA3l2ckwX8Z1/uZNpF1cpLpAh4Ks88qnND9RfSE+f5FuOQC87+nzFr60f8mBPtzVI3hjRl3+H83TZqYtXDCWfbAJ+4I/cL1z48wZf9VVf9fRd3/Vdr4wNok+nHOOVJ2rs+EP9hwR58ZWPiC0/UM50+MHHa20Uoz7SI0dQbuT5VNIFsuIXN8JLB9KRB/+to+zzG+FdUb52bZUH5A9tPqd/tMiHnFoXUEzY+MAHv8vfWCuD/K/vbJTNZ+0Ij8xc9vz260nnAbD/bHAeALM3Rq2fqANhpXGsNNeNBSq+nDenfEcbr7HNR1j99NLV5uMk/FPe2Favnd901zZe/C1XZ/XK3fgZl71eIrEr2bQu04sPGwOMafdPa878IvOnbZ7Nt7p3t+Yceaczj54DzanYYm0MUNcXfsXaOSkHZbYhPzuP2vWn3CEdbXEQn3hKlD8oLiy/erT9WQrqdIyz/u94w+ZeHZ3+0CLexod8XSFZNrA+oLEoD2Ngzhs3pfneNXAeAFsT9Kwv867P0a6BoI7EI2ucQnJIhxxPHeKheIt0lenkI6jfo+SV+briyTFZBMn/1Gd86a39wAMPvDH2ANi15F6j7HpV737ddQz4CLqHKdOpDe5dDzzwwNsGjwPgBx54jeFFD4B7UCfTBrwuWfzzhRvw6OcDqecrgurJIf+wepWoFwRY/bB65Q6bB1SuP7xseunQjnfm1xggspPyl31YfUgHP9Q+bSE7yObsxz2sLWyeSv1GPgz24doLVpsFfYhEdPrg2AdL/tR9kMTHe0ugHJtXH0Zrx7uitUX3xkbeS9nWhvUJfEVAr3WDly1iV56rXx3UT73kxrF2eslOrPzUiZfO+mmuVla78rSp7GX8tAnaV5Q+GI/KU2+xfBsTkA1/xi+bePqmRHj0z/E/48LqLs72Yn3C+ixGeUC8cOooQ3GVp14UatPbdZlO1zpc6cbnP16k7dp3nTtg6if2OxDu+r+6F7C/yrlyZTaQXOsdAHd4hJ8+tBkF9Us8dPYl32j7FPB3DQE7PLQbX9unYqarbJzkTF/7jLVxzrjq/BSvXOlVR6uzevmqDauXHOpbvsuVPv455nD6KY7rEu+MlV5Ip3r2tcnKa33BjiUZajOATf3o2ZRtc5TvaFEe4m4bQbkog/+E4j+fdADsQNgGuvW/66I82rxHDj3f4R3e4Uba5SO+AxP6NmOBH33n2ziT08cTx3MamrPi81Ff+Sh3MmPEP30+lfpKp2ctPbwOHNR7N1DySyYfcja9Q8hNm6wDIPkUO4jbYRH/zXGx0mHbu4lY/CEyefCbrrgI8lW9sYAzFv/k7jnpADn/9BvT4pA1D0BGB5RyNJ5yBnE6eCFH+c+OP2jMTnRvcSjnAPhv/s2/efuPCMa1vvMJxcBTys9Yl7+SP4e/1qK+i9s1xE92+PmVo/HSzhd99318uq0J9vSyhdr0GjMlKv/041UiWH/Js0NybM6yo6Md4SnzgeTdmm0tpwN8Z8sfMgbVUXqV5cNfayU/UfGBj+pw6m0dihHB2ixv/eLLybxZl+bds93hL/JndfYbwHLPni/9NlbWkDJyTRu/5RnXMz/gc/tbzrB9RdlWwsrT5+/kKZeSR+VQuRTSxdt6ZI6hNjmkW33l20biR8bVOO44L48+GI/8gDyMK3KvQeaWnvk218230juc+e0AuHg7h3jmsPERo3qxyiOUR6i/fLFNt9zzF2/nG/Gn5LNrCS8/ydJLJ9tofSH58BEPygnlX4nKc/PdGGuXbYiHsr1CeYD62sHGKC4C+vrec80YoNrNO7o6ADYe1lnzFBUvbFu546EdgZzI6OBlGy/b7TfgnbS+T0oOlSE5Cssr9ukDye9P/u4vufEeeOCBN8Zf/NHPf+V6ci25H7mfAN5e492rtLfMBnVfwHPfgvw98MADb328JQ6A77/lPPDAA/9c4YHdi+/58t3L74n4HtqV1ZdO8F+MU+/UX70rFLO44Z4+FD/f99p83MunEq70wrP0Vhau/GwuS6H6lewK/EX7YRFO+9PX83y/NbC5Vg/le5VnvCv5iXv2y9/25hH/zC2sXeUVss3PqXv6X78vgtXfGKefM07tKwrrB927Lq+Qn+Z3sb764ADFv7KBK94V0tsc870+Ng/1Z1F696h+IPob72qNw+osLfgKp3xtToLNH/C3fpI87+WaXeVieVd66kvx3lSwbZxh84bkaHHqI1j+lQ9kfm2apqtcWpy8HU9lsdV96E1++skG0omX7hnr9HHlc32g7SeKn+22r+zvId30q9d/fW8Tuw3MZG0QlE8445HTi9+4Fqf6Pazu6p90Ir645dD4RXhtatD1nypsxmZDZmO2zdj0gFw+HeDg++aWDft02aPyZmMj3yGNkt8l8lDuQZ1feurk+Q54tbPVXiqPctw5Vdcfc52vtUH84tGxma0O6fLxz/7ZG39TbMcCgRwQv3QRiHFSfLrGzrW+hyLI2HRwQoYnH7mKDenmk32HLCvDv4pTjup48aH+itW4QrrkjYN6sQLe2Ybl5eu0DWKKHZ05IHabYzpAFkF9Qlf54PHDX37EMJ7licL6hurLbxyyXfvN56TGdvt/5lYfgF95mt9zrnesoLg7busLzj4kXz5sPayv0294lg825bdjEW2+bOu7UvukE/k/faCreQ75Sy86bYtZnPqw8dKB6pWnjzNPfa2/8dMXy5y6n3U/72C2w1nU4by6zTk6nhf+4w/y/EDsEV9oD/3Ui6Ps3lS+9Ru1fhv3cq4P+IBHrr32K4cdB+u80rqP717o+eQ/SnmeKZH/FOg/qvz0n/7Tn971Xd/16d3f/d1vv/b1Xu/1Xk/v8z7vc/uzUB/wAR/w9MEf/MG3XwT7sA/7sNufiYq00c/6WT/rDYjN+77v+97slZFfExPDL4z5NTH/UUY+crVm9Lfxqa94O247dmAcWn+Af0XPQmO5OG3oRLC+y6cSpXMli9I5cRWH/ZUPtHpXlB1sP84Y6YTksPUTp92C3V7HoP4sfw888MBL6FrpHofiLV8dzuv8CsnuyR944IEfv3jjN/IHHnjgnzv2gdqD+HyxfjUP5WxPH1e8xfqovjzYdi/o0ZXv5/HO8nnINoJy2txWfuJK/wpXPthEta+w/Hs2+b6X6/qAe3pvTWy8jX+Vx5kvXPHWz7NwjtOJ/NBrIyTgRbV3vcY7UayNWZwlWF8viis/iyteMZLds4V7OS0/+/Vxzx+wO8eO/m4QnL6e5e8Kz7Iv7knhrCP5lvPmfvYj1F5+eSwtf+u1T7+QLNyLv/zT5kXirI97/Vy/6zP+83gnrvjFvIq9a+bM8crXifSzUdqs9GE2f+o2M9PB7wNvOoviomRtnJVveaUTxVudRXpXce/xF8/yuZSf6FlIfqW3vDZT20Re2rERe+MH9VOWvH7tuFXmF04fcNpc0cYK2q2DXQurK7bNeJv3NuST2UDWtq7YiXGOxW400xGDrfbV2EGb7WdeZ24IxAXt7NTx+az/GzMboJtvKCZ9/ZY/G6X2ac+2nPkojrL4UA7/9J++NG6o8akd0ZND32DsQKJ+RYt4bOtTfWHft/Q60AV5lsfarf0e/IXkkTaUw8qXH4l1UmAbAZk8G9MFX83H2hXjtIu3frYfSD83x3ugs3qoPOo3nnjGuDzD1unX3xPllZzP+nlic2ptNQbnOltZdqE+tH5a37XRmVdx67Myn+V76hb3WZT+tiFfIVn8M95SeS5lD6dt5VlHVz6yP+nElc49gnsxK6/kyfi4kmuHU/8eWT8d2jrc3b/P3CFwB8H3DoOzj+J1MIzOdardwfC5nvGj1nT51rddl9tv2P6F9PBa73s9IPdG1H1SuQfF/WqMg1oHtg6I3+3d3u3pPd7jPW7koNghsYPd93//97/9uagOih0Cf8RHfMTTz/7ZP/vpoz7qo270kR/5kTdeB8d0PvRDP/Rm4xfW+BPHgbT48ujeL7/6gbaPaMdm6/foRfCiNsm2RPdyWtRe/s4jnParu7wl+kvh9L1g9yycMa5wrsNF/LV9u59wP58HHvj/Z7zuKnu59vrrCnUP7Hrq3pA8XL3LLPZe+sADD7x28LhqH3jgNYDzRfl8CAOdpbAv8FfygNfDPwpnPO3Tx9rtS8HGzOZs38MZN5z8fUFZXPHWtnxfBPd8LT0Pb04swI/CPd23Jl5tDvX71YzVPazt1s+c7sWJvxR/yyusTfFeNO6zwP5ZL9n5fFN9b37qz/KzuvC8uKc+XPl4EWSnXB/3clj+Utj6iSvd4ibrA9LqhXhnzmjvtyeWV7375cYp7sa58rc6Wz9xpZNPdD4fTkp/+xY/n8s7UUxIb+13Ux2/OPdiBfx4iH2+kgPe+tCO0g3FzCdo92EYstm4px/IHla3epT8xMrlEN3D6sOVz0CWr1Pv9AP6fm4iXxFku23UODUGyUN6gbx4wG7nrvlDC/rRIt/K7DvcSVZMPpU22NtU105mQzl9cpvyuwlfDHK8cmFPHrWJz56MHSqeEpVfiE8H5KQvSny+yxVWF/gjk2OoTa9DCH46iIDyyH7Hj10xtk5WfL46wMhv/OLx6SChjXv+xSo2qOMng8YEQTmWZ7nmq7zSD2u//Us3+bbjFXNBFp8v2P5CfdlYxoUc5QMBHvsdY6BH1jgnx1tdcXYcyi2eMkoH+I/C5pYNiFcfqpcX2pz4UM/v+lMmTwbpX+k1BsYowismvZOAj6h+wPJPWjk//G+uJxUvvc1nkW7yeEuwdqfsxNpEVzms/Iru5Z3/M345RYvTx7OQ7lK5XFE2ladd62R1TwrljUefnfukg939O81K3xC+OgTebwOzVfbcaJ3WXl5UrsWn06Hx3rPJz34gOOchvpJd10l+Tl8n1t89ci3tIbF7u2/u+gavA2LfIO5w2LeH++bwB33QB90OhE/6mT/zZ77Rt4cdBpOxcaDscJk/fh0Mv9M7vdPTT/tpP+12KH3+Ksf2uz6/SN8X9fVZOOXrN9nGK/4i2Vm/Alk+rnzB+qh+Elz1b+XhivdqcW8c81v5f/wXf9KtfOCBB94Q//if/cNbufeV7gH7vuQ54r6H1zsgPTyyrrVsHnjggdc23vAT6gMPPPA2wdULdCBbCqsDp3zbdD28e9BHZ/tNxdqqb+wzj8pnUTYngReOq5eO2uwrr+pQO5v1D2cbtr2+7uG0fxau4r1aPCunF8n3zUH5N65wlqF+Pq+/z8q5eFc+4pULwrNmIPnaLi9anO17uRVvcdqeuPJ9XpcoveonwZbV4fQVFefE6iy69vb6W93T5iqfs3wRnD5Pih+2fiLZ5lr95J3YeIFevFO+PvO39XvIz+m3NryIjxe9TwJ+uT2P4Fl84O+MdSKd9aHtA+cePOC3yam+6zYfCPKx7co289rQWx/iOdgp5tqnB8nw1gc7IFO/8rNIdtJpV7lYXn63PGNd4cpvdsXfXO7pNwYbM934S+eYRcZ+Y1S/ip0fIGvumr/yDhs/VF+9fO3ag81Zid+3h2ywk9s4toG8G/LWWZv22m12s7f5T84fGYLTDqWn5Dv/aO23jsSpH2TJGy/AAzoIsieLry6uHFBy/kF9fannB0G22a1tPpXNQfko6S6fnrI2+R4mKHdN5dv8mDPjqj/lwo8DCHb5XFu6HbgUT7m5nwSnH8QmH61bbbLGWBv/Xj50+IEzl/gh/q5NvAjycQXx5aJMTxnyU44oXeXSaV+fd17Kc8e1PNkGvO3LqStG8fD4O2n1Yf2rn1Sce/ZAr9j184yxuUXJrrB65RB//QB5tNBOL91tLx/Wz9U4pbs2sHpXyGc+llZ+j0L6yqvxXEqmDCvbtVmctdM239Zl67U6efb5p2s9O9h12OswuEPf6OrwF+36j7S7NirxoTyL3frMB/2956Fi7LwqtaNiR2tbHpsLWnt5dX8zPtr4+cieHdDpntfz1Ld2HQijvsEbP/KtYt/wdZjbt4r9JLTDXge/DoR9U3i/MYzncHgPhn1b+F3e5V1uh8/8ykE+ja380YnWyxXu8e9h5wI2XnEiOPOJD6u3pTnYcpE//Kh25fKfFR+uxut5yEZ52t+Lt3m943v/izfeAw888Ib4n//Zj9zKriP3gO7bgO8aiue+170b9h6PF3+vP/TAAw+8tvAT/9PX4eX6Aw888FbGH/7Df/iVB2gP3n149qFjP3wshexWP1q5h3b1fKS3H4ARnbWtnS4d/nyYyw4qYe1OnH5D8fmsnU6ylS/WF52w/YL1d+YePY/PRy9C6hu7djbPw9qGK9uNpe5l7KTmZHXR6mi/SF7h1N22ujGxJtp0PdfS6m0Zymdt1PEXeHznH+ovG/zih/yhjbOxQvEau5BNumSNNX6bBPh4q4+H1JdfWR2xjeCUR+WWHIq9svXDbsutpxfyk07jnT6cZcgf+7VdPXW0uVaeemyrn/JyvEfZbhz5nHb0Ng6Uc+3K9YXoxYN46Grc6J76i+wX2azdgk12xt710Oaa+pJ1m1y5c79+yvnktdY7bNmSnhyVHVzkZ/2fxIYefQTy2nUYnXrJ8ZPhZRvVBnqgL2zJjAvQ6dpW33iIfnpQ7PjK6kAPxS929iGbU1fM/G/M+KBMp3IJb/WBr7VD8el2H0V4Gxtqg7rx2jFen2Kkc/oB8taPermWG6w/fsjkyC79lVvbYKO9b2HZgEc23snlgvLND3+tcWWb0equGfrJ6Ts0VG+zn59ykYe1xB7U2WuLj/DoigPlgRorm97a+ZNjcesreW06bcqH+prfDhvABroYbDuYkAcfysYZ8oMvHrDDEw+ps0H08IydOijlUd75MgZ044G4iM/GrFiNmfhs9p6Tj/qgvX7Lj2/8cuUL8PhLzie52OngITrsy4s8XevtB3/wB5++7/u+77YO6x+CbKA8iqvOv9KaiY+2r2KlF2kD/yAnccoPrX75pg+1069euX3lI8hLjvSMf3Mmp0o2kTZqXJLXjtiG9JXlE/9ZdMbdOuITTj6CYtX/ckqHzZkn4Ifq6UbaK8sfFM91pG5MXb/9XHCHi3j0IJ/86Jc5aizPdvWw/eGvPOrb+j5pY6JsQ/LqV7T+0lueNqiLsbJ46WwZnfrZVN/+bRnVt5OP8rFUfDB/5hF1n+7ehlc7HXMcdVhMXg5BzlFrhP94/Goj8nv6ylOOQF9aK9vf6qsH2aYXnXbq/CqhvhUnO+10+JUn5Kf66vPrfumZ6WC3w2IHvR0aI984Rvut4P6eMNveA6JyKW59h63D6qiXu7FGrQW8+FtHXe/0xHWPrZ981u/qxYs2rvLE8vIRrd+zrX5vLFa3djwoL+30aivh5EXFWD78r//knz19/9/+4Vv9gQceeD2+8x/9T0//4H/7n2/XTtcecg3Fg65n7e4X9Lqf3rve8dDv+l2/69Z+4IEH3vros/z3f//338pXA/9ZDl56Ij/wwAM/rtAD+EWoh/k+nPsgsXIlOu3D6qDFqXuFlae//u7Ri+JNiX8i/tLiSrb1Z+FFdF4Ejck5NlfjFe/k//PG5nNVP/Ot3Vgvha17GYU2Ttqw2pdYfDz0rPWPgCxsPZy8/N3TXdmVTig+XNU3x+rLe1NQbsZlxyZ0/ziR3uqG08+Zp3Ltl9b2HkElnLJ7KC7cs3lW+5RB41beUCneef8OdE56U/Githv/zOce8r3lxssPnjHoQ+LqnPXa2Sm7fo0XP3y0yVWe2bUmiw3r86SQzsZE+UOL9K9Atv5Wt3qxzzJoo+3PmUe+13926JSdSN4ajZaXDoJ8lxOKv7nC2mYfVn8pn9teH5tn9/HWVe3Tfz6j+ChdOGMsb+3Uz1xWX11ZG9icm+xkco5g1xzQifitn4gPPBvQNrBtRucH1Onnr7jFjoDMYZEN5/yRue7o8yUWeX6ATvl0XXYgSR+1yc7vmZ8D5nT57VpX1r/8Ah08bfZ0GrNygc1LnY0yfTGKk0858kvHhroDb/NVHnyR6wdS3/kI4kCxzvySB+0rErO8IV+bNyhrI3GrZ3PK818swC/n1V00Ds0J2hyzi9aXvK2f8l/aPqFybMyXGu/GUnwo/yg/kJ68m7Pyrk8n76R0ds5PuZL9FeJvufSiqE+h9vZ56USxyBr7xj/9sx+bZ/yVQ7bFjeLRb6xOX+ktVr71oL2+ThTzzGNjZVteUfMbnXN+Ij/3aLE8pXy6PpB7TiVyzUQ29CqjZGt7RflT3+tu+Scl22sTre2pG8VHxVs6/S01JlHzdlJjeEXJTpx6zXf3Bs8kB7wOhB0G+/avbwH7+8N+atrfEfYt4X5GWtvfJPa3hd/7vd/7tnHaN4Y7LO757P5VTmcf9Ltxiy+38gR8ejuu5zit3so31q5x9ahYW18K2+Y3qn3GTQan7SLdtTl1YHMJ+V3Zxnmfj363p5/yDj/51n7ggQdewj/+3/7h0/f/0+965dpxzbq3nPeN0LW595d4IV/dVx544IHXJh5X7wMP/DhFD90ewPsQPtEDWZmuh3ey88Nt8nR7qEMP9vTXFxTnRDz6VyjGScmuUH5vCjZG/dk4Z8yNU9yr+Ov3rYV8n7GqX/VncY//lkbjc/UyuTlGcLbheWO8bbR933UelVO6J8o7veJnXz0sb/lwj7fYeOGqXfms+vJOnHGvUL5LO09BjKt5DS9iv/Q8rP3pC04Zuoq78sXZhiu9K1z5OgnOPtfvyitk+2pxxl4/y39LYMd5+wVkyDPmWTFPO4iH2PacKlb+Vg8FdWu0dboyyP6en3v6YeXrS47Vo0V2G2d9hXvy0y9Z/UThjAsnb30thfoixtUH/6i4a3v6W93T9kV4KKzvNunV2ZybkHDlp7zyc29t1W/19JC4jQ+Q5T89dm3uygcq5YxCNsWGePTEs5Ec8FF9hfSU+YrSX8KXG3RgK0Zy9fpJN+RvY8GObT7ItRsbvA6F4ze+9QMf0VnkI91IG+TDtxLKozhKSL8cwTg4UDFffGrvoYYcK8u3/kXa+KsLZPhnvot4yqhY6LRTX3+10y//8si2ca3vjYly6UR9bU20Lop95lBu5RLv1FvbIA7/Z6yl8lQP6wNqp7f9fhblO7vlXSH+9mNzubJ7lr972P5ExdyxfRbSOenMJf/VQ/yTFrWVzxq/s724J8sPym/Qj8qlK2xO+Ypaf60XZXE2HqyPk54Fee01otxrtnvPHvp28Jts9VFrIP9LICex1ub0UZ1eeQEfm+NSOZ2+8rPt5WUf754uEjvaPp3Qx+TP0rsCW/Nt7j1HHAr7RQzfAO7npB0KO/B1MOzvEDsAjvBQPyFNnx17B8L7H5+el+e5fvT7HIfGYtvA9qT44SrumYM2m66L9RWSr6x6lP2Vj3v1e1j7F9GHD/1l7/ty7YEHHoBv/Ydfd7u+3TPcV85rv2t1r9l0uu608xFd8R544IHXFl7/qeqBBx54m+FFX2pP9JDugR32YV0ZL/216QGePpAlX+wDP1/p3iOofBFsHld4nvzE5uKDfXTmDqfv+oq277B2bw2cvnfeTnoWyrfyrYnGZ2nz3HW3/EA/XPW3drKzvRs3Gz+9pUW697Cy6qePK7/hHp+v1hWsHl786ksvgntxr5BPNo3XgrwX/I1/6jUX8ct36QpXMj6WrubxinePFhvvnjxcyRfJ7/lQJkuvcTrpRbH5L84cQnGfh9NvuS/JM197X8xu7WHbpwzy2b0ZWmuw8YqD4oH2rk8EdE69UNx0oo0Xal/pnLoh3cUZ/5Tf44Wzb1s+D2sLV760G8dzPJcCO2NxjuOJlUVsAp9XMU/sAVE66a3vsPWAd9potyGthO1X7wywNtuWd5srEX/45PlDDmBRfQnp2Tgm14Z8tfkOcmJPJ/384eWr6wp1yIaP1PFQ/vg5faSnxNMn+UC51ffsQmOxlP+At3ba/O2cbJu9TXuH2HLKL/vybTzqO1k+VheM6X7Tbg82mj++UOPAJ5BH5aFerCtZ5VJyKDclxE8nOn1sTMhPY3ASWQTrg/8zj6Adr1hQXuH/y97fAO223nWZ4IKQAPkggXyfhMBJSAgkhkQEFZgGUUmjAo4yKZQplQrjaM+UU35MWVFKbAuHbssuFZnqacoMipTQ6VZbjQ2xR6ZEkAZpiUyCAUJCAiQ5JznJSU4SSULi7Os9+zq5zj/3et733Wfvfc5O1q/qt+/7/n/f91rPs9az7v08rzaVCeNDc8Dp3xrllAPXABqj8zS+PvSLWSNjuIpbIN+DOScLx8Y2b4FNa54xVj6F/qu5z365kknj7PX3sFfnKR+xZ+P8uw7Wo8/0Zdz1sA8LY+zxFNRTk+ePfenrDfJ+w3vPfA+qTW3tN455AGPizFh7/daETF/9G0cqw0eubErt1dW2NJ51uX5ir38ejDN9OF68X/Aez/WDn4DmG758U5ifiGaT96lPfer2tKc97b5NYf6OMC1kM5gNY2yw5Sel8WczmOuVJL7n3SnMOmk9PhD0/G08bcsZT+AHK1/Vpl0JZrxi2s7+qp1Yyfdsn/Gip2zP/G1Puzo6cOATG7/2oTdsb//Ir93vPsj3OO9nGdPvewgtY8nY9475vtL3lgMHDtxauP8d74EDB244egPbPvBiilydfelFWQIvxkIbWrHyhcLc82JemTGKGQ+9eeo744LqhTLlc3wZtCZaMWM1R6muLTBuY14vNPakekFN3oQVjFt3xzcCxvcctN657kAdmLXVb55DUhltb2SR+dBAHa1x2wL6HYvKzCnqY78y7afflEvRGGIv5vQDe/I9+H6hH/ZdczntmuMysJ7GOUVraT3Afjlrrqw+whz2RftC3+kvqm9cUN15vFZM/wcSC8w5AHOUgPNC0Pe11xireI45Rj5w47UKePjHg0Hi8JoG9W8NyLFb5ZxQjx9xpbE8X2a7J5tofjDtHE8SU1oPMNa0L81ZTrg+K9bHeNWtMGsoBb4rPex8VzDvzL/yaTz6ymbfMTEh86vMh6r0idVzg9b40trMbTzH6H2IrR16znHOdR8E93gDY5hTP+K7MUBMZPoSDxoPWJ92xCEn+a2NmNpIY0r8fH36GkUO0BGLmvwbhcB81uw6YItv541sVQfEh5hszjpv4BoSBxAfEst6+UlOWmxpkVsHMjaPieFaQI8htWEj8e/6Or9ZLyAGJI8kh/NUR4tMmJe4Ehl2M4eoHDavsZETyznNuTHWlzVgnaVr0lqxxcdazW3N6ozb3NpPuDbUbc65Nqv4xgT6u7YAP+wA8ToHae7m1Fa5MWsDtJMrXElxv3zwXvlH+6B9QDzzaQtdQ9dj+nVM33WSrlfrxa5s7I6Vzba8Fug3/V3X8oHCGDNe+3O+k3swZrmHGQtbzzE5zzv7vB/6N4Hp05bIpP+pRfq69rUi52u/9vWpL305x1Jf+/A8f+30RTfXwfUtQY/THntcwYwz82DHa4drRv+WMD8D/eQnP/m+bwmzGcxPSEP6/mQ0Ntjigy/fNOZazGuT2OQQrQtYkwSuhfUBW1GfqTPHJHZd68kZE9nKHpny6VMW5Le1v/IpC/3gC3/fc7Zn/fanX9UcOPCJibd/0q9ub//UN933M/W870D/tjnkfcj7eu+rfH9cXQN97fV1vveaPHDgwEMf66cwBw4cuCHgQrrC6iLa8dTNC3NvvLlw++F/lQ9ZL/DA/N64i1Ve/LQXjTljty0nZi5wqpZTYB7eqDgnx36whDMm45lzyvbqf6A4L2ZrgZ3P1In2bwRa88y9B3w8R4Qy+4J4zhPanzB3ayDOlAHk5axDWW0q085WFuakXtg6qgN7MfbkYsqJeQqNp+/0aW3291ic0pvLFkwb0fpOsbarnCvUZvY9TsUqn9DfGKD2sOfzlK/Or4tiZdsY9vdkorVfCxoL9P10rk9z4bc3//r1HATTD2Az3/9Ax8ZZxTMm7AfhfiCWzQuMAxq3PsZoHtlYwLGxPB+V00JiCu2cWzF1tiVoHZVPULOwFuhcyouAPPh2vV2vjjku2re2U7lay8qOOKyH9wKMyeWGn5wPR2RlxK6evnWalxzqa6cfoB4efPPwXXsfPPOwhljWTd91AYzNJbQHvkYA/mwi8Hdw2SggFzLyAuNgT586yEUN1MNDJNfG2kHnhK8P/IFx3JAtiaUfMY3b48OY3ICx7GYBIIbx8BH0rZ+WsetMbZ1fjz0wF/VIwFz00dY1tiW2dExu50oM2mlHDnIC7KsTjF03deS1XmtuLYCx8Z0PfdbQ9bY//SH1WJNYyfGjP+cntSFHcyszr3BsaxxyAv3kKo55BXpzAmNOruYMGlt8VHavrTEKYyq3xXfG1NZzxnO7MVYUjms7sZKJqbPGVa2Mu/7KVrancjaOsfZilKC2F2FBDNdXGneF6Q/24rdO2BxQ6Me8OTd9j2ODl/dt37vf9773nbX2IX/rvfJuFrspbEtMx3BuJKOb7wfSmoxhq33Z4+fYuZWNS994xjROcerY7GGue4+J76e+zjwXgHOQADve//0Zaf42MD8HzcYvfy+YbwTT8q1gvknMz0SzKeM1nfd/59C4tgC9tVoXetdprg121j3ZuQKPBVAGmnPGqp0wZnXW1FZaM1j5CvxWnKg/m8C/5Q9+wfE3gQ98wuHDn/yh7a5Hv3l7/2e94+y9BvKeZJ/NYO7f/WUC7nP9zGPr+5Lvf77+V+8pYO81eeDAgYc2HvaXr+Bq/8CBAzcY3/Vd33W197HwBnbvRrjQZl6EGaOzBbSzP1l0TEzGxPMGgHHltPVxrIwWu9qWM4btas7qJuo77Tr2wwhj8u5Bn9pVJiecy7UAv/pTpx+W/IDsBz7oh2WorWSsHZxreR7mHDq2TtgPsEB5bxbRl5Vbl3Jax22L2jpP5qxOH2WFurbSuow9das+LOYYaNdjoJ06x4D+6rVW7tWwp+sY/bRhLMjnOQS0EdYDpm/l0nzaVSeVY9NWHWg9jddzXtCfdTYWmLEb37YUzVN5MX1LYb+5z8P0x8/3Ah/EOZa+B9Dn/YO1Mg7tjGnL+vY85LUOeQgF/dCIjXbOpXOyBcbHHqDzdYpOPVCn3DqmDURmH6zGyiaQE7vz7byhdpMrubL6O5aMWwvjtkA9bWNQm/6N0dgzh/5whSmftvQbv1S/koNZJ2DMsZ3rDB0DZcA4xqrOawA6HnzffffdZ/RhOA+0e54Bx57LPMjl4QgPZ3lAgqy5nD/0/PV1hR0yjw3wtcGYXOazJQ5+6LWhTl6jwIe9ggczfWgM5wNgYvr6pA+MDZwrcYiN3PcIa9UfGBvaB10HiL21YgeBMQEtuYlBHx1zYd21Q9f3KOJi41o6J+txrYxn7dixHuh5X2RMbueF3PXCz/z6QOcAnJM5sTOfvrTIOefuuuuu7Y477jjbkEGGXmJnXlrX1HjOl3rtNw/xQGM2B2BsvcSXyPeov3lE+4Ax9vZtmQttczHWHmIzaQzQOMrNJYwFtHd9Go8aROMVymdO+xI9rK65QPugfvqsoHzqmaNryXHkPJZs7HFu3XPPPWcbdtji3zWArotkDLGZa2atwhigx0CZrehxKYzfPpx5lUPjVAZXssk9m5mjMuAa1q5wXB/tpDLgHOaaqAceW48z9P2H92WuBx5rrmO9h/O9CFnPDegGLjr1xsVPuWNJrfbJAaiXPrrOyXqV66/OPgRdI2T0XUttxNQXlZfXipkb7MXG1tqEc7VFR32+tvr6g77+ZgyOEWvoMe3xwp7rAfcn3gN4jWDstc3XtP3W33zAuZBbu2kjtCsad4+A2p1vuZIVF5V3bMzH3faY7dlf8YztkY/7tO2TPvmTtg9/8Mrr6kNXrucfe6gPHLh1ceUl8JGHXXm/+PT3b//xM961vfcJd2z/6dN+477Xv/eOvl/4nuG9Zft+vpDVEYP3lfma9T0PfPu3f/tZe+DAgRsP7vHA2972trP2MuA/pYFPuvLiPS6JBw7cJDzrWc+62vsofAn2wsqFVjktMuAFuC3QhrEs0El9YeFYPTGtoRd/YQxZrMbTtjaNTWteoA+kjurs1xcSTx19x3ygoiXOjDVhnMbueAVintILP3QVjU9d2PhBcPWhngc//g9vwAdF5LQQW/R++L8MrEF0TI3MkxtDHt6qs37kEjtkQl/XnrqYp3Jk5pl9QI62p+TEJaZQB2oPsaelDilqa4ve8Qoe32lrnvo2F3rG3nADYoEZrzFEdbWxr56WXJ03YMy5Qwv0k8qwLztf9dOWvvlK7UrtISB+18GY1ouusa0faA9W80IGiWFcddoW5gHV7eUEcyzMvWKxkgFkvL55OMhDQsj7gd8IgX6jw37fC6hrzkUZ55/nIa3fdPADIt94QObrHHrutF6PW+vHtjauO2OPtX3k2Lc+xsgr08ex61179IzV2zYe1K/oPKrTp34dA32sCRgPtJaisSB1di7GQOexUg/Qo1sB+cxLTCjsoycutuWEsqlz/sawdmtFNlsprM05O1fAOc21D9073vGO7c1vfvP2pje96ezD0dvf/vbt3e9+99m5r6/zwt9v79DyP+T9X/M8bOW1NX1YZ2okJ9dXXlec98ghdo6xcwyal9cNsZExT2x4nSLjwYub0AC93xoC2JHfuMA6iUteYGyAHjmvWeaJnDVxXYhNPPzpo0euP3Ds3IA5zEsM32OQocePOTMHdMZgftSDjfc0H7qy5uBhV/T4YGsu7JXp47y6Zo3HWpGL3NQDum7Gsk6o3FzYI6clLiBPjzF26N761rduP/dzP7f9+3//77e3vOUtZ+cQMA/2xGIMzOd/PvAhP/RYsEY9JtYrzE9s81Cr1F4bSO3Mr1COnSzQd/3V01IrOupzfsZyrD+krz+xgDazNmQS6F/iK4vz5KD+BWPjk7PruLIXXWv8tNNfeOwB8o7pe77xPsNm73ve856z/9jCe9yv/uqvnp1f73rXu+57TZnLPufNpOcV5y99z2HX1NzWDFqz66EtsN/5ITOmsfRTZ73a2BqjNqsYyiFj4Vg6R1h76wOtG72oXBpDFtizfrT6AvvaY8Nx8/MZx5m+78ne03nMuc5gR36One8/zqH1dN3UWbty6nFdAHJfwwAb9OQxHmN9zGNcYF+d9U1/9OTifERuLmTacG5C8isntrHM0zW+FuhPSzzYcbHKhczXao87Y44n1x+PqdcjjqX/gYO+r22OOTa83iVj4rIOXBs8Rq6nazNrBdZl3bSrOSHzGNKXEx4DdfZtlVsjQGe/6DEsQcfYWL/QD7RFDgv1oH2PVa+PyHwtIoeOfX1y/Oj72vV4IcMfeP5yzHzPpU9+iB6yBspg669cu84bOLaVYI6d32ydI61j50XbuTt27p7b9PED1MJ8OQek83XOk9ZPTROdQ+evvHrh/ArHq3Zyyo1n3zXz3Oj6abPSA2plzqwF/a7JnB9jaG5A2/ky1q/5J5TTzr4UjrGBzsO5QOXOi/euAwcO3BxwvwBe/epXn7WXwQtf+MKz9vgG8IEDNxF8A5gLtSwqP6X3pqA2czxb9ULbFRurMlgotz9vIABy21KZWMkbT8waRH1nrI65aQHE4YaLsbpCH+xoqWXK4IS682C8wpiVe1NJKwGyyvFhTFypTvnMdwrTtmP6rh8391PXm1nXwxq0QQ6chzJtbEH72MHGggDZtDW/NmD2HduvXigznphjQR3GkmDKamf99F0/sIoF59ywq6w62qkrOg/igOkjHKuHQllt4ArK25aN69qA2gB1lemrjPUskK3ir2qXxSkdUG7NoLbmk6sYKxijcXiN80GsH87nhzVsHPN6E8ZpTPushfS17odVZP1Ar33nBGyB8Qv0+oK+XymzHmBs4+7lLbQxhvGkOtsVT/nJaTNRXX3ps4auI3PwfVE/W+2Bc6VtHNrGL7WvL1AnGNfO2GDGE46bm75wXJk5mktfMceisvrzMI4PR2z68nAV+tBOO305f90Yce1oeVgH9cFeX9eB40NcXlPI9aWddtgg97VoTM9146szlv6MqZGa0Pv6xn7CuWFnbPyYK3FoeUBnndbAGFv0vNbVNxa22DhPgMwakVs3IC9y58V4xvA9hD5ya2CsrDr8fR8jpuugH60ybYC1EUtZ9cZljI22wPzoPIYCGb72ebB/5513nv3nAx7sa2seYrkegJbYrLkPil0T6PGAjK1jEnmpvFBHDXC1zrC2xOg61a56gKx2UB1wTs5DgratQ6gn/rR1DMwPjIEeeYms/qsx/XLqa0c7MX2Ffu23NuG6+7DdB+48bOU9zv/whZ1xJGvsecNx9pxCRz3KrM3W/PQL5MpoZeGxVte5l8250k8dbTFtpajMOMaaVN51B8jEtFemr62YsQrtsOF9YEXeYyDH3Q0mrzWeE5A+1N7rguPKlNv3fpHWvrm1sY+cPNanTjl9x9Cxdc56IXAtHNcWXdcUOF7pLou9+LB1KLddseh5hj9zMw6oDmjj2rmmzc1rmM1ff8KVlp+Sloz5T2z+ByLa2YfYaVtqy3+g4j7DFrqZx3tF3094L2Guq/dydWDqmNeUgSnDv6+r6isTxK19sbIHrjGgD137th6THh/Z8954rovrZEt+5zXXrSwY62Pf9bWd3LMzflk47rxcl7kmUwaB+eRFx7TncfrUb84LruLu+VRfG/vTr33H+soZ2/MAal8Z/bK2jVF9Zdo0nq9X7ivbh95vltggL6eN9D2C94s/82f+zNnxP3DgwI0H94PggXwD+NgAPnDgJsKfgOamYMKbBW8YlNl6cV/ZOKb1RgxMW8C40Ea7jkFlgPgrO28C5cS0L4y3Qv1O2diubJBREze0jsmJbM++1K5c4dQ8ilXexobWyw027M04YKweeCPuWL1+xrwIsC06ps88ucHkJlCZctretILWXblz07d27U/oYx76zh8g40Z2zx/7ttoxVlas9PYd14Y+rbXNtnYFY2ycF3CuZeMUykswZcpnnUA9slPx1NE6j8qA9gUy2LlPO+MA7Wz1nz7K9F2Nna/2tsjhyldoD2pTGH/qVnYcV/tTvwftrNc4fFifD+18qOcHefvmFdZqbFrmXfaDZGWcp30NWhOwLcxjDcZRZq2MiTuBjXGtAyq3xR/YageQ0Z86xtOvbTllq3Exa9bO9ZPYzXkYz35rF8qJ0Rzqam8O6Lh6++qBMcWM6Rhqaw3S2hxbQ48pcqEd1E9Me2Mx5oE5myNukLABjIzzn1zAuJx7PuRQRi7kXNs8F6G1ogecq3wIQ6ZfbW2JgQ0xff1hC62nUEd+XnPGxZ94vrZ7XQfEMp61qidO119fc2HLXLSV6Dw3tZXYEsPXrGtGix4dMYD5vF/QH9Ayxo/jwAMl+tTU9eIhEzF8HwOMXQvi4EfLBhky/KgdOCfGxCQO5wYtcZyPPtoRX1/0zhcdY1rnB90A5pvAnIPYq4PkwQeQy5b4rI9rDeh7HtAqN5Y1QOBa0krl0HlNotPPHPoA59sY2ptf+0mBPTSftHaBTFvHcsrsW4OxkDUPcup3vYR5tOvYfqkdqE/lwBz1A21rX+hLa92cg7w+pRvA/gS0578gJ68Fz1vYY4YOeiz1MQZ5W+OMLUF9bJFpY59WqpvyydqAqVdWG6Be+TzntJnxxbQDtZVzDFyHCfUCO47bir7H+F7PMacPyMl8PH7WBQF5OGdmzElyQHOYEyJTTjt9SuXY+hpTzhylOuS0rpm62oKuLbCtHGqv/hSsobb6A2MjM7622tFa7xwrA8hcm+q1dx0mXTf6xuNYu5nLNZKWjdu52SvVu+HrRjG/bvLYxz72vr8J6phfPPFvhVZPH7+9jWI3iG19r+n6tu98bIH66SN7Xss9YKv9xPTdi9O1t88xmccLncfXYyz6+vS91togctiaXBNaZNjNdvpXJmurTW0bU4L2Oyfn6nw7pt91AeZb1bgnh62n4+pp9Z12pT7NM/PS11bdHjl+XkMb/xQL1gogJ4Y2jd++48aqj+dT5wvMA86bm3maD+Izdcyd+09e477eeQ/o+82f+BN/4mrmAwcO3GhwTwiODeADB24R/M2/+Tev9j6KXshXQO6FuTZc7B3TqvcmgL7yKQO9WRDqtQHYzRqnXhbYKNOfFiBvrNZoLGSn8q5gDIF9105/7LhhZTx9tC2mP6gf8lW93iwrU96+wJdalePHzTUt9CYbmR88evMttUfPh3dv5JFdFK1t1gmQzbm6zrYl0Ae986w/9TnWrv7AeXBTqtx5YY/c2Ngyd2AO19M8ALtZz8ytXF/l+CoHtLMuoBw2Fv5CuTagcYHyFfQXxpr1aKN99doAdI6xYU26TgKb1qx+jrGprXmBY32qA9ZmLGDfsTYQICcONbvOyhq/9p5XxlwBPfGaC8y8xpFCO/3hKp92wpr1AfjR5zznAZwP8uz7+ue8V2c+4tk3lnVbO3p86bOOfhDsB8P5WsTWmAL5Ctixlq4nY3Mj83UI0HsOKqclP8CeWiEwDsQXYsNYmNc4tNqLjo0HGku5Oetv/darDbC1NghqN2sBxhTIkU0KYsDV+5+6FRpXe1uAvLXWpj7AtWWOHiNzz/yVGUdZ1wmgMw8tH4zYHOHvsNKyWQJ5LWhr3dbOecwDjT7EdMONXL52GAPqZwycl683ziPikJNa0BHLb3HR52EqrfldE+bn2qCnDmKiJ07tiOUc1BGLeSDDDjJGTxyIL3pa5oDMmPhTP/bomBNx0dFK4OsFX2L4XmAt9LUnLnrzKseGh0nWBMnJppZj7MjBepDH4+BDZ3wBea2JPsAWX2TY0jJGbh3EQk7LGLlsbmMDdI7xA9qyqczP8rIJzPmHHBgTe+qzRmSOrcW49snl+WJdzMF5YNu5m1N/ZNQG6fdYQX2NT+u8BHbIzEU9QBn61VyaB2ADaldqB7SRzkE71wIyRm7t9QO1Bc1XKi+NYTvlwLkjF/WTwpoFfsSY6+Nx5tznNc/rw1858D+3sCagNUCPK+0ezQMFcazHsbGJJ7VxTZt7xjOHftNGvfIVawexJR5941qbNsB8xl61QtkkWPWh66PcGMqrB/R7LjLmGHqc6XOcOd4ec44zesD8PHaNS95VblFZ59k1U299nn+QOqyr9VEbY+18n7bv2NevtSDrGtinNkBN9NGB1iyUAe20qS06bOe5ITqm37gFckm9xDWea9Y6gPNGjt61kawPuspca/qA4+17ru/f1tgWOkfstLUPicP1sBs4bhr7jeK5cfxZn/VZ920Sd4OYVh83iWndKCa3x7FtYf2AdZBAuegc9YP1QWcOZOhn3h4nwRi5x0sbjxlt9dp4zAA5XG/aFZ1TW/vk6/xspXPRR04boY6W2M55tuo7R+2dY2XQNfA9CzvieJ5ZD6Bl7ur25mV/Erm1OJbEkq5vbeiDKbM9rxZaQH6BXFCTOuT6GJextdfGmpvnFLU3htDXuPQ91/Ql/16OKWfcuNDcHDvePyB9j+lLX/rSM58DBw7ceHDfBY4N4AMHbhF0A7gX2T2g29Or60VbW/t7MrHq12be1NSmqL7E39psi9qKvfGUr6CeG5XaevPVG7C5ZsBxKVYyoawxyTnXb6Iy+vpbrzGs3ZvsjqUyfZB5Y874Mph1FdbpzSB9iaxjqH3Hwrq0aTupXcen5qXOmgAyfGct6o2tXpmtFMYrVmNzqbPVv1zZ7nFiVTNwLdqualdfOf2OtSnMC7Ddm4M5qwNTVp1oXvWe24zJWSJDx2tCIGvsGbM6gL42wHyTwL41FCu7yoD5Vnn3wPx4nftQjg/qjO2zRrSOV3FdL2HfefhhktcS9EOfMmyMqy9t59K80xZUL1zDlU4Yo+9/yPRtDueDTLl9x6fOl47NA2hXsZWBaVOZ4+Yuamc887P+HAuPR+MB+o67jrXRBxq/fsCxxE4qA+ZQ1uPhWJnQtrEcQ9FjDNTrB3gY7QYw38Zks8SH58b1PNbX81vycIOHl+jI1ZzWD4wFfH3pw+sRP2tDB9y4tN7GR+YcPZ6+x1lvc9I3Dj4AnTHRucGqnpjYELfvCdiSU3/fQ8znvJyjD4Aqo09ccpGHsQTWiy0xpT6tqXrsPTaMaZEZD5mvAeTaUyN9546tvtZEa26ADUCOjNY89LU3r7basSnH353mG8D87U7gHLABjQOV42/9gFqdl3MBrhdA5pqYBxBLOD90HjfXSn3rcAyMb+zORR/lrcH1MpbxgPOkbZ3KjSenrL76KAfkncdTaEutnguyMUvh+hTIYO2AvsalVd5WMDY+fce8DqWbbX4D2Pc31tZ45HGdPH/auk7a1M9+6xD0sZFTN/XnUZ+Vv+NT1Hb6n9cHc36MPZeBtqX5pDJa/KavY0AfWYHM14R93vc4b2l9/+WYe9w9zh5HYc7maP6pc1wb5lKoo4W+57hO9pXPuj1n7dsyF+0g/bLxBGPq7doX1igrE86XWJUXM67Ys1fe2MaHzEEqp3WekD7rYF+yXpA+4PXrf2Ly/ds1oZUdzz7En/On7wnE9b7EPuQeyM1h6IZwN4bZFGZz2A3i1Uax7DeK3TB2A9oNY/J7jep53vXtGgvm2BZgJ5g76HoA43iMbJsDKusx6/mLHDvQHB4v2uYR05Y5MzaW6Bi9rX38J4kHtRH6KSe28Wmdu+jc1dN3LZw/IK/HzTrI49xg5edRu9rTn/GnrXM3n3JZO+udVF+fSUG/cesDWDfGxNPXce0rayxksxb7p2SV49/1lzM2xEd5qU47ZMT8o3/0j57N88CBAzce3EeBB7IBfP87vgMHDtxwcCMg91CbUyy4KNuWxZ6fduq0q337Ysp68wBmftGcYMYVlU+fCXWr2LPOVayVrGicUt2qvSwaE1iTddnvGj/YsCbrad+5TBlcfQgC6icFdpVVJ5T1fLQ1j33kjovz4lt/YyKXoDErB+YFxmiNsvoVZk5QmXL7fpizrx7MHObVt7ZgyvXXTwJs7Iv6itqXhTI/TNPHrx9SADo/tAL9pGhd0wa6ZhLgszpesuhYPb6QesHMObGSiZVu1iC0nXm0R9Y5+uEYuR/66TsP7fUptBHYSsd7qB/Qz1zWAlvvzAkYu97AWNri70OdxgOzxo6NA4xlHlmZNrWX6C8C8lEfrX4975FpB5qjLBjXF0zb1Rqrcx1W1M74tCsaawVjaENc0HjO31j2KxNTRjzm57oWxqJF3/NDOS35teHBLfBhCz7orBGYc66RMSvDxnPd+ogNWq921oc/feP0HEEu8UMO8Oe14MNndNh3fX046xhiJ4mJb3Mwbjx8gA9S2eBgM4u82FMHIC/5ADl5QMyYOMabsfAlB3Y+XOahsg+1adHP9zZrA/QBY3TU1fjUCPA3tnWA+rtGxgbopfMtq9fe1pjk7nFBrk40jj7MWyKbx8f5mas+AD3roA0wtvXg57y0WxFd7SBwHs6pdZjDMevfjQN0RX3RQ+OU2AFra/8UtWtrzfYLxs6tqI+YccGeTP8SrGQT+Dde4Vr3eAj6yEtt5J585lN+CuiNV6z8zAmcn+dYzznanqfAWsq9eUxOf2tVdx6s1VqE8SZq3zmcB33s27o+yhxL16v0/YP3hfZ53/S93V/j4D8v8J9j+KUE2P7kO9/5zjO9/+GB/2BDDGL6XgxbL63cq90aoTLjWLucY4l9czXn7Av7nhe+98y+x3nGE8porbs2PU88b8zZFora+F45r5v2ua76LWE2d9n0fcITnrA98YlP3J70pCdtT33qU7enPe1p2zOe8Yztcz/3c7fbb799e+Yzn3k/PutZz9qe/exnb5/3eZ931qdlDBnj99mf/dnbbbfddhaT+OQir5vFvpe7ftTPGrAmzqlzpT/n7rpNCv0maiPq23w9rj3OAPseP/1oJ7W3XZ0bYuUz67FtPuWl+j1Ut1cPUH6qXmld5qflWK+u3dZXO8+NXvMnV/I9WzjzSnV7No3J2HpF5+085IwFjdV8K1n9K69sRddsEh1+xtX+wIEDtxY+9op24MCBG469myMv/ns3SeeNewMBZpzqagu5oNPOmGDGAfTLGU84ru+EOuysozDGHqauufRt3LblSgadoyzmeHVD7njK96ANuUF9lQnlD1W0duG6CtbsFM+b49QZu+20cdw62gf1QVc9usZQN2Wcd2LqLkLtbe1PEFsdfddNqEN+CuaAvmYgscxRNgdAZmt/YspnjD2s4ulrfat+a9rDKR0wpnEbc+Wr/CK8CGq38p21rWyEdmDPBqjzHPb1CPQh1jzXhP6yNYKOjQfo93UDqtdPNr+57BPHD7vAOUDt8PUBYOMaczUG5pXN2/55mH5SELt1mx/UbmLGAcpYF1/f9ldjCGZOKFqfDyOBdrIxPSaVTXupTqz0p/wnqbfzmXA+wIccnj/6taYZmzXAngcmtIzVA2L74Nla1BPXhyr4mte1hfg6xlcf80NAy4Nq5MQxP8AHmXkYE9fYQPvGRIYP9si0NR4tNj4gL7CFrc91kII+OmyICczNuiIzFi32PphvHux4UOwDbPrWTwu7LvQ7Ng+1sJkhyWd8HpITn74+rIVrjh1UN3PYr131yqtrjsYsgT7a00LmTd2uhfHxM54whnC9QW2NIZQ35rQ1lmtsf4+g8ZgT50M3gSVzQ+9x9gGm7HoYz7qsrWM44XyKKasvOinsK289QN/mr2zGLjq2v2c3bWHXRwr103dC3cqucxLn2anfo5ixHdNKj7EtIIZzbTxQnfo5LivTX1RWG2AtojbTzvqlvurkKaxy21Y3gY05m8OxNfn+zHsnm8Fs5LKhy9+xfve7331GN4LZ9IX8ksKK/LoHtvgSx1/5IPa8njAulXmtsCZabZSVtZWNKV0L5+06TBmY5w1t35Pq0/iV0WpnXGP1uNEvAfb6EqtzMZ4xQeND6/W9FfIezHWW/3TFRi0btmzcsoHLN4/YFIZPf/rTzzZ4uxH8nOc8Z/v8z//87bnPfe72BV/wBWctRIaODWI2ktlUJsaTn/zk7fGPf/zZJjQb0m4KU4+1QWp1LpPCNSlWdkCZa1CZtrMPWhOsL+stQW2k635erdJ49OtnLFuhjflaQ+2EsqlrDcLYE8pbk7nbh55jstfxUj99e37u+XZc31V/sjHsT539KZtr4npAbepTX/vWPudX385Nv46n3Jhl9dPuwIEDtxY+eid/4MCBGw5viLi4r26ShPLeHKzsgLZyAplx2pZc/NsXyoA3ks3huDKgTF8x7UBlrcF+ufIvsAHaMfYmhZa4EH1t9LPvGLS/wkq/it2cE5XbbytFc057McfXG9Yk94DODyIQzHVBPj/cTp7K1fUAxlc+/RuHtv72px1oTKGsOvs9j4XxKgOOa9/cRX21X/k1V+nrABbThhbMOmqnjdiTiz353lzFys854Msx7sMLgI+v+/pjvyI2k2LKpm9R2SqGsN/2FIspay3IXRvtamu/MjDHxHItBTbGNV9tkNema69uNZ7c81vJPO7UUqAjDuQ8oM4+tLN+5zD9qxf2afHxfKud/Ul1wNoBMmK0Xuc/bbSbctfAWkT7+jVHqV6bXjNhoR3xW9upfHM85WX97WNLTXL6Fntya7XO1mE8dKwlY+4deKDSTSWovbbGMz5x1HO+MaZm47terYUWdt2nPbF8II3cuNbYtQHYtRbPEWycE77YqMMWGTb4NCc2EBlj7I1vWyBzzeg7F3NZizVjRx+98a0dWluPBfbEhuiQAX86tbnoA+cHG8M8wDHQt+8dgr7xgTVaR/POeidB12HqaNFbsYXmrwAA//RJREFUN32oXDtgjcitBz/9WUM3TdVDx9gQo/NmLo0LgXPUBqAjHrGMj4waXTNaydjzSprXGjgPzVHiT1xqJpfnB2PYvjVIx6I1SXIU9ZfK9/yldtNvUtifLWh/hdYAsF9RrHSQNYKFOtA8K05UZt/WmI3dVliTx2/l15jV2weN25gz7ipe40zZjKHcFrTf+EX9p71t6XlW2cSMKfd0XZPVvCB5+h5Q+vr19ezrnNcz79NuCrshzAYvm8DveMc7zv6eOj91+Gu/9mvbr/zKr5zxV3/1V89+Zv+OO+4407MxjD2+flPYbwtL8ngdM29l8/2m8+jYvnH0r69+2jt3ibzHhX7XuWvanI2PzhjY2toHjqe8cRvHfuPTh/j3/dT3VOrteyvQHx/suM6wKczPPvu3g/3JaDZx++1hNnb9BjHfAGbTlw1iNoLdIKZFhg4bbPEnLjnYhPYaQA3M02POseoaAtcHruBaTD/nO8cAGceafP0PCj1XADldPwjMI40vrLXnisD2lK9Arq59YMxV7Gkn7LeFrXHqIHrmPa/Rq37vU7SvH8SeGo3d+NL7m/o0T/sdaydrA1sL+tbQ+Tou1Gtja6zJ6jsvqUzuxYHW3Fj66Fe98ZUdOHDg1sLxN4APHLiJ+Ft/62+dXbSBF3rHgrE3L5ALr32oDXIxdUK59GI/Y1Y35fOGDygv8AXVreJNgo71qdzaZk5R+9nKzqNyxxPV4+d4EsyxWMnASjbXz1q5gefDQD940PpBElaurx808DPWRdH6Zq2MPR7c+DGWytXZF9pob60r3SniQ6tf+7ZTZq7ms12xYNzaBH1ugpVZl5w+1YFVLW3BjDlpDlrYOXoMpv2Uaw9qZ6zGVKed4+rUF6vxXkzjCeVSVDbrFLWBYtqB1iDaPwXi6btag1WcWbM2q9pmLMe8vnmd+yDL94q+PzD24UNzrWqctWPvBz1aHuT4v+yx0YexfmWxkoHKyHeenXpqgs4RX1k76kLG+yNUN+epvRSNKYy18qu9YzFtAXpi7emAMmr29Wv9nQeYPo5ttTcOrbbQ2NpJ11s/ZMC4QNv6AsagtdGH2k37mau6Eng8eJDMQ2C+JcTDZB78IuM1IoiDn/E5d31Y6MMTz/M+6KgPffJx7vna4hxUJnwt4kMs83TN6OMHbIlPnYx5bdMnBq3nOjatrX4QYEde4uAHjIOuxNfNP/rWgs55QOTIQPM4f2TW0TUF1qG/OY1jXdjhaz3Wrp01OHfl+Lgm+LnezhkYHyDTH5lxAa3nDXrG0JppqYvzy3OM841zj40JzkPrFtRhHGENkJo990rk2kwS03UAxoeNXTvXCb2YNupmrY1BC7RBb87z4sjaQWPSVu6cAC3HynPOVjnUD+ojWhf57QvH9bffcesR7QPGyvR1jqIx7TMHzilec73Gc47x3gbZWJhzdd2YF/RYu87KHOujP7Bf2R7Iv4fGIEdlRe1KMeUzljJa5Yylc9Wm+jl2fZABjh195LC2sMfbWPaB/oXnBOTc9b0VMuZ4S445NA45Z47Gx87XAEBXO2gM+40JKhfaKKs9IB+5BXop9DeWbM3tuwac+5zrnPt+c1jyPisrxw57/CAxjENM1rm5IDJZOXba2jeGfh6/jq1fnTJabOhTkzJajzdyZOTifPQ62deufdrKXVfgeMrtz3i08zyffkXXhRY9/tIYxlFuHG0YGwMC7bn+wX672J+gdkOZPjI2gP3TD9h77QS05m4u2GNJix7Qemw8TugB8VgzfxYbWgf5kXsP4jqTW+Lv3IF5m3/au176QWTKtautIGbnRR5zScasQftz7pIxxAaQ27k6X+twrKxyqEx5x3t0/h1bB2PiaFM7oP2pXOpmnBW1rUy4tpUzBnv5kUtl+hoHajPXEK5iTP2psSSPfWzMpfybvumbzuo6cODAjQf3BuCB/A3gYwP4wIGbCDaAQS/eK3Bj4MXWiyyoX+Vg9iXQdhLQqqfdQ29e9BX4NYdQBtRNGzDlbSv3JqqoHnTMDSr2vWF1HtQ2Y4kZEygrxUoGOn8xx6IxrBnY5wbbm3L73nhrI9Vxw65+L+8KtZ1+jD3e3tA7pi+VlfhKamo8YlW2RzDtCscrHajc/mpMjllj9cqZKy3rjn1tSu3tg2kv9sbSWmZNsDVb25490N4WqEcmhX7ayD2ZYEycqadtXcrAKq+YtelfO/VTPmEM6gCOxRyLxrUlhizUG4tWio4rF8rMC3l9czPoQyPOQ1/7fmCH6GjRW4stMJ7HAlgPD1B4ffIgww2JvsZ9zes/0bk0NjCvuZQTh1qBPtPX/NMO0FdvfFqpbqI2EJgPWGNlzQPV6w8aD3SMre8fQLk2kPhdZ2V9D1a+yq8MGEt7/YEy2bj61b7QbvY9PrScr45nneaiLdUD47YGYhAT8sDXbw/5ABjyWjCfczAWcVhHyLnO+c2Duz44BPg6JpevsQI5MYnV2D68tW7n7RhW55g+r11taVlDY9MC7LzWGxu9QAeYE8SG9wN9ADWiw9f3DfquDfHMWQJjMDaveutmbYzbOUDXEx19ZL7f0Oc9btoBYgPiGRdSrw9gzUMLiEG9+Do342BHnxYQS1/8IFDP2LyAc45vpPFtNTYkgPHI6ToVXQdq8T2W2n2A7bkoWyP+ElCT62C95qgdtdQOItMOmE+S19y0wvjKac1l/M5/2tovPTZQG+LpY43ENL7zgBPmty79GwvMfm1XMG775gGrVgJ9C3TMwXPd6zuvA97P3OBiM4v1NVbXqOvI+UNbOcSW/HM9GQvnM+tk7DrjK401+1J7UV3t1dmqs1Uuq4fMb9XXxjVQVl9l5ljZ27ou2oO5VgC9Nq6dLceQ4+x7idcWjznEzhh7nFBure1XLyovtGsc5QIdZI1W55qy6d+xYOzauE7Qdera8J9veE34DWL+XrDkNQLRMUaPLX74d53dJKbfYzFpTY6tE/vqjA2N1bi0zV/71gdYO66HrC/9rrVU1rW07xqr15dWaFNb7SH25m6/duqmfLL2EnicgXrBGGhPft7XvFay8cvmK237bga7QYt95+7x83jSt47KIcDXvFyfycO3mf07yHyLGfKNZMZ+w5mNajeurcnru2vJHF1bWut07sL6JJg2YPpqawsaB3oOS89Zz1vXpOcvY3w9LrP+zonxlFUOqXn2acuVTHljr2wAbePLjrWHYiUDlbEWtq6pqA198nT+rodExlxaD9BeOWgr1U/7jpVVTn8Va2X/kpe85Mz2wIEDNx7cH4AHsgH80SvrgQMHbji8WHrhvFbo3zjeaEBR/UTt6luuYDza3ggI/WbuvXhi5q1/dWV1E8q9WfXGVbk+e+PaVi7aF51v+5fBKodrAWde5QCd7A3njYJ5W8MKqxoFcm90T6Fzq/8KM5f2rQOs4lQ/UftTccypHNu+Vurbcf1O+dZnD9UbCyCf8eGMX5yS41cYtzmKlUxMX7mSlaI1ruwkWM2H10xf9/Yn1E9eBM1pDXssiD/fk4S29btITdPG8UpOXM9DZYW1uYbljNc6xRxPVG88Y1OTH5SNDR1rr50PBkR9tD1F56UvWNlJ9fr1egRro50y4lN32XrNL/QDK50EjQdmvNoi38ttf8YDnbMPkDr/VY6ZZ9rAAp15tK3PRG1prUd7a2BMzTyI5QNXH4C1DzyvqM2NVGU8nKRvLnObB6KH+lXe+drXnjjEpB7iGhu4Vj6kQ8eYuLTY6aMfLfEkY4CPDz2ZE9C2+YztGNZulZPafYioXH+gn2uhvmtlLuyIAxgT22+ASY6na0sLmRNzkxxDZB5TYS2tkzjY0wLkzgVf86gD1mt+cxgbqAPmBcSjLlr8Wo82yqhDGgM5a+B/jvDc1p4WmJ88UtlF6BzNaW3KoUDHWF/n13ZFawKdL/3S3MKaYO0LbOSEtdfGGLXvHE+hcU7hlP5Urj0/5eaedoydl3NbyQD5ewyhskJZKRp7xoWNDazH/soO7sWAnttQGzHt1U+bU1Cvn3HEql+ZcywLbM/jCsqJ1zWvz8yn7jyK9gtjzrawJusqeb/iPYz3czeA2ejlP93wd4T5FQbIT0PzH3L4RQbJQ1Po2J+QlsRw0xgSnzy8T3otvSjdxKXe1fuSnPObrI0+vtftvd+dYsG4PmAeT4iOXNrNPHuY9oB4QHl1E9qC+kFeS1wHuP66Ccy3gflpadi/Pwz5eWlk6NiwZVMWH3y9t5nXFOtCTh42btnE9Wes/Snrmc+/dczfLP6cz/mcs5+qZixvu+22s5+6ti43jtkwpi43jNksZqPYewzXgLbvSaJrOs8P122FGQfU1nzAHMZunsJ8M665pJiyOZ6oHlIfa9T7A9ds2u0Re1tZ3aQ64oK5ZuZrXuWVyfqt9NC8tNgIc9fXfsfGqW7S+NNHonOdDxw4cGvh3neaAwcO3BTMC+yk8KZpYsrqN31WcSf0kd4kwsZqXxjbmwFRuX3ROJUDa4DzJhLMmkDH7a/mIJCVUwb0nXr7ov0V5vwvipl3jufcmkcbCa61jlM4L+asY9bieWOM2oiZ45RN7ej3nBSrWHLGUF6ckik3xpQ73865+UDtC2tb+UsxZa0DIrcPiMeNvJzxzSkL9c1lWwLzCsalmL6w57tjCIxbTmivbuaG4lQcYbzGXfl1XHnzun57LGb8orbaraje1r7onIjZY25N2igDyso+FGguYq4+WBrf8ZTRCmO1TvXKSmV+aMVeKF/lKOf8jK0tUKdPgdw18YHgys64e2yd5jMnQM8ctQfmKYE2JUBvXDD1orHASk8M511as/7NURban2Ixx6D1rHyAco4TD359+Dtrpz7XSHQDkWPBRqV++grn1xp8L/bhiseb1mPrw0rG+qqHjUtO5uGDaPIbj1Yb5sgDa/rI6ksL6uMa2HdsDa3POff1Zw3WhNx1ww4Y15j4QGz6847Y4+sGLnr8fHjvPOizWWDcrgtxiOHGsvU5X/rW1loYU4tyaB/ga0vOwhjo1EugnPqVYW9+oD12wJhCOTAX8Tjebmwwrh0wT3MB7Zij62FOWT/7EFvtAXX3GHSO2gD65lNOPMatQcy+tCbm4LqR19wla+K6zzVcARvtZk7zlkIf/Rtn9m3LBwLrmDVNrPLRZ22A/tI5wwnzTB8xc6FrPDh9gOMpL/STM+48j4rO/SKYczCf/eaprHL8PRcbzxZgP+M6n8ogqC8wx5SDmcd2xQK/xqWVxtTGMWis9qedUE5cX6++nrmW8d7m5jDkW8Bs8Lo53I1h/t4wcjaQ+RUR6M9K4+t/mOmGsNfMSd7PJLVYG5y10jqHUhs4dVK9c67txMzh2DWEwHV37YG259XTOMBx5Y07/UHPXVC/VU2gcq4HXI/Z1IVsoPItXTZUbbtp60awP9vsPUhj0kfGvYUxse23eCU25vebyMQnF98KZrOXTV82fyWbwW4Ws3HcTWG/SdxaoRvXkJy9bwGuKedFz0PXs1itMTIJkHNcAHGR0/Z8qI8EtsXMZWtfnXarMfR8Ye72ofr6VK/NlMFVrI5XLDrfmds+rfrq5ER1UB+P+SRyqe0ep291+HuPNeXywIEDtxY+9s78wIEDNwy9wJ7CeXqh3bRvjlUsb7L22Bu5iRm7FFPWceXCPOacuTueOmFMdNYPkHuTsrKRyu2Li8g67tzoy4730Di0ezfUsHMEja1NcSrv9UZrhH5AsCZuHluvdspgbWCxZyO1Aau1KE7pgHriNdaMrxxUptzaVtzDyhaqE+ZoLtcGtA7705bXB23XVLlsTG1kMXMUle352pbKBP36MvY80g49NTOWE9Yw6wBTpp15mm9F0b4x5jqXyGorz0NtZi3WMNsCWedEPN83JfL6Wm9996hv59rzSpm5HEOArLCOmacPOfRhbEzjC+XqJqx7cqI6a6kMUpsPYnxf1BdYmyymDWP8+/APMA8+sO/NRxgPzHytvTWW2tDWvmtsTHVSWf2qay1g2pRg5ilai3bWDOY64a/OvserayyR9QEbMs5roD8Phenr0zr09+Gxdtj43iv7gNEHfhxr5d3AJIY5qM0czsGY5EPmw2zz0+LDw24fehMHG9rWiT9y7AE1UAvxBbbKWyf1oaN+HqjyQNMHsOjIw9h1osVeG2Pjz4NZSGyAP7n8Fg2xmAtzdTPYb3sRGz3EDwLG5CEfOXzg2vyAPvMhN+wcXC/G5pACO+YGsWeM3locK5t9wDpQA7klY4iO/NbQPEA/7SbMJ7HBVvvqQGtxTaC1YGcNkPWnReZ8JTLj0tcGWAftitbRNQDmhzOvffX0jdXYjWVfTLsVBf7mpi9F+8DxynaFmZd5dC6iNpUXU9/8UwdW/dqVovOpfrX+cqIxVuujj/49P/bieXxAbaZ9x3v2ju1PAnzLCe2Afh7buVbFrMlx5dNnD9rRrnLO2CtURx92Doz7enRsK7D1PQdag69h7LlO8b7PZjCbvfy5CDZ7/YloxmwOuyFMi0w7N4a5bnAtcVN4bgjzfuZ7Wt9fnMOU0Va/IvVL7Y2zsgPT3hwrv1MkhusJ2geOacueExPKrFU7iIy81OsckHtelNoDxh5/rz1cryH3Aly/2eztZnA3gdF7/YZeO0rzAmtzbXvcWz+52bQlB7n4BrEkvz8VzeZvvykM+fawZJMYskG82sDmPodc1t4aS+XWbZ0raitrX39lp7jCnk3PB7mSezyYL2Nj0O7Zyj05sVhD+yuq06d5GnP6TbtJ0bUoakv8eZ567iq3nXU6LmcM79sab9ocOHDg1sLxN4APHLiJ+Nt/+29f7a0v7POiTgu0nTpvboCyFYEtPhIg98I/oY4LvfFp542etiVA59gc6oB9deq1t+9Y2cpOWNO0A7TeuKBrfeqao/0pk8ZVJ+a6oLM25WLaCj948UFCGkMdVOZx0ac6YHseWgPo2HlCbvw6xs625OaxdrMO7ZDTaqcM2CLjOIHKAGPPS6Dc1pjCPKWxBfaQmBAbYC6IHj/XAx0y4ykrAXLjO5bKqhdT5ti8pXpB3/i0YtZnrAIZQC4dE4u5VlcC/Du39kV9IDbTrnpran7rlwD5Ko7AjnF5Ctq0vso6hq2jUA5ab1H5jMv55wMH6Gsf8hCKB1I+jIA9X40h6LuOtAB7Xr9u2PQDoH3t8LdO44DWj0w789FSN2AMiUdOdb6XMYYFczSW6+DDHoAvtVI/dtajDxTIrVEK/QDyOZcSaM9c6mdrbmXCGGXlxoTKC8bUxry1Acg7V/2UWe8Eeo9l0Tr0hc5LNg99OPPUH1hr7cmjXLvaQDb1fLDbn2/k3NcGX1rmxDnCAzP6xKLl3OFBGmOgna8vNhN5SEh8XmPWDfWhT73kxcccELhmjK0JGecpIA50zr4GkWFrXuRuBjs/8xhbEhtbamdMXZA4jAFx8CMvOQA58cUGW+ckjY0vrWtgC4iJDn+AT/WMpfmMZc7V+5friB1kzHGijw1wftSqPbUCYvr+iA46L+NaC/Gch77GBPQ5J9w0YDMBnfMCzqdoDuriOHOMOFbmRe6Yet1wcB7GpIWuESS+NVCPdYPaCMZAO3S8JjzPiE8N5FcP6Te2cwbomRckvmsNmBNy7K0de+tyTtqbr9SnY4CfQKZcmM++9ivbxofAecDGmi0wpv7mol87gM61pIW8HjnubDz5rUTe27BhrZqTmK4rx0wi85yiRYb9nHvrA8gkqM75lKIx6w+0pRbZGMrwYdzcULlsbHX6n6L2ezLjW58xgccddE3QO7a26ulLYnB8vb5A+hxvX2cQmL/zUu64eZQDWsZyymknjTX95rg51RujPrN1HrWHxlkBW4lN10K6tnB1jBpD+Dpm3VlvXluS113Jpq/HCFv6HEP8PYa+fns8Pc70Pb6QHB5nX+O02FMzdfJa5fXM69baPRfmGkwQYyWfaIxJYjRO17U21EUfve83+lAnY3RAP2k88zhP9YX6Qhv8jUFrrdrP+L4XQsbUWeiLXB9gPlp1xPJa59xp60Of1n596VsLMbjuQv9zGxu90g1sWja0kWHDRrP23dB2LQT5GXueytrQ5zzkHO15ix1yz3PXlPohcN2cvzr6EKCDroes3SouQG7c6SsZi+lXH3TqAb7NTwu0k55bAtsJcwD9hDrzWbe5HQts1TnWv376TruyttpLbYTj5jDGN3zDN1y1OnDgwI2G94PH3wA+cODjHF544URvJIA3F5PepKyIDhq/+WZO7IEX/5UNqG6P067jFchd+z27CefZvrEEY9ehNhBo63gCuf7GOBVPzDGobDVH9Y23ilOcp7+eMJfHqDVOispW61j9ihPKrcE6tN07f5sLqJt2c6xP/cixh+kvKlvprxdm7NYOHmjuxjL2Xs49TptTqM1cQyka87I1QTHztL0WzHjXEqv1gfPirObWGPoqY8x57bnN68UP/6D5Gk/6up6vaWF8WuXGVFZ7gJwHEtwUo2OzApkPJojHAxCwlxfMHLD2tYFAOUBm7bO/x4ti+sy8oPXSau9Yrnwnprw+zaO8faC/NUjWZBKsYgLjiOpnv6hOTHtITnJwfvCQjXOHBxzKIXacS/TZGGbMucbDOerXDuDnAzLgAz3nal6BfedN34dqjH04Rt+HxdpwbvsQDjl5+yCO1vPfONQisGHcGpHRMvYBJK31A30as/6Alrpci9brnKX+YOq0Ny5zKgV98nBc8CGv7weAsetDzcD5Q/rk0Y9Y5m4u7KwFIMeG+QHXYNrRrw7oK1d5PC+pmZrYFKAV1IovtsYzhscMguqlwJ91cG1mHNcJGk+sYkHh2POBlrHnD33yAeNLfQtl1TuurGPQGtWRfzUn9dB5Gwes5gyUT6oT1mjuVexyD+poiTHrNrbx7SPveOJUTqCfvtY5CbRpHnQc8xX1A+2L5r0WzJqBMSdFZfqcqnPq6jMJZr7LYsazPQ+n8hpPvbZ79teKU/knVrbWWQrrnef7pNCf85D3f9+z2Pzy1yL8zxf8R7MSGeQ/AUHs3dglBu/btPYlOaDXm74GWs8p4mu9sHGNPTljzDy1W9kja+zmq7w+zqcEPQYPBDMm7Puh15y+N+pDHx3XW+7z/Dat94XeB4E5/85R3aoljy2wNjnrtWZyez8GqYdN3n57mJ+K5iej+5PSfGOYcX9OGnt8va8wr3Q9qNNaofrWKtQpc37KHBsLICcO4+ZSVwLtgDV4HIF62hIYR5+eB8awL5vffHAlr0yK1fiy8VZ+0NqnvRQrnZyxLkrsPS8PHDhwa+H+n3gOHDhw08CFd6I3LOKUnbbTb29cmVDujdUq38S8EQCrHN5grKh+1Z6HxhDmVae+dq0N1A6gnzeQp/xPoTEmLwrWlvy2raU4FfNa8j4QzDzUjKzrWiibxL4fmmR9io5rB1w3Y/Xc7fqig9oJ/W2FMUD9Kp8+ANmMOWVT/0DRmBOdKzhlewozDpjraNzGx2aPe1jVVx9zTYLaNYfy8whmTNB+oc8p6DtjnkLrWcFY0HNc1Ldt49UfqHPM65MHIJz3oPGB8VasvjAf9fr6p8+HTVAf7Oijp8WWD/VuACOj5QPqyn8F7IHxtFVOSz64QvWnaDxwqh6ArRQrmaBuj4lY2envmuzVUX3p+sAVzGkeOdcBgr1Yyqtz7FytpbrqK7MGgYzzg3OHh2v06+N5jh826HjA6hyaA1t0jNH50I6Y+GODzhocg1kTxA5i09caMBcPmP1mEn0fStI6JpYgBiQftfmAk7lZgzro68f5+9CnRI6NRKZP4Zj42prDeTp3X//am4t+9dpDx8yZB+3YENeH+KwXWMXFzjjAWo1rbH2pnXl37vjo1z5oXOWNbVx01AVoPS7MgePpnFwH4xkT2K+89dO2j4256CMDyp0ffagcGKf1Q2Bs+9QOQe3wNbZ51Ina228tlcl5TKwHdk61EYyNo65zpQ9WvugmC8aND4uVvTDfKq84ZaPMnCu7mV/UdvoIfPXXpvNTzxp6PpSube3OW+896AP0a+zGpEZt2ocTjXsK2jXfnu9eHtk1OIWL2EycN8eV/nrAuV0U2k+KlYxjKVfHUxlc2Xmecu3wPZhrCddbNnnd8C2RSzeBIf6SeCXXLDjPfzlfG/QlOv0n9aMtjdU4jmvXGNXro93Uy/qr01bYd80BstqscBGbHtce25kLIONewI1fvj3rr3H0Ps65TK7mPWnN5reWctapjPzec3jfQl3cv1Gn3xD2J6bn5nA3gbHDB9/e55GH+jof67Uu4JzVzeup9U77roXsWhlzZY8cENO4QtmUA+XUJGurrvdytSn11672Kx/hWLs9+8n6wlP+gnVyrUBtoL6tu2NtGHdNal/ZgQMHbi3c/xPHgQMHbii8+F4U2noxvqz/3k2AF/AZS/2UTzRG45irOdufmLW1PQVsJFjNsZy1KqPVR1RW+WWx8r+WmNrXdxVjrvNl81wLTh3bYto53vNHPj8E1Jb+ZOHclTPmeAvG3sgCzw1gPGxW1Ia+N7/09QPTfg+107Y+7V9PNJ+w9uuBxjLXpHDdJqs7D9PO/l4+Me0uCmz7/iFW8ubbg/YzHljJwIzLWFl1+E8W08cWO+bS1wm62vW1qY3xtdVeMG4t2gvtaY2NjfFB/bChT50+FKEFlYv6AuKvuIK+rotQblxtKi+1sQ/28tavFPanvMdGHTV7PLU1b3M3DkBnLDnHwDyTgJyum8dktUbCmGDmm1DeOZ8iechtDWA+XKJPLB9IWR9j/XloBZpXNAfzZQyMqx7Qx4Zzt3WZHx9aoB0+yHhw7ANpHzT3YTJ9HzYbD7k1kIsHgNC4Al3rt7YVsZHE8aEkLXrnChoLW+ftPLuO9CF6YkFygK6PMdEZy4eK9LF1XZDpC6zZuVjTrJs4+DQndj4sxt71Qy873utTT+WAWOqsWQJqs07nDa0BGFM2j7Ecu4aCcdn4UDQOqK4y2OOz8kOvjT5wjqV+HQtl+tKu4lZOLdYDagvUt+bGBLU5RX30A+r2MOstXM+5piu2ZinwNUZr0aY+rUP7Umgv0LXesrq+VtU1rmNlbe1fBJ0PrKx1t1+ckl+UtRfOYzWv2gl1F8UqRtFcp2yru0jMzgOs6p5xtNHXc8TxHojjcaUvi8rhtBfN7fXVa6zX4BXdAHYTWD9ieE3quPNynqU6UDlxjGFcqd6+nHm0wX/WOFn/FY3X2MZSNn0mVrKL4JSfx3VeNyF95N7DQDeAvSeY54Rzmew6ydZlzlOsnbV5r0EsqF4d9wXWzzeZ+cYvPxHt3xz2J6ORS+Y473uMb46uU3PiRy42lMnXlri9F3TN8TVHYT7Xr+dfddL1BfPYAMfWa18oh64vrA3y0jnMsTHalmCOhXMDU1cfae7mAcYQ01Z2Ds55NS/IcfPY1a55Dxw4cOvgo5/0Dhw48JBBL6r2SzAv8qI2hfJe3Gs7fdRNOXnrI7158UYMWKO6smgcxyvUzzms0Hiy8175Tpv6ivZFZXv+kw8E+tOaR7g+tXkwQX5ZdLx3ToApn7FWsbv2nIv4O5bevMKpBx0rs47WZAxtAP3Kq5tQ17a8LFZ+58XpfMRl8xtD6r/HPejffmWnsGe3yruKe6quicbUbyVb1VOsfGzBSiZWMmDOOTdZzPqmL/bzHK+NH8DR8eFQ+SSoP30ppo+c0I+agHbk50EDr20eFgA/qAIeEoDmhqD54LSRXQvbcgXiTdS+/rB1rPSwcvu2EF+Oy3ww4nrA2s1con1rksrAys+xfbiqoWvq2D5Y5Z3QFkz7FbH3gQZkDXyIS+s57RoCHnBRGzb48GCLPrBeyLywdX7E4Hwkr30fZgHkoH48LKO1Lv3Jz0M0SB9Yo+yYPjAGY+tQT43Ekoyxgc6nNo4LxlOGLeuk/azLHAIZdbr+on7ar/IB62srPNbWQts1wB49x8AHp/TREQfSpwaPIcBPH/M5N0kOOOWwmDri0XKekc9c1g58MG0NtNgB185jbw3C+WjnetQGMNZu6tXtyciBD2B9qZH60Hm8ydt19ljQKoOVYV+eAnp8S2Oot+88bNVhL5yb0EYCbVyvEhlzpl/bFYzpGqwoVscHaNf1bL0lsJ5VTXs+YuV3ym6yOufivHp+lhOV7enLFax31j3h3OBc1701dzzlUrS2vVrrszeX89CcYsYyz8pWmXprNUZjzRi1KxqzaMzpu9KVwPwzboFuHiOOo3RMK4jvOcr7rfcStKXveb7veU7rp9xzXmrre7nzEeafPtiXxpErH9g6pf6rOBD/udazLuzqr0y/ErStfEL5PLb6mL/+HEOuBVwze03QhrF6ydhjL+sjzEmrbrZgVa/QtwS1F3u2gjqpmzlwz+A3hdkElsh6PzGvk4C4yIzj5nL/HrHfOC6f8IQnnMnRswGNPX7+jeLmpE7XRQJbamBtOY/62mLscZ4sqN/W+UHHlc911K4+q/OhbeVQeJzKykV9Cu3QzzUT9Gct2E6qW7F2HJ8eI20OHDhwa+F41R44cJPRC/se5kUcTNlF4gh9T1GsdFC0vwdvTMoVjNU8ZbGKsbKlzw1JW/XGoPXGUJn2k/oK41XesX19lQPll8Fq3o0NsYGOwWxvFqxFkN+1lLMm7DkWyFv3ivgD40Bh33YeX29i62e9tWudtTNebdXbd3weLmJ3mXjF9FvF6DxWuEzevpZmXGvpeu7FPqVb4SJzKCeUqfe4n0ftZaHsInXtofq2K9kepn15UWDLfLvOyuZ6CG2h54R55bSDp4C+sZrTB0oAmQ8FrA0/vnUx8+g/YWzzSO3VSWGN0nwrmWguY82YoPpi+pXN0/4KnSfvj/aJ077oPJpzxZWN78PN4YMFHy4gE+YrhTH37M9DbVc0NjW1RmWQzUI3DHmQ5SYX56bf+PGBJ+enZDzPC1ugvHrB2PyS/LTU5rr4UA1aH3r8yc+D3T5AsybQeTcmvtg4J/uNxbyJ19r1NxZAh50+kDjEU85PbfKzmvztRX5SEzn+nSvAB39a9ebnIaPfckFuC7RhHs4df2TGYg2wr9z1ksZxTCxlXS/G5qB+aWz9GAPtPY7YWqsxPL6ch/SRk8sajQHQuXbOCRAPe21pIf4eH1pszA+xIYZxGKsDtRPKWpstcVwTSZ1SmTn3aF349LXpsSSG+WDjFuqVdyzxI6ZjQQ2Tzt350yqnBY3beKdg/frM9apusnJgHUJ5UZn2tOUKK7m5Zx5sXSv6rFfXTK6gvO30q85+MeUrm9bdeezxlN1lUZ9r8b8Izou7WhOxt6ZtC3LNc7Xjyb35E1v2mBfY61N72HMOaAubd/rj4/npey8t7Caqcvu1K63DuJKx+VqvdrT4k3PF5mjccmVTWfNVzth1az0du17qbKE6Y0zsyXuMVqicPsfRa2rfK7XTRmoz31Nn3AlkxrIviznn6tV1jdC3lmmvbYkcW66HbuD6TV3Ysfe0rA8+gj4yrqXEqC/3WH7T+LM+67PONn2hPz/N3yKWyrox7DeT3Zx2Yxmd92+w13Hmzdx6DvZcdO5grrlrB/fW27Wunn79Oq5MivYBsYs5bgzjCvvqmnvKPW893+U8l6W+08+xMvsHDhy4tfDRd/QDBw7ccPTiPi/0gIvu5B6qW/nMtiC3+e13LBpDgtoIbxq0KZSpnzcZyuVFYA36GEfZrAd7bua4IZTe3AFtS4B+JZ8yqQ7gO3kZrHyNLWZO2jn3G4XWJebYOvaOszHqp27al9UXjolHv7G1P88GKKvOvjGUO1YmRfW1Ow8XsTkF8kzs5dbW9jK5/YDl60mCvbYgJ1ydI/I8rOysQzaePJXzFIGtcGy+B4LmmlR/vbCKXXpc6c8PgKwf4MM2dkXXwFjg1PmiDa2xtTWGNqBj39fx4wEBNTKmNmolB+OZD+LjvOjDxl71oXaAmHtzk0Df9uW0najcGI3buqunHtfH2oD2nbu+9DsGM/+0E9hNTtSX3J5PxjLeKm7nsEL9V8Dfh0SA3D5UAp4ngBY7Wh6K0ednHXk4hmzWJ+iTB8y5oSMHcExc7NlkQ4etftggcyNu+gKPIWhe2GNrHQA7YkHy0xIPO49J/dHpjw1ABl1TaoQ8aDYe9sRhjVk34lk7BIyVWRfxiNONYdmH2c6XuObXn5b85PZ9wVponVdjdy2ITescaKU1g9raTiJXBxpHoCe3c0CHjaDvMWls7WprHoDc42hfmr+1AfrUwDr3uGLHGrlO0LnRr5wYjPHldUOLnfWq91jOeOil4xWIV67mCZVr1/jSeXQO5pgxG88xrfGhaPw5V3MI/fTZozag+ZARd3JCn67JRWBOMcd7MIc5m3eyIL5zcs2EuqIy+5UBcjAmlq39EszxxKmap89ejBVWtsa0VmXXgpXfnEdhbvvisvlXObqGtJ4fq9ebbJz6W6cU2pTnYcaaLIxnyzHyfPX1Pul5t7JR5nto2fdlrpHlSk9LHIkemmfFOdeVDf6+fzemebQzRtdF7tmtsNLpU53Ht+dLzyFRO+5PuvEJ1ddONG+pDuAj2gcrv+a6COrf9YPEcB7Opa8n14P7ITdYYf9j495a6EtbmcSPuMSZG8Rs+vqNYb8hbOs3h9kofspTnrI99alPvd+msX1ssHeD2I1rSF5rt37Wo+dlzz/Y86/zE86xdP60kyt7KPZs1HUtV+M9Vj9tGbMejdPctdXedtK1PXDgwK2Fj76rHThw4IajN2UTXvS9ADvW1hsS5RPVzbZoDcYWHTeGdAxmDOTeMGhT1F+esj+FWacxGqf91mm/MYpVnI7BHIOVDJzKdRHMuI03Y1vr5M2GNe3l36vJ+XROE+pn7OmjjX31yOhzkw84d9RLPwT0wwCgxR8fx8pmLnkK6mt3ns+1YlWjUG57WRh7z3/Ocy837PuBshUaY+I8H/P0feMyNEbbxhbI5CmcpzfvzAkqqw1o3L066jdZVG4c+r4W+PAMtBHNqdxapK8xCBrjPLnHsGM3mLTTTxtYoMPPD7Ur2+kDjAvBfL8A6oTj+kLXsWgNk8YpjOOaSIDPrG/aaQu0WekAY3M1DrBGaV5zS33qu8LUN07nI2o7fe1zvvoQCBnH/dS6YcdDTfo+4MSecR8cSefnOYUtrQ9e0OPXXMahRd966APq4CEudkB7CLA1Nrr6IsNfX+MDZBBf4RibvfWhRS6VW4P5jKseIEOHjHXxQSG51BvftaOPnDXgm8HdUMSG1z568pLfHI4BMenT4mNNtNij01cZsA7nqb/H1DhdNwmMA6pTD7DRzvPMWNVZB2PnRl4IGhu71gy1UacemEdb+sQnT48npN/1EtXZZy5sQnROxieu83U+Z+3VnM1vvtZhTmDcUmgv0dkH2jIm/szBOrH2smunzvNBWkNjG995rOZif0JdbTo2nuskXbuZC1i/c7HWPTTfKaifduYz117OUzqxqqF5ZdcZGFOdazOp3jgXZbHSTZvLovFa32Vwnv1F1t28p2yLlR2yyvuamv1JoY2x4ER1K1vncgraTNvGbGwwz6XZhwK556KvXcjrl2udf1e45FrIr2PwSxkSmfL3vve9ZzL6lWtHDDeIZd+LzT/fo61xzw4Sa+qds7LJrsceXH8oKpPEsi84LurUK58E+lcGGqNUrt/KFyAXKz1QPvVTXnL+Te5dk9Rx7+TGqUQmua5J4+jb+MZc5fAer98Y5lu+fuPXzWE3iPkWsWRz2I3hbg5Lv00M9SEG3yAmPj83TU7nyDxm3cVqHitiI1d6OTH1qxiO1UnqtbU/OeUzrrLayBnXvvJ5Hhw4cODWwsc+cTpw4MBNBxdhW+kYeJNoq1xMn47BHF8U9TsVA3lvErTzxlcqE8ZccQ8zjvarvIU67fWR6kVtOq7dnqyY9V4GxlrFLAvrkcoebFxk/qv5AOUr/dSVHlc/lGnvBzPAOas9UD8/iHZNjdtYjAHjxrctKlv1adu/3mh8Yf3Xgr6G2i9PQZuV70Wx8lmtY+2ulcVqLcGUrWyA8Vb6Vd62Uyc6tj7jn6rDtRfG9kMeevx9bdDXpvZy5mIsO26/LIhHfuBrDFCXuWh9aGGN+vEgSpsVBf3WIIFtUd/aAnXmOMWJVS6wJwfGYr6uFZhy+8qBtUPfv2ztFzNm42l/itiIPXtzg1nnyh5ot8IqhmDsOQM4hwBy/TiHeGiKDfOlrd+Mi42vGx56onOdsDEXY+PUVzkyxj6wQibwoS7iA/QAH2OZz4fHtMRA3hzCWnyAiw473weAtRoHuQ+F+nAIHcBOTlAz682DOUjf2tT5s3/EJAbz7TearEMf81oD88BeW9YBGfOwJv2BMmPBxmXurpk6MGMhr58y9RP6A9dX0Jfm9zj1gb11kYf5zxqMIdTXBlgrBM1fHX3HPf7Tz5ohY6GOufS8OpNdta+eOcrpU1ibsbB3jfCpvfW7XoyBNurlXNepk5VjZ1zgnJyfudpC/eqrjUCHzFiuizS+LBq/LOoz/VfxipmzOVyXCfXtVyZmbrAng11nYzGex2G1ZitOVDb19ZntKXTO2Ftn2TgXiTmx8jFv10k7+yu/iYvYCHKV+lrD1CsHjufrbVLblZ2obMWJi+hB18I+LazvPL6cj75/cR1z4xfODd2SjV/+dIJkXE65fm4UE9/rbPP2euP7aVv72Ejl9n2N0ZbIuk4XxVxP2PVrK2srKoMrO4+V+hm34/rq337RcwA4njylg3v6nvPaMOYey3s2r9/tQ2xgr23COOZZzVsKazE293eQez1/Vrr07xa7aTz/5jAbwuXet4W7MUws/w4x957U4tpYq2PnJq2/817JRPug8fe40hubluNgf4/1FY7V197jK2s7dfLAgQO3Fj767n3gwIEbjt4EefE/hVM2XpShWMnASlZUN+ub7V7sUjSWVG5rf6JxhLL6N2/1vQFVt3cDU39jg8qhWMlWqM2e7ZSv8tsH6tuuYq9kNwKn8qxqlgV2cGVX245X/UmOd2vwA5nnBmj91ZfYWqMxoXkKZbLxV1DfOMa/WTBXa2k9K7Q+1sTXluvTdZKifaGs7eREa7Q/7VZzaTz70+96YxX/VM7Wpd1qLNovkLsGXYcZp5zo+yQxfIBDH5nHX65iFOptrYt2vu7UFdoB8mlHnwcJtDysok7r46EVNoxLoP95PIVpY2zzUANs3sugdawIzNMc9pF7HD2WYBULuv6zBcY0bsfAGJch8Xlo5oMzZbRgFR99KWY97QNjuiaAc8XNRMCDIIAfdoypjQejyHhYhC064wFz6UeLHecfrbU6T6GMWOSiLvr4QOL4kAy9sfXFFlnlQJmx3ATVB5pbe4DNalOR3PSRoYP4kpOafUgIWSN/StDXJXa0xPGBn+ekftZgTPx5QOc8JgEtdVCPscxB2+OLLevgg21kgPjmNq61EtN1JQ8+kvVwPQvsL0Ix/c0rtHWekPzW49hjRe34w86rFOhbE+Ppb35tqI911oY+683xct2Ra99Y5HbdrFdoD4W10s71Z+z6y6I+rhtj7aiJWp2P5471SupxXWTrtL/ST4JVve2DORbGmO2MJ8xrTdqt7LWVxSp2oX396lP9KvZ5tZQXQWPO2KBxtPVcqqzck8PqhP3W3bY1iMpn3PN4Cuov4tMaWuMpn6J2F83RsdiLY7/2jTEpOp562/PeT/agjrbvbcSd7xegsbQR6BqH9yzI+5fXL+nGrJu2tG4Ad6O3fM973rMkutWGcPuQPF5DvY7Oa5KtVK+uc7MPnXvXwfEK+AjsjENcYzev8aYfRF87Y9EH8xiqby7H9o0N2q5iIqtf0bE2pTmtRSID5im97tH2umUf9hrJmDpYox5vciiX5qfPOdLzBV/9ndesDRaVUxN1c2/Yn5Zmg5eNXr8x7CawPyV92223nbXI/clpN4OJxb2LazDrEvbbVt/jpE6iU1+7i6BxrBFW5zGrXptCWW30qf+M5bj3RgcOHLi18LC/fAVX+wcOHLjB+Bt/42/cdxGVwBsCqVzsjbnwTj9IH9DHRlntvIDTCvv6a9+bR23oQ1A7bQHx+yClufQRjWG/euDNZ9E67OOHnRQz/8zlmBjY7tWsnv6EcRoLCmXCWLSNpxyZN9fcKHPD3Jtt+95o0wf0vQFH1pyXxape1oYHfa6RNvQ95vSVdW6AsXMA2hDHWNaNDtJnPoX2EH8JXAt0wDUxDzVC5M0NzWle9cD41ZkLGTBGfVoPOnKrp7UedPrSTj99rIOxsvYnTukK7WrfXLNG5VK5OoB/9dogn/OYBLUD+IvKtSuNIcw/CWZuWR227bMevjdVpg9jdRPGAdYLtK9P49hybvCe4Ifqvu5pfc/wg3bPJXMBc7UGoJz58WGbedH6gN+akNHiS27YXBA9/sgdA19/xqKvL7AmZPpK9fqC+gL1vF/pQ0stsDJj2EdvbGStQ1v65sDGeMiAa6Mc1EYiM5d5tbHFxvnRl/oJ1tQY6IF1W69xqW91bQXN0bWQwnjWWBv8ZON1HtPXXMqEdvZny0PJd7/73ds73vGO+x6C8rronInHfDkfIEDGwx8eIvEzccTBBztqsVZskM3zmwdbPBQlFzGxA7zuyMm3DNDxGgTMjdcQsQGxkFkTY48hxI88brARy7mgpyZyEsPaPK7osfX1j5wY6CrHl3gSGXbIycdasjaM0eEHiQGQWy9kTRrXXIyJSyz02CJDzxhiT33M19cPvtQB2FjGD+iLHpnrhi/wGBATYIcMYGd880qAnL7x5zHUFj3zfde73rW97W1v29761reerRdyYIsPMD45gXHQMzceRvpzhR5HgD2xGKPD1pjqjE2/5yl2ng9QO4F+yolh7cA6mwe4jrAxaktuac2NbX2tAz31OzeAXBbK8J86fKXQllySsf7qHLcPXVfAGDQ+0FZMffMBW+cLOVc579xw4X3GjRre47DFz3qh5wxUxuvB9xyIPcCXMS2xOGdak3FnnY7VGRfZJHqx0kvsjOtaOZ6srQSz1Q7OeYgZR/20m3qwd8y1UW9u4PHVxnVXznuMx9pNPePo51org8a3rx7oD5B3DJDJjj2HplyuZMrB3lgZLbX2GCgXykvt9QXOqTaNCwF2kPWGAv2M0T6xVud4c0yYC3KMPc60XlPo8zqHXp+QqwPk5ViY4yL5VjQXsb1GQ8ecb553nnu06Kxv0hjODZnzIaewz1zoY1t9MecJXWfRnMZTZl3Gp0VOK62zthA0Bn3H0LE+tJDavA5aq68fxrLnEKA1N/3a16YU1msrtKu+c7J2xqyBc6LveSedt3PXhxjAWpm392aS+bsm9B27LtoYg7H9FWrTtTCO1zlzQfJxv8Q9MvdV3I8zxq4yvxHMGB/rI4dr49p1DFhL5ZB+114/+sSjfvXk6JrYOlfpXPEzjgTG1d4cK9sCmfHxkTOv0N4cX/mVX3lVc+DAgRsNrsWAz5qXBf8RBqzfXQ8cOHBD4EWUtuQC2vFFgJ03D17gpZjycoVTNezFsJ1orMabcnUr+SS5vIE6xaLy6Wtc19+bHvr67mGlM96kuraF9aygTv0p28aeuVd5HwgarzWt5CWwnlnTRfSVr+yai+M9UVv0fJCZ50Uxc52C/rVtvL0Yp+LOevaAnedvz+MSTNlk/YBzsg7lYtq1v+JKvyfbg/WZu2NlgvFF44I9mxlXnLIv93CqJv1WMZzP9O/4VN4V9KVdvSaI5we+1TmmnZj5jUUMwIdkx3zgxd68xKbde22aE/hB1Br0AcjUzxhzDOoHtKltdYCxMlugfBVDaKOfrbbMBfpQAYL6lR4TW9DcUGDjuvjAotTW2PUVyKZ9YS3koZXGlOqnHNkK6kpgPc6nc5iYeuOYGzQWMux7HAB9zl9/So6HQjxAxdZvwLIZSAweOCGj9YEacfHzoZQP2YiJHHts8IeAOomPnAdHxOsDK/rGJA726hhP4l8bYlMHDwKhD7qU0VpLbflgKl0vfNEBZMxNW9r2iYMN9UBqA+ZiXjyc4ycAaZmjZO2cD3MRjFlDbYiLr2uG3jWT1snDb44lLfMA2pqHOVIffWPRJ8YKyNXVjrZj8kNie6y1kR3TtxZaCGoDtNFOmXKAD1APkBmrczQ2MqmuBObRrz5w2q1QP9cbWscqNzSmcWmZ71xnqI/QVr2cMm0nldu2TwwomttWn8mVrljJwEpm3pl/bz0husJ8q/jngXgrEMt8E81XqrO1Lxi77tWtbPdQW/sr7qG6rifteb5itSbGmv3C2Ht59PP47tmtZGKVd6L1naqjVN5WzPFFUJ9T8wHYSnFezvrssZjjy0J/j5nnue9zvtfZZ3OX/1DCf5yDd9999/3If2p65zvfud111133I//JbkVs9fU/qki/Vew11Wu+r0PrpS7kXHPpK0c2qW99SmTOVRqr40nrKZQp77FCpp+tcoBs1mKu6VdWV1sIPIdOUVQ239dFZdhAr7FeZ2sPrKd1XRTNY2zjty+mfkI9bLzKIPeDfPN3/r1hvhXcvzeMjv8Y6s9Pc+/I/ST3gKwH853H5BSw5TyA83g6PiUDcz49PnLOF5n3rb1PldqC5rE1RuNb44EDB24t3P/O/cCBAzcdXESlF+FruaDiVxjDC3RjTllrmATa1UdoA6bv1E1o47wrk5V5A9Sbo1kPmP57tuh749M66qNsD8bFblJ5W9D4e9jTN86pHGCOrxf26q9c3cqmqL261l25mPNa2YDGgx5nwHnETbi+098c+kqwyiVqB2YNUw/mWB/aPR/R+J7Dk8WUr8aAuPKiqG37jSnsXya+wAfO2if25NeCU3lWczhlD5xDgbUeq5grn/PGF4Fx6ztlvnbknB92vKaAOvXGQa9cmfGA7+2OtYFgxgUrGfbKjE/s1reK6xjQ14eHNbUH6qesY1F59a3PGiDQxxrkxPSjbbxCmTn5IG+O1QOpsnIw9cIck+Ys+xDChwrAeIzpk9eHZuYzblHb1qqt9tr4/q/O2NakHWBs/PpQNw9UeLjCpiLwQZ82POjEvw9eOndsAC2x2ycffXzdwKSPTD/sfKjk3GXjNRdyqJw+LfOgpT5gHOBDW8b6aUdudJAHr+iMC6adD2fpu2nMmLjMD+pvDNfAdXATlzEP5cjhgznnro/xoDLnip1z7HqwluYG6lYkJ3SMLZxQVt3KjrzmRt9cgHpbn/YQnfOfMnzmeaIeuTLlEFCDtAZ12lUP6bsutQPokXMsJGN8tNPWuPaNbwz72hTEmHMB2roeXZNp61id67OitqdozOknnK8E03eOC8f1B7VrfG1m3zXdo2h/hVnfKcwce7GJKTu2b1tOmZjjFVpHY5yitrb2Lwp96jfXxP6UdbzCXi367vlXZ3sqVtG57On2YonpN2sRjFc5gLryPKx85Hl6Od+zpl7Yr+wiWMUArmvfbwR9N0u9LnfMdZlNYjZu3SBebQqz+dsW/Sm6QcymsN8wnvl9X94j79e+Z9PWd7I+9qdcOu56OXYt97hn01hlbUBtZw2V10/fguMvHdvOfq+djkvO11K5PuBULafQGOf1T+mlaF9QG+tnjdh0ft7D+x8G2exl05eNYslm8PyFFmIA4hqza9Q83OeYBxIDei/b9dXfuiXjPZm0HmB+a5kU7Ytpu+KBAwduLdz7jnXgwIEHHV5E58X0IhfXlc1lL8rNL4vVDYVtb1TsQ/UPlMYRK5nQR92sW9SmfVDb6bcH7GRRubppc1FYJ+yat/abjb15KYfenCpvC6ZN54RMXhSNA2Zcz03kszb7whigfVDb5mpfG2QlqF7U/jzUBj/H5ljFmPmKVS0Xqaf54CrHef4CX+PsARuOm9Aezpp9jexh2u/ZGuvUa8444rKvzzM7eUl0HmCOrxXW79z9cLqakzn3ck+dsSoztsfXPNYBtVEnjLGyQedDk3vlZ+L7+QDfD8rKivlACNif9YvaFdhZ89789qBdY9a/LSS+VNe65xrMcVF7YI49rGqwDv3MKVnn+YBOG2sy/ym0rsbFlxqAca0LMAacr8C82ri5qJwHOeQiNg81yYMdNsiN58Mf4loLOsaQWDygJAZ+PJTyW688KPJhEcDXh5nEIg4PU3loS2ttgL72EHt9yONmnA+3XDda50Msxtba9UKHDUDHPKmdmOhmLRB7aoLEJZZ5AX3l5hHWQXx080Ga82EMzK2MMevAOq3mpp15nYPz0Ba9dWoHRXXnQT99iC2N0XWjtR5BX/08N1a2yrHZs+scpr3EvnW7NhBU7rHheLnO6K1He3gR4CetzfPK2oRx5xycV2OBtqX25bQpjaHd9LMuqD1gLNRPKFvpxMxRn9JzbUVRmcdYFs6j/vWdMvttT6HrJM6TXSTuCsRoHMd71MbWPtjr76HrU0zZtc5tL86qtmk753YREKM59K98YuaY4+nbsX3oeVqZ1LatqJ3ci1NqM9vLoHO1T7tag7barOxmLcoc877E+6LXSO4B/Flo7i/6N4b9JjEbxH4LmM1eN4bh29/+9u3OO+88I31k2vuNYb8lTA7ZDWLf0yUyuafb84V936df+R77nl0ao/ppt/IT+l+EzTFjTZnyPfS4l5wbstdyqM1ejsonxWX7ReucOKUj3lw7gC3z8p6Ee0nut/15aMkY+m1g7Loe9F0r73O8D8aPTWQ2k/3mMS3k28huMvON4+ZYbRID6y+dGwTUpLx2wrqB89iDOlrqgAcOHLi1cP879AMHDtxwePHsRdgLMbrJKRcrH2G/shVmbqGsaMze6JQruT62U3cRaEt8yU1H49h3LDpW3zqB69D1WK0BaLyJ+gPHk5eBdZaugeNVDnizYT3FrGfqxarm1dyKlQyYwzUC2jmecqDsFC5qI0Vlyr1Bt4ZZS233UD3+cN7kr6i97ew7bg22tYG1AdNevRSVcaxOofnmuk1oBxq/58PEtC/7Wltxz29yBWtVv2d3GTiXgg+x52Hmtm4418/1X51rlRXG4sEFrR9ifZihjJaHL/VpvzIwzwd01gvQ+bBEfNInfeyHZ+20bUyxstduRbGquzat2f6USYDfRfIKfRsPTNsZR85c2rY1vrmQu0Zd19oLZFLbPpgzVlkfCaihm0nmQd++eSpXxpg4wLj1Bc6VhzO0PFzE1wc01O+GKQ9ukOFr/fhQp3GQYdv6hQ+QjIMND4TcQAaNiYwxD06piz4gP3X5INeHqsjwNTb0YZP1oaN1bDxzuomn3nWkRt5/0AlstNXedaV1nYxvbmTMh3lZNzJIHOyom2NCTh/OtS5iUpskniQeemPpJ8iDjbatsTVbk2OhXWWrMXUB7EuAnrizdmSgtsio07XCB3/mxNw83thbh+tivInmL62DvjkkebqeK92qFiicE/GZi/OBq3qgdrDrY57mmzEYw1mHUK7dtD+PjVEZcK7KqBMoB/TneLZlYdzKa+u6lHvA1mMnG2OFlbwy+3v+K2Bbv9mfvBZMvx67PYJVPmTa7J1n1rpiwXtc5cZaxRR7scD0lytM/cp26kHzTx3QZ1JdW9D+Cp2neXu+lpVpPzH1e1RvO/Ptobo599kvhf7mWc21+lI7QEzOT8ZeM6qb77X+2QTJBjEbu/Obw90IvuOOO+6jG8N+i7ibw2wMc+0nh/cvjP1Jaa4/1ND38dYmK6Pf9294ylefEh/Xf8ZSV0xb+1NevaiNuWmtqz7a1R+oU+5xl54rPQ+Uz/f6onmaA7Ymx8ral41xCq1vxVWdABn3rJL3UMj9KveNbLyyAes9Nue+eu4t0fsfMr3PxK7EB+rj5i+bvY9//OPPfmL6yU9+8vbUpz71jLfddtsZn/70p9/X5292PulJTzqzxccNY3+SmtzOwfsr5u3asa7zHC3mOklkQhvtmJs2tTtw4MCtgU+68kZw+p31wIED1w3Petaz7rtY9qLpRbQsHE/53kV6XpgZ96WuTe0gF3VvECoX+qivP7A/ZSs7ofy8tyJsiCMao0DOjY45gbGRNUbR/Ph5A4c9OkhcdLJgbGxj6VdMv2LquGnjA43/c9WHtsghYz70wD7go07s/JCEfNZxGVCX/syRdeFmkxtP16jrJRm7LpKx8bo+tNRuHOA8wfQzrjpgLMfmA/q1jsbSzhYo1566mmPGUc7aFLWVgLlVB+hLZMSd5x1Eb05A3/WGhWP97At9pLBfGdCux3faaqNOuZhjsLIrus602tePtYKA3F2TPYrGBtOmtkXtSo8R9RizQAY9Jo61XbX2iQ943fuAxZ9S42EIOX/n7/yd2+/5Pb9ne/azn332v4r1OXDgwIEDBw4cOHDrg/s97v/e+MY3bv/qX/2r7VWvetXZvSHo/Tl9x7aycvtgytqX2lVfm47tc2/u/Tn3teoql/rIqaMV1e2xPt5TA2S9x6bP2uoH8UVeu0l8pDH8PAv5TO7nd+7X/bwOuYfnft4NTz77E5NNJDaZ3ISlnZs+1tM1qgy/6pyD0E7qD8ytjTHs68NcabEF5Jg+1O1xpt95OC/ySfXWoG0xa3Futj4f8XgwdsPYY0Xf4wA5Lhwnjgl9n6d4DPWD5KU+NvqgG4mOnYdzcS2sV3iMgDqonLa+p4h962Pu1i6ZH+sAmbMb98wZcg668e5aaIO960BdzJPPmt2UdB0csw7IoMcUufWWnYt68nj8ldEqc53UAeYtjTWBrujrFNL3fLHP/FkbW9ZGHfR8A9RiXdTouUzrZjLrgI7W+QBrZ53n8bMm9FNnfmtw7lCZUG6NorLOoTYve9nLrvYOHDhwo8G9AXj1q1991l4GL3zhC8/ah/3lKzjrHThw4Ibju7/7u+938exFdHVRBY6nvKiuF3qxyrnH1c0CmPXZTvSmQvtJ0b5Y3ZTYti9mPqF9fZjD3lpoA7WTYDUvMNequok93ZTb52bPmzjJ2JtAx8og9UB03hgifyCYtbEmvQmXzmNS+9oZSwLq1IY5OB/1wPnNGKs+cQr8gHa1FbNfmz1d4zo/OccFx0ib1jrHxgeNJcXMVT1t9cpKZbMtVzLZOj1GEpwaV95zWaBzXZyHaL+ojza0ZUG+5gSdB6gvNHY57YCxHRe1OwVttIe+zv2Qyvjrv/7rt7/21/7a9qVf+qXb7bfffvah/CLxDxw4cODAgQMHDtw64P6ODRW+Lfac5zxne8lLXnJ2L/ja1772Pv3qXnVF7cXsr+xOyYG5vR9vLaDt1FfXsViNL8IJZVPfzwSV127Op/DeH/rZBnJ8+HzuRpGf5aH38+qI62du+q4Rsr28ytRDfApqMhZ6P6dra2sfgra1qQ+xwMwB9AOuhZ9jaCXjbkKW3aTsZq2+riWxYdd8Uhv6+jaG/T1/YgOPEXQTzxZ2fUHPDUic9h0X6u1PTP20YWxsyJyQdT6u4ST21eNrjcyJObqx6TngmngOTBmtfWJoZ9+1ot3TK1vJaYE1gukDlUuBHwRdN2S0njvGh+oFMmuxz5w5N1gv/6MArRvmlblBXKKj5VvF/alofWztu+kOyelxkp6nyOl7nKC1uxZzDb7yK7/y6kwPHDhwo8G1DrztbW87ay8D7hHB/e8EDhw4cEPRGwAJ2kIvskJ9sfIV9OeY3M0Pzssh1NV3BesurxdW8Ryr6xhcpG51rs+pNZqo7pTdKcy6HFc+YzMuHyys6ui6SWSltmDqgPppB1a6PXiDKsEcgzmeMHdv6pWByjh/BGNltOaRtRHKV60U9TPOPH/BHK8w8xX1b1uKWSNgXLtVDqCvFPj52uz8VvGmDvTDymRx3njGFauc9Z25al+fFc6rwb7yv/AX/sL2x/7YH7vvZ6ZYrwMHDhw4cODAgQMf3/DnQf/wH/7D21/8i3/xqvT+6D1p21P9svfTe6ie1ntU71lBbapTXv0eps3Kr31QG3W0re2ymHPbwyr3KTSmNa5yGWvVlmLqJyo3V31WNQBkfk7reG4mAeJwLrGp6EYaZMxmrt+s5BtP/m3h/k3h/ky09G8PY+8vI7lZTDxIf24Yl9ZDbW1bH3b4y/p03TpXiY1sXMbOfW9DW2pvO2NJdWVr2aOYYzDt7BubVjD/2gLXBFy077hyoK7y5hLVzxii6wOw45xlY5R2xvC8dgPVzVM3VWV99Vu9Dlyn1o+dcYjvBjEbvvwENJ/1/dvBkmsAPxX9hCc84Yz8dDR0DPlJaX5aGvIz1JDNIeT60BKH+OTpT05T14EDB25NHK/eAwduIrjYy6IXe9CbAHX19cZhb1yCqZ9YycTUNYb92sxx57BCbcGMVcw1AfZnXrEXozdb2LBGXSfk3kA/EJhjhdZm3lK0X5yKXez53wi0ntZnDcqmHNCv3QrIa1c0Lm2PsTLbKZ8yYS640tcPG86h2nhO1W5+wJCidrUF7YP62l+93o0pV7Jy5m2sxlYG2i8qN6Z5VsB+zkEKfCtb1arOdex6lqJ+K1KTx3fl91F8VF870Hj6tLU/c0ysfP7cn/tz2xd+4ReePfw7cODAgQMHDhw48IkH7gNf9KIXbd/+7d9+3z1i4T1meQrazHvoovevtrXxfhWufKd/ZcVKvsrZHMrl/Dygje3k9YBxHkjMzn2uQ2NOufN1zkCbWQtjCcwj/XymDmBL7D3Ur7FpkVWvvJudtG66soHLpi6bu/fcc899m70lMuXY9FvD/cawPO8bxNZgHdZiH73rK5yTnxtXsSpTbn7b6s1R2UWo3/StHPbYCI8PRFe7ycbxWOpr39a+wEfMfsfn4ZS9ObWBc+7tY+8xnLWzseuGr60bwpP6N54wZ49Hjw/trAt/crkpTGvfbwezYSvZwGVzmM1cNnXn3yDm7w0/7WlPO2P7/D1iSN8NYnyJY+wDBw7cWjg2gA8ceBDAxdt29vcIvHmYNxGystpN31OYduYG1oJulUcf0H7RuYhpO2OBVTztViw6dg6y0Fddb7xWmHkmjDNpHmF/xtNOFlM+bVb6643OSUzZqp0UrbG6KRedX6Ev5BgW1cliJSMH5/oE8mm7wqxfWr8sajehbPrOGKBxVlzZ+CFjgvir1/xF3gvgjGm+grHxZswCu5XcceXYMqd+eIKFsSZXtZzCvbHXcwPK9/SnMHN3/Lt/9+/env/855/9z98DBw4cOHDgwIEDn7jgIf0XfdEXbb/v9/2+q5J770GFn4/mvaj3ulL03rUEe3ansKef/sae9dif9sWU1RauPhvAPcwaxHl+4qJ2K9RvVUNhnbWb/tLPOGwo9TOPMuXa1hcQt+uobI+1ayyJjmcvbH4Ca4DoAXo2SP1Grxu7bPKy2cvmsBvE/my0Nm76unkrlRF70vnRpy5tad2sra/zc876rPJC9NBc+pWNB61pReuQ58nlzLM6NrJ2+jbGHjyGQB/9pDr7oH7W077j+ghjyfrs0XO9qI6NXb/567mJHHq+YkO7et3soXrnMtd3zkE4NqetfWtmo3h+ixjyrd9uCrP5+4xnPOOMn/M5n3Nfnw1hbOCBAwduLRwbwAcO3ETMizfoxbsXdYCtN2m1n3bCGw1Q3+ag7c1Jb0q8SYCAGNYLtJPK2ha1A/SbTx05ivoA8mNTvxI4X9pZPzCvoF+7rjM61sb/TQdcA2BeYxgHm9oB42kHtSuxKSqndW7mVQ/ML5A7d1jbB4rGnnHp+wHGObcF9DlPYet2Xshqg8yctMah3+NtLOQQKJfGlMia0xpKQI6eG9q2JmTAuQNrZE2sCZ2kBs4z7a1jQl+ArfmRq9OPcesyNqDv+wPAh3HXQ9bXPIzRWTfUdvoK40yddaufnJj25LYuQMu8YeHxgDO/9lKdsObSWKA1AeuByMgNiV2d+WoLa1Mw1n4F3qd+/+///cf/xD1w4MCBAwcOHDhwBr4JzJ8F8bOs8H6Se8/e20Ll9kH7e/ekjTn90cmCsffEvWee1HaS2ufnkeZ1jG3jzThQ6FMW2s5WGK96aH30nRMy9ZNgr46VnfGB82Q9V7GwhcA4K1vQWosZyzEx8HEMzFG7+gHrpcUWOX03Sd1A9TlDzxXjI6sev24S801fqKzfBG4O+sYH1EJ8YutvDDaa/daxPz9tn5+l9qeq/blqdP40td9KthbyWr9zcy6yMmoqXANoHGT60DpWhp15q6eFgDE2tKwFrzfXpDbmo4XAMXpoPn2l6Jgc5pvnWPWTYMbpueZ4j+jxtWaw0tEi87mINr4nAdfYNXCszDrNZb6CnLJ1aM/YzWhaa6T128n6UpfPfawbHTSXrXH5VjEbxWwQ87PRfBuYDWJ44MCBWwsf+6T5wIEDNwxcjIUX/BW8uJdenL0ge4EWjBtPOy7s3iCYc5V7FW/mBjNGuYfpa9+6JvZi6V8Ka5y1CmVtawtqPzHtZt2NK7C7TI4JfWeMOQZzDFZ21wONa78yUJnHWbIGkjE3wL0xrp0wdnMIYxXYKVNfu7bYztfYZDFjTBvk6s6DtnNdpDaAHNZZvVC20gnk1tuaQeUQW49Fj0lb+9AYvm9AoH7aNBdUp53Qd+a7KIHxgTKAnFr8ANS6PoqPjVdMWe1W9o1PO+3t37+Gj+pqA774i7/47HVz4MCBAwcOHDhw4IDgvplfifHesxT0ua/0PtvPZd5r9p4T1BdU3/i1w8Yc9usHZtwVGrdxJqsXF4l/ETTmRWHdreG8euY8Lpu3n2kaw+NcaGdNtqCy2ojKq7dt3SvZHvx8Rmt/RWKu5ldyPrv56Ian48rPo5vEkI1bf4aazV02efn7xHfeeef2tre9bXvrW9+6veUtb9ne/va337chXOLH5rE/Uc2mspvU3YyWvi6ZD2CuzguqQ+5xcD301aYy/V2HtlNXfWPBrr2xJ9URw3F9qq8NsY3fPJMrO2V7PIWee7Su62R1e3ZglV+u5lFO/8YV1urmrn02h90gZmyNonGLjrEnHnH4e8DwwIEDtxaODeADBx4EzIvrBBflPXqxlxPGRoc9F2pkvaGYME599ZdixionjFPUXyo/D9rPfOaZ+exXBi5qN/M4PlUDUKd+6i4K/XocoLFA+zcKq3laV8dTL1kvbuClx7HrWFnlBbFsJdBHVGecsvFra39yBXzBnv4imPU4D2MLc8x69AdTJ/bkQF/jNF6hnNr2jp9+8zw1d20AcmyKvTonZqwJ9drMOtpax6y59h/5yL2xOueLYOYCxgX35jHH/rGX6OcHYfAlX/Ilx7d/Dxw4cODAgQMHDtwPfHPrq77qq+67lwTc7/J8wPte4b2l96S9L9Wu9qD3o+aYFDO20B+s/MBKdgqNCVa+ezGn7wNBc8x2BXPTlpeFeTnGomtvzPnZpwS2gD7287wBK5lAPnVzblOvDzTnHrGZa2TszrnPIqAbjN1srK5c6Tpms5YNXDZy+/eJSzaBJ90Exh7256tp/Qnrflu4G8Oto8fV9XQNWqv91XhF/RvH9V0RO+JKfdWpr7y+5pg+1cnm0b6c8FypvuPSc4/2IgRtS+KAxu+4cyxrD4vGV0ffb/e60esGMO3e+75t81bmGOBPHHjgwIFbC8cG8IEDDwJ60RVewCEX1rL29ttWD7xIe4Ge6EV8+grjlgL/8qKoT29qRPsraF8W1jjrFVOm3Z79Cs07a2gM5ZeJPeGxP8WL4DK24JQtup6Xe9QWzJvJidUarmynrLkAemWl2Mu/wnkxriVWMePQzpj4sM72S+3rM/1Pof6lOmAugMzjKCvXB7ROgK5E3nOoUKe/XMF4l8WlfK7mgHPebYF2Yo6dx/3ndf9jWXvQ8cqOlr/Bs7dGBw4cOHDgwIEDBz5xwd9tFNwveg/ee/GP3pfei3m/CWoH1dUPMG5cMWO2P2OA6V/sycH0czwpOl7Vdq1oDqFstmLlAy5TCzFgjy8gRj+z1c6+VA+mvXKArrLqQMdTt5qTsaatWPmAU/b60PpZzg3Gi7C2xoPkdEMNaMtmJJuzfouXTdtu5spTG8W29iWbxfi5IexPR1ujtVnvrMnNUmTltJfGMu4pNIY0tv6w8aeuY/vG0X6OK9dXFj1H1E2bwvNwxRWUT1sJWpd9ay87J1i/wri0nIeej27QSmS+zovWYl5zldYgOqcDBw7cOjg2gA8ceJDghbOcmDIvwu07NsaevtjLd1Fc1r+1zJraB3MMzHeev33tZdHxtKuuuaSoneDGqKg90GfKz8Mq1x7mHK43ZuzzxitYY29E25baStBjocx2YvpOVGfcxp4U2tgWjbPSTzSuMN9qDaBojsrPgz60frDwxt4WrnIKZbb6wBWUN6YsVvrzOHEZXete8l6jj5HrK2Z/jxfBtO940r/Nc+DAgQMHDhw4cODABL8S432j6P3win4Gqa2y+fmkNnDv88sprtB6L4IZaxW//YnL5rsI9mrYo1iNrwUzTlHdReOv7Fy3xpJ76Pm45w/Q9bOpshLoU1Yupm+5+kw8c4PGE6sY0s3KSTZk+dYwm8FsBPu3hLv5689F+3eE/VvC6Pz5aGL4rWA3ervZS9/N6MrVzbpm/c7NNehYmbb6Txvt7Gs786qD2p9nW58S+Xmc6Hmzh+k/x3tY2Shb1Q+Zq3ptS0CtbPL2G75QTB/jGlPUpuPakQvW7sCBA7cOjg3gAwduIrxoivbB1IM57gW3F159a4+ei/YpGG/aKZs3B8T3xqKcdQJjtJ3Y81vB+U2f2k9fxlO2iuF46vBt7ejmvFc5rgdWcZVV13rBnMPNgvXMGq2n61aq26t5yjkeojFqV5vzMM9RCIzZ2Oq1AdNmjk+hcUBjtAWn4k0d41P2My9Y1VKeB9eFdZTGXPmfijlzzjFQJue5IIXj2gHq5EOwH4Zm/czAecwWtF8gvy/Gwkb5rFOol0Bb7fngvvI9cODAgQMHDhw4cID7xHlPWWoj/dZYZdJ76N5LTwr7bfd8xayr41NcYeqbZ0Kb6XMz0HWQlXetHiiMY6zVPFdrMMdg6i+Kle1KZp2rc2bKtF/B2LST83OfdKOxnw2xL6ZdbdunLl9T1mvu+rpRy7d6/Tlpf1Labwuz6duNYTeK57eEsWVz2J+NXv19YTeE51i6QdyxMm2VUb996Ny7Zq55576Kj1z/9ktjFMiwL40n9ZXFeefRjcBeLZW1rR195rN3fk26dq5B10LYV16daL4DBw7cWjg2gA8cuImYF1L6XEQnwUomVjJRufmac4VZ08SMYf49Cv30XcXhRmWFabdHscqzGitbYcZcobm1XcWecdRN+UUx40+s4rbG64FT+YU21ut4tR7Vwfp4Uyq0qZ1jMcfaNU5R3cqm8aa+vius6ijQK6uuMimmrB96i8rs2+rL+Dw234rAVqxsgDEL9ZXXl3Ngygpj7lEbMXXAPM2xYtGx/dqW6mxXvCg83qt5HDhw4MCBAwcOHDiwB+8buffk3nfe/070XtP+KZ5nx32s7Fj9ZeE8OgfnMcenMG3rcxH/B4qZH7gers1l1qfxZGPMWNP2FGqzimNbu+uBGa85lJ8no96eg2V1nVdjIZfTzw2xSXWNSzxff6DxHAvt2Mh0o7R/a9jN4LvuuuuM/YYwm8H+LWE3k90Q7qbw3Mztpmll0BqkttZZum7CtVRHax5ZP+2nXhqjfX30ty1rJydWMsHxkavxKTSntUtzNnf7p+D5Yw3m0L81tk70q/yOVwQzzoEDB24NHBvABw7cRKwuoHMM5ngPXnix7YXbi3K5Jy+bk7E3EvKiWNlfZD7XguYxb2XmpW3/PMz6wYwtVnLHzXtZ6Hut/teKU/nQ9Vy7CFyfuUagctvz8gP9IDJZTJnxJ5D3ptm4tW+cmWdi+pWgsRtrlZO1Lmac1g0aT6xyAfNNCnPJorKpd9xYwPjomFfntsprf4XaG3diTz5xEZsVzqvxouh8i9Zl3zl1fODAgQMHDhw4cOChhd/44G9c7T346P1j7yHtg96Ltl+bQv9yAlk3JyavF6zXmKvY837b8ZSJ9sX1rvsUmudaclK/n9mdC3EcV17MOXZc+2kHZryOp07fVRyA/UWo7Xkgh+fiPB87XulXBK1hpRe1n89R6mPuUpiLjVA2X9m4ZRPXvyfst4Tb95vAe5u/0I1c6OfzybkJO8dQWGfnCFZy+o230q3yrcbGLtG173i2k+bf4wrKp+0erac1TPQ88hyxL+zv+ZdTJurb2lbyVZ4DBw7cGvikKy/g4xV84MBNwrOf/eyrvY/CCzA3eL0gQ/WzLQtlMxYX6469oawM1K42oG8VtbGv3rH9Ql31HU9MO27uaJu3UIa+NyidB6hd5UCdoE+czr9+1SOHgLE3o8bUp7EAcv2E/tyMc4PvTbo36Nys+782/Z+b/Z+Y6Ly5ZwxYk2uBc7TP/2Tlb48+8pGPvO9/uDIG5GAujJHjR981s21MWik61pbYrqnx0SF3bo2PzH6hHyAWfzOl+dAj85gYn9zGk9gYD2KHL/2C2NpIYL2CfmX169xWdA3oYwtB54bMddGGftF1sF//0tyreNXJYiU3j1BXu9Y061vZKSvFlDcmqA40H7LOGVmPgbH0115UX1/6hWPbxuO1/1f/6l89k19vvO2OO7e77nrnds9733f2PnLgwIFt+9RP/dTtMY9+1Pb4x3/W9pQnP+mq9Objw1feL+688+3bO9/5rrPXKO8F873jwIEDBz5e8V9943df7T108ejHPmr7rCc9bnv2C2/fvvBLP3/7oi//wu1pz3rqVe3Nxdd93dfddw/ae9felzK2LbHxs46+pfLa1xZf2sZWR1+50Ec7/acPoF+ql7Uper1sTOT25+clCLDRTn19pGM+P9L62R3S57rtxhyf2WnZsOMnfOljQ1zuO/jc62df2L/3aR1g1gPUq1NP27Xds5ErW2iOyoVyfOmzbo3RvnSs/6otrAugnyzI7/Gxz/Hpc5Q+e+G4eKwYu4GKDB1yQA2f9mmftn36p3/6fceLY1Ri4zoI+tSufLLrY9v+lEFzVQ48bztv5+vY85O5eU72HFUG8QPkY96PetSj7ps/a8HfHmf8iEc84j5aW89nQI30u1bULpwH8tnarx9j/Vdx5NQB18LXLa3Hn5Z5I/Oc6XpBdK6r55RrTg7nTcs6Qfqsm+vnOjgna7X+tsQF6sll/fTrC7UFM1b15rUFxnP8RV/0RWftgQMHbjy4NwCvfvWrz9rL4IUvfOFZe2wAHzhwE7HaAAa96E6KKaPtxVh4kZbYcQOgb3XqIeAmhX5jMCa+5CZD+fQHjqdcTF37ncfKpjc4e7ltrdcx9kI/ZfWztS+MRau+dlPOmHqtufUqE8haH8DfG0hvOqE3nch6M+pNqHrk3JyjYwxm3ovC+dinVm5UudH3xpQWHbnUI8ePG350+tpHZ1yATHTttHU9GHtTDJBji5z45kCuzBgdA2TEsRb1vdkl9swhsIPIITauhSAu0AZ/iJxWeW0cW9NF2PUyB3BuAJl29K0daGOLbsK4Ut/mhAK5NpV3XsZB5hrrA7QR1uc8GCurnzA+aCvRw8ZpPH2AcoHONaSe+tWWsXWok2COsSmqA8bhNf8d3/EdV6XXB2z8/vKbfmV79KMeuT3xiU/YHvsZn3Hlw+i9r+EDBz6RwWvwAx/44PbuKx/A3v72d2zvfd/7t8/9nM++6RvBb33bHdub3vwr22Me/ejtSbxGH/vYK9fZe/8T1oEDBw58IuBrn/yHr/ZuHXz+i561fc0f/qrtxVf4sE+5uX8/8eu//uvvu5fmvtV7UmWre8xSHzll2rWvjXZCO6lMzFxQWWMD+9W1v0LvqWtfmTbqJaiu/oDPAhIb+36G9fO8n+PdTJN+a5NNNz/zXusGMPmVVe48jINsxmKs7R61FY4l+bFrbNdtxqcPOla21wrjA/1K5T02kno4Nnye4nj4HIWWzTyPlceNY4TcY0dLbNaxG8A8+/B4URstY+ysFbgezrlzpy+njXQdS2XE9hgwNh9k7s7TZxz0O1fmyRz9W8Lq6HN+smbEcu5uAEO+JLC3AUw9ns/0BXWjVw6tf9J1bZ/WudtOICOHPsrartaGeTN/n7WVbvxK/Wjxoe+aNz/rwbp5vtCybnMDGOInqZvWORIfuh7OQYrGgMaxldSq3FoZgx4P4KbSgQMHbjyuxwbwR99xDxw4cMMxL+ZcUL2oSi+oXlyR9QKuHWNvPOhzQQbaOhYdGwOaB64u8uYFyNHb1x9g500SfuisRc6ajIFcXdtpT+6uSfMVyqzPmo1Ze2sA+AH9aI0jldtWPuMjaxxrBvVVVxhDaAvMoQ99dZXRdzzjXyvI03lJ86kD1uV56vFaAbvZymLKyOV5AcgJ7Qt8PL8FMsZdJ/0h9ZbmhuQjHm3l1jLlAjk2rcV8YPooPw/TD+Dr3IxDa32wmL76INe+NqA6QC6Pdf277sK6TlFURrxJa6sdLGovtPP4qz813+nvXLFnntAYtTcXFNX1OIHaz3qUO75e+MVfesP2lre8bXvu5z97e/7zvmB78pOeeOXD6ade9zwHDtyK4HXA64HXBa8PXie8Xnjd3Cy8/pfeuL31rXdsz/uC527P+8Lnnv0njWPz98CBAwce+vj5n/ml7W//31++fe93/OD27rvufZB3s9D7c+95uY+c954F1zzv/7SrT2VQ6Dfvo7Vp3Pp5H+09r8S2OWidh3J1oLLmAtopr46++WitRZvmqJ9QXzuBrHJqZw6FNtrZx/YioKZJQd+4wHk1NmPk6uaxQCa1l9WL+ok53usLZLLrYd36IKff+PoB7Dt/YUygvTnEnh8wvlBOK8VKRr1+doTEmzLGJTDGjL8C5xkbl3PzcrWZiazvEcB1Qe4mKKTvJrHfEmajVH03RdGpJw658J+bqvSN0deH6zLXQArHniOlUG9OSC7rWnGVY8psjUPr+UE+feijsyZslGtXONZf1n4Vg7a1SPVSOO5aVw6QOacDBw7cerj/098DBw7cNHgh9aLasRdWZYz3LrbqVlzpC+L3RmFlA1rbtFMH6qvtg405H2tS3nbKhHMp580TFPYruyjI/UD8wfS71jinMNcIkGeVS/lFKU7JbWGPXaGs+sYptPHG1tgeZ7BqjQsqX/VPYdqc8mnOQnnbaTttxBwXxpkU9udcHcPV62VSn/Nwyn7W1bGY8sa6KC9iD1b5i3vt1r7Cequbc7geYBPrA7/+ge1FL/xN2+Me+xlXpQcOHNgDrxNeL7xubsYm8C++/spr9AMf2H7zi16wPeYxj74qPXDgwIEDtxL+4X/7z7f//m/90+3Dv3H/DcAbCe4ZfajvPeUeeo8570vtT7n2be1fFsYui2uJfVH7U3kvAn3O86ee6rVX1nHl1wLnfpE1wEY6viimrePWvppH84nK9nzaiq7V7F8rTtVR7OXC3820U8Cv9Bmdn6H7TALYr6wgb9cHu0lBv5/VlSkXjqGbo2zWspHL/SmbvXxj2G+yl3x7reTvFLNx7OZxN4llN5zJZW5rK9nc1FYiQwc8DnvHs3HcKIX05yZq5824OcpiFVuaW2pva39i2gLtJWgtU9c+aO1zDqI2Bw4cuHVwbAAfOHAT0Qs+F1rbCS6ovRj7v/+A/tj4QU56Me4FmRiV2RofGlPMGMBagLmAMfSRtX8wYX3CukH7Qll9jFGKlWwVFyDf010rmvdmY67DCqs5z3HXz/7kxEq+ylOZ9vo61q6c4JwHzVm7VWxlMy7yvt7AKqf+xcoONN9s9bGGi+SqT2GeFVdA7vvLyr5j16T6idpr0z44Nc89NOZFWZzSnVfLRz5yf99VjMqI1ffg6wF+9vme97z37BuF1zPugQMf7+D1wuuG1w+voxsFfvb5Pffcc5brwIEDBw7c2vjH/93/vP3Q3/+Rq6MbD+8d/ZbhHk7pvA9d3acCfW1rs7Lfg/EnQXPs1Vr7iT0fMfMVp+Kegj62nYMwNjz1mekyuKy9OLW2p3AqX+dxUUz7vZqMfYrXgplvb12UVde8+smiNV6UoLFmTIGc1/zeZ8aVzBzzHHSsj3KebboR6gYwm7hsArPBCy+yGQyR64O/MbpB3E1hN6Clm770feZqnbPm82wgOm0lMqEe1m+P2ja3Layt4ykHq7Ht7DteoTbazXNiz78+Bw4cuHVwbAAfOHATwYWyF/I9zIsv43nDBZRPij3bQhvqAlM/sYoBkHmT+VCBcxfWbv3OXYo9PzH7k8Uq1scDum5zjsK59sOHXMmKGbPjVc7GgcY3h1jV6mtyApmxeGByHmZdp2rRTptixmlf7PnNDwpSvZi+RXUzjiTPJPKJae+4uinbQ22JpWyF1dpcBK7rKV4rLuM/63WMf8+n6wX+5u8zn/m5D2h+Bw58ooLXDa8fXkc3Arzf8Td/n/15z7wqOXDgwIEDtzr+P//9j27vuvPdV0c3Fhe9D97Dnn/l9Ff0/v8i98EXtVnBfHuYfuaSe2jcU/FP4aJ+5iqVXwZ79pWfF/Mia3OjMWu8aD3T77y57sFcM+femDx7uVZ1nxe3uIh/ga7PHvZsp9w59HP7ak7auKnZjeBuCPcnoEs2dt3whXubw8i6IUw7vzXMmDzdAG7trVMydgNWmxJdN5qRTTQ2bXOuYsrmtoXTZ8ab1EZUNuVlbZrrPFzE5sCBAw9dHBvABw7cRHjRPO/iyY2YF2Raxsr0VQYLbVYX//qUK5zyPbWRJR9MNH/nAFojOm969m58au+87Xc8OXFKdwqrmh5KoD65B/+Gjd9kX/HUunTdVnbqpfGgerGqc54DsvGsXVljCv2Aem0vMs9TMC7Yi2F+OOcCtdnD1Ok318Yx7AcY9RPKp35PvsK03SOYa6/8PMzje4pgjif25Cus4lh35+Z59EDOpQm+tfjoRz3y+NnnAwceAHj98Dq6Ed8CvuPOt2+PefSjt894zGOuSg4cOHDgwK0O/ibwT/zwT18d3Vj03t37Su8tT8H7096nti8as7xsvmLmAI2x0ovW2D6YY6F8pe8cLjuPiRmfeI6N3faB5gMz3/WIOeG89ni9MWN2zdpeFns1O96Ti731VT515upnvH7W63g+j9B/BW1K0PzKQOuT8/P9jCW0XdFnBbCbr24SSzeK2cx1s3dvY/jd7373fZvD2uGDP3FW3xJ2g5q+c2rds0aI3Llrq90etcG/sr18jkt1K98Zx3Fl027q2z8P+h44cODWx7EBfODAg4jeRM0bqVPQthfktnLvwo5/bx69qdRHf6GdVFZU92Bj1sJcVvV1jTrfQj99O15xYk9+LbiesW40rBV6fq1kUw7FlE/uxSgcz3bCc95zomOxygdqV3uhbTljT7lUJrSDRW0uAu3NU/+pE4736HsN/YtgzgGwtjNuCWwLZXN9VrZglRvUf4+1m+cCUG5/sqA+5Z5bym0hHwDVQ+Psze8yuOuud25PfOITro4OHDhwreB1xOvpeuOd73zX9qTjNXrgwIEDH3f49z/2c1d7Nxb9vNt7R8fKqvP+VCqzrfyBorG4z2Wji3HveVeo32wL7c5j77VhwdqcemYwQTzg+q7W1r7tlF1PNP6NgPGhx23yMlit23mYtpfx3UPrtj/nY998q7zI+ho0hr725zlYubaiY/ur3MWMcRk0NnHKwjlK338kn2vB9K29G6Bs2rox7Gbw3BBmzKbwu971ru3uu+8+o3I3hv1mMrFnnn57WVojsEY2da2nm81uGOPTjV9oDvKJ1Tztt77a2Z5i7ctZU/PYTt+VTnhuHjhw4NbC8ao9cOBBgDc786ZHeIFV58WXcW8EC8dTPlFf+9K8bSXQDih7qGPWOedQFo67LqI+ZWGe8kZg5n0ooHP2BtHzFlBzbyhXWK1X46pf2e3FrV/R+vSdpN6VP7pCfeX2jSXFKu4KtdEHGq8y51PqZ+62pTIx48gVZiypbg8z7vQvi706TkGfme+i8HxZrXFZVLbSNd6E865O2WXq3sM9733f9tjPOL79e+DAAwWvI15P1xvEfNzjHnt1dODAgQMHrgc+5eGfsj3hts/avvG/+L3bd/zAn9++/9V/e/tnv/L3tlf+6t/bvv9nvmv7L//+n92+4VtfvD3xtsdfsT3/T8FcC3755958tXfj0XvHSfVtAfee5QrTpty7V95Dbfbui4vaO7aFvb++Fta3cS+LrukKezGvJd88fpcBvqWf1y8Da97jA8VeHGWtX1w2r/azBXt9sVovZVOHv3QMVjFAba8H9vJMkBNbKVqLtc366jdZzLFAzoYlm7SQTddJN2T9WWk2g9/5zndud9111xnZGEbmxrGbyNBvEPuz0mzo9tvDbpZC+lM2qU03Xed86a/8pky72VZfIturzVomp90qzswjDxw4cGvh2AA+cOAhCC6o3jzR9+ILkJ/3QWbqz4MX8dqeuqhrD/RRVt2DhfPm7Lq4TpWBVf0XmdO0acxrwYO9jheF89xj15k59UZyQpn6lV1jF9j5WjHHxMqP+uAeZh0dVz7rqu4yWPkpW9UvkM/XvlQvjLfHFVbxJsWMNccXgfYeT7HKN6HusjmvGJ/PK2gNe3Uo39NftK6Zo2tyqbntgP/l/Kmf+oirowMHDlwreB3xerqe4HXOw6iHP/zhVyUHDhw4cOCBgo3fL/+9v2X7L/7qH9m++hu/fHvm85+xPeZxj9oe9rArnwmu8DGf+ejt2V90+/a7v+k/2/5Pf/mbr9h+yfb4p37mVe/rhzf/4q9d7d0ceN9Iu+qLORbej1Zv3/vVyX42uRbU176f3apbQb3c+5wkC2X62D4QGLNQVvlqfa8VM98eyLPHa0Hn9EBjiYvM5aLzPQ/GadvYU184V31qM9dgb12mvP0Zc4VV3PqpnzYFtvN1ttcCY9UetD8xa2iMtsDPv25essnqt3fdIOY+nE1hN4Pd9JV+U3j1bWF88G1MWvv97E1drA1ws7R12Vqz85TKJ6ddqY359qi+PtWpn21taGd+aYwDBw7cWjg2gA8ceIigF1UuuMAbHi/GoB8+aL35KKdsD+ZbwRyXwV6shwrmnLpGrqU2c20usx6NJT9RsJq7BK7rXF/geKU7D/rI3rSC1tA+aF97oF3tjQnNAbTpuSSmzYQyWm2LlewUGg/oTztjrWRCnfo9u76GivrVd8aZ+qK62pBr5rsIzvMhw3ks9upQNnVzfGruoPFtvR7wweuU72Uw6zpw4MDlcSNeR7y3Xq/X+YEDBw4cuHfz9zd/1Qu2r/lDX7l9ye964Xbb7U/e3vfu92+v+cmf3/71P/vJM77mp35he/97f317+rOesv3Wr3nhme1v+R0v2J782U+8GuXWhfeecspOofppb9+218SLXB+xkSsg9zOHnzu0tT85dXNcFlNnTn+a+oFiFaNrCeb6PhDs1bxXh/T504OFrsGpOUzdlO35XhSr+EXH1ivQnZdfn85XVDZ1xt6Lv4q3h8ax7+usr7dJ0VzV1Ub51M+xmDa+DmvTz8X91q1jN4X9hnD/vnA5fyq6m7/KiNf1pG/u5mwLsXF99Fm1K5pH1ueUH5z6+lqXNTquzxzPWg4cOHBr4dgAPnDgQcS8eO5dTJV78+NNz+x7UzRv0tTbnzn24hfayAJ7ZVM3MWOcZ389sJdzrlMpsHW80s+xqG1tzH0K2l4Eq3iX8b8WdD4XwXm2e/GYmzwFb0y9Se3NanFe3c2H3Xw91cb4sDCH/vZF5cUcF9XNfHNcrOpTVu7Jy84X1of6yupWLBxPneNSNI8tqN3K7yIw9imCGXfmumzelX3zNS/cO/8OHDjwiYWf/affs33P97xi+7f3XBWs8MGf3f7J37li9z+/7qrgFF63vfJ7LmD7uldeyfs92ytf947tx3/gorFP4x3/5geuxHzllQo+Fnf/9Cuu6P7u9o9++o6rkhuAj9yzvfHf/KPtR37x3uGpeg4cOHBrgp99ft6XPmf7ym/4rdsXffkXbh94/we3X/iZN27/+pU/ub3ye/+X7X/4f75y+x+++5Vn/R/7Zz+1/eKr37h94Nc/uL3wK563/Y5v/IrtN33Zc7dPe+SnXo12a6L3jqv7yKkvV6iu7Z79eZixwLwnXo0nKtNmT1Z5MW1kMetsC7oW7RcXld0s7NUJLipfxeh4rtFEZatYK8xjw3jKxJ5czPyncJ7eOlqPc9L3VIz6XRSNLYxxKta0oZU+w1g947gs8OU/VBCrnDHNU05b5slnYzcxtTE+42lD6wZxN3olcmxotaHtBq9j4zV2x6Uyj4/HqOM92eS0MYf9qauNXNVYP2muAwcO3Lo4NoAPHHgQ4U2McMzNChdYL8iMP+VTPuW+mxegDXrsegPSizRj40LQOMAbo96QMO6NFTCeLQTeYNUWGWge7MlBnb1pqg1gvCK+9q2v9q1NvTd+yie1qw1wLlOmbYG888cHAu3VEUtd7Wds7Oorp4126qgD2NcW/bXCeidOya2NY8ZP6Xic1QnHjdV5Ou+iMnMYs7rWoZ22Kxlw3YihP3rqV29d6CeN5VjUBhKj4wnnMdeA2NRi3fpaD5j1GWevbueOrrb1kdrZojcGLTLWb557jHkPqz3oeM5JOfOlnbHV06qjVQ60RQ4BegmQW2vlE+rMSbs6DsYzn6gvaF6gXGCrvfMF5mBM7ocS7vyhb9te8pKXnObfeQ2W26v+4pX+X3zVld4pvGZ7+X0+Dxz31vdt26veflVw4MAtjufe/uQr/969vfE/3H2vYIF7fvZ12x0fedh2+3Oee1Vyi+H9r91+7P939/aY53/t9gd+C/O9QbjrZ7f/9TXv2N5//KrdgQMft3jcEz9j+8pv+G3bC77sC7Zff98Httf9u9dv/923f//2D/6b/2n7iR/+d9vrf/aXz/gTP/S/bd//1//h9vLv+MHttT/589uvv/8D2wt++3O33/6ff/H2tGc99WPu8R7q8N4R9r64Muh9NrLel07b2gl12u2h97O2037mNi7w3lh5CdBB7STAx9rrZ6zqzLeCOuPSNsaM63McauLenRZ5gQwb2Lq1Qw8B8sYC+gLrqYw41ObnMeUroNOefvNZl/XQB7TWQztpnfqbQ9mMZ33GnXHQawMa17G1VK6/qF/zC2US2OJDXxvGXWOADqpb+ZSg8Y1zUcx4+EP66pUBcjWfdis5nHMAxGLO6GbcGQMg47j4GR+ga12umzSOMLZ+5G7+FfSZ8ehTC88m2fz17wr7zWBk6NkERufPRMuel6B5nKctMegD52vt+KDTXxirOfRj/uahnb7IyLtia6+fx0rOmMoPHDhwa+FyV5MDBw48qOhFWfSC3AuzQNaL9GzFymZCm+a8DPbiAuL15mPmaN86yhVO2TUe2MsFpv+MtQIx5EWg3WyFsSRoHdMe1Halv1lobms+VfvKRnTs/OQpVD/tp6/6eT6KVX1zXPsJbS6KxhV78bWrfeeg397YPjDvHvngQav9HrQHzbNCbYv6zRj61LetdZ6HmWPC+KtYU7by34O+zT8x5adqeTDxqGf81u3FX/viJb/iWY86s3n4vf9H5cCBA9cBj3je87bbH75td//yL27rLeC7t9e94Yrmkc/envd5V0XXFU/Yvvx3PW97zMM+5er4BuCRz9t+37f88e0PfdkN3Pxd4Alf9tXb8x7zKdsNnNmBAwduMr7q9//27Smf86Ttw7/x4e0Nr33z9r3/j1dsb3nD287GEx/+jY9sb3rdr2z/4L/5x9svvPqXtvff8x+3z3nO07ev+L1fcvZ3gj8e4H3kvKfsuPKL4Dz7mWcPq/vivftkQTxjnlcHMMd5cYvGX/XPw16u6V+7U/E7h/pMuTpb0P55WNkaVyoTK31xUdvO3f7K7rJojFWsyrSddh1Tm587JcCm4xWmbuZ5IDB3a2j/FFZzPg/NVV4EM1fzt512oDmmftbS5wPa8uxHsjEqu2EKu4k6N1Cbl766aQNF60Le3KdoLY5bl7X67eZVra4DNO+cuzIJ9Dlw4MCtheNVe+DALYDeIEx44wLaFysZ8MIvegNwPeBNxcyvrJy1CHQT9dvDysZ+dau8jitnTRoLNA5Y1S+qm35gxqg9/RUFtSnzhg7Upv0bCefROSoDU16dNVY2oQ7bSVH/vVjIp64x6PdG15vd5qu98WR1YOovgr34p7Cya72dz6yx0L/xSnVF8xSn7E9h2ovmWeWSjkXlQtmUX6S26QMqM8bK7hSa+zzfvToeTDzqeV+3vfRbXvqx/Nqnb3e++X3b9vgXby97yfOvWl8Ez99e+opXbK/41sv4HDjwCYRP/rztec98xLbd/frttatvtr/9tdvr7962xzzzC7ftR79/+57v+YHtxz/G7i3bj37f/BnnD29vefUrtx94+RU5Pwn9va/YfvjnVlvMd2//9sd+bbv9RVd3l9/52u1H/uH3by/nJ6fx+zsv3/7uK354e+0771Xfhyt2P/yKl1+1+f7tn/z0HVcyTrx/e/NPvXJ7xd+9andWxxXbf/PmKxpwz/Zv/8crsu/70SszGHj7j28/cMX+FT91tebz6uInrf/xa69EvLIaP4rNK7d/+9P/63bHs1+03ZB98wMHDjwoeOH/7nnb45742O3tv/bO7TU/9brtTa/71bNv967u/ZD9+vs/uP3K69+6/cQP/fR2x6+8Y3v8Uz9ze86LnrU96jGf/nG7Cby6t9y735z3u21XfbGOtg/yrI7RCuflnjD2ZXOIvfgXjVUY6yL1VF/78+TleThv7cB5saaOmFD51O/Z+5zKMVjlXcnAnrzARj4QWKN1rlDdKbuJ1nY9agXGabz2i1Ny0fmfR2DMyWKOi1VMsOdTm6K5Jc9N2ATtRmvZ5ytQTP+yG7QrumlbVq8/LTSHrXJslO/Rmuhbr31Z1ObAgQO3Fo4N4AMHHoLwQru6kQHzYryyEci1l6uLOq1xjKXdeajNqTr2dBPalqubftuJaXOe/XlzNEb9O8Z/3gTVVujTeWhnCyoX5ugxqV3nQL+8GbAOayrBRes4VfdK3vHM2f4p7OWa6+1YWXV7aC2FfsrnGCCDyKa8LZjxJ+oz/fRd9R1fBo0PriUGuIjfrLPjKWvfMZjjFVZ+XcuV3n5le2gs2sZb+SvnveRm4n2/9Krtu/7st2zfzM8yf/O3bH/6v/7B7Wfuuqrcw/tes738v3z59gvbc7aXfvtLt+ff+0Xgq/jgdufP/P3t2176zdtLXvLN27f82e/aXvVL77uqA+ufgD63jp99+dlPPf+zn3nV9p3EvmLz5//pG68qi/dtr/ne/+uVOH98+66fcHPrfdsb/7//r+2v/F+uxr/Cb/7jf377rh964xXNgQMPPdz27Gduj9zu2d74Hz5mG3R7y3944xXN47bP+8InbLd9we3bY66M3vyL77iqvYpfff32hl8fPxH9lh/fXvmz79+e/Ju+fPvyL33u9oSH3b29+cdeuf3ox6R43PYl//uXbL/tSVe67//Z7Z/8ox/fXv++R2y3v+CK35d9yfa8z37Mtt395u3H/+n/sr3R26S7/+32iit2b37PI7dnvPCK3Qtu2z7wcz+0/cibP3DV4F685V/9o+2HX/2W7cNPeu72JV92xe6FV+p4xPu3O17zw9srf5rX62O2L3r2k7ft19+wvf5X7/UR7/jFN5/N+/YveNzF6rrtBVfi37Y94kr3cc/G5gXbc3/LN9zYn5w+cODATcfnPvfpZ5u3d/7aO87+vu9vfOhj/xRRge6DH/jQ9u9+9DXbHb/y9u1TP+0R2xOe+plnG8EPf8TDr1rdOtibq/eavef0XrO66o21shOzf59d5MWpY7FC4wPj97lB5Y5PYdZQ3xULfOUDgTH8rDnzFM1XH2UdK7Pdw2qOqxpmnNoLZSudmHXZTl95GdS+8Ve8Fhh/1mWtU16cp9/DtdR7LXmKWav5Z9xp1/GeXDiv1dy0vwiLU+s0dX3PANbCa+g8ajuJzk1ZN3D9men3v//9Z+RnpiE/Oe3PTpfa8bPU/gS1f6vYDWI3fctu7M5aILXoj1w7wVr0uSVAjy08cODArYVjA/jAgYcgvPDOiy704g2FF+SiF2/AWF/7U2acqYfKbVuTsonK6K9sQGNJ5z3nD/VpC+zv5Zk4VV/jihm3+SBjOG+UgOPqRXWCvvmMXwJsiOW4upuNOQdbcF59yqeu8lLYX+Vu/mLazpiAsa+xvs60Xb2GoJg5bEHtKweNIVYyoLx6+mXRWmYf7r3OQPsXxcw/cdGYq3rAan6Tla+wZ7ey77rKCWOs/FdY2TZu42m3178ZuPNf/pXtj7/s+7ZfeMKLt5f++ZdtL/vWF29PevM/277zT33b9qq3XTWa+PCd26v+6+/cXnXX47YXX/F58VOuysUv/+D2nX/9J7fP/IY/ub3s//ZHtt/6sJ/cXv6yP729/LUfumrwsbh4HW/cfvCv/8PtEcT+1q/bXvyC26/KP4o7f+g7t+/8oXdtn/+t37H9qd/+uDPZr/3Db9v+/H/7r7f3veCbtj9J/D/5Tdtvftyvbj/2vd+2fdePrr4BeeDjCa985Su3d7/73VdHHwt0//yf//Oro4cIbnvB9vnsc7759eObsG/ZXv/L79+2pzx3+yJO7yc+b/u8K+09b/r5rVvAb/mlN2wffPgzttufeVVwhidvv+0bX7J99Zc+b3veC/+z7Q/8ruduj+QbuW+446r+Y3H36954Je5jtud97VW/579o+/IXv2T7muc+cts++I7tLVf/k8brf+pnt7ux+/o/tP3n2H3pV28v+cYv2R7zHz94r8EZ3ri97k0f2B7x9P9s+4O/58u3Fz0fuyt1/B9+2/bkK59e777z3hf7I77g9ivjD25v+KXO/B3bz7/pnm170pV5s897kbo+4xnb827/zO1Tr3Qf+VRsnnHF48CBAx9veOwTHnu2cfveu9+3veOt5/0PtnvxkQ9/ZPu1K+9973nXe7cPX+l/ysM/ZXvi0x6/PfxTb50fiO+96+oeFpy6v6xs6kTltX+gaL2dx4Q5VzwP560JMNbqMxPU5nphznti5ura2J9+K9nEak6nKGZ/T1/ZrEXdSi4nOqfz5raH+s8Y5lzlFrWZvJlovjmXOcfqLgt9T83vvLnvrc+srXb2Ia/DUptizlEbn/GYaxXXftHa7MvGE8ohG65u2rr5y2bve97znjPy+eLuu+9eEh3U9p577rmPc9PYjWLyuOHshm/ZzV/IuBvGoOsC5vwOHDhwa+HYAD5w4CEIL6zegHgTIrgw+7+0RC/O5+G8ize63sTUdvpVbw1Q+Yor1LdUt8JKjowc1A9O5SzMJ4V9YzTe7GPrsZpxQPWFY2OBaSOaExvZ8YOFWc8eOs+LoDHPiz91rlfXTTRmsbK9LBqTWJyPpfFXc0Gm/DK1aDvtjdf3EvvwYQ972H1ydcgcN4b9orpir449W6m+7fTZkwn1ytpfQX3XQVjXPH4QTPu9OGLKjQPUqbdvPKG8shuKX//J7Qf/36/ZnvQHv2P77pd90/bVX/yi7UW/45u2l33XX9u+6Sm/sH3f//iT28du2fLt2m/bXv66bXvOt3zH9tIX3O+rv/fiQ0/a/uB/9d3bn/36r9he9OUv3v7Ed16J99l3b6/6Bz+y3XnV5H64VB0f2j7z6192b+zf8Qe2r/7cq+KruPNf/JXtT3/vG7fbv+VvbH/pa/j6IviF7Sf/1d3b477mZdt3/J9fvH3FWfw/sP3Zv/Kntq94+Ie2n/mF8TXDAx9X+Bf/4l9s3/d937d927d92/aud73rqvSjQIbu7/29v7f9y3/5L69KHwp43PbcZ7IDPL4J+/rXbr/469v25Nufe/bNVuye/bnsAL95+/n7fgb6jdtr3/DB7WFPu337vH4qfMrnbS945NU+uO1JV7yvpHjPx66LeNxv/obtpd/6h7Yvf+JVwVXc9iQ8P7B9+OwLvm/Z3vK2D2/bE563fYkvO/DI522/mZ+yvg+3b1/9R166/bHfY+1X8YjbtifwVsIDq7Pxc7fbr8T54Juy+f32n9/efM+VeT/rXt+L1XXgwIFPBJzdNl1lbr/OxX/6yH/aPvjrHzz7xvAnf/InbY/4tEdsn3yz7sEeBFz0HrP3sGD6Od6Ti95XF8r29KK6xi3MOalOtC+mTN/z/C6LvXl0/rTqWoM2tRPVlReBOSCfR/oZR04Qe35eKqbPjKd62l0rGnsPp9Zj+l107UT9T9XwQGBcWvtz/R2Xe5h1Ou5zDFC79rVprkmAz14MsbJx3Las7LKgtsYQjWd/zgkK+6xZN14hG7Rs1EK/4ctGLpu6bvSy+ctnj3e+85338a677jrjO97xjvvomBZ7Nou7OSzn5rAbvtBv9e49Y66dczlw4MCthWMD+MCBhyi82K5uLC6C+u9x2s08zbWSN07lxUoGpvyU3aSw3zqA8mkPtJ0+E7XhZmcVq+DD0MRefuUrmquwjj3sfRiTNxqncjCXi9Rgrc7F+XRe7QvXbaJrWa7QmNNOuTawdZRFc5Z7OE835yKad08vu657Y/tl7Vb2zQNmDe1fFKu4e/WJmWdlA6zvlP30EfrQYtM1KJRVN/MB9LWd8ZTJ6m4q/sPPbD/2oUdtT//0u7ef+d9+5qN89Z3b9pnb9qEffc3281dNxft+4uXbd/6LezdTX/a13ekJXvB121d/9tU+eNjTtq/46tu37Rf/9fqnpS9Zx4u+4GO/9Qve9dMv377t77xme/r/8a9t33G/2p6z/YHv+t7te771+dv9ftjx027fPp8N5Pe9b7HRfeDjBV/6pV+6PfGJT9zuuOOO7S/9pb909gBF0EeG7ilPecr2xV/8xVc1Dw085gXPPfsm7C++7qM/df76N7x5+/DDb9+e97yPbqE+7jm3b4/rz0C/4fXbmz/0sO0Znzf+0u0nP+xq5/L48Pvv2e54w2u31/7Uj24//D+9Ynv5j7E1+8HtPe9F+57tPb++bY/4zCfcf2P3Ch7zqO44X8VHPri9/643b697zc9sP/4jr9z+0ff/k+21/KHe/3jPlUjgEdsLnnPb/X4G+uznnz/5ydvtn3//DKfrOnDgwCcC7n77u7cPfeBD26Mf9+izb/FeBNx7ffqjP+3sp6Mf8akP3/gW8Pvf8x/P2lsJq3vflUycum8tL4Ppc1H/vVqKlc2cn/lPsXanUNviPL+JVS5lkPrPexZRe7Hq12b2T6GfQ+pXWF+5+iwuJ+4f+/7xT9mLaXP/eB9F5dW1v8oHanMREOeyPg8E5rpsTuxLYb8y5uT6VF+bovb2KxPGaCzblb/n1uq10RgFNsh7LhfGMeYK9Zs2c4xdY556Pahng7XfzvXbwny7143cfgPYjV6/AQz9qWi/bexGc386epINXXJbQ2vdq+3AgQO3Fo4N4AMHHqLojYUXXPrIvQkX3ojoUyirbspo7ZNDKK/+FGrjDYP9CW1n3FUuY63iFHv5hbFnjimbrTc9xKsdcNzjIaxh1uK4cc9D867yr/hgonM+rzZl84PlHoU5Jl3TORaNs4oJkPk6s67VuL5Fc+/l3/OdWMWYmPFFc5WrOU1MH6nO1ljKitZFX07oD6ceWXPAiVXsPdtTWMWZQGds61Je34vm1t7jMNezeSq/mbjzbeysvO//z96/wFtRnQne/4M3DCRBQMGoYIhgVGzBxFsae8aY7tCAJirpCzp2JxP+GDNJD2ljNENe/xn/OmIcesg7vqblxdxstacnmlaDhLFj7DTkorZCN0oiJHYkqBwUhAiKifKvp2o9+zx77VV71z6cczhn8/vyWVTVqnWry967zl67aslP/uYGueHG+vC3/6IpnpFNvsP2hRVyw80rRU74uFz3sZMlce9v4cjirkJvzLjjs/83SdfWYtlrux1JT8s9X1sh+jDnXz22Nn2n8Ru/kZ1bnpG1/7xSVtz113LDFVfJN9dn8V0vS/n9jxjsDjvsMLn22mtrncB6t689dk3nNU7XaRpNO6AccopMHn+gvLFxg2zQPok3fyo/ffYNGXbc5Po7ew87QSaMEvn1r57JXwPP5J3E42Vi3eOfe2jXBnnoriVy29/cJff+wyr58VO/kBffGCaTjqq2r4YerA9g7rb5sXvk61/9uvzN3d+VH/z4cVn/q11y4FHjZeyhIYE5Ptumg1+XZ3+hHbr2+OcJcoL1/+5luwB0jp+v/aXs3LFLxh5zuLx76nFy0MHFE2+aOfCgA+S4k4+VkflTA0Re2/mabP7Vi3lH8mAUX6+qsmUfp5rtK0sbl7O3UuWaVu0py2PBLxs/b6wsKy9OE5dloR2pOjTocrO/A+O6bNni/HKrOC9VX9W0qeVmcdYOH5Stt7S23FNWrk1NvKyq1JXKZ3x7NV0cTE+3ycqIy4yXPWtTs3ZZMH7e8vrz0aeP83qWXtm8j7O8Png+TyrE4jJ8ulT5xtLEU2X5LK8vz/N5Yj6/zfvvE5TOaxn2HZB1vFqwRzZrsLtxrQPX0vp4W7aOW+3wtY5l61y2u4MtLg62zjqTNQAYXOgABgYgfwFgH/walF0k6CNaW7Fy7CLC2LyP83XG8XGHRKysHGNx8Tofn+r0SNG6LKSU5bOyNfiLrDi9j7dg9fk4T8vToKxdfmrzno9Prfd1xSGmcdaGVmn7g98uDda+uD0WbyGWar/Fpfad1adBXy+pqQZjZcVlKo3zoSxOWbka7LVq83Gc0ryp/ZFi5fpQlZXv22vzFpq1o934mLXV2u33g98O3xZ/Hli8n4+DsTJTZXt+XZzWz3u+DF+3tVfnrSx/nFspK9firRxd9o/pVlZf/zpePv7//J383d+lwnUy3W6k2blWbvuvt8nTb58un79quozp0Y2Ew2V43MlTU7EdpQ6WMTOukZs/c7bIT78pt0Xj+nb9YJF86s8ukY/9p6vk2i9/U+7/UZcMP+1cOTMevxgdafTo0XkH75gxY/IO3wULFuRB58eOHTswO3+Die8aLwf+5ll55hcirz/5M3nuzWEyfuJRYa15m0yZNFbk5WdkfRY2bHxDDnnXZEnfK9+eDSv/UTb8+m0y8ffnyMfnzZOPf/Sj8h9mnydnHe07dt8ub89e269ve7F4hLPz4svu5xUvPyr/+PiL8sbhp8uHPzpP5s39uHz0z/5YPnzuZL3Zv94BE2XC0QcWYyCHxz8fdfwptTuMq7ULwP7g8X9cK1u7tsvh7xgpk884XiaeMkEOHXZI7foqph3Ebx/1Njn9A1NlzLgjZNevX5UXNr4oLz2/VX7z+uB7BKZdO5ZdQ1a5tvTXqv661E+Vj4vLLdvf7bB2xGXFbUjV3Sz0lM/bbjnWRpvG7Un9feHXK5/H4uN5m9q8Ss3H7WlG08Tttr9ZrLxUXCxOE6dr9jdklXbG5dlyHN8bytoZ12VpqrTf+HJSU5v3mq1PpVeW1uex7Uq1N04bi+N9OT6vBv83r7HlOF61apNnaX0wPn28rozl8Xm9OC5OW5bHx1s7fJt0mnpfsDTWGaxpNPjOYd8JbB27eiex/uBVHzvtHzVtj5XWYOMR2yOqAQwudAADA4T/kLd5+wD3QdfpRVHqwtpourKpD15ZfBlfn0rls/ZZiOOMj2sWeipVTurCUvk0xm+brU8FS5eaWkjxZZQt+6nyZfq0sWbrektqu3yctcG3xbfJx9s2GZ9O+fV+asEuci34dRpMXK6vX1mbUsH4Mm3egq87Fpej4uVUXr9cpQxlcZY+LsOmFjyf1tqTCs3Y+mZptd5mf/CnluM4lapD01m8rbN5K8fK8mliPm0qKMvfrBwVr7PluDyTiutvIw/TxyQ/LT/b0OJulze6ZMWNN8iKlw6T6Z/6Mzm59NbfYMvLsjPMmq6NT2f/Hy3hRps6ldvR1AQ5/7yTZcz7/lT+7ASRJ279pvzEGvHyQ/LXN/9Edp7xF3LzHX8nf/fNJXLz/32N/MWcc+WYkASdTzuB/+t//a95J3BXV1cetPP3i1/8Yr5uwJo4WSYNe0Oe1ccc/3yzyGHvllPi/t/MISdOkLEHvCzP/PBJ2fSbYfKuSYlEbXtRNr/0hsjw8TL5XW+T2u8+3vy1PPlM1paao+SdxxySvdCflEf97fe7fiqPP+O6hF/YnN+hPPb4U2Wse5LzG7/8qTz7WlhwJk4cLwfu2iSPP/qs/PrgCXKCPkggV7VdAPYHP3zgMXnuF5vz66pjTzxG/uQvzpdjjnuHDH3LIXLAgfU/QrTO3xPeO0l+7/wz5B3jj5AXX9gmT6/+RT4WcLNrvYEmbqtdV6a2oWy74mvReLmKdvM028e6Ll5vy6l1KrUNFmfzPq4/xe2N25DaHlXW7ni5mVZpbX9aG/zU5pWV40Pqe6uYXxenS9Wr4nRVxHla5S+rI26Hn/p1Nt+qHuXzKZ/Hz8fplMaV1WHxVdpgWtXny4yDsfk4vhmf1uY12PnT7PsC5dvq1/t5TaMh/p7Il2vBa7bOWFkprfKkvruy9aZq/VaW3RWs89YBrMHuCrbOYJ3qXcDW8avjCW/ZsqUWbHxhCzYeMYDBhQ5goB+lPqz9h7hfbx/geqFz8MEHyyGHHFK769cuBDS9rre7wzT4D36bVzZVVqfVZ+ntAkHF6y2/xWs6CxZv5ejU0mmwNmqwdJbG2mz5bGplWhoLqWXPyvU0zoItW7tjcTplbdf6lKWxoGVZeZZHWRttu5XuY+XT2TqLs3I1r061bNtundp6jdcLNruQs+Nn6/y0HVqHDyka79unU5/Htvuggw7K1/u2adD26jTePxpnbL9r0HTK12F5lNWhwcq1uiz4NigrQ5fjeJOKM5bftkGDbq+t83Ea/HYoK9vnVxrv69X1FqzOmMVrPt23GnSbbJ3G+/3j61CW36e1Oo3Po+l0nbbZ9r3tQw223srT9licxfsyLM4fB2Xpla6z9Rrn0/qyLVh5xqexOi2dtVmDpVUab8Hya17LY/vT4m2d1qtTK8fabm3WqR0PZWX5/Wj1+XYqK9fK6Q8Hn3qmnH2wyMrvfFe6iiYX3uiS+xf8sVxyxf3yjOyUtV/7gtz2U5HjP3adfHxy3Si6aU98Vx56IcyrnWvl/u88I3LKmXLy20KcU60dVY2R6Z/8Uzn+Nyvlr7/5RNER/ewzsjabnPnvzpYxvvk//yf5J99OdDzrBNapPvZ5wHf+5o6Sk971Nnlj06Oy5kWRse+e0vCI9dwhJ8iEMSIvP/ecvD5svDTcJNwjh8tRRxySvYaflOXf/oE8sVbH2n1I7rnzLnk0DDdsxp91lhx1yK/lyfvuku/88Al5cvUP5J5v/UCe87cEHzlWDsve+p/74V3y3UeysnQM4Afukq8/uEF2dX8sdXvXRBl/8K/luV/9Wg48eoJ77HX1dsmh2XV2Ntm8VtM9KzrUMIDOsm3Ly9l7ySOy9ic/k+FvGyan/O5J8h//rz+VD/7p78lR2RvjkAOKa61Dhw+VE947UT48d7rMveZP5fCjRuXrDjv87fLOE46Rt44YLgceVPtJyaBh15AW7LrVB6PXmRpUfD2qwV+HWj7Lo8GX5VleY+Upn9+nUZbGp/XXzHHQtvpr9licP+bLSoV4nxgtz4Ky9CqO02Vtg86XtVWX7W8Mpemt3crKiOMs2Dq/3uqPWR5j7fH5dN7K0mXbB8rifR5ldfk2KN8GH690XSpY2fE2Wbyx5Xi9lmHLypfr12mIty2uT9fpd3T6XZ3Oa36bKis7JZXGyi7LY6wdll75dvkQ/31pwbZHaX22rOuMpVW6Xfadhv9eQ4Odu0bz+DpVvI2+bKXp7fssi/fts7o0pPaPlWfb4bfb2uGDluOXjaW1fEqXrX0a9Ps3nVpeTWd1WZwFpe21bbB5Y/XE6W1q2+z3t49XPq+y/BbfLFj9tm22fdoxbI+JjscW5hHQwOCU+hMaQB/TD9tm9ENY2Qe8fUAr+0DXNDbvWR4fTBwfr7M/LuILDC/V9jhNM5rWl10WlNVl259atjhVthzH2dTqKttnNo3FacuCT2t16LQqu3C1oMc8jrOLz5jV3xvismybLCjbzxrsQtLO4zi95fH8NqTK0WDxyi9bXFy2r8/iLa3R5TidBePr8fX6tlm8TjWvP96+LGNlxGXZOpvavGfxfr1NfZ1Wr63TeHtt2zqr184vX44v31icD/pHoP7hq2VbGitP69L1+sexb5fVb3x8nM6CsXpjqTifT1neVNqqUm3yUnVYet02H3xZPvh1KtVev77PHXqm/Ol/OF4OXn+7fOYvFsn9q56QJ75/j/zfX/iM3L7+MDn3z8+VCU/+rdzwf14WGX6MjHnhfrnta7elw31ru+/6Hd0l93/uKvnr5Suz8rL8n7tBVuw4Xj4+99x0x1WVdoSklRx5vvzZhw6Tnd//ivztk78RGf9uOfVgkYf+x1Vy+/ezsnUM4Fu/IB+75n7pKn0kNTqVdQLrY58Hfudv4fCTJsphv3ldXpexMuFEd+tsnUPkhAljsw8AkWHjJ0qv9P9mJpx7gUw79jB546WfyqM/XCWrnnxODhz/7+Sii07NX88vd+kYvZlhJ8h5s/9AJo95QzY/9aisemy97Dpsspw+0f3q47DT5bw/mCxjD90lz67OytIxgF8ZKe+ZOUfOfWf2WbPzxfoO4+yVP/ldur0HyviJE4uooHK73jZZ3qNteFnT/Vh+Wv90eAAd4Le/eSPv/P3BvT+Wf82mb3nroTJpyrtk+iXnyn/8whz5z4vmyidv+HP51MKPysV/eaFMO+8MGTvuCDno4IPya67hb3+LvPs9E+VP/uJDMu64d+Txg4G/ZrT51LIPdi2q9DrU/mbw17i2viorx8rw5VhZVnez62QNXrxsLD5eb/X2VNx+k2pbFc3ao+XpvjCpbSlrh4WUZuusTF+uT9tsPg7xcTQ27+N8vc3qttBTcR1xfSoVZ+y1YOeyxcXpW7WxJ9uQaqfx86n91Kw+WxdPjZYd1+WDj9O8vpxWr2ULqfSe1aNsvQXNkwpxOg2WX8VlGkvry4nLbLbOx8XrrHyb+mDi+Xi9smXb735bPJ/fB1unNK8/r+17RusQtk5hu/lEA4DBZUj2Qk+/SwDodZMmTQpz9R21xs9rp4mmUfrBq+v8rwv1g9l35vi8+rLWZVunfDqL88tWV4qltwvbuCwfYmXrdT7VdhUve6n0xuJTU78vdOqDxaWmKt6ffp2K09rU5lWcRi+abL2Wq8FYvO5vvdCyoBdc+qs7uwjTsTs0qPiCTOP1l3o61fOnp6zd1iY95+yOdOvU0+B/Cap5LE6DsnTG0hjdVmPnmdWpbNmns/U29ftY6bIFW7Z2WZzm1XZb+cq3S1k+m1eaVtuiy5pfg62z164uW5yyZQu+3RrK+LJ8Olu29SZetjR2fJpdsKfK9GXFbdZ0ej5YGr8fbb0FZeuUrbeyrAzl05k4vf34wfLF6y3EZdmytUvTxCyfz2vlaR4T57X0OrVzX+ftvPX1Wfn+nDaWzqYafHoL+vq+/vrrQ66e+cd/+qH8+9/73bDU3MtP/K185W9WyNqNO+U3crAcdtyZMnvux2X6ccNF/uU2+ePrVoSUTUz6uNx8/anyxIJPyW0TPi83H/9PcsM3fiKbfi0y/ITfk49f9gk5++iQVtbKbX98raz44DXyd3NPDnEt2qFCW6Z/4e/k46cUUapr+RfkU18T+fj/c51MPyJEvpbV8ZmsDjlfrrv5Ujn631bIbbf8rfxEyz54uIw5/lz50/94kYz5x0/JF5afKlfc9hdyJp3BKNHO66mqvihTfvodWfKDX8vkC+fINHstAMAgMWPsxWGuZ7RT93d+9wR53x++V449/hgZ/Y6RMvTQQ7Jr5DfzxzsfMrR4DMirr7wmW7teltFHjpRDhw3NHxOtncg7tv5aVtz5ffnh8sfl39ZtzPP01PLNd4a5vjNjxozaNaX/O0WnPtg1p/LTsvTK/r7wIZVHWZnxOr9sf1P5tBZv8xosTRx8Hlu2dRqXouv0GrtdVqbVo2XY3+Ia9Frd5vVvdf07Xqe2rH+r2x11Oq/ja+pYnHrXnf5dr+Xq39uHHnpo7ce2evws6Hof4v1ibNnvQ52P96mlLVuvoaxsC5bG1umylmN8Gl+eD3EZKhXnlaXzaf3fUf746L7W42EdXhrsuxUNdox06uc1v30/p8fjLW95S36s7K5gDXasbH/a33PaLs2ncdZOC7YNOvVB4yyvlefTW7wu++3VqV+2bbZ9oEG31/aBTvVvTD0PdVs1rZ2jGvfKK6/ky5pW69TtGzp0aL7dNvVxti+szdo+2y+2b6z9us6WlS5bsPU+rS1bubbO1uvU82lt23XZ6tRtsn3s95cPmkb3iU41+Dgfb/O63ua1PKX16z7R/WP7SOu0faLr/X6wNlmwdbZexdsfxxk7H3xajbM6lOZLlWf7Sn3uc5/LpwD6no27vXr16nzajqlTp+ZTOoCBflS1A1hflnaRpPN6saAsTunFg10oKF9Wat7q06lncT7e3hasDKPxGnzbLY2f9ywuzmPx8XIzWncqvW9vvN6mVr/ReR8XT5XNW71+GzyL02Ni+8iCrbepBo3XC0Fbr+VqMBav7GLcLij1jw1/cW5/fFgau7C0DmBdr3FWb7us7ZpX5/X804tSu1jVdlucTm07dGpxSvPadlpZvmwNts7vR7/eQpxP+fKUpdMyfby1UYPSurSdypetUytbaXrbFqvX1lsdFvQPPytfWTqfRtf78o2VZTSNL1/59al1vgzNr/Padgv+3FM6b+ksvwZj8crnszh9H9L0WraltTKVxfkyrT5rqw9Gj42J01j5vg5l5flyLY3SeSvXtzlm+XxeK8/KTrH0OtWybV5DnNfiLSirw9LGNJ2234K+7q+77rqwtmf6pHMJ2E8Njg7gXfIvf/838uPXT5U//uPT03fbA8AAtrcdwEo7dI8+7h1y9qzT5fhTj5PD3zEyv6P3gAOGZNfKb8prO1+Trl+9KD9f+6ycdMbxMuHEY+Sww0fUHhP90vNb5cH/9U/y0LdWyXP/tlne+G3P7ojqjw7gmTNn1q4v9frUrkd1mgpK1xvLa+utDA2pcizOr/PXun5dXJYtW1ofF6eNg/FplK3XuBRdZ+1rxaeL26LX5vp3lgW/bH+369SWm3UA2/c/2ommf1vq36v2t7V9J2TbY9tm7fDxNrV4C5rf708NcTpbb3G6rPNWpk0t+LS6n3Tel2F8OmXrdGrxlsbH6bSMrfPpLK+K/4ayoMdC97V9j2Lz+l2Kff+i83qc7Fjp8dF5za/HROvUY6IdwBqsQ0+ntp/t2Gk7bN9oPtunOq9s3qY+2LYoK9fiLfg4pdvnz1nbZttenbdlH3SbbVv1XNWp7wDW7dd0Wo9um56nFmz7bV6Dnb+2LdpOTWP7xdpv63Te7ycL8XIcrJw4KC3P0mkdtm9sWdPpPrF6Nej+sv2UOl9sGs/7Zc2j+1DntWwNtv22f3Te2qHB2mltNxZnaTxrswZLZ/O23uq3ZQvGx/lg67QsK++qq67KpwD6Xm90ANe/YwAYEPTDVT+Y9SJDp/bBa3EajH2Ix2l9HqPL8dQHX46FOE0crJyUVLzPp6x9Vl+ZsjpSeawOy1OW17P6fTviOIuPpdLFwaerSo+FXjDGwc4BDaqszCrbneLzxWX7bVG2n/VCMHWxqlNNG+eL2bbqtFl6XfblK6s/rltZfo3z8SqOs3kfZ22xejXYdsb5LZ3xeTXYthnLa8fS0ilfrrLlON6XZ6wcDZpeg85rHfaHRzM+fzOWxh833z5bb8GLt8OLy1C2HcqX5+N9vjKptvSmuC1xO+M2lm1HfH7FbbZ1th4AWntOnljxXfnOt/5Oftx1oBx1SskYwQCwH3ht1275xdpfyt/893vkxk/cLAuzcOs1t8tt/7+75JbPf0MWXn6zfOk/fUX+7n/eL7f+X7fLmh+uk92vdT97ftSRI+UP/uT35LyP/X4+JvBgodeU/u+OVDB9ca0Z1+HnlS7HfxfFaZS/Fo7b6PN6qThVFl+Vr7+s7jKp9Fae3z4fVyZO50MZq9u3oSyPTxO32dN1vox43vi6U8FYfh9SyuJVs/I9K6MsbbzezlUVty1eNqm4dli5Vk48Vfa9hf+bUkMcr/z2xXwaH0wqzvP1+mmzkGLlx2nj7Ui1w+dNKYtXrfIqqzcOsbJ4X3Yqv4/zwaTiYqn2+3y63s4LCxpnwce1qgvAwEQHMDAA6Yerfqhqx4pO7RdzPs4+gL34g1iX4zjjP9Djcsqk8sRTz8dZW3zQC+b4D9D4Dz7P19uMT9OsXfG6snjPtzUOms+CXSTZcfJxVdn+KQtap0617Ji1yaTSVGXlWJlWv3X8xdtny5ZH+TTxLxstzsr26TXe5o2VYyFeb6zuFMtj+VWz9H6dzfv6lZXp940Pcfm6XCVNGavP2Lzl0WVro9I2aQew1WPp4u1QqXrj+ozl1Tz2a1f7dbvG6Xp9/0qxdqSCieNtXylrUxxiqbi9EbfJs/2prD0W127brHx/zKzMZvkAoNFvZdvmZ+W5l9+Qw074Azn3hLIxggFg/6DXVXrn7is7dslzz3TJU4+ul39ZtU5+9sTPpWvjS7L71dfzxzu/8OwWWfb1f5CH7l4lr+58Lc+r12EjDn+7vPf9p8j/54tz8riBKnUdateVGlqx/L6cnl6HpvL5tvhrXgvK8rVbr6WPy7LQU3Fe317bhr3hy7dyq/DbZsHi/VSl2mt5/PmSmjYL/hzxcan4OFQ9v/z6Zmn9fqu6D1VcZiqvjytrs6aJ0/lpb4nL9fXGbVB+XawsrZatIXWM/LKmT5Xr+bxeKm+rsozljcuwtpUFSxPz70X+NeLL9vNlrAwfmkmljZdNq2VVltez9bqdrd6//H4DMHjQAQwMQPqB6j+kdVkvtJTF23IZ/6FtH9CW169TFmf16NRCil/fLJ3V49NZXakLqlbBK4v3dah4fYpvn4Y4LmbllwVLY3wZPr4V6yhNdZb6eWP1x/sztQ2tNMtjdfh6LN5CvM7z8WX7V+k6Cyaet2BllpVr6WzexHnjYGl0X9s227bZOluvx8J+qBGXkeLXx/NxPa1YOyxYnLbL4rQs7ZS1zmlj6y0oX6+PT9G01mbLlyrPgipbpyHe7jhdipVnaY2m93E+XZy2N8Tla/DHIKZx1kafVqW21dJZKNsf7eqtcoD9WV+8jvT9MLwl9ILxcu6fzZN5cz8uf/zvxsuwEAsA+7s333hTdr+6W155eafs2PaK7NyxS17f/Zv8fV3D66+9Lj9f+0v5p3t/Iv/47R/lYwNrHn1k9GGHv10mnDQ+lDQw+WtRnbdgcc1Ymji0y+dL5bfPUFuX+kxtlj/Fjp9XFleV1h3Xb/ltWrV9zfgyffv8fCxOq6y9GuJjnirLp/dp47j4HPLxft6nS82XBU3jNds2m49Zepum0jTjyzdalsZZO2OW3tLF+fuDb4PfB3pNacGv83x6K8e2oyy0y46vBmuHBa8nZVu5Fvz55EMrcbt88OurSNUZl+VVXY7jPV3XbH3M0lueOL9vf9V9CGBgoQMYGATsA9Y+bP0Hro/z8SnxB7vR5WYXgnHZNt+sPl+m8mnjOqzeOPiLVN8+Hyy/Z+t8/RbnxetSaVS8/can16lvo+fTxOt6wpcRz/v9paE3tdoPvn5b9nw6C3HauA6LVxbv0ytbjtP64KXSm1QZ9oeDrrP2+vVxUKnybZ2J69I6lI+3cizOr4v5dNYWi/PxcVw8VZZfg/LplZ+PO5WtI1ynml/jbb3P51n5Foxvg+fjLI0PKq7L1vk/AmuitL3J2uG3z4KydjS0KROnUal0e0PHZ9q9u/uRhgB6Rl9H+nrqTfp+dcghQ+X13/wmxAAA9gXt9P3Z6p/n4/4+9tC/yLYtO/K7gbdsekme/MnTIVV7xk86Osz1Lbt2TIVm7Dq0L7SqO17vr5/9348+9BerK1W/tbvV9lURl291xFPl52PaFgup5Vgc79PG+WzZx7ViaS2f/a1twf6GtHS27Rb2hpVrZaek0ljdqXXK4nw7LSibKssbl9GbfN3WNmXxvj3Kt8Xn0+Nh+W3Z4prR9XFdlt/KsqDitMbnSfHpfXl+3sRx8XrPt8XX4ePblaovVUfM8sVTn0fj4vLL2urL8cHibBrHmbJyAQxsdAADA5B1pNjFjv2Ro/N6Qazxyj6YNZRdGNl6+6D2nTA+vcb7jhxLZ2mNlefzxssmlVf5+m1bPKvX2mHB1nmW1gffdluO0ypftqXzaSzY9vmgbKppUuL0eytul6/Xx/lt8mna4fNp++388vP+nPP1+vqV5fNpU0HLi8u0YMsq1ZkYp/F1WkjxZRgfZ3l923ycX7b0xsf5eE/jrWxfntF5bY/f3nhq4jR2HCze6rL1FlJlez7O8ti8TeO6lN8OH6+sLTr16XyZPo1n8Z6V44PybfHx8XJ3y1rzeS2/0fqsTr9PLMTvryZVZrzepmVpeuptbx0u23fsCEsAekpfR/p66m1ve9tb5eWXt4clAMC+op3AG/713+TOv/q2/PJnG2XrC9vyR0bfsejbIUV73tnPdw7761Rly6mg9HoztU5Db4qvbz2tK3UdbdfSvi2pdpWVq8rim7E6rG4LysrrSbkxX66fN6l1cRrbdgupOIv34vKsDh9Map0PXhzv56u2y+cxqbQpzdLFZWva1N+hSuMsxHw5VpZNPZ83VU5VVfKm2mpxcfDtTq234KXypPj8qe8BlN9XrdJbvb5uP42VpU2l9/F+fSret8PKL+PzxmX5tvn4VDBxfX5dM3F5cfCqbBeAgY8OYGAfiD9UlY/TP2j8B7B96Oq8XvxosA9hS2PzMb/e/lCyqdJ1Vr51AKc62JSV5fNa2SlWbszy6DS+sLY8qWBS8X4ax/tlZcu6jT74tD54ts1+GzxdtmPk5205Tm+sHl9fnC8uz9Z5vt2pMvdGWTusDVpPfN6k0vrgxXG2DRZMfMxUnMaXY+VqsHQ++LTG0vu2648v7AcYfluUlmNTH2/zPk75dBpS5Vow1l4LFmfT+BzW5fj1rOVbektj8xqM1uvjfBqLM9Zmjde6dPxfHQtY55Wu0+3zbNs02LKV68v3abxUfCoubq+lidO14tPHZejU12F1atD9WxYsjfHlWrxNra6Yz99To0ePki1bXgxLAHpKX0f6eupto0YeJl1dW8ISAGBf0sdB/9tPN8qCP7lR5k67Ur7yhW/K9pd69kO6KWefFOb6ll1zpoLReX99Gq+zqY9vh89rU7vutXnP0luw62f728bKUGXzyvLbfG+wMn3ZxrYp3h5TFq9S+Xz5qfpizdZb+T7ELM7KsTrjEP89Y8s+zq+L4yxYHSrVHmNpYs3ypFj6qvlapUut99tX1m6j+auk6yktPw4mFe/Xq3jZxHk02DaU5TGW3gdj86n18TQlTmP7Nt7Hft4rK1vjy9bFdfiy/XLcNuXL9VMN9h2LxflpXE8std7KtRDHKctnef2yjwcw+NABDPQz+3D14jjtLNEPV71Yts4b5T+g9YLAr7cPZL/eOns8/6FteTSdPrI1DlaGr1eDdu5Ym2y9svXG5q0eDZZGgy5bJ1GK1Z+qw7fLWB2Wx7N1yvLpfrb8tt6XqVMtR9uo22zB/ui0tNYWX4fG+fK9uJ74OCtdZ8s+rc9raex46PLBBx8shxxySC1Yx5svuxXbBqPLmt+30faxbbvSdLbdGnTe4iydrdd5XWd12bZo8PXpvOXzZehUWZ4Un8bKiY+JzfsyjY+z4678tlnZSqdWT1xWqmxLb3waW2flWZzVp0HZOp8mXmdxmle3Q+O1fqPLFmd57JyykCrX8vl4DVZOHJSmtfl4ndK6LL+mtXNO522q6+I6lK7TYCydsniNs/c2ZXniMlLnXpxHg+fjbKr5rWxlyxbny9B5v41G4+y46Tptmy7bMdpbR44dI6/s3CUvb+cuYKCn9PWjryN9PfW2sWOOkJ1Z2b/+9SshBgAw2L371OPkfX94WljqW/4a09j1pv1dozSNXmf6ZWXXrj6tlWl02YKl1+DXKY2zMpTGW7123a/Bp/esXMvnyzYW59NoHvs70Jdp83EZni/LyrF94cvz9Wmwdbbe+Dib1/RanrXR1sX7XIPyaZTWa3X7NhhLF9N4HyxOldWlLL0FbaPfHzavrC0+nQbbNguWV/l53R5j8Vqexfv8cV3K/12nbKosvbJ4i9Ng+1LpegtG5/0xs7ZosPzWzjivsvVWh2dtsGDiMpSlsfI0je0TXbbXlrL2qVSbbL3Fp9pgdSkrw6fXdZZe4y3O4n2wNHE5zaTS6rweC/1bX+d92Rrvj5Ou0220eNtmDe2yepSWb3UY3w7brz6dzds6r1nZus6vt2V/XFSczsR1qTitT2PzdhwBDC7tv7sB6BepD+R2+A9vndrFltKyLXg+PrVepeKU1Wd1qGZl+NDbrMy4Hov3fJtT65XftmYh5uNtGrfH6rSp8vNWhi9Lxfl0qiFOp2xdbytrk2dpfEixNsbB2LyP82X5PKk0reovize+TBUvx3x5cXviYPy8bYcF/8eC8fl16tN78bLydak4r06t/FSoytLq1Jev4nLi9WXK2lAWHyvLq6z+uB1Wdqvg01Zlf0TZe7QPnsXF6XvDO48dJ7/4xb/1WnnA/kRfN/r60ddRX9D3//Hjj5H1G34RYgAAg93v/8m/k5FjRoSlvqWfU1Wvs5uJrxP9dbMPxi/7eGXLWqYFW27Gr/d5Ld7X2Rt8fcZvUzt1Wfo4T7wdVqemS3VQWX5fngZd11fiOpvx7U+l98vN1tu6eL0qi68i3s82TfHpjI8ra5vnly2fL7PVdvg8cVpfjrL1cXxPpcrRuCrl700bWu2TntAy7fXjy/fbY2lMlXZYeb5snffLGoxfjqcp7ezHZmnjde2U6/n2Axg86AAGOoh9EOuHuQ/2q0cNKv7QjuN9SPHrrFxfvorz27o4XVXN2uKnqqwdcRlxO2y9tdGCFy97vq5mZfh0yubj+FTemKa3i1RL3xcdRGWalW/tsZDit9fYNsX7Il4uY+mapfFsP/n0fjlVThwX503x5TXLb3Q7/C9V46mJy7N5P43jqvJ5m0mls2Wbart921N57FyOpfIaX47Np0KKj7fyfT3K8vvzxMfF8e3y5fjgy4zT6HJv0rsW3/b2t8qTT/2018sGOpm+XvR1o6+fvrj717zjyLH5WMBaFwBgcLvwspky49Jzw1L/iq9zlV1rGpsvS6vKrsurStXZTjmWPr5m9lLtb8aXU1Ze1TItXVyG8nG+LgvG6tMQ/22sfHqfdrDz+0DtzbZpHv9dSczibF+W1d1TPq+vy09V1Tri9qVYWZY21YYy7aSNxdtTdZv2lt9eCzFLE7crzmPrfZpmWqXXc89eu3EaW07lLSuvp/a2jrL9CmDwoAMY6GepD85WH6b64WwfunFaXWchJc5Xll7Xa1zZBYrn18XlK8uvwf+x4tP4+RTLY+WYVD6/XsXtUb48ZWnK0ql4va6L64r5cpv9QRqLy/XpbT5uW0zjfCeR1a9atXtvpNri6XoLKX6/2ryPs3w61bh2y7HlFI23tvlgbF6nVp7FWZk+vdJln8YHE5fng/J5mgXl8xlb9vFl6VLB1hk/b3z9ni3bept6msaHmI+3bbVgmuVN8enj+dQ0Jc4XB4tXcbvLQlyGD/517Oc19LZJx71Lhh46VJ5Y/a88DhqoQF8n+nrR142+fvrapInvyod2+Ocn1vA4aAAYpGZfPkv+5D9/SA48qBimpz/pdWfMrinjdXadqsquQ/16S2PzcZyK6/DpUstlmqWzOK2rVTntsP2RCq1oO+J0vm22TuM02D6L97fStPE6v76/2LZbUM3aEqeLxXl92XGIxfmMzZfla0fcviqsXqs7VUZP2mZlpMryU8/H+fwWVLvtUHEb4mWVivO03jiU8et8Wpva9qTq9Gk1WJpW7WvFyvV8mVafzXup5Tiut/g2+Plm/L60qc8PYPCgAxjYB1IXGam4+MPVfwB7li71Qaxxls/S+E5eDaZK52+Kb5Mvt6weL473af06nY+3PZU3pnEafEe0sn1iIebX+fzNgvF5LbQSl2F8vE31Dz4LZXX45dT63mBt02B1+Ho0Pt7vKT6v5Y/L1W1Vtj6Vtoyti9P4fL6smK1rh5UdB5Mq07bJQkqqTA3xOuPj4mDrPau3rH4V5y8Ltt6mFvw2+nPY+GWfT4Oy9ZYmXlapOFMWF4dm/Po4vW9ru6wsDfHr24LX03rKaCfWUUcdKT/92XpZ++Q62dy1RV57bXdDvcD+SF8H+nrQ14W+PvR1oq+X/uj8NdoJfNQ7jpSn1v1MnnzqZ7Jly4vym9/8JqwFAAxUOubvp2/6uHzsC38qI0a/PcT2n/j61JZ9KPu7zV+HlgW7btWpDz6Nief9cjOWtlWeVuvLxNvu901ZsHRVWDprW1kZuj7en5ZHpxYfj5lsaQYDvz3N2D7y+8rYsm27Lft0lq8szsdXYXXF7fZlxfP6uorzpPLHfJzl98Hz9Zk4jZdap3ktVOXT2rxvX6oev960U2+czpZ16stuVabP1yxdVVZOats8SxfHt8pnyuJTbH+0Cipuk8W3SgdgcBiSvYjr32UA9JmJEyfWPiztg1MvCE28LhU0vT0W1sf5P9jil7X/sD7ooIPyoGVYvE51nZUb57dylc7rHxs2Fo2yPzp8O3yemK2zdHF9xqczlsfHWf44nW+PtVX5+mxe19s2aZwFZftFWXm+LqP7wbP8lt7yxn+s+XUarG6df/311+vCq6++mk/1C18fNO63v/1tLVja3bt358u9RffFwQcfLEOHDpVDDz20ts+s7TqvwZ9n8Tqdt230f7Bq8Ot1nT2+XOOUzmuc8WVbGouzfFav8nHWdts/ls9CHGdlKIuz46h8mT6Pxmm9FixtiuXTYMtxvVa+sflUvF82cd2WztJaO628eL1f1jS2TbZswZYtraVJsTSa3s4Jpct2Dlm7lC1beZbf5j1b59MoK8vEy5pW6zdWf7FNuhxWBJbe6onLK2Pnj7XN8sbBt0Vpvtdee00WLlwYYnrXC5u75KWXtsqvX9mZv48AkPyz721vHS6jR4/q00c+t6Kvf+2I3rp1m7ySvUZf4zUKYD+y8CM3h7mB660jhsuoMYfJpKkT5KQz3i1Tpp0kRx/3jrC2f5133nm1a1Sd2jWlzduyXcP6OOPX2d87Gny8TlPr/Ho/n5dbFF7LkwqWz+fVqf2N4NMVxXWn1+DbZOttqtfY8bW4Z2X4PBrs+tzilZajf6fa36o61b/Tdap/b+r1tP0dr/P6t7pey+/atUt+/etfZ5/nr9Smmk7bPWzYsPzpH/Z3tW2LtUODLvttjIOlsamPj8uwoHHKp/dBWT5Lq3x5FiwuDlaPDz69iZdjtl6DHRMNVpYdYztmOm/Hyn93Ysv+uxU7TvYdjC7r8dLjpun1exHdDr0+fMtb3pJ/P2LHSuN03u8LDUbbpuks3tptwdKm1mu+VF6Ls23VOKVtte3WoNumcT7Ydtt2+nN0586dte3WeQ2aTuk26nbr9ur+sKDLeu5a0DjbHzZv26G0rbY9GnxcvM7iNK9P44OPs3QabL9osDos2L7QfWT7UPeV7TddZ+eI7TNd9sHiLK3m0zgNWp7S9ug+8PtF67f9oUHbb22w9tk2mVZxcbwt+6kGTa+sLp/f129tU5/73OfyKYC+t2NH8YS+1atX59N2TJ06NZ/SAQz0o1QHsAXPPnDjD3Nd9kHZxYEGS6sva/ugNrps6ezCy+KVLtuHufJvDVaOTfUixspSVp/FaTpfd0o76608rVenVkczlsfSWluNtlfj/fZbUFqXpbEy4hCzsjwrwwct24KvI65bl+0iXC8YdWoX3nZhaVObt4tWu2DXqcarVPvapeeIXdCXdQBrnJ5jdlHv11labYvfB7Zs65Vuh8Z5lkdZuT5YvE01WL1K81qctk1DXJ6xZYtLrbP22PGKt1mDLts2alB+Oz0fZ/mt7X7ZpzNxnOWzqdL6tT0xK9vY9vj6/Hpb1nXxNunUB5/XpjHLp1Pbpxav7dV1fv9pvM5beTq1EPPrLPiylMbZcdR5i9N6jeXxccqn98GX34yls3KMxlubUvVqnL4X3HDDDSEGAAAAqJfqAI7nfbA4z+J98HF+3q7dNa5ZsHI1xOVYGWXl6HoNOh+nicv1Zdk6m9r1tqVXGufT+HU+jU+n7G8Y/RtW1+nU/j7Xv9WtY03j4s417fS1qQZNo+3WDmD9u9tvgwbfLl229bbsg8XF6yy/xWsZFjRO+fQ++LyWVum8rY+ncSgrS+OsLGXLRvet8Xl0auviOA3+7yo9JhZ0X2uw71P8sh0n6wDW42Xfx2h5+r2I7i89RqkOYF3v22ht0qA0XRwfp9GpHRNb7/NpUDav62w7rQw7L+0c1W3z+0DjdJvtHLVttXNUtznVAax16Db6DmDdft/xa8HWaRt1avvOtk3ZNmiw9vu4smD7xkIqXpeNX7b1SveF7hvbfxp02fabrdd9ZfO2Ly3ezh0LWobuK5tXus22n2y/aBss3vaJtcHaaNtkWsVZvN9WY+t9OqvL5/f12/FSdAAD/ac3OoDrP0kBDGh2AeDZsn0oxyzePvSV5rGLGP+BbuWngmfp49BMKm1cbopPb6rkM5bWtsNCLE7XjmZ54raXaXcb/XrLa/vKB4vvbVq/P4dUqm6V2pZUOp3XtBYsLnVRG4cyrdYrX44Pno/z2xOni+l6S+/zqbicspBa7/ny7Zj4Y+ODpYvjYmV1xSx/q3TK0sRl+3nPt8/Xk0pbxqf1eeN5z++TfD60Iw6elWdl2fo4TypUoeXGeXx9AAAAQDOp604fZ9eWqTgLZcrS2LJdw/rQTLw+zmvB1hk/345mZZqy7bf41PanyvFx8Xorw4LviGkWfN7+5tuRql+30YdWUmmt3NQ6Zet9/al0pqytzTQrz7Oyy9ri11cpT/l0Vq4vX1kaq6us7Djet8dCHG9S6yyYVvFlbF2zNLE4j22bLvvvkDRevxtRGqch3kcWb3naFee3sn0dXpw+Xu4tvtyyoHx7U232aQEMPnQAAwOU/0Au+6D1H86pD2kTl+M7iFJalaUXUz748q1Nvgyr19J4reryysotY+l98OL2lKX16VJ1WpzlsfRleVLLcXqbT7Unbpvn0/t0fcF+LRpfTPs2pdpg6316H5Tls/PLpsbPx1ptt18fl2lBaTof4jr9sqWJWZytT6UxVnfZa8uCpVVWXtlr2ae34Ntiweh6q9uWvWZ5WynLG8/HUnGt2LbG87FUfByntVsbNei+tnll5TfkC+urSqX35fo6TVwnAAAAEEtdZ9q1ZWqdsuvQVIhZGWVlKV+Xn29Vdpmy8lS7ZaWUlefjjV9v8z69zZtUGcan1XT2t4fyZcdhX/D1ls2bZtus65qtL+PzNNsHrcpvp26ftp18SttooZW4bF2umq9Ku3waLTf+7sHEcX65LM5C2boyzda14vPavE39PonrsHV+fZymjM+nUmX716+y8n3aVH0+jW9bT/j6jY/TeQspPa0XwMBBBzCwD/gP81jVD9dUOv/BbXXE6XwaH0zZvOfL1mAXi8aX6dOllNXRSpV8VqdvT5V8ZWmsPL9NPnhl8VZ2an0qfUqcxrbPgl5k+k4qDX1B69BOYCvfOg6tfb7+uA22rZZHg/FpLY2ltxCL41J1x/PG4n2w/RfvS5WqS6XaZfksTczn1eD3h8XFwdiyla/z+kgen1+n9qgeW6dSbbLyLCifJp73weK8OE3VEEvF+Ta2K5XP4lqV2aydXqv1ni+vLJ+1y6dVPd0HAAAAQBV6vVn2t4mKr2PtetUHL142qXSp/Mri47/TVNzGOH+87FlZlsYvW5zy87F4v7TL6rK/tW0bPaujjKVPtSEV10qrPNYe2+dG81kwZWW12qaYlePr9tOUVHtMWbu8qm20dGVl+vgq9ZaJ22NlpdppcTr1dcZpddmntamPT/FpfChbZ6puv8+TEpcT1+H3ja3z8cqv2xtapv8eSbVTdlk639YqrB32PqJTfxNH6v0lrqM39geAfY8OYKAf2Yep75SxD1SdWryNAWEfzJrP/9FlUh06Vo6l0zj7YFe+bq3H8tt6X76fV1qWtcfPazor04KWa+t03uqJ4yxonMX7cS+U1uPrtWBtVpbX6re8StN6vgxlaVNlavAXSZbPli0orV/Zep1aGUrj/LHQeL/tFufTK79sZeo2Kh1jxOI1GJ1PXdD1BmuPnT/W5ni8EuWPh8Zpe7Rdfp3tN+Xb6venxWs5vk5fpk59GmV5bZ3GW7D8OlWaRoPPo1Nl2+CDT2Nxms7yKI3TtmmwdHHblMXr1Og6a7fGa9A4HT9G47UuGzNGly2NlWHlWznaBj1fdL3fB3E+S6sszlh5ft6CT2txWpYFba9/z7Fjpvl0nQVd1jQ6b+1UGm9By45Zu3Vq7bEylMbpet1/Pp2109O8SuMtaDprl7XT0ikrS4OxNHFapct+O30aa5O205en6SytpQEAAADaYdehdl1pLN7461BlaeM8xq5P7dpZg663+XhdHJTVr8t2ze7zGJvXdcqWderzKJ2P/wawfLYflN8Wpeni8jSNBZ/Ggo/TNFq2X2dxlt/oeqvH6jJWn+azv0Xsb4gUK8vq9WUpXfZlWlusbmXrTaqsVJxnZfiy4qmyNujUgq3Xsn2bbF0879tgccra5+NSbL2WqfvW/g6zZUuj86lyLL+yOn3dWo7yx9aXE+dVvkxVFm/LFnybfR47ZyxonK7XbbXttfTK5n0ZMd0eG9/W1vv0Vodtt4/z9SpLp8G3z4Ky/MrS+jJ82RZnZcX5lK7zx9TyGB9vQWm8las0Xsv0622d0fQalC/LWB6/zse1Kj9Oa3FWrwUf5+f1uxr/fY3VBWDwS18tAOgT+uHajK1vNVX6YWzBLmBs2dM81jFnH/AWr8E+7P186sLQBxXX41k6y2t8Hlsfl2/8ss2XtSUWr4vn/Xq/7IOvS1nbbR9b8Hz6mKUvO07K8peVY3nidVZeHLx4uTfY8TNx3X47UtujfJo4v1/WEF/w2tQHz9rnj2UqnYrr8iy9j/fzvtxmZcQhLq8sT7N5pfP+OChb78u1eb/s+fUafB0p1o44lLH6Uul1nb2P+deIxftlHzxfnorT+WkqGF+GsnVxfLzslZXrQ8zn0RBvt+VJ5QUAAADK+GvKFLu+9OvjtP4a1NZpXBya8Wl8Hh+8Zss2n5r6dKntjpdb8eWlpOpQ1pa4Ta2kyrMyUn/barA0RvPHf1sZn86U1edDrFmcz5dKp5qtaybOE2+bDxbX12wfa7B9rrRu+07Clj3fzjLttt/K9MGfN37e+H3YSpzWL8flNmP5dOqDicuK5+N6UmktnYay8uM4FactY2XELM7Wa2hVXlk5PsQszs6xOH0q3uLK1vllCwAGNzqAgX6mH552MWEXAPaB6i8ILM4+cG1ZWV67oLcLTH+hqSyPdujaL7kszqfTePvVmwW7GLDg1xlfRszK8OmNxfk0Ps6zdRbi9F687akQ0zxl22HpLU0qXSrO1xPn03WpPMba6csoo2l0fygrs1nZvUXriNupcforS38+xuI8XhwX59dlC8aXlzpHNc7ibT+lpNqq4vLK2uDrVj5dnNYHFadRfr1tg9J0Gm+vVZ9XX9+Wx6bN+Do1fZU8ytJasPZZfpvGNN7aa3X7tBbvz6FU8GVYiKXK9Xk9i7P4OG+KpvHplC/H8vllSx/nMz6tBt9em1dl+QEAAIAUvY4su4bU+HidXYPGLK2l92l8GXF5Ks7rl+Ng622qwf+90YxPUyW9battS7zdVn8830xZGT4YP+/F6WKp9fGy3zbfplS6ZnxdNu/jUux4NUuXalurtnhWruUpy9usnc00a1fZtmk6C/o3nEr9rZzK10qqvmYsfbOwr/i6bX+ZeF/EbbbgpeJSrK64vlR8VXGb/LKPN1pHHKdScZ4vz4d4nX0/E78Gq4SYj/fnMYDBhw5goB/5D0y7uLAPVVsXX3z49ZZG+XSpYDSP//D34nQ2TQXj86i4Pq9ZPis3vjCJWZxPkwpG67FlH298et92P59i61ulU83Wp9qUkmqjz2vb4eMsXav29QbfLqXz+keOdeDZekvj2+n5MjxLH+fz6W3742B0vur5pZqt16nfHqPlW2iHL9eLty+mcb4D2P6w1LhmfLk2r2VYiJc1xNtqbH28bzWkWLyWZ0HFeeLzxgdbp1PbZs/Kiuuy9DpfxtL6tpg4XypNGSvXWF7fTuXTWB4fAAAAgJ6ya0+7/oyvMf11aZlmafw6q8eHWLze/03h+TSp9c2uk+O0JlWOifdJq+D55Xid59fFx0HZcrMyPE2XCmV0ne3vVrQtvkwLKaltaZY+5vPH5TRj+crytNOGFF92XIeVXVZ+vC6V3s+XbUNPxHX5aWq+imbtq1KmrfNpPb+vlU9f5ZyN22flpYLy5cXxFpTFG58vno9D2Xubsjhfd8zylgWfxovTqFRcik9naf1Ut0kDgMGFVy3Qj+yD0z7kUxcTZfE+tOLz67x1glhHSKoOH59aZ9N4nfHx1s44vW+/X5eKM6n8lt6mZeKyYlZfKtj6Mql1Pq/y877tqWCqlOvFF5VxncbP9watJz6ffN3G4srW+Xy2HdbWuP1+nSrLp+KyY3F6m28Vp3y5us4ugnW+rD5l+SzEx86kyrA8yvLosh2DuAy/7MtLpbPgpeI8W2dTa5+vS1k5ls6fM54t+7TG1lm+OJhUPh+s7pRUvM9r4jrKlNXj85eVZXlTdVsePw8AAACUsetGu3Ysu05Vza4/y8R5lK/T/82TCj6959P4oKw+qzuuP15OictoR6pN8XK7ZcbpfVleWbxnaezvVAs+X9l2l8Wn8sbpUvlMs3WxVNnNpNL69vr5nmjVFi2/WSgTb2e83Bua1d+uZu1rVU+z7bJy4zSt9p+y9Zo39f2UD5YuxacpY3X5Nvk22nwqpJTFK1vn89u8X27GtqlVaMXXawHA4EIHMNCPqnxQWhr7ILYP2PgPJ38RryHFytALIQ3G8ls+/+FveeJlr1mdXtzZY3X6svWOUZ9G+fVlmtWfKs/4dX47bD4V12ze8/WoOI0dMwt616btE2X5rY2p8jT4dbpsZViw+Diup8ryWzt0vW2Tn/dprL1K5+2cTK03fp1fHy+reFnboXHxOWgszgfj5/12laXTdRY0zi+bOJ8GX7bF29RCMz6dr8uk4pTPpyE+FiZetm2Ky43TKZ9Wg50PytfnaTp7TdjUgtXhQ4qWYVql9TSfT2fzcV4fX5ZG+XYYi9OpX2/LGqVT21c+nU2Nrx8AAABopsp1YzvXlv46tYylidPafBxfdn0b543zGcvvQytlaZqVY3X7tljQ63idenFZFpSltWXjy/RpfIjXK1unrC1xm3yaVixtszxVy4pZm3zbYs3q9ZqV0VvK2qF1W/D7XINK5WtVVm+wfRfXZcupdb3N6iirJ95WW/bxVfdJnK5VvrL11tZ4naVPxRubT8Upvy/iclQcV1aOSuW38u37lqosnwVj8z5e603VDWBgowMY6Ef+w9T4D1NlH6bNPljjNKm0vsy4/FTwUulNat62wfKVzXtlnUDKyvV1pdLtLS3fLs51PhWUT5NKa8riVbwuDsZvp8XHaYzGxe2yeJPK10qz/P542lTT2D7Sjruyjm3PyonLUn6dnSNx8Pyy1mkhldbapGx9nMb4tCmWT9PZ9vo4CymazqexdJa/rE1lfHpfZ1yertP5OKRej3698u00ljdOF7N1Pp1nZftg55Qtm3jZ+LLL6kjx5aXKiOP8cjNWri/b2LytK3Snt233+yBFy9m6dWtYAgAAALp1dXXVrvNT1/p+6tk1aRm/PpU/Zul98FJlNCu3WVleq7bp+irt9+ls3ueL22NB+XQ2b+tSbJ1P48uoyvLE9cfngUql7S22L+Jg69oVl+ODp9viQ7vazWv1l7WpVXk+baxV3qr2Jn8qb7yNNh/H+eUUnyZOW7XNVkbVUKVcTRez/GVsnU9n01SdGufjfb7eELcjFTxrT7O2ptYBGNiGZC9cXrkAAAAAAAAAAAAAsI/t2LEjn65evTqftmPq1Kn5lDuAAQAAAAAAAAAAAKBD0AEMAAAAAAAAAAAAAB2CDmAAAAAAAAAAAAAA6BB0AAMAAAAAAAAAAABAh6ADGAAAAAAAAAAAAAA6BB3AAAAAAAAAAAAAANAh6AAGAAAAAAAAAAAAgA5BBzAAAAAAAAAAAAAAdAg6gAEAAAAAAAAAAACgQ9ABDAAAAAAAAAAAAAAdgg5gAAAAAAAAAAAAAOgQdAADAAAAAAAAAAAAQIegAxgAAAAAAAAAAAAAOgQdwAAAAAAAAAAAAADQIegABgAAAAAAAAAAAIAOQQcwAAAAAAAAAAAAAHQIOoABAAAAAAAAAAAAoEPQAQwAAAAAAAAAAAAAHYIOYAAAAAAAAAAAAADoEHQAAwAAAAAAAAAAAECHoAMYAAAAAAAAAAAAADoEHcAAAAAAAAAAAAAA0CHoAAYAAAAAAAAAAACADkEHMAAAAAAAAAAAAAB0CDqAAQAAAAAAAAAAAKBD0AEMYIBaI7fMmCF/ed8LYRn72rpFV8lH5z4kW8IyAAAAAAAAAAAYeOgABvZr/dvJuubmGTLjM/fLvuvSLbZ3xs1rwnI/eeEf5b9+4hr5D1n4xuoQl9Ql35t7lXx00dqw3Le23LNIPjrmdlkXlveFvFN5H7cBAAAAAAAAAIBOQgcwgM6y+X75yxl/KfdvDsvOC/d9Q+6ftVCWf2pKiOkfT93/PVmvM0d+QGZOzaP2I2vl9jFXye3/HBa95x6Su288Wa7qulRODFEAAAAAAAAAAGDv0AEMoN9M+dRyWf4/zpcjw3K/2ny/fOkrE2VhP3f+ijwlj4bOz0mnnyRHFLMDwhEXXSFf32edr13yvWtWyLHL6fwFAAAAAAAAAKA30QEMYD9xunxu+Selv7t/ZfW/yIP5zEnyR7MGUvfvvnfKtTfKpe8NCwAAAAAAAAAAoFfQAQwMemFc21q4JYvpXS/c95eu/PSYwY1p1sj9n8nm3Xi7jWMAv1CkqcvXbITgeFuzUCs/lPXRW2Rd9u+Wjxbri/KyfB/9mHwpnw/pUuMAP35Llqf78dHxNvl11WyRB//+qWL2vafIScXcXivG7tWxc4tw3T1dYY3z3ENynUvz0bkPybpozN/UGMBx2ZpvS1jXKIxZXJLexvf9Xjb/vRlhfRjfeN2iRXLlNUXaPF2qnrANxeOjux8lXd/GRfK95/LUIv98e/2yU1pHrqzsxn2br9dyavvX15fYHyXjOTfs5+g4FPuuOzQ8QjvfVp+GcZQBAAAAAAAAAAU6gIHBLB/v9mrZcPnXZPny5XlYOOt+uboXO4G10/Zj+ujkUP7yr39S5Csfq+uobUiz/Gvy/u9fLbf8NCRI0o7Yj8ktxy2stV3LnhjWpugYvnK91VGkP3HZ1aEtR8r5/yPEZf8++fUizV99KH7g9JFy+vtPFFm2qmEfrfnh/SInvF9OH5svyT3ff798zerKwsJZ2rHcxr594Sn5YdhNf3B673T/asfglZ8YI1d13Shf17B6usgnFtV3VGrn4FR9vHJIk4WbZj4hN34i0VHsaKdkXdldV8ilzZ7P/M8r5Ecz9THSlv5S+cB9K+TK0Ol54hUhLpv/gLXlipPzdd6J52Rx9z0h/xJ13G758ROyQU6W09xdwtqRfKtcWqvzqqu65PapofPzvadmdXXJj34cbWc+1nDWhsvPbfoI7l9+ZVFd2V9ffrJsiPdt7gm59RqRy/J0V8gHjsqi8g7hRXL7iS6/bvuN2bGIOp6LYyhy6WpLp9sRVoZO5BvXTZebrJysHbrdtU5gPb4zukryAwAAAAAAAAD2d3QAA4PYmv99i6w74ZPyOdfJOeVTC+V8uV++0fRO2oo2Z+UsEzn/evfo5LHny+cuP1HWfeWeoiM0T6Mdrv7xytoZq+1oZrNs/GlW9u+6hzJnZX+yocO225Ef+iv55HvCgsrS//kskXXPtnVbrhx55vvlxGwfrXo8ROTWyCrd1kttjOIp8slovOIpf6SdyxukanVP3f89Wa8zR35AZk7No/aOdWT6cXOPOlcu++sxsuETK8IdoF3yva+slYl/fUXd45V1vN9WnYQvPtMlctWp3WXLGPnAFU06Td97qXzhojFhQZ0sf5i1RdZ1ldxpWyLZcdsl//JAV7Yd0117MlfV13ninOkyUdbKY3nnaFF/974opDqSUzacOL1+e7LtuylRntwn8r5r6/fLurtWyIasbfUd3CfLpauz9t23Qr7rOm9vvHFMFh86joMTrwjH9J9XyO33Zet9+Vk79Nh97ytFR/KWX2b76UOnyimp/AAAAAAAAACA/R4dwMCgFXdYmrEy7oTuTtHGxxjPkFvqOj7LvfCT7+cdzBf5TtfMkcfofbpFR2ieRibK+PyuWa9oR7li/f0L2n2scv1jo6/O9oH8/Nkstg2h4/j+293jqB9fJffL+TIt2tbisdChvvB46Y2bwrqmnpJHQ6ffpNNPanrnaVV5R+aHpssfRh2ZRxyrnZZd8pzeQfvcWvnRfSLH5nH1Dp/QGOfl62+8Pf1I6Sb844qv1LuM79skL4Z11SQ6bvPtGCPvO6u+zR/Qu4W9o8bIsdnkl9opmjnirFNdh7Aq6UhOaCg7U7dva8bIUa7zVR8h/Zh2zCfyy1Eny/s+JPK9h8Ojr3Uadd56+fqrptd1Dqv82IT9mrfJ3WkNAAAAAAAAAIBHBzAwWG1+VjZkk/sXdHeGFuFjdY9e1rtma49MDqHuLtomNj+7TuSnt8jH6srPwoL7Q4qQ5oRx0tD/21LxyObiscpFuc3H/5ViDOFs+77/fv/I67CyTVN+9/xs274vj+adzy/kncEya1r3Xcz547V1W6Xu8ddV77Lcsux78mA+d5L80aze6P4Nd+hqx1/d2K9ZmOE6Ap/flJ0XY+Sod4TlNuhdwvbY47zc0jFzCzaO7Y3uscl6x2xPxB23+R21TTpKS0UdrmUdyXvlQ0fL4WE291yX/DLMNtclz2kP94ljSn4QENbrY6P98c1C3rFu3pvtb72zuJaO8X8BAAAAAAAAAN3oAAYGq7Hj8/Fyz/dj4vrwKfdo5R4aO/5EkRM+WTcObnf4Kzm//V7fBlM+Fcq7/nxZ95WPyYybS0bYffwWuTp/1HRqXN8eeM80yWqU7//kBZHNj8r3f5qV/Ue2z16Q+xfeIutm6fjE/tHWVW2R1Y+GrtP3niK9M/pvuAv0Q25s2LpQ/0jhHtPOxby8MJ5vWeficw/JrZ/oKsb2TYzr27a6jttwR22LMXvTxmT5svbc+ETe7uKu6R50JNeJ7/iNhLuQW8vKafoLgrBeHyXdcHw11D/6+wt53BVy6YfWyo1jFsn3ojGUAQAAAAAAAAD7JzqAgUErPEL5hyUdpr0gf9Rz7S7ZtPo7aZ28UzXMV/GeT8rXLj+xzcc5F4/B7pkpcpGOZfz9R2VN/qjr98vpLTq0i8ddV7D6e/KNfCOOkD8/v7e6f+3Rv0/IvzTr6EuOp6uKRyFXF8avbXj8cTPt1uG5jtt/fkK+V2HM3lL5PtC7idfKd7WTumJHcu2uYad4ZHN0x2+DMXKUv+vYC4/ktsdDF4/ZLjqnU1qtb5Ttt6WX5sf8uedDFAAAAAAAAABgv0YHMDBoHZmP/yvLrm54dPKam2+RXukWfs9F8skT9BHNUXmb75dbrM5kmnAHbVhKWyO31N3t+4I8+v0sx3HjozGNg6PHyYlZifkdu8Gam6+W7odRB/md0fXpyhx55vvlxJ/eIld/ZV00lvKRMv64bLJsVfc2Zdv8pSxdFU89+lQxc+QpMrUXblauee90ufRDXXL71Oiu3Ocekttr4/baeLqL5PbaOLj6uObb5fb7wkKJdYvqy83vntXOzdTdr+GuV9/pma6jSedoLHTc3jhjbaUxe8udLKddldX5lRXyy3Y6km/M2l+3zxbJjZXuRB4jH7g2PJK5blzetdmxWiEbrrpULg1tOOKibD6/Y7d+X9u+P+Ki6cU+iB+//c/dbdP9XHe3b95hnu3nHjz2GwAAAAAAAADQeegABgaz93wyH5dW9NHJbozeb4y/qK3HFuePXnb585B3zto4vffL1X7dRzfKtNpjmDXN1+STJ/g0XxK5WuNCkjLLru4uU8cuPm5h+aOrx54vf2WPiQ55Vv1uagzgcGdvSNd0XOGxp8v78zaeL9OicZGnfCrapoUin6syBvAL/yj/O3TU/cEF/74HjzDOJMaALcbj1bs9b5SrrtIORLdu6iY57aLuMW51LF8di/d7M7rT3CqXVhift77cKz8xRq7yjx2uE+4Qdm1N15G1Ob+zN6Sr6yCNFR23mmdvx+w9cU7Wtvu6ZMNVp1buSP7A8ivkqK/47ZdsG2+sdd42lT+S+VL5QN2xu11++ddXRI/ITh/DG8Xame1XfayzRGM9f+Vo+cNaO/RHAG7djK6snb30CHAAAAAAAAAAwKA3ZE8mzANAL3pB7v/Mx+T77/9a74zZO0hsWfY/5TP3672bJ8l/+es/7bXxf3uD3tF65QOnyk1LezK27iDz3ENy3dQn5H2VOkbXyu1jbhdZXrGzFwAAAAAAAACAPrJjx458unr16nzajqlTp+ZT7gAG0DfCGMATj9l/On9FnpIH8s5fkUnnf2BAdf7Wxuc9cUznd/5m1t21QjZ86FQ5hbtiAQAAAAAAAAD7GTqAAeylNXLLZ+6XaBTifEzgdbMWyiejRyt3tpPkz//6WvmbLPx/Z+27btZ1ixbVjxGb0bjb7ztZrqp7HHGHeu4hubvS2L0AAAAAAAAAAHQeHgENYC8Vj3q+5adhMTjx8v3r0c8DSf6o5090haXgQ9M7/9HP+WOfV8iGbPYDbT3OmUdAAwAAAAAAAAAGht54BDQdwAAAAAAAAAAAAAAwADAGMAAAAAAAAAAAAACghg5gAAAAAAAAAAAAAOgQdAADAAAAAAAAAAAAQIegAxgAAAAAAAAAAAAAOgQdwAAAAAAAAAAAAADQIegABgAAAAAAAAAAAIAOQQcwAAAAAAAAAAAAAHQIOoABAAAAAAAAAAAAoEPQAQwAAAAAAAAAAAAAHYIOYAAAAAAAAAAAAADoEHQAAwAAAAAAAAAAAECHoAMYAAAAAAAAAAAAADoEHcAAAAAAAAAAAAAA0CHoAAYAAAAAAAAAAACADkEHMAAAAAAAAAAAAAB0CDqAAQAAAAAAAAAAAKBD0AEMAAAAAAAAAAAAAB2CDmAAAAAAAAAAAAAA6BB0AAMAAAAAAAAAAABAh6ADGAAAAAAAAAAAAAA6BB3AAAAAAAAAAAAAANAh6AAGAAAAAAAAAAAAgA5BBzAAAAAAAAAAAAAAdAg6gAEAAAAAAAAAAACgQ9ABDAAAAAAAAAAAAAAdgg5gYID57eu/DXMAsP/gvQ8AAAAAAAAAeseQPZkwD2Af2PTz52XNqqfkqUd+JutXPyNbu16WV7bvDGsBYP/w1hHDZdSYw2TS1Aly0hnvlinTTpKjj3tHWDs47fnlL+TNX20U2b5N5LVXswguuQAAAAAAwAAzZIjIoW8RGTFSDjhmnAw59l1hBYB9ZceOHfl09erV+bQdU6dOzad0AAP7yBu/fUNW3Pmw/J8s/OyJn4dYAIB696nHyQcvPkemZ+HAgw4MsYND3vH75L+IDBsmQ0aOkiFvP0zkkIOzqy4evAIAAAAAAAaYPW+KvP4b2bPjZdmzbavIrl1ywORT6AgG9iE6gIFBavtLO+R//8/75e6vLAsxAICU2ZfPkj/69PkyYvTbQ8zA9uYTj4ps2Swy7p0yZMSIEAsAAAAAADA47Nm+XWTjv4kcMVYOOPX0EAugP/VGBzC3ogD9TO/8/V9fvo/OXwCoQN8r9T1T3zsHOu383bN9mwyZ/Dt0/gIAAAAAgEFJv9PQ7zb0O478h+4ABiU6gIF+tvz2h+Tbtz4QlgAAreh7pr53DmT62Ge98/eASe/mUc8AAAAAAGBwG3JA8R3Hls3Fdx4ABh2+oQT60bau7fIP/+sHYQkAUJW+d+p76ECVj/k77p10/gIAAAAAgM6g33GMe2fxnQeAQYdvKYF+9KPvPiY/e+LnYQkAUJW+d+p76ECU/xJ22DAe+wwAAAAAADpK/l3HsGHcBQwMQnQAA/1ozcqnwhwAoF0D9T30zV9tlCEjR4UlAAAAAACAzqHfeeh3HwAGFzqAgX7y29+8If/21LNhCQDQrgH7Hrp9mwx5+2FhAQAAAAAAoHPk33ls3xaWAAwWdAAD/WXPHnl2/aawAABo14B9D33tVZFDDg4LAAAAAAAAHUS/89DvPgAMKnQAA/3koEMOCnMAgI6yZ4/IEC6pAAAAAABAB9LvPPS7DwCDCt9WAgAAAAAAAAAAAECHoAMYAAAAAAAAAAAAADoEHcAAAAAAAAAAAAAA0CHoAAYAAAAAAACAjrBF1lw+QZZffq+8FGIAAMD+hw5gAAAAAAAAAOgAL937RXnuoCVy5u0Xy+gQBwAA9j90AAMAAAAAAADAYPf8vbLm01Pl+K9dIKNe2RkiAQDA/ogOYAAAgEHpcfnx+Any4yfC4l546d7LeUQcBo0NX54gy7/8eFgCBpvwWM4enMO8V6NniuuFh+7dEpZ74Pl75aHxl8ua58PyXuA9HP0hf78cf7NsCMuV9eK5vq+89PiDslv2yJ79tvO355+zfW+Ate2Jm7PXyeA+3wEAzdEBDAAAMEAVX15NiIL9kT40TyOHFJO9MvQgkYNCeQNR/mVc73R277+KDoDmXzhVSTMAHKxh787XvAOigzvSivcOvtDrdfkXpXv7XpS9aWdvuT06hwf6e/U+F97Dyjp9wvErOkLDl/CVjmeq3F7oVC0tw9pW8hpu+zwM58zQvbhgyM/X7PzT99+91Qvv4e2x4xdCD9/766/Jyt5fq9WVfwa1Kitc+9TStfxsDnWn6qxUVuu2p69L9/Z10K1XP5v1/bInF8m9ea7X6Gu6Hz+TDxwSZga2Sq+DHmn+OWvn8b75u2IvrgH6wiH6GunN873scw0AsK/QAQwAADDQhC/qHvmHC+XMbVtlpgvHf763v5QaBOxLkr347np/99K9X5Vtn18hM//LtBDTaMOXZ7dM077ii6AB13mvr6He6EgbkHcKPS7rP32QHLX2DplybIgahPryLsH8y9+edDK872qZ+eAC2fbhHtxVhrRefQ1Nk7PWLpGhskiebfjyOXsv+vAikew97tw5x2TL4Uv4zLbbmp8L+ftnPuc/hML7x950qpaUseHLZ8hzy84reQ0X2zHywa1y1vtCFJrQz6DZsmvpunAdtU6OOmi+PNLm61/fMx7J31fD9diD75Hnzow/26rVpe9t6zcsqV3fnbn0oKys6DWgr4sz58uw7DgXZa2QkYtmN31PrJ2n8WdbpbIq7iftVL2gu+0WitdUL+itz+aBJH+P09d0X1y/63EbgNdYFVR6HfSF7His+fR75Hj9LG/x3o+e6I3PRgBAb6IDGAAAYEB5XH585nwR/RLuaxfKqF9vlz0uHPfZb8iUo0LS/cVRs+XcbVvlrPeGZbQn/7Jrihz/2SmyZ+erITKSpXl20Xly1MVN0vRI+CJogH0PNPHKrdnra7aMDss91id3Cu0d7cjftfRLMuXwHSKvh8jBSPdpX90h09M7aV97RfZMuViOuiDVwYge6dXXUPbedfgFMv7zIrs//cW6joSic6x4j5Ndu0Ns5oLzZOh9D8qvSjsdtsiv/mGZDM3S9QftaFyv78Vrs8/6xGu4eH2vk7OmbM/OxxCJUvlxv2CJTLlgRLiOGiFTrl8iQ5fNl/WVO830RzXflaH5+2q4HpvyGTk+O898B1Kluuyz9voLatd3oy74Uvae8l157u7uDtkNd8+X3Z9fkR/noqwpctaDC0QWfbWkg0zbuCzM16tSVlv7ac8bIU13qHtN7YVe+2weEIrO2eXZNX3v7J2UgXmN1VLF10Hv2yJrrntQRq/9jBw3Zb6cef6DsobP8l52mpylPwq5aExYBgDsa3QAA6hk/so7ZfnKeWGpXJ7u6QUyWxcW3yTLNy+VhZflq3qmN8oYFObJks13yrfumRWW963Z9yzN9vtNMj8sD2ZVz11goMjvwrQv4VJjd+0c5J06PfF6th/0C0a+7O6Zg39fpmz7jBzXpGM3Hy/ugvPlmCN6s/N3ANu5vUPHxtsiIz+6Vc694LD9732iv7w2Uo6ZdZ7s/odHuXNoIMo+LyZ+doWMlAe6OxLyH8EsKzrw4ve4E8+X0RcsK+90eOJuee7eBTK6Py7Rn7hZHvn0d2Xkg+nO3+7X9wg+DysJnfezfldG1zoos+nh2fIFItt+WLGj6fnNsiubDBvn3ldfe0UOm3CeyBD7IUm1umqftYe7z59dh+XvKfKlR8OTBR6XF78kMvKcKe44Z+ftlLOz83pZVkZjh1Xegfv5FXmndL0qZVXfT9t+8R2Rk47tuw7aTvpszs8b/THHVpmZP5kAptrroC8cIsfc8M3s/fWV/DU86sJs/t9zp2rvyt5fevFHIQCAvUcHMNCJLlsg32rVmZh3rN4pSxaH5V43SxbOPFo23jVXrr41RPWBoqNyX3YQD6yO21LhnOi7493avj9WwGDwuLy4SGTkJy9wX8K1Vj8mm3t82vP62Ln0o+GKPPFjTMPdCrXQ+JjT+ro0tH5cW54nf4xgi/Lz9mp53WMz5mNINdmOmlpe7UT3dSTyhfETy9N0P1KvVpY9KrEhb7yPutteC/4xi3n+1D4L+Wpp430VlePaWHr8c1m695wsa/7mmbCcskV+9V398neajI47HMK+r5XvHgdp9dbvu7AdWbp/zffdefkjKbfNCPnDNtTOiVr51u7E/osfQdmgO09dWxqOVfe+yY9rQ7ktzs86oc73XC675Tvy3HuKPHVjnjXZd6psHzTGF6HYtmj/NJT5RXnkd66XDfb+kZdRlFv/ukhvW/25FKUL7ak/3oX0/gwSrzcLyTHiQvr1C7P5heeFtPXtLX+Nh2MYtyWU+eMHi214ZN53RLJtfSTPH86Lstdmw3bvltFnni9D732gyV2j3eJ9+tC9G8OaWONrvsoYerYvirRFGY35wnkTvb/oNtXtS9tv0TFLHfPG7aqvMy9X64vO4+50TV5DlY9FiZ3hDscvzS62Ue+AzH9YlfhhxJ5xTTodsjbedqPI58+WY/aEqL6i2/bhRTI0v7s33fm75vIzstf3KFl++FHF/qz7TOhW/vporel7QFBfvltfdtwyeZ74dRmdG359Mn3OneP2ui7bvucfzbZHZNj4USEieH2UDD8xm/50c1Z+i/cMLfvYd8qwbLLrmV/lq0xdZ2iluorPWjlxXPRZm72njD8lm66Vnfl70aP53epvGRv9WOG1o+UtF2Spf7k5RATZflzz6SHFEzzi87RKWZXa7ux5M8z0VOL9J5zLjcc9+szTkDovEudS8dj2WKK8ktdRHXtPzOsOZaTa4R37ETl3m/6YY7vsef2NENkT4Rx1oXvfpa+xGuT7J3UtkH79tHp/LzS2q0gX4kv3a8XXQRuqf85ulPUnj5blR4a0h4+WNavCqkzp+044v/y+qvJeqVq3reL51Ex8/vtQdxziY5Zoc+1c6X6t+OPferuLOrrztDofAAB9jQ5goBPdulo2bBcZfvLU4k7chPmnHZ39v0me6sNbPB9ddLHM68tbSC9bIHOmiay5pm87mVFV0Rme7mSeJ9M5VkBr9kXdmOp3P+iXPmuG/lVtHLbjP/9dee7M8Mf4sb9fcpeLPc7wP8rEECPyHVkz/lE5PJSTj/92wSJZX/eHfZYvGpe4rr4y+eNWH2xdfngU6EvXfVHkxiJdPq5clTGAa3knyIsf7G7fmUvPk20f9l/abJE1tx0ix9faYWn8l9ZFfbtuu7y7LB0XV78A/PDPuscAzMLxn3eNyr80OUOeO2VFbX1trD37Yud9vy8j5buNd/DoF7DLREZ+sBh/V+/mkQe765mpd49k5XR/oVK0Ubet9Pjnwr5rOhbXZnn13vNk9JnRl7+6vXXjBtaPCTh6zh353Ub1j8D8ojy3bIEcf/vF8jv/RfPonXjZdlkZNr6wnRPXDZUpedlhrMsn7paXLrAxCEP+ZVmdTb5I1E6RvM4svY2JmX9BFcbJtLLOXPqe7sfM6tQ/Ajg/dn78Q92X8fnvHSNTbs/S5Xf1hDt8sjy1cRBb7Ltc2T7QeN3mWry2RY/15fJQtq2v/mcrM7Fvhuqfd+5Y568LPSf86yK89uq+bCy+6HtEx8ULdRb16j4Ir40m7yf6w5WhF2TrQ0wdHTfXlVnUn8Vrh1xq3MiQPr+TTcekzvNcHd6rinb6cQOLMXntNR7GgK17bOnj+ZipecfahRfnj5PX13z3OJZhvx+i+y3xKOLU+8+YcTJMlsmrL4blEvplcv0+XSej/+F8ee7ekMDknQv155+eW/LpM5p+aarlF48LtnOv7PWeLWebVtsW9/5ROy/CfltzefbauW2SG5cxfn9MbFdoa10nge5Hfe9z57Eeq91ZuuJYNXkNtXMskvQOR31Ud7GN6/UOyNIfVr0poy/8VPY+tbDxsd76vnxf1raLTw0RfWVVPvSDPqY3eXdvlc+WXOL1kaWTDxedRK0Ux9WNc5uFus+40FFf+l5S+vmmj3vNjsF/vrj7PWLdV+Qhf27Y+1koa+IHF2Tvg42P5s7vdJUFMr52nmTKzoeD9f1QOz/j475bRurduzIkCy3eM/Qz5fX3yKTsdbD7E+6x4tlrdv1CPTeyzxVVqa6ioUMnJN73xo4vXpV6zh+iaU+R4UdqhHd40SGbl2WyY36dDhuSuLtdVSmrUtvVFtm5LpvUfpijof69oZriddxwjaXiz+Yq1wQNn7fZ+9YFD8p6/aGPV/l1FNHyw/kwM7u2GW3vp62GEcifXrO3T+3RzrPos0F/3JI1YWKza6xY5Wvkiu/v4ZpJ7zq3sjTdsPyzJ+yX2udNTNNUeB1U1N7n7PmNn7OXT619zpa+7+gdy9n7zuH5NWaF66WgWtsqnk/NHFtc29S2KwvF0wCya2M7JxLXuTMfPETWz7ihWG9q50r0t1jl7Q7bUbsOCcul5wMAoK/RAQx0pGXy6NpdIiMmyOnJuy3nyUmTssn69dJ3N4Quk7v7tKNvliy8YrJs7eM7jFtbIvPGXiwfuWhZWB6gbr1ePpK1s0875JuYv/IcGbXq23T+Aq3kX9Rl2rm5Qr8wvuiw2jhsx12sX6Yvkhf1y5zXR8mUTy7I/oCPxowLHc2jz9CvjYJ7h8jotVfIxFBOPv7bV/WLJT/W5TQ5KxqXuKjvZ61/rV+pfPUdkQ/999o4e+09QkzzrpOzTu1u36gLvpF/CdLdSXmMTPn6X8pxtXZoGv3y/7sNnTm7J8/vLmvnq/LS8z8TyR9Z1533uM/+Za0T3cbZm6lj7Yb1+Vh7/svl106Vw7P27P7uo3VfNr70+AP5HWqTTi2+wB0955tuvL4s2LiWm6I7f5od/6qe35g/3lJ+6/f1Fllz26K8/O52RGMC7tqRbX92DO+bH8ZQ0x8WPCAjH5wvx+kjHPVRjr/+TV6a/DaU4R9DrefEDbNldF52+JL0fZ+Vcy+0MQg1TMm/eJcN0R1IOf0yyjp/szqz9HnHyfN6N5Q+RnVr3T4cdcFnSsfP7r5DsLvufNsazk+T7atXsnR2V8/rRZ7ifK2w70xqH+TOk6Nq8XZcvyu7T8nKnGplhn2zqPXjEvOOjNrrImuLvi/4Lzn1Mbf5fvxM3WvjuM9qB08Yky97P8nvlLwxqi9/P1kg4y+MfkBgdNxcV+aLf3OFPPf3WV1fLemQs/R6J9ue34R8rxTr8nZm+8aNG7hnynz3Gs/Or+y1MiX/UrvovPdjW4qel5pH32Nr41j24Av614/J757btTF1bgR5p5d2bPp9mu37rxVf2Hcrzhc9Rtr5V6TLQrYd50bjdHr6xXL3WLE9fNyinqN2Xth7zLKD5Kj/dpEbl7F4f6x16uXbpR0ObrvCPt/96bujczE7zt/oPo+L8ZPtRwTNXkO94LWRMuU6fd1kdDunNvlh1a6pRQdf1P4Nd/+n4jGlffxo/N3z/lP+mdwwPnFQ6bNF2ev4a+71YelCklLaoenOJ6vHf8appu8l2edbvh8vr9+Ptc4TfwzunSLj/bkRb8+peq7Ej+YuHlWsd2RP1P303r/MOyDOem9YXabsmureZ7P93uI9I++Mf1VGZ9cSZy49IP8xTd7xmf8YLNtX8bnRtC6TSPSmvuF9R16tvdaz5Yb3pWybNdm6Z2ufh/mPrg7QtjZ77H+1slq3Pbt++lp3x0/R+VP8wMh3IFYVX2Mltbwm6H7/rPu8v/CboQOsW+XXkec6f/P35/zx1GOK/dAfYxWHx0iPPsPtg+wzLz/nW11jNahwjVzp/T3b59cl9mWW7qx83NdiDNiZV56Wpy5X5XXQQm9/zp6aesx6eErO0otlor4fVLleUpXb1gvnUxgqp7ZdP7henr5B686ujcM5Yed/3fZP+cviB3ENEn+LVd3uBlXPBwBAX6EDGOhQd694RnbKMJk4PfFo4sWTZFw22fjYkmJ5kOrzO4zRS2bJxtsHQSc5MEjl47r5L4yPOKZ4VOHz+uVFFj+18cuMDT9cKPL5T8mUMS5f3rEZOlly2bpX3lE8IrDW6fhq0YGS/4o+fAn6O/OylN9peSdctfILw8b3dPxSvYs1untq145inL77NocvMLXerB3P6y/hwzYc/of5urgzZ+iEo+rKGj3hFJG/v0weucl9ybHTtql7nL36L+Cy+bpx9F6VidqZd+9/cl822iOYs3RWX9ZueW1L/mv7vI1HjpH1+iP9dRu7v6zNND/+FR0c7hDynaO1O9/8uIFZPYdH5YdHreoXgz/W8au1o2WKP87NZHX68d/Ua1nebHu0c6s4x46UR+Z+R+Teje7L88KGL/vO3+46a50NU0KHsNmVpUmeV+HYxXcI7kyfny1V3Xe5xD5Q8dh44bgOnfAOV2Z2buXfn9rdWWWKL4/r2jJmnAx1d7Bu+GHxmFu/H3M7R7jH4+5O3ilZvJ+EDplWsveOR/yPBNpUtDN77/L7xsbitNf46zuz19uXRO9MfPbLNxePRr2uvcfqtxbunjvgkGIxoXuMQ79PszaE972acL7kx8i3Ub/QLRnzc9u9l7vOuh50YAd144Jm9RV3+0Xn5K7fFtMDi20ttmuJTPKvc93n4/TRnU/W/xhIzyl/nF8bmX6kbJ/4laz5fPb5dMF5MvSG6fLjH4XopFez/X9+9pq40f14xt4XLmx8NH4vG7p0RXa+fkee+52b6jpOC1U/W9zruO61pemK949mNvxwUXjfic6n2mecavVektqPUeeJ+fzvycSSdubvkWGs7bpHc+tr5V59bw13ZIcfi3S3p00XHFt0xLR8z8g+i/98tPxkw6dc5+en5NWTR8tyfz3QjNXV1HnyFn1IVysnvbPoKMrfTw/IfxDT4/c3K6uZWtv1/au740fDcZ8t7jT0TwKpKr7GSmp1TeDfP31Zdu1XU/11VKPXia7zt/v9OeyHHnyGtS1//Hj23nDKou7Xge6THp3zra+RK72/6z6/P7Ev9TMr30dZnJ4fdfu5HRVfB5le/5xN/YglvO/Yj2arXS+10bbePp9q5+2XsusDq7v7/K/b/uxcGpUf20bx32JVt7vR3p4PAIC9RQcw0KluvV5Wrk8/Bjp//PP2J2WFdp7mYwGnx2Wdv/JOWf70gvr8YSxZHT9YQ7Wxb2fJwqe78+QhLjdXPEK4O91NkurfLcaSvUTmXmvpXPtLtye0YeW8YjGMgexD/aOLux9nXNRn6eKyS8YAjvZTensrqFROYr/F+yE1BnDDPkjvb1O/HzR0l5+fK5vPyX9YMG5OWB/29ex7LsyOVSi74vHJy9P5Cudb3K7Sc7LKuduwT1JtbVTW3vh45W3VuFo6X37idWLna6TxWNQfu+J4dIeGx3KXHvvodeIk3w/Q+95xrAxt55fv6s3oD+rXwy/qrWOi4Y7Tx+XF7G/4kedMrfvDPr8lruFL7ixOf4xvHUzWafph9whlu7Oo1VVllfJzqccQtqHuLtaUMBbVmQ/K6NpjLsOv8aPOnGHHHh7mglM/U2yvPi4w/yLSPR44v0sjEx8P9fpvi+0cEu7BOiL6slF/VR89grn4svOMukcfFnezRJ19rY5/ZVkD/fF58VeSj8v5O0eGbQ3hyJnFl6618rP68zswb5RtixbI8Z/1nZ4tXDBeRkbnhI0ttv7gFbXtTt6dsPA8WZ/fpVLf+au2/XJZVvY4GVm1HeHYbfvgmPptHX+KPPf3mqBVB2uk8r7LJPZBLn692HEtvUWrhfh1kd9lk8lft1tk50+zyZ7UGIVZPv8a3TW1eD/5h/B+one45O8nVR6RWzxWtbgzOvoCsZLQzhv+sHv8vhDyMX29XYfld3/Koqy+/EvQ3v6i3vZLufw8bPq+F+TnSyb13vVaOCah8zWnnb/5I/x1u3re+ZtLvV/F7wWRfLv+fp48Mqb+GCyf/t+KBP7RnQ3nVHQ+9aH8zsj7z5OjrvtGfmez3d1ZasyFRbrQkWV3gU5qdudwb3nzHbUnYtQ/mj1T+bOlyeu49v5RJuRtGJMzoel7SWbMtPrPt6jzpKZZO/P3yDDWtiysdSYXT8o4v807stPXVPn4vX7A3CbvGbWhDa6c6jo/pxbjTNfdoV+trt2/SIxP+vyzxftA7VD9a+LJKuERzPkjDOwx1VXe31qVpSrup9jO7dGP7KpruMZKaHlN0Oz902vnGi2XfYbP6n4ySF2nWX96/T1ylj1qPbzX9uRu65oW+6nS+3u+z/VavZ3XYaNqr4Pmev9ztvFHLLUnQeQ/mm3yPqs15HUWn2+V29arwt3Z+XnrOnCbnf/2Hl4n/lus+nYDAAYeOoCBDrb4sU2Jx0AXj3/euXa13K2L89fLRkncKXzZAjk7S7fxgeuLdGrSObL8CpG7xl4sMzTctUmGT7uksXMptvgcmbj2jiJPHh6WjSMmy1zfyZR3iOljgl26u0Smz4l//jlPpp/8jCytlXWxrFg/TKZYB2Pp9kyVidnfbsVdz7Nk4UyRFa6Mpat2ybg5jZ192pk5R76drquMdq5dq4+ntvLvkDWSbW+7nWdVyqm83yJa9pyRsuYaK1u3LaxLar7fF5+tcdlxzeY3WnvPTtxhXun4BBXON+2UnDttW/exvOZJkSxNQ+duxbLifbJ0lWTbWDaucWTMGfItX4ed5w3HfYLMqaULjzDPj+MlMqXr4VrdeX5td5S/2GYdT9nS+WNXdOBOH/Nk97HKtlXP49o2tH3s0a+OPLv44vQHFe8oqcTuOH2geERjeFzr4eFRw1UMfdf47H/3yLdt7hHK9vjOvVCU71T84qct4Q6WDXqX6gU6PuI3pfsxl+ERerE3oy+K9G4jfVxc/iWkfSFn46PqXRoVRY/Srd3VaHdk1x7FubX+0Yd99oWRir4gPlp/jFC0wb509eHc/DF/wY8W5o+aG3rB9fL0f8veOKuKN+j57kc3z7zSPVYwdT5k52E+dt0fHNHwZejId2X7tp2dFY6dHy+4LrT72Lp29l3fHtSKjpHhJ4XZlrL3k3MWiIT3k9rdQhXeT/LXnj4SuJ0fCdQJ7czfg1L71j+qtrj7Uy44T3bP/ays+WWIbib/AU5VofOkifw8rCI/X9qg71961/3ck+Sh/11/Z7DI+OjOot6Xb1f+Hpo6Bt8ofcx6W9o6Fgn5e8kDtU7y/DOw9HHuwes7i3P7Pn2csT7OPnoqQ5/K3uRe6X4Ubd1Y4ZU/W9p5HcdC3uSbbZtqQ0/YXXCh09Y/caSFYceG90jrlM87k+1JGdOq35F91LH5vmt8VHt4/Z50rLv7tfw9Y9umB7L4cXJYfOdouHMwv/u5Ul1jiv0cPclDvbTxX7P/w5M47MeADU9W0fH6i2umYixkyd8H/A9i1i/MIu+9XB7J5vMxWyuU1d5+6kXxNVasyjVB1ffPdq7RcvoZvkJGamfon/9dw/HqP9l5po8N/mrxHmtj9taNx9sbwjVypfd32+c9fruo+DqooE8+Z+t+xBI/CaL6+2zltvWi7h8+RU8FaPv8z9Qd3735fAEA7Gt0AAOdLNXZlj/+eZdsWLEsRCyRFat2yfBp59R1as6ePkGGyyZ5qq6nc5OsON51CM9/WNZsFxl3WvouxZr5V0aP/y3qlDFH1Dq25l86WYavf7g+XZZPO2brLZF5vg2Zxbc/KTuzP1mOzDtvl8hTiTuf8+2xu56zP9SvPv7KuvGP777okXxfjdLH0nlRm4q6jpaTSjsEtXP56Dxf9+Ops/oWZflGTJbpVToSc9XKqb7f6s0en/2Jt/0ZedSNybv47Pp9Uq/Vfq+qyvExLc43+5HCXa7dt14vdyXO52pl7ZI119SPKX33RXPzztFxMyt03o/YJivr9lG2z65JHPcRIhsW1e9LO471neaJ/ItvkumJdtaO3eJzZMqIbL0vPzsf/Da0f+zRr2pfnM7eu1/4x/I7TvXxZo/LmtsWSsOjGNW93yk6iL3nV8lL99pdGocUV475mJzdd++99JPvFL+qb6Vl+b3hO1l7Gr/A/NWy74icOL74AlPvXtijY3+6O+eeWFn9zhV9XFz+JaR+Iad3bIWxg8OYoNseTnTeh+0c+X7rSOx+lO6LTyTuyD5E70LIvJ69UdW+wMnS6Re7fSF8+ZvvG3Pk+Cwu25//tKH7S1cXfLvsLqRzdbzNRXtx7h4cvp7TsexqX7SH4xfLzkMdu86+DPV1jj72lPT5VsaO3T98P7mtbT+2rvK+Gyh2F4/+XbgycYdk2P+f/3fdnathbE59P2l4dHmZ/EcN2Xmud2z3+DGAoZ03fF/WJ/Zr3ftS/iXoAhn/VR3f8AF57roKjyctGXsw/R5XvEZrHVUJpedheD+osfOl4b0rk783nSejz/I/Gsjev6bMl5n5o9fPiDoC3szWZ3sqvrMqrnMv5Nv19/fKxqdTx2Av70g2bR2LWOIOqCNsDMsvJsdTrrFz+zrtXGsyrnWfyF4XNh6ldgJ/OXyWVP5safI6bvkZ1+w9oF3ZEcqHnig+39Zfviz9GO3Sdro7z6xTXjuT8ydltHlMXn9P8cSC5fYElCC/K1k/d98TIpq/Z+QdOX//y8Z9+KN/LNqrv7utVNfu8AOaZdH7QvY+u1zfZ39PJup+Kvsx4BOr8vpGn3W4jJ7zzUQHXXhSSOjAO3fOMZXKamc/NUp8RvSWKtcEpe+fUbq2rtGC16fIWfqEmPhHGf0uez2ER2/bmL1tD02Ra32NXOn9vdlnViUVXwcV9MnnrP8Ri/1otvYkiOrXS5Xb1lvqfvgUPRWgyfm/4WEdX6aVNq8TAQADCh3AQEdr7GwrHv9c3/lTjBfsOzVnyeknD5Odqx6u7xRavz7qJFomL3RlE9eR24x/LO3cacNERhyWPzLY7kpOjUl897MlX1foXYyhLL1Ldnh2SW+dt3nHZF2nW9geu+vZ5HddWpuKxxePGl9/52hDm27dIluzSZyuJr+TdZesub3NfLFK5YS7ubs25au80v0W5OuzfVR3F3YVTfZ7VZWPT4vzLd1pbNsedUxXKqv+dWHSd9InNNSRSR73bfJCXT3l57/culo2uI7q1OvXy9evf6Suc1ht7NpVe731+Nijn+gXp/Ob/MJfx4QNd5y2I9xxuvu7Xw1jYEWPYswtizpJHpcfn6mPPdO7+/TL2PCLff/Hv37ZcPmysNBKq/J7x+7L67/gz8eJzccMLL7AzL/IrVuPUeoAAP/0SURBVPtCRjswq/WsvnTvza7srM3/9P38S6P8y185PH985NAbZ8ty++I+F7ZTH3vr75IMj9Ld9uHijuS6OyjDHTv+i6ri7sk+kn8xFH0x9vp7wjhoZ0Qdutk5+OXu42h3VOcdLYcXnSz1j1ot7khMfukaCx3RPm3+pXzZF2W7dtS+DK3rBD71M1lcdr6dWf9aqT9+Xnbswg8v4tfchi+3eGxs3uae7buBZPRFOv7lQlnvH2ueKV4/eteue8RzGJtz9+WzK3bIFD8SaPfRz/lrNfqycfRFxQ8nGh6T+8TN3fs6fAmqnc0TX9khx312hYy8f76sccc2+cXsUb9XdJTM8o92L3mPy7/AjR+RGDn1krwz8bkz/T7Vzsns/SAs5bLzJR9HOztf6s6/rO6Hsvem/Mvc+O5JfRrBlOKzor4TeIwcc57ut/PduZeoc28ktyuTtffHDZ9ZFaReQ+0ci0jRkZedP35M79d1jFc9d1r8GCA7t/W9YPf9WT1Vx7Uuk52Tekdm/XtAC/l4lMVxlUX2flT9syX9+qj2GVf+HhAd5yrC0BPbbvuq7KrrPPGyuvz2hPM9fxrGkSFOnVp0Jj9725ONx6TlPu4ec7/79R9eD/4zWc+tJu8ZxX69ob69tl/17ua8vRXrCj8y8Odh8Tnn3meTPwYs6qu9H2Sff/WdcyHobyfyH7mFHxtVKatq2zVf3T6wzwi9xur+jMiHsIjS9UiVa4KSz9vGa4c2r9Fy2fKvU3fmZ/vm8mwbe6FTuOW+it9Xdz0sW27QO7ePDRFtXGNlWl0jV3p/b/KZVaTJ9qnekd5su6q8DsJ+jq/L6vTJ52w2DT9iWZ+vq//RbOXrpaptq3I+aTvtiUNJWm7i0c81Jde5+uO8G8N8C21dJ9apcD4AAPoUHcBAh6vvvIoe/2yiTibrfOy+S3jv2Hil06X78bZ1d6hedoRU/i23ddrOcY9w1rskw+pcvD3hrsju7Qlj5l47QTbUHoNbPL54r514WN4pqo8NrnWU5qHoYK6sSjlhv219tgfHaf6VxX7TRwzn5bZ4rHWV/V5Vy+NTzbgxw4qOzLr9o23Me2LakpfVX7a/XH+uVT7/Z8mR+sPkri31r9+asL52TLtD/oML0+6xR/977ZW8U0vHpR326TNqj/UrQvZH9kEXyjH2vU9l4Y7Te5eVP4rxgiVy5qc3548NLOqaLds+v0JmfvWCcHffbpn4WX3ssf7xH9JcN1Sm2BjArbQsvzfoI/v+Ql490+qYIOt1XFp9bF0YM3D0RdphqF/IWJpH5XAbA7iVoT9z+bLw4bVZfVnZ+Ze/2T7NHw+dlVUbI1jDbNm1dJ3MbHjsbXiUbqbhDsojL8rvAtMvqqycFz9oYwD3hcPDDwT83T+vymg9D7N2aOdq9/acIa9+8OL8ThH94jJ/VLU9aq7WyeLHsez+0inP3+wLIP2CTs8nS5uFNUP/e9EZUmaXfllf7Ju8nVp+9hrSuDOXHlR3vB75h0klrx39sm9+Pr6zRK+5Z9/9H5vf0eC+fNb0xRdrrffdgKPjX35V92P3OIMa1m/QO8niu3ZtbM5My04y/WIz/HjhhumyPBpXsNkXu7XOrDxt+MJx19RiPMSD5rv3kizcNkkmvS9br1+Snlk8qr7W2bxzSnGMsmNb6yCofTGr+cOXqtpRYuOwWrkl73G1x9r6jqqYdiZ+tX7sxuXjv5jtB40LaXLZvtU7euPzL9uOYQ9ulXOTX+ZmwmeFdQIXXx7re333jyLK69wL+XY1nivLz9wsh+sdh+1KvYbaOBZ1nrhZHvn0A8WPDeJORz13stekRD8GqKfvBfrFf32HVjO7503t3gcW9H3InuQQJpWF45rf5afH9cs/qv7Zkr8+snTaWVVLV/Ezruw94ODf78FdXaFD8b7smkPfI1Kf8dkxOvPdX63Vo+e75NvjnoahXju1OD/u+07jWONV9vER2b6re21l11EnZ9cett+qvGfY+86GxP7/qru7uVVdyt4XDug+Ro98emp2neLfZ8NnUt1nSFFf6ftBqYplVWm7vvrqzkH7jOi+xtLOnhf1aQ8fnBaW90Kla4Li81bj/OdtY7psP7R1jWay7dJ82o78daWfF9kJd1C26qBKV79NVNhXBw+VXbVj0t3ecy+yJ+e0cY1V4Rq52vt72WfWg/KWf69pwn6xO7hTqrwO9A70ZefJ6LzMEn31ORt+xKL7rOFHs1Wvlyq3rfX5VAy3Uf73X94Je382o48sP/yoWpvykJ8T3e8D+eeKrfvh7+dxlbR1nehVOB8AAH1qyJ5MmAfQx7TTrP9pZ2cxRuxHnj0njP1Z//jYXD4uqHbuXSkb71kqc3W8V/c4W717N+/AjcZ1zeN1vNGQNl7OOw7DOLbdjzIuOoWLsVv10bNFGyVKk6uNV6pt1vFNwzipvh2JOnz5ErW9oY05t5/yxymXtSmdrract0U7lhP7uKkelFOyb3N1+y1bbpZWwn7VO45D+vrjU3W/p/dZfVmNcfHxUVXON9EyovM0Za/LivdlQlkd8T7Jt7uhnvR+K9Tv+/J6Cq3WN2o89lX2V7P93de003qgeePuO+WA9/1eWOpNbxF52yEyJCzV7Pmt7HlFv9gu1stvtkv9l1Yh/o0ssq5j5kn58fjzRP5Pl5x1QvTF+LC3y5AD3siKHiJDDj4wRGbefD16/G32x/tbD5Uh1ihti35hMvSgRDu6vfTdT8sjy2bJGf/vR+TwZuUfMjwrK1u/O3qMaB7fvA558bvy0HuWyejHl8qUCX6/6Z0w0V2Hw0dk2xvm8/VvRPusZN/qfjrQH5E9sidua+K47Wk4FsGhb833d3J9WGf2aFsOzNo9pN3jX3Y+RF7+P/LQKffJ6J/cLFPeEeJU1A6Vt0XrzPdjvA/C9tfO04wvw465nXOWxoRjXTvFtN3ZeTfkwDe7j6PWm1VYd+7YMfXnVHy8fJs0fW1fBlHdqvTYea6euvTN9p0q2wfJ+JLjmNft9k283O5rqu61kfH7zLN91fAeEYveMyLN9284l/J5/zpOlGntLGtXOEbd+9+X4c9hX2cm+R63RdZ8+gx56by1cu70rL6m4rZqXdn2HpLFZQXXtTF1/sXHJ3VuhG1rOL9rxzFVZzifUuX78ydXcu7F50r8Xqvr49epSr32bBsy3edElWMRsddc2XkZ1hd1ZMt6bOLjkNd7cONrpmHfRO3ztP43DizqKmtrrmTfKtu/tW1prC/9+onT6XGJP+OaiI+r1d/ue4l9Jv9r9pk8InEO6Lmx5+DacVdl7wf5NcQDH5IzlvxB/Y+l7Hg23ceZ+LXlz48evWcUku1tVldNXFb02jHRZ0jZ/qmTen2pKmW1bHvinI8/I55fLg+duUnGd81Nd/znwnmfOm5x+6M25e3O9l/D+5R7D1Gl6aq8jvI6o3O91g73fiqJ/VwmVWaVfRUfk0xDe/2xtWMWv1+1c42s4veBVLqGttlnadjHyXPfa/E6+Nclsvz/faec8dcfbDHudy9/zpp8H9g2hTgv3kfxayFXpW0hTZPzacMtE+TZ45pcczQcL8cfh+h9IF+Xf1Yd0L2dqXPVa7nd4e/NFc/JWSfqeVr1fMBg8eaP/kkOnL0vvtsG9k87dmTvx5nVq1fn03ZMnTo1n5Z9RADoGN2PgV7Y7PGx+XjB+hjoeTJ92jDZ+EBfdvIUj/zttkm2ZtfdtTtCnfyRti0U4xXXK8b0Lban9PG6Xj42ci/IH/kbjbvcE1XKie+kdarst246JrLeAd3e45xT+72qto9PQvEo4wqPZq6gWVmtHrtcM2lS4520YcztrevCclL5+V/cjd+9f/JHOafqCVqtb1Ry7Bse614cJ/S37I/k+NF+Gmp/ZBfrG7+0CPHRF3sv3fuVaBwrRx8lqOXqY0V9XQ1/qGdlhnHIam0JY+I2/fLVtCo/LyvxhUM7dTTst8QXWzvj9fE+C8txfQ2PXEx9ORLX33gsasL+SK6P9lXeFm1328c/Xi4x5kIZr3dG3x3dPRIfMy3L6sz3Y7wPwvb7L4N8GXbM7ZyLhWNdq0vbne93dxy13vjcsWPq4+Pj5eur25dBVLeGlvtNuXrq0jfbd6psHyTjS45jvG/i5XZfU7YfLaTap2xfNbxHxLL2+veMKDTfv8U2F2n96zhRprWzrF3hGHVvry/D7x9fZxa03HhftTUWadxWrSvExW20trvQcHxS50bYtrr4uuOYqrPYzmT5dftahbTxsYrPlTifrk+dH6nXnm1DXT1FvbXyU8ciZq+5svMyrC/qKDkOeb2J10zDvona54OWaXWVtTVXlJF8Hdj+jY6Zryf9+onTaZub1BOLj6vVn+/76u8lG/728uIu+dqdoY6dG+64a0i373FZP+876bHGK+3jTPza8sfc1vk4FdrWXXY4X1w5yfY2q6smLit+zQXRZ0jl4xe/vlSVslq2PVv26zVEdb30+DKR6JG5jYpyksctbn/Uprzdqfep1LmUSlfldZTXGZ3rtXa499PUfi6TKLPSvoqPSaq9/tjaMUtuu4q3v+Tci98HUuka2mbbF+pInvte2I+1/PV1bPjBDZIcP7xBXI47RnEbUvuzbP/n+yA6D7x4HyXPhyptC8ul59Pj8uLCFtccDcfLBb8PoveBfF0e57Yzca7WabXdzz8ru3R4nNoQGVkdVhcAYJ+gAxjYDxSPgZ4sU7SjrbRjt+goHjfzDBklm+Sp6j1IzYUxUH3n1ux7LpQpI8JCbplc/UDWxknnyLfucR2ei2+S6XWdTmHcVt/BddkCmeMfb1sTtmfOOTIuGie2GA/Vd/bNkyU9eGxw2hJZsWqXDJ92iSypGxB2lixcuaDSWMmFKuVU3W+NZt9zkyz0nZ1NOyqr7vcmHZkNyo9PZfMfljXb9THZ0SOMs7Yt8fujivlXyor1WtbSuv2id+xOn7RL1iyq8oOIo2W6H1dX75DW8yoxJm+97DguCo9krhuXNzsvr50sw9c/XLsz+O6Lvp1tc1ZP9Njm+SuLZetYn/50dK5l54SdR62Ovb1fzHH7cP7KNh9hjgHocVn/6WUN41gBNa/vlIk67uGXZrd4hCCwH9MxRz98YzFWaKoDBUD+WOVnv6TjMFfpvGnupXu/mv94rdoPLrCvjf6jb8q5F1QaVGO/x75qbuLntjY+yn+/NE3O2jZ4rjk23P3J1kNkAAD6FR3AwP4gv7tXNe/YXXz7k7JzxDAZvn597VG9e2+JzKsbb/ROmSPfrh8DWOm4pHdtyjs8Ld3y09bncd7is+8IHWAhzRUid5WMRZt3ZGXiMY/vvmhu6OwLZWyeJE/11hjAGS1f2z1ujpWv4RIZ9Vh7d1VXKqfifms0sn584RaPOK6237s7pPM0dZ2ZjcqOT3V69+rF2bF07dJw7WHyVP547vYsPlvHppa6/VI8prp8v9RZ/7As7TrDtWOyyKo7qj2O+dbr5SN6DrrXiY73rI8Er8+f3ubpYq/Z7PU2NjtWEo2NPPNl18ne4thn55S+Pv05ddJjWmdYj0HmcflxPkaTjffGF01oYucUOWvbVpn5X3ph7D6gE73vapmZvUZqY4UC6Kbj6eo1RxhXc286b1669/J8fMlHPj0lHxeUH1wMErt2NN6hijT2VXM7m9ydu1/RO2gH+DWHvffrmMA/WyJn+rHRAQD7HGMAA/1o34wB3IZ8TNeejF+LAScft7YY07n3OvNRpv2xd9FT2iE90PTdGMC9oXuss+R4b/1FxyJLjXXam1qNWQUAAPqOG1+z5bi8rdTGdC0ZoxRAdVwjoy/5sZWTYyGjkzAGMNC/GAMYQK+af+lkGV5lrFMMeMW4tS/32l3NAAarMO5SFvbpXQY6FllffxnQaswqAADQd9z4mnt9514+hqmWRecvsNe4RkZfcu/9dP4CwMBDBzCAwmUL5OymYwRjINIxauvHCG533FoAe23IEJE9b4YFAAAAAACADqLfeeh3HwAGFTqAgf2dPvZZx/m8drJsvetimddkjGAMPHc/uy0aI7jNcWsB7L1D3yLy+m/CAgAAAAAAQAfR7zz0uw8AgwpjAAP9aMCPAQwAA9yAHAN41T/KkLcOlyFHjA0xAAAAAAAAnWHPls35Y74PnPbvQwyAvsYYwAAAAPvYAceMkz3btoYlAAAAAACAzqHfeeh3HwAGFzqAAQAA9sKQY98lsmuX7Nm+PcQAAAAAAAAMfvl3Hbt2Fd99ABhU6AAGAADYSwdMPkVk479lfxm9GWIAAAAAAAAGMf2OY+O/Fd95ABh06AAGAADYS/kvYY8YK2+u/xmdwAAAAAAAYHDb82bxHccRY7n7Fxik6AAGAADoBQeceroMGTFS9jz5rzwOGgAAAAAADEr6nYZ+t6Hfceh3HQAGJzqAAQAAekneCfzuk2TPMxvkzafXyZ4tm0V27+auYAAAAAAAMDDpdxa7d+ffYeTfZTyzIf9ug85fYHAbsicT5gH0sRljLw5zAICeWL75zjA38O355S/kzV9tFNm+TeS1V7MILrkAAAAAAMAAM2SIyKFvEdE7fo8ZxyOfgQFgx44d+XT16tX5tB1Tp07Np3QAA/2IDmAA2DuDqQMYAAAAAAAAANrVGx3APAIaAAAAAAAAAAAAADoEHcAAAAAAAAAAAAAA0CHoAAYAAAAAAAAAAACADkEHMAAAAAAAAAAAAAB0CDqAAQAAAAAAAAAAAKBD0AEMAAAAAAAAAAAAAB2CDmAAAAAAAAAAAAAA6BB0AAMAAAAAAAAAAABAh6ADGAAAAAAAAAAAAAA6xJA9mTAPoI99dMxVYQ4A0BNf77oxzAEAAAAAAABA59mxY0c+Xb16dT5tx9SpU/MpHcBAP5ox9uIwBwDoieWb7wxzAAAAAAAAANB5eqMDmEdAAwAAAAAAAAAAAECHoAMYAAAAAAAAAAAAADoEHcAAAAAAAAAAAAAA0CHoAAYAAAAAAAAAAACADkEHMAAAAAAAAAAAAAB0CDqAAQAAAAAAAAAAAKBD0AEMAAAAAAAAAAAAAB2CDmAAAAAAAAAAAAAA6BB0AAMAAAAAAAAAAABAh6ADGAAAAAAAAAAAAAA6BB3AAAAAAAAAAAAAANAh6AAGAAAAAAAAAAAAgA5BBzAAAAAAAAAAAAAAdAg6gAEAAAAAAAAAAACgQ9ABDAAAAAAAAAAAAAAdgg5gAAAAAAAAAAAAAOgQdAADAAAAAAAAAAAAQIegAxgAAAAAAAAAAAAAOgQdwAAAAAAAAAAAAADQIegABgAAAAAAAAAAAIAOQQcwAAAAAAAAAAAAAHQIOoAB9NA8WbL5TlmyOCwOeD1r7+x7lsryzTfJ/LC8T122QL41qPY5AAAAAAAAAADob3QAAx1rlix8+k5ZvjkRnl4gs0Mqb/7K8nX7TtFx+617ZoXlTjIAti10Knfm/gUAAAAAAAAAYP9DBzDQ6dY/LDPGXlwXVnRNlrl0+u038ruYyzr9L50ssuoO+chFy0IMAAAAAAAAAAAYzOgABvZDi8++WGbctUmGT7uk7nHCefzx18vdYXlgWCLzxl7coR2U+3jbFt8k08c8KXfR+QsAAAAAAAAAQMegAxjYX81/WNZsFxl32rwQgf3N7HUPD8AOfwAAAAAAAAAAsDeG7MmEeQB9TB+/3H90DOBLZErXwzLj7CUhrp4+GnjutG2yYuyVojcC6xjAekfo0lqnYChjRL6Q21l7XLCOX3uOyF0Xy7z5xbp8PNlrJ8tw2ZSXuTEqv2bxTbJ8zkhZc81cufpWjWhdz6i6xxQXcePCUk4fdV2ynYXW7a1rYxDvI5Pvq0lhIbPRlxs0pnlYZI7flmrbVis7tHerryvfl0eHhUKcfngRHewq9ru4stYlyg38OSG6L05+JpvfItN9G2v7vsk559ue1zdBNlzzbZEr3HEP5RT7fFiIDO3Nz5MSedla3lx54dJmx6X7HHjqtJDOnzcN+7Ks7sZj1H2+qnh9fH41O9+DCm3Jj41k7X9skktr6aI2tHx9DB46jjkAAAAAAAAAdKodO3bk09WrV+fTdkydOjWfcgcwsB+7+9lt2f8j5cjLiuV6rjMvjB0845onZWtY28A6G7WjqaQzNa3NejKz7zkj78Tz6XdOOqe9MY33qr2hU9Tqv2uTjJtzp3ucdiLN2KLz13caNio67bRDuLZtWdnlsnpmiqyo1XGxLF21K2vLUlmox/TW6+UjIU62W1sSHZq3rpYNybvB58lJk0R2rl3dfZfwCB0/epI8ZXXW7ftl8ujarK5JkyTqR87HGh6etWFFbcUwmXLthSKLQjm6nVrO00tl7phHatuzYr2mu6mhvJSJV9wpJz0WystCsS/8cSmMmrm0O13oFNXO1OJHCT6/ZHVH+fW80Y7V/LwJaf35Gtb7Y7hi/dEyfbNtQ+vzvXJbVLbPlp+2PqS7Q9Zsz/bXFUuzNpwhWy1/T14fAAAAAAAAAIBBiw5gACWOllEjRDY+5u4avPV6mefvUjS+M7XtuwzbqCe4+6K59XeqZulXrhcZPqb+TthSe9PexefIlBG7ZM0i9+jk+VfKiqz+cTMXyGxdztNskhV1j1deIvO0Iy4sJV12hIySXbJhhdv2rOz4rtxuy+Tq4+s7r+++6BHZKMNk1IkhopKSjtvFk2ScbJKVdcdC7zB1ddq+P3lqvu1F/UfL2XWdjYmO5MzOVd/u7owOjyQfPmKbrHDHZPHtus+OlpPijs8Gw0TW3lG3r/Q8qTsuwfCuR+r3aXY+nD2p8Q7bxvyzZOEVifPGna/W0e3HVV589sNun7Q43yu3xWTnWa0t2fnwwCaREdm+8Ps2OkYAAAAAAAAAgM5GBzCAEptkq94VaneTlponS3rc+auq1hMr7rLVx8FqyB/nO+aICh1ce9fe+acdLbL+kYa7aDd27RIZcVh+h2+eZvvLsrFY1e3WLU3vbC7WV7/jtSa/69T2RXGX8ajx7d3tmeq4LbZ1ff3d0dufkUebbLt2dD8VdzaWdCTXdXTLMnmhK5uk9lslcXmF+rYVdnbV31U9e/oEGZ7YLrX4Me1QnSCn67l52VSZGHfe1ik6ujc+EI+rXJzjxQ8Ump/vldti4uOz7uX8RwZbn23cFwAAAAAAAACA/QMdwMB+bPb4kckOvYLeXWqP4C06F1OPkB2XP9bY34XYrmr1ePkjcjdfIhPX+sfshpUt7F17Z8mRY7KJPna31uFahO4xa0Oari1RJ2AVS2Re/hhffWRwUW7DI3/r6COjs3T5+Lfhcb9j9W7Tnog6bvM7UZt1dpaLOyqTHcn7UNw5Om6MHbsWTjxMhssu2bouLMfyO7j1HKs/N/Rc7R7vt/n5XrktAAAAAAAAAACUoAMY2G/NktNPHtbwWN7Y4rNDx+Jdm2T4tEtk+cr6cWI33mUdlo13rRZjDFfTqp6axTfJ9PwRuRfLR+ruKK2mWXtbC3ep6t3DoeO5PrQzlnCZooNQy7MxbMs6xOevPEfG5WP7Jsb17QHfcVvcierH7G1D/jjnYTJxurY73BXbg47kXtPiruL8LuEqwt21pcId3hv9+NQ+uB8dlJ3vldsCAAAAAAAAAEAJOoCB/dT8lXpXYvxY3ibmX5l3SDY+Zlk7LJt1qo6UI6NH3eZ3hJYpraeZopOxmlbtbS7voIvHyq1TMp6uyh+FXJ2N+1p5bGPVZh11ah238yr9OKBcsQ/0buL595yRd1L3qCO5Ldbh7BU/cmh1N3b+Q4X40cpB8TjvcJd8eER3Yz0mPN75tJIfL6RE53vltgAAAAAAAAAAUIIOYGC/Uzw2ePqkTbKi6R2rWbq6u3CbdaZpp6o+ejjqVJ2/PosbJlOuWODGg9U7eMN8rp16MvldmPWdcPmdsGG+mpL2VmBj5U5/2m2TyrbLHtecTpNt55wWHbmXLZAldXf7Fh3b8Zi1phjf1ncWputo1qlYL3TcTjunvR8HJNy94hnZmdV59l51JLdn+LQL68bVLX7ksEvW3N7i7uP5V4ZHMtePyzv7nqXF3eaLbEzfJTIv3LFbd1d27bhl59UD2bGadE7DXdvzV9p51uJ8r9wWAAAAAAAAAADS6AAGOl3DeLXniOSPqK3wuOK6vJfIlK6H6x5jW0/Hr7VOVRu7Nou75knZOWKyzLVyTlufP/a2Tjv13Hq9fMQemxvynPRY9TGAu6XaW0UYp1fcNmmY+bK7yzWU7bd78yR5qsL4vKPcdumxGrXqjtJHXRd3CHePJVtaR7izt0hX37EYyztudWZvx+zNjtPKrG3DR+ySDSt63pFcnT4W/BEZVdsX9iOHao/H1kcyL10lbl/quM7bGvPPv1JmZOe0+ON07QTZatuYWp+Fs7NzurY/W5zvldsCAAAAAAAAAEDCkD2ZMA+gj+mYn9ifzZMloQN+Xp8/Ennfm7/yTpkuzX400EsuWyDfunaCbLiGDtL9gXaIAwAAAAAAAECn2rFjRz5dvXp1Pm3H1KlT8yl3AANAf8nH590lW9eF5U522QI5e5LIxsf6uPMXAAAAAAAAAADUoQMYAHqb3pFaN85rRuPmHC07V317v7hLdf6lk2X49ifdY7EBAAAAAAAAAEB/oAMYAHrbrVtkazz28rWTZetdF5eO59sp9LHPur3TxzwpS4+/Xu4O8QAAAAAAAAAAoH8wBjDQjxgDGAD2DmMAAwAAAAAAAOhkjAEMAAAAAAAAAAAAAKihAxgAAAAAAAAAAAAAOgQdwAAAAAAAAAAAAADQIegABgAAAAAAAAAAAIAOQQcwAAAAAAAAAAAAAHQIOoABAAAAAAAAAAAAoEPQAQwAAAAAAAAAAAAAHYIOYAAAAAAAAAAAAADoEHQAAwAAAAAAAAAAAECHoAMYAAAAAAAAAAAAADoEHcAAAAAAAAAAAAAA0CHoAAYAAAAAAAAAAACADkEHMAAAAAAAAAAAAAB0CDqAAQAAAAAAAAAAAKBD0AEMAAAAAAAAAAAAAB2CDmAAAAAAAAAAAAAA6BB0AAMAAAAAAAAAAABAhxiyJxPmAfSxj465KswBAHri6103hjkAAAAAAAAA6Dw7duzIp6tXr86n7Zg6dWo+pQMY6Eczxl4c5gAAPbF8851hDgAAAAAAAAA6T290APMIaAAAAAAAAAAAAADoEHQAAwAAAAAAAAAAAECHoAMYAAAAAAAAAAAAADoEHcAAAAAAAAAAAAAA0CHoAAYAAAAAAAAAAACADkEHMAAAAAAAAAAAAAB0CDqAAQAAAAAAAAAAAKBD0AEMAAAAAAAAAAAAAB2CDmAAAAAAAAAAAAAA6BB0AAMAAAAAAAAAAABAh6ADGAAAAAAAAAAAAAA6BB3AAAAAAAAAAAAAANAh6AAGAAAAAAAAAAAAgA5BBzAAAAAAAAAAAAAAdAg6gAEAAAAAAAAAAACgQ9ABDAAAAAAAAAAAAAAdgg5gAAAAAAAAAAAAAOgQdAADAAAAAAAAAAAAQIegAxgAAAAAAAAAAAAAOgQdwAAAAAAAAAAAAADQIegABlDJ/JV3yvKV88JSuTzd0wtkti4svkmWb14qCy/LV/VMb5QBmMsWyLc4nwAAAAAAAAAAHYwOYKAT5Z1cd8q37pkVIhLyjtU7ZcnisNzrZsnCmUfLxrvmytW3hqg+MPuepfu4g3ieLGm1r/tJsS9ukvlheaCp+3EAAAAAAAAAAADoE3QAA53o1tWyYbvI8JOnlna2zT/t6Oz/TfJUH/YWPrroYpnXl72Rly2QOdNE1lzTt53MAAAAAAAAAAAAgwUdwEBHWiaPrt0lMmKCnJ68M3aenDQpm6xfL312A3DWhrv7tFN2liy8YrJs7eM7jFtbIvPGXiwfuWhZWN537r5orswYe2UfHtO9s/jsi2XG8dfL3WEZAAAAAAAAAAD0PjqAgQ5194pnZKcMk4nTE48mXjxJxmWTjY8tKZYHqT6/wxgAAAAAAAAAAGCQoQMY6FS3Xi8r16cfA50//nn7k7JCO0/zsYDTY+gmx2wN4wvr+MEaqo19O0sWPt2dJw/JsWCL8XS706XHsy3Gur1E5l5r6Vz7S7cntGHlvGIxjIHsQ/14yEVbNK6oz9LFZZeMARztp9Zj35bV11h2vl7Lq9VRtKlhDOB8fbEuP5auzOTYzw37pHE/5uXoPqxLa+mi42f7OkiPAdzimJduQ+rcSJxnURuSbFtaHiMAAAAAAAAAAAY+OoCBDrb4sU2Jx0AXj3/euXZ18Sje+etlY+pO4csWyNlZuo0PuEf2TjpHll8hctfYi2WGhrs2yfBpl6Q7E73F58jEtXcUefLwsGwcMVnm+s65vKPvHBm1yqW7S2T6HB2r2Jsn009+RpbWyrpYVqwfJlOuDR2CpdszVSaOsLueZ8nCmSIrXBlLV+2ScXMaOzzHzblT5si303WV0Q7Fa/Xx1Fb+HbJGsu2t0ME4aubSuvpsHzd2tE+QObVj0fwx2BOvuFNOeszaYtta3wmcd67OGSlrrvHpJNvWRGexngenrQ/psm3bnu2TK5Zmx+8M2Wr5r3lSdmbpmv5AIHHMV6w/WqY3dO7qPvfboHVm6fz+zMu6RKZ0PVwrKz/PtK3N9rseq+wc26lt4PHUAAAAAAAAAIAOQAcw0MlSnaH54593yYYVNmbtElmxapcMn3ZOXafb7OkTZLhskqfqeuI2yQrfSTb/YVmzXWTcaS3uspx/ZTRGblGnjDmi1jE3/9LJMnz9w/XpsnzaWVlvicyLOuoW3/6k7JSRcmTeebtEnkrc+Zxvj931LMvk6uPrx8q9+6JH8n016sQQYaI2FXUdLSeVdnpr5/LReb7ux1Nn9S3K8o2YLNNbdJYP73okuQ/i4yMjRDYsqtJhOUxk7R11j8rWsYJXZPto3MzQMZp39u+SNdfUdyQ3pKvJzoOz7fHh2bY9oD80yOpZ9e3u/E3uQDf5Mc+OyV1+/579cHYcjpazo45j7aCt2595nd0/brDzZ0atXSo7V7Qjumy/u87fgTCGMwAAAAAAAAAAvYEOYKCjNXaGFo9/fkYe9R19+XjBvlNzlpx+8jDZuerhuk5SWb++flmWyQtd2cR15DbjH+E7d9owkRGH5WMR213JqTGJ7352W5iL+EcQXztZhrvO27yTtq7TL2yP3fVs8rtGrU3n5G0ZNb6+47GhTbduka3ZJE5Xk99pvEvW3N5mvqB8H1gHt9kmLzS567eb7+zvtrFrV23/F53j9eeESd5FHp8H617Ozh+Rrc+204kajrm/wzy3SbZuz87ZMf7O78Q25HXaMS8/f+TW1bIh9SOFE7NjT+cvAAAAAAAAAKAD0QEMdLj6Drzo8c8m7iQLnZipjsOesDFtp0v343nr7uy97AgZFWZbsk7bOe4RznqXZ1idi7dn8TkypW57wriz106QDbVHHuudp73gxMPyzmh9ZHGtgzoPRQdzr9n+cu+0NzNuzLAw14/CMddHUdfvp0uyY1Ukqayd8yeXHZ85jXcfAwAAAAAAAADQCegABjqdfwx0w+OfTXik7qRJ+WOGm90R2rbLFsicacNko46HW/d4XifcHdvaLFl4RXjU79j6RzjXWyaPrt1V2578ruf1j9QeTzx/5TkybvuTsrTF2Lk9kt+Zqo9Tto7l+tDzu02r3vHbhtCJnN8N3N/CMc/Pi8R+Kj1XUiqfP0aPTxiHusK4zAAAAAAAAAAADCZ0AAMdr/sx0AsTj3+uyTuK9THQ82S6dtg2PJq3NxWPZO5WPPY3NZZw3nnbQjFecb1iTN9ie0ofD+zlneO9IO+MjMZdbkPpPujxHb+ptoT937UlP8b5I6bjxzwHqUeG947yY96+JmXld7Onjv8Smad3fdMJDAAAAAAAAADoMHQAA/uB4jHQk2VKcsxVU3QUj5t5hoySTfKU3jrbG8Ldmb5zbvY9F0aP+bU7kM+Rb93jOisX3yTTszZ3C2MOhzt7c+EO40Zhe+YUd/uucNtTjH/rOzznyZI5rTuaq1kiK1btkuHTLpEldbcoz5KFKyt0NGb7wOfTx2frPtibDvnh0y6Uha5zd/5KfcyyG6d4/pWyYr0+tnppXbqi7izdor74MUDJMc/MX3lT9/GtJCtr0ZOyMytr+UrfCZwdVx0fev3DMi9Z4BKZp48PpxMYAAAAAAAAANBB6AAG9gf53b2qecfu4tu1M2yYDF+/vsnjldsVOtm0cy6M8zpHvl0/BrCaf6XMuGtT3nFaGw/2tPV5nLf47DtkzfajZbqluULkrngM4CDv+M7EYx7ffdHc0OEZytg8SZ7qrTGAM1q+trt+fNtLZNRjrTtSN951h2yd2Z1v7jTJHyed7sCsQh93/IiMcmMST5+0SVZEj79efLaOyyx1YxfPnbatIV2v0mOeHTvxxzwLZ3c93P75d+v18hE9hu4803GXR626o/njpDWfdQJvru8ABwAAAAAAAABgMBqyJxPmAfQxHdt0QLtsgXzr2gmy4Zo+7PRDiXmyZPM5InftTWdvhOOJDqSd+wAAAAAAAADQqXbs2JFPV69enU/bMXXq1HzKHcAAauZfOlmG98l4rwAAAAAAAAAAAOgPdAADKFy2QM7ey7FmAQAAAAAAAAAAsG/RAQzs7/QxwTpe6rWTZWtvPn4YAAAAAAAAAAAA/Y4xgIF+NODHAAaAAY4xgAEAAAAAAAB0MsYABgAAAAAAAAAAAADU0AEMAAAAAAAAAAAAAB2CDmAAAAAAAAAAAAAA6BB0AAMAAAAAAAAAAABAh6ADGAAAAAAAAAAAAAA6BB3AAAAAAAAAAAAAANAh6AAGAAAAAAAAAAAAgA5BBzAAAAAAAAAAAAAAdAg6gAEAAAAAAAAAAACgQ9ABDAAAAAAAAAAAAAAdgg5gAAAAAAAAAAAAAOgQdAADAAAAAAAAAAAAQIegAxgAAAAAAAAAAAAAOgQdwAAAAAAAAAAAAADQIegABgAAAAAAAAAAAIAOQQcwAAAAAAAAAAAAAHQIOoABAAAAAAAAAAAAoEMM2ZMJ8wD62EfHXBXmAAA98fWuG8McAAAAAAAAAHSeHTt25NPVq1fn03ZMnTo1n9IBDPSjGWMvDnMAgJ5YvvnOMAcAAAAAAAAAnac3OoB5BDQAAAAAAAAAAAAAdAg6gAEAAAAAAAAAAACgQ9ABDAAAAAAAAAAAAAAdgg5gAAAAAAAAAAAAAOgQdAADAAAAAAAAAAAAQIegAxgAAAAAAAAAAAAAOgQdwAAAAAAAAAAAAADQIegABgAAAAAAAAAAAIAOQQcwAAAAAAAAAAAAAHQIOoABAAAAAAAAAAAAoEPQAQwAAAAAAAAAAAAAHYIOYAAAAAAAAAAAAADoEHQAAwAAAAAAAAAAAECHoAMYAAAAAAAAAAAAADoEHcAAAAAAAAAAAAAA0CHoAAYAAAAAAAAAAACADkEHMAAAAAAAAAAAAAB0CDqAAQAAAAAAAAAAAKBD0AEMAAAAAAAAAAAAAB2CDmAAAAAAAAAAAAAA6BB0AAMAAAAAAAAAAABAh6ADGMCgMPuepbJ8800yPyzvnVmy8Ok7ZfnKeWEZAAAAAAAAAACgM9ABDHSs0Mm5+U5ZsjhElZonS7J0PetgLfJ+655ZYRl95rIF8i32NQAAAAAAAAAAaIIOYGA/MG7mApkd5lNm33OGjAvzGKhmycIrJousukM+ctGyEAcAAAAAAAAAAFCPDmCg023fJTtHTJDTLwvLDWbJ6ScPk51Zup5ZIvPGXkynZB+bfc+FMqXrYfYzAAAAAAAAAABoig5goNN1PSMbtg+TKZeWjHe7+ByZMmKTbFgbljEwrfi2zDh7SVgAAAAAAAAAAABIG7InE+YB9LEZYy8Oc/1BxwC+JL9rdGnXGTJ32jZZMfZKqR8OuHWa2fcszeKHhSW1KUqjYwCfI6PiRxPreLXXTpbhYVG2PylLj79e7g6LaUVZ/nHUG++6WObNt3Y0tm/+yjtl+qSwkLH0XrwNO1c9LBtOPiff7vpO1cb6d7rtyusak9iOsK1bre7FN8nyOUcX64K6duXpJ8iGa+bKC5f69sf7tlBlG+uUlh/nLbZXsrinTgvp1rt90rAdu2RNVubVt4bFmub7rfW5EM7DEWExk+dfMbV+vzpl5wM6n45rDgAAAAAAAACdaseOHfl09erV+bQdU6dOzafcAQzsB+6+6BHZKEfL2ffMCjHBZVNl4ohdsub21J2l2il3Z+hkuzjvvNawYv3RMn3zUllY+kjpjHYcho67It8dskYmy9ynm41F3N2RbHXNuGtTWJdStC/vkHXpx825U5a4HkHtPK3fhjuKzl/X2ZjTNsf1X/OkyLRLZPnK4u7pxY9l7Uk8Tnv29AkyXDbJU3knZdaumVK3z5au2pW1K95nw2TKtXfKSY9Zumwfbc/2bd0+qraNZSZe4cu3djTmHTVzaXe60Pmr+235nJGy5hqfX/I21+XXzl3t/NWO45BO99vWsLr1uRA6f7UzPs5/62rZsF1k3Gnx3evzZPq0YXlHPp2/AAAAAAAAAADUowMY2C8skRWrdsnwaeeIv5Fy/qWTZfj2Z+TRhjs6M+HR0PEdlovP1o7KJo+UzjtAj87vJO2+a3OZXL3oSdk5YrJML+uxu+wIGSW7ZMMKdxfx/CvL73TN27dL1ixyd5Jm6VesFxk3M3QuXrZAzp6kd636bcjacvzDsjEsFYo21921qm69Xj6indCTzig6b+evz/INk4nTfUd6GEO51hmp5dfvs6IDfpiMOjFEBFpf3T56IOpgrrKNpYaJrPXlazvmJvMO73qkfj/X9lv93b6N+bP9dkV2Dvm7hlW23+bl+7HKuXC0jBohsvGxVP6wT2z/m8WTZFx8rgAAAAAAAAAAgBwdwMB+4u4Vz8hOOVpOqvVMzpOTJolsfCD9WOb5p2nH3frEHZbL5NG1u0QmTarrTK4pu6v41i35XZ2jxkd3IZt8vd4Ve1O63EjRvkcaHke8sStr24jD8scR53fmJju4N8nW7WFWhTYnOxTrOn0THellefM7Y+/MH1erdxZre+q3PZFn3cvZMeruKK6yjeXS25PKu7Or/k7r8v0m9XdB59sedd56lc6F4lg03iEdJDrdy/YLAAAAAAAAAACgAxjYf9x6vax0d2/OvucMGbf9SVmR7G2dJUeOCbPtOvEwGZ535FrnZ30naLklMs8egxzylD/mOLRv0jlRHfq45+6xfseN8WMXN5G3uZq4I73xLmp9lHXWlnwMXnvscXzHcRXVtrE3bH22vqO4vf22S7auC8uxSueC3jGtjxbvTvetukeVL5GnsvN2+MlTw13H4YcLZZ3OAAAAAAAAAADs5+gABvYj3XdvhjFU165O3v2rnXIvdIXZduV3serjg63zsz7UPWK5QdEZqOlsvNr6zkAT2ufHna0LxSOY87tdq8jbXFHduLSNd1HPX3lO3rG+dGz945PbV20be2T7y007pHttv7VxLiw+O8TftUmGu3GX1eLb9ZHR4a7j/PHPNt4yAAAAAAAAAACI0QEM7E/mP5yP3zvxijPyTrSVTTpj807A5GOeizFv04+HzoRHOdePk9s+G292+JijQ0y98vZ1u/vZbd2PK/bCo4trmrW5YbxZG5c2q7tqZ2Sern1VtrFcanvCsevaUtLxXyjdb5n88ct2x3OrY92Tc2H+lXnnv4w5onuc4rzTXcuZF8ZqtvGWAQAAAAAAAABAjA5gYL9SdF4OH9GkAze4+6Jvh8cx14/JO3/lJTJlxCZZcXbZI3htnNxLokc4z5KFK4vHTyddtkCW1N3tW9xdG49Pa+6+6BHZKFn7no7KXHxTd72hw7t+XOGsHVdMjh75vETmhTtP6+441nF852iH47fr7+bNx6XN6s7X1XdG5p22dZ2n82RJlq4nKm1jE8OnXVg3rm5x7BJj8sbmXxkeyVw/Lu/se5bK9ElZ/kV2x3P5fiuOZZVzIds/7m7fdCd1Me708JPPKB+rGQAAAAAAAAAA5OgABvY3eedlhU5A7SzOx2btHpNXw/Qx+njj5o8f1rt39VG++gjn7nFfL5FRj3U/Kjll1LRLXPpzZNSqO5o8MjqMGSyTZW4tTxZmvuzGNdZtqB9XePnmC0UWaVxIYuZfKTOueVLEt+HaybL1rtRjq4txaaXuzuBCceeyH/d2kjzVozGAVZVtLKOPXn5ERrnxd6dP2iQrKj6aWh/JvHSV1I3fO3fatsb8yf02QbaG/VLpXKgb5/gSmdL1sMyIfmCQd4aPGBaNtwwAAAAAAAAAAGJD9mTCPIA+pmOcdp55smTzOSJ3XSzzevasYvQ2vXP52gmy4Zq9HYd4IOE8Q0F/KAAAAAAAAAAAnWrHjh35dPXq1fm0HVOnTs2n3AEMYO9cdoSMkl2ydV1YBvrA7HuKcatbjrcMAAAAAAAAAMB+jg5gAHtl/qWTeSwv+tg8mT5tWMN4ywAAAAAAAAAAoBEdwADap48YDmO25mMCH998bF+gZ/Sxz3qetRoPGgAAAAAAAAAAGMYABvpRZ44BDAD9hzGAAQAAAAAAAHQyxgAGAAAA8P9n704ApCrvfO//et9p1mZt9mbfBVxAxRWRqHGJiZq8cTIOTmbuzGXGmMlcczNznZsZZ3xzL+/NzczIkNkSJTGiMYkirqiACiiL7PvWQLM0dNN7d1W/z/+pKqhuqqGBBpvD96OHPlV19qpz6tT5ned5AAAAAAAAgJMIgAEAAAAAAAAAAAAgIAiAAQAAAAAAAAAAACAgCIABAAAAAAAAAAAAICAIgAEAAAAAAAAAAAAgIAiAAQAAAAAAAAAAACAgCIABAAAAAAAAAAAAICAIgAEAAAAAAAAAAAAgIAiAAQAAAAAAAAAAACAgCIABAAAAAAAAAAAAICAIgAEAAAAAAAAAAAAgIAiAAQAAAAAAAAAAACAgCIABAAAAAAAAAAAAICAIgAEAAAAAAAAAAAAgIAiAAQAAAAAAAAAAACAgCIABAAAAAAAAAAAAICAIgAEAAAAAAAAAAAAgIJIanWg/gIvs0YK/iPYBAM7Hvx/6+2gfAAAAAAAAAARPeXm5/7t69Wr/91yMGzfO/yUABi6hGd0fjvYBAM7HwpIXon0AAAAAAAAAEDxtEQBTBTQAAAAAAAAAAAAABAQBMAAAAAAAAAAAAAAEBAEwAAAAAAAAAAAAAAQEATAAAAAAAAAAAAAABAQBMAAAAAAAAAAAAAAEBAEwAAAAAAAAAAAAAAQEATAAAAAAAAAAAAAABAQBMAAAAAAAAAAAAAAEBAEwAAAAAAAAAAAAAAQEATAAAAAAAAAAAAAABAQBMAAAAAAAAAAAAAAEBAEwAAAAAAAAAAAAAAQEATAAAAAAAAAAAAAABAQBMAAAAAAAAAAAAAAEBAEwAAAAAAAAAAAAAAQEATAAAAAAAAAAAAAABAQBMAAAAAAAAAAAAAAEBAEwAAAAAAAAAAAAAAQEATAAAAAAAAAAAAAABAQBMAAAAAAAAAAAAAAEBAEwgItgpp7Z8oIWLpkVfSzNXtL08ZXMb4sS657V7OhzAAAAAAAAAAAAbYEAGAisaAjrg8b4LiCh45xntXDLU7rfP4is69w5/sF5im6vk9NsmQ9wWzFcIjbu9IL1mtf9Yc3o/qQuaJHb3CzNtc/IOQb1F7I9AAAAAAAAAABA2yIABoJu62LN8GFjpFu0tbeml8zTM49HX79czX5S89YN0GNLZmn2kkc0eN3zmnUByfb9L9+rsVqveUN+qAXR59reLI0okirXrb6I8zh/s5dMU6F9XqbOjT4DAAAAAAAAAAAuNwTAwBVmztTF2qtsDZ4+M/rM5WvBfa9oTcE0TS8q1pL7Xos+ex4ef0oPTTmmRa0Mf+dMfVgzLmpQ/AWY82ykZPJ5hL+B3B4AAAAAAAAAAFymCICBK85cbdgq5RT0jj6+nL2m7w1pi6qUV2t+u6uO+dK6f+NiQlwAAAAAAAAAAAIgqdGJ9gO4yKwK5kvH2rR9RGMPnV6lr2+HVtHnH39KLz09QNt+8Ir0hBs+X6pc+rweiJaovf/leXpsSrbvN/GvxZw+zGJtGzWtybxPzvNn3dz8RirHP+uUJa522Q9fFH3g7J3/cLSK5+h6ueU8XbEWWZB7cp0e08FvxE8n+nr0UcJptbA88U624xsdzq//qJ3u8WFNL5mmwshgkeq3o+vffBuZJtvS2jR+KD6Ur9Iat/zfey760Dm5DVcWRYeNrI9Oe97Exrd2fRMvU0Sz103CaqBPHy62/M23x/luV6A1rC1zAAAAAAAAAAiq8vJy/3f16tX+77kYN26c/0sJYOCKE22H9lBx9HHE4CfulX4UaSc4FkpasPeYVY0ca0P4B+ulKY/opZdPVR992jDdn4+Ev4kC2oLJeukJaf7JYRdrb/5IPbblKd0fHSQSHkYDxdhw84tV+NALmuuT21ip37jOvW72zo8Pd7M19ukXNGJlbLjntaast6bHz2vONN928KlpRZdnyazoAOfAxisp0obYtNy2qiyadnJbLbjvscj0Xb8FpzZM/HZe+FAnrflBbDke1ryl8ssfWec4tg0nbo0OF7e+bl4LTz5v6+rW/4l5eqlkskpj0222TOb+lye7NyT6egvD+JsELPyNb0/aDVcaffk0bbldAQAAAAAAAADAOSEABq4oFq5OU2HZes1vUoo3W1r3SpPSphb6TS1qFqo+90PNX1qlnCnT5Avj+mGspGl88GoBbSToPE3+MS1pUgp0rmZZ4Jg/UtNjE5hj4bGb5o/ihpv9pBZtlQrvjA+KY2Zp7kO9fagaKSF8StPn3HK9XuyWYYAmPR59yk23aWnmuVrk1k8F3RLM52yabQe3rZZYVdujxp15Wie3YdPSvhYYJ1xn24anlc41xVp08vnYurr3dWnc+5pgmWw+TbZbbJiTVYS7z8wTI5XTvFSwG25Wk20Xp023KwAAAAAAAAAAOBcEwEDQWcnQkheiXbRK6ARV8ZbuaRrm3T99gHLK1mtRs1B1wZ5j7t9O6vF4bJidWhEfHHvFKi2L9sbbujUuKI567rAvSdq5b6TE6eyJvd1wy5uG0c7eQ1VSfsemVRW3GGibKm1b1Oy5jcdVqWx1Hh59HOVL4Ea3ka+m+bT5tEKC7ZB4mZtqeRtKc1Y2C6xN2fHE4XrzbevX9fT3NbFIqevYNvBVZsfC2sfHaXC+W5eViULnM2uT7QoAAAAAAAAAAM4JATAQdPHV9lqXsPRolUo3RnujCgsssLNqjU+FeL6La6fWD9OmZqpHgfvTJLSOdM3bzzX3v3zv6aWFz4G1y2vT9u3nRrfPPCupegmd8zY8dLhN29GNhLSPNKmy2UoenzS8o3ISfD7OpD1sVwAAAAAAAAAArlQEwAAS8qVXy+La4W3SRaor9sO0kUhJ1dd08JD70zy0PtnFVbH8+FN6aEq2KuOrOD4X0fH3Wvu3CUPxS6Mtt+E5m/Ospvvqp0+1R3yaaEniVmsn2xUAAAAAAAAAgCsVATCAhHxVz82rH26mxWGi1Qafpqgo0nZwvDlFKowrYeoD0UTDNRFtlzZh1c8XYqYmjWrrUs1ndqbt7KvDbqF66ItnlkZYFdAxvorubA2eHqmi+/xc+u0KAAAAAAAAAMCVigAYQGKzF2tNWbbGPv1s0zD28ac09+VoGJhwmGg4G33UVG9NXzIr2u+4ab1kVUrHtfm74L7l2mvDbXkq0gZtzJxnNTda/PdCq372om0PF048tTyR6UYfXCqzn9SirbYN5+mZuBDYqlH2pXMvZB3PJtomcny4O3vJtGbt9M7VrPnFypnyiF6Kve8m/nMQr71sVwAAAAAAAAAArlAEwABa8Jq+N8Tag+2t6XFt8S58uqM2nCx1a8M8rzVl8cPcK/3InosOEm/rYs07NDluWiOlpc83qyp4rmZ1d+OrWfvDdx7XIkuZ5zwbbQ/YQtO4133XLKw+IzefH6xXZVx7ww/plS+krdo5U62NXDVZn8emHNOiaFXbF81zP9QD0XA3Nt8RK5u1AWxmP6kZblspbriFTw9Q6aJEpa/bz3YFAAAAAAAAAOBKlNToRPsBXGTWji0A4PzZTQUAAAAAAAAAEFTl5eX+7+rVq/3fczFu3Dj/lxLAAAAAAAAAAAAAABAQBMAAAAAAAAAAAAAAEBAEwAAAAAAAAAAAAAAQEATAAAAAAAAAAAAAABAQBMAAAAAAAAAAAAAAEBAEwAAAAAAAAAAAAAAQEATAAAAAAAAAAAAAABAQBMAAAAAAAAAAAAAAEBAEwAAAAAAAAAAAAAAQEATAAAAAAAAAAAAAABAQBMAAAAAAAAAAAAAAEBAEwAAAAAAAAAAAAAAQEATAAAAAAAAAAAAAABAQBMAAAAAAAAAAAAAAEBAEwAAAAAAAAAAAAAAQEATAAAAAAAAAAAAAABAQBMAAAAAAAAAAAAAAEBAEwAAAAAAAAAAAAAAQEATAAAAAAAAAAAAAABAQBMAAAAAAAAAAAAAAEBAEwAAAAAAAAAAAAAAQEEmNTrQfwEX2aMFfRPsAAOfj3w/9fbQPAAAAAAAAAIKnvLzc/129erX/ey7GjRvn/xIAA5fQjO4PR/sAAOdjYckL0T4AAAAAAAAACJ62CICpAhoAAAAAAAAAAAAAAoIAGAAAAAAAAAAAAAACggAYAAAAAAAAAAAAAAKCABgAAAAAAAAAAAAAAoIAGAAAAAAAAAAAAAACggAYAAAAAAAAAAAAAAKCABgAAAAAAAAAAAAAAoIAGAAAAAAAAAAAAAACggAYAAAAAAAAAAAAAAKCABgAAAAAAAAAAAAAAoIAGAAAAAAAAAAAAAACggAYAAAAAAAAAAAAAAKCABgAAAAAAAAAAAAAAoIAGAAAAAAAAAAAAAACggAYAAAAAAAAAAAAAAKCABgAAAAAAAAAAAAAAoIAGAAAAAAAAAAAAAACggAYAAAAAAAAAAAAAAKCABgAAAAAAAAAAAAAAiKp0Yn2A7jIZnR/ONoHADgfC0teiPYBAAAAAAAAQPCUl5dH+84fJYABAAAAAAAAAAAAICAIgAHgPMxe8oIWbnlK90cff5Huf3meFpY8q9nRx5czv12XzIo+AgAAAAAAAAAA54oAGAiix5/SSyUv6KWXZ0afSGDOs74q1blzoo+vCLM092zbpV1oB8vZms8QAAAAAAAAAABodwiAgSB6brW2lUk5o8a1WEJ19sTe7t9ibWhtsVEfCM7TM49HH+Oyd6bStrO/MVJa+rweuO+16DMAAAAAAAAAAOByQAAMBNJrWrGuSsofoEkJA9tZGlHk/mzdqiuqALDmalb3hy+DUPMLXs45z2p6wXrNJ/wFAAAAAAAAAOCyQwAMBNSCRTtVqWwNnp6gCt85RSp0f/aunBt5DMS5f+NizRjyQy2IPgYAAAAAAAAAAJePpEYn2g/gIpvR/eFo36VhVfxaSc55zcK8Js9bW8APddKaHzym7z0XHSAqMtxB7VcP9cqPPhlVufQzbRs1QWMPLdaMqc2C5ATTvP/leXpsSnbkgVesRd2fjCuBbO3eTpPmP6wNE918fQnlU9NuPn5ls+qJ/bLKDf+zbnrp6ZHKiT7fdLjIPDo3r9rYqreOG0dlp2+z5hJv28j0LVyPaL6OJsEw86XpTbZXouVsPp60122rWbNj2+ZYk3mdvr2rTk3fvz9WBXi86LJGt0WpTXtjXH+zqsLj17+wVds+6izbunXvY8zp2yTxcE21NI/my+K34aidmvcj6SE/XNw2jL1+xs901Gnb+8zTOX0dWnrvZ+qZLY8k3AcTfz6DwdouBwAAAAAAAICgKi8vj/adP0oAAwE2Z2VxgmqgI9U/V65bHQmGZm/V3kQlhR9/SlPdcHtf/3P9/pCHNeMH61XpgyvX76sn/n8j1UwXFal5M8K+feGynVrhAy4LqV6IBpSRca1btLW3pidoU7jznfM0YmV0uGioZWFWk/HdsmjKI3rp5WbLXDRNC5+Q5seGm1+sHDfc3DPVc23h3NORkDOybM9rjUbqsS1Ptdh+ckK+jeRIaBuZTmwdnz21fRIMM8OHv83D2OZOBcKnxnPvbYtmaboFl7FhXbdoa7bGPh1dltlPRp9z/Ray+2ESBJfRtqQLJzZvJ7jZZ8i0Ztu3dlu3dlrNt0n0c9FSu8ZNFEzWS/Hz6L5Ye/MTve8D9NDJ4WKhbes/0xbuWvhrgW1suHlLj0Vfbc1n+1zfewAAAAAAAADAlY4AGAiyROGur/65StsWxUoYztWipVXKmTKtSZB7//QBylGxNjRPd+NEqpnurRFNksNIOLj39WjJwznTNDb/9JKRc6Y+rzVl2Rr7jaZhXc6h5U1Lm8aC6Plx4z/3Q81PsMy+BGZ8icfZi908EgWYMTP1zJ29fQh6ap6v6Xs/Wq/K/JGa3mS9zmz2N0Yqp6xpu7lzpi5227+3pkbDPD+Mm1eT0p2zn9Q8ty5n9Hg3dW7ynjluvOalck+Zq1nNSn7O+ZkF+J3UI2Gb0C2JtiXdPOT3n6FiLWlSSvVs2/5ctnXrpnVaSVn3uXjAwtGiyafdWHCa/GNa0mQbuW1mNzk0X5Z8aduPmm7LVn+m3Wf3oSnZJ0tqxyy478lIkNyaz/Y5v/cAAAAAAAAAgCsdATAQaHO1YauUM2rcyVKNTUvnRpwe5M7UpFHZqly6+PRSofGe+6GWuOkX3hlXajIaDsaCYz+/rVsTTCdxuFh5qGnpRh9El63XomaB14I9VoqyWaB52nxe08FD7k9Bt8SleR8fp8H5VVrzs2ZVWD93WKXuT+e+zUoYt6hZ6H1SsUrL3PYvsBK+0VKzzdbPRNblDPzyxJXgbS1fSvaFSOerMM5W5+HR11ppwX3Lm4TYJuF7erZtfy7bupXTahKKxrRUor25RJ/JhO/7MR2M21dMaz/TZ7uJolWf7fN97wEAAAAAAAAAVywCYCDgmlYDnaDqXtO8qt8zBWzNNJ1+rJRnLBybqR4FvqfVSvc0nWdhQbab/kg9FgsyY91Zq01uheEdfSg69ulm0y5p2t7qWflSmm5ZH2o+nUc0NtZ2cnSY5uvXOnM1y6pLLrMqhiPTPmO11r6qaTfcQ2pStXBl9OVz0+wmglip1ZXNgtyzaattbfy0LpGy49ob7Y1o/Wfaf3ZPG/+U1n22z/G9BwAAAAAAAABc8QiAgaCLLxF5WvXPMa/pe69b1blxJReblRJuUfz0TyvlGS25eQH2HqqSytY3ac/2VBdrk/U8bTzepF3j5l2T6oXPJFpyNL6d1yZdtC3jC+PeI2uL2U3Pqoy2sPm0NpC9mXrmiUhV0wnb9T0P8SF/S6VWz6qttrXx07p4zhzSt/4z7T+7Z9D6z3ZL7/2F718AAAAAAAAAgOAhAAYC71QJzmcSVP98kg9yrRroWZpu7ZaeVp1xS6JtCLvpz04QHPuQq3kbsl6kmunEVeme4qvDPVnCuI1Fq9c9a3XBZxWp6rnltoad5qWs4/gqhc/Bgvse0yJ7T33V0q0TqY74PPk2eG07zYpUDd68BHlrtNm2ds40rRZvcmgm0WcyOm7pxujjFrT2M322z+75fLYTvvenVXEeKekPAAAAAAAAALgyEQADV4BICc6RGpuwndqYSFBceOdkdU7UbukZQjffhrCbfqLgeMF9r0Srr23ahunsJVY9crEWna10bDR8PK0N1Mef0tyEJWDPRTS8nvJIs2p1Z+qZJXHtGp9VrAT1tNNK5c5eElvuFoaZ86ymny2sO21dW25P+GSp0PiA0o3/kHtvmms5yGwu0rZtzpRp/j1bci6ldU9qq21t5mrW/GI/rSbb0qq+fqi3Kpe+0oqS4e4zuSQujI+Oq63Lzzpuqz/Ts5/Uoq322Z2nZ+JC3vtffjbyuDWf7bO897F9+6G4YWYvOY9qtQEAAAAAAAAAgUEADFwJfOlekyDYjTPnZ+tVmZ+tnISlck8FeNYOaZPgLVq6NfH0I9XXLtp6qg1T66YXWNW3ramiOPH4C5/uqA3nFUQ2ZSUqZ8wvbtZ+7yPqvLK1JaCjZj/p29lVdPvEuqmHFp9aRxsmGlyeHGbiVv/c2XRuMt1p6rz0+RarTZ4ztWmbsQufkOYnaAN4wX3LfanvyHDNQshmfMhvPWcpsX0mbbatTaLt/fRIlc5vZXXSWxdr3qHJTcaV26atq6679Z/pOVOt2mY1afv4sVHHo6XkW/fZPuN777aDVQsd/5kasdKmGXkZAAAAAAAAAHDlSWp0ov0ALjJrw7Nds1KQTw/Qth9cYNu6ODdzntXCh6RFbdRmL85s9pIXNF2L26htZlxqFnIDAAAAAAAAQFCVl5dH+84fJYABnDT7GyNPa8MXF59vA7jseLSUNgAAAAAAAAAAwPkjAAYQ8fhTmnrGNoJxoe5/eV6z9m8jz00vqtKaH7HdAQAAAAAAAADAhSMABq50Vu2ztR0abT911pkagsUFWbDnWLP2b1/QY1OOaVF3qtwGAAAAAAAAAABtgzaAgUuo3bcBDADtHG0AAwAAAAAAAAgy2gAGAAAAAAAAAAAAAJxEAAwAAAAAAAAAAAAAAUEADAAAAAAAAAAAAAABQQAMAAAAAAAAAAAAAAFBAAwAAAAAAAAAAAAAAUEADAAAAAAAAAAAAAABQQAMAAAAAAAAAAAAAAFBAAwAAAAAAAAAAAAAAUEADAAAAAAAAAAAAAABQQAMAAAAAAAAAAAAAAFBAAwAAAAAAAAAAAAAAUEADAAAAAAAAAAAAAABQQAMAAAAAAAAAAAAAAFBAAwAAAAAAAAAAAAAAUEADAAAAAAAAAAAAAABQQAMAAAAAAAAAAAAAAFBAAwAAAAAAAAAAAAAAZHU6ET7AVxkjxb8RbQPAHA+/v3Q30f7AAAAAAAAACB4ysvLo33njwAYuIRmdH842gcAOB8LS16I9gEAAAAAAABA8LRFAEwV0AAAAAAAAAAAAAAQEATAAAAAAAAAAAAAABAQBMAAAAAAAAAAAAAAEBAEwAAAAAAAAAAAAAAQEATAAAAAAAAAAAAAABAQBMAAAAAAAAAAAAAAEBAEwAAAAAAAAAAAAAAQEATAAAAAAAAAAAAAABAQBMAAAAAAAAAAAAAAEBAEwAAAAAAAAAAAAAAQEATAAAAAAAAAAAAAABAQBMAAAAAAAAAAAAAAEBAEwAAAAAAAAAAAAAAQEATAAAAAAAAAAAAAABAQBMAAAAAAAAAAAAAAEBAEwAAAAAAAAAAAAAAQEATAAAAAAAAAAAAAABAQBMAAAAAAAAAAAAAAEBAEwAAAAAAAAAAAAAAQEATAAAAAAAAAAAAAABAQBMAALjOzNLfkBb308szo49a7/+V5WrjlKd0ffQwAAAAAAAAAABA0BMBAYM3UM1te0MKSFzR3TvSpFkVC1YUlz2p29JnWO/9A9qzmPNvK5QcAAAAAAAAAAIAhAAauAIV3nrnU6/0vT1ZhtL/9mKW5D/XW3vkPa9a5p9IAAAAAAAAAAABXJAJgIOjKqlSZP0CTHo8+Ps1MTRqVrUo33PmZq1ndH9YD970Wfdw2Zi+Zps5Lnyf8BQAAAAAAAAAAOAcEwEDQHdqpbWXZGvuNWdEnmpkzTWPzi7VtXfRxuzBTe3/W9qEyAAAAAAAAAABA0BEAA4F3WCvWVUlFRQna952pZ+7sLW3dqhXRZ5q7/+V5vh3eU13zdoJbaAP48af0Uvx4W85cDXXT6bymBc9Fnj3ZlvGSFgLsk2LtGJ/qWm6XuNmwcdOevcQ9TrisLawnAAAAAAAAAABAO0IADFwBFty3XHvVW1NPC2nHaXB+ldb8bG70iXiR4PWxKce0qPvDmhHtFm3trekl8/RMi1VKO3Oe1cKnR6p0fmy857VGI/XYWUPg82TzK4lUGR1bzhk/WC9NeeT04DjfLUdJkTbEDVdZNO1ksDtnZbEb5vQqsyPtJBdrCaWSAQAAAAAAAABAO0YADFwR5mrR0irlTJnWpPTu7G+MVE7ZTq04Wdo2TrRq6EXdn9Sc6FNmztTnteZMVUqfLFW8OK793tf0vR+tV2X+SE2Pn1ibiMyvcunzTauMfu6HemB+sVQ0uVlYXaU1P4hbJzfckq1SzqhxkXB69uIE6xdpJ9lKSrf54gMAAAAAAAAAALQhAmDgCrFg0U5VqrdGnEwwZ2lEkbT39R9qQfSZeLMnRqqGPj3wfO0MVUo7LZUqfu6wSt2fzn3buArl6Py2LUpQMnf2Vu1VtgZPj5tngsB77yG3PvkdVegfJVi/M5aUBgAAAAAAAAAAaD8IgIErRbSka+GdkWqYfZXGZeu1KGGKO1M9CqK952p4R+UoW2Ofjmtj13fTogFrG/Pza1vNw/L7pw9ouaQ0AAAAAAAAAABAO0IADFxBTrVvO0vTp2Srct3qhKV/rRTswUPR3nO18bgqfTXL0TZ2m3VNqmluolilZdHec+Hn18ZiYflEqwY6Uv1zy9sKAAAAAAAAAACg/SAABq4k0fZtBz8xWYUq1pIWw9hotcgJq3k+S3u4vqrnZtUun4Ocgt7Rvihf/XK0P5EzzW9OkVvPFqqHPgsfltv6R9tCPtO2AgAAAAAAAAAAaC8IgIErymv63uvFysk/Q4AbteC+V7SmrLemlzzbJASeveQRH4gumtpSe7hztWhplXKmPKK5TWYwU88siVQ/nVis7d1pceO5cZ4YeZYqnudq1ny3Tm5+L70cFwI//pReeqi3Kpe+ou+dT9XNvv3g3pp6Z6ezbisAAAAAAAAAAID2ggAYuNL4YLNKa37WUoAb85q+N+RhLdpqIfCptnynF6zXvO5PniU8fkwz5her8KH4NoAfUeeVPzxjNco23iKrevnkePdKP3pea85WNfTsJzXjB+ulKY+cmt/TI1U6/0xVTp9NNMjOz9belWfbVgAAAAAAAAAAAO1DUqMT7QdwkVkbuMEzS3NLpknzH9as0+uLvqzd//I8PTZqp+YNOXNwDeDSsRs8AAAAAAAAACCoysvLo33njxLAAC7M493UWVUq3Rh9HBizNH1KtirXrSb8BQAAAAAAAAAAlw0CYAAXZPY3RiqnbKdWnE87u+3Y/S9PVqGKteS8q5AGAAAAAAAAAAC49AiAAZy7x5/SS9G2dn2bwAGqItmqfbb1emzKMS06S1vHAAAAAAAAAAAA7Q1tAAOXUDDbAAaAS4c2gAEAAAAAAAAEGW0AAwAAAAAAAAAAAABOIgAGAAAAAAAAAAAAgIAgAAYAAAAAAAAAAACAgCAABgAAAAAAAAAAAICAIAAGAAAAAAAAAAAAgIAgAAYAAAAAAAAAAACAgCAABgAAAAAAAAAAAICAIAAGAAAAAAAAAAAAgIAgAAYAAAAAAAAAAACAgCAABgAAAAAAAAAAAICAIAAGAAAAAAAAAAAAgIAgAAYAAAAAAAAAAACAgCAABgAAAAAAAAAAAICAIAAGAAAAAAAAAAAAgIAgAAYAAAAAAAAAAACAgCAABgAAAAAAAAAAAICAIAAGAAAAAAAAAAAAgIBIanSi/QAuskcL/iLaBwA4H/9+6O+jfQAAAAAAAAAQPOXl5dG+80cADFxCM7o/HO0DAJyPhSUvRPsAAAAAAAAAIHjaIgCmCmgAAAAAAAAAAAAACAgCYAAAAAAAAAAAAAAICAJgAAAAAAAAAAAAAAgIAmAAAAAAAAAAAAAACAgCYAAAAAAAAAAAAAAICAJgAAAAAAAAAAAAAAgIAmAAAAAAAAAAAAAACAgCYAAAAAAAAAAAAAAICAJgAAAAAAAAAAAAAAgIAmAAAAAAAAAAAAAACAgCYAAAAAAAAAAAAAAICAJgAAAAAAAAAAAAAAgIAmAAAAAAAAAAAAAACAgCYAAAAAAAAAAAAAAICAJgAAAAAAAAAAAAAAgIAmAAAAAAAAAAAAAACAgCYAAAAAAAAAAAAAAICAJgAAAAAAAAAAAAAAgIAmDgCjN7yQtaWPKsZkcfAwAAAAAAAAAAIDgIgIEryZxnNb2oWIu6P6k50acAAAAAAAAAAAAQHATAwBVjluY+1Ft75xP+AgAAAAAAAAAABBUBMHCleNxK/j6sWS3W/TxLc0te0Esvz4w+br37X56nhVue0v3RxwAAAAAAAAAAAPhiEAADgdUs0H3uNS2I9EVFXp9LceCLwre1fN6heOS9WbhkVvRx61zYPAEAAAAAAAAAQBAQAANAOzN7yTQVbl2sGVPnRp8BAAAAAAAAAABoHQJgALgI5kx9WDOG/LBZqetWmPOsphes17zzCH/Pe54AAAAAAAAAACAwCIABoB25f+NiQlwAAAAAAAAAAHDekhqdaD+Ai2xG94ejfZeCtSM7TZ2XPq8H7nst+ly8yOua/7BmzT71+PThI88XRh+ZymbD3P/yPD02aqfmDTms6fHDxlVjbO3T+pKtp4WbZ1vOCD+PKdnRR6ZYi7o/qVNNGJ9anw0T3byK3FNx828+fuXSxdo2aprGHoqvavn0dY2fhvHrIffcz7rppadHKif6fPNt0mR95zyrhQ/1jr7S1Knxzj7viJbfj8TbuPnwzbcbcHlZWPJCtA8AAAAAAAAAgqe8vDzad/4oAQygZRZclkTCWQuvffeD9dKUR7RwyazoQFH5I/VYSZE2xA1XWTRNL7080788Z2WxG2aAJj3uH550/8uTVahiLWkx/J2pZ7a8oMemHNOi2LRdt2hrb00vmadnmk2v853zNGJldLi48Lnp+M9Hwt98//JJtiwWIMfm0XwdTnLPLXzCDRobbn6xctw2mdtSqjr7yVPT9N3zWlPmni9br/nR9W7VvB9/Si9ZmGvBcNxwpdGXTxMdPv79i2y3Z+UzfwAAAAAAAAAAEDgEwABaMFPP3Nn7tJKteu6HemB+sVQ0uVn4WqU1P4grWeqGW7JVyhk1Tvfb49mLtaYsW2O/ER8cz9SkUdnS1q0tl0idY0Ht6aVW50y1ELX59Nz8Di2PlmiOevwpTS1qtmx6Td8bslh7o49iFtz3WNNxY+tQ0Lz0rlue+FK2ft2kwonNQvEW3P/yvZF1ipvG2eft3o8nRiqnealgN9ysFsLz2d9ww8eFzGbOVFvv3praPNQGAAAAAAAAAACBQAAMILHHx2lwfpW2LUoQLs7eqr3K1uDpcSFi2U6teC7aH7X3UJWU3zFa/fBrWrHOPS4qOlX6NDqPNT9rXs3xKbMn9m4hIE4wPafyUHG0L+L+6QOUo2M62GzZLMQttVK4p4mUOLZqZq3zVUkXdIuE2DGnLc9rOnjI/Wk+XCJznvVVUe+dn6ga5jPM228rt01XtrytmpqlEW78va83r3I7st6nh9oAAAAAAAAAACAICIABJDa848n2bdvKgkU7VaneGhFNPn04myA4PmWmehREe1updE/TwLqwIFsqO35aad9ErKrohSWPaPC6+CqToy+2iVmaa20Bb13ctLSvc9Z5+/ejSqUbo4/P5vFu6uz+FD50KlCOdI+cVvU1AAAAAAAAAAAIDgJgILDOUtLTB4RnCBQ3HldltLfNRKs1jlSVHKn+uXLd6mYlVONFS9ZeCnOe1XRfVfTDTau8bkOzl0zz7R0viq/C2bRm3uf6fjx32LcNvDe+XeH4rvkyAAAAAAAAAACAQCAABgIrcRXJMWctfesDxGbVPMfMKVKhWqge+izmrLT2g90yRdv2XXKWsNVXI51wHVrRfrDj55c/QJOatFfsRKtUPrNINcptwoe8Fsgmqvo5kWbzPtP7kVDkBoDWtksMAAAAAAAAAACCgQAYCLAF9y3XXvXW9C1PNW2bNtYO7Wntw8abq1nzi5Uz5RG99HJc6Pj4U3rpod6qXPqKvtdi1c1n4NsP7q2pd3Y6a3hrFtz3itaUuXUoebZJCDx7iVVlnKA0bXOzF7vxszX26fjxZ+qZJ0Y2reLal7BtGrBGSuy2hZarfvZaNe+W34+58Y9Pek3fe93C9mlNh3dmL2m6LQEAAAAAAAAAQHAQAAOBNlezuj+vNRqpx+LbgX1IWtT94cRhZLzZT2rGD9ZLUx45Ne7TI1U6/0KqSZ6rRUurlJOfrb0rW1MN8Wv63hBrD9dC4FPrML1gveZ1b01pWhvfbQMfIsfGv1f6kT0XHcQ890M9EA1YY/MYsbIt2gCeqWe2RMPcomknpx3rfDjb2nknfD8GqLSlktiJhnfd1EOLW1kKGQAAAAAAAAAAXG6SGp1oP4CLzNpehXT/y/P02KidmjfkTCWQLzYLZh/R4HXPX7Q2fwG0PbuJAQAAAAAAAACCqry8PNp3/igBDOASm6XpU7JVuW71Fxj+OtE2gEv3EP4CAAAAAAAAAIDgIAAGcEnd//JkFapYSy5ZqdtZmtu8DWR77umRymmpTV4AAAAAAAAAAIDLFFVAA5fQlVwFtK/2eUq26yvWola13dtWIlU9j82PPoyqXErVz8DliCqgAQAAAAAAAARZW1QBTQAMXEK0AQwAF4YAGAAAAAAAAECQ0QYwAAAAAAAAAAAAAOAkAmAAAAAAAAAAAAAACAgCYAAAAAAAAAAAAAAICAJgAAAAAAAAAAAAAAgIAmAAAAAAAAAAAAAACAgCYAAAAAAAAAAAAAAICAJgAAAAAAAAAAAAAAgIAmAAAAAAAAAAAAAACAgCYOASCdWH3A6XEn0EADhXHEMBAAAAAAAA4OwIgIFLpNF1vfv2ijwAAJwzjqEAAAAAAAAAcHYEwMAlkpqWou69ukUfAQDOFcdQAAAAAAAAADg7AmDgEho4sp+S2O0A4JxZ9c8DRvSNPgIAAAAAAAAAtIQkCriEvv7XX9bgPoOjjwAArdW/xwB943/cG30EAAAAAAAAAGgJATBwCaWlp2nC9FHq3rFn9BkAwNnYMXPSzDH+GAoAAAAAAAAAODMCYOASe/RvH9CwcUXq2q1z9BkAQEu6uGOlHTPt2AkAAAAAAAAAODsCYOAL8L1f/qFGjhil3jn9lNqYGn0WABBjx0Y7Ro5yx0o7ZgIAAAAAAAAAWiep0Yn2A7jEXvvJu/rtnPdUH65T+Yky1SfVq151CisUHQIArgzJSlGa+y+1MV0d8vKVnpyuu2bfpJl/fHN0CAAAAAAAAAAIvvLy8mjf+SMABtqBd/51qZa9vEoHth5WdVmNGsPRFwDgCpGULGXlZ6pnUTddd9943fKtKdFXAAAAAAAAAODKQQAMAAAAAAAAAAAAAAHRFgEwbQADAAAAAAAAAAAAQEAQAAMAAAAAAAAAAABAQBAAAwAAAAAAAAAAAEBAEAADAAAAAAAAAAAAQEAQAAMAAAAAAAAAAABAQBAAAwAAAAAAAAAAAEBAEAADAAAAAAAAAAAAQEAQAAMAAAAAAAAAAABAQBAAAwAAAAAAAAAAAEBAEAADAAAAAAAAAAAAQEAQAAMAAAAAAAAAAABAQBAAAwAAAAAAAAAAAEBAEAADAAAAAAAAAAAAQEAQAAMAAAAAAAAAAABAQBAAAwAAAAAAAAAAAEBAEAADAAAAAAAAAAAAQEAQAAMAAAAAAAAAAABAQBAAAwAAAAAAAAAAAEBAEAADAAAAAAAAAAAAQEAQAAMAAAAAAAAAAABAQBAAAwAAAAAAAAAAAEBAEAADAAAAAAAAAAAAQEAQAAMAAAAAAAAAAABAQBAAAwAAAAAAAAAAAEBAEAADAAAAAAAAAAAAQEAQAAMAAAAAAAAAAABAQBAAAwAAAAAAAAAAAEBAEAADAAAAAAAAAAAAQEAQAAMAAAAAAAAAAABAQBAAAwAAAAAAAAAAAEBAEAADAAAAAAAAAAAAQEAQAAMAAAAAAAAAAABAQBAAAwAAAAAAAAAAAEBAEAADAAAAAAAAAAAAQEAQAAMAAAAAAAAAAABAQBAAAwAAAAAAAAAAAEBAEAADAAAAAAAAAAAAQEAQAAMAAAAAAAAAAABAQBAAAwAAAAAAAAAAAEBAEAADAAAAAAAAAAAAQEAQAAMAAAAAAAAAAABAQBAAAwAAAAAAAAAAAEBAEAADAAAAAAAAAAAAQEAQAAMAAAAAAAAAAABAQBAAAwAAAAAAAAAAAEBAEAADAAAAAAAAAAAAQEAQAAMAAAAAAAAAAABAQBAAAwAAAAAAAAAAAEBAEAADAAAAAAAAAAAAQEAQAAMAAAAAAAAAAABAQBAAAwAAAAAAAAAAAEBAEAADAAAAAAAAAAAAQEAQAAMAAAAAAAAAAABAQBAAAwAAAAAAAAAAAEBAEAADAAAAAAAAAAAAQEAQAAMAAAAAAAAAAABAQBAAAwAAAAAAAAAAAEBAEAADAAAAAAAAAAAAQEAQAAMAAAAAAAAAAABAQBAAAwAAAAAAAAAAAEBAEAADAAAAAAAAAAAAQEAkbd++vTHaDwAAAAAAAAAAAAD4gnTt2jXad/4oAQwAAAAAAAAAAAAAAZFUXV1NCWAAAAAAAAAAAAAA+ILV1dVF+84fJYABAAAAAAAAAAAAICAIgAEAAAAAAAAAAAAgIAiAAQAAAAAAAAAAACAgCIABAAAAAAAAAAAAICAIgAEAAAAAAAAAAAAgIAiAAQAAAAAAAAAAACAgCIABAAAAAAAAAAAAICAIgAEAAAAAAAAAAAAgIAiAAQAAAAAAAAAAACAgCIABAAAAAAAAAAAAICAIgAEAAAAAAAAAAAAgIAiAAQAAAAAAAAAAACAgCIABAAAAAAAAAAAAICAIgAEAAAAAAAAAAAAgIAiAAQAAAAAAAAAAACAgCIABAAAAAAAAAAAAICCSqqurG6P9AAAAAACglZKSkqJ9Ec0ft1Zj46mf5fH9AAAAAIArT11dXbTv/BEAAwAAAABwziJhb/PM91wDXAuNCX0BAAAAADEEwAAAAAAAXALJycmREr7RxLfe/SB3v6dVU1Pjf5w3NDT4LhQK+UA3FuomCndtOtbZNFNTU5SSkur+piojI0OZmZnKzs72r5nYtBJNBwAAAAAQPATAAAAAAABcBPHVOYfDYf8DvK6uVvX1kZC3rOy4Dhw4oH37inX48GEdPXpYx44d84FwSoqFuiluzCSlpaUrPT3NB7q1tbV+3FCowU2n3k03pPz8fHXq1Nl1XdSjRw/16dNHvXr18kGwhcJpaWlufJtGemRhHMJgAAAAAAguAmAAAAAAANpQrEpmC30jJXobVFlZpYMHD2rHjm3as2evSkpKfKBroWxDQ8j/OK+vr/X9lhtbaGvBr/21Ur0W5No0q6qqTpYUbmio9yGwiYTEkc6Gra+vU1ZWlgoKuqtfv36u669u3br56VmwbMPElxAGAAAAAAQHATAAAAAAAG0kFqZaMFteXu5L+O7fv09HjhzV4cNHXH+xiouL/WMrpTt06BD16NFT2dlZysnJUW5unlJSkn0pYCv9m5ub66dXWVmpEyfKfahsz1vpXhveAt2jR4+qtrbGzbNBFRUn/PQ3bdrol6FLly7q3bu3evbsqY4d8908+/j5WRicl5d3sippAAAAAEBwEAADAAAAANBGLLi1UrpHjhzR9u3btXr1Ki1btkTHjx9XQUEPjRw5yge/ffr0VmFhYTT8zfbDW/XNFsqWlpZq8+ZNqq6uUdeuXf24W7Zs0e7du/xjC4X79CnU0KFDfbi7b98+35Zw9+7dfWlhC523bduqgwdLdOjQIe3du8c/3rt3hyZOvNZ1kzR69BgNGDAgGjrn+lLBBMEAAARP5N40Lt9fenaTXbQXAL4ABMAAAAAAAFyAWHXP9tdC3yVLPtSbb76l1atXa9SokSoqKtLIkSM1YsRIH7paNc1W/bJVw1xRUaFPPvlYTzzxhP72b/9Wt956my/Ru3jxe37agwYN8iV6165d65+/6qqr3LNJvp3f4cOH+wD35z//mV588Vf61re+pfvvv19lZWU+BLaQuWPHjqqqqtbWrVu0fPkn7u827dy501dLPWTIEM2YcaeuvvoaP1x8tdAALszlVrU6N4AAwWM1ihwtPaHlq3forU/2KiMjyX3XB3Ffb1/rVFPfqIKOWbp2VC/dcM1wNYRCl913AoBgIAAGAAAAAOACWOC6adMmH7AuWbJEtbW16tmzlw9YLbAtKCiIhsPb9NFHH7nhjys/v6MmT56scePG+x/mzzzzd75E73XXXeeDmFWrVvvguG/fvlq37nM37eW+GuhJkyb59n4tSB48eLCv5vnv/u5vtXDhG/r93/993XHHHdq1a5efl/X37z/AT99CZAubLeS1tog3bFjvu9LSo34YKxU8efLVfpmtWmkA52/71q3atGWLjhw/rmq7OcQ9dz7xREr0r41vlb/HLr7ZtOw1+2vPh6L958KmFQqFVVdboxHueFI0aJCvncBuKolUNQ/gcmff+XuLj+jl11boH/9jrdI7pig9M3ZkwcVSVRXS4N75+tqMYfrmgzeqzp2rhcPEJwAuPQJgAAAAAADOkZWUteDXwtZPP12pjz5aqoqKSuXldfDB7ejRozVkyFAfqFggbKV8LcS16pytPd6DBw+4aaT44HXatGlatOgNff755+rXr5+vktkC2xtvnOarhf7kk0/c9Jf56qXHjx+vzMwsPw8rHWztDH/nO0/4qp5vvfVWDRw4yFf5bBd9Z8yYoezsHF/610oQW/XSAwcOdMvUW6FQyC37Tt9W8I4dO3yQbNVKT5o02YfM1kawtTNsYTSlVoDWs/3lt6++qtd+9aKO79ym1KRkJbv96HwC2ti+58c/OQHX454Ou//sZRsixc0jIjJ86ySptqFOB8uPafS023T7jJm65uqr/TGroaEhOgyAy5mdC+zZd0S/enW5fvzjz5RckKrUHALgi62+PKShffP10L0j9PsP36S6OgJgAF8MAmAAAAAAAM6BhSMWuFqp3w8//FBr165RONzgS/PedNMtGjZsmDp16uRL0lrbuvv379f8+S9o584duu222zVlyhR99tkq/fa3v/Ht/37723+kysoK/epXL/pQ2caxtnzvu+8BN52OWrJkqVauXOEv5E6cOFFZWVkqLOzrSxbv31+s7373u36e9vjYseM6fPiQ7r77Hl111QSVlJT4UsnWFrG1F2wljydMmOC7bt0K3HqUaNmypfr444+1Z88eHxhfd90UHzRbwGzrYfMlBAZax/aV53/2My37t7masGujrs3toBxrY/scI+B6N53D9fWqd/25ycnKTUmSxbyNbjpWpri0IaSqUKNyklPUJyNNYTf8ueylbnKqCtfp06oj+nDcbbr67vt1y003+doF7IYQAJc/HwAXRwPgf1yllK6pSs0mAL7Y6isaNLQwXw/dM0LfIgAG8AVqiwCYBoIAAAAAAIFnwY79iLZA99e/fkW/+MV8vf3228rIyNSf//mTevzxb2vSpInq0qWLD3+t9KyVFLbStlYKOCsrW0OHWjjc2Vf1XFhY6EsEHziw35fMtRLDNu2VK1f6i4XZ2VnRdjkbfWlcKw1cVDREgwcX+WDWqnTet2+fGy5T1157rS/hu3nzJm3cuMmHOFaS2JbXAuPx4ydoypSpvnrXI0eO+PaELWi2XPeGG6bpj//4T/TAA19xj8N+vZ5//me+1PHhw4f98tM+KNB6NQ0NCjeE1TU1S7kpGcpOTld2Sto5dZnJVhV7hpZXSfOPntBPDhzR/+e6/73/iJ47eEQ/K6/Tsvo0VYfTlZNg/LN1WW6Zstw8cpOlhrIy1bjjST0lfwG0I42NSe5YKoVD1h99EgBwSREAAwAAAAACKxbkVlVVadWqVfqnf/onPfvs/+uf+/M/+zP98H/+T99+r1XxvGbNGh05ctgHqcZCYxv/xIkyHThQrKNHj/gSORbEWilfa2uzqqraDZOsESNGqkuXrv71goLuys3N8+39WsBspXpfffVl/du//av+4z/+3fW/qmUfLdWOnTv8OCNHjvQlgGPLmpub46ebkpKs9PR0lZaW+lK+1qbwtddepwEDBrrlOaDnn/+53nxzkQ9577rrbv31Xz/t2xLevXu3m89/6Je//KWvItpet+kSBANnZvtIndtfbN/ulJqiFNtn/H5zbl2aOyZ0S0vRvtpq5U67RTf81Q91z//+iR78yVyN+NMnlTdslFIbQ8pKqZPbMxNO40yd/WvjpSelKqnksOqPHVdDfT37OIAvVqP7P5zkOnekSmpQ54Ljyu98QknJjWoMWbMU0eEAAJdEyve///2/jvYDAAAAABAIsTA13Bj2bfJaVckWvH700cf65je/qZkzZ2rCVVf5qpVtWKtm+fPP1/qLk5EAN9dPx6qMttK6Vm30+vUblJqapnXr12nRm28q5F778pfvUceOnXxJXWt/06qSHjt2nO+3kr8dOnTwbfta9c/2moXNgwcP9tVAWzd06BAfAFtAbSWKc3OzfWnfHTt2qrq6xrfna+3+Hjp02E/L2hm29bIw+623Fvnqnq30cGnpMR07dkw9enTXgAH93XKHfPi7ffs2/7otny2P3ybhMEERkIDdLLFkxQodWbNKN9RXK8/t7+fTBrDtXpmuW11ZroLrb9T4u7+s0ddep4FjxuhEcopqNq1V1/07VZRhpXlTz6n6Z2OlOUJurGPuGLSlvEadhg3XgFGjfU0Dtg4ALn/2fV12okobNhdr+YqDSs5OVnLaF1SWyx+kokfClg6ISW6g5LCSU0Kua1Bep3KNKdrnzj/qdKQixw3gXrdxG+2flibyxQvXhdU1P1Ojh3XT+NED3DE10mY7AFxqbXFORwAMfMFiF6bsL13771rbfpoNe6W9r+6fK6CLvsEAAKBd8+cmjlXdbG3jLvlwiZYv/8QHuZMmTdIdd9zhw9ATJ06opqba91sAu2XLZn++17VrV18VtKmpqfFtv9lpoA1fUXFCZWXHlZuTqwkTrtLEiZN8KV3rbLw+ffr40NYCVysNbOGrhTL9+vX3oXDPnj396507d/bD22v5+flumZP9X2u7d8iQYT60tlK+5eUnVF1drfXr1/lxrOrpgwcPasGCl3ypZQuUrUrobdu2+TaIrZSwBcxdu3bzFw327NmrDRvW+/aBrc1iWy6r4poQGGjKWuG1/f3DFSt0bN1a3RKqUWZKqvsJcO77iY2RmiwV155QyoBB6jp8lPoNGKActw/udvt2/cr31WP/LvXPzHNDJkeylXNg07d6Ck6EwtrmjksdRo5W/+iNJwTAQDC0qwDYHXQiLZXb9Z/IU6dJalRqRr1yO1SpV7fjGjF4v24cuU2d82p1oi7brVCD6kOpCodSfCnhRNPxl9xc90WenhAAA2gvCICBy5ydPJ0Mz3BZiAXALQXBsffySn1fg73Gsfec/RUAgPYsdg5mga6Fv4sXv+dL99oFPCuFe/fd96iystJXk7x79y4/XLduBT6ULSk5pPLych+OWglgC3wtbLVzv4KCbj68tcC4W9duuvrqqzV58mRfKtfmaRdqLVi1qqHj2xC2tnotHLbn4zsbJva8DWfhrE3fSgtbG8HV1VW+6mfrLLiuqqr0bQNbkLt27Rpf9bP1V1ZWqL6+3k/HAmQrIWwlki3A7tixoxoa6n3V1sePH/PLkpfXwa9bpA1hrmgCJ7ndwW6isBLAFRvW6+ZQndKSU6Mvno8kHW04oSN5HZXSu7/6Dxrkb8DYtG2bqlcuUZcDxeqZnqfzubRnRzkLgKvcPztrK5U1aoz6jh2vPr17EwADAdFeAmALa1NS65WWUevObdyxpyHFP3/aJa+kRmVm12lw31J9+ZptunPMTo3tv0uDu1erV36KTtQ1quR4rupq0t1ErcBEdLyT7Bppo5L9UdG9ePoAlwQBMID2oi3O6ZKqq6s5hAFfEDuZ2759l44cOearaEP7leROQe1CWVFRX2XnZLnz0NNLA9tzdrGwurpWhw8d04GDB3yVgf7ENcBsKzS4f/srXZ3dSXx6o9sOJ8PSoHA/RFLSlJKXp5RenZTcPU+Nts+G+QoFAKA9sfMx66zE7M6dO7V06VK98cZCXyr25ptv1lVXTfRh6YsvvugDUGtj10rhjhs3Tv37D9CqVZ/5tnatKmZ7bG39WkBs4w8ZMkSdOnVUWVm5D24t+LWSw20Votpvg9jyG1sGq3bauvLyMh8QW7vCO3Zs99VZ79q1U/fcc69+9KP/pQcffFD333+/L20cqQ46EhwbW8+tW7do/vwXfOnkadNu0tVXX+NLEttFBUJgIML2h127d+tf/vM/Vfb6b/SXdRXKcr8BWmJ7qkUxts82JNiP7LW1lfu1pnCYCu79hu559FF16dxZr7/zjg4/9w/qs/JjjczupvoWxrXpht1rifZQe91+gx2ua9Abxw8q44Fv6Lpv/oGunTxZdXV1kYEAXNasFpE9xUf0q1eX68f/uEopXVOVmh0JXy8Jd/AJ1yerrjRZo4Yd1ZDhx7WruJPWr+ugcGqykjPsOkn8EapRmTl1GtKvVPdds123X7NMHXIr3DlMjtZs6a8Fyybpo/U9VFnhzp3CKe4YFxm30a4h1UsZWSF16VqlPl3LtHZdd9XWp7npuwHcAS827KVQX9GgoYX5euieEfrWwze5Y2q9rwkGAC61tjinIwAGvkB2Mvef//6q3nr7E+0rPmrPRF5AO2PhfI6GDxuhp//mfnXp0tG9d4lPuu2iwdEj5fr0002aN2++Dh+pcs8G/X1tVFgN+rOsQk1Iy1NeUpLbYiEluf9iXzDnGoEn+mKKn8aZptv8tZaGtefjh7H++OdiIuPb+mQrZUBPpd1SpPRr+yupY1ZkYH4IAADQLlhYYmGnhb/bt2/X+4sX6+133lJRUZGmT79DY8aM9a9/8skn+va3v6377rvXV5dqN2Ja0GsBr4W61mbuokVv+uqVv/nN/0ejRo3WwIEDfVvBFgBHqoOOfP9frPDUppucbCV0w/6Hv3X228FKJ1q7v9YesC2XLdN//+9P6Stf+aoPgW0YK8H8/vvv68MPP/Ch8c0336LCwj6+FPDCha/7ad9xxwzdeOON7ry2ayRkCltZQuDKZr/l1q9fr+eff16177ypJxqqfBXQidhPAAturbP/clOSlep+G5z6TRH5b2P1IX2S30sd7/qaHviT/+JvOLEA+Eg0AB6R3S1682yjH9fGbHAPa9w+WeemnZGcrAy3jzYX+xlS7pb53bIDarjv65r0jcc05eqrCYCBgPiiA+CU5LB6dK5RSoN0/dg9mjiyRFv39tTStd10pCJDxyvTVVEdOUbGDlPJKWF17lSpcUMP6E++tESdc8PaeyRdSzZ21+8+ulr79+epvsHC38jwJjmjQUkpIfXsWKux/Q9r9OCt+s93x6vsRJ5C9amqrU1VY8hue7k0CIABtBcEwMBlzqp9m/O/fqZfPP+utmwpUXpWevQVtCfhUINSUnI1efIEzf3p76tbt87uvUt8IcAuIB46dExLPlij733vn3X06Amlp7d813gQhBRWmer1T8kDNS01X/lJVmFP0Eq021dlqpK7dVTKxL5KnzlcaRMLldw12z3tfojwYwAAgC9UrNSs1b5i4e/bb7+ldes+91U733bb7Ro1apQPd63qZwt4fvzjH6t79+7q3LmTD38t+HnnnTc0a9YfqV+/Adq3b5927dypq6+5xle7bFUr27m7BcgxF7vkbGydYvOxxxbu7ty5w69njx5WHXWNvvWtb+mRRx7xnZVW/uyzz7RgwQLl5uaooKDA12IzYsQIXy305s2btHLlSt+G8V133a1rrrnWB1K2Xhd7fYD2zo4DK1as0Cvz5yvpw8X643CtMuP2+Xh2+n+8Iaz9dbUqbajR4Cwp0/0sSHG7bbKSlOL+TXa/i7ZUn9CK3J7qdvfX9NU//zO/vy185x3t++e/V/flSzQiO9eXHg5bDOz+2m2nNeEkN810VTUmq296qgrSUqLh8Cn22PbYGrcgH5YX68SXH9G4r/+BricABgLjiw2AG5We1qAJI0rUp+shXT9ip0b3O6J9Rzrp4y29tX53b23a1VUHDuUoKdlqL7HzFXdsSm5UTm61O5cq0fUj9yi5Ll2hcFiHKzP0warRKj2S4Y6fbng3XHQ2yuhUpS6djmtUn+OaWrRf44vW6z8+nKDtBwq0/3AnHTmSr1BNRmT4S4AAGEB70RbndLQBDHyBrMq5Nas3auvGw6oqkzp1zlZOViZdO+syUjOUn5enoUN66ebbxio3N8tX0ZeInRRWVdVovztJf+fN7UpJTlGn/GC/r6muK8vO0N3hLurfmK2MJAu8U5WktIB1SWqsqlPjgRP+b3JOupLys5SU49Y3/vZVAABwyVk4aqFocXGx3n9/sTZv3uxD2xtuuFFjx471berGzt8syLWb+cLhkA9HLQjOycn27epeddUkDRs23Jf4HTx4sK/62drRtSqfbR5fVEgaC4NtHTp0yPchkpXura2t1YYN6/0y23Ju2bJFH3201FdlbSWfhw4dGqmh5mipevXq6at9tvW3gPvzzz9X586dfTBs7ZLG5gFciWzftpLwdgPJ9jVrlLl3jyYkhZWadPrvPttTbHcpc/vW565blpairIJ8leVm60hGukpTk3U8JUXHk5O0Syk62qWHuo4erxFXXeX3W6tmet/q1ao8clDKTtNhN/6hzDQdyslSSW6O9mZmaW1NssrqwipISVYn1yXaPe0pC5xL6k6oauhodR01Xv369PHrAeDyZ9/5X2QbwMkpIRXklWvC0C0aM3C7enY+6I5hR1Rdn6U9+ztr/+EOqqy286NTxyg7ZGZkNCgnq0ardnfVsjU9dLQ0zx1LM3SsrIOqalL8zSt+eOtxXXpWrQb3PqzJg3drUtEODex1QHkZIR2vSVXJsVyVn8hTY8iC7wQHwouANoABtBf2O+5CXbpvDQAALmt2L3+SGiur1fDWVtX+Yo0aPtqtcKlV8w0AAL4osfD36NGjWrVqla/qOCsr27dzO2LkCN/mr909bQGPBbkW+N5www0+IM3L6+DHtdIdEyde7YNVC4V79Oih/tGSv3YB1gKVL7KErM3bOgtvrSSzdbYuVnr51ltvVc+ePbVx4wa9+eYinThxwlcNHQm603yYbe0CW3+vXr19qd9rr71OR44c0eLF7/kS0TYOATAgX4V8Um2tMs8QotqRINXtL2lJ9SrvlKvV46do+z2Paeu9f6j1tzyizybepU+HT9OK/pO1efDVypgwRT2HDlVaaqQWqQ5uv60rHKJtQ67ViqE36LORN+uzSXdr7S1f15a7Z2nznd/QOwMGqzQj86z1KqW55bCSx+4gpfpQiPAXQBtJUl1Nut5fNFBH9vdXfV1HVdcmK1npKi8dqvWr+qp4V56S3DlSrH1efxoRTtKJsmxt2thXBzYXqqa8q7bu7K33Pu6vg0fSZUeok6cb7q9Vfl95JFMZdR3Uo0O1enbZ4867kjS2X5nSktN0vNydp1VlugE5RwGA80EADABAq1kE7K+wKLRqr2qfX63632xSY3l15EoQAAD4QlRUVPhSv++++64vpTFhwgRNnDRRqSmpWr7iEx8Ox4IRq1Jx0KDBvs1fu8i4ceNGff75Wo0YMdIHpxkZGT4Uts7uuv4ig9/mbFlsmayz9bCSzVOmTFVBQTetW7dO77zzrl+3u+/+sh9+z57d6t69h26//Xb16VPow20rBXz99Tf4KqDXrFmrDz54Xzt37vTrC1zJbP+qrqqyttKUGTpbkGqvV6t3fobudsebr993nx77+tf11Ycf1q0PfkVXuW7ogw/qukce1s333asxbhgraW/6un3whrvv0s3f+pbGumEmfuUrus39/dpDD/lpfPPee3Xt4MHqn5GsHF8p9JmPQVYuzo4JdrOL7cfczAGgTbhDSUq2VQWdrD1HeuujLWO0p2SAO1amKzWrUckZdmw6/fhkhyCrdCUlI6yU1LCS0xtdv3s+QQph4XFjQ5qOHMvVjgNdtP1gbx06OljHynrp4J4eKjuc54cBAJwfAmAAAM6JXVBJUmNNg0JbSlT36gbV/usahUsrpfoQQTAAAJeQlc61apB3797tS7OuXv2ZJk68SlOnTlV+h3wfbM5/4QWtX79OVZWVPhixkMdKBPfs2ctXnTxlyhQ9+OBXdeedMzVw4CAf0tgwNmx77oy13WuhtbUHPG7ceM2YMcOXYBw+fLhv+3jMmHF+WAt+LSy24e2xlRi29b3mmmu0Zs1qvf76az4kB650leXlSqqqUlY4HK3/p2UWSqQmhZXphkpz+1bH/Hz1699fo8aM0cSrr9Z1027U1Btv1Gj32GoeSE2zpnLkq14fNmKEJl17jSa6fXDC5MkaOXq0+rtxu3bpouyMDKWGQ7IWL8/W2qf/ZeL+aXTDh6I3rcSODwBwIXx1zl0a9MHOTnrhg6H6j4VX68cvX6vfrOmoUvdaas4ZbpRxhyF/KIr+bfGwZK+5aVXVJ2vX4W5atGKcnv7p9frfbw7R3qpUZeXURgcEAJwPAmAAAM5Z5JdMY2WtQpsPqe53m1T3b+sU2lUm1RECtyd2Ad+6ePb4UlflGZsn1fIBQNuJhRwW8i5cuFCLFr3pg1yr+tmqPLaQ176UMzOzfEB8+MgRHxjHWJu5o0aN8mHxmDFjfXXPdpy2ALWyslJVVVWXRWeBjwW8Vup5+vTp/rl3333b/a307RhbiV8Lfu27yEoIlpWV6ejRI+5xWHfddZcGDBiodes+129+8+rJqrKBK5L77FdZdejuGJDt+lvKK+KF3e7S4PYlK3lbUV6uo4cP6+CBAzpQXKxD7m/p0aP+eGKvx/Yt28+s2vUjhw7p4P79OrBvnw64v4fduOVu/7SbWpLcPmtl8ltz5mjL2RhyyxAtAQwA58RK2LZQytZK+W4u7qTPtvTUmq19tHR9P63d0VEVtWnuOBU5/lyopNRGlVWmadOu7vpg9VC9vaq/3lrZX/uPdnBncUQXAHAh3HltNb/ugC9IWlqqnvunX+rF5z/S9s1Hldc50iYQ2pf6upAyMrJ19TUj9T///uvqVtDJV7mXSENDSIcPHdOypZ/re0/+QjU1J5SXe7b7ti9vNe6UfHdSg56r6q0bw7nqkJSscKsuVQSI++WTnJqnjD+aqLTbByhlYEcp3X1G2uLXEM6bvxBXUeEvdsfaSrSwwJ6zi/uZmZnKzs72F8UvJlsOu9huF+RtGaxdSS6uA8CFszC3pOSg3n77bX344YfucYoef/xxH+Tu2r1Le3bv9sf7FStW+FKyd955pyZPvvrkMdi+E+JLytn3weZNm/ThkiXa4f7mupdilx3P5agdm2Ls75nGPZ9vA5uunWklZWSoS+8+um36dPXo2dMvv33fWBvIu936W0nmrl27qVu3rios7Ourtt6/f78++eRjbdu2TbfeepuvBnvJkg/1xhsL/ffUn/7pf9XQocN828Lx2wYIutgNEv/0v/6Xjr6+UKNLDmhKdqrSkxNXwJzqdo+SujJ91LGzVo6/SXfccIOy3DGp4mipyo4cVl1FpU1UYfeboEfREA0bP0FDhw/z559bt27Vqo+W6eCWrUqutZsuwkrLzlFe1y7K7dRZFbU1ev+dd9T/0+W6LlyvAelpcotxGnvKlmNV5T6tv+Eu9fnyI7r1+uv9eS83HQKXP7vutKf4iH716nL9+B9XKaVrqlKz2/C3qzu4Jac2uvODeqWn1am8PMcdj76Y7/74n8d2+mGPWzwNSbJaWuxGbxuw7Ze3vqJBQwvz9dA9I/Sth29SXV29O6aezxkbAFyYyA3NF4YAGPgCEQBfHurrw8pIz9LEScP1g7/5qrp2swA48Ul3yALgw8f18Ufr9Vf//SXVVlcolwD4ipHUmKfMx8Yr/esjldyrg9vJuVv1i2KhQHl5ua/W8tChwxo/frx69eqlcGNYGzds0L59+9SvX38NHDjQX+S24S9WKHvs2DF/sX3Pnr1+Ge69994mpUAAAOdv6dIl+t3vfutL09133wO66qqrVFJS4kPNjRs3uHO2NH8ctlKy1157nW666SZfIrb5zXwWdlpA+uabb+o/f/JjrX/rLRW6YVJaKBHTGrFLkomnEAmVEkdLZ9fgvkNqs7PUOHq8/vIv/5vGjh3rv8+MhVi7du3U6tX2HXhIXbt2dd+DE3ypwlWrPtPy5Z+opqZO3/72tzVixAiVlpbqt7991ZeiHjdunB599Pd8e8Fp0epqgStBLAD+8TN/pxNvvKnxRw9pcnaaO51PvJemuGNGSV1Ir1RWa25FtQamZ6ire66XO250c39zQ2GluuPH5spjqhsxWld/7ev66je+rs5duuitd97Rb//3szqxZKlGZOcpFA7rhBvniDsi7HfLUGIX+9zxaJLbB7/klmFEesoZA+DVlfv0+ZQ71evuh3TLDTeoi5uHHfMAXN4udgAcDiUpr0OdevcuVZ8Cd+60bIRqG1ITttXbXjSGk5SSXqfUjDqF6tPUUJfuT7TcIbTNEAADaC/aIgBO+f73v//X0X4Al1hKSrI+Xble6z/fp2NHq5WRRVjUHllNgfazv76+ToePHNXqVdv0ycfrfcgb333i/27QR8vWudc3qPToMTduo+va8Ey0HbJKxsqSwrqrvoP6N6Yrw515N57nxczLXlKDwtuPq/FonZJHdFFyjvsxEvD3v72yC/lW0veXv3xR//7v/65jx4/5qj6XLFmiF+a/oBXLl/vSUBbIWgmp+CpB24bbDxobVV1d5Ut5/N//+399aavhw4dp1KjRlMoAgAtkx9iysuN6441Fvgrovn37+RKt1s5tlTv2GgtErbSdXUC19m337y9WTU2tv/nHno8v4Wr99l2wYcsWVXz2iQYf2KObc/M1yg03wnUjW9nZ8MMyMjQwPV090zPUNy1NA1z/wHT7m6Z+ruubkelfH+GGG5eVeDpn6mwewzOS1SUzWWvyumr8mDHq0b27/z6z9bCSwNbG7/Hjx3X48CFf/awF5FYy+NNPP1VBQXf93u/9niZNmuRDXhvPvresNLW1BXzVVZPcMAU+EI/fRkDQ2fnZB2+9rQZ3zta3tkY90yx4bboP2CM7a7SbME6EGpXhfvZc6/brh/MydVNWmiZlpmp0RqqGur9FmWnKTj6hUNcCdR4+RsPGjvW1z2zZtUvpq5do/NF9uj4vT4My0txxJk0T3DhTM9N1c3aGJqenqrubT6/UZHVISXb7os29Kb8s7p9D9eUq6TNIOUUj1b9fP3/s40ZD4PJn5yVlJ6q0YXOxlq84qOTsZCW3xU3mVoI2OaxQTaO659Vp8tAS3TB6vZbv7qTqynQbwJcMVmP7ukYZrktS/ZEUDe95TLdeV6zs1HQd3JWl+np3jLQK2BIcJ89HuC6srvmZGj2sm8aPHqBQyJqPir4IAJdQW9zQRwAMfIEIgC8PkQtfFgA3qLT0hPbuPaRdu0q0e9fBJp09t8v93bvnkEpKjquutr7NTkDbMwLgeG7NrRq341VqLK1RcmG+krLTlJSWErlCg0vKLnzZ/mslgd966y0dKy3Vu+++q5qaGl199WTdcMON/gJ3S1W6Xwj7sW53Cu/YsV3/8A//4MPo6667TtOmTVPnzp25KAcAFyByjK3Te++9p5/+9Kf+hp5HHnlY/fv391Xt53fIV2GfQg0bNsyXjJ08ebImTBivI0eOaPv27crP76A+ffqcdvyvq6/TZxs3KXX9Jxpbul8TczuqZ3qqep9D1y/DAp9k7WkI6c2GRm2qqlZJXZVK66t1oL5GG2pqtS4lXZWNSeqfmqzrO2SqV4LpnKnr47rurlNaut5Jz9HYkSN9qWZr9zgW2Npfu3nRqny2775//ufn/I1Qt912m770pbt81c/2XRT7rrQqYy2Yev/99xUOh9SjR8+L9h0JtFcWAH/49ttyJ3DqX1/r9rNTAbD9a6FveSisencal+6ez0hOUr77Td/Hnet3T01RnuvPcc9lRruslCSVNlToaKcC5Q0bo6HRAHjrzp2q+2ypuh3Yp74Zub6a6SzXZbsuz43T0XWd3LS6uGNER/fX8h53OFFtOLJv2yLZ8ljnRlFJfbkO9Rmk3CGjNMAdBwmAgWC4GAGwHRqS3LEkv3Olpozeoy9du0O3jN+uol57VNg1pEG9yxRKbtThiiw1hqy0sR1pvmBJjUpJa9CwgYfUvWepJo/Zo2lj9yk3s17htErldKhTkjsYVtW4c5bGxDfMnAsCYADtBQEwcJm70AC4MdyokPsl2BByf90JScj/bSedWy5fwM2dJfkfqHFnYFZ1ig3TUB9d5ujj9tKFXdfolj3Z/fCOF2oI60R5tY4fq9Lx0srI3yZdpcqOV6niRI3q6iwWPcVOFsP2Hrlp2Lbx82ov6x1dHn9C61c5clGhtc4cAFuffVmFT/5saFR9tN+Gsw9JyPXZZ9/6/YfGv2bPn/44Nl13Au7mHBnPnrWlsHlEphOZbmQOkfnbPGwaNn5suslx45nIvxfOzbO6Vo2HKlyvm7b74ZCUk6Eku1B7Yb/VcI6sBJSVBLML3lb6ydo2zMrK9kHArbfeqqKiIaeVAGsrNk0LEg4cOKiPP/7YV6l58803a+jQoX65AADnz6rRtxK9r7/+uj/eWtXOo0eP9sf6Tz75RB9++IF27tzhg8z8/I7+eyAnJ1u9e/fRqFEjNXDgoNPCUmOlZFetX6/Q+pXqdeSgeqblutfc94n7p/WdVclqf8M6XntMPe+4S+Pu+4rGzPiS+k6dpgE3TNORrZtVVF2hCdkZ6ppm1Uw3n8aZO5u+neMcd8v8UUqmioYM8eF3J7eesXWx8Cc9PcNXBTt4cJFuuOEG3XTTzW47jfIlgGPVO9vw9r1kj5OSklVRcUKffurWv1dv31QCpYBxJbEAePGiN5S0c6cGNNSrIK4EsAWtde4nxOH6kHbXhbS/zv3+C9W4Xxa1bp+03yWR4exfOw74sz3390DdCZV06KrcoaM1zJ0PxgLgEyuXKrd4n7qlZftfKJ7bbxvcb5O6cINqGmtU4aZ/qL5GO2obtK++0YfNFhbbMtl8rLPl8iWAew1UzpBICeDc3Fw/OQCXt4tSAtgdcJIak5SRU68xA0s1adheDeu3Rx3zy9W3s3S8soN2HOys4qN5amxoLwGwbYuQuvcq1YiiA7pu5C6N7rtXHXLKVO8W8Xhdpo6WZ6uqMtMPfKGnLQTAANqLtgiAuRQNXMbsZDAlOdXtyHbhKM39+GtvnVs21zW/aHRquRON0wadTTc2bbdtTnv9DN2p7Xj6cttZpLWREmpwfxuSE3aN1oXthLPpuPYo2dY5bl7trfPvSdKF3y15Sljq6KbdJ0/JPfOUlOdOxvPcfIZ0VFLnLCVluNe65iilv3uc5bZ3tywl93XDdc12P0rcsvTKVfLADu75bCWlusduGsk9c5XUMcM9l6mUQTZeup9OSq88pdi4Hdx0erhp9nbDWvDa0Q03wL02OF9JmW5Ytwx+eQrz/PuZ3MPNo4cbLzcjusxtxH1Bhw+Xqfbltap7a7NCmw+psaLW/9hqi99P9vmK71qj+TjNu7NJNE6irrlEw8R35+pcxrFjTX5+vq655ho9+eSTPvR99NFv6sEHH9SYMWNPVpUZr7XLlWiY5uPa/K2079e+9lXdddeXNGzYUB84x7R2Xi2Jjd9SdzaJxonvztX5jt98vERdIqdet+NW0+GtO1fnOt65Dns+ywTgdLYvWVC7evUqLV682JfyHTNmjG+7c926dT683LFjh2//1kq+WhvBBw4ccMfkFA0YMEAjRoxUt27d/DE6ngWmFScqfK0RDXV1kfAmyvbe1nYmw/V0T01Sr+R69SsapNE33qRr7r7Xd1fdcpvycnP86z3SIqVrm0+jNZ39m+LOK3Ldsla5Za6rdecZcWx97DvHQm9rF3n69Om+NHT37j3887b+ti2thorNmze7bpONpTvumBEJqLZu9U0X2Hbl+IUriX3m7VzebrZowkIT98duNd1eW63F6Rn6uFMnreuYp3XJYW2ortRma/qjplo7aqq0yw2z1T3eUduoE+43qf2eie1LyW7/PNQgbaltcMNXaZsN5/7auJvddDa4/nWhOq3LydTH7njxVnKaPqwNKeTmbVNovkf6x+Gw+63qfoO4v+yzAFpi7ftazc7lpdnafaC7dpVk6mBZvcrrslXTENLaHT21Y1+BwnVpbsB2cixxyxFqSNWOA3nqll2rQd2OKD/3oAb02K7e+e48qDJdx8oz/IolJZHUAkC8pOrqao6MwBckLS1Vz/3TL/Xi8x9p++ajyuvc+irW7Eddfn6esrOylZriTszsLM5pLzu0P010P2xr3A/f8hPlqqys9suclpairOws5WbnKCM9yy9vmy+zFd819sPXbtPzP4Bbd+IaW+7auhodPnrEl9qNTCJJmRkZ6tS5k9L89rZyF01Fxg2rIdSgquoKlZdV+FK+toZpqWnq1rWLUtLS/bRauzyXQmydw+EGVVRV6MSJStXVNyjFbidvhRq3fruTGvRcVW/dGM5VB/dZDPvLE/VKu76f0sf2d182yapfs9/No0rZj16tut/tUMO6w0qb1Espo7qp+sVVSh1boNRBXRXadEz1r+5Vxh8OU1LfLDV8elih90qUfk+RW9gG1W0rVkpBrjImDVb13NVuAcLKmDlIjR3CqlmyRWmD+yilQ66b/iGFUxqUNq23krOyVPuTDUrulqGUa7tb0RxV/Xi5sr8+wefU9auKVb+22E0/+tlpE/beh5TUI1/pd49Q+swRShnS3Yfd/kPV/APUSrELOrG/JlbFW0tVvdmw8cMnYuO2NL458zTs+cj48dM423xjw55pvvFi02s+nzOJzd8uhtlFbqvK0kozWUmn2HRi04qfvmlpHrHhbJoxzcc19rpdRKytrfXzs2pJrZSVDWPDxrQ0n7OJzbMlZ1qPs41rbLzWLlvz6Z1p3vFi45xpWRItx6n5xcZr+nqicc4mFga1ZtxE63omseU9n+UCcDoLJ+fPn6/XXntNf/mXf+kDzgMH9uvjjz9xx96QD3gtyD18+LA/5l911URdffXVviRw7Ngdvy/a/ml3V9t0f/Hb36rDuwt03Z5tGpLZXQ3n8YVtR5OqUJ0WnyhW0qz/pqu+/KCGDx3qThPD2rN3r/7v7z2sa/bu0Y0d8s7rdMCOQHVuWjvceeY/K1PD7rxTd3/1qxo9ZkyT41NMbF3tOGf99t1k34mlpaW+iujPP1/r19+CdNtW//APf+/bVbamCx566GFfmwbHLgRdbN/4/n/5E+UtXaJbG+s1IDNSQt/Yv7YXVITq9WF5sdbd8oC6jRyv3Opq7fv4I1V9vtL99oscX1KSGu3nhurDSdrSkKT+112vO772Nd3u9lU7DtnNKz/9P/9Hez58TyNS3e8wN2Gbjf/paOOnu3PVboXqeu01qnLHsEM7dyl70wb9YajaVzMdXy21zWd91T6tuepmdb7zQd14880q7N3b79Pst8DlzX677ik+ol+9ulw//sdVSumaqtTsC69Nyi6ZhSqTNWFUmW6YuExFfbeqoa6fOuYd1D8uularNw1SqDorOnT7YMvcUBnWH39ljb50/Up177xLae639bsr79JPFwzV2p0dlJpnv7ku/LhXX9GgoYX5euieEfrWwzf5pp2sJkMAuNSs2aMLRQAMfIEuJADOzErVDdPG6ZprR6pfv+5KThDW2c59+rOnix0E4odt7biJuZMutzx1tQ3avHmH3nzzU/3md+tVkJ+urt3yNP6qgW7Zx2jUqMG+Cr+z/TBNtCzn8lxM7LXYcy2tn53Ybd2yT/9nzgLVVNe5ZQyr9kSy+vTupb94eqa6du3kt3fz5bYLbtZO8P7io3r3nU+19IONqq2tU01NWF06d9bs796pwsLuysrK8NvHTSA65ilnW7a2YvOJzSMpOdlXTX3o0DF9/PFavb7wc7cOperWqXWlYhMHwHa5tFZp94xU9pQRSnI/Luo+2qmGxnJ1eGK6av5tnepX7lfGrQOUNrGPTvzzu0q7rq/SRvRS6LPDqv2Xzcr6m4lKHpKr+g+KVf/rPcr6vXFqTK5X7frtSunZQdnu81/xtx+osTKkrK+PVmOnsKre+EwZI4qU2rGj6j7dq3BKvdLvGqSUnFxV/+XHSuqTrbTpfa3RLp34/iLl/deb3BuepNoPtqt2yVa3MU4Fem3DbenUWqXcWKSMe8a7dRyk5G7uh5T9eDj97T8j+3zZD8BYkGkXtt13uPs8ZfoLs1a1sQ1j+1Q8e84+q3YR/MSJcv8Ztcd23chKQ1kpWKsG0zorEWTjxwebxi4YHzp0yM/T2hO0j66Nb6zfXrcL7Fba1qYTW067iFZc7N4/97cxemOGLU9KSqqvms6Gt1JGForaMGdjF7JsOezCWaz0bkvHD1sm62y6VlLs+PHj/sTJggEbJzU1zU/H2jy0cNaW1163zh7HSkc1n749tu1eVlbm20a0ZbflsPHsQrqtl62TjWvTtNcSselYW5Q2L9sOLQ3XEpu2rVNp6VG/XWLsPY29F9bF3gvr4tk49jk6ePCgX5bI7JPc+HajTnqTbRMbvrnIexm5AGHb+NixY3472Pyt5LNtB2Pzbr4dbfvE3nf7XMXen8h84odNUvfu3X1bdrFlsflaO842jq2DfSZtOHve1tfeO/scWrWnNl+bZvP5x9g41tm8bVq2TPYe2nOJ2PM2PQv1bdltXra+pqV52PpXVVX6121Y274tTR/A2dXUVGvZso/0L/8yVwMHDtTDDz/i9t1kX93+2rVrddddd2vkyJF+37OSrStXrvD7ndX+0DsaijQX+75YvWaNXvz1r1Ww9He6oWSvBl9AAFwTrtPHFcU69tX/orH3POhL36a6Y8yGDRv04p/8ga7ev0/XumOVNVJxrmyMerd+u0ONer42SXnTpunLj35Tk66++ozHL2PHo/37D2jTpk36/PM1Onq01H8X2DawIP2P/uiPtWjRG3ruuef89vrud//C/dbo518Hgsy+p+048N1vf1udPlqmO5JC6pdxKgA2kX27QR+d2KeDX/0jDbttpgb26aM6d25YV3Eics4TGdSzfms3OKdDvgp69vTnNHZDYElJifbt2aPKsuNKc9OPjWNzss6fJ6VlKKNDnj8ubXvnXXVcuVx3NFQo253rxfZn+9cC4A1V+7Rq/DR1mvEV3XjLLepXWHjG8x8Al4eLFQDbQSdcn6RBfao1pP9BpWZVaGtJJ43uWalPi3O0b39HNVTkRAduJ9wyN9SGdd8t6zV+yFF37ExVllvuDbv76J0VvbVjv/tN7Y+PF37cIwAG0F7YtaoLRQAMfIEuJADOyUvXvffdoOkzrtHQYYXuJCf6QrthYWhIqz/boPm/eFc//delKsjPUu/enTTtljG6597rdNWk4dGTqPZ1GLLfyWtWb9Of/+lPVFlR49ajQeXlyRo4aJB+Nv/3fQCckmon3c2XOxIA7951UC/OX6zfvvKxqmtqVFkdUo9ePfR/f/ItFQ0pVFZ2rC219rLekeUuOXhMi95Ypv/8+Yfase2gelhVzK1wpgA4/SujlX3DKCVVJKt26XY1hMvV8b/dqern1qr+431KnzFYGVcXquzHbyl9an+lje6thhWHfGndrH+4RsnD8lT/7l7Vv7RL2Y9PUNgC4M+3KqV3vnJumaATf/WeD4CzHx2rxi5hVf52pTJHD1Vqp06q+2S3wmn1Sr93iA+Aq2YvUXK/HKXN7K+kjCSVPfmaOnznViWFk1Xz7hbVLN7sNkVbB8D2Llcr9ZoByrh7nNJuGuKrtj7XANg+L3YB5+jRI9q3r9iHqnaxtry8zId8ffoUqlevXurZs6cv9RR/cdsuRFlQZhfArSpHCy4bGiI/YCLhY0d/McrG79Onj59GLGgzsfGtSs3t27f7frs4Zs/bxzhyYSnJh2aTJk3WhAkTfPhmgeDevXv14Ycf+oCvtrbGL5eti4VgXbt2U48ePfw87cKyrceZ2PR27dqltWvX+OqbrRpPCwXtAln8xa3YBTE7SbJSTVbtp22v4uJ9vg1gC7hDoQa/DIWFfXXbbbf7INfaPLTSTrt27Vbfvn19qGDrEc/W2UJe2w5Wvai16WtBp7H3w6obtUDeqiPt0aOnn0dsneOX0bbf+vXrtWnTRv/eTZx4lRu29W0R2zQt0P/888+1YcP6k+tl87Bg25bbtq11ti62flkWxrrXbR42fwvS7eL/qlWf+TDTtoktooXzFtzaRX/7XBQWRj5b9pytv4ktp83T2uC0dbf32ra3bccOHfL9+DZv+zxZmBx7n2Lbwt4fG3ffvr3as2ePbyvZAtjIyW1kPvYZtXW1KrxHjx7jp2Xb1KZh4yxf/ol/zywMsh/lNg8LZG3+3bsXuPn388thN0jExot/H2JsvWzZN27c6ANge//scxlb33j2ul203bFju/8sDBo02G8jm28iNg0LxlesWO7mLw0dOtxP2/axRMsC4Mxsv9m1a6defPFX+rd/+zf95Cc/cd89k/xx+fnnf65XXvm1Zs36A91+++1+Xzt06LCWLVvm9tuDevTR3/Pt5Da/UcrY8cOOPx99/LFeeuklFX76lm46fkgDM1oOgOOP2M2HsJCoNlynVZXF2jX9Gxp+1wOaMHmyr01mxfLlWvKDP9MkdyyZkNOhxQA49myiudtr9W5b7Hfn2r9250HlbtoP/OHjmnrDDSeP0fHsOTt+2XfHmjVr9MknH/u/hw8fdN+ng3THHXe684Pj+uyzzzR79p/5gOrnP/+Z/66w77obb7zRfbd0OO07FwgS+2zbOdJ33L7U5aNlmpHcqL4JAuDaxnp9fKJYZf/Pn2v8vV/VSHfeYPuGfee3tH+kuNftu9/CHNsfbT7WxUoMx4vNzYaz6b791lva/MorKnDnPdc2Vioz2U0jOpT9GwuAV4+9UR1nPKAbbrnFtwNs51Dsr8Dl7aIFwI4dHnIzG1xX5359ud+5VZnq4h5XJoVUXZumcG16dMj2o7ExpJFDDqpDVkgVJ3KUnlWlynCKDhzKU/nxbDU2uOOjO3ZfKAJgAO1FWwTA3MYLXG6i5xz2O9QCZCtNmpOT5brsdtZlKTs7U5lu+VLT7FDTqEZ3wmQ/ZCMltDJ8UNJelz3LLd/JC2hum4escz/AbXtn57S03PZcZNxIgGZhQyTKsDZWbFtkZ0eGSTz+F9XZe+WW270f6elpSlSa/LzZNrTppbjO+m3SbjtG+iMlxf1Vi/jhovO315JS3LB+XPeE/Y297sdzr9lf939k3Ohj+z1kXXS4JBvHho3NMzYd+9/3R4d1/18cbsK23/rQ13rOjV34sYvVFrLZReyf//zneuutN/0FcAuWduzY6S9WL1jwkg95LVSLsc+wjWulRFetWuUv9kaC0Gp/0clKUdrF3RUrVujXv37FT2P79m3++djn3y4eHTpU4gMsCzgtTLXA0ca3E5FYV1NT60Neu9BknQW2W7Zs0W9/+1sfrFlwbEGjlYqvrKz0AdrCha/rF7/4hT755BO/3Hbh7OR+14y9/t5777p1XaDly5f77ZHoIr7N2563i9wLF76mF174uRYvfs9vKyu5W+uWs86XzK/1paBiAa0tkwWqVqXoBx98oN27d/vltQvmMTbtw4cP+fm/+uqrPgi07WDP2/hWdegLL8z3r9vyxqZtr8fYNC0stffxnXfecf17Eq7Hmdh0bd623d577z03ryN+3SLvQ7Vfdwt2/+M//kNvvPGGX65q957ZusQ+ExaMW4Bq1afatKqra06Of/z4MX366af65S9/qd/85jf+fbTp27ix9bH1sPksXbrUrfMLWrRokfbt2+dvMLBQ1rbPr371K3/jgD1ny2xsfOuPvJ/v+XGtjU6bVmQd3PvjfmCf+mzVRz9vVvI88h1i+4S9n0uWLHHzX+Y/wxZg2/D2PhzYv18fffSx5s59Tu+//75fLlve+PfBxNbFPqsWxr/xxkK/HhYkxbZVczZv258++ugjv37Lli3129I+B/Zac3bzg+139l7Y/rVz5/aEwTKA1rH90m4G2r17lwYPHuRvwIjdtHLnnTP1R3/0bb9P2/5sxyH77qqsrNCQoUP9cM2PA/HsNTveNLrjS0q1tQHc8gVWm0yN+163ENakui966/wphevs6GGdnX64g5NC7hhhx17rKisqlNYYipz+RIe38SzSsVtBrbPnbNpWcrClJfbTd13HcINq3DrbMfBMYutuN2wNGzbcb6+vfOWrfl3s5h1bturqKq1dazczZWnQoEF+27399pv+O8IkOi4CVyr7rWL7lZ0D2E1sdr5j57t2jlLquqOlpb475jo7H7Dz69h+WO/2VztWxYaNdfb4mJtGuXutwp3T2PlL2I2TlBRpszuy559ZS8cMAIhnrchV1KToQGmWSo7kqr46XQeOZKmyPEvh+tYXTrmU7Li750Bnrd1aoM93dNJnm3to255O7nhpN+Pab1WOgADQnP22BHA5cj8E7QekXUhur3eiWeAbuRPaHrkfq9GLRn65I0+2S5HlS3SB3tbHtnv0YQKRdT41TOwnuj209oRDvvrZyHPtiq2zf6/cwrXZ8rm1tzaU6922tM71W5LeWNMQ6bd52et1oUg42uCes377axrctqp3w9pj26ax6TTYsO5xrRvWkvnoazadRpu+9cfm58b107cuNr96m25knk2GvZjsg3ABF03totHq1av061//2ldxWVlZ5Us3jhs33l/8tgDPgri3337bh7TxgaJVeWzDW+howZuNd+211+qmm27S1KlTfTWZFv5baPfuu+/4NslserFp2OfC5m+hmF0Yt9JT1ibgtGnTNO1G19lf102dOkX9+vX3JS1tHLtgZcGxVcdpF5LHjRunG264QTfeeIMv0WklX+1CmYXav/nNq740qoV3iUQCz4P64P33fTj7wQfv+wDZLrjFX4y2fpu3XYTbtm2r3nnnbX322afurQ/7+U+ZMkU33HijW96bdP31N/jtFytFbMtrpauXLPnQh4AW2sWH6cb2j/LyEz4kt/DVSmBb8Ghhoa2jlQK17W/v0ZYtm/1y2LRjy2jb1IJOe/13v/2tv8hn41mp23P5eNhy2MV6C0HsvRo+fIRbt6m+hJat4+jRo5Sbm+OrPrUA2EphW0jp92/HtlHZ8eM+5LbPxZAhQ/x4Nv7Uqdf77ZKXl+tLOds2fPvtt/z4tq62LvZ+2AXO9evX+WpC7QYCC28HDRroqw/t27fQl45dunSJ3nxzkX+vLESIzd+2td1I8Lvf/c4HtRbyjh492n8eb3SfqVhn79Mtt9yioUOHNSlFbGx+W7ZsdduwVEVFQ9xwt/px7LNV5NbHbjRavXqNn4eF2bbdYyF0TOzzYutiYbIF8lYqbufOHe75psPG2Dj2ObX94YMPPvQBun12bR+JvR5jYYyVuo8Fy5FSiCUn1wHAubF9x76H7Bhs+61993Tu3Mnv7127dvXHn3vu+bL7jrtOBQU9/DHWjjXp6RkaNWqUD4Btn08ktu/6G6Dc8SKtslYpSS2XfHFnECpzx5Q9tfXaUl2pbTWl2ldXqqMNZaoM16i+0Z1r2AmV+9/maZ0tv3XW709RXH+d+36qbWzQiVC1jjQcc9M4qh01R930jmunm3a5O6+xU51EXxH2nIXI+UmNbrmrVB/33d9cbL72PWW1M1hbv9Z169Zdxfv2uGPxUn8sS05KVlpqujLS0/13ujUFYDfR2I0vdkxrafsBQeLP3eycI/o4nj1nP0Xq3K5wvKpaBw4e1NaNG7XanUesdOd2K3/zsute0spXX9Kn7u9nrvvg5Ze03J1f73LnVbYf2fHmoDsf+NSdny15ZYEbboEf3nfW/5tXtNKdX6xy5/brP/9ch935aJnb947YeYstQKIFM3Ycc12i4wUAnMYfS9wxw26adycUyalhpWTYuUqKO3lpp3FBY7LKj2WrojzL9acoXJuh+vIchardOZstMwdAADgNATAA4CKwM+8kNZbXq/FQhcKHK1x/nXSiXuHicoXLa9zJuusvrVLowAk1Vrj+o9UKHXTDHqt2PzpCCh2udMOecMO4x1bljj0+VKnG43VqPFKt8L4yNVa5/mp7zY13oEIqc/32mhsuXFbrhq1VeP8JhWzY2jqFK93jEvfawUorWuPGq/LTbaysb/liyhfILhDZhSIL6d5//wO9/vpC3Xbbrfr93/+W7rrrLl8to/194oknNGzYUF/a0gI/Cx5PXaSNlNq0i1kW3toFcgtwLYy17rbbbtPXvvaQvvKVB1VY2E+vvPKKD21PBVqR5bCSBz179tD48RPc+FN8gDrVdfbXpmMB5NChQ08GwDaOlYTv2rWLhg8frsmTr3bDXu+Ht6Dxy1++R3/wB7N8YLdw4Ru+RKVVw2vra8saYxetbX3sNQssbbpWosvaULQAOJ69ZiGfXai2IDYpKdWt3x167LFZuvmWW/xyXn+DWwbr3LLYMlnV05H5WTXWOX4dLUz/+OOPfClrCxvil8dKyFvYkJWVrhQrQe7Yelo1ybZeM2fO1J49u936LPPLHHsfbD0sONy8eZN+97vfqkuXzn7Yq6++Olp98Ln9WrVl6tAhz7+nEydO9AFu5L240Vdr/bWvPaw//dM/8SG7lbC1UtjxAbv90LcL+9YmpS1DZPzr3fjX+9D161//unt/HvMB+YIFL/vxraSKrYdt9+LivT4Ytu18xx3T9cd//Mfu7x3+xoIvfelL+q//9U81cuQIffjh+z5Ut5LT9t7Y9rDPloXXNu7VV0/Wo49+038OI5+PWBf5XNk2tWXs1q0gWrNC5H229be/Xbp01YQJV/n1jgw/TdOnT9cjjzyiv/iLv/DzsPDVwvDmny0b35bHgqRXX/21du7c5Uu5WenyWAnuxJJ81en2eXnjjUU+0LfPZvxnxaZr07D1X7DgV+rYMd9XF25VfQM4P7Zf2c1Au3dHak4YNWq0D3et345NdkONVX1vN/xY4GvHjezsHF86uH/0BiUbriX2mt2gklp2TGnuHCVZp5pDaM6mUhtu1KfVtXorJU0b+w/QBje/TW55djS47+26EzpQX62D7muqPjnF3ygU6zLdch4Jp7hhbLgK7a6t0LbaGm1MT9fGgu5a3r2H3nTHii019ToRCsuX/ovMthn3feSOYx1S3HK7aZ0pADa2fvZ9Y01FWNMA9tiaVchz3yW2XFYbjH1fFxUVKcMNZzeYDRpU5LZrjr/pxaqItuOiHTuBILMq0JWSqobGpp91exRy+02F2y+PNCRp2569WrVihZb97jf6cO5crfzvT2ndXz+pLU9/Rzv/5knt+Z/f1V7XvfeDv9Ab8+Zq7WeRZjfMLnfe8O5//Kve++/f0VY3/Janbbwntel/fEef/9V3teJv/oeW/us8ffjKAm1y++k2d267ye3ndkOISbgXWojjzkPiz3UAoCXucObZ13p8ydn2Xoo2Oa3Rd1bVs4XWSSmua4NqnwEgqDgzBABcJClq3FauuqV7VLd8txp2HFVo+wnVvL7J9ZcofPyE6tbuV83ibQrvr1TDmoOqf3+nGtYdUFjVql/uxntrm38cqqhU3Ypdbjp7FNp0XPWrj6j6rc0KFZcpVOLm8fFu1X2wR+EtFWpYWay6ZW46mw+rYdNR1b2zU7WLtip0vEwNe93jZW46S3f5EsR1n+71XWj/cbe87e9Hg13AiVWpayUqv/a1r+mmm272JT5jbata8GgBmQVfAwcO8qUtDxzYf/ICU4yVTLfg0i5qZWZaaVWr9jvLh1JWzaOVCrYSmJs3b/FVA1t4GX+R10rRWggcGT/Td5FSr5GSrxbONb+wbuPbJGy+duE9NqxdkLfltov0d931JX31qw9q3brPfUhn4WD8hSu74G8luOw1u7g9dep1sjarrc1YCySbX4y25bTSsRYQ20Vua5PY2nTtkNchury27FlueSIlu+KX2eZry2qs2uNVq1b78N0ujJ+aR2SdIiI9tgy2Xawk7e233+amn+Hnv3LlSh05csSPbwGFvY9W0vSTT5br7nu+7EvbFhR0b7L85yo5OcWHirFta+tonwtrw9hKwT34oAX7fXyob9vR1jc2P/tr63zqvbHPRLYPxQcMGOgDcguTx4wZ7dsatmDUwl9b3507d/s2OO2GAPtMWthi65Kb28G9t719KDtjxkwVFQ3XP/3Tc9q9e6/fBja+Ba5WEnbcuLHuszvOlzKzz2HkvTm9s2W2z0Hzz5exbRv/mbQSfva+280IVjpwxow73Gdrnd56662TpW6M/bX1sNDW3iNrs95CD2s72MJpa6PZqjRv6b2JbLtI1Y9WxbjdMGD7nbFtaqUIP/98jf8MnThR6dtlbvo5AnCu7DhgQaRVe29NVhirDcD2YatO377/rAS/VQtv+3Z+fgcNHjzYHw9i++CZ2P5sx6i0xlqlu3OCFPed19KZgfsmUJbb19fW1mtpQT81PPC4SqY9qO2Dr9HGLj21PidD61y3PbeHUroUKNcdV7PcMcqOV126dFF55x7a3qGDGy7ddVnamNtN24qu1dGbv6pdN39FS/qNVWnIHfvsuzfBUvhn3OHE7kPKc//UhxrU4LbP2djxybaDHQ/tO2HZsiW655779PDDX9eXv3yv7phxp/r17++HteUcMWKEb0vZatOw7WzHcY5jCDo7FwqlpqnKaguK2/3sk1/nHpfWu3Pb5C4asPJDdXnxn9Tp1Xkat2OZbsyr0y3uuHNbfoFu72hdD93eqYem5aeoS225atw5vR3HTJ2bcL+MsG7skKHpHbu5YSPdbR276ub8bF2fVqartn2gXot+pr5v/FwD1yxVgTtHrg4nyW71aH5UsJLBje6YleT277Md6wDAJCVbeBpyPWc/f2jPbD1iR8UEPxcB4IpHAAwAuAjs0miKQgdPqO7zParbuFuho8fUWFqpmvc3qn7PQYWqKlS/a7/qVmxR+ESlGnYcUt2nO91zBxRurFLdOjfesh1q2FaixtoK1W3arfpN+xQqKVNo52HVLt2ohhOuv9rNY8Mu1a/erfCRKtVvPaC69bvUcPCwQvuPqu4TC3y3KGTDHnKP1+5W3ardUjjkpunmsXmPQqVlbpHb568Fu4htwdLBgwc0duyYaHuHOScvwNrFXAv9LESzUNWqxLWgzgLgRIGZvTenRPotALTqM61aSLsobBd5rcreeDatSOgVuXhsnfVbZ8Fwy5peKLZpRJY9UgLVlttKsVpJTQud7eJ7bN3sr10os+DUqqa0YPLmm2/xpb4snNu+I1ItdWxY62yVGxoiIbAFBDaOlWKNsM/lqfkn2j52cf6qqyYoNzfPBwpW8tVKIDfVdJ1i07FxLZy/9dbb3XI3+vaPre1lC++tCmWrYthKOlsp7ttvv92XSosFzucruqlOim0He3+6d+/uQ00bZuvWTX6bNF/nyLawHv/g5GMb3y7+DxgwwAeqVgVoLHC3adjn6/jxMv+aVcFq4Wtk3pHPpLUxaWFqp06dfElY+1zZeNZZv71v9pqNa5/f2HJbl+gzdjbx41tn70XsBglbZnsPY+seG8bWYf/+Yn/zgVWFaqWQbZnXr//ctwdt7US3xKqItuW+6aZpfj579uzxN09YuG2fWdsH33rrbff8Xk2aNMmva2pqy6UJAZyd7cPWprndBGSl8K0q6I0bN/gq+Rcvfl9vvvmmL80/b96/+DbA7QYMuynEjgMt3UQSz16ttxt6ksLKSHbH0TN8t7mX1Tk1RX1SkjS2Vw/dOWOGbrn/Po37g8fUe/Z/U9af/53S/vRvNOSJv9JVd8zUgEGD/HeRfd8Wuu/ae//wjzT6u3+jrD/7W3X8zt+q73/7H5rw2B/o5gce0B033qgbBvbVoIwa5Vt1jG4xWlpy+wbJdQvT4JbbSia2Rmxb2PH3S1+62x2jJmvosGF+uWwZrUYDuwnKbmSxcwM757D2zu3cwI6ndvwEgizPfa+Hs7JV7vaTRHtVltspR2VlaFpKuqaEkjW+PkUjk7M1ICNfPdNz1DUtU51SM93+m6GOruuUajeMREryx45D9m9eitQtLdV1WSe7Atf1Ts/VoPQOGq5cjQulaUpjmm5Ny9C1WXYeYTeGnH5M8PGHnTelpfnzp7Md7wBcmezQYMeHpLR6ZeZXKrtjpdLSG9QYivyOvpz4dQknKS2rXml5NUrJqI8eZzlPAYB4BMDAFcJO8iyQaKvuUp0c2nLH2tW90M5P61It+AVKtPwXq/Pbxc3TNk2sv224E+/qBoVLKxU6VumrYG6sa1Bof5kaT9RYSqfwiWqFDp9w/SE1ltcodKTCP9eoUGS8Eqs62j0OuWGPV7quSqqp9+OHDparscH1h+vd9N14blzVuuHK3DRL3XjVta6rU9hNw1czXe+Gran10220Yd1cGo9V+Wk21jatSri9sIusVtrGqu6tqCj3YZsFaykpye69i1zAtb/GSjdZZxdsLVyzi7StFZuOlZ41sYAsnpU0DYXCfvq2PLHO5mXPnWl+zX+C+c9ZdJ42nv210hYW2Np87bXYcBbS2QV/uyA9dOgQX6rVgvDjx49p5YrlJwPgpiLTtuAwNTUSIsbmGd+dFF3A+vo6ty5VPrCzksNlZeW++mQrfXy2Uk+x6dnF8smTJ/u2levqan3p0A8//MC3r2zVP3fs2El3332PhgyxajWzmi7HebJpxBYtNj37a9s2drE+EjS3vPyxg8Dp47t9yh0nrIR3fBAbmWeSDzPss2GPY51te3vNxmle0jryemS6FojaMLH33DqbZ/xnzILb2OcrNo0ziU3HlsFuJrD3LSOj6XJYZ/O0mwistK+FRlYK3qrBtvaG3Us+/GhalXpTVurQtouVkLbS8wcPlvjS3TaehcDWdrK1/2shv5VEju23AM6P7be2P1spX/fIH2OtpgK7uebVV1/Rr176pW933G7GsDa/e/fupVGjbJgBPtSM7ftn5F63ADgjqVFZPgC2Y2bL47gjlz+s2nGwe0GBL2l89TXX6KZbbtX0O2ZoxswvaaY73k903ylWNbUd7+xYbN8T17vjwh3u9ekz7tRtbtibbr3Vj2sllrt07qzszAxlJFe7ZbDQKPGx2561KqBz3bHF2hO2EsBnW8fY8c+C8e7de7hj32C/vey76qfz5unZZ/9ezz33nL7zne/4NvftZppOnTr6G9HsmGzvwVm3I3AZs/2jm9tfQ506qdTOb9x/sT3Qzgis3W27+aNfhnXZ6p2Rq27pucpPzVV2SqbSk1LdMO7c00rj+jGTZH0pdkObP6ZEuX67kSTNdaluWLvhxDobNyM5zU0rSx3cNLul5aqXBcJuXkWZacpx+3u0BZImfNXQ7hiTnpnp2/Bu1TEPwJXFnVMkp1iTGQ3q3rlCRf0OaGi/I+rasVpJqe5Yl5r4d0+7ZOdHdgO/O8716lahAX2OqlvBcaVmWY1Pbj3sNQCAx5Uo4AoQuaBep4qKKlW2QVddVeMvrF/sH5UNDZHlrqysjnQJlqW1nV/3yhrVWVuy4fZ7Mmjb1Eq2VLn1bav366yd2y7W7mWVe19rT26fBFcWzotd+kh1nd2xbtWRJSspOd09HQmjTr1m80uJPo5Ukxrpt+FsvNjjyDT8sEnprrPSp+61JDcN6/xwkelEhrNLLrHp2DwijyNlZowNG5l+e2afCwuiLDCzu/ptnePZY7uonJKS2mJgZSIXg8JumEjoascG+2sBm5W+tWqLrVSuXRTOycmNjhVhF4Gt9M+KFSv03nvv+dDsLdctX75cFs7aheHmy+Vm5jtrv9DmE9/ZsliIa4GZBaxW6rawsK+/kB5jy2cXpm36tbV1Ppi1apYtrDt27Jg+++wzH8QlOhadWhb7fLTu/bWw2UpQ2zwsDMzJyfYleK1KbKua2pbnTGw57H3o3aePb7vW2ua1ks2/+MUv9frrr7nlkG699VYfEMeX4r4Qkfc0sn1j72esP1K6dZ0/7hUVDfPvbfN5xsaN72xc66yaZivVaqVZrZS2lbiz9Yvf3i2tQ2yYM61j5LXI67H1sNLBViLXAlT7jL399tu+9HesZG1z8csfv/72ubDqTffu3edLgVvbzrEAO7ZMdtyz15cuXeZL6FrwYtWpDx063AfDVureppOIjWvb1aoxt/aKbb9cteozH6J8+umneu213yktLdW3qTxx4iTXb8erlrcFgJbZfm77t9VCYMcju3nGaoKw/XX06NG+v4f73rJ9zM4drc1te2706DH+JgzbP1vDjloWolpJvUx3uLAzhNO/XU6xI5J1FhrX1NbYgvpjZKqbn4U9qa7LdN9pzW+gseW077p097wPhdxzNl6y60zYTc9K9NY1umOaWwA32YTsiGIhtQVCFgDXuHNzOz8/G5u/LY+FuRaY/+d//qc+/uhjH67b9601IWDfz/Z9aN/9VgV0jx693Hlitb/pyo6xHM8QVPbZ7t2vn0Ldu+uA+x4P+Qj4FLvpIs/tc1YFvD1vwWukc8cp19lzTTr3j/1N6OQLTcez40pserHpW1ic7eZp87ZliN8DG9zrVW6k5IxMZefmttkNhgCCw+7ztuqec/Oq1Ld3qSYN3atbR2/SLSN3aNTAA+pacEw5efa7xx072vnhww5vyW5dMrJrlJ1TqTH9DmvK0J0aO2iPCnocU0ZOtVIy6qJVQwMATv0SBRBYFqIe2H9YWzbv0pYtey+o27x5j3bt3q9jxywMubgnVBY0Hyg+rK02bzffRMvT6m7zbu3cWazDh4/5gKE9/ii2RbILlydOVGn79sgyJ1yXNu62btnjun1u++x32+e42z5WYrCNvh4soE1Jc3/iAuDMDCX5i5xuHkmp7nULhN3zyZF+H+Y22niuP9UNa+Pa42Trj4a+qSlK8kGhLafrT3XzSLN5uNfc+H5Ym3aSvebGSbNh7VJudB7uuXb/y+Y0LV9stc9z5DNtXeLh7GKvffatVKOFmda2cKQ7ruJiC8GW6OWXF2j8+HE+1LLSxvGstJCFoc8884xmzZqlb37zm/rmo4/q7/7u73wpWavm1y6axV8UtqWx9gtraqr9hXubV6Qr8wGuBXtvvPGGXn31Nxo5cpS/6GwltezisrEL2dYWq40zePAgXXXVJF+S0tqaTXPv6bFjZX5d2mqftqqjq6rq1alTZx942nbo06eXD3EtELSg/GwXve2Cesf8jhoxYqQf36pGtnW0Nov79RvgQ2yrjjQ+DDhfts5Watne01PvZ5kPS2Nh/auvvupLp1pIUlBQ4Jc/tq1sO5/6TDQd39rQtEDTwn4L6e39sSqlLQxouq0vfLvHPje2PLYs//qv8/Ttb8/So+7zZd0LLzzv2/20ZW2+3Wx7280H8etvVW5biLF48WKtXbvGt409dux4H7DE2GfLPpP2+bFwxgJgC8itRKGt644dO7RmzVr/uW7ps2WhklX/3K9fP02bdqPy8nL1i1/M17/8y1x3LD3kb1SwkuR9+xZGt3t0RADnzG7Qse8qu/mia9du/oYNCyZtf73nni/rzju/pGHDRvhjlIUfdiOTHbNONQHQOta2ZoY7zGdGSwCfabetdy9am5tHDhzQ+7/+td76xQt6c/7zett1777wc/f35/74tWzZMu0vLvbrYMcsu7Hptdde02/dazbcu274t1z/m657x01j5dtvad+efSoL56i20R0bo/NLxI6I6W45Q/Zd66Z/Lt+Hdsy15h7s+61Dh3y3PQv9X6vafsSI4SeH6du3n2/ewI6tdky09TjbdyFwOYqdj/R154ChXj21JyPV7ecWATdlj1u3l0XE7y1+XNtHXXcu04kNGz+8TdceV7nf5Efr3eO0THXIyyMABtCUOxw0hpKVklWjQQP3avrVK/TADe/qnomf6o7xy/Wl65bq9mtWanDhQaXYscmde7Rr4SRlZdaqoE+J+g/fofFD9uj64Zs1feznmjZms3r2K1ZW53J3THTHbzcsAFzpUr7//e//dbQfwCVm1UF+unK91n++T8eOVisjq5WBgDuHSc9I0YiRA1Q0pFDdunVUst0W3IIDB0r0b//2on7w13P14q/W6lcvfeS6ZefRLdVLL72jfXuKlZuTpZ49C9wPzEi1momEGsJu3oe09vMd+vTTPcrJsPY4szRgUA8NH9lPvfsURIdMbNPG3fr5z99xy/1rvfjSB9FlOL9lf+mlt/X5mq1yp73q4+abnZ2pZLf9E7EfzAcOHNXrv/tEdXUNClu1t7VJ6tSls7764ETl5Gb79y4RC8WPHTuhdZ/v0qYNe/yFvrqGRuV2yNXdd01Ul675ilVz25yVzKyoqNbmTTv05Hef1k9/+p5b788Srk+bdr9y3YKP9LvfrdKOzfsUqqtTdmazasrOwC6WliWFdVd9B/VvTFeGG69RYd+l9M5XWlEPpbrPqEJJSnKf8czriyIj1Ump/boqbXgPhY9WKbV/J6UOKYgExKUNSruqp1KGdlGS+9wkVUhpI3opuXuu+/w3KrlHB6WP6afGwxYIZShtVE8lF3ZQo1v2tP7dlFroxrPwt0OGUsd1V9qgbtLRBqV0ylHqsG5u2Hw17D/iJmXr2Lr1PH8NSu7TUalDeyhlgFsut0xNrt6cgYVddsHV2jjcunWLpk693pdmsgs7sc+Q/bWSURZ8WUlaK8V7/fXX+wu5FtraZ9CmYc9v27ZVe/fujYZbq91+udK3Szt//s/1/vvvKi+vo6655lrdfPPNPqQ0sZKga9euVWpKqsaNH+fDLqv21sKtiROv8hfgrf3g2HLFSmrt3LnDTfc9twwhX32khbmRErXL3efuRTff+T6oszZxb7nlZl8VpS2z7YPWWeD6yisL/HJb1bxf/vKXfaBqoacFyP8/e38BYNd13fvja+beO0waFsyIGSwm27Jly5JJZg6naaiBNimkfWl/fWn73r99heQlL2nQITsxJWbLIFtki5lxxDAaZrjw3591ZktXV3dGM2Jb+2tvzT3nbKazz/rutTYmlj0zlkWaNkQexB7CdQTunOM7atQoJXPJU2eAyKuuqtZzX8kbZ8FiyrOgoNDUXbU8++xzqg1MPAi+t27dou1x7733KhkN4RA9psk79zIzs5R8WLx4iUyaNEnmz5+vBLD1c76gLGinrl27WrVlEfhzVjFENfcwN/2b3/zG1PHzeo7vLbfMNu06Xc+PBvhHO3bz5k2yYsVyjQ9N3w0b1suaNWt0M8BPf/pjJY+p3/vvv1+mTZuuZkshUdGKhRR+4403tB+gZZebm3tGmei79JuNGzdqvoiD+qOeKipOqnnkhoZGJUm9c629dqct0HSnL7AhAIKWzQiYzKZP2rOGOZN48eLF+pcNBuSHvNN+b765wLTZ78yc9rL2jXvvvV/ziYl0QBkgMcgXY4u25mxp+jDtxXj57W+fMuXNkxEjRqjpVtu+5I+6Q/scrfnbb79dTczS1pAo77xj3pGHj5j6mqGkFBqKlAFN5mCwXbWBOZc5mox2cHDoHIw9uzlk9epVeiQAm2sY04xH5ho2tzA/oXXP2GbM9evX16xTe58a9+cC8bSa98ca865L27xS+jQ1S24gRUngeGC6qwlFZIdZ45VVVMrh95fK5hf/INveWiD7Fr4jhxYvlB3vLZTfL3hD2ozffDMXFRpHeXab+ep//Y+/la3PPC015t27z/jb8vbbsu3tN2XHm6/LLjOXVVbVSZ9QihT5E/WMXzT+4sLcZsX1sph5c/wEGWnml+g1QlegXpl3mX+Zy7DycPToYV1rnDhRbuZDNlwV6lnBzHfM6bxTmFftnO3g8FEDcwH9e6cZpxXbtsjgxnrJMu/szuaCc4FRcqStXsp7FUrykJFSOmSIrjW2mvgb174vOcePSmEgzYzjnsfP12i7+X482Nok79a2SNr4yTJ80mTpa9ZLXa17HRwcPjxgTqqtb5JtO4/IqtXHJTEtURID3ZQbWpjpJSExIqGWgDQYx974yYMapaRvjSSEfbL3eJGs2jbEfLcNkGCEzfQd4a5aJEgoHJFeac3yyIxDMnP4Zunfu0oKspskPdAmVXWFsn93obQ2p3hlP4/pO9wWlvzsFBk7okAmjB1o5lTWTB0PHRwcHC4jLsaa7qqf1h0cHC4cTBZVVW1y7EiTtDY2SNt5upaGBjl0qEEqq0w8nOd6iU0pQ1y1NLVIW5NJu75BWk368fLVHXf8WIOcKPfMV+virbsM3OWEyVIkjEZeUA4fbpHqysa4ZbnYzvaJUGujtLe1mTVyRHxdbCjoPoKSODxbkm4ZKEk3DBT/0DxJHJYlKQ+OkgBkaK9MSZrYT1JuHy6JpRnin9JbkucOlsD4PiYPqRIwYZLvGSr+iX0kMStDkq4fYOIpFd/oHOO3UFLvGym+fjniK86U5BuN37kDJHFEpgRm9pXkmweJf1SR+McUSPLdgyX5/hHiy80W38B8SZpt/N46wLwB20werw2zQAiC+Xjct69MiauVK1foeaUffLBcSVl2+Y4fP0keeOBBueeee5Twwn80mpqbpHef3jJnzm3y6KOPycc//nH51Kc+KXfddZdwFiOaueBMgTAaqu1KBGMWd/nyD5RcXLJksSxdukwJ2zvuuEMefvhh1S5CaE14HPMWmp07duzUMQt5CPkHIMFHjBipJNqCBa+rtiuC7O4IvLsD0iZuBN+Ubdy4sUquQ7ZCXp4rGfIPMQHxAEHs/c5QU8SU4eIIzT1TpxUVlUqqL1++XOuWv7QpJO3MmTNMWz2q59SiKWeF/TjK4G0OqFYiFCIY0txrnyWmvdZpHT/yyCMaHoE/9Xtx8n4mbJzED3E+ZcpUue+++2Xu3HmnSGPyTn+ysG2NiVKI7KVLl2recevWrZWTJytlzJhx8pnPfFaJIjR1bZ/mXL76ujol/NHyhUwiHQS+pF9QkG/KPlw4W7SyskL7Q2cg7/QVxsysWbO0L0PwXn/9TCWtGRde3h0cHM4XjDM2/hw+fEjfG2zusZsovGftulFk1qyb5IknntDNI+XlJ5W0ZCNR7PvsXEhKiEiSCYLdkHhgJkIn8LhJt5f5nJ7lE7lfWuTv+uTJP/Urln/sWyzf6m1ccb78U35Ihqb6dVOdzgUd893s5JB8KS/ThClWR7j/bdw3iwvkE2kpcltLmySbMnvLlDPNvcZDwOQnaNZwbPA5F6gz3kvMiwMGDNRNL9XVNeYdlaWbx3jfYdmAazYnYsKeYwuYE6uqKnUzy8V63zo4XI3ARHtfswZMziuUVSGfNJlvXsZNT3s9ptkrzFprQ1u6LNpfJb987jX5xjf+QT772S/J9//zR/LGpkOyriVVDrVG1MRzT+PHfzASkpOhOmkaN16yBg9TDWDy6uDg4HAGzIQRMfNZc3OK1DSkSWNzqlkjidQ0BqS20Vw3pUlTo/etfbWDJUiwzS/11ZlysDJLmls5biMiqUkp0t5cJNu250trM5vuserQEcjBwcHhGoYjgB0crgmw6gmI35ciWekByco4P5dpwnLuamIiGheXfiWFcCngT5TsjrTj5am7DnOxmAbuTOv3agG16rkkCST4JSkx8bK4ZONSA4ke8XtRmhbBQ1gS8pPFV5otvn5ZkpibKgm5SeIfnmd+p0tiiulLxRniG9RLErJN2/Q29wb2Ui1fzDcnEmaIuS5Ol4TkJBNHtt5LKEiRxD5p4h9i4sky7Zpu0igxaQzIMemZOPtk6nVifprxmya+wb3ENzRXElJNuOw0SeyfI4kmT5Lw4doZz8dLdwQ68T5yCAfZBwmI1i5nlqLxOHv2bJk793Z58MFH5JFHHpdbb71Vz7+NR1IG29slLT1dtTUxvTls2HAlCDGZi0YQQvmz8+cRevhHA/Xmm2fLTTfdLNddN161OXGEx6FBikCaOBCSc87g3r175MSJ43qNwJnzbDHpu3+/d+YwWl6QeGg/U76LDTQ00A6dN+921ZqGGMUUsVfKrtuC+YvyWJLCmzcv3vxDVSOUh5hFqxjykfacPfsWk9958tBDD8knPvFJ1WaGkKQs0UQk4Wkb2gDC1Ybn7GO0cjMyMIc8UDWvrda5F67rcp+J7k8mNl7qCCIHUqKkpJ+aZe6q3vLy8rVP03fpX9dff4Opk2LVLsZM7MSJk1QL0LYD7RIKh6Suvl7PSD506KASRBBLaMlDnmP+GrPN9CvOCO7KDDTgGfU7YcIE+eQnPyWf+9yfaD2SviNJHBwuDtrb2Rx32MxFKbqxInZsMQ4hbSAw2VCERj/vJuaunmzCYKQTNbHHjl6ecRYnpE6ieTooOSC3ZiTJ3PQUGZaSKhm+gK6p/GYtFTAu2UxdSSYSXTLH5JfwPMOf9c/fHDNXjUxNklsy/XKjWeMUB8x7xITt6ixghXnG2cHd3SFu31HUD++CpqZGnSvZfDNl8hSdU3kvDBkyVNcEuIqKcvPe5X3rNAsdPtpg3TFowAApHDNONmTmSGOkXTd9xIJRzQpFhzg3OoDPejNZbG9ulwU19bIidaDsSx0hexvy5P0dTfL2uirZdiwgW32DZGFyqTzfFJZdzQ3SEjNXdRY/4JqRWG/G/BGzRi+aMFEGjRmj6+mezHkODg7XDliK+H0RaWkPyMb9hbJw1RhZsmmE7DuWL61BvyToguVDgAQzy4Z80tqULOV1qbL1YH9ZvWOorNk9SHYdLZLKhmSzXvN5BXZwcHBwcASwg4ODw1UDs0BN8CVKcnKSlPYvEExVFxflXxZXZFx+QS/JyEz1tFSQcF4KEG101Egzz0oqaqEe7T9a8qk/zT+nbsVb3PMwKoz9rfFE37/6gSAKAjEUCqpwNx4ZBQHKM/wi2I3+3sE/pounTJmsGqFf+MIX5Gtf+7p85StflS9+8Yvy2GOPqdloyN2uCKu4tRwnLxZsFEFr6IYbZikx9md/9hX56le/Jp/73J8qSYnQGWIVMtfGQ/r8htxFm7WmplrNPa9evVZ+97un5amnntZzVhcvXqREcE1NnWoAEwd1EC//XeWxK5A/SHPI6+TkFNViRluWM3I5L/g8o71IiKhAfsiQYfL440/Il770ZW1P3Be+8CUlfz1T4P2UFDlbGOiFh+B+/PHHTPgvadt88Ytf0vjQiq2s5Czd/Wpq2/YrC/uz8zrw2rErISTPO2sb71nHRRzYcJDUDz74sPz5n/+F5p96YJOBz+fXvNN/0A4E3rhIUFOymAmvra2T+voG089WyLPPPmv61m/lmWd+r+aaeUYfxNT3wYMHzilMhWCGeKavfOxjH1fi3Gq0Ozg4XDiY348fP67jKiPDO9eX8Xz6nedNSrwnvTkrQTcmQXJ2B4zxNjNX4PxmfgwQt4nSjmBibw9HZG9rUF6ta5VVLWGpMu/ctISIFPgTJdO8o/3G15lkjcnXqX/jw/q1jnSzTJk0TpP1SvOuWdXYJssbW+VYW7CTj3dTVpPTsMl7TzZDUTdssmHDSk5OL904g/UIiPY9e/aqqX7MPlM3WLFobW3RDTOsNWx9Ozh8VDFo8GAZPGmSVBUUyLH2ZmkKh1Qhn57PX87dPdneJkfNfHO8vVVqWId3vPNbzVyxr6Vd3mpslz8m5Mme4omSOHSOFI65Wwqvm2/cfVI47l6JDJsjWwqvk2f9+fJys8h+E0+bSYc02GhCnMdNGsfa2qTCjO/mjrUIz5mfWozfI23tsqM1IAMGDJLBZk2EtZlzrVkcHByuXfjN2qK2MVXeWj9YfvbKnfLcolmyYe8AqW9KkoTuLZmuDpjpljVRSkKiLN8xVH779vXy9LtjZM3hNCnszTrQeHCfYQ4ODg4KRwA7ODg4XCVgx2VySpIU9c6Xz/3Jg/K1bzwkf/aNu+UrMY578Vysv2gX7Sc6jN775nz50p/fJY9/8maZOGWQJCelSHPTxdbu6ERQ2MntU9DncTx1dr9LdPj/kAktEW6j6ZmSkqrn6iJ8RbATLXzlGgIUrVnIPp/fb56f+YqHiOIeAt/O3MUX6BKfJ6C3aSCQh3SEYKQ8kLwQuFZoTR4oD884y7a8vFL27NknL7/8svziF08a9wv56U9/Jq+88qpq44Jt27aqBieCa1sGj0D0CMjzJeGIi/yiFfWFL3ze5DGkZpI3b9osra3tVwW5B8lBvUJAWmfrOpa0jQXPTreNX39jEhSTyTNnztRzn5csWaok6dnReDdot3j1gH9IgrY2z1SoDc9fm2Y47GmrEb6rfHYFwtny0lZo4rLRYd68uUoAcwYxGr2WsCBtzqPeuXOH3mfMvPXWW/LLX/5Kfvazn8uTT/5Sz05evXqNmn/GFCqm08+VR6+Mp+uTv135d3Bw6Bkgdk+ePKHvQsy18y5Ei59NRJxtz6YOTBkzriEtOaqku2CsMsbZLNJm5jSfRMRvhm8scQulUhcKy/bWoLzcFpKlxn3Q1CpL6xtlmXEfGLeqoVHWmvcxbmVjs3zQnCiVbR2bt0z4iEkrbNI6HEyQDc3tsqKhSVabMGuMI+wHxhHfEuPeN78XmbSWmCXZZuNqTNqWYI4Ghmn9Js6wyXtnc3Jn4J3BGeZlZWWyaNF78t5778o7C98xfxfKgjfe0LPhiZMjDXhPELcjlxyuBWBBYGhpifTOzpKlTc1yzKxnOHMSNJnxvKulTV6rqZPfVFbK81U1Zrw3SWV7UFrN+Dhi5oblza2yMCFVaqd+UZL6TpHk9DxJMGNID9c0LiHRJ8mZhZJTMlkShtwuv00fK283NcrRtiYlf6vMuGN+IO7nqmtkoVmL7TFptkYYf5456tpgi+xsa5SNibmSnp0rGWZuZA3SkznAwcHhGoIvbL6Xk+T48V6y92CelB1Llr1HMmT3wXw5WpErCX4zv3xIPl8SkyLSFEmWD7YMkvc2DjB/e8uKrSWyZvtgOXi0QEJmxcS5xw4ODg4OjgB2cHBwuGrAWjspwLmjuTL7lgky7/YpcuucyV26OXHuncvZMKf+3sbfSTJz5hgZMrSvJCT7pbHd05i7MESU1E4I+DyH+W0cW9YhRiBI/H6zePfMDSX48Wd++9h6GnUd8MLob7as+nhmwiYFvN8aFn9+vRZNj9/Eb36b+BPxS5rc68gP+fPc1QuErAhdBw4coNq5q1atUqKTM/4s2QfpBThnd9++PdKrVy/VikRLqjMC6nzkQjaMJbhiXXcILyuQwh9moW+66SY107lo8SLZu2/vKU1NiFyE+bt375Ebbrhe/uM//l1effVVeeWVV9TxG/eTn/xE7r77bnn33bdlz57d0tLiEcAIqdGAQOCOtidEAfUUTY7aPCs6qQ/yiz9IUcwkY1YP7V8IhqsJ5DPa9RQaruM39Ydm8Pjx18mECePNs7ASALQH/niOg3imf3Imcn19nf6mjqkvNKdpQ4j9lpYm6d+/t8bphfOeQ9SinUt90p+j2yXa6VxgwnUH5I82xmTpDTfcoOHeeutNJYii887ZoIsXL9HNEv/xH/8hb7755hn9i80GzzzzjJ4nyhnD+/eXaR7Pp24dHBwuHIw9zoLHHDvzR4p5v9XW1cqaNWvk7bff0s1CnP+9atVKc2+1nv1rQnXMId0DaWBCWclNM9TjzTqQwr3NmmREakBWpSTLhqJ+sqiwj/wxO1deyMqVFzN7yauZOfJ6Rpa6NzJz5c28odKYkSMBk2+feedgZSU5KVnKe/eX5fm9jf9sda+bcK8YRxzE9Qfj3ulVIMsLiqQ8O0uSzNosXYsTfz5MJNsm/7z3ugvKjHWQHTt2yLJlS009vmv+LpONGzdIpZm/t23fpu9W3gPM2RDvbCRzc6HDtQDWC1hRmTnvDlk/aqpUpCXK8fYWWVXfJM9UnZSnW5Ll9fxp8t7Ae+XtktvljylD5bdm3DxTUSXP17XLiszh0jr6EQmk5kiin++QeKI3sy4KpElKTj9J7zdJtgQz5c2aevl9xXH5RVWdvOjvJ2/1u1XeLr1dXssaI083RuT7R4/JpqZGKW8PKtFcm1sg9/7Fn8mEaVP1m8Ft0HBwcOgMZloza4VECbf5JdTuyWAiYe863ObT5x8amLyGwglSXZUkrQ0BCVGm1oC0NyRJezNH/xgPH6byODg4OFxCxFuFOjg4ODhcIUBIYQI6Ly9b8gtyjMuWvBjHPeuir2P9RbtYP9Fh8/KzpVdupuSaNDPSU/Sc5HDHDvfzB6ttsxDfVyutK/ZJ65p9Eiw7KaGyWmleuE3a9h+XYE2ttG05JE1Ld0joSIO0bzoqrct2Sfv2wxKONEnbujJpfc9cbz0i4fo6aV27V9rW7pfQ7hrjt1yaFm4x4aoleKJGWtbskZb390p4T50Jd0haVu6R9t0npH1nubQs2i3N72yTUK3xe7jc5GevtK4sEwknmzxe3a9BhKxZWZlSWtpfz3pdtGixvPPOQiWCd+3aqVpPaDIuXbpUFi58R802jho1WgoLCiQJ0vssnH+7QqxBgkGIlZ/wNKwwx4mDEMVMM4Jk8mwJu9NC4tPEJH8RTvXu3UfGjh2rwqoFbyyQfXv3KWkICQzZiNDZmtSdMWOmnq8a7SZNmqRnv0J2HzhwWEm9lhbPVDEmLamHvSbO9957T003U1fHjh07lW/ISbQ/uyMoo+yFhYXyyCOP6PnFNabvWpwq4jlxoWMqPrqf/pkg3On2MTC/7RV1yBmanC2MGeSXX35F65e6IgxE7+DBQ+RjH/uYrF+/Qd4w7bd8+Qeye/duOXLkiGzfvl3PS16wYIGa6X7oocekb99+Wo84TI0WFxeb9ilTDV00uCFZOe+Z9rEOsoc+cUY+4+L0c/oefWro0GF6dvOuXbuUzKDt6b/0UfoXcbNJYty4cdqPcPSr6N9oQaempum4OnDgwBla6j0HeTxXORwcHDoD809dXZOSuklmDgqHPEsRu80Yf/vtt+WXv3xS/vf//mf5H//jb2TFiuW68Yf5pruAOG0y802zmSPCqmF3Jhi9nMWb54/IsCyfDBw5Qr747/8u//rSK/Ld19+S/3r9Tfmnl16Vv3n2j/Jnv35GPv/k0/JXv31Gnv/DH+Qb3/ymTJs2TTcmsRlm5KiR8qMf/Ui+j//nXpRv/v4F+XPj/vqZF+SfX3xV/tPE9X8XvC3fXbhYPv53fydTBhVLaWuF5Pg6n0eSzf2QyTvzXHfAvMpcxvvyvvvuk7//+3/QIyGYE5n/H33scf3N8QdMwRDvODb/nHtOdnD4aICNfxMnT5bC0oGytV1kYW2NLAinytvFs2XXkDukpmSGtPWeIE29J8nh0lmyYvA98lraQFmcUigHs/uLL3egJCR2Rv56YFOFP8kjgQ/0u17eS+4jC1JKZfXAO+XwwFulsfdkE/9EOVl6o+wYfJe8DyEcKZQ361vk/YYGOeFPk9Hjxuq6ijHqCGAHB4euYb5jIgnmX/OX//msMde4D9vrneyGQpDYXv7V8Rvn4ODg4HAKjgB2cHBwuMqAcM3vx6Tr5XE+X6JqpfBXtTg78nFhIBafhPfWStuyMmlduU+CByolcrBOWl7aKsHdxyRcWydtmw9Lyzs7JHyiQdo3HpPWd/fovbA0SdtyE+71neb+UQk1NEjrqjJpW3lAQnuqJbjhhLS8ukVC5dUSqq6V1uV7pe29fRIuM/GsPSytH+yV4J5yCe06KW0Ldhu/24y/GgkeNNdL90nb4jJJCHfsDL2KgZA1KSlZ+vTpIxMmTJRBgwbJypUr5OmnfyvPPvuMaje+8MIL5vopJThHjBip576mp2eYtjyt+UQ8llztqWDIfggiHD948KAK1hcvWazEqnVoDUH4cV4gBJtHkKGx5Wng8jeaNCM/aBMNGDBQBg8erJsOtm7bqsQs/jHdi1ne4uJCFURjghltTesQcPEXYTraGRB+nFcLER0MBlVgd91110lOTrYSjL///e9VyzM6z4sWLVJtMQgES2zauomtI/KO0H7WrFlKChYUFOh9xgvaXJ0RgsSJA8TZ07rvHF5eITiiz0/uCQgDUYCZY7S7KIO2WkdcEN5jx47TuoQAxdx2XX2dtiX1379/f7n//vuVgF+5cqXpg0/LSy+9qOfnPv/8c9on2aQwbNhwmTNnrm5ggLixBH3//gM0DjYwoHH72muvaT+Kbh/Mg5NuU1OjltcWkzx61179xm5YIR3Su/POu3QsrF+/XjZt2tihlXxStd169cox42WEmniE0LZ9ir84+idEMH0LDWLC07ds2jZ9+7crUGd1dTVy4oRnctrBweH8wFhjfGLlgbmJ874/9elP65n23/zmX8rf//0/yn/8x/+Vb3zjmzJp0mQdx4y/7sKObZNQx50zwRyJoZFk8wWdbPKR3auX5Ju5stDMN4XFxdK3pERKzZw4ePhwGT5ypAwxf5kjmY/QntV3hnG8T5hj+6n/ATLAvAcHGjdg0GCNo8jEVWDCEH+amYMyk3ySZV7pqSYsb5F4ueOjPmLz300w7zNf8i7lvYalkby8XNm8eZOsXr1KTeEfPHhI/bEWYUOMNQPt4PBRB/2csdq/tFRmTJggJ/sNkOWZ/WVd9mg50XemtPQeL4k5/SWQUSi+rGJpzx8i1f1mytE+06S690QJ5g4SfyCNgdYRY2cw4wkSODlTWorHy3ET9+E+10tt32nSXjhS/Fl9JJBZLJHcwdLUd5LUll4vK3NGymuhFNmdWyR9pt8og8yays4xDg4ODucD9r7F2f92dYPlCFNsrHNwcHBwOANuhejg4ODgoEDQcTFFegnmFROpbJXQ7ioJ7auUcG2TROraJLjmmISP1UukpU3CR2sltLVcIs3m9+E6CW2vMPfqTD7avXAbT0r4UK1E2kw8Zea6rNrE2SLhIw0S3HBcwi0tEmk3z/ZWSmhHpURqTDwHTJx7THqVDRKuaJLQZvNsfbmEG5slXN3oxbu90hSYV+DV/4VAuyDohnj83Of+RDirD61GtIAxf7l+/To5cOCgDB8+Qh544CGZOnXaKbPQwBPcJimRhYPkQkDUXQEu4TlzsVevXGltbdEzUdeuXSMrVqxQ4g8HKQyZClEGAUz8fn9A0ysoKFTCjzwRFyBtfiNwRsv0tjlzpK62Ts9vhKTjzNkjR47KoEGDpX//UsnIyDhFtFnHNYI5COSZM6ebMgakrq5WSU3SGzZsmNx22xwpLCxQjVTqijo7necVqhkMAQxBgKYY9Tx06NAOM5dn9g2E5GhXTJs2VW699RY1YZ2RnqHnLXcG4qC+iTM/P1/z2N167wpoi1D2rKxsJblJIza/XYH2oYwI/dPSUk3boNV1eklIHinvgAEDTH+aKiNGjpCKygppMO1i6wqz2GiHffzjH1ez47t27da+SD2vW7dWz5McOHCQPProI1pXEDHkkbjJO0TDgw8+YOo8T0le2mL16tWn2oe22r59m25aoM8TJjqP5AHyv2/fvtq/o+uVdDIzM1SLF1PQnDV8/LinAYzJaUxPjx/vPaMclInw1gHKj5YzjvqtwAR2Rx8kPQgdiB3br6PTj4WtL8hoxkVP2srBwcGDHWOMv0DArxtg0OZnjmAuY6xOmzZd5s6dJzfeOEuPF2De6GpsRgN/1p0LDGGO7PCbeSLBzEvtwaDUmXcJlgXKTZ7KKyqk3Pw+UV4ux06ckOoOU/eA+PnN++4k/k5WGH8n5bjxe9KEqayulvqGBmkz5WIegmjWdDRhE15jORs8727+o8F8RDp2XmMjGX+x3sA7gPP6bZ1Tn/h1cLhWoOsJswaddeONkjFhshzrM0GOZ4zUs3t9SWmS6DfrJ19AnS+Qouae0/pOkMx+kyUtp9RE0H1xm3cmcJEklV4vSf2mSlJqL43zVBrmLyRxSnY/OdJrkGwI5En7iHEy8/4HdE3F2Ozp+HdwcHBg2mANEfCHJDXJrFXsPrirfTox+TOrHjfvOTg4OHQDvm9/+9v/2PHbwcHhMgONy7VrtsrWzYelurJZklO7+ZGI4CnZJ6NGD5Shw0qkoCBH0BrtDNXVtbJ8+TbZuGGfZGWcTWx0F6ytauqDMmRInowbN1AGDSqR1DTM6MZHKBiWY8fKZdPmfbJ27UFJTw5IdnaqDBxcLCNH95e+/Qo7fMbHsWMVsnVLmezaeUwF+GT7fPNe3xSU/PwsGTe2VIaP6C+ZmWgxxK9vFpHHjlXK66+ulLa2oJoZbGlNkF55ufLoI5Ml3dRhZ2E5o666ul62bN4vO7YdVI2xtmBEMrIy5J75k9XcMiTQ+ZbjUoF819c3y57dB2XDhv1SVdUgGWnxTAifDYyi1iaEZX57lgyIJEmyKRuL8bMRW2Z7jd/oZ/HqhnvR/mz8sX5jn0fjXGFBbF4uBoKS2C9H/MOLxTcwTxKyzJiJl70ugFAHEhQScerUKTJt2gwlONEgQsvpvvvul5tvvlmJNsg4+yFEP8MhvIUUReOxtKRUMs3vaDKtKxAeoW9ubi/V2iwp6W/yUaBkKdqT/IVkRUsZYTGCY9Ij/uxsiNihqkkJERxNAgOuIeoKC4uUyEOABWkMWYZ5aMqG1jOmemM/7rimXigXaWMmm79odqKpBGmH2WFr0pe8Qpbm9srVPKNhhQYyebZaE9QdfkkT/xB30emSHkQ4hC4axiNGjlRis6u6JA7qHf/kh7Riy3I+wCxn797FMmbMWG13S+x3F9QpZrhHjx4rI005Ys+MJo+0O32OOupt6quoqFDv4Y+0+E0ftKaT6R8FBfTR6Xo286233qoEPX03mjQgPPklfcgF6gYtb9oH89C0D+lC4MyYMUO12jnXl75hywhpy9nYhC8xfZp6jdZ8Iz201ahzNkdgEpo4PTK2l5aZvJEWiG0T8kg/7mPyRV8cZuJAy494cX369NZ8kzZ9MLruYkFZ2cxwyy23mHfndeq/J23l4HAtg7HF2IZcxdIAc8Lo0aN1DkC7f/9+1ixV0t4OweqNQ8Yo7xfGe1dj08KmUd/YKGu3bpU+uzdIcUubpPtSznhd87vJ+DsUSZClWXkmH2P03GA1E19WJgf37ZPDxh01eTpu3BHj9mEZo61Nks18aed/yrJh3TrZb54dO3DQC3PggJw4elROnjghFaY8tfX10mLCbdu9W06sWSn+Y0elKJAqaVHWPSyCJs6FEZ/kjRgpw0eN0vdwT+YYyo9jMxB5pO6Y/yZPnmLcZDNnZUptba2sW7fexF2s70jmzug518HhowrGEmvCgwcOyfaNh+VEeZukFfUWn99uMImaJcw44r4Stz42CJ65tjgXCOMLmPWcL8lcMXedGZ5xyrPG8gOS0FopE8cNk7vumKtrKPISu5ZxcHD48IM5qLa+SbbtPCKrVh+XxLRESQxcnO8ITCeH2xMlOTVkvm0aZPiAKjl8INussdjgZjzo+sDzezUhgqnnhJAk+NpN/pj3NLP67GIh3BaW/OwUGTuiQCaMHajyMjfFOjg4XAnw3XuhcASwg8MVhCOAHQF8teBSEcAR4UWFD09ISKkj0tLxG388Mwt3XbSHOq5NWF3U8xtn/babX2Hzy4s3Igh7CUdaPDN9BK1jDRNUfzw7fc0ds3DXPOHXb34Th/cyJQVMT3u5BDbvXjgvDSvs5G+r/jqdN9IgPza8xYUTwFagA+kHOYrmLELYfv1KlASDKEM4BSEXCz4aLQEMWQf5i3C3u6CvEi/kW3FxbzXbi/AX8gzn/UZTcpASsKlpZo4xaaKxlJGRqfmC/LXEYTS49kjgTM0bZYMsg4zkGhdLTEaD+5TN0zT2SGnCA8oNOcs94kF7t7S0v2pt2vzzl3qBLIAosPmw8cTLL/fJJyQ4WmeE7Sp/tBnEI/FaLdgLBWUjH9ZsJ5rA3Osu8Et7eOXI17+UIxbc8/z1MunkqwZrtD/KYuMhH9RxSUk/JdZtn4xXj4A8QDTY9kF4yQYA2ie6b3ENsUxZaSML2p2wpEu7dQbbNyD36UukafNL2xNnZwJT8p2ewQaFQvVv+xZ9Njs7R+9nmfij8xUL4uA5eWXMxpbDwcGhazCGoglgrEZwNADjkDPHDx48IEePHjXumJ7VzVEEnF2enAyZma5zRXdJkZbWVtmwfbsU7VonRc2tZxDAzGIQreXtEdnYEpZV5kM8158glfv3Stmm9XLIuBObNkjF1s1Ss2OL1O7cLid3bJVtG9ZLm88v2Xn5Og8B8vnqc8/KkbWrpHH3dqnYtkUqjf+qvbukfN8eOV4GMbxPyg8dkM0b18uxbTskUNMgxYFk6WXSjMSsM8jX22ZNUzhqtIwaM0bnq568E6hfrHd4Fjx8Zm4r0Dl4wID+Oo8TF+fmY6WBjUA8Y05zBLDDtQDmILspIhSqlpqacjl2tE1SzHhGa9ebHaLBrNG9OScudL6KE561lPkebm04LpVbX5A7bh4rjzx4r260DPRgnnNwcPhwgXfwJSGAEyLiT2sXf3qLlBbXy/ThR2XGqJ2y4Uie+NJD4ksKSRiZTPgipHWRwDQXbk+QYEOClOQ1yHUjqsWfEJDak8lmfk40czJWxjo8XyAcAezg4HC14GIQwFfPTO7g4ODwEQYkISQ9C/iLtSi92gHRmliSIf6pfcU/oZ/4irMloShNku4cLv7BhZKQkSb+YUWSdONgSchOlUSzuPZf31/8wwslMSFF/JNNuDkDxTfK+E1Jk8D4fsb1MXFmin9EviTfNkx82ZniS8uQwMRSCcwskYQ+qeIfWySByaXGX64k9u8l/tmlkjR3sCRmZ4mvTy8JTDXxzPDMsgXG95XAuL7iKzB5y0qX5IfGmvTyTV6zxD/UxHP9APENzhbfdfkm/lLxjzTpp5o0R5vrO4aKb0ieybvJ21gTz9RSU6ZUU/JL08AIdqwQChILoSyEGyZ0IeEsERkrAOKaZwie0cQkfE9BvBBXHsFXcpbDFC/kFoQv50nzdURfR1gGwRiP/AXkDX+UB6IO/+TVkpsQptGEYzwQHiIPZ8lGWwc8o7yUG7LOahnjIKshAi0Zh18IQtLlL9exdQnID88RfhM2XrkseEaZbFkuJvFHPqhviEjy2lMQ3hLkXdUx+adtIFLi+aOM1DFx0dZsEiBO2rQ79UNYS9JGt4919C3aFn82LtrF5utcfYS+F+0PR3t0dyzQ1qRPeWz6lIv4ovtcVyBN8oB/8n0u/w4ODp0DTd9gsF3nmZtuukkee+xxmTdvnhlfmbJ48WL553/+Z/n1r3+lpv85UqC78yPjlHGdbuaMoFkftJt5hi1j0WgPixw3/xxqbJZ7Du6Q3F//p6T88P+Twt/+uwx99WcydunvZcLqF2XCuldl4sZXZfzG16XPhkVSV7ZHaqqr1awzpClntx9b+YHkLH1JJq76g0xe/6q661a8IKPee0oGv/ITKfrNv4vvv74lA/7wE8k+ckCaElOlOmjmv07WGLpdzcxNXc2HsWAuRaAAuYsZfs7K5xz3zZu3yL59ZR1/OdqhRTc0trQ0m78XLoBwcPgwgXHCuOVYi+nTp8jY0X0kWQ5Ja125REJsAL1MiISltb5SyjculqljB8uc2TfImDGjdKNavPWqg4ODQ9eIiC+1VUr7lsvk4Qfk+lH7ZPKwPTJv6k4ZPvCQZGXXS4LPvPNVw/ZqQEQS/SHpV9QkgwbUy6RRx2XOhH0yY1SFua6VwoImSU0Jmvmww7uDg4ODwyk4AtjBwcHhUiKB/xPMN3tEWlvbpLm5VZqacC2XzTVzvq5J//KC9ELiG5gjyTOGSMqUIeIvLZDEkixJnT9BAkP7ii8nW5LG9JeU2aMlsShTAtf1lZSbh0vS6FLzckqXpGkm3NyRkjS2n/gysiR58lBJmjJIfINzxT+ut6Tefp34CnPFl9tLkqcNk+RZwyRxQJYEJvaX5OnDJDC4t/iHFErynOGScsdY8fXqJf5+RZI8c6gk3zBUEpL9kjRpkCRPGiz+3nniy86S9IenKSns758vSaNKJeWmEeIbmS+Byf00/uRxg8Sf00sCE/pK6t3jJDCk2KSf6cUzc7gk5qZpm18qWCEUQMhrCVN7vzMBEPchrc6HKASE9/lMfZn0ILyiHQQbf3kWL37OPD0XCBcdFoIs9l5n8PLmEXv22oLf9hqyLzbPhIkm47qTro3PpncunN74cfE7BvHa9j8fkKeuSGkbb1d1gh/6HnGRl+72ScAz+5x8WNPdsS5e2t1pK0D80f7iXXeFaL/RsOmj7d4d2HguRT9wcLgWYMcOaynISDsGGcOscXjXYBHjvnvvkVtmz9bNI8xH4XOMcQviw3JFspmLGsIJUhcSJYGjRyzGdooCiTItNVluyuglM1MKZEpygUw0bkxSgYxIKpRhxg0xbqC/SPr782VAICwZJoyO/4542CjVzxeSwf50GRIokqHGP46wI008Y42bYOKcnFIoM9MKZHZaurlOkBzz2oF+jS0Rs1Az+TfvNt5v3YGtT0jyTZs2ysKF78jWrVv1fOKDB7EGs16WLVsqO3Zs1zrnrGXOXfYs8kTXioPDRx+sZ9g4NnTYMJk8cZSM6J8s9Qd2SVtDjRmQECSXfkwEWxqlvfaIpAWPytw5N+kxKXl5+Re0DnRwcLhGwZQRSTDTV0RKc5tk/MDDMnrAPumTXyV3TtwtA4qqJZAYvKq0fyGifYF26V9aKVMm7JGZE7bL1OE7ZfroTTJh7B69n5Hexl4ZBwcHB4cYXEWzuYODg8NHE35fglk8c0bcSSnbe1T27TsiZfuOXnpn0iorOyaHD52QtrbLuENdwVdFSBIKM5QkTRrUW3yF2ZJYmC7JY/uLvyBPfGnpEuhXIMkjSpQ49ZfkSdKwPuLvky+JCcmSNMCEG1Ui/r7mOjXNXPeWwMAiSeydIb7SHEkePUB8vTIlMTtD4w8MK5bEojQJ9C+QpMEmnuJe4uuTI0kj+0rS6BLxobmbm6PEcGBIb5Fkn6YRMM7XK9s8T5eUCYPFX5orvqIszVvSsH6S2C9b/APzTPwmXEmRah37S/MkeQzlyJHEdJMmeR3SRxIyU0Ro77PEsxcfntC7a4ItGvi7EAGRDU+anbl48Ue68RUWL2/x7nWG7vjl+bnya+M5V1ygO35AT+LsKS403u6G744/66ezfnAu2LDxXGfx2TTPhVh/3Q0HOvNr719oPA4ODt0DBGpWVrqEQu26pkGLdteuXfLmmwtk06ZNZnyF9bzu+ffcI7NvuUVN0UOGMod0B0ooG5fq90t1MFGqghFpDUdOfSwzegPmeaHfJ9elJsmA5GTJ9SdLpi9F0n2pkmZcamKqpBiXrC7F/A6YvywLTm/+4F9+B8yPlAS/CZPS4d8LSxzEhfnpTF+y5AdSZEhSkgxPDkhB4OyNR+zvazFlbDX1k5blWcOgrroD5iQI4I0bN6hW9fDhw2Xq1Kl67i9nu193nXfGOgQT5C8awNSnI4AdrkXQ9yFcJ143Rm6cPFJSmw5La/khaW9s6PBx6cZFONQmLTWHRRrKZNqMoTLz+mlqJYXNjRfDLKCDg8O1B87/batNlpRwquSmN0lmeqUkRAIypLhWEoJJ0tSQIaG2gPF4lbzzTTY47zcQqJcxg3bKuCE7pE/hfhlaskJGDNgtvTJqzJrNzIdmXeQ+uRwcHBzOhCOAHRwcHC4x0lISxZ/QJh+8v0XeenOlvPHqB/L6ZXCvGbfgteWybOkGqa9vujLkQ6JJ0yzWI5gO4ttBHfnoyMupe8aZN1IE12FmiL+e857rM9Rv9Nr4SQx7v4krwfy216TZka537YX1/PLbPEOGaq71t/o1zsTDdcTE4+WX+BAce/f1jclfQL6Iw9xTOaimY/7piMfB4WoEQnsnuHc4F1wfcbjaQJ/0+RIlPz9PNVExScx5tSdPlht3Ujjvd8iQITJ16jSZMmWqcC49xx6ohYMerH0ggLNSU6UqJUdOJvqkJdxqXu+nxwOv+QxfguQHfJJqLhgqrBLiObsaUAMsxp+OK+sM2s19z1/krLDRDr3hDFP2Xn6fpJu/0aBokNQn2oPiDwT0WAPMzXcbJoJwKKRnJkOWFxcX6fEInPE7evRoJYKpVwhgCHfIYoh2N0c4XIuAAOY4iIGDBssNN06XO27vI5Fju6X+0AEJB9skgQnikiAi7Y1V0lS+STJDu+Wzn3pCBg4YoBZSHBwcHM4LTFfGhZqS5eiJXNl5pED2Hu0rx06Olv3lvWXvrmKpKs8w73sWMVcJwonS1pgqi5YMlLqKEsnwm/yFQ5IUSJDW+kFStqNEjh7MlASzTnPLFAcHB4czceZXpIODg4PDRYfPnyB1dU3y7O/Xyg//e6F89/tvyn99f8Eld9/9/uvysyffkvffXyu1tfVy+c1AX/3o+tug48vIwm0ldfgQA8ElGlwI8LurEefw0QUaQ/QDuzEIQoff3OOZ01Z2uNrAMQQFBYVmDmuRxsYmSUoK6Nnzc+bcJnfeeZfMnn2LXHfddXreO4RldP/uDvBLuKL8fGkuGSzVmWnSFG7ueHoazJ5mhMQ1xdwZWH+FGFsd40v/msDdmYlJw6ZpSqT3AKsTyOMGE/eO9ojkZWVLQTfPJT8F4y+QlKTa0lTVnj17ZN26dXp+cllZmRLD1COuoaFRtYSJu7saxg4OHzVgfj41NVXGjrtOHnzoCZk8OVX8LTukZv8uiZixnZBwkceGGZjtLfVSvfdd6ZdeIx/72Mdl4sRJusHFmX52cHC4UPhSQlJv5q7NB/vIr9+eLn/9g+ny0poSqfFFxJ/R1uHr6kI47JdQME2OV/cx+R4hRyr7SGtrmt6PmDXKVUVaOzg4OFwlcF9vDg7XBFgERcxHYliC7RHPBXvuQqgrEBcfm5dlXUWeTdrtF5ZvXCSM+KxnwsCLCRaiCZF2Cbe3SajVuJZL71rr26ShslXaTZqcQXz5kSBIOCPtIRHThhI0jus2cx0yv02bRIIh8zzoXas/nnl5jeAfv/w1+cevPjftidN4aFd9hl/jTDwRkxZpRojT3I+0BSXSyhk2+DWO5xqWNEjf/CYcfaOVNMxf8klYmx+N0zjyQL4pj4mTNDTcqXKY3w4OVxEQ1kM41NTUyK5dO2Xnzh3S2NjgBPjXOCorK1Vzsr6+3rwjg9pH+F1RWSHV1dWqXem0/ByuFvCehewoLu4tzc1N0tBQrwTIjBkzZNZNN+l5v5hCtX0Z9LT/kgbz4oCBA6Vo/HiRwgJpCpv3fMfz8wXhm1tapLa2RqrM+GLsMR+HWE90bDQ735HG+cZ1JoUVvhTpO3iI5Jk66e46F3/UUXp6ukybNl2J8y1btspPf/pT+T//59/kn/7pn+Tpp5/Sc4HZPNTU1Nhxfn6KtoWDw7UKxg2awNeNnyCPPHafDB+QLI3HV0ndsV3me8t8C5z3iI6G+Q4JhyTY1ijVO16TPhmNcvucWXL33Xc78tfBweGigGUSe1YqqtJk066+smLzYNm0v1CWrh1ivgdyzBwU510PuWrdpUa8NEyek/NaZcXBHPnl2yPlydenyTMrJ5jrLKkJJ4ovyc2LDg4ODvHgpH8ODtcA2I3slyRJ8adJTq8Uye6VLNk55+FMuOKiFMnISJJEzNBdjO/bLkC+k5P9mraXb+Ni89RNV5BvwmYni9/v0w/3y42AP1EKTd3165sppSWXx5WYtHoXZ0p6eorXXpcV1HGiRE60SGhvtQTLqiV8skki5S3SvqlcQicbJNzUKuHDdRLcUSGRqjYJHaw3vysldKROIpDlZVUS3FahfiItrRIy1yHiOd4s4YMNEtxSLuHqFgnXmWf7TBo7q0x6Js4DtSbNKuPPpHGs0cRh4txy0qRn/FY1SmiPiWd3lRLGwf3G7/4aCdc0S6S5TdrXHTXh6yVc3mTyUWviJP1Gk5d6Ce0y4Q7VSrjBxHPA5NuUI1zeKJHGVhNPjYm3UiIN7UosX/LB4eDQA6DFtXHjRvnNb34j27Ztk6amZkcAX+PgzNTnn39eFixYIMeOHZMTJ07I6tWr5bVXX5Vl7y9Vsoo+4khgh6sB9MOkpCTp169ErRiwWUG1akMhdRAh/G1ra9PnOH6judpdWAK4f//+MnLwYEnM6CWHW838GQrrB3NPRgLixzYTX2M4QeoiRfLGwi3yne/8p3zyE5+Wxx57Qv72b78j+8w6oz4x2cQfkvbzIHIIETILjlqfyLrCAhkyZYoU9e7tPewGKK/V+M/Pz5e5c+fJ5z//efnyl78sX/zil+TTn/6MzJp1k/Tt21frHxPQBQXFamYa09qOfHK4VmH7PmPhhhtmyfw7b5KxQzKk7uByaazcL+Fgiz4/f3SQv80V0nzoXclNPCFzb5omd911t5pnZ55y48/BweHiIFHqG1Lk+IlsqajOlIjPJ4ePFkhDjfnd7u/w0wEz7fgDQUlKa5HEgLfZ7pIAxQmfWXuZtGJJYNZivmSRjQd6yZtr+svCtUNk4bpRsqEsR+rafZKYxBzt+XVwcHBwOA3ft7/97X/s+O3g4HCZwXlma9dsla2bD0t1ZbMkp3ZTIG9WPknJPhk1eqAMHVYiBQU55mOwc9FUc3OrHDlYK8FWkXGT+khJ//zzdgONGzGinwwb0V/69iuS5ORARypnIxQMy7Fj5bJp8z5Zu/agpBu/2dmpMnBwsYwcTfjCDp/x0VDfJPX1jZKUkmDSzpNS40r6F5yRn+660pI8GTa0rwwbXioDB/aWtLSUTgkQPqqPHauU119dKW1tQQmHwtLSmiC98nLl0UcmS3pGmrZdPISM3+rqetmyeb/s2HZQtVFYhCaZso+5rkQGDektAwYUmLLEz+fFdP0H5suAIQUywJR3/PiRkpmZ1qkwn3zX1zfLnt0HZcOG/VJV1SAZaZ23bTTY616bEJb57VkyIJIkySaNiIomEySh3aRX3eYRp4drJFzdLFLfLqG9FUrGhpvaJFzeIMG9lRJpbJfwiQYJH8Bfg8mUuT5s+u2+KvUTaTbXR8wzCOGqViVp23dXKAEbMX08ZOIPldVKpMb4O94gIdPnSSNS1SyhfTyrkgikc02T5id0qMbkzyRzpE5Cx0245hbzvF2Cm48pcRypNX5PmnhMuPBJ8+xoo4T2mzhP4Nc8O2GuTb7DVU2ms5o0j5l4DlerxvGZCEpivxzxDy8W38A8ScgyXy3uw8ThMoA5Ds2tHTu2y5tvLpDXXntdJkyYaObwEXpOZE/IEYePFt5/f5m8+OJLpm/skEDAL2Vl++SNN96QjRs3KLnD+Z+5ublOyOxwxcG6hX7I2b9VVVWydesW6dOnr4wZM+bUGb/MZWjW7t6926xh1sv27dvUP+aQMdfa3Y0M+EPLtbK8XHbs3C3lRw5Kn1CT5PpTPaljFBgadnRER8/PBrOm2tsalsUtfnnbVyj7knpLXaBQGhPypC6cI/XBDGn1pcqR9ohUtbVJjoQlS8+sO1Mb2A6/eNkPmYeVwTbZZcLuLBkijz3wgAwaMECJ8nOBdCB+0UTG3PPTTz8tBw8e1LVtr145Zp08UEpKSvQ8YEiupqYmWbNmtdbNyJGj9Bm/3fzgcK0DTeCSkn6SEojI9s3L1YqGPyVLfIE0SfTFkCfdRCQUlPbGCglWbpakysUyb+48efSxx836bbyOXTfuHByuLfA9V1vfJNt2HpFVq49LYlqiJAYu4kZes8ZAE1id/R277jDTTqgtQfJy66W4d6259EtzXZL5y9qlw89FANObzxeRlLRWycyul9aWZImEo8pq0gq3JhmXbH74TdqJ0t6UIqFmrj2N5YuVn3BbWPKzU2TsiAKZMHagysvc9Ovg4HAlwHfbhSKhubnZTWEODlcICF1//KNn5NmnlsvenZWSmduND0VGrFnUZGQG5KFHbpE7754pI0cN6JSQBG1t7dLU2CItLa3m6sJXRD6/TwnUtLRks8DqPL7WlnZZu3aL/Papt+UnP1kqBVmp5iM5V265bbw88PCNMnXa6A6f8dHWavLd1CKtrW0XvNgiPNq/KalJkpqabOoLTeCOhzFAkLhu7U75yhe/Jw31zdLeFpTqukRo9WSdAAD/9ElEQVQZNGyIvPD8F6WwKE/bLh7I8769R+V3T70nf3xumTS3NEtTS1gKCgvl3/79cRk4qJ+kp6d2EPaXY/pNMGVNkF65WVr+zkC+jx6tlDdeXyZP/nKR7Nl9TIrz0zqedo0WU44DCUH5cVNfuSmcIVlmIR721GA7YMtpK7yjEyuin0XXR1fX3Y2nq2egs2sbDtjrzsJZv7HXpxExNeSfPkCS54+XwOyhktg303Qy4z86SgeHSwCIAEw+P/fcs/LBB+/L5MnT5N5775WhQ4eq0NIRwNcuINJeeflleeWVl2Xzlk2q3cdmsc9//gvymc98RoYMGaLvSSdodrgaQD9Eqxdi99/+7d9k3LhxqqHau3dvFYzu3btXCcrdu3fpmre1tUVJ4gkTJsiYMWOloKCgWx/OrGkxJb1j+3YzNl6Rw2/8UWaWrZeZmf3EZ54xGnCQr83mPd5mXMDcTzFruoBxrMSbzby6u7lFPgilydLUQbI3u78kZ/eRQHqekkIg1NYorfXHpaX2iJTU7JG5Tfvl9oxkKQokSnLHhs4gaYQQrZrvBXMvyaTT8UjTaQqHZGOwXRalZUjoxtvkm3/+F1LSr1+3xqzdHLR/f5m8+eab6iB6i4uLJTs7S/r3HyBFRUUyduxY6dUrV3bt2iU///nPlXS//vqZZn4YqsS6e4c4XOuwmynYgLJ06VLVoE/IGys5A2+S9PwhkpDYQ3PpkZC0NVVL44ElklS5Sm6Zd6d861vfkn79+nZ4cHBwuNbAZreDRyrkuZdWyfd/uF58+X7xp/VwbrkQmGVFOJgoreUid83aJ7fedEI27Bgkf3itQFqTEk1ezFrgbBFIj8HyJdyeIDlZbTJ4YIUMH7RXFiwbLTU12eaBKa8S0+de41wstDcEZXhJtjx+7yj57BOzdX2J9RkHBweHyw0sW10onAawg8MVxOXSAEbQk5Tkl9RUSNsLdykpSRof8XaFC9UATjDxBzTfyXHz0VMH+ZuUFNB674q4Rnh2MTWAW9vDkpGTKQ89MF36lRRKTk6GpKXHz+PFd8mm3Oc2fX1pNIAtSDc67djf9tr+Pte1RezvrvzFPuvqOhpd+bO/Qex1NJwGsMOVAQReefkJOX78uJ7zePPNN6sAH8G9I/aubbA5oLh3byksLDL9xK+akl/5ylflnnvukQEDBigJ5uBwtYD1C2tOzp995523pL09aPppfz0TGCJzwYI31MrB8ePHZOjQYWrhAI1WSGPOy0RjtbtkJXNjckqKtJs06yrKpWrLZumfnCZJCYnSZqbNqmBIDreH5FB7RPYHE6XKrJ8awyE1+ZxqwhxobZP3W8Pyfnp/OdR/tmT1HitJGYUdGoEBdb6kNElOL5CUrN7SSJjqI5Le1irFgQTdPkcaR40raxcpD0WklnVohCcRMas5dfWhNlmTlCyrS4fLnXPmyKhRo3Ru7w4sAXzgwEFZsmSJTJw4QbKysqWsrEyWLVsm69at1TPjIYIzM7Nki6kD6ph3yIgRI81aPrsjJgcHB+Yn3qGcoz19+nRZt2KRHN6/U4nh5Ix88fnPpZXvfUOEzZhuKN8n1bvfkj7pdfLYow/LV776FY3Xnbvt4HDtgnf2JdUA7goJYUlJbZbbpu+UWVP2yi3TdsmYgUckJ6teCvsck9yCNmlrC5j8mXnOzIXm/7MQCXo34z1TmLUVn6WZuU2SX1QhQ/uXy9ShR+XG0TvMWkwkNb3VlLlNgolhCbYyn3YW0cWF0wB2cHC4WnAxNIAv01vDwcHhSoIPUz4c0Vq9WO5c5O/FAKQ2xGW89Hvskry/5yJ/LzpY0PLXJInmNOXxBy5uW3THXdYynwVqwBNceo6Xl9aK/o2c0hb2fnvElBfGe+Zd67OO3/ba/vbi964Jf3a46Gv7HET75d/T/s58dubvawH0mXiuJ+ipf3Ah6V1pxOY9nusJ4oWPdV2BhWJ+foGeUXfvvfer6c6emEO16EmaVxN6ktfYMlr3UQVrArQip06dKh/72Mfla1/7usybd7uafkWQfblwIXXcnbDRbdmZc/hwgD6bkZGhWr8tLc1KXmLmGaJy69atMmPGTPnXf/137ctf/epX5aGHHtazbSsqKnr00QxRnJWVJSUmnVBWnrzWmCA7mpvUrPO+ljb5TWWtfPlYhfyv2rB8N5gl/9oQkX84USn/63il7DbPl9RXy9LskXKw/22SmlMiiZ2RP6bvJQZSJal4nDSMvE9+3BSW7a1BWVTXJN8/WS1/f6LKxO2X/1+DT/6qokH+5/GT8kp1jZS3QwZH5GSwQZrT/TJs7DiZa8ZupslzTzb2UCfsJifM9Okz1TLEuHFj5ROf+KSeAczmkMREnzQ0NJi6LpN9+7brJkreIbRFT9JycPioAw09jk2AAP7Lv/iKzJ0xUgI1m+Tk5hek9ugW1foHp987xiV436ScGdxUuUeOr31Kkus2yJzpw+Rzn/6Y3Hf/A3oGt9uQ5eDgcOVg5qhwopxoSpZ+/epkcGm5FOYekQF9d0nf3i3SHkmU5jY2qDC3eSGikegLS25RlSSnYomw63VDMChSkN0q4wYdkWnDt8vIkmNy56S9Mm7IYcnKaJBwyG2EcXBwcDhfOALYwcHB4XJCF8bXisA5Igl+vySkpUliWoYkJCIE9Utir2xJSEkx1+ZZcqr4MjOR7Oo9X0aGJKakmhoy/tLTxZdtwqUavwkB8Zk4fKlpkuALmHDJ4svJMv6S1CWmm3AZ6cafCYdw0lwnBJKNSxJflokHvz7j159s8mKuMzNMXhLMb5O31HSTvsmbzy/+/ByNm7wmJHl5S/Cb3zZvpG/ydiVI4Gii4rQA6TS4ZmNGvGcW9lm0iwbXxIFgFyF4PMezeGGBDY9wmN/4t9c2b/Fg78dLNzpO/saD9cPfztKIhvXfVZ4souOM/m1hr7uqs2gHYstBHPHy0p04QWx8Fgj40dQaPny4XHfddUqGkAbxdgXis20IotOL1/72OvpePMT6O5f/noL4yLutS/Jry9JZ//Hy4NVJdDltWW34eGGjEZs26ElY67oLL70zy8U9e91VXNYfWsBoFo0fP15uuulmJdZizw/Fb6yLh574I382j9FtZMvRGaw/Gzftw3W8MvMbF69dYx1+omHDRsfncHWANhkwAC2MkOzfv1/bPc280zmPFisHbF6ora2VdevWydKlS2T9+vVqHvrw4cOnwncH9Iv8vDyZfOONMv3hx+StxjZ5tbpcnm0LyLLC6eKb8mUJTvlTiYx9VIKTPieN5vrA4DvkyZp2eTuSIyfSeksgPVcS/YGz+lc0OLsu0c+apUjaisfKHxvb5UVfsWweeLc0Tf2KhCZ92rjPiG/al+X4uE/J63mT5fmqk8bVyBvtaXIyu0RGlpaq+WbfOcZPLKgL6oqz4V999VU1X1tZWaUav/v27ZVBgwZLUVGhmtNubGySYcNGSUZGpo43BweHs8HYYPPInXfeKR977AG5b95UmTAoRer2L5HqPUul4dh2aW2olHCoXSLhoASba6T+6F7zbJW0H18lo3qHZf7sMfLEI/PlzrvulGHDh3XE7ODg4HCFEEmQttYk2bC1WIKtyeL3tUtrqEH8/moJtmXL0SO9pKomRWKt3UdCZo3fZtZcbWEZPeSQ5BVWmoVHm4SavWdngEvjWhqSxBdMltzUZinOOy45mc0yvn+FpCUHpakpRdqbUzQ/Dg4ODg49hzMB7eBwBXG5TEBfKVyoCegrBYR1F9MEdFswIhlZGXLP/MmSl5+tGhRXm2D54puARqgelsTCLAkMKBZfTrbnMSlBkqcOEWk3v1si4uuTJ4FBRRKubRR/314SKC1QbZlIdbsERvcWX/88JZGlISKBweY6N92s+028BZmSNLxUwidblKwNDDPPijMl3Nxq4smXQFGuGSaJkpBhPlRGFOo9qWiTxMx0CQwsEJ/JV+h4jYmjnyRmZ5m8RSTB55PUm0dIpJXM+cWX30v8xm8kEhRfUabGAQEcqWs1faJVv1W8L5Zz4eKYgEbTCWFta6tJ29RxNOFBn8WcY319vZ7liRA8Xh/DH8/R6CE+NBai/SFU5xkaU5wRSnrRrqamRv+SFhoJlnjxEDHhg5oH67e6ulrziwP4j06P3zbvnJ9GmoSx6eDIL+eXM5ZI63R6p4EWk80XcXalLcFzzILauKmD6LqMBUQA8ZI38npmmb06o8zkH2fzXldXd6oM3MNxj7iIw9YF9Y0f4iZe7lMe/JeXl58Ka+OyzsZPePxD3MXWDfFTb5SzsbGBO1o3nZWV+7Y9CEO6tIdtE/42NNSr+VXySd1RPzwjH4SNJRAtiNvWJfWFBp/fH4jbnucL+h/5oG7IE23W1NSk7U0dkb7t87YOqJ+Ghkata8p3Zh3XmrAtGpZ2jtevouOJrjP+ki7jjHTj1QthyR/5ZYzYOu0OqGvC1tefLivpEw/p2b4UD3acR5eVNrH1RhtRVvJMXJQD//ztam4hDvwRxvZvC/ub+rBp27oiPeqYOGLnJMA1cdq+Y8MRB/dwwWC7+qPcOO7h5+TJk+ZvlQlz5ripqTVjytwjLuKk3qx2PHm06dhxFZsnhysD+gjjcvfu3aYf1cvUqdPU3DOmi48fP6F/N27cIKtWrTJt2qIWEDD/XFBQqNp5PQFjINH042rTF158b5GcSOsrR4smSn3vieLPHSCJ6QWSkJwlCSk5Iqm9JGT+1iRlSH2eWUfkDRF/mnnfJ557PGvfSjTjJSldGlN6SZ0JH8wfLok5JZKQZvKcatb4Jv6Icc3J2XIyIUm21ZZLW58+MmLWzXLTrbfq5o3uwvZl+jljmrHC+5sxW11dI6tXr5Zt27bL3XffpSTw4cNHZPv27VJaWiqTJ0/RjUSMU9rCwcHhTDC+mDtKSkv0rPJ+fXvLzo3vi7+lQtqazbu+pUlC7c0SbDLrk8q9klh9QDKDR2RIv0T5+Mc/Jg899ICMHjVKiWTGpBtnDg4OrEOvmAlog0g4QVpO+OXGceWSnVUjJ+tD0tSaKkeOj5JNmwukqjZZfDHGg8wXoqRGgpLnb5UH56yXtkBQmurMN0RDkkT85ntTlyKn19YsTUKtPklPCUtBbrUU51Wa32YNFUqV19YNl/W7SyTUfPksFAFnAtrBweFqAfKbC0WC+fBzU5iDwxUCpnl//KNn5NmnlsvenZWSmdsNwS8j1iyQMjID8tAjt8idd8+UkaMGmI/Ey7cI7C5aW9pl7dot8tun3paf/GSpFGSlSklJrtxy23h54OEbZeq00R0+ry4gaF63dqd85Yvfk4b6ZmlvC0p1XaIMGjZEXnj+i1JYlKdtFw9tre2yb+9R+d1T78kfn1umwrX6lpAU9yuWn/34CzJsRKlkZKSZhfzpBe/VAPJ99GilvPH6Mnnyl4tkz+5jUpyf1vG0a7SYTnkgISg/buorN4UzJCsh0Sz5g+ZumyTdPVxSpo+QhCaftK3cL8FwvWR9fY60/HabBNcelaRbBkhgUl+p/+kSSZrWV/yjektoQ6W0/mK3pP7DBEkYkiHBZcck+MpBSfnkWAknBqVta5n4emdJ2k1jpeFf35dIU0hSHx8tkZywNL21UZJHDhZ/Tpa0rzsiYX9Qku4aqFq/zX+/WhL7pUlgTolEkhKk4R/flow/myUJ4URpW3ZAQuUNkv2b+6Xx6eUS3lkv/r4F4p9QIM1rt4uvT7YEigokcqBZml/cIu0HD0tChD5w7naMmBryTx8gyfPHS2D2UEnsm2k6mRnI3Xz78tEHOXHs2DF5//33JS0tTTU6MdVqz3Kln+3cuVO2bdumvznHE42gaDKJeCA/OMvv0KFDkpeXLxMnTjwlZILAgjBZuXKFCn8hSYg7WvjEb4Rbubm9ZP78ezQPaF4xZiBgOGv2gw+Wy4EDB5SMIk7yi+B9woQJev4sJjxtnKQLGbRr1y5TtmVy8mSFltWCtCBgMjMzpH///iaOiXo+qRWKUSbS3rt3j6xYscKMyyQZO3asnoUYne9oEHbDhvVKEITDIbnrrvlSVFR0lkCbtC25iwbZ4sWLTP7HqiYt/m36lHnDhg1KOpB/4icu/hIH+UPQzoaIpKRkKS4ulkmTJqnWJX7IB20yaNAgLR/CddqHcxgpU0oKhNvZxC5hccxF1C/mTvPy8jRPthwIIdGSW716lRnfR1V4P2XKFM1fvEUk8dFuW7ZsUZOqlA3iGL9ESX2hbYep0MmTJ8vo0aOVJHv99delsrJCr6+//gbNXyyIm7qEuKG9GQAzZ16vdUk+O2uvc8GmRf87cuSwrFmzTvbt26flsMQ4599j7ph8T5w4Sfsk9cRz8k1Zly17XyClvT7l5YX3KmOMsMOGDVMTs9FErm0HCBT6PPW2Y8cOJWZp9/T0NNWwJSxlJW4LwlJuxhv9hzwR/+DBg3XcdFYfhCN/9fW1pl3XyJ49e5TkhOwiL2h8jxo1WseBPfc0Oi47zplL6BuQaR457vkh75ytevvtt5u+Pl79Mq+QDu8tzERDuEWXhd/MLRBH9BnSxZQsmoTWH/kmHdqGsVJWtl/T8uaIVK0n5gfahzmFPONseOLftm2raattpp2P6DzBc8KSn379+mm5qT/ajDwzfpgX2RhAPFZjGoTNeAx11DPzBmY2P/GJT2g7UC9r167RM2QZV4zZC+mjDhcPzEW0z5NP/tzMy/vky1/+M52L3nrrLe1XjHvbPyEseb8xZnNyeum8Szt2F8TBe3CN6df/+V//KWUHzFxTNEFS+47sIHbpm6f7BBp9obYm88zM/Zz1i5+YubtTmL7F+Z+hYLMJEhCfH0sk9FUb3ksnHGyVpuqDUr3hl3LjtDHy8U98Um6/4w7dmNGT/sl4Onr0iBw075oWs2ZggwTv2SNHjpo5dI2W/a/+6q907lywYIHOj4888ohMmzbNEcAODt0A7zzmK9bkrHO3b98mT/3+j/LOOwulpvJohy8x75iH5MEHHzTvv9Fmvso+4/3qxpiDgwPgnXvwSIU899Iq+f4P14sv3y/+tMtnjYOZyJ/SKLddd1Jy0s281h6R7Mx6OVaRL+u25cvJmlSz7mHeYy1kvp/SgjKspEJuHn1CZo+ol95F66SuOVsqavNl95FCWbC2v2wpyzbfT+abKsKmXC+dUEuiDBpQJxNH7ZUhfU5IpLlEUtOqZem+HNmwq1hqTvZsI9+For0hKMNLsuXxe0fJZ5+Ybb5j2NTr5mUHB4fLD+QoFwqnAezgcAXhNICdBvDVgkuhAcwT37jeEhjeVxITAhI6WisRX5ukzh0toY0nJXS8UfyjCsU/OE/a1u4X/5A88ZfmSuRki4RWV0jgrgGSWJIh4SONEt5RK4GZpZKQkiihqhpJzE+XZNOH2pYeEAknSNK0fpKQ65P2fcfFX2LizM6UcHmDSLL5YJlQpGagg28dkcTcFPGNzZcEU7bWhbslZfZwSUzyS+hQnUSagpL2ucnStvWwSE27+E1b+Qb1kvYTleIryFDz0NIYluB2k/eaGkkwHyw6GM+JC9MApq9AdkAKvvPOO9Lc3KREH4QJRAmAgILUfOWVV+Stt95WUg1CA5OYhMchUELou2nTJtXmoZ9DquKHD0v6KlqEEJ0vvfSSCtIx/5hk6ofnnF8NILVKS/sr0WLJY/xCkr7wwgvy1FNPq/lIiEnGydatm+Xdd99TLSLImqKiYhXI2zwhHNuxY7v89Kf/reQRBAzkNXMapOnx48dk+fIVZg5Zp2QWBDJ+iIO0KQfk1FNP/cqUbaOJN9HUTZGSoqQRLUDjuqxsn7z55pua1xUrVsm8efPUryWGLMgb9Q4JtHDhQvnVr36t5enff4D06dPnVLz8hSSASKQdIGypR/ILsZds5r38fG/TCO1VXFykhCBlRDi4bNlSWbRokbYDdYrwj3g8beJqzbOeHd7RBjjuIbxfs2a1tiVxQpwRhxUcAn7v318mL7/8irYBxBx5hyyI9geIk/5BfAsWvCG//vWvzXWttllqatqp9u/VK1eJFUuu0PY//elP1dRq3779lHgkrliQ/xMnTmh5iR8CkLwUmH6chmZ9VDt1F6RDn4BIZHy8+OIf5fe//70SsaRHX6mtrVHTprT59u07NN8QHSkpqRoW0h7i6Omnf6djgL5AO9GPaH+I0uXLl2vfJD3ID/qf7Xv0X84gffXVV+T5559Tsj0/P9fEFTLhPlASEu1i5grGpR2z1D9xbNy4UZ577nnd4DFp0kTp3buP9ovOwGaCEyeOmz6zWL73ve+ZPrbOpNWuxBZ5fPPNt5Ugo2yQwcwTtm65R7/C3OuPf/xjOXBgv44jykN4xhyET9++fVTzj7LSt9etW2vifV0++GCZ5g+y1ZK01Alloc9/8MEHSrhCwFLPtp4oD30L8v/ll1/SsccmkyzzXuQ5bUMaJ0+Wm2u/ScObI3hGebFIQBv97ndP6xwH2U470caUdenSZbqRAm3oIUOGaPp8JHGNI33mEuKnviHOc7Kz1JwtYyEjI930xb4yYsQIrYeDBw/oXEu+IMJtWufTRx0uLuhvtC/tzsYfmoRNOdxnrmJTEptQZs26yfTTvrqBYd++MiVg2GRj3z3dBX2QeTUvr5esXL5ZatuTJSW3txK0sS/yhASfJPqS1IqJkrc9SAe/kMqE9xEeSWrs+sL4gWRuqT4pmaEDMmPqeJl54yx9jzO2uwPGKnMWYxFSl3cI8zubpkaMGCnjx18nt9xyq9x22206hvH39ttv63z9yU9+UjWNe0KiOzhcy2CuYbwwh7BeGj5siNwye5bce8898sADD8iDDz4gs2ffou+ewsICndt6Mj85ODhcG+DdfSU1gFnvJCaFpaouSfYfzpL9R7PlQGWGHKlKk/qmJAlHYo5hSYxIVlpQ+uTVyaC+ZWbtcNysu2uluTVN9hzuJ5sO5khNXbJZn1OG0wQwCCRFJBgOyNHyXrJsTZFsO5EhFQ3p0tKcKq0QxpcRTgPYwcHhakFX8qHu4nK+NRwcHC4mzEoJYS2ExNVI/gIEZzgvf2a11LFi0nzHkA9XE1jAoil0tuzNI2K6+jjXshk/WjyK7N1maath/aY+ugh+5dBRNp/J/0XNn6mHBNofR8TGJUCe85fn/KPPOv5Scaoxw+8oZ65PxaMO/9w2v3kc9Uzbh9963/yxzzrSVz+EjU5D/zf/+Lg+Hc5z3jXPNC7F5Vv9Ux6IBwiNlpYmJQchRaIFvvyGBIPcOXhwv7zxxutKikLOWX/Ew2/CQmzhYhcSaHgSDyTm8OHD5MYbZ+nZoJ67SW655RYVrKPNC4GJYIv8QJJClHHuIgTgvffep2eg3XrrbXLffffL3LlzVRD/4osvqbYl+bLkEX/Jy4EDhyQ3N0+mTJmq6dx882yZPXu23HHHHSokGz58qCxY8KpqI0GW2bwzrbS3t0kwGJadO3cp0bl16xbVTKW8drzaOkJLcdWqlUoEQ8zZeKw/C655hsbis88+q6QTdQrJBlEIyLslu6ZO9fKNs2QsdY1gb9asm1XId+ONN8q4cdcpKcfHPOEhCik/9UgecYSFJKYOPOe1gf07ffoMU/d+U48NSvJxDTFv65O/OAhkzr5EMxatScg52oq0YssLIGg/+OB9ef31N2TmzJly9913y223zT2VD8rGfTTQSderO48Ap77b2k5rb8cDZBx1CKG/YgVtUKZkRLy8dBe0RXk5+f5A1qxZK0OGDJUHHnjQ9L+7tM7J/+OPPyEPP/yIEqweke2l59V/0NRHq5LoaKCihev1vZtN/71VHnvsca13tJd/9KMfqRYqZCZhKT91S5+EkBo+fIR87GMfk3nz7lAChTRvuOFG7fs/+MEPZPPmzRoPYS1of+qOOqTtzwXGOGONvEDo33HHnaasXjuh+X//ffcpwb1586YO8vmEidfr4/T/3bt3yS9/+Usdv/RH8kk9UUbbxmiio+Vvy0i48vIK039262YFNhVwLxp2XkGLGm1kTbOjLxLH0WNH5aWXX9QNBmjqPvroI2ZemKd1/KlPfVrrHRO+Tz311CnCjvSJk80lEPtNTc3a/5944gmdU8jrXXfdpZqJc+bcqkQtaw7qkf4JoXXDDTeoP9ph7NhxSmBlZWXKyJGj9B5zDIQhbU9YQH4xC855qNFt5XDlQX9i8wFkLtpy7777jo4piF/aE8fcidY+/YV3EqQ/cyobEph3uwvaHuI/Ny9Phg4bLqnpNdJSv0taao+btYDXV86E6SsXMJcBz9rD2XFwPxJul5bqY3Ji9VKZNnWazDNzHO+X7swbgLrjnc0csn79OlM3a3Q+WLToPd3wwLuRPs8GM7Te2RzBu5axPXLkcCWwekqgOzhc62DO4d3Sq1cvM45GyA3Xz9D1BY73LpZTvE1GV9/mYAcHBweAjCTcZtYP1elSXpMmlXWpcqw8y1ynSVvwzA1rTGORYKJUGX9lJ9LleH2bHK/ME7Mkk+PVCbLlYJacqEg13z8+jTd62kv0RaS+MSD7D+XI9r1FcrgqXcoO50n58Rxpbry85p8dHBwcPmro/lewg4PD1YGORVI4FJGGxhaprKiRE8cr5fhV5sjTiROc6VknzU2YK0AzwiM8mptb9X55edVVmXdcVaUVxiPQEwmYta0/EpTyk9VarnhhvDJXSYVpEwSPkhBRbtFv/vGZuCpNnDy/2spMfmiLk6ZsdfVNqrmdGLWQvxCoMCPWeQ/4x7ulpK93D/9WAKK/IWDVk32uj7y/HYJcvaV+Ol5pVDpO73U4K/Q1vzW+jjS9uI3zYum41p/e/dh4op9fVkBCQKZ4O2wtKaH57QD9FS03yD2IHzR70J6NJjD4TRAEUvyNfgbsJQLgoUOHKdGL2UzPTVZTm5guRtiOQB2hVlNTo5I6mOBEwH7nnXfI/fffr2QSZCHk1COPPKpCeTQOFy58+xTZZfNPui0tbapdOHasZwaWNCGDiQdNCQgfhNekA3EIyWTLw19MEzPuMP2KxibEbTTRCdFHuMWLF2t+z2VGhfxBcmE6GdI6JydbiT+IVAg7C+oAsgFCifqhnkaPHqXak5CyQ4cOP1WPaKoNHjxI684SEYSP1qgiXUhltCzHj59wKk7CUy+cKQeJBYmOtvCMGTOMnymqxWXLyl82o0DoYpIYDUq0RHfu3K5tQL3EI0LwR1kh3CAGIRchx7w8eO2BsBLNXfIY3X9IOro/RoP7EL3Ef+zYcTPflJv58KSSC5zDCsHQWdiuQBjKBcmN1jptCqEHIQjpBykPIfTwww/Lpz71KTVbDmkarWVDGXCQ+LQhbeT190kybdr0Di2dh9T8N+Q5/QtSlf6EQ/OYPkVVkCZkM8Tq9ddfr+OA8JA0mPmGdKFNPOLcA/noSdk9jfgPVOsYcpMNFrQV7XTrrXPkscce03HHWFi48B1tS+oXQJRBVO/cuUM1/SBfqR/MglNe2pk+NnjwENWOte9A6oc819bWq2nktWvR1j2pcVrgh2Kc6ld0jY5y0d+OmDZa8MYCJZDmzJmjppXZYEIdk+f7739A00WzHaIckoo0aVPG3OLFS8w4K9RNCYTFpDbnv1Jm2pt7XFurBMxFWEGA9GV8QGpDCJeWlnRo4Q/XucyOKWta3uHDAfoKpH19fYP2ZzafMB9C/NMH2aTgjZNdZu7xNhxx32qW92TMQQKXlJTKl7/8JZk4NEvqDiyWloYTHf27+/GcL8hrJBKSlupqCVceN+Onj8ydd7MMN/2Zfu6N065hy8t7g004vNsYL1//+l+YOetxtU7AxqgXXnheVq5cqXEy32ExxBuzc9WiQk/qzcHBwXs3Mp6Yd1h7cDQCm1es4561MIH7KIJ5g/nXzR8ODh9ehNvNPBX26zhG5BIJ+SUc9JsHZ39PRkIJUt+YJMerM+RodY68s2G4rN4+WLYezJd9J5OU5A2r9m8MzBTR2pqo2sE19cmSmJRo4gpIa2OytLWePtbKwcHBwaHncCagHRyuIM7bBLQBiy9MNba3h6SivEb27z8h+8uOR7ljMS76WbSL9Rfrov10FeZsf/v2HJXt2/bLjh1H5OiResnM8Kvp6uRks4Az37h1tc16Xm5ZdDz7on53y53O01nxWBd9P66zcXTk2+Rpx7YDsnnjPkGrkO9xv1npZqYGJKtXkpw4Vt1R39Hhvb+E3bXzkOzccVBOmHbhnEFMBacG/NIrL1VOnqyVQwfLTfjTYU6H78xZPzF+98Vcn+Uv2kX7sb87nMlLmYlr165DsmP7ARNvpZ7fnJLSPWF45yagQ+Ibni/+vnkizREJHagyi/1mSZrSX4JrT0joaJ34BuaIryhdWleWia9vpiTmpkv4cL2E1lSI/+ZiScgJSGifqcdt1eIfX2jCByV4vFIS05MkUFIkrYvKzJdCSPxjCyWSFJK2nUfFl9dLEgNJEjpcY/IRlMShOaqt0/7mIUnI8olvUKbJW1ha394tyVMHmAIYX/uqJFLfIskPDJe2dQckUt4iiZzVXJgqbQdPmN/mIwTCq7JV2jefkHB1rflGYbx2R5hxYSagEZpAgkA6YdoWohOyKpqEQ0sOQTearxBsyckpwrmXmFuG8EKASzxo1UGCQt4geIKURWiOYAqyxTMRvVE1FiG8OCMYIoh0rEP7ym/6M3MQ4aqqKmXp0iXywgt/UA1EtAmtaWn8Ez/ahqSNOUnKwDmiaENAfEIMQkq99tprSkRNnTpFhe1oHxGeeMgD5+c2NjbpebMQNwMGeCQ0OHjwkJpb9kgpT9hG+SBKSZ9rTNS++OKL8u677yqBi7YF9xF+x55pSNmoU4hF4oVEhRxDuxGBO+QsAnMrzCIs9WLriPqDJCsvP6lkF6QpwnPKRJltOAhECEVIOtoTM5zkl/jwRzsyz9u4MR8PmQaxgflO6gnijHC0r4WNn/5AedFSRasbIpD+gHlfiJJoYSNhKOeyZUvlxIlj8rnP/ama04VQI9/kAcdv8mcBEU/bQcTQLjibPuA3DrPFmN7lHDzImt69i7SNIOmof8rXU+EnZW5ublFzwj/72U9V+xxSc+TIkVqP2h6mvfhNedGy4SxQykDfpT7YjMBmAbST0WzmnGDyY/sf7Ub/TU5Okj17dmuamAumbxEe7cI33nhDScRbTVsPHTJUw9FPbN+n/JhPZuwOGjRQ25o6JA9oZXtnPafITTfN0k0Q0QRxLCBH33rrTZOvdHn00Ue17SmXl2a6pkdb05Zo60L00t70J9oAzWD69L333qsbE4qLe2tebfvi8Es5vTmjUcftjh07paLipPHrmVcmn5SDMuCPMQURx1+0B+k76ekQRqLjYfPmLapJf/vt85SkR4OTdMm3bR/aHw175iGe5+cXaH9nUwJmo2nbGTOm6/xi80z7ZGVmSS/Trmxc4Zr8UOd2XOKXa+YANPkx1w5BTx5Jl/kRv6SPP+ZQ6oh+AblsNYt72j8dLg1oI9rMml9vbKhX0/xYVgBs2lmyZLGSl2xQ4ozn1tY2fV/wHqIt6RfdBf2J+YD5qr2tWSrM/Hj04GFJzS2VRB9z4en57lKA8gZbG6Sp4oAktR2R+++aKLNm3XhqHulOvyQO3neMLUycU37mSeZrxitjkHFPHTGOeE9gaeDdhW/pMywqWMsVDg4XE/TNeLD3+Wudd8P7E41O/XYg9l60v2gX75lFvHvRiPcsXhjGK47xaH8rOgnbGaLj7szFQ2f3uwMNGxM+flpn5oGy2o1+Z/t1cHA4F3j3XlkT0N7Q1+Hb4U5ddwK/PyIZqSHJSPbJi+v7y/HyfnKiOldONgaksdl884XjqxtovKZo9kzhU9ddpHWp4ExAOzg4XC3oSj7UXTgC2MHhCuJCCOBQKCIV5fWyZdNhWb5sl3ywdGeM2xHnXpRb0vF3WVf+bLyxfmKul3T4i47LxL/yg12ybfMhU7ZaychINAtBNIDDUlXZKNu3HJH3F++S9+Pm08R3Vr7MvSUd95ZF3Tv1fIcsj/Vn3Sn/3XPEs2XTAfOx2qof5nysBpISpC3YJhvWHJLl75OuSeNUHfKXNHfICvNs84YyOVlR0/GxaxbAgQQJRoKya/txWb18t/EfnW/jNB4T/ox8dqQR7e+Ui7pv0z4jL/FcbFxc23KYujPhNq0rk4MHyiVoypmc3P2P9PgEsLc6TshLkYQkn4RPNkhwX4WEG5okoU+6BDcel9CRGpEMkUhiUNrXHpZIaoKEI+0SKquW0M4qkcHJZuHdZH5XSmhXjSQUBSRUUyehg5USaQ9JxLRJ+/smXEOrSL5fQo3m2bZy85Xkk0hji0mvUsKYKU2PSLi6UYIfHJFIQlAiaSETT720f3BUEkvSzDOTtzLjt6FFEkdnStvqgxI+Ui8R85KNJLRLcO8Jkw8TrrldwodqJbTDlKOp2Xy0MF67U0eXjwBGswdiE41HiD8E3dZcL4LiMwngLCW7EO7iL5oARlMTc7YQlwiFQazghnTJG4TPxo2bZM2aNaoxOm7cWCVhIDfxg+AHYTNCeUiVXbt2K6mCkJm4owlghNFoYCJojg4PKCNagWggXnedp7FHucgDmkqcvQpJR3nRvD169JjGQzrEARnwrW99SzjXeODAAVpeSMt4BDC/IQbJLwQtAnI0OdevX23qrlzrHoI8tj5w1CWarStXrhBM2qINCtFEPknTpgE6I4Dxa+OzzjPP3Sycr/yd7/yjtj31jQlBfseCPsO50KtWrdA+g6YjcdM/6D+QWtS/zQ9lof9s3LjOtEmD3HffA6rZTF6iBZXW2bKfJoDr4xLAhKdOIH45/5XOD2k9Zco01TSDJIRsIC3b1t0FcTPP0i8OHTpgrn0aF+Q8pB/xhU2d8xe/diMEII/UP/0Xog9ykD5FeOrTthVhIX/wz7nOtP+QIYOVhKRP0n4Qq9eZctMncrJzNF5bFtLEHyZW0eIbPXqMatBT99RLTwhg7nOOMWZt0Sqmb9F3yRvphUwfIa/UCfliLKPZS7/iPuOe87bZnIBp9YEDB52aQ2IdcVJXzBmQbEeOHNL+AwnLOeEQRYSHcMZfNAFM/dPnMzKyTF2ENF3Oa6We0ZJGE5e4ouuY9oLsJX+Y2Z44cbJutKAuGR+cxztq1Eitu7y8XFOvyafqmY1WWBihjLEgfkDckMvEhQY6WvWcWU37RI9Lys34dQTw1Q3GD21P31q6ZIlarOjXr0T7BP3nD394Xvsi2nb0cc4Cb28PqgYs8zv9jbbvLgjDGCWu5oZ62bVtiwQTTb9ITrukJDBWP8KhNmk8sVuSWw/K2OE5ct/8uarBbsfuuUCfBrxreVfS/9lcwfi155LzLmUzCPOP3bTy7LPP6KYPtOhnXn+DjnkHh4sF+47hLy66L8c+i35vn7IM1IF4fu1ze23DA/s8Okys/9h70fdjYZ/Fhou9Z+/z196nzPoMvx3PgfVvXew4t/dj4+/MWfDbholGrD8Q6y9e2Oh7ZzrK7v1mLcoajW8A5hDepdx3cHDoPhhnV5oA7gkY4nwG1dUnyc6yHKmryJaDe7PlyIkMaWpPlhDmnyNXb/4tHAHs4OBwtaAz+VBPcPXPug4ODp2iuaVV6mrrpLqqWoXXZzruRbuY59Ud7ix/0c767+y6w50VV8e1cfWNDRIMBcV8BnYsBiOab0xAHzlcIcePVsrxY+bvMf5aZ66PVEr58UqprLDxEh9p2TQ67p2Vpyh/Z/nvzEXH44WHzAhHrfDId1t7u9TV1XbUt3Gn4iecdw9Np5q6emlq9MzTWoTNgrHW3K+uqT3l13Ok56V51v0zfke7jvta5x3XmpdoP7GuI8wZ1x1/TVjyXV1bq0JyhKoX/nFOi/sltL5CWp7ZKM0vbZDg9qMS3lElTf/nXWlbsVvCJ6ukdfFOafzFBxI6VC3tC/dIyy/XSJu5F5Z6aX3BhPt/K6Tt3V0SqquS5pfXS+tLmyW4vtzcK5PG/7tIgodOSLC8Qpr/sFZafr1OQluqpfX17dL8/DppX39AgqsPS8t/r5Wm7y2T4PFyad9+0ORng7Q8tQ72TVpe2SzNr22S9j3HJHSiUhr+/jVpf2ufBLcel9alO6Xp16sk+P5RaX/F5O03Jo0FWzztX/1ouboEGHQ3CBAILEiWSZMmqKbPu+8uVBKne4JiT6ADYYXgF205yFkcxDGOexApCJNtnFaIhWCHeolNiz6l52Pr884RXaN87FpnhUgQ09Wm/tHoQvjNMwvyBNF544036HmiS5cuVXPRkOZoQ6I1ifUBzjLGlHF2dq+OkPHR3NykZrQ5FxFTo2hLjh49Tj/+9uzeo3XUnTq9GKCcEBtsAli3Ds3ichk5apSatUWTOhr4hQA8duyoElil/QfouamYC4Zc37NnlxIkCOTij3M265w2SX2hoI7I+8mTFabvHDRp+vQcZIjQI0eOKumMFvn5gLghgujzd911t2nrrfLMM79XshDtbeYzymjLST/svM08f7bPWUefJR6I34aGetNvIJTSNB76JE5JppQ0SWSLehTw46UXEbS3LwTEQ7ti8pp8sclCzwWNKg+zLte2nDyKfu6h5/MW7z+I+uHDR5q+NFvy8vKVhEZbHFOyZ6fhgWpn0xcfLIwbSDfaK16/s3XPX8YeFgyoN8JAJn/sY0+YNFfLSy+9qAQ2cwHPbRhbbodrA7Q75CVm3llXMccz5umPNeYaKwZoq7MJqE+f3maO6Kfjh7Udm2hw8fphZ6APQxjTF2+4YbpMmThM6g9tlNa6k2Z955lYv+jQ/EWkpfqohCp2yNDCkDw4/wadOxkXPcm/3UDFO5wNDmhGMy8zfzG+iY8NF2wKYzMOG1N41wwdNkJmXn+jvm97kp6DQ1egLzGm2JDBRg3Wk9Ggb3KfjXj85XtFv6/M75rqGg1HeOKhb/OcZ/ihn3PNe5tnbGz0jp2o1GtvjqjRNW5FZYU6ntn0+M37Hkd8hMdVm28swtTUVJ9a/zIP2XJ44U7qHGPTxT8WJ3C6fjVhSYN4WZcTlnmpyYTnPnkmXsLjh3yTL+7Z8cdv/BG/TRPHb8J433ZefREn+bF11W7Gu60rm5ZNjzq38ZMn4tdv4Y5vQvxoPZl4eW7zQdocbRFdV9QRaeCfYzLYkIb1EuJwcHC4VsDmVJ+0BpN1446kmHk/wS/B1iQz0TgawsHBweFyw828Dg4fapiPT19EfAG0TK8+h1IE+YuG+V7UD8mkZL9kZCdJembAOPs3ymUFJDXdL4HkxLhxX2qXeNrC6Rngflf1fbrMZwvEExNNW5nn8cJdaUeZNN9mfd4hY7gIMBE1hiRS0SKRSuOa0KINSfhIk0Tq2zwt3lrz90STSGtYIjXtanpZ74m5JsyxZnO/DemrRKrMdVWrSENQxPgNHzXh2szvYFDC+C03z0x6Um3Ck2aD+Wv8Ro6b30dNPGjxkgeenTR+EXzYOFtMPCY/4QONmp76qzN/y5tF6syzKn4bv9XGBdl9ddEq6SIiolpKvXrlqGlnzvZESMN5uBC4VvDSdft6DzlnFOL4ySd/Lj/96X8b92N1P/jB9+XnP/+ZagAi2LECIwsroIoFgiIPXdcb+UWghHANIR0OIRkCKzT30DJGmI/5XcxCRxPKbW3tSlINHjxUtVAxyYuQf/Hi9+S9995VjWiIX7QmBw8erALtzkC5amvrBNISATkEI1qAnMkLcbz/wAEVolsh2KUEdUoaaCsjQPv975+RUaPHyo03zFKNVQSQ0bCCOjSt33lnoRKTkNeYRy4t7S+7d+9R4T51GhsW0ISdtWNPQTwIHkmLc1w5w3X48GFKykBco80JoUk909Y9TRfBJH0eDW3OwL399tu1TJj6/u53v6vkMsJJ6uNc7UQ+8Af5CDlCfhDqIkAlnmXLlqm555KS/lJYVGTmcp9JH2IzpGmywSEeSJekL0adEhdkjYlN0+xplGf6735g0mXTRUFBvo4dNhRgGvqDDz7QDSHUgYfO68D8q3XQnXpQ7waUFe1Eznu95557ZcyYcToGnnzySXnzzTdUowhhM+O1u3E7fDRAn0KLHA33++67Ty1gYB2CvsBc981vfkseeIBzpm/UYwk4I/qhhx5SU/4cGcAGIa9fdh/0LzTYxowZLXffMVtCNaul8eR2aWusNnFd+K7sM6B9OSLtrXVSvn6JDClMkLvu5GzxWUp8k5fubHhgnuCdyvuadxYkDXXFuxSrGFipYLMFdUHd8b6DdHrjjdd1/oPwxkF+uw0WDhcTrJ/YuIfVBzarcU2/5i99cP369fqXjR2sWdjkgf8DB/br2o53O/2VdzXHM0A04vDLxj/6L9Y5Dh8+pGEgIQlDHITnaAE2w20397nm3HDS2Lhxg6bJeCEsvwnDeOE4BPLKfUhOxgxrVI7Z8OLYr37IN3khPi+dbVrOA+b5nr17NC7WRHbNYf1XV3skNBv42MBJ2sRp1zGAsUq5KfPu3bs0HHlFu987Cmarpsu7mXCUkfzbuqJ+SJvfgPrmGoIaP8TPnEGcnoWTE5o26yLKSF3qZmgzl9i6PXTooOaH35zjjz/W7NRLWdk+jSMnxztuwb2nHRzOE6xZzLo40my+BdqNC30IHN8s+r/5xxfWv+GgKQYunv+rzVHPQe87zsHBweHDDkcAOzh8iKEadf5ECSRdvQ4z1/Zjj0VgUpJPCguzZOTofjL9+qEyZaZxM852U839UeNKpKh3tqSk+uPGfSkd5qpjQTG4H89/tMOP7nSMAmFpK38gfpirwZHvzkiM8wfxQdJ5mqGeC0RdU8+xv23d23Bc2+enf6Nh7P1G7836jY2H6+hn0dcg2h+OOE+ncTqc/W2vr04w1tCwQztw2rTpqs3DeZZozZ0mbCFKPP/xQBwIexAGIVhCa/O0O6BCJgRDCIiiBcIIjboSqHf18YSQGpPUtXV1KizasXO7CrC2b9+uZoxfffVV415RwdisWbP0vEeIoVhBEmQg8XDm6fz586WxsUHeeuttWbx4sZmL/DJv3jw99xA/zE2xID4cpBJCN6KHsMTcL+mheYUJaYiny6XNQH6oa9oCDVcE9tfPvF4Jbkx1xhPKQ6CTf+oPopuzgjkP2pq6pm0hZb3+cDa6aseegLy3t7ep1hnnFqNZhjlRyHTIm+nTpyl5iOAQ7ebY9uwO6DueOeKBavqcs10DAb9qif7qV79SzW8EkVbbJh5IFw0dBK7eebc7VFjLGcqcJcr4YUMEmw4glzDXzTjz6smrq66rzI6NizB3dEThjTfv96WHR95CAjN2sDDAGKSuXn75ZRW0d0YOEc5rV1zXc4SF9Y9fNnlg8hmi76675qupX/rvu+++J7/4xZNqah0hP2PREVTXFugbmC6eMWOGzvXMdxANEKTMA5jHnz59hh5nkJubp+OfdxjEBebiT/fN7oH+yHzDsQLTpk2Vb37jq5Id3CX1h1dJW2OVeX6xSGCTJ9OXW2sq5MiSt2XkkIDcPf9mmX3LHN3sYkma7oD88u73iKIDunkKUhwT6mjwP/fcM7rBBU0/3gechb5ly2Z5+unfad1h/aKn2sYODucC/YnxiJYoxxq89957ur6z99avXyfPP/+ckpSsZyAVWXt6fbTezP/vmP67RMc744E+znsIh1/Ousf6BGfPsxbCDxq8rHswB08akK4HOzbzkQbpc1QBG72wrsH7rrGxSecLnrOmwLoAabHBjnUCedF4zPoMspX8QSTb/JAe6x/Wb8RPPCdPlCspC+lqNzzyjDyhCcx6yK5ZWHfy9/33l+n6hHccdQeRaolmwHVLS7OWhTU0xLHV3mUNxPoLUrnZpEf9RK9dySdzJ0c4kG+bBuEJu2LFco2Xc9Q9reAGU+/lJsw2DUddsc4k/9QVdUa7eKRzu7ZhY2O9btDEShFzkoODQ8/BuGTzaXKm+c5PD0hW2ofEReeV3x+ivKebvCKHVJnBZfvmcnBwcLg0cCswBweHywJkVc3NIUnPSJGRo0tkzrwJ8tCjN8hDj9wgDz5y/VnuoUdulFtvGy9Dh/WWpGQE7Z7wzeGjiK4Ei9HPLkQA2d2wH24hJ2OEjRYIcNACnjXrJt11/8ILL+iOfCsQQmDTGYgD7UyIrtmzb5Xbbptn3Fx1d955l9x66xwlYRAKXyxBDh9WRUUFguYxhM67C9/t0NpdqNqcv/jFz2XRokXCmcT33HOPauRCZILoecEj+CIqoIcAQNgNWYuQ7NZbb5Ebb5xlypbbEebs+cQKuRHaoU3G9cyZM4Uzg0mPs3MRwCNARKCGYOtyzEsI1hBKchbrlClTZNq0aapFa+sgGmhzIEykLiGI0dqEbEXwBnnH+cmY47Xak5dSGEf9tbR451MvXrxE8zBo0CAlbcgT5xJTh5DpZWX7NS+2DboLW/8IINF05lxkiOCJEyfKK6+8LH/84x/VJDT1h3ATAW0kpu1JF+Ey574iaEVbHIE0f1955RV55523tU88/PBDakY73/Qvv887M7qn+b0gXMHpibIyd0C6cabw9dfP0LIzt1B3dixcivqgfdg8gBnzj3/846rpTb9CE5j2XbJkifaxrohoh48mIGkwhc+GJ/oh7wvGKvMB813AzJHM/0uXLpHnX3he/6Jxl5vbS8kXCIu2tp6Z82fzB++W+++/T+6eO0tK0yul/ehyaWuqlghqLRcqJYyEpLniuNTv3Sj98mvkvvk3mXfxLN3Iw/jrbl7xh2P8MDZ27mQeXiQpKcl6Vv+AAQO1rtggBRkF0QShw6YXxhvvSzZ6UF4Hh4sN3hWs2djQs3LlciVK6adsxkJDnXev3+/Tscy6prW1xYzpTHOdJuvXrzH9dJHO+/RbNnSwJoUwheyF5GSTA2Qq8wJn7LLuYGzih9/Ey3uEsFgnyc7OMe8x75zs/Pw8HQMQq4wfwuw/sF//AsYL6zHP3HGNHD92TOrq6yQjM0PHKI51NHMQ70aIUDahsG4jn83NLRoHa3J+Uw+s53h/oR0MmcxaFYsbbJhjPczYZM4iP6yfystP6lqOdDiWgSNQzCOd36gr1luUc8uWTbquITz5pX6oR8pCvbIuYmMMWtNo9PKcuqHsbAaBAGZDHG0DiZuSkqpa0GhKk0/WxVgJIB9skqN8nLfupZOlG/SCwZCSzuT9sq6ZHBw+MoiIP+CT3MIMGX5TkYwdXyjjRhY4d4ndGFPPA4flSXaWd/TPhS7vHBwcHK4kfN/+9rf/seO3g4PDZQakx9o1W2Xr5sNSXdksyakf3T0ZnKd7pLxVhgwtlltuHS/zbp8pM64fKyNHDYzrRowcYD4c06WmtkHK9h6T+roWjefia6g6XCgQd9YmhGV+e5YMiCRJsvm4jyVYrm0EJbFfjviHF4tvYJ4kZCX36AMCgQmCFDQkEdAg5EHgghYiQho+SBCsIIxCKIPQBk1XhC5oQEAGImhCEINACBNzCIHQEkZDGEESwioEUPiFKEPING/eHfL444/rGYsQazhINcwrQy4THsEwAnQIPM7KRTOQZwiAooXUCHwQ7mHSj7w89thjStISHu0HtCMgXDkTFqEWWsuUBc0kiDiEdJzdC/kzadJkzTNx4uhrhw4eUrIOof7UqdP0LEOeIWxDeNanT18Nf91141XohZYH2hxHjx7TMlrNWEC+EYb99Kc/U42HW265VcNBHNIWCAfRDEUbA7IRARv3AWlSl2g+rFq1UrUg0FhGOBZPcE+cmNhD24P2hFijbNHx4Ye6g9jg3NVHH31U5s6dq/UfS3YRjjZEM2PlypUaH2av+/btq/2CuAiD5gh9ivsQGTZf5AON6+rqSpk//95TJHNsvgF5AwgaX3vtNRVk0jdw9hl/EY5ihhyHph4mWGkT8kq8Cxa8qe1AHUGuxkurOyAc6RE3JDPxcV4vbfDiiy+p2UPKSpmSk5LP6PPUL+ayOROd/kwbQ0jTjpR/xIgR2tbUPUJhK6hFW466RNsGMgVhLf0hul3IF+cALliwQPseY2jgwEHa98kD+VqxYoU+u+mmWSaPfTRf8UD7kR4CYsrBWcoIXYnHgt+UibHGuGQDA5rrjH1Pc8kzlctGDjTbGau2vaLBPdoI4TqaQYxJNhSw+QABMM+YRxi7GRnpmn/qC9PQhYUFWv8Ig6kL6pQxxbiBrKP89PPotiY+wpNvtI0gn9joQbzEgaMPFxf3NnEPNmO8rwkfNuNslSxc+LaZN47rGcXMc8QVXSaumSPpC2yE4WzHyZOnmDhKtF6i80E40mczAHPQI488on0q3vh1uPKgvWhzwPsCAoN5DQIHAoixsGr1KnnuueelsalBamtqte+hJQzxC9nJu8ibd0+Po3OBOYCx18u8c9rqK6S6fJ95l9VLyJ8jCYl+k6/zJDpMn26uPibNx7dLTuS4PPDgDJl/950yZPCQU2OhO8AfGoE4NoVB3qCZyHuJMcpcCKFMuZlXGGsQVWxs4t0xa9aNctttt+k8w/hxcLiYYGx4m9VYj9bq2OM3azHWXTt3YpZ5tzz88KPql3UE/ZA+y9hrbQ2afhvWfs37kk0NHH9CX+d9w7hn7co7nXmBc35ZxxGe9SD9nncC7wL6OJZh+Ms7nbX06NFjTdwNuk5irZVq3pNbzfqbdxfw7mNtZpCOH8wus27IM+8KNqOwRmdeoSxo3jJ2OUKE+xC7lIH3PuVFFkDZeBf5zbqAMcomS6y8sMZnTcH6lr+sD8gP4VmrEy+/ySvvQ649QjxRy9O7dzG1rfWHZi516Y33Uo2PDSDMC0xVvKMJT554RhlZp/CXdz3hmDdJjyMYAFYW+vbtp3Mt5bLm6VnnA+KiLXD8Zs1xXvOig8O1DrP8TDRzRU6vTJk4ur9MHz9Qplw3QKaMi3bmXtT15HH9o35bhx/vvr13Opz1P9Dc57fn90w/px1+vPjOvGfDefei44oNa6+9Z9ybpH9P359k7k2NCRt9LzpMbHzRz+11bPzevTPj8557+Z52ncnDmFIZWFoomWkBlTk4ODg4XAl0Jh/qCdwXnYODw2UBn3sY7TVfqDp5dWcCQ9gaNh/4hCG8+2R0cDg34Ch07ITDqr2DFjAE1k9+8lMlNRDknEuITHjGKAI6hD+xDkEQcfScEInvn/gOH94vEyZcJ3/6p38qf/M3fyN/+Zd/KV//+p/L3LnzpG9fj+xGcIfwqPN0vVkCPxDgCNwefvgR+eQnP6lE2LlIHE9o3qLCMq/sradIKYRtEG8Q1hAOaNAiODutVX1xZygbH+Qi5CECvnlz5woavAjl4pUDoV9VVaWsW7dWtafJJ3lDGIcQFAIQ7RkIV8xJc27bpQJ5gVCwGtiY0ibPCFchsqlPyMzk5IA6NEkQXJ6rb3YF4ic8AkoErR/72MflT/7kT+TRRx/Rdv3BD36gQlc0jujfti/hJk4cL4888rD82Z99Rf7qr/7auL+Sv/7rv9a++JWvfFXuvnu+qc/sM8hWcLrdezoWeg7S8hxX3U3v4vZLQB4QUHPuMoTs97//A9m+Y4e2H+eJdoY4XfYM2D59uk7PBG2LH4T3EMlf+9rXzHzxeZk0aYqZ2zbJt771LRVi09Y2LodrAQkyZMhQ1RCH2MTawP79Xj9oNXP44cNHdPPUyBEjddMTcxPmW5lX0SBn4xEaaj3pM/iln7Kh5Z4HHpHZN06QosQtInW7JNh4UsLtLcZTD+YyE1/EjJ3W+hNSf2i9ZEb2yy23DpZPf/pTMmz4cEnuAfkLILfYwLBm7VrZbeZ+3lvp6d5mD45UgFDCDxs60KiHnGHjEJtG0PLD2gcEFnXl4HApwBhiLYNVFcbR6tWr9Fx51l1s5unXr7++yy3wj2O9yHpi5swZ+i549tlndI3D2tS+OvDHO545gTPrK05WyJ//+Ve1f1trFTjPr+cAcUNEs7bjXcKaiU1uRAvJ+eMf/8jMGX/QuLGSwxiB1IQIZRMfz1544XkN56Vhx6y3NgmZeQYtYTZIMVeRBmtMxiVlIV7KzDEWbHjWMOYexCzxsS61wB9mrTl3l7N2Mc3MPOaBHHuFYqPKnDlzdE2MVRS0o6kr4mNdCWFutach1Gtr0RLGRHREN1OyCTI5OUXnDDZQBYPtZh1EHpNMHjzrAMTFBi1IbG+dHW+u6v786uDgcCZQpEgK+KR3fqaMGpAnI/obV5onw89wuWe46Of89hzPzrx3Ooz1b8N69870c9qdju/Me97veHGd6c+7f/qZvXf6Wedho3/Humi/Nv/e/fj+zv5tr/O0rof0y5WCnDRtA/O/g4ODw4cW7qvOwcHhssF+jrJ4sh/eXUH98Vcv4guEHRwc4oMxhkAH4RRasQibEPAuXvyu7Nix9QzBWizsGO3KWSC4soQNgiqe2etohMOnN37EPkZro76+SfLzC2TkyFGntI059/POO+9UMg8hFwR2d8kdK1Cj/Ghm8pt7nYXlGcI1tP8wdwexe/DgIXnjjdfk//2/78t///cP5Sc/+bEsXPiOnn9GNBDDEJc9Ecx3BzafCCrRKsEcYntbu0yeMlmJt1gSMhoQ/BAeaFKjdfv000/JD37wf+W73/0v+eEPf6ACSoSbEMUQswg8Y+uE9rhQUAYEixC+nEmHoPKDD5bJr3/9a1OfP5Af/ej/ad44nw+hIwJMtGERTF4MIIyE1KAfPfDAA6rNlpQUkBdffEEFoLQ1eQSUPz+/0PSTISrUpf+hyTxmzFi9h2AX7ddoMoTfCIRx9ElPoBq/HxA/6RHGptlTEM4TDHsCV7TiO+t3pIcjTGcETmyb9xRsyIBM4zxRtIU2mLGA8B6Btk3TpsE1DnKYPMdL2wq6I6bvIYzG9GdndYW2GMLs0tL+Kti+5557ta3Q5mJMVtdUa3znW9cOHy7QrxijkEhsevnd736n7wrmH/oK74/Zs2+W4cOHq5UK5uynnnpKCdKvfvXr2o8BY5hx2t2xgT/6LPPyEx//U5l724PSN7xagpXmPVV3VEJBLNd0491g5o1wqF3aW+qkYtfrEqlbLTfdMEL+9m//TjVzGfc9Ha9sYsLywf/6l3+Rr/zZl+Wv//ov5fnnn9d5DEsDzMe8y7AIQBr4f+aZZ2Xr1m1qYYK6ZIy5MeRwKcF7gX7G+IWoZEwybumTmExGk56ubx1gbmc9x7hGc3fQoIG6mYw1m+2v+Kkyfby5pVnXgBDBI0aMVG1c+j4kpu3a0WOLtVVmZpamz3yBdivvOuYFHGsDtGeZK9BqZTMZYwcimHU2liUgSbnPBgsbtZd/8142/5EG89TAgQPVRDWb5Fiv2A0XkKho69bV1WtY0iU9NmYQjjISF2WgHgYNGqzrFtaG1iII620vTY8ohsjFwgpk+6JFizuI3lq1BsB3Apq7rJNZy7DmPHmyQvPC+gaLCqyH+IaABMZkNf55znrZzpm2jty718Hh0iDRjKuUgF8yUgLq0i+D07RSk+I+uxQutmzxyhl7j+tMk0cceY0N39W1vRfv2v5NS/Yr+c586uDg4PBhhiOAHRwcHBwcPsJAIGTPjYX4Wr9+nWqVIry5GEDQYwVSCI8sCRwN+wyBVVZWhqYdKx8KBtEGSVZhIEIuBFuYXkUQjYAewnLBgtelprZG0+gOyJfVSojNUyzIE8Ir6oYzEUl/2LChwtlqxAORgCCNazSrOVt50aL3tE4ReF1MkB55wbzuG2+8rtpbQ01eMOmMAN/WdzS4hwYmZm4hjtGIox49YaBHVJBPNEsGDOiv9UxZEeDZ+qQOiLehoUnDXAjIDwJGBLOQDAh4ERoiTEWzxZJ41pz49u07VEsPQSdhzweEs45y4HJyOM96nOn/UzX95cvfVwFwdJvhD3I4LTVN82L7n0dEnn3WNL+pK/oVfiAeMa1Om8WC8qCZQ5sQN5p851s+2jI5OUnT37lzu/aLaBAvhL4lpLkmjzY9hOnEAchrvLHaE1CfaNaPH3+dapOzcaKiojKqfJ6wGwEz+UCobOspug74jUCadkFgj6CZMNF+ANfR92gDBPXMbwjm6U9sbmi8QE1yhw8f6PeQNfPnz1ez/mj7v/nmAh0jzJuYQf/Od74j//Vf/6Xj44knnpCvfvVrSpxwvubf/d235Fvf+mt56aUX1WQ7YyO2/3UG+hoEy6OPPS6f/fzXZcbIbPEfXyIVW9+S1oYKMwy66IvmWVtTldQdWSXVm38lI3oH5K//4qvy1a98Red6xmd3x6j1i2Pzy+c+9zn593//Dy3z3/zN38odd9yl/jBR+4UvfEktJDB+IKD++Z+/beaparn33nt0s4wbPw6XGvRTxqK1ojJ5sveO9rRLzfvYvFvRUMUsc1NTo75DWVNAuEJCopWKCWaOC8AENIB0tRq+LcYP648TJ47rOx0CmDh5bzC+Sbuhod68j7yNH4Tl7FpdC5r5hDyRNmsqSGnMqV93nXccCmQsmxI5NgPCFA1k4mE88cxbd4U1XuYg1masf7lH3igf60vWuN77McWsDzJ1MxVELO9DzuyFIGZjHPFCeLMuAd45v2yW80zgM/fZ9yZpUgeUDRPPbApkLmMdzTEcqakpmj/WrrxzPdPSHK0wVPOFRjIb86hnwgLC8p5F65ewo0eP1nOTWaNi/nr37l26BiAscXKWMvVF25IX1iN2zeHg4PDhAOO1zoxh5j/mrasV5I15hjmLuZb5u7vrNwcHB4drCY4AdnBwcHBw+IiCjyJIkcFDhugOfsjQtjaIwDOJlAsBBBkCJARZCMMQhEWb8kXogwDtwIGDKmAbPXqkahUguOoM9kMTQRMaC+PGjdWzV1esWO5pjDY1en4u4vcd8SGkIq/vv/+BEpOf/OSn5Mtf/jP50pdwX1b3+c9/QR588EElgTFZ6An+uq811h0QF4Izzkzl7F8IW+/M1gGniIl4DjIXYSECRwT5n/rUp+WLX/ySlgHTxl/+8lfUZO4TT3xMBYr45QzitjaPuIQERcBXXe2d2YaAlHaMl9a5EGwPSnVVtZILfJjfddd8k/YXOurRq0/y9dnPfk5GjBilQlS0hcl7d+uSfJA/8so5taSFAIB82zgghmhXNGYxa8jtzvKPdk53YQngrKxM0989U9fUvz2Lj/TJh22TmppaU+elkturV9z0uWXv87czh3CZM3c3blxn6uyAlpf+B+gbCHwReqOBVFRUqOfxWhIb8pj5ACE3/ZyzF8+3fQGENsJqNPWpCzvmLahr0rakOhpNaINTVwi4rX/mBdqfvki+Ies4T5A6pg4xp8k5zWisMy7seMMRNlqojACbcN0tg8NHA/QlyA809iEwOT9z2bJlZi5fpn2BPsoZoJyLCWH04IMP6aYUNvHgB7BZBDJjzZq1Oj7oZ93pR/RD3q0cUXDDDTfJJx57QO6/c6YMzDd9d9srUrl3hbTUHpNwqGNzi/k/Eg5JS/1xqdqzRE5ufkkSa7bIE/fNli/96SflzjvmmTl/gL7/7DzWFfDDGED7HjKbM74ZA5A69hx4NmpQB2xgYiyifUgazLfPPvt7M+fXKQHHWfmQcA4OlxqMBcYt6w9MF0NO3jx7tvQr6ctT1dzl3Y3jPcIYYy1BnyUcfZxNErwv2NRA3wasY1g3QvbWmbUB7xZIYEhiTC+jWQzJ7PlN0nmD8UM6bJBjHjhm3lG8c8r2lympiRnogoJ8yczM0HOA0TomDGtdnkGmsv6F+IQgZr1Knskjm97sOxiQd8Y2Fixmz75Frd5YYpqNG5MmTdZ3PBv0eJcT76xZs5Qw5v1GeDSEOfOYMNQJ70G0fqlT4uKcfuqU9QHzAxv6GPfesSiPqrYx2r/EheUd0kXTFyI5LS21g3iv1zLiWDdQz/fcc4+u9dlUx9zC+cWsb3CsdVh/UCfUo/e90ap5hLjmmri6M6c5ODh0DcZ6rIu+H4vY5/FcNBinrNM5PojNncwV0YgXHmfR1TMQ77o792LB/MJajfly27atak2K7wbuW8SLNxrx0uhO2g4ODg4fNvi+/e1v/2PHbwcHh8sMPpzWrtkqWzcflurKZklO/ejuyeB7r64+KCWlOTJiRD8ZPLif+eDM7ngaHyfLa2TXzkPGHZbGhlazEDMLskS3GLvawImPtQlhmd+eJQMiSZJsGqonRMpHH0FJ7Jcj/uHF4huYJwlZyWZAdDzqBviIQTBVXn5CNSTT0jB9WqrCawRLfKQh/IE8w3weBB4mHBEUWSBsQhO4vT0kR48dlXAorKZxEQIjFOI5ghl2+2/atFFJGMzfYV4vWnAVCz6OILusudaf/exn+hfBFOmRBwjSV199RZ5//jkl4b7whS+qqTryTrp8qEHqvvbaa0pSY6YOIb392CQ+zl4lfytWrBS/CQORpvH7PWEYWgiYpkMwhaYz2lj4jwfiw0Tf2rVrhbNw0RZDWAcwDco5v4sWLZJ58+Yq6Uo9IBxDKI4jbwjIEKytWbNOBWG0ByQXdUWZEBiuWrVSSQQEdwgduR8r+IKchPRCwEd7IlCDTEfAieBv+fIVql06e/ZsmT59hgr0yT99gviiHfcxe/rSSy+Z+jishC+CSOrC5hsHSVFYWKRn4XFWJkQwBDvtUVlZoelyPu+QIYONvwKTn5xTbWWdflibonh9r0XbDmEh7YfDT7nJ97r167RP0tfok/QnhIzkgzwhpPWIwVpTZ54pwalTp2h7R3+8dwbSQdgI0fPnf/41jYO6YwwgsKT/IZDk3N8XX/yDKfMWeeCBh9RMI21OnbGz3TM7WSUDBgzUtiTsuYSU5M8TxDaYNjqhfZC0EHRSPoJD0L7zzkJ54YUXVJvna1/7qqnr67Q+bRsiOCV/nM1MO3OmLvmydW0d98gTcwHjdNu2HSqcoaz0e4S+tAFxYWK7rGy/PPLIo9qHqWPCm96v/fY3v/mtCedTYS/O1hV5og97fj1Qv55w97j2TcZXtB/C0ccwiw4BBRFMe6OZlZbmjQn6OXkuK9ur5C9lIE3GFeHp/4zfV155VYXunO3LmOEZcb711lvyox/9UMcndY7AnvCMceYOwr722qsq6OfMZ9rRCtQBf5kjGY+MfcYUfaBfvxLNb3RbUy4E2Ywl+sUjjzyi9UsbnKtPOFxZ0Hb0N8Yg/WP37p1mXNfoOxOyk/cd/ZI5CgIEc+G///1TOh/efPNsJXbQIEcDmHGYm9tL2KzU3XYnfd4Dfcw8XViYL5lpps+0VkukrVHqqg9Lc81JaaurkZbqcmmp2i6N5dskz18lYwdmyc3XT5THHn1YLV4wN9HfegLGBf36vffe0z4OycV4ZQwx31jyBSKMdwDvEoij1atXm/H1pnnPjZQ5c+YqycP4cnC4lGBMMVbRIrXn4ULm5uflS26vXF0b8K5hXcT7hXUY6yP8sWbhHv4ZJ8z1vMcY08Q3fPgIHeOsEYmba9acHBMASUy6zPu9e/fR9RtEM/NFSmqK+UYtlRlmrcXGJjbcDR8xQh3x23cG8TI/ECfzCvmx6RAOZ98/vDvI95gxYzS/pG1B3skz70H8UyfMIfwm7REmXeYryl5UVKzjmOc4xvOwYcN1oyLrDcY5YO5jEwwauqxleIb2rn2HETdx4o+6xQ/POMuXcU9dEC9zJc/xa/NNWOqf8uOXeYo1HY40aRPuMZ+iTYyjjplXmVdIi3yTfwcHh/MD44fxaB3jGmfXu9G/7drF+iEsf6PDRT8DhCE81xs3bjDr8z06vzCerR+ecy82Hp5bP7H5477Njw0fnT/rN969eN/z+LN54Ntn5cqV+p1hv3eZa1gXER5Hmjbu6HmI+8QBeM59ronb5tned3BwcLiS6Ey22RM4AtjB4QrCEcCOAP4owBHA58KFE8CQF5CK69atVyEQAieEM1ZoxHPIYc74BXfddbd+vFjw4YKAC/PJ27Zu048kyEGEVgiC+DiCpKk1z1etQqv1sAqdMI9pP4w6A2HRNiBf7PZfvXqNkpoIofkgQyMJYgdS77777pVZs27qEDh52hEQdhAtr7/+uowz6UEA8wHHhxsg75QFc3doD7777ntKMCGosuSNJYEQVHWHAIYsJ2+QVo899pimxwckpM/ixYu07JwVSf1QLkBerfNMFPr1bF60TRB4kSYfldQH58wR//HjJ+T6669XIR33yWs0IDw3bFivWmcI1hBQIrRH0/Gdd96R//7v/9ZdzbQvbbJ+/QZZunSpvP/++6cchB+7nqkPSG3OYaWMEFcIFv0mn1wnJnh5p95pa86B3rFji6nDNJk+fbonADXtCOFBWkuXLlMybueOHbLS9AnSWrJkSce5x+WSZOo+LzdP2w8CGCJ1zJjRqmVGWekDr776qpKHjz32uAoJ6Wukr/npqEvqBE0VNh289trrKvRE+AuRci4QD2XB1CHExqJFS3QMYDaR8UAbYM4bApayoBX46KOPqVCT8lL/aJdivhByEOLQCoNj2yoeyD/9Gq1chCTvv0/bfKBjFfKeNoSQgXT9q7/8S7lx1o1KzNg6oJ4ghmlDzCdCVpFvCG1Pe/F9bU/6JflhvNPHGT+m9KY9lmpfZoc+gpqlS5foGcv4hUyeM+c2LSvp2PTIcyjUbvrKeuGMa28zxBpNC/f2229rfLQVwlwI4M2bNym5ytmIaBLa/Ht1kCCpJl/U47Zt27U9JkwYrwJh6tEz9+2d88i8tW7dOi3Tpk2bNc6Vpuxvv/WWvP3O29r3MFuLqUlIa8Y98UHsv/nm62ZuWqPmxKlr5sLlyz9Qgp0844+xfPPNN6uAmjxakD5j6JiJZ8uWzUoMzpx5gwqk4xHAjDn6OfPKww8/fGq+6k6fcLiyoI8zZ6NBx/hmAxKEPuOO9wZzOuOIDTCcFVxVVSGf/vRndYMN/un7zCeQJszrsf2jO0g0eSgoLNS5bNTI4ZLia5X6EzskVHNEInUVZjF8TLJ9e6VXcpPcNnu6fOYznzTz0iMqtIRYob/2BHYs8k6ifzOn1NbWmfGaoe9Bxob3PvU0hSHJuKYOmDPQDrz77rtPkWYODpcD9Nvo9xK/+Wsdc679jR/rj/vRYTSc+Z7m+zDWb/Q1zvq3acXG5es46oNNjazzeOa3fzvyY8Pae/yN/s3f6DSiw8bC+ol+Zu9FxxfPj00Xx3W8+4SJ9mOf2/ii7+Oi/dvf/D31vMN/dHibT+vX3o/nCOvg4NBzMHZYi7Dxk+8qvsdYs7OJi3U1342smfmeZlMl3wpcM+5Y1/CtYGIx3307zNp5uX538A1LeNa7fAOzdmLtzxqIb/df/OJJeeONN/RbITs7S7/NWKPwvUQ4LKgQB9+efEdhjYk1E2uNlStX6fc0lrLQIGbjJ/EzP3jfSMv1Ow9ZKBtM+c4hb4SnrKzD2YzMdwLpUpbotRjzDt+ZbBLlPt/OfGPwmzUf9cF3BxtH+a5igy51wnM2ebMBjji4z3c1FiLYiMs6kDj5BsMP60UcayY3fzk4OFxJOALYweFDDhZlixatNQu3LXLsxDFpbmtR06aNZsHh/W3o+M1fri+mi04j9pl13U27O/4apKWtXPJys2Tw4FIZNrxUCgpyOmoiPk4cq5K16/bIu4u2S219uTS1mDSabb7P5bpTvu64C42nO+EvVl6ti42P64sV99muycTd1lwrd0XSpX+iT1ISghIWzqbCLKlzEWkQX0G2+Ab1Ft+QfEnISukRAWw/+hDiQrLxITRo0GDzt0g/XnjGgoAzwfCLRgGm9HgWDa7RmGXegfBEKwGShvPAotMgHrQB2LGPJgMfa12B58TNhxwmZ0mfONHs5UMVUhTNCIiZGTNmKlHKhxxp4kiTjyw+riCch3RoK1gCGJBnwqB5CyE1Y8Z0E09fjZt8o4XJ+WtWWwLBfXT4aJAmH6mcx4YmMRq6fBTy0YcWKOQ4+YCIxjQeadtw1iEc5COYeKyWBAQu+aE++HjmjDrqgrggmrhPXmPBxyl1gL/BgwdpPVJGNCUrKitUI4bzhmlj0iOPEIo1NdXqqGfCoPEBUUbbQXSgScbHL/kFNu82H2hu87ELeQlpjl/qmI9/6o+P/dSUVGky/QFyr7KySioqyjUOyoUWGWSBp51ern0K7VbbZyB02VCAX8jIaC0Vmxfr6D+cT4v/qVM9Ah9BAc+6A+KF1Ojb1ztnmGuIac7vIw76CiYi6YOQwNSXrQf6AaYQOZMYwsYS+fHaKhbEjV/iQ1Oa/kL90SaYgqQMkP+zb54tc267Tccu/m25yANa1wheuBcKhbXveG1cfao/0vbUK4Q+xBZtBqHFNaaSIXAoK/0IDSXMuN54441KdtGuFqSHGej8/EINC8lK+zGvcMY2jj5GGNKjLnnO+ERIQx3Tt4jnNLz2SzLxmtbUNmDs2A0alMvWE3klTeKlzqin+rpaSUtP03FL+5Bv+orXJ7z+yljjHgQ9WpnemMcUqHeuMmFtmW372ToG9jd9gnMhOWuROZLykE5sW6s/k7d0ky/MBSNYYh7oTp9wuPKgz9DPGJPMlWwaQLOXfkc/oo+/+eabai3he9/7vunTk3TuQeD57rsL5e6779H5lPfCmX29e7D9ln7IOLvuunFy1113yQ03TJWRI/uYOahEvv71r+pmh5tvvkn7LGOFMNH9ticgHNYAGGPMZ55p6/fVogPCVt6H3hw9Tv0jtKWszO1snJg583p9755v+g4O5wM7Vmzfj3bR96zf6N88t7+B3eRmw+m9jutoZ+OJvta/5j9zYeI5nXa0f94B9nfsM35bx7VNO/oZiPZvf1tE37d/7f3YtHE23tj70c9in0ffi/5tYe/Z+/aZ/R37zP6Odz/62t7jr4ODQ8/B2OE9zjcBG7XZ1Mo9yEnGFutU1j1seoU4ZZM33yDMHVikYsMX3yiExWQ9JuNTeG6+Z63pdtbTrEXYRLZkyWJdH2O1ic1kfOexpiIdLB5B+mKZjO8Rvj2878QKTQ/H5jLuYVKfb3RIWCwZkEc2V7JBmG9jnrF5FFKbNRMkLoCUfe655/RbGEsL5I38WPCbNQ5kLd+ixMWmVc+S1R79BiUuyOpXXnlFiXG+11nXfe9739O0+G6nXM8996zKVQjP2h9CHYtmfHth0Yxy2+9XBwcHhyuFi0EAJzQ3NztphoPDFQILpBeef1uWvb/OLFCqzJ2P8uIibGacBunXe5BMnTpBZswcLaX9uz5nrGzfUVm0aKMseGuDSKSm427PhXEOlxphiUhQPpvST0YH0iUjIVHvOHiIRFrEV9pXAhOGSWBKiSTkp3PTc92A/eiDJGK3Kx9nkG+cR8YcAiAv+YjhQ4mPFzQ6oz+UAPHgj920ED18MGFmDn82DYgPdt0SDx9TEJvdhUdCN+uHJB9k7MAlPT4WLZkEsRRNztg8QYLycQZ5xgcbQvPYRQ5EFB9069atVXKaj1LqAlKGDz4+KPkI5j71wwdpZ0AgzgcsaVuzy8TPfeoHksn74MzslPRBo5C8oBHBR2Tv4tMEMB+9hw8fMm3WoM8gw7gfGxfXaKuipUZb4JePeUgLdnCzYxuiy/hUv7iOqjO/vfrjAx8CgXMeCQOByEc+9Uj9xIIwkJ60E21dXn5StZT5uAbUO4Qf+SdflAUin/vUKaQZRDUfyxAG+KVf0u/4uKaskLmQ0V4dtwln3FHH8eoAeBruntldTCViNpB66A6Ij7wRB4Qg/Y7d5JCaaKQjuOjXr1TrljxYYYnt85SNfFJOzB5C0tpx1R149eltYiAOBCv0RUD9QMjSPqSLAAH/gL+kc+DAfiWojhw5quOn4/Ep4AfNW7RiyZttU8oLkUUb4egz9D/KwBhgfOOX8NF1TpkJ6/XRw1pfCJToE9Qj/skvJC4bJCiXt5v+hIann4HoOCkLYwmyiXmKfkB9x9YjaSNkYhyjZU6Z29tbtb/a/m+FPLaeSIe4yTNlJBwCHcYFXpgryCfzC3UcPb9YcE08Nl3yOGoUBB/E7tkEMPWKRjYa/BDeCIxi69Hh6gZjnPGEhjsa5wgKacd5827XOYa+yLiHEKVPQv5i/p9+dOedd+n8ydx6obB9xs41jDX6c2FBgQpfySeI7bPnA9Ki72KR4ZVXXlbtdc/kertukmDTA/lYsGCBas8zH7EB6qabTmvNuz7ucLmg87L5L9zx/mYTlp1n6ad2THDPvrPtPcYQ71388p6j73LPrhvxxz2uiSu6X/Mbhx8bL7Dp4N/G7eXJW7eQR/zgCGPjJgwOP1xHw6YFLIFg7+GXPBIfIE3itPmyz7hH2Ww4Gx/PgS0fYXj/AeLCcY84bHo2PGnYvzy3ebN54Bn3ScOE0GNjCB9bPi+vrKVOtxnXgHs2fWDrlLS47+Dg0H0wthhDrH//8Ic/6Nhk/cJ3OmOPeZC/3/3ud3XD23/913d1fcyc8Jvf/EYJ4HvvvVfXBxzvM4ZNx+Y7jrHItxff7VhqggR9++23dFPcHXfcqWtzrG9xlBPff1gL4RsLDWA21LGBmLlxfceRP2ws5/vhl7/8pcZ1++236/fdwoUL9VgavrlJ74c//KHMnz9fy8T3CBvH2YiG9RXW+jz/xS9+Yb45Jstjjz+m6xS+s+0cRLl++tOfalg2gLIBmU2bWNWCnG5vD+qZ5XzT/8u//Iuu+z/3uT/R9d2dd94pDzxwv3EPmm+CI/Kd7/xP+du//Tv9ziLtl156Uf7hH/5Bjy6izm644UZdE5JXBwcHhysFZJUXCkcAOzhcQbCYq6qqUSEVmj9cf5RhPyjR5mGRlpaWovf4z3zWd/jyQF2gQVdX16ALywgLvo94/XyYAeGbHTFta9rRb5x7sUQhYsa2PyAJpr8npBsXQBjS8xriowcyhrHBh48V2ADGER8mVgAGiRJvPuEeiwf8MRZjCULS4Bl+SIOxStzdAXHjCA8ZSBx2zEeTX7Hx2bzjnw9R/OHipUvZENaTL/Jny8h95glAWJ51lW9bRvzYHdL85j7x8GFNGuSnq3jIC3mwebZ14LVFm87rxBVbz9HgDF0E9PixcXjladG8EAfgPnMl//MbkDO0VSgvdUwYhG7EQ7qdCdkoE21NHeAg3q1fWwbakPQpC/mxsP0GRxo8wy9x2ro3sWj5qU/uU5eEiwctV0fdsxMcrWTi6Szv8WDzTJnIs1dvnnA2Or82D9FtasNQTvJJ2j0FaQPbr6gPYNueeEF0uoBwNr+EJS+n4cVJ1NSF1dC2aXHP9ntbXp6RVmdltSCs7evk17YvfokDU7KMC0wykyf84gBzS2dxemuZ0Kl+EK+8IDpt4sdMOdrmdkzHC4ejjezcYuuKvHqmyz3Bd7y8AcKTrg1L+cizzVM0KIP1y7iiHR0+XLDtyhyNpoxn7nC1ap9gpp5NSbQzG1nef3+ZCkfpExxRgICSdqd/XAyQF/ol/Q7Hb29+Jo9n9/cLAWMEbZcXXnhevvGNb5o+bNbPJn7GCFUCyY02EJtKqAdMX3O+KXm5mPlwcOgOmGcRzLMpMSnZrOs63v3cZ73LeMXxTuM+ayDeHXW1dafWw6xfeC9xnw0QzNts9mJTA3Gz8YJxYdMjDI53JOOQ36xXGP+MC95fbCBjAx8WN7hPWmyuY7ySFvnhHvGTPu8fm2fe1Yxz3lX2fQjsu5m8MC8x3rCQYv2Td8gM8oRf7vOtzCYlCBS+iQH5Zp1H3ojLvv/JA3UFYY0FEtZTWISxmv3kn41TWNIhLtIkLtKiTPwl/xAglIUNM+SPOsdyBptXyCP14dVZu7YJGyaph5aWVi0fRA5tUFNTa9oBSwwc95SgZQOQRqTl5hsHh+6DMcc4hwDmWBs2q/EOtxu1GcuM3R/96IdKev7DP/x/pwjg3//+d7Jly1YlPtG8ZUMYxC1hGascl4OZaDaQmlW0/PrXv5QHHnhI10OMVzZHY1Xkj3/8g3z+818w+Qjrxl/i4VgY5hqeQ+xyVjCbir/znX/SuQySlziZx8gv8xHHHv3qV7809z2ZxMiRI+SWW25VS1jMKeQFcve1116VOXPmSE6vHHnk4UdPbd4DlOvJJ5/UeeWGG27QZ8xj5AGT1syNkNVs9Pvnf/5nNVF9xx13yKc+9Wn5+te/Jvfdd79HZpu59d/+9d/km9/8phLqbHjFOszvfveUktGskcgbVrXIq4ODg8OVwsWYgxwB7OBwhcGCjUWd+f+aAN97mB5lAccHLGVXUsPA1IL+BXwY2rMDcQ5XP6AQaEncNdKduw0VdOBMn9e/5wk7FogvVnjizSNezdsPpHg4lz/S4DnPzkdAY+O3aYBzxRXtP17ZouEJv86Mz4bXuYT/z5Hv6PSi6wDNVe++l4dzxUNerL9ovzbueGnEwubljDg67kHu2jjMU/3LH/Wvv0+niWCgq/4RD5qGCUPYWNh+EA1NtyPu6DTipYtfGz76fmeweTnffmdh07VpA5t+Z/Hasl7stM+VLvD6nBdWf3TiN17eotPqSZrAhu0qvI0j2l9XfTleP4gHG9+pNPnPzI1dhQGx4YBN61xhQXTY7oxJ3IX2CYcrB9qPtoPUQAiISUMEjxAmkDZonCMARGAISYTVC8xBQ1jYfnKxER3vpepXb765QP74xz/KN77xDcnLy1dBKBpBaMVs3bpFy45Qc9KkyWotACFtV+PBweFig3EAQQqxiQYWQi0IAohY+ifvg42bNqqGOlY0IEMZLxCNkAOQkRAA9F3uYREHSxKcIYnWO+QGZAa/SYM5AL9YncjKyjRjPKeDtG3T+QDrEJCSkBdsACFPWHjxLIfkqHWLPn2KpazsgFriQLMNIgYLAxwdAXGMJRruTZ06VfOEWVNIUkgSvnsxzU5Y7mHuFAIXU/McuUEesOCCaXbyB5FL/ig3cxLn9O/ff0AJVixssNmK8BDVEK2s4fDLhihv4xYWeVp07HM0AuFIk3JNmjRRtfeCwZCSwRDU+MMqBvlgriBOyBiOsKCtKA/afStXrlBNO68uj5iWjGgbsbGEORTrLbQFz9asWat1iVYhcWAClnwQL+Sye686OHQfjCHGOda+0OJlbsNaT2kpJpMTlBCGrP3Vr36lloX+8R//p5KtHgH8ex1/HEWBJi5zL2GZ35hLNpm5FstZWLxho8jPf/4z+cpXvmrG6jidj+vqatWs9Pe//z35whe+pHMMcwHzKtq+zMeQzswLkKWMeUjlLVs265zIZhrIVchc8gh5/MtfPmnmiFVmHhCZO3eefOITn9T5AkIXqy2cEUy8EMyc2fv4495RFXx3A8qFhjDWrJiDCAsBvHHjBjXhzJx2110eAYwGMMfqsN4Dv/vd00oE3333fI8A/rd/k7/6y7/SOmGNiPlpNrrYORWrYxxlBNy85eDgcKVwMQhgx6o4OFxhIHRhQceH2LXgKCvEL+snKwhL6PgvGjzDD37jxePc1eciHU6ifjvnOUGLEwHrBX44MF90RkhwrztkhfWHi4eu0ugOouPvblzRYc7lN54fG747JBKITi8apzendK/8nfnlurM0YmH9nREH4TvCMmfqvGn6kDXD5117Gq7WAf7atLsDm3Y8RMdtnTd/e7+j07DX0fe8uL170fc7g+f/7LrsKWw8sa6reLvjpzuIl/a54vT6XEe4mDaNdvHiiZdeZ35jERv2VD+LE4f1e65444WNh9i0uxMGxAvX3bDAhj+X/+h0uhu3w9UH2o61JNq8kEGYf0aACFGxcOE7smzZEiVQMFE/e/YtMmnyFCV/7UaGSwHyZN2lAOVFa2/YsKFK7EAEQVIhTEWAS13cdts8PY/fkb8OVwr007b2NtlXVqZkJMQsGrsQqVgBaWpuUiE8ZjwR+OMgJyEhIQ/o1xAJELGhUFA1/NEiRugPgYC2F+8zxjd/iRvCgCMAeN9CauCspi1aX1gIWLFiuR7hgOYqRG1ra5uaRkUTDQKXIyUgZ5kjIEUgFw4dOiwVFSd1vGFZwGos7927W4kY8kl5PW1Y79x9jl+gPNwnLuYDiBjyR7rkC0L4+eef12do3J04cVw1h9nUQVocUQIgbDj+grmL52zywOoB2v8QscRP2RnnpE04SCTCkU82odnzPCF0qqtr5OTJcvVP2oRnnkDLD1LcZFlJEcoMWQIxzTcg+ULjMCsrW//ih3zYc8gxKQtJRZoODg7nD8agNz+1quY9f5n7vLmiXecSHGMXZ8E4ZlziH3KVjR2EY37gGX6Za5mXIFaZO7nP+OYaiwJs1OE5cxLELnMs12wWmTZtum5y4R5zLiaVb7vtNiWWMVvNBh3SI17+zp9/r9xyyy06nzGvV1d7ZxG/8847umbBqhXXzKN79+47ZUXAgvwy/zNvWTCfYbrfHikAWP+x6Y0NKr/97W81Hl2DdYgekR1QTvKN9rD37qEevSNweAdwVBXpUVYHBweHDyscAezgcIXBAuRadN1FvLDOXb3O/ONcp66jU19iaDtcIC5WHKf6xUXExY7vbHQ//kudl+g6PJeziP7dHXTlPzr+aBcP8e937j8eeuL3XLB57W6clyLt7uN0Xjtz50J3/cUiOo1zxdHVs/PBqfR6GK0Nd7756W64843f4eoBbYjADkIFDd+bb75ZPv3pz8gtt9wse/fuUGEfQj7Og4Y49QfiHz/wYQFlHTFipNx7730qPEUT5ic/+bG8885bKqD95Cc/rUJZiBgEno78dbhS8Pv8kpWZpZsSDh8+pIQEv7PNWETDjHFoSQn6NaQFhCbn1UM2Wk3c3Nw8FdBDXEK25uXlyurVq5Q4qKmuVsKC/g4xSTwQDxAGaMFBRhIGwrKoqFgJUjaHkBc0wNCQZW4grbKy/Uq2QFbgAATKzp07lCSAuMakPObWk5NTlCCBhCGdw4ePKEGbk2PP2g5rHOTNWnrB6hV/PfKmRYna/v37azoQNNQHpATELkQJxDWatJQBQsUE1Ti5n56eoXUILKnDHAiBjX9v7J8+9oQ07VyJX+LBD9f2HuQPcVEvOO5B7L711puaPzaUUI9o4RUX91atOeK05AnadWgvk/6HeY51cLhSYNzgODYIU+uYX0fjHk1fxiTjk7mRzS1o/KMlzNyEaWg2zTAHMC8xbw4ZMkQtEGA6mU1wEKnMA8wpmD7etm2rbuBgjPOXjSXDh4/QMc66gbQgVrk3YcJEmTp1mmr3M4eTLpq4pMu6C1PTtXW1Ou8yVzHnVJm5mY1o8+bdofMrm3bYpMZ8wQaV5OQk1VBmwx5zxp49u3VTjAX1QLnJB2HQQKaszDXMa8xDduMLZSKvlAtNZ+qA9wDfHpC/WIJg7icsG2Pw75muF51rsYrAOciWUHZwcHD4sMIRwA4ODg4ODg4ODg4ODg4fOSAoRAgIkQHJO378eHnwwUfk4x//rLz++quqEfLGG2/I1i1blDACCBXx/2GBJWkQYkI4cVbnokWL5bvf+z+S6EuQhx9+VO688y4VgKKhiH9H/jpcKTAmIRgR8LMxAWE9pp0xo0y/RHAPoUqftmORvo0WKfcgOAgD2cBvyF42PED0lpSUKIFgtWxTlfjMUvIDYhN/9fV1wsYPtMQgFwg3ZsxYJSsIx8YQwpJHTDSjPQZhcPCgR05AMKBpRl7RnOUe+SM/pIEj3/hjLOIgUEkLDTzrx2f8mIhOjV/uQbhAKkPYoDlHPDY+yF/IaavdB9FMHkkHooSxPXDgIOnTp7fG5/d79WfjwL8XzjMTzZnAxEUcqMPRLoSjrghr50DuEw6z07RNIIDz6hJyiLrivle+gOYDM7AQO5A+tM/QocO0rYjHwcHhPGCGI+PH24SRpnMQVgoYh7z3mY+YT7FEsH37dp3H0Npn/vEsLHjzJmQoZC1mmfnLWGV+Yo5jvrvxxllSVVWtZqPt0RFox2JOvl+/vpKUnKQkKeQxJqCJB0IZcpi5A0DIovF74MBBnZsmmHUXZDX5Z25JN3Ml8y7h2bRGWTZt2qwWA0pK+smcObfpGcTM5xMmTNC8YXWAuQiwgYVnpMkczFEe5BULDoC4mY+Y2yBzIb2pl0996pNKePNOIC/MWwUFhTqHsqEHLeH58+/WjXLDhg3X+qBeIYeZD+2c6ODg4PBhhO/b3/72P3b8dnBwcHBwcHBwcHBwcHD4yAFyA6Fgr165Sk4ABImcYcmZnWjV+HxozHlCSs+UoGei9WqDFUbiEF6ibYNJWs74w3QspAzajTffNFtNX6NNiHAW/1djeRyuLdAHEawjoEc7FxOgCOAzMjP0PsL8GTNmKNHANWY70fQyIXXsclYumlwI5iEq0GYbMGCAjmdPI7haw/bt11fS0tI7tHV36vhHuxYtWdKGOMGhoYrmal1dvWqiMe7ZMIKGMfMFcwJkCnMI+YVUwSwzceAgPiGAIVggPDi3F/LT04QNKylK2hUVlUpSUIai4iIlciCPITfQcKOcnJtJfJAqEBlcQ7QydtGiZV6C1KCMkM8tLc2aJ7RweU5+iKeyskrrhbiInzqA5N68eYvOD2g4o4WMX8JSn5yVCdFMfWRlUfchJXDRvoZUgoyhbjDLStqc0UxbWs1gCBXAXEM8J09WqH/aEu0/N/c4OJwHOnhHNFaZB3jfs1mETSlHjx7TOZKxzzufeQZSlOc869UrR7V0WQPgj3kNQhhrAYxNawGAsPZsYEhlxjfjnnmBDTIQw8yFwfagJJr5MD8/T+dY4iBewLi3Zw8zR2K2n7+TJ09WshkSmvzzl/nas+KQq+E4r505gzmGs4TZAANpyznszKto71JGwpv/NQybUcj/wYOHNK+AOY6z18kbczt5YX6DMGaOJz2ekzbPiJt5FhA/6yU2ClJftq54DxDeltPBwcHhcoM11IUiwUyYbhXm4ODg4ODg4ODg4ODg8JGGJzz0SFMEhpgefO+9RUqe9u9fKsnJARUAorGGsBNhKqQPQk5wpQkM8m7JM7RiEH6iGbly5SolZSCRIJnmzLn1lGYOZiEhhQjnCBiHKw3GEpqsmNak7w4bNkJJ1/Xr16nQHWH7z3/+M/n617+u15g8hRxgjLa2tEhJaamUlJSq8J4+j/YXZ3xjahSTnatWrZR/+Idvy9/93d/L3LnzdMygWfbqq68okQEpCgHBWbdWgxUtNMgGCOVf/eqXkpmRodcQnBAEhUVF8txzzyqZDEGCtjImR4uLitW8qT33cv78+Vq2Z599VtP94he/pPFjFhXCgjkH86iYo8d8KkQu/tGye+utt5SIID3IWoR9Dz30sBLXnFEMYcGZmoxhSBUIWfIAuXzTTTcrQQG8NDaqKezHH39Cy8o9iFw0237zm19r3Xn1kKVnbg4ePEjnCOtv+vTpWnbIaUuev/XWAvnMZz6rc+KqVauUmL7ttrny4ot/kNLSAUryQKxQJsoOqQ8RDknz2GOPnZq7HBwczh+8+1m/RJORjF3WKYwx+9yONeZb+1wJBOPHmp4H+OM+/uw6h/B2wwb+CI8DxG/vW/+xICzrE/za8NH547ldVxGXzTOI9ovDr80f96NBONLhOYhNy5aN39zjGv82rujntkzRaRC/LUNs2g4ODg6XE6zHLhROA9jBwcHBwcHBwcHBwcHhmgCCPoR5mA/E/B/ECedjQgYvWvye+oEEaWxsMP78SpZECzoRBl4JkG8r8ISUwczilq1bZPu2rUrioFmIlsy9996r5hqjyRjCOjhcDaA/QopCXqK5haYs/bl3cW81uck5v/RxiE1MkR49ekQ1uTxtME/7tqKiQp9hxph+Xlrqabij7YrmF2fgTp48VTVtiYu0IIfR7Mf8M0QvWnJW+w1tWOYANn0UFRVKSmqqErqMt127d3fMB01mfPVWIhayoqqqSgYOGigD+g/QdCGo8Y+QzmqeAchfT4N5vxLZELJsziAtyAr8Ehf++pu4MFGKhjJ5tBq4xEneMflKPNQX9RYMhsSel0l9ER9zFfmDoKXsxE2dk2+PhD6qpAdx1tbWqR/qEBPP5IU6IQ42khw6dND4a1fSl7OJmTPx39SE1rFXDjR/IcBJk7KRD+JAExtz29QrZywTx5WaOx0cPgpg/LB2Yb5hPDHH4LjHM/vc3sfh165feIbp+ehxyDPmDXuPv1xHx0E4C/xzzd9464p4eeDaxh+bno0vnl/AtZ3XomHT4Vm8ugA2LRvWXuMH4M/WD/fsfQt7D+fWUA4ODlcSdqPLhcBpADs4ODg4ODg4ODg4ODhcc7ACQbTwduzYLuvWrZflyz+Q9etXKQH0xBOflqlTp6opQEgiztGEREFwGC0QvBTCQdKw6fDhD2kGsQIhBPn77rsL5fU3XjWJJ8jNN8+WSZMmq/lEzgGkXFZ7xcHhagJ9ur29TUlDTC4jvKd/M64YixCTmDhNT0/Dt3kWFDZiYLqT35CfEJ9WqI+J0zRMOncI6YkLTVbGLGZOISyrq2s6CGCrHXZamEZ+0OyF0ExJSTXjrEXnA0wtM34gnCE5MU8KMUs+IV/JI2lwTZ4gbLOzMfXsPSd+ykBeiafFxBsyv4kLk6R2HqG8pIfJVsqCyVOIWMw2Y1aaqYWxT3khez0yOKDxUzbqhvM10RymbNwjP5DelhAhLeoCsoN0IGuJj/SJB/Ov1B2ELUR3Skqy1g1x2bOGIZIh4AnHPERYCPaGhnoli/EDQQwBTJy0L/VAmpDPtLODg4ODg4ODg0PPwNrvQuEIYAcHBwcHBwcHBwcHB4drEhAZkB+QIhAte/bsVnO0mDBFK+/w4QMydux1qlHI2XADBw46pTWCsxoixBON7pLC8cJBoEB2caYpJAwkVFnZPjVvu2TJInNfpLCwWEpK+uk5o5hfhXxREs3kjRi7m76Dw5WAHT/R/ZTfjAc7JqNhr+ONF+ssGI9c6wYI4///z957AGySVOX+NXlmZzYDG4Al58ySMaEEEUEQQTEhJhAVhQuigoJZVMALoogKIhcBSQaCAsIVRcJFgizLAgtsZjMzO7OTvgn/+p2qX/d5e77ZndldFv7Yzzc1p+qE55yq7nq737e/sHIFueDEOvrJhZ8c6HJd9tH7DRX0lxsbQx84room4v/28Dn70syjPtdwAF9Hy4l+/GaPKZ+QG32LG7kPNo+MaQx94jKfOnloAN1ynDNmzJgxY8aMGTOuGvMD4BkzZsyYMWPGjBkzZsyYMeNaID+wuPLKK+On13j4y98O/fjHPxo/dbt3b3uwsWHDunKrW90m/kbmTW5yk/j1q/zd0vwQWCmm4+nDkDzmp+v4G6P8FON5550Xv9r5oosujLr4qcTqHQ+hefB7m9vcJn4ykp9W5qG0D2FmzJgxY8aMGTNmzJgxY8b/vzE/AJ4xY8aMGTNmzJgxY8aMGTOuI/Cwlp9q4ydv+TWv/Lrlc845O/6m5Re/+IVy/vnnlqOOOiZ+lSu/EpW/5cnfHeVXyG7ceGT8LU1+pSy/RpVf1cqDYR7OIgE/aQw3jT6/7pWHu61ti5/25dfV8jdOx79FvKqceOJJ8bc6efDM3y3mwTN5+ek6f4JvxowZM2bMmDFjxowZM2Z8Y2B+ADxjxowZM2bMmDFjxowZM2Z8lcADYX6qlge0/EQufyv4rLPOLuecc1a58MKLyubNX6lvzHeVo446Ov5+Jw+FeRi8YcMRZe1aHvyuLmvWrK1tdXDt2MHfB90XD4D5e6P8zU3+9iYPfnngzK+h5u9l8mCZB703v/nNy61vfZv4aV8e+vogef5J3xkzZsyYMWPGjBkzZsz4xsX8AHjGjBkzZsyYMWPGjBkzZsz4KsMHrv6aZdrll19ezj33nPg1zfzK6C9/+YKQF110cdmy+Svx0HjrtivKjh07+9/LbA+UjzzyqLJpEz8tvCkeGp988snxE74nnsjf9T2l3PKWtyynnHJKPAjGP7cZM2bMmDFjxowZM2bMmPGNj/kB8IwZM2bMmDFjxowZM2bMmHE9wofB7ad4d0XjzfnS0u4q+RXPtL391zMj8W8xPMTlV0y3tqqsXlXbmjXxa6LXrl0bD33Xr19f1q5bW1auWDk/9J0xY8aMGTNmzJgxY8aM/4GYHwDPmDFjxowZM2bMmDFjxowZXwP4IBjYz7rDgQ96p3LGjBkzZsyYMWPGjBkzZvzPw/wAeMaMGTNmzJgxY8aMGTNmzPga4rp8WHtNHyDPmDFjxowZM2bMmDFjxoxvHCz3APiJT3xi7x2IV7/61b03Yn4APGPGjBkzZsyYMWPGjBkzZsyYMWPGjBkzZsyYMWPGjBlfBzjYTwAv9xB4uYe/YGWXM2bMmDFjxowZM2bMmDFjxowZM2bMmDFjxowZM2bMmDHj6xDTh70He/gL5gfAM2bMmDFjxowZM2bMmDFjxowZM2bMmDFjxowZM2bMmPF1Dh/6XtXDXzD/CugZM2bMmDFjxowZM2bMmDFjxowZM2bMmDFjxowZM2bM+DrAwX4F9OFg/gngGTNmzJgxY8aMGTNmzJgxY8aMGTNmzJgxY8aMGTNmzPgGwfwAeMaMGTNmzJgxY8aMGTNmzJgxY8aMGTNmzJgxY8aMGTO+QTA/AJ4xY8aMGTNmzJgxY8aMGTNmzJgxY8aMGTNmzJgxY8aMbxDMD4BnzJgxY8aMGTNmzJgxY8aMGTNmzJgxY8aMGTNmzJgx4xsE8wPgGTNmzJgxY8aMGTNmzJgxY8aMGTNmzJgxY8aMGTNmzPgGwfwAeMaMGTNmzJgxY8aMGTNmzJgxY8aMGTNmzJgxY8aMGTO+QbDinf/6H/vLilL2769iBZ1uqdjPVx2jXlG/GAv0YGU1qicenujXr321v3LlqAOZZ+ovsE9txqAiJ+6ZFxCzbx+xfdw5g6/3M4Y6sNV/xK5aufIAXhHz6eTTWGKGHIhqzv5g3759ZUVdj+wXcdWHL/PCTZfQwRfQ7bwgc0/riWGVuS59MoY89T9rQa5csbLm2Rf2fIwzso2+kI8QbOSfroW1CfMNddQveTmHPK7yBhKHVNYz5KyxQE5jluPRHvou5QLTdWccNWGv/6yFMXHC+MyVoT7b7XPOrKznZNZR+17OpcjZ6hnOrdrny1oCUNahx2DI0/VI/MOWwiJjHZNndG7/65f393jsYhT96f7PPPi7pnE8BBydK4Ct9xFtD9Hv9o7gS/t/6ERQ4heJH2s7Xw6+/9EPdU5iI6bbYtx1eV5xLBlnP31qG/JWSS+8Unz407pf5iYmUHX60dtf99TA0V0W0T17fiXrQL3Ymy6cJ0i27FB1UVvVNfZ87jWYR6yo+3///r1dkrfHV5fp/h84apNDKnmR7XjiVe3EExG0i3OCt/GPawdChlPniH7zi3GNIbgN03wYMwXR3IOqh0IzCBpqJQiu6rw/9nX/Pq2uYx337mWtnGs7Vgfd/xWMBq7Ok3M2nhpX+03bdOFa++YS9tprRhvBTY7oV737qZ1HDVFbjyZ22P/xfwOaqa31KqrOOWoXLaafO/zfSZ3bFEPdwVfK3jrm+j/lFQs8+vTY4Oq2GHddzhvrzzj7dR/akLdKeuGV4jkL0OvHfMV0Lsbjaw36LAfXe5B9z8FE/PKhyZYdqg4e8qGNemrfOgD9Yb4V0/zOAV7OoXa9a7zGtdytn+cv0A3XzrCzzq0fsWEZ68PIF1Urw6lTTnN0yvAltr1utbHnOKhVh595pxjqqSFhDt/Wj2vGMIemw3ff3pqLAbo4Vlex/+GswyFP/bJmScfaxrhGwX/wOhZtYN1jXz3+cC5eTzPP1D+lXrBlNM42z6kdXayDEw5SuqmfYXy1scJ76/l+4P3/2Dd364cI2paXNVXXasv+wPvbVl+L9ZxnENeTinbe0W/zFPTQDudZslmz/B5jc4LFeS3C++9B8jpY1xIQv3xsm18zZXvf/3xVNemna9FqG2Navr3D/s45855vvA2wjRxNWg824tve2d84+aoG+sHTQ5uunTfmVbZ1bPD4sM9Avv6jsZZcO2BMDRy26E6AK3pl07UaFvd/0zX93qppvMP1v+rb/c40f+PmvGn7senwH/OwVotxrct/47pMMepb7nENamRwcj6NcZnHcw2ghwOw5vmYc1wGhqrDl5Z5QcTEMWlj4kAcw+BfhOGY8G3n/aqqbzUNRB2ulX0QtfTYZmtZsbreYniNDo+WlzlQN4MD9n+NbZ4N8JM35xZNU3W07oeEXy99MvRzvQfJsaSebl8udsFW+w1Vdj5Usfb1a7oW1Rx5xLj/2zkRMXDVf83G5mnnzPD6V7/kCN+Klrf2u4y1rVBHBc7TGHna2mFvkpAooCM4KpgzaHNq/TbH7ovKfsXo39arIfP2fOn1Qd9rvv89h1t+Yo3PPNM8jEXu6ztF1g/HqUJ91oGr8hfTuGluxrTMC5bLBYjN/EJOTPIt7v9FZB7LGWOxqWv1LuZt/N6jNU3V1Vyc0xxK6wlZ/zX1GB/dqm/7A/u4n4bTKdxq/jgvWh1yeL6L7KdvrGGvCUkIOmsLBF39D+4+l8bd+qhGfdNGHaHDyD/y9XWuY9Y91r/6xF7Et0riPa7EtGuvtTi/pIkcLavzAVF/NbW8jd/1GHVtFPEsftXF+oSuc1QMc0ucBOfXJbnBEJ+4MtQv5Or94fxIOtag3f+HMuqJc6JKXgsoz2tJIBQ1OuaY8nQ9sr2WtTkL/PgXrvUrxqJ3F9axxi+sAfni3OnHuWLgqf+mnxeIqG/KRQAgDt9ec0bEwNepYo4VznuKA44f598qOHquCTJPxFa0catlzIGsFU/yxjlcx9mvxfVj1ucDdawBX+hDi3etrfCZfM7dMTpFnPHOMaBPwpin+Q6yH5uw5yISso2+GPiaIfJP12KorcN85iemhXOtbq9FC7zEJI5B1+shHtuwdzqnMcvyaK9fynChlgpzOY/gwZh4A5h7N9DjM9cC1Gd773tfnnWcL1z/h1prPeFXZdTG3NLe0M95DzzGI7st5ixqVzv/Fk1tMPD1fl4D+qz/oAOJR3+G0AjcM1ek6DF4t3u6lKuDGM+TNg7R+Vo/w/Bma7GrruL6730jmMZSy5iDTnvPqT9o9wi1uuTX4tDRX37/jxh5Qebuqu7f/EZ+dKNPxoqzL90xqF10JMgXfj5wdpyLFur1yVz2BWNeDIEX94y4Eaj6jMxnHl9QBeNVq9qNxNQf0NeW47RnTnXAfPaBHHldGBOvLzbq0aYvYKwkBui3XD/nUAcyDzp94cz+gPF0ffRBAu3Og+bDBoDf6tWrBx/7wjjkNLd5yAH0yfGMc075sh9jeLQJc9CA/GJqt06ADWDTTx3Ad8+ePQv5si/I/NPcQB0NX8ashf5garfGrFfm+qdxjrWhM8ax/oIXFPljXH215/PcG3Q/CAPcNGHzA1S5w6/3RdzAUk/t48+H+wJGxugzgoMX0BqL5EaNm+BcA+NVq+f9jy+c2T9Qx6tWtf06+tOHu9WgPT6MqRdDuPbu3RM+AL/Vq9cMPvbFvpjjqnoM28NckfOsrjmAD3XahxkNjCPnnsPc/3U50FXH8AXY7YM4f7qd1SNWTm/6w9Z5QjZ1+O7Zs9RyNxWX5/AZ8vU+Lc7NrgfEWA+NfHGeL7f/g3df2K1xiOs5Yg9Um3sn27N/2OoXftiIQa9PzLGjjStfj4u5Yq//8nlOy/xAvT4Dd/dzfQFjjzn+zl0wRp8hH3Mxj3MQjL1+Nf/FOdL3nFu4Met2X4tyDDCffYBP8F3P+9+6pzeB+GLXF87MARgvrs94LJGg2fcO86BRd65l2et/Xy7jkNPc5iEH0CfiOxjnnBwPjot9gB0ecwlz0EDjX8berxnWCbCB9hq1uCYA3+H636eFr3se5PzOraHK+k8dDV/GrIX+OIWda1y3W2OOU/qhWdAne/aP7FWiazF5/7e5ioivX8bhqz2f5zR89APq9Qmu5EdfMI66K5xfoLrAyBh9RuYzT5vDWAPjOH/jtXc8HuY2LzLHhb3+c/97H9StQ74YJS7asC792pJrx0Y9vg7pC8xvDIBbffRjNVo/cgz2VhPIPOj0hXP0b2Dc9nerR3/7QLvzoLkXAX7j/uf63/d/h3HIaW7zkAPo0+LH+eSc8o1+ef+P6wnMQYNurKFxL9grrBM7NoBNP3XY8d2zdLD7/zbO/GNuUevt9wTG4cNa6A8W7W1+cqlXjvVP40Z/behazJhPf+HYOPg1D+d5VeijH8CvWgafzGW/Zghfxtad5xD2+o8x+ozp67JxjLtHjKfnd8j6FR6Rd7namz1z5nrNZx/IkdeFcau9nd/YqCds9TWde1retwDzGwPkGPtjzpxDHcg86PSFM/sDxtP14frF6533E6u7vc3jmrz/XzxnhbVYA9BnjG8+OSc2xtGv+wf4jQrahNdiGlzL11Dju846OT2wxflbbfKga2hruvz7/56jc9CnxTqgT7Ae4xgv7P/KMdqv7f5fPDfQGeNYf+HYOHy1X/3+H8897dmPvmBs3XkOgjH6jMxnHucgGC+7/3tu+trGuFY3yJzqgPnsAzmW3//Nd2H/170cvoe4/+tguE9t+cf3EV0ZQh9fH5tvnQfv4wb/zlO/8vrEOVu/6BMH8t6GZ1Wtd296L4vf6jX41Mjq0/oevzYXYlqOOtcW1uqKPPUeY/Xi/o/3nN2RMXnbusLX5oM+8lQ3xvANtghsOfCz1qEGsIyd2OCsCFuV2KLfcwh8v9E//3NsHL7ar/P9P7yWj3NoB/KrsP/reQLoa3PfAGvLnPnzCvPZB8FR26Hvf3w5fzj3GePTJK/zwGvxsv2UA+Q6msQ+HmPqyP6A8XR99EEC7c6Dxjxy3qu+/i+esyLnIQfQJ8czzjnly36M4dEmzEED8oup3ToBNoBNP3UA33n/t7E++gH1+mQu+4KxdePv5zoCG/qMzGce5yAYT89vJaCvLcdpz5zqgPnsAzkOb/83X8BYSQzQb7l+zqEOZB50+sKZ/QHj6frU15gVw0mYHQAnPH0DAD4gT0y7RQr7TJy+/rkPXBT9GWPTDrCRRx/75pz2AfHkRppDSbwSOzH6KsWUVwnoZw6ksayRQLdmzZo+Gg8YsJbsT059rBmgM1+ekxzac5y+SMe2zEFj7o7hcE5ATiRArz998mJHen7IC5D4cV4BufFF0gCcrgUXGPyyL6Avr7H62Bf6agPYqUM/uYR6OakJH/XmcAzs53XIPujUE+9cMoe50OW50gQ2xvAA+ugck0O7emMc20eSp92cH8b+rzfxw4ee/Q1CzK3bgb7OJ/L1N+/EeoNDHBi4e/3mBNhiHv3GjJzoiEUXfPWNR3B3HuLJbW1A6RydGzH6KkXkSLxKQD9zII31+AF0X7v9X9/IxQd/jluNjaPlRNK4SXXsDaVxjJve9R1fLyJv7WPnhrbt2/o6UGuggXZcV5alPUsxxk4cD52tB8Dpm8TD3f+cU/aFvvoB7Ie///PcWw7HwD7r7zFB555AF/q+X/iwDWQOc6HLc6UJbIzzMY88fexczc8NljH62UeSx7HfAABi/9da9Qf4AGKM105e7cB588Enev1zHxAHjLV+7QCbex44N3NO+4D4PXUtkebwXPSmMz/w0ffrff9bs3PBLgf2vDbq5HNs0wdJG/f/OGfj5EQC9Av7n7qqHen5IS9A4nc41/81vMGsfjTs7hn68horn32hrzaA/dpe/6nJMbCf1wEdr3MAnXrinWPmMBc67ehoAlvkrzyAPjrH5NCu3hjHvA6rc/0Z05fnKq//1c947Xl9gH3no3/uA+KA/tavHWAjjz72zbnYH9eF3EhzKIlXYieO/c++8nVA5BxACej7ek4faazHD6A77P3f75WsGRBnzXlOcmjPcfoiHdsyB431cgyHcwJyIgF6/emTFzvS80NegMRv+f0/1gena/F1c//Pw7vqo94cjoH9vA7Zh/tT9cQ7l8wRuer8494pzZUm8GcMD6CPzrFzNb8y+9lHtvVvY/rytP3fvhkIO8AH4Gd82Ou5mtcH2G/zGY9h7gPigP7Wrx1gcx7AvjlZr7HffIgnN9IcSufo3IjRVymmvEpAP3MgjfX4AXRr1n79vf/P9+Y05g7wh8M5ATmRAL3+9Mnb7v+/Su//6znm+wJ85TU28qHvfaFv82sxXLuXDmf/15rwUW8+x8B+zL/6et+tnngae4p455g5zPX1s/+/UT//a+ettROjr1JMeZWAfuZAGuvxA+gOa//Xa4U+1gzQmc+Hydjl0J7jwrf2kcO4NvUAudz+974byGnd6Lkutn6rwYe/nh/45xzEHLj/r7v3/7kv9NUGsOfrv6+DwntIOakJDv3N4RjYZ/74ehzUo1NPvHPJHOZCl+dKE9gYwwPoo3PsXM2vzH72keRxTF+e623/9/PYz/asXzvAnzxIYN+c0z4gPn6QgHuTtFcA9+xKa6JO+nt6jJjyKgF9508fSQMeP4BuzZq1fTQeM+BnEf5gBOB8xIf9Z83AfYaNay3wMzcQMWlt1NFHOrbpg6SxBo7hcE5ATutGrz998mJHen7IC5D4XePrf/cF9OU1Vh/7Ql9tAHve/3IJ9XJSEz7qzeEY2M/rkH3QqSfeuWQOc6HLc6UJbIzhAfTROSaHdvXGOLaPdP0Z05fn+tr/vvbqb/3aATby6GOfWCTN/PoQT24kNqAkXomdGH2VYsqrBPQzB9JYjx9A9/X4/G/VL/7Sc54f2g4nAfJBtgGkxSuFfhZgsbRpofplf0F/OZ3I8erlMnZav7mBPkCbfMTluvXBRhxNvci++jGGx1z0rckG9HUMHHtSyLNcXfkkz5z09TNOnX7yA3x4wQVTPsZy5RxT6JfzTTmmtWVMOfGjRrnUgSmXfq6VOFickINGH7vIxwu9NmTmA/oK1wAogX157VsTkliQ49F5vKYcNHXyMKZPM0/uYx/68X/jk8f5MLYFiOs3a8YL31igdx7GOuY7T7nBGvy6zDfh1okM1Ji4ievpIr62waeWRt88wTep3zUF+gBt1kNcrlsfbMTR1Ivsqx9jeMxF35psQF/HwLHHW57l6rr6/V99+ocO6vSTH7QHt+0i1fjG85mxH57kHAsIn+bXamo1NP9eS/DWeVRdjAfIST2tjyCWGvE1rxJdnmd7yH1o+5/v8BVy0OhjF3G8+AaDnkMb0j2gjodT5gDDsWLQfYBvLvBlHexbM5JYLDkfOo+XeuKJtT4gD2P6vCm3Lsb2sdsX8ca388TcO68N5LhpvH7onYc6x81v5Mn+wjoXdHn/d87sI5exrf4xv2+0AK81rj026zQu162PuWjqRfbVjzE81kPfNbUBfR0Dxx5veZhDzoW8bq//7P/FdQSM5co5BvTS9cv5phzT2jIWOCvwo8b8oW7my1z4IV2rhoPHCTlovP7kuvLxQh82/pEn8QF9hWsAlMC+vPatifOcWJDj0Xm8mr6vL19V6isPY/rOD4x9/Ee9yDzOh7ENII2bxuuHnlyuAc3x1E+5ql9fgHUiRe7nePVytevWuNf0NTeQH2iTj9fx5faZuWjqA5Um++rHGN6Wq72RzucTDejrGMS4Xl883vL48MBcyK/d/f8YK/TL+aYc09oysGXgR41yqQNTLv1cK5E/zAXGCX+ikIYeu2jHq16L67FArw2Z+UDzbTrgGoAuahGjvzntWxOSWJDzofN4TTlo6uRhTJ9mnuk9nX2ReZwPrxPo1Oe4abx+6J2Huum89Mv+wppHHf3xfMvxzWfkMnaov7/XaLnHNcIGtMlHXK5bH2zE0dSL7AutPvBErnr+8GGzNdmAvo5BG4/7U57l6rqu9j+veXzDFZjyMZYr55hCv5xvyjGtLWPKiR81ysX+yXyZSz/e68QHg+E1+jfZfHMeOdqvAKzHt9pFO17tAzXiaADp64q6fP+PJo5Z8hf5fZT+yKipDpHEgpwPncdLvRw0dW1u4zydnzb72O2LzNPmPs5bfY6bxuuH3nmoczz1y/7COqc6kePVy2XstH5zg+Yz1mKdxuW69TEXTb3Ivvoxhsdch7//Wy3An3Zdrq6D7f866H6L80N67yo/wMcPqTNfzRbj4Kr/zDF8XhOloBv9Wr4az1f31zbwwjdB1A3Ig6z/USO+wZPyw5+59HPNG8Z1HeNaDUIO1oQ5tffnrbZ8vIijAWTmA/oK1xwogX157VsTkliQ49F5vKYcNHXyMKbv/EDuY7cvMo/zYWwDOW4arx9656HOcfjx1f2Gz/H6Q1pgnUiR+9M8ILh6HvpRP/dtXv/7Q19AruHzm2r3QTDnAK/jjmnhU6W5aOpF9tWPMfO1Hu7d8/nU9mA/54J/rK+NmcPq2EPyLN7/M18+a+M39I3zBvab36Fd//GZP/9fPLb5eKHXhsx8QF/hGgAlsC+vfWtCEgtyPDqP15SDpk4exvRp5sl97PZF5nE+jG0gx03j9UPvPNQ5nvop8z2bdSJF7ud49XIZG/u462jmBvoAbfIx71y3PuaiqRfZVz/G8JiLfj6faEBfx8Cxx1ue5eq6Nvf/K866ZPt+nAFEfscF0JlgYKEWgz8y2w+GnDwXYwx984KpTf8MxiwQdYicB+T6MjLnweaQeXI/53Dx1cmFtC70rGueN9Jx1gn6ri827UpPUqAdYMs86OWwpswz9VEHt3p1xoIcM0Xmyf76TjlcrykXfnIpp8gxcADXxThgHoFt9+7dcZvnwzG+/D3w/i55JBzoQJ1FSGz0c36hL8g88gLjQfjX/Nx859ozGOf6Xa/p/Iyj74tHrnG5PrFE8ZMvfACgHpnzhl8d80EBfc9P7cMbgmVAXPB5s+VNX4+hb14wtUV8v2GLYisY852i7jMw5KkS5PoyBs6eJ89RZJ7czzncE+rkQloX+q/t/m8XHY6P9coz+iy3/5lHu6kC018FnT9MzIj5x5u/up7yVb/xDfciBze1jWvxOMUe6TXl2jJyfnO6LsaBOC7pDUA1LqwvufAnNq4pVTqO8yztJb6Cu+pzfnvh2wfE4wtfPmbODTfrjBqxV2VVDXzAWoR/W6O9iejz67kAfWvmwwOxUG+KBRzf+JXe/Thgj7x93fCzDvqun3XJk2G2fCxbnY3fGPrWA6Y24sI+usQ4jlXfZ0A/JM65vhS6wHmwOYw8i/2cw/2kTi6kdaG/rvd/3Nw6r24H2DIPejmsKfNMfdSxJ9WrMxbkmIWFrcg82T98K6Ycrpd2gZ9cnOfxELjbRI6BA7gu8QFUt5tHcP3J60uOyFN9/Cl4x9jz/q+ncq9pMb/QFzSemrvuqYX9z1x6rP32WljtnT/DWkSre6zH+RlHf6HmjsV+k64b68Gv9NMHmfPi55i+65ftBwNxmc+xMfR5PXXWU5v+GYyX3f/wdKJcX0bmDJ/+GpfvYZpP7reBcUj3BF8DV1ofwHXtGu3/9FOn2uFC5nNJO8CWedDLYU2NZ8yXfdTBrV6dsaBdu1vMFJkn59A36+BwvQ64/lc/uTLniJETwAFiXaraOAbmEdiYj3kZ0/BxbR3zqy6ne0lu+TP0BSNP+/DP88z43M81osu8jWOsv9U9zt/YFnd1+39cf0AsYD2Wf/8/+lkHfdfPulameU9BHLTGt3GbM6Df00Z5U5vxGeiZI3U0HLiXhvrasGKce65hmEPPCcgnT+bMOdwT6nwNh8e60PurUnOs46wTfrDrPbZ2ZZxLvWbtQD6BnlqU1ivP1Ecd3OrVGQtyzCLGWkH213fK4Xod0v4PijGnnAAOEPcujKu/98fx3ifWq42x8X4XfTxcq2Po8cnfANTW4ar2f+UcSwgQr9JjjMzHjFxTrliL9PqQieUQrr0crmOLa2tw8P3fkGMBx3f5/d/y4ueYPv7m1X4wEJf5HBtD37xgatM/g/Hi/l/MA3J9Gb7mm2e5OWSe3M853BPq5EJaF3r/VJKfe+DvOhiLBPw/vT+t/xb82ofbrWbtQD5I4MHmawgPvay36cf1NY86ajPGv6MZsbUuUE2xd/DJr62kRhc1MO7+BIRv0pmPY2GNA6pLcEDf63VeI7q+dRdqBy0uujEP9QBbXl/G8XpRffhMqR2bFoP94Ps/1dyhL2g8nZdjViUwPvepJdsz5BDWLYexxpkP5BqX67turMf1uv953SWmlozNvIC+fMZlO2B8SPs/f+7TkTnzuZHn0N5HNJ7MmXPEnqhSXeRL6wPQL97/t3OLz53bdWexZoB9T73+x/Wp2rQr23vUkZ8GsGUe9NSitF55pj7qqFW9OmNBjpki82R/faccrteUCz+5lFPkGDiAx9I4YB6BjfmYlzENH/epY+zTvSS34wx9QeaRFxif+7lGdBlyCOuWw1jjzAdyjcv1iQWsx9fy+u+9Gpja9M9gzBypQ+Q8INeXkTkPNofMk/s5h3tCnVxI60K/uP9brOOsE/RdX2zalflc0g6wZR70clhT5llx7uW76vvbcYFyMH1tU9LpGD8S0NTph1SnXajLk0XCR5+JImly6QPMq8Q2BXp+nD1vCLmQxOYFnfKgd77q9TE3YGy9+Jsjzy3DeP1FjveAyZX7+sIBrHNqVyfwMwboA5xL5sCX9fMkZmyuzGUsYzmR2WeqY5xzyctYHhq5XYsMbOhcY+A4H2+Bjba0e3e9iV5RNq5fW/2qrt1GBswdtaQbdm4IBGNChrl1U602JHyRFzd8uz14ej3299QblCt37i67l/aWNWvXhh5e4BrhZ2PsXB1nm5iuATaaNaszF5E5fsGW9NMP4+HBj5uVXJf8SHXaI1mFOo+fY/hYb27G0cXNWD8WceNYb9qAc1FinwL9/+z9z5u4dPyqnzFAXuBcMge+/P1b38QyNhc3obx5A9zQclK0tax1Ya8c2UdedYxzLvSOY20qD/2r3f9+WF51MZ6c+63TbLTpzUbV9lFbg1U1n+cMbyDghhPUimIMD38XMN80yQufaxTr1fXRZ43rMDjpd+jfYvuHWD0P/Lbg7G/K4c12+sI1qOrBRiMPvOqino7gisytb630xTQPYzlp6mjVcXjdZKw9SPm/66jVmpDw0Xc/0aK2fj7IY14lthGtj55f99c+mFtcM+fYztm2DlMe9M5XvT7mBoytF39z5LllGK+/yPHEZq78hlFfOIB1Tu3qBH7GAH1Am0sby4Hv1V7/q2uLHddGjsGnYqpjnHPJy1gejhffmDT91bwAOzrXGDjmTTKQG2DzOiLkaGhzYq7D/u+1wtldeu39vEr7Xwmfc+HBiHri0E/7oPlX3lpf9oGDeFtwVj2FxNjrYreJtgaL1zwa3H7g5ljAJbIt807zMG6c1+L+v75++4EiY/joH7D/e18e8yqxtW3fcgL0V3f9jw/9+wdFwwebgTY356veXOYmHePl93/721HGCuP1Fzk+foVd4hr7rVY5gHXqC3KMcK2EPiDmUpE58F1+/y9yGctYTmT2meoYj7nGtWYsD43cvhaOGM+LA/Y/59NwvFtdAJv8wocBghoW93/jhlNYe1uXcX8rsTmXNo++NnV/o49+1dsH+rfYlss88NrkBI6zTSy//xf3CrpcQ44fbYvnzzQP4+CsuXJd+iGbrs0nAxu6dvzaOvqBLH33E43a7cvjXJocj0MGfNyntV8r2uqxLufYjvN4XBpPmyN65yu/PuYGjOMndjqvOWJutQZjhfH6izG+rUvmyn194QDWObWrE/gZA/QBziVz4Lv8/m9rl/NXthjLicw+Ux3jnOuA+/8qacP+j2MyriM2/H2YC9q41tvP/fGevNnqvyEfiPeWKDsv9+Tcb3BtX9j/NYewdt4XxTdN93vcuLesEjrXyHkA+nmdWr+B9xmtvuti/7fz7sD9Px4zdbmGMb71tWX9Yp42ljPXpR9SnXahLvZIrwkJH/3F/T/OUx7zKrFNgX756/94Di+//xvQO1/1+pgbMLZe/K23za2/No3LNsTrL5q+xcc5H1yjX3z20rnkYGCd3g/C2GLqOZTu62K+xFRfIK99wDj6Vc0PKAz7v65Zm3PNW33gap/FmH9cm6i5fg358Oq2iKv9mE/XgcZRc/f9UUXYYv/314YRrUbqiIdp5mA8nPvjPLQFf88H5BDUsHrNmtjbfjMo3HAKa3dd5FNicy55fvTRT/tAf2OBeYi3yQkcZ5sY12D0o8FtTY5Fjs+2rJ/mYSxnrks/pDrtgaoOXT1/4vObfo3EBz767ieaXPoA8yqxTYE+rv95LdgjvO5XyeuuD/3BwNOp0Dtf+fUxN2B88P2fa2uSa4XvNeQHY3ytu17HMpf6xfv/Ni+vnfqCMWbkd62EPsC5ZA58D/36P66NHNlnqmOcc8nLWB7acP2vtgxs6Fxj4Dgfb4FNfiGHoAbyec2wVjiFtc/7v43lzHXph1SnXagbvhmvj+HD5n6iyWUMMK8S2xTB348lyFxIYj3OYMqD3vmq18fcgLH14m8Oz01jhfH6ixxPbObKfX3hANY5tasT+BmzUgcVAAf02VFCJyuh+ry4Fq0NCY+LkwtF7xjgo43GgcswRm79rDPXi94++pxLG0DP2BjnCIwV1md+gJ2xLxoAjsyTIZ88js3vOgnH+rO+2rPOfm7qAPWoo0+MOhp918KGDkkN0xzA2mjGAO2M8/qpn+oYm4uWLzaAvqAvDzBeEE9dYDkbP/m7ZvXKctTGdTVPs+GHrc6kOo1jbwIANwuh89SpNn8Srw2brF7RxzdzoIuHZL3PzXT8ZFDlPXrj+rJmTXsRks81samPOmvf88CmHiBdA6A96uljJbq4EQnNuL5I105/dDAEV9cjfbPNOJ8n6uDxXAmOXotzpA/w0cZ6c+OWETHpwxR9rTPXi94++pxLG0DP2Bh8hLHC+swPsDP++t3/rQ7qUUefD6bV0ei7FjZvKnkj5M1o+HbOeIMUY3hr7DCXZueNlTeogFgw1ZE338Dmh82AvrBmEfGcE33c6j34/metADbGwFzq8ljAic4YbOisjTUA2M2bOZBLS/7943bMaMbLrT9jbDb1+nge2HIs0jUA2mmOlejIJcyFVK8/OjDlyevtueh6oIMHn8aLvc3VOcqHD33bNb/+j5z48vqGjQ/34pzsNoCeMX7EOEdg7cL6zA+wM76u9j+vpZnfcdRWJTfL03PNNaefmzpAPeroe+7pS59asNvQIZn3NAeIY9ofyhsDtDPO66d+qmNsLtpX8/rvgxxsjIG51OWxgBOdMdjQWZu+2OnjGxz9w2F0V73/F88tYrHZpvzEIm05FukaAO00x0p05BLmQqrXHx2Y8uT1zueJOnjwoQ+HtThHP6DERxvt+r7/53XAOQJjhfWZH2BnfP1c/9t1W7sc071pUweoRx19zz196bsWNnRIaljM0eZmbfLSAGPAOK+f+qmOsblo13r/x8O+5W3MA2BjDMylLo8Fc0VnDDZ01qYvdvr4Zg5eB75hr//1eAHG+TxRB4/nChzW4hzl47hpo10n+5+HFVXfcrXatAH0jI1xjsDaBXPQV2Bn3PZ/O75wZJ4M+eRxbH7XSTjW3+MOss5+buoA9aijH/cR1Nl96bsWNnRIapjmANYmLw1oZ5zXT/1Ux3jx/v/w9r8PmEDE17qANo82NuYNsDEGcV9IDV3nOOdhruiMCe5Yl1Zb8FWJnT6+mQN5lfu/vocxNsbUU2029fp4HthyLJLahHaaYyU6cglzIdXrjw5MeczFOJ8n6uDxXIHDWpyjfPhoo13f13+kcwTGCuszP8DO+Lq6/k/v//M3lSA5f7Wrm+5NmzpAPeroe+7pS9+1sKFDMu9pDjB8g35/v0UD2hnn9fNeeEFXfRmbi3atr/+1XrCcjXmAsNUxyPsdn5Z7ehyu5fW/yv9J7/+1IeHBhz4cUUu954859m98AfiErbfrdP/X19chd7eB/LqLdI7AWGF95gfWc+j7v62Vnzk4bvlZp/GBIuBvAzdb8z/w/r+9J9CeW66VetTR99zTlz5zwW5Dh2Te+bjK6TGlGQO0M87rp36qY2wu2vW1/xkDc6nLYwEnOmOwobM2fbHTxzdzIOf9n/Z/z8trr3xc+9gX2q/L/R8PmFNuge3r6fM/10k41t/jDrLOfm7qAPWoox8x51y2c78KJDAIXZ48AYyznz72QU6uL6AvL8jc6IExxue69MnQDy5rQbJoLhS6g8Vqy3b51FsHOqFOmM/82I3XlnlB5lCnXRuxQE71y/FoNx5pH5jLeeQYmnZjhfGZKyPnm/oyb+egjvxsFGMYu3Y09NYCGO/+whnlije/puz60PvK3s1fCf2qY44t6x/wHWXTo3+orLnlbcMPOC9gDvvYdu/aVY4/+ohaV801vDWs9dWv+A59bmbrV8R1s35ZN/XlhiYkDvUfN7vmD1m/Mi+S+Rqze8/esm3HUnz3IbrpPEDEdrCueQzMRyyS5sU0cy039mY4c1Cf8Lt0DoibHDPzotMX0JcXcOMl0ANjjMdXjnjzMNIF9KMGa0G657C7xlNkW7bLp9460Al1wnzmx268tswLMoc67drcO3KqX45Hu/HI1uc8h6Pd+HjDmR/EyQGMFYyBH45MkfMhWy72Eh+28J347cNB4zmHlvYs1T5zYC6sT/spKfr4WCuAEe4878hTG32ansC1APpEv35hi/jKE7rux9Nj9B6rahh5qk2/WKPod9+6Z7Ghj3GPocV3tdY8wZPq9g1PxKS9KQfg107mGyPlMNcq8PVBoMAPH7iQNNZ/ymXO5ca1U+PaDQz1kwt4fk/j1NEH5g2/7usatto8Dw9z/+OzON3Bz3VWtuPY3iihQ05CF221CfnUWwc6oU60fF+d/c/sPX7sKfrsoSkPkmY80j4wl/PIMTTtuMsNjM9cGdPrXOh6n3kzh6wj/+Fe//Fj3tjlUU/TDzgv0F5jFteJsdce/QB63nx7rBZ5EvfwsLLe8Cdf5mkMLZ8P/hSwvsp8bUbCyQHHVz1QOhcQHxRMzmr8jEXSDrz+j+doG6e58i9xUL9wPtO46TEzLzp9AX15QeZGz1R882f8UJc+E+g3rDOS7+iPPbe4/6fINj+YBNQw6Lm/63WgE+pE5Muv99Xe4t3/7XzPtWQOddrD1ucB5GwxLc+UR7vxSPvAXM4jx9C0GyuMz1wNzSfnm/oe+v73+n/w/Y8Ouzz1X/Rp+oGYV7xqGjvOC5s51eV5tGM13f81X+cbdeNrPkP0jLXTFvY/7w3666Q+yAP3/7hW7f6s5VI6V4BvHgP8WuzB9v94rDP3dCxHW6emv8r93+cJzItdX+BrsX4eA4CePBHj+6jOL0e4TKBfW+d2XInx2GBHF/xBM9aTbWHvkA8VeutAJ9QJ83H/as3y8pAk7hP7B97myhzqtGuL60GFnOqX49FuPNI+MJfziOtpj6FpN1YYn7kycr5mH/OyJvmcRkf+5a//zYbeWoB+vB62eS/OlaYfmO6bbMfGPTP3T+r69o/38nwAma/pjWec96hrH1by/ibuyWptjLXj4n5B1+puPNaHfmH/p9f7mO+12v/jh8MHXv/z3JYfN47Fc975TOPU0QfmRacvoC8vyNzogTHG57r0ydAPLmtBLrv/J2jvPZst2+VTbx3ohDox7v+WH7vx7Z6S871e3+p9p7kyhzrzshecR/UcOI2J+/9+4jbduN7okZUouMjLy565yMGK+n7clnNYD47+tqngqnU1VL8mhhzWDdTxAw/MAW2Lb9f4vP/z2kVtfe6ALPqxP12fVmdfS1pNgA44DzD4dDs2xvAA9q5Aby3tesb+a37LcQ++nZexdlo+H3Ld+iCv+vqf59FkzKUD3zwG+BmLpH1d7v9aduZG7zHSD5nrCp8J9IPLWpAeG+65Ys+l+3tBrPtRbv4f7v9rjPxyC3XCfObHLq826zRX42ifhfg5ju/rsXF99rMzf/qd85EY7jPG+9qma/Zx7cxPH1iv87BOm3ZjhfGZKyPnm/oy73xOoyP/NXn/jw67POpp+gHnBfSxj40xPOoE+nyspjwg66a+jLXTnBO6XLc+yP+x+78ic3v+G2N8rgvdFPrBZS1I7+OwoztYrLZsl0+9daAT6oTngvmxG5/Pk1xL5lCnXZvng5zql+PRbjzSPjCX8wj+X3jWrz5fB6TEkusM6DvG16SCGONBjlWHv37GO9Yu0JsHZJt58ibIPNPJCjhyTjmzXmRdPoi0DMbZljnMb75soy/XtJYsjQXMK/ezr9z0p2uWc2WdeeXNHCKvsT4599SW6+PFB900NzL7eqID+cD+3bvLpS/4lbLlpb9blj77qbJv29ZKXC+ate3bfmVZOvP0sv0dby57Lzi7HHG/B5UVlcfazIuEnz6Ni+mmDeuC3xtacxojwo6pihrdbH1cd0n4TO0+FA7frtfPfPKEH/b6j7W4cseuWDNhLcyJmwPGjbfJPEekF1YafB4T5q8NoIdzYb5VkoMXY/RMyzfKQD5ATD4HADHmA/oCdfjrF/F1PRxrF+gjT31jDFw7YJ58bmYeuEGuAcCXazBf1ntYs448X8v9397wtXnJmdcfKTd959/stXFOxpsZci7WpH+uT17A3L1A6+MNJ2g3ouO1Izirhn22Jv6mbJsnDMiIYhxv6Nq+J0fUWb2sQQzHP9UEcq30Wt7xvMSuhB9b5O881gpcL9cBGJfXkhb7u/MC8wDeOOZzwQZyPmTEJx914d+5jbUufeOrymFtu1xu/+PDPK5u/xvD/KK2CsaxuL0f4wp8iTcWEIN9IbZDHf5+8GK8cdoFevOAsKVasDMvuTOPMY57WHvDn3KaD0mTC2Rd/mCQlsH4q7n/4/gRW/s+/AV+gAtyXvoLa1aRc2WdefEf6xt9QV5jfTx2YGpDAnyu7fUfME+QawL6qYeLvrW1vK0m+NHZ6vZZyO96uQ7AOG3GNt6ap0rgGBB74P6vfJN8SONs7U39yAXsW1f2j7n1D/6MuzbX/4iZfCCCn5AP4Eu8sYAY84Ecqw5//YxnzDkN05TPPCDbzJPPTXmBMbkGAIc5sbl/4kOfrm9s+jZe8lzl9b9/IxDNeoD5zZdt9OXCZn+Q/d7TWNA+/BnnmGPkpj9ds5wr68yLf65PH5DXWJ/F6/+iLdd3Xez/6VyEfurhos/9gvxNtjfS9G1gzD9+KOE6AOzE5fyNT96WH345iT3o9Z8PIzs3Uh5b1gn71pX9abkW5NXv/2ANPZw5nzHoaICxkA/gS7yxEBNjPMixTTfWjM14x2FP9/jozQO8bwXmyefmyDOeM7kGXmDgyDmtH6leZB15rnL/D7Zx/iDy16H5so2+XNNammy1GwuYV+7nGLnpj2vW7DlX1pnX+4rMIfIaO4ece9G2WN/h7X9sy9z/57kkk35yOhdfm8yLhJ9+a+E+5q807R6jzcuajMv5M6/Xf7/ZFRB70P1vvgqkPLasE/atK/vT9FeO+7/lkJN5HNL1v/vTAGMhH8CXeGMBMcaDHKsOf/2Md6xdoDcPyDbz5HMz8xiTawBwtJysZzsnFvWNC2QdeQ5t/y9ytPxtPfPDX0BfLvyGPpJ/fWytgHl5/+/7UJDz8hq6uGbVVr+yLz28zYs/9YWyQl8c8xrjTx9/fZptPHfanNu+OJT9T58cIvh6ejqLcxkRaSvy3sPH2lre8TxBZwOhH2ptOYZ1qHmNy/lH3iaBY0ANXx/7v/HJyTy+rvZ/XWPjHWsX6M0Dss08+dwMnp7TmKGG5hIcOaecWR+oIuvIc833/1hbs7VGXy5snseDLmTda8P+Z995/5/34HgOAPrTNcu5sg4u/cf6Rh+Q11ifMXfjAdpafe0YfE3u/3tt5kXCT98Gcn5zINUZl/PLpwSOAbHz/j8wVh3++hnv51swuQcAfuYBOZd58rkpLzAm1wDgyDXImfUi68hz3e3/BvpyTWvJ0ljAvHI/+8pNf7pmOVfWrXrGL//a87PRiYSxn/w5QGkfYKdlX4tEyklfHxs86jNyLjmVYGqXR12WcGOjqbOvjX6uyT42JJsnv5jJAxhnCfI8hbEgS3NoZ73QTdeEMccE4Gcs/mBak/Oi5RxCe+7T8ANTaS4kDWDTDuhnDv3VZft0U6EH9vft3lUuftoTyq5PfLjs37WDCYZ9AVW3f++esnTOWWXHh95Xjnjoo8uq/nd0aUBpXr4bc+OGta2uepM6oLphjwcg9WuYY/9CF2N561fI/kEdQ/3wMR+IfvWLOdZ/6MPWzF3uj78F7BsT8scxr1I+1xLJA4l8juRckadCDtown85lDvvA44HO/V8VUR4v1MjMD/Cn4SuPuZByWov+NHi8GcyQ3w+4gRIM9ioHnp4z24Bzp6mzr41+rokZ08eG/P/n/ufiyEWeObZzqvm03M479/HFD4R/68S45Rp/Ugfgkz+YY9w+GCGm7TX+hhA6Lu40+23/c1Pi/Nt8Wz+dY1WYU1uoq2RsHz8kvOi1DT7pXAIcT9ZOPmxtju2nBLCHvp8Lg1/MvXNV1bBPOvCDx3MLeOyQfhA8zKfakXK0Ovt6dw7z01fy0CHnjXoqsFsrfvjQ6AO5kPIZm3/Nt/UyfyAn0j7Anxa+ncdcvHb5cMRamv9Yh/qMnEvOkD3t1C6Puiz9cDPydB197K6LPHLZjw8IqmT/x9966za5AeMswTjPUWcsyJL8SO1Xtf95EA3wM/bg+9893dbGHEJ77k/3f5bmQtIAtuH618fwGKO/umxv+//g13/H/O/x43Vj0Hce+8px/481guzPKb38/m81oRv2f3CNeZ17/PmHKg9p/9d1HfZ/t9OsB8kHZqDOvNcycpifvpI6I69T6lzYaUCOXIsfipnDPojj0e9Thv2feJX2AXZa9jWXdaK3Fv1p8KiHsk9lIZecSjC1y6MuS+dOU2cfG+eWP0Hj+UU/xnHdrK+LX4vrf//GJxG1xk8E5Pqu6/2/fI3AXEharkPQzxz6q8v2A/d/m68+NGFObUAe+8r4NcL1HOYLZB/74Kqu/+jG/V9b/dKvzX3k5TcJcWwEfvh43oE4drUupHaaHEg5sLdamk4/45TUaQyQCzsN4IePPECulmM8NsDjge763v8ZOZecSjC1y6MuS+dO8xxr/evp/T/q2owFWZpDO+uFrq1J8wOMOSYAP2PxB9OanBct5xCRg5y9jy3G1Q9MpbmQNIBNO6Cf7yH0h1tf+9do//seukIe+0peI+UE2af1m6/733tCbHG/WnX4Luz/+p85nDvXCrjcJwK/vHeBxw7JPIf5BEfj9/XeOuf9P64FUIKpXR51WTp3mrrWH9dFHrnsY0NeJ9f/9P4zS3PIzXqhW1yTtr4H3/+ppkqtDR0t5xDahz5fdYwfmMrI1R9A0UBcZ7sdmKPp6lx8YNV1vHfW7v7Hblxw9D3exmPuqR+i5an9vqexwRu5ruL+n//d//JhI0fT8fBqzaCn6RfzqZDLfSLww8dzC3jskNppQz1VymGdmcP89JXUaQyQCzsNyCEPkMsc9gGc2q038yrtA+y07Gsu60RvLfrT4InP/yb3ujmXnEowtQdPz5ltAG5sNHXkZD/GutDvPMP9P1+Mq43+dXP/P65POzd7zuGzuWbnc91YNzjCuwHO8f6fc4L1bXsITGtyvjT6Lcfos7AeyRc/MJVRU6+NBrBpB/Qzh/7qst39n/XAvmNgzuwnj33luP8X68/+4Kr3/9W//5dr3v9tfbKvuawTvbXoT4s8+FT9yLiYS04lmNqR5sw24Nxp6uxro59rsp8//7v2+//AuSDJj9TOeqGDI4MxxwTgZyz+YFqT86LlHALdql/8pefETwDnRQJTsinyJtNucSaVE+jDGBtjJ5g5ssQXHzeicdoytCHNgdQX6YmoH5j2gfFAO3NTB6Y8QJ16+9kmch/ktcr5rR0g5RUefJDjBL7qjaOPzvW3j95jmGFt2pFygFwXvrk+beZgrB9QGqPE//I/fE7Z9fEPl/07d4ROrNq0qZz4uB8q2z71ia6p2Lun7LviirLnkgvKhgd+x1BPhmN+verG9Wujjy5avekUfLAbvvWfPEq+6uy758gJtOkX6K4LfvJ1//CpjRp8AIydFx98XSPX22PAzQq/WhIMnMvl6ZL4sPfYbCcHdnOgFxEzATWgt6kDxNLkBPowzjnBwMEadD8kvty8rV7T9z9voPobDnmFnEhzIPVFHvL+7zeEQLtrLqY8QJ16+9kmch/ktbJ++5lDXnEo+58HsOPNJxwtF99NyKJzvpEfvb9yLqN912E/J6sdSbPeXNfwk0G9DG5U4+FH9eXNYFXEuecFv50DzmmcG9zOJ86r6oxvPu/MGUD2LliwddSokNatDy0fc+y8UUUfx4U5ILtOPyAX0CYnfVv2o895rQ8fQCE9xxZiqk9bozFX+PnAgrWpyLlF1smXdbnv/Gg1e+gF9inycdAex6mCWJoPr6HSp43Jufjarz1LfPG55tf/0ReZf4IXO5j2gfGBbo9f76euYsoD1Km3n20i94HrD3J+awfI/AEtuO6v/8vtf4/j4jmKDsDLOOqrvrk+beZgrB9QGqPEP+cE8SCffucwJ1CKbBMDd93rQB+auYC50Tt3JTr2B+D/eIPQEbbESd/mPgXyTX2Gte37L9dgHNCP11YeKoGcW2Rd5jM2251fXhuBfQpqQG9TB4ilyQn0YZxzgoGjptQPiS8+1+7+v+XEdqjXf47p1O6aiykPUKfefrON/CD3QV4r62c9rB0g84dI4Gt7/4/vuO5IfHN92szBWD+gbDFjjfjnnABf+nLktVCKqCffEFRkbmDNNHMBc6MnZzyI6R8iotMPyAW0yUnfNvj1Y+paZJ+8tt6j4eMayaEfNtdGLqTIOmTjG8+FbG/zbPMG6AX2KfJxCHtt1kIsTU4gB+OcEwwcvc9hQ+KLz7j/R195ReNs3OZA6osc9/94rBnnPjAeaHfNReMZY0HTjeeIPs4n+h25D/Ja5fzWDpDyimuz/7megnZvvi/uLfwGswxrI851kAPkuob7/w5t+MLDuPldg/1f92Ccd3x1Xv2VYvo6CUbuJo3n/Yiv+ayeubE5d3/yCh1+Al2gqrQh67/G19vgVyGf/ra8ttd+/7e+OqR86nLfeZoDvcA+RRyHzqHdWoilyQn0YZxzgsyRJb74fGN8/ldr6OcdUC/yWsW5GGdiq6X5LvIGqlh2/4/m8PW9u3H08fX9TPRrft5TutYDagjfHOf+aH/zt3GgC5eoS5n3Xa25znnIV3Ngo3nsmxxrC1n/4T9+5lDPq6gjX/9bPdE3LkFbhmPrHuJrG9augntgcqMnp7Uj0ekH0AltctK3ZT/5pj6eYzbztTUac+mHLdamQi6kyLrMpy73nZ850AvsU4zHoTV1gFianEAfxjknqAzD3tAPiS8+18n+r/zL7v9+fka/6oHxgNrou+ZiygPUqbc/2saam36MHb5RosL8WEOXOMb91WKvzfU/n1f00XsMMzyO2pFygFbXeEzNA7SZg7F+QGmMEv+cE+BLXw5zAqXINuHYuvWhmQuYGz056SvR6QfQCW1y0rdlP/mmPnltaeZzjeTQD5trIxdSZF3mU5f7zs8c6AX2KfJx0G4txNLkBPowzjnJIod9gMQXn/jBi6ozTluGNqQ5kPoir8n1vyqj75qLKQ9Qp95+toncB3mtcn5rB0h5xbXd//XetxWGgqfcmVwbjgAfQeI4gJWMPpKxvnI6tjAki4len6GYiT8NnzxJ9fghiZHHsRy5dqQnaO4D/GgADiCv8eoBesbmU5f101ia64QNKPGzbuzKDHXmAEjrtA6kevvGAaSNNTAe0CeP660tn/zTOozNY321ebzhA/QBdi7u5iXOxt/83fHedyw8/F25dm258Y//TLnb699eTvqBH+3aEfyU8I53v63s/uLn2rjXIedCv5W2APRRc7fFuA/URyxUQdG+QheqLuuYL2NcByBfCBo85mzhw7q7TsDzFW71SPch/rSouefLPIOu+wF8GUervrH/85uU2qeZzxtnYF44PK8Z60sOjyvArvR80Cf8+ICt3ngjw6++6cAXH36CUKAzF9I5Ih3nGuwjXcPcB/jRAHkBteR4uAV66yCfuqyfxtKu7/3fHvxaT66zxfCwxzc6gD55+KncNh79zDmtw9hx3PIDzivg36ClHjR+8ISd77JtedvaTBu85KTR97WJsXClsHNciQNZTvvWnQGnc3Yc/fpPPbrMoQ6YQx9jkCL4uqRlP+On5x64rva/fkBfGr574u8yNxvQ5p7M8ziU/c/rhccau3LZ/V/HSv1o+HjMgXr8kMTI43isYexThx9uossfdBJPA3AAeY2fPvy1DvzUZX2OVec6YQNK/KwbuzJDHXvGWpDWaR3I8KvSPi3ntHEcjAf0yeN6a8t7yjrQT3mzXh3weMMH6APsB7v+2/CJmmqjz0N8IEcG9lwrb5abbFy5b20Z1qiNsX311hlrX8fqgDn0MYbXNyEfkpb9jM+5BPMCkbvrkf4WgMyHBJlHXfNrx0FfGr5f0/v/+HB/0Z+GzzXf/2PtSNeQft7/cf9TG4ADyMt1CagH6BmbT13W59ych+iui/2fr69I67QOpHr7LS4f/9ZYD+MBffIc+v5fPK9GffPV5vGGD9AH2Mf9f82v/wJ7rjXLad/aMqxRmzlBviZnDnXAHPrI5byBfMZmP+Mdyws8d/FRj2Q9kJkPCTKPOv2AvjR8D77/x/NBmBeOdl63Y0QDcjp2bkjPB330m/pbn8ccqMcPSYw8juVotY9r5TfLRL+vJ8CPBuAA8hqvHqBnbD51TT/ujyG2v5fhtVobUOJn3diVGepajnEtrdM6kOrtGweQNl4DuUfTRp88XmPlzntqWoexeayvNo+3NdIH2A/1+k+LD/H7e0E5MvBttS4eM7ly39oCvQsna+C1IHL2vmuBLnOEzvesPYc+xjhvIJ+x2c/4nEt4vuKjHnn97P+WL8/jwP3f6tJXTsfYlZ4P+ug39afhc53t/76GuQ/wowE4gLzGqwfoGZtPXdZPYzknD3X/c6/r5xBCW/BWCRhbp3Ug1ds3DiBbWxlrYDyIz19qHtfbax5+cIBWR6236qe8jvXVRjxzskY4AHa+ud/PHYhbbO0cwcYeo29tXpMysOdas5z2rS2DPHk9GNtXn+tkrA6YQx9jnDeQz9jsZ3zOJTxf8VGPdB9mPiTIPOr0A/rS8L1e938/nvjEeVfHU38aPh5zoN7cxMjjONfgazPSNcTuvQDAjwbgANPPYNQD9IzNpy7rp7E0Pldr5/QYA9gbflYSflXmzxuA8zUHQOb5g7wO9o0DSBvrYTygTx7XW1veU9M6jM1jfbXF8a5x8AHXBfthXf9r39rkyMCea81y2re2DDjzepgTqEeXOdQBc+hjjPMG8hmb/YzPuYTnLj7qke7DzIcEmUedfkBfGr5fi+t/3G/V5h7I/jR8vB8F6vFDOkek41yDfaRrSP9wP/9TD9AzNp+6rJ/G0lwnbECJn3VjV2aoMwdAWqd1INXbNw4gbazHirMv3bGfgU4Gk5CxYJwPXPYH9LXlOO2ZUx0wn30gBwvmJBgTry826tGmL2CsJAbot1w/51AHMg+6fXv3l+3bV5SdO8m1vxx51Mr6AjbGTNdHTvm0Ow8adee8vCDqY18YhzQG5DzkALuX9pYrdu0rW3bsLlt37iuXXrlUHrH5hfXG8sAbp6vD6k0nlK13elrkMO/BalBnncD5Y8u1Cnx58UGKzS96Xtn2tjeU/XV9BlT7TZ70lLL5Q/9Rbvv7/7t87JEP6oYRK+rN5MZHPaEc/Qu/FmtBLuuwvl07d5YbHH3EWEctuVraQ1tlqhEd/8qV28reL51Z9n/iw2XfaR8v+88+q+zduiX8Vp50k9pOLqvvemopd7t3WXXTW5SyfsPI2fPUYeOmAxA9P/8u/sq2sm7d+iG3b0bBdM1jjasfOs+jqKXqaV/ctlRO3763vG/zzvKFHUtlaeWumq76rawv9CuXyqqyp5y8dn956HHHljus21hutm5TWVtqbL8hGx4G11LIvZpfYddv3MijBPStjyaGeVBrt6sDUW/NF/3+pqc9dN5fNl+xo+zcvads276rbN66s9zttifWtWm/ludrsf/1hTP7A8ZfT/u/+eA77h9+ktWc6Ldsv6JsX9pVrtx1Zbls6+XlXre8e1m3Zl3wYOeNmUfKHOY9WA3q4mLeb76xAWw+OMk3uNTEw0ekwFdOwLkh/zQ34AYi7PWr1d+uV/qDbMc/ryXNHNhjnZaJC67uX6sKPTpjsMnJ4qGnb336ea4zJiZy1GYsv6UgUPti4AU1LOqXf5n9jw7Q37On7Zeov+uMMW6Q8Nbjz1j4BmqoL/kD+toW4rBba4oNJf/XPjb7QA7qw2YuatAXG/Vo0xcwVnr+u07AGPs5hzqQedDpyzyyP2A8XR99kEA7DR6axwDgl/c/3/noOQjQ+UaRGLPnPOQA+KJDCsY5JzbG2Y8xb1K1CXPQgPyBOr2pnVg5sQFsuVaB7/T6n32BrxuMnX+G9RjHmG9cYWwdg71+obPGHOcDtlx/toc/3xhVx9USknqMYSwnkNO/16YfcrQ3nvZ63fi1ywMyL4jXZ+L5YLwfU/lp6Jpf63v+Nd2Bv34rZP3Cf5qL8fT8VgL62nKc9sypDtDHFn1ef6uUg/qwmYt4fZ2PNn1BjW4yYtoa6LdcP3LU3N5roQP6INDpSx2ZAxA/XR992E9Au/OgeQwA/gdc//s1FBg3fW0e81xX+3/cH8IcNHCwGtS1OhsnNoBNP3UA36u9/id+eJt+5FBHw9frVfNv58CCvc+vxR1YW65/sNdjnPM0W+M3po2tb6w71qt+6YfMdpuxzT7OH2ReIA86j6n8NHT60ff8q1UPOmKMy/GLuVpd0/NbGR79nh3dGNfmBxrnYgwwX+uHGF5fqQ+bucjtN9M4H236Uqv5jQH6VXPk0cf8g73rQP6gFp2+cGZ/wHhcn8anDxL4K8DbPA5l/68JKYxDTnObhxqAPjmeMfHxKyZrn+tW1NH7gPsLeMwlzGHeg9XQdOM6aQPY9FMHoqa4/o982Rdk/n1pzYT10PBlv7EW4d/rGO3jMYg16OdM/K3FkIv1t7hWg3m8ViB4rcFGTPCET5iHuo3Tz2uCdhtc+lVr9IUcovE0H88j+Wn5G3ndL85JHTHG5fhpLsbj+b3oD+hry3HaM6c6YD77QA73NHrGxOvrfLTpCxgriQH6tf44N/Mv2sc6lOj0hTP7A8bT9dEHCValvQ0PzWMA8GP/894PHx6OImsFYTcuJDE9fcvT5kAN6PUZ4vlXx+bM5zn68Ks+ftO4uVqO+l/kqMcl9mg/FnXc7GHu/E3R6kTZ66s67KxESAJANZBz4f6/6vRhXsTW1Qwdjdy+NgPs3l8bh88B9/+1NmrO82tcY5yS39gzxCV79teGLmLSWmqXU51+yGy3ZT9AX2ReIA86zyP5aej0o/91tf+besjHQcxctDhPqw09Y+LDt8L5aNMXMFYSQy79wLTP549THTGZB1349nlkf8D4avd/t3Ntgod7Gf7kVuyjCvbjmrjm743rkv0W3fd0zz/NbR5yAH2QgjHxHnf5sh9jeLQJc9CA/GJqt06ADWDTTx3A9+re/2f+aW6gjoYvY9ZCfzC1W2PWK3P90zjH2tAZ41i7nOr0Q2a7LfsB+iLzAnnQeUzlp6HTz/0CR9YRY1yOn+ZiPD2/lYC+thynPXOqA+YDnP8AH/ZE3KdWm7mI19f5aGOszfzGXHDeueU9//L28jd/9eflPf/58SEGfOD97yt/99pXl1Pvc//yxJ98SuisT58/+99/VN70+v9Ttl6xpdzvgd9SfvMFLy5HHX1M+eTHP1r++A9+p3zmtP8uRx51dPm5Zzy7PPr7fiDi4DCPfK6f86B5DAB+B7z/r1IYhzQG5DzkAPrkeMY5Z/ice/muGnfghndBTWSAOomJtQB937pldXnvFSvL7noze0R9+VrTfbghyI031C+7y5ryXe/bWu216L2jfsGv6qnsu262tjzrHpuGRVAyaeolBzrkFNmW7dSc9XmeAt3OHfvKf/3XznLu2Xtqf0VZvbaUY49ZWe5z/3XlBjdoJyLNWjKvHHnNgHZt04Onfjke7cZfsGVX+cJlO8uZl+0qZ126o5z7lZ3l0u1LZfPWveXynXvL1u27y87fumnZ8rG/Kft2bgmuQ8G6k+5SjrrbD5bzeoj5lFnHvJ2DOmrnxd0Yxp5bNPSuy84d+8t55+0tW7bsLcf/5oPKys0Xh36KdSfduNzpFf9n2QfAYNUJJ5cbv/H9wWtOYL27d+0qNzjmiPoiU88fbhzrF35xJ1nBGKjbv7S7lA/+e1l651vLvi9+ruy7cmvYV1Q7L7Gr2qEp+6rvSkLqi8PKW962rPn+J5UVd7lH4+h1IM3XbqYraoy5Ltl8ZTwADjW6Dr5jJY+Ba+oH0DReNC7dta+89bJa8uW7yuV7d5e9K5dqij1lX21lxVJt9fxcyTFYKqtrW7dmW9mwene5x8Yjy8M33qLcas3x8UbU4wO4sd8bH6r1Y1b7wLzo9AXW5rH1GAD0IGIqL+PLtuwo51zwlXLORVeU8y6+olx0ydayZeu2ev7uLpu3bS87t+0pr3vRE8qxR20ILvcF8qu9/8tl/172fPEV9fCMHyTqG3LTbcuK2z677F+x7mu2/5H2gbn8wOyiupfO3fzlcs4l55bzL7ugnL/5wnL5lV8pW7ddUTbv2Fq2XXlF+adnv6Ecu+no8M9cwBXL+bTb5wOHeNOlrn5R+xI3d9XOBZ4PmOKmt9ZFP+J6rUBub5Ll5os+TT/gWqANWa8XgD42/OFR50SilnSsgqd+gfCroC5jsi96xtQYlaHrr2nYhrrrl/Wh94LO2A+oAbWoByFrTj6o6OWGr3MXwd9jXZucI3zIXXNFzqoHrodrg8Q26GvjWDIeePpc1MllXnT6Avro49hWQrkBepTGGJ/rbj6L4Nhih8takB4bYtAtxra+5x4y2+VDR7OOXK86YT7zYzdeW+YFmUOddm3D+dA51Wce9lGcY91uPNI+MJfzyJw07cYK4/OHZBk53+Dbjwvzdg7ayX+o13+gX543ukFfm37AeQF97GNjCI+61mn15WM18rRcIHMv+Na14XWO48CY5pymdTcOzrvJ/q8yr5V+wPsC5wLwzWMQH/rVL2Kx0Zbb/zkn8JqAv7Vii3VqYcN8pjzq5DIvOn0BfXlBcHegB8YwjutDf50C+mSYBy5rQXpsgqfqvAbUiC5bbNiqzNzwjQ89Wh0cV3SCkpwHMJ/5Yw41Fo58npgPZA512vF1HkDO0Nc1WeTBt/HTjEfaB+YiFmROmnZjhfGZKyPn06yOeTsHdeQ/9P0/cqPDLo96GmCMv/NSl+2sHWM/lNYPoB+P1bg+QDnquu+e8bWCsXZc8vmQ69aHYxZ7M12L81rpB5Q+JAL4OjeBn7FI2rXe/x3OZ+QZ55a5zIuObxwTjOUFjdt5jcdIv8bZpK/PUzS/dt5YC9LjiJ25HSwW/1pt7XdlBflCX5WNv82t1Rseg06Yz/zYjY/rQpxTk/1fz0E51GmX3/NBzrbm5BnnpG+zj2uHtA/M5TxyDE179Ds34PUPZK6MnE+7fe//q2bQkf/wrv+NDx12eYyn1f9iDJwX0Kf1m40xPE3X/KzP44i+3SM364HcdV9VXz6QZIyecbM3f14byIOu1d1i5YiYhev/4mtl6Pv+wA6u/f5v6zTmXDwn8HeNsakHHiNrMV6dXOZFpy+gLy/I3OiBMcbjK4c+GfrBZS1IjyN2dAeL1ZbXVb6mH+tAJ9QJ85kfu/H5nMq1xF7uedVpl384H+CsrxdjLQfu/7j/75+dtPzj+nAaRV3Vv82jxvTz0RbfYGy/cxPAZ2IguPp1E4O9OssaU31Srpa37Wt+SCD8uo6Ha/Fwp+fhwaprR4s5DPdrlFTH9SvPO8+V1vxana4FdeS50MfGsK1B1bGm0Wv15WMV6wVPRZs3OmwtdurL2Biac4p6qoQ/8yIX93863tVXPVA6F4BvHgP8jEXSDu36Px5ja8WmHjifKY86ucyLTl9AX16QudHXQzzERHxdc3zlCJ8JzAOXtSA9NtjRHRBLumTLdvJmPfxyExc+XSfMZ37nQNNmnebKHL7+aMcWnw/FtZNzusVz7nn997VDnfZ2nWlSLmCumEeFddq007dGYHzmylCf7faZdz6n0ZH/unz/T9MPOC+gj31sjOFRJ9DnYzXlAVk39WWsneac0OW69UHO+78BPTDGeD/XAvmeVOjHe/PwrRJ+782wo5NfPPgB9ygPefh3l7e84bXlw6d9cbC/5pV/Xt777n8uRx99TLnXfe9ffuTHnxz8cD7kgfcsL//r15UjNm4q733XO8ojH/O4cvQxx5bnPutpIZ/1nN8oX77g/HLRhReUe5x6n/K5M04vP/zYR5T/d/pZw3mSa5EXqNOuzfOBPjr1y/FoNx5pH5iLWJBjaNrjJ4DpEGwi+1O9gcjsl/u0p569uizVG2pytIe6td8f7g6tj990n7Xl4e/dOui4GdCn9WsNVcYBr/X8+2NvEAu1tNR+XSVN5L414WvdwrH++AHGNE/+jC9+cU9597uurBNa1J908sryiEduLGvW9BudGif3wfiBuryeUzu1Y9cmdu3ZV06/ZGf59IU7yscv2Fr+37k7ymZ+wnNpf61hX9lTY/bWNauBtfWg2t/zgjuUFavWlSs+8Zqy+9Izu+EgqBeVTbf/rnLELb+97Dj3w+XiDXddqNP1oe8Jn+2AvtCPObm+2Gn0t27dX/7+LVeW7Ve2mIe98b5l5d7d0Z/i6h4Al7Xryo3/5b+HY28ea8w/AQyqtd7ujTVHTNftX9pV9vzlS8vSe99WypU7Ql9fAuv/4R3/B+hWinoKx3kajwqPPKZs+Jn/VVZ/24NjPUFw9rjok4+b23q8yHvx5vYTwPn89MNIdNNzgn0BXM9L65K96Ky95XNLe+qL6N6yb8Wemq2+OJZdZe8K1hP/ys1PAK9aqi+etJ1l3ZrtZcOqLeXIdXvLD266Szl1zR2CF04e+kZ93KT1D7DQ06bHMW74a276gFrt40Ps7rpPvnT+lnLmOZeXz559WTntzIvK1u3b65vofWVpN+fvnjqvOndueupSxXrV2De++IfL0ZvaQ9brc//v/ZeblbLzoj5aBivXlBU3/8lS7vD7ZeXqdQP3wfiBOn0ZT+18mMLNnjax3FgdknPizEvOKmdc+Pny2S+fWT5x9qfLtp1bys6lyrWH7y6s5wJLW31ZWv5jqd/x7NeXYzYevcAluCCrQ7o+XLD9iYJsB5wzAh1+Xqzzw7jp+eFNbS8u9L274A/MiTni+SJXPceW3f99z3kDAbRB4vmKriqbDKcm8Mux1aGLJr1xCY40f8DIehjQj3y1zvyaGPo6Dt8aYy58F/Z//Zruf2AOddTRLK1O+cwPsj9vNvQZ9P31CX/5c4x9mtdBEGvVX/vwWaxtkYu+YMxcvbYI6jj0/c96+V3g7Zs3AGPq0h9fwDhs/VgcDPhYs3Wiu66v/+wV6tQG+J9zzBtlgF0fJDXQZx6uYV5L/exnvXx0kSLzI12fiO8PRrId5PjwS3W049/qlsvYzAHCL/X1B/oD42ht/7djH/HJBhvrPs0Lmr692TI2A13bH/3NW/zfOLJ0fg2Vu08ncwZXzTeuSc87+TDEOvVFhl/dV/ThzvnMoU49aPpWu/nB4M9X7y/oq9Rf/myzT8v7H3/7cuS4BS4XqYJxPmeF+qvc/3W6jbOtF3rnCRzrjy8gPzqvTyPG9QP4NP7WzOF9j9wjf8u9qGuceT2n9jjW9UKtTbRxH1Qw1gdJDfTzflOaQ3/97Munj8g6pMeUkOV4QY5Hl+vw+NPkytcDOUDmyf51NPjHqMfROBYeF3izjf7ieTmeC+r1b9w9fxXocmxDm0f0upRjRO33ePVyTddEfRUBc+mLzH4g5zOHOvWg6a9i/3d/c+qPHOtq/PoN/Vob44Pv/wNry1ztnq+hahbO2Ybmi/7g+7+N5fQccJ6Yfd00Fj8gn8eiYeQX+Mifcyxe/9seBAN/fV2f6vJ6IrO93f8fbP8vjtUhqYF+3m95LfWzz+sd0nuKzCWyLnz7+tA/kDdMC/H6WYfHnyaXsU0uzk9w/xe/MarrzAmMo/EbBTwu6LON/c66mjfup+I4j+8L9JcbG0BH7Hh96Ln7vb7+jWO85oiRs/EHl2tSzxnztvOixQx1dl9k9gPWDFqOcR7qAX35crx6/fXJ+rGucU2nMbRrev2nLxjnc1aov/bv/0de/ABjmufnwYCP/DnH4v4faxv4q22qy+tpDB6VOR3rA+cWe7WrGOsTtuGb9Nlv7RtS+O0DrmVw4d9fjwY94/plLdTQgP+o47XN85+YFu/cxuNITdZIva2OVo/HP+bpvfRCDgJ7MERDt507KswJjKdxLA64/6+1Ugf95c5LEHo+7wpdkxn45Vihn9L5TWE99uHyPDdGvTWZS19k9gM5nznUqQfqQY6f+uuT9bmu7Jf7tEPe//0zBeM5PoKx64KPUH/Y+58PvDrIE59j9nz4Afk8Fv20OgD4yJ9zXO3+P0DXrzdV53v6bG/X/71hUw+wTcfqkNRAP/ZbX8O8lvrZz3r59BFZh/SY0l+OF+R4/awjjn+10+QyNnOAzJP9gf7AOFrb/we7/l/d+//xfEdmoMuxQj+lHFNkTrmma6IeCcylLzL7gZzPHOrUA/Ugx0/99cn6XFf2y33aIe//NLYvOOf9rDhes7seP/S7D2P/x7Wn1nGfO92ifOTTXwo/5wFe/ZcvD8lPAKPjWPz9m15fvuOhD4+HvRn/+f7/W97+j28pv/NHL1nI8cmPfbS88Pd+s7z67/5h4JYfH7CcLq/n1D491mK5sToka0s/7zclev2i/6WLr9zPdw1MSU0M2XITckwfuweU/v86f125ck/l8OFvfaFfeABsv8o33XdNefh7t8WYn/St7rXV3OFbc4XsHHX8kSecEHlsLlKuDVCPEz+YHWAD2hlrI961eefbd5Rzzm6/UifjiPUrysMesaGccOLqcvppm8trX3t+ueKKpXLEplXlCU+4abnLXY6qfOO6CtcOaX2MzU3fWkG2ffCcreX7X/dFtPGvte7LfBxHa2r6Fz/iHeWoe/xwWXejO5QrP//Ptb2nGxexcu2mctQ9f7SsOfYWZdvpby07zv7Psuv+vxc15HW0n+cyPcmo2TXFBtDn71Rh/K5/3lnO+tK4vtfmAfAKHgC/61Ot32sR5NpTXzx8ABzfGVm/6mqHDB/6xOzeXZbe9Ddl6Q2vrP1WG8vZzpjWX1X5YKgnaryJ3Fu7KzmXcSD3+k1l3c89s6z61oeUFWvWLORoThVNFeNLt2wvq6sf60WtGa6Vkhe2jEt4+HtuKZ/bzk/78tC3yhW7myy7o9+qr7wruODwQG53Wb92W1m7envZsHZL9I9YdXl57PoHl7uvvGNZs3LNcJPiOkYN9Zy2Dm6mrNdjjcwvPtgirsb895kXl19+yb+2OvhX9b3T+shI1M7ltlb7y6l3vEk9b9qbhSn219I2rF9Tnv7D9697cu1wvl0X+3/P36+L8VVh39rjysrbP7+sPPL2NYecjecA1BLIFzd9644r+4+8U4ypzdz0rRVMbfpnMOam8WNnfaL84ht+vY5RhiFaeNdzs40RTfIfJd/7tncpa1a1X7E9xYq6wBvWHll++VFPK0es3RCxrpm1IBf2f81Fza6p+5958+ttPS7e4DqOWPZlrF8UGDq/y55c5lPGucax7POiGUcT1hRxvaaBx71Z+1E3uh7rB/How7/q+ImH5WIG9G5w9xj5qAN9QJ0crFe8+aw5w9Iw1KmsX9kOBs4KuEDUXqVxwDy05a7/e/s3HoQfb5aqTbu+8kW91S/3kRwTf/U0NuNAix33HjY5BP04rvUYyRk+fe20o5fXePyIa/Z2jIHHBzsgFgz2ngMQ79oAJH7G4OfYfMhsPxiIy3yOjaFvXqCNKplD3BQnO2DseomcB+T6MvQxjw/M8xwyT+5HXD0mSHIjQzdwjesD0E+v/0jHWSfox5uByoNNu9LzAGgH4wdTDej9gMeaMk+NGGyjrp0X6tsHB60e7TlmiuCpNpD99R11/fjUfbEcF37BNch+bFp4IMfAAVwX4wAPddDThv2f7lPzfOkTO9bZapAPu/XaR3ouIrEZB4zNfT5U5DwSoesccprH5nGXFx0vdvi1n0g7+OsDwAawr6gmriF+uMnx5Trl6xSx+BkDh2Ner3Od2keM8wLEZT7HxtCfrkW2VfeQGYxdL5HzgFxfhj7Ig80h87R+dBdyuJ+mXEjrQr/8/l+MRQr6ri+2Zh9r8jiDsPe1a3zRDWCTw5pavsVzRB911AYnenXG1oiFmCkaT+vXakKi03ea1/XyvBP4Na4D10fICeAArotxVGEe2nLXf/To9Muvo/rKh729prY4YzwXkfi1uFbTWMvY90FzU7Y8csipj83jPtYWIvzNvWBvd0JhB9iA9paj2Yjn1zBbExI/Y/BzbD5ks485BrQUAeIyn2Nj6JsX0M02/TMYu14i5wFjfdU//m/InLz+5TmKzJP7OUfcE1epznxI60J/rfZ/3YfuV/08zgBdvrfMPNj4PKbJlcMHjHy+xOWPNcEWa4APOaou9n/Xy9diozu8NuAzovXRGaOkPn0HXedwva7d/m9cwHUxDpiHdmj7f1xHfeXD3uq9dtd/OQR9OeTUx+Zxl9d4/Mx9oJ1cfI7Q6gXazQGId20AEj9j8HNsPmS2j6j8LUWAuMzn2HuPOrshL4H05Ys+/vVrRI/vD3pFe59Qrf1Etb569BbqITZ8qu/CHPhmi+Y9+jCiX7mDxhxVLu7hFg8X84q6Qp/2f8/ZYts6oItcXitoVef6YtNuTTwUsGbtYLhuQVKBnlqQcMHZau3z6T58M1PWwW2MOmOBNuQUmSf76zvlINdyXPjJpZwix8ABXBfjgHloX7P9X1/vhn61+b5M0L9O9n///AIM9jivF9cG5Pt/Pm+67vb/Iohr1zD8x3OwvS6Ra7w+8H+zNT7r0C4Yu15CPyTI9WVkzoPNIfPkfs5BbqQ6uZDWhX7Y/ynWcdYJ+q4vNu1KzwOgHWDLPOjlsKbMM/VRB7d6dcaCHDNF5sn++k45XK8pF35yKafIMXAA18U4YB7a12z/13HuyyG4/8o/MOTeRC+fx11e4+Eyt3YeAPMTwNoBNn41NOE/+hNPGeoHxE/3/y88+cfK43/oieUB3/xt4fe0n35i+dAH3h+/AvqPXvqKco973Sc4gDzLwTkjrY+xMfTNC6Y2/TMYu+Yi5wFwWB+InwA2EFjMglMdE+gJj41x9mMMD+NnnLu2bFtqXAsPfKf92t7MA+B/5QFwnUAd86t4kI452Pi1h8P7y4efcKPIB8iZv9sAUFOesH1rVS/U0ayftdAf0P+7v7uyfOXScU3E6nX7y3c+bEO58U3WlOf+6unx8Fds2rSy/Nqv37FsOGI8CWlAfnLmtdRu3er0Q37o3G3X6AHwRd/51ugecasHlU23e0TZfclny5aPv6bs37Mz9GD10TcpR5/6pHpTtbps+a9XlaWvnBX6nff73ZDU4MYC1glcL5D1eR5TaPvrP99elqi349v/4WFl3Y5r9iugV97opPgV0AB+czjmV0Df8NiNUSMf3I2/XqPWF0tWv5Z2l92v+N9lz7v/oU5+fBCNjQ8KuaGsu6GsrBx9GLFN1POocoWNtn5t2fCEnyxrHv9jZQXrVp1rVeG3gDrkJ4DX87eD+1pYf/DUFjVWaBdb9q4sf/iFfeVzu+FtP/W7Z8WuatlTe7vL/trnV0Cjb4Cr7vuVS2X92q1lw9qad83WsnH9pVVuK0et3VN+cNXjyyn7bxZvIrhh8ie94oW4julzcwXi5i327fgCCqzZurF/6guXXKMHwB941Y+X447agOUAEPbMP/7X8qTH3rscvWntkC/nX+4cVEfDl/F0/y/9/YY65+geFBuPv2U56oQ71H1T5x5117WK86r1lfGmvttpu/auK9tPfd8B9Vm3Osbu/2xvjRd1jg32feUT555WfvH1v1b7OIZztIisx6iNEU3yHyV97PfeXI7fdAyKA4Dvz7/6t8tTH/Iz5cj1mw5t/7ddEfY8twx08eC292nEwo/Mbyi9kUdPYz3gxVeO/KZCGbHmSDW183i8YPod+DTQ/m8wDoQ98fs3myJn10dd/SEL/lFD56XP1zSP4zjOMY/a8K0NmzwgfNu/gGuhPfLVsejUCxyZ1+MpBw+ABWMfcMhLPvvAc1ObYM4x2+ob487fMM5JnfMA2AA2/Ty+AN9Du/43PcfbD/SE9RjHmLVgbB1TuzVmvTLXP41zrA2dMY61y6lOP6R25oJt6gfoi8wL5EHnMZWf1vZDG3uth8NYdUAeFlUfMOgrkNMahDb7NGLhRxpH4/hpp1EL9lwfeoBfk4vnaej513XEtvm6LiNHhnygZg9eEDzVP9cJcl3Q+aEW0G+ax2H+ICT70uRv9l5TFa6FdiTjKUaORd44nlUtR45l7HHXxjj7tbUb94cwHw3IL7Kd+yrnoQ1g008dwHfZ/V9fI5CgfcjS+Ke5gTqa9y+86dQfEBL2mhudNQ5x1Fa/kLn+bM/XMW34GeNYe3CiS9c8/JDNPuYPvx6rnb7IvEAedB5T+Wl5P7jXnVPWAesA+gD5AXJag9BWI6JPIxZ+pHH6aW/1Nl2uDz2oEU0OsW1O9JXGtvmO6yvHiHEutRv2zMN4enxzXfr7d/31m+ZxbB3m1VceMI0lhlzaka5JRuMYX7vk9XjKkWMZ88Gk5wo28mW/qLlKbcKaaZVp4BeLdnj6saxDbACbfl0VIM+B+388t0Hmj9z1nAnyDutp3O18Yy30x3dqJ980TqltubgYR/42J3TGOEYCOdU1v7Ynst2W/QB9kXkB+Yz3m5gY8+EatsPb/40HNJ/F+gByWoPQZh+XqKXyI43LHOjZS9SCLteHDcDT5BjrmBqR3E/4ASNltw8X2zGZYuCrjes9914xriLq7K/TjZ+1GNcNO/qxtnGeGd7benys01h5wDTWtdCO9DUvI3NkXo+nHK4XYOxx18Y4+1mzNmE+GpBfTO3OA2AD2PRTB/C95p//NR51NHwZsxb6g6ndGrNemeufxuWfAEaiM8ax51U9KoPO1zT8kGGPcePH3vxqrj6v0Ldez+2827rhhs5jGnx13vFBO/sBPz7zqX1+NS0co67tG2CdQ56eBr64ztRx8Pf6BoeOuC/u533UjG/9avu/HZ94n1P9hjlWAzbXmh8KsD7XJ3LV5HL6Gd+4bxsfeYb59vUNjnAba218DW1uIw9ja1MvN1L/4K3Qz7FwnI9z9qXRB9NY10I7kvEUmSPzXu/7v5c/2Pv56TwANoBdP3UA38Pa//01OtBF6Gpu4+LcrueT/sB47M7PeahX5vqncY618frMtYQ91/ZwW18gZ37PCzcy21sbY7XTF+YW8qBb2P9VT8v7gb7n8VQH5AH6gKxHTmsQ2uzTiIUfaZx+2mlXbNlcPvGx/1fOP+fssrRrV9mx+8qyY/+Ocvtb373c737fUo497riFWHMo0ZEnz1fuKYwD2DMP41wnkBupv7z6TfM4tg6QfWn0wTSWGGsASMZTEPfcX/qF8jt/+JIFXo+nHDmWscddG+PsZ83aBDr8aEB+MbU7DxC1oas277mQAt/D2f/3vuPN4yeAM8j1mle+otpL/ApoxqwF/tZB/4Lzzyu/+oyfLY/83seXx37/Dw3zoJGDvwf8v372p8pr3vS2ctLJNx7itGd/beiwUb9j7datTj9kttuyH6AvMi+QB91KOvlEFehcWIldGCXAh0a8Y379MON4yDt9+Ft5xnGLIdQPX5Bcq2PcfZut96vO4pVOSKDL80G6yQH2vOlpAL2N+MzLw7Ft2y6OduWVl9T49lBwXQ1dX//DLz/8Bdu27Stf2dx+ctQ1Mzf+9NUzpp9tNKFP1Jr01wTbv/C+8pUP/1k87D3um58ZEmw45b7l2Pv/fNm3c3O5/N//aHj4C6zFGlzfvHb2rZ8x0rWk5XMHP2zoysrx+ICLTv7Wsn9Fe1E6HKyob5KPeMB3RN96XFPHkb8e1rrC9Rxr52BgPIXKvv/8t7L0r28v+3fsao9Ma3zUW31a3XWOrEFt2DhXm72NV4YN55pnx+6y/R1vKfvO/VK70Ql1S+ZagFizfrMPXGMkyOsWvqxplYzfckkpn1uq/c7MjcOuK3aWXVt3liW+G6POtTIR3Rs86FgF+jXf/pab/u79W8pHVry7LJVdkYu58N2l1O8NEuANAS32clXRz9APwA2Hx+G6BGmYOdnI6doB5LXZ/xdtLuXsi0s566ID22W7bliOvd33lRPv+Kiy6biTy8ajjxvaEUcfP7ajGN+gbDyGdnxvNfbYjZEv1uaA/T+ukz58CITe7xSsltADbgJ5s7YqxR0OHvKCnyz3et7jy3s+/cHykD9ofVvkr8eeNWZdXN+8dvatn3MB6VrSpvuf8zT2f0XW8yvcxmPY9MTjE9ypH3V0XZyjta8/WG7/M0bm86LlasCW3yxmGA+Ucg911DlRv7HGoEdO4wB9mjbnjwRyoaMf/p1X6LvcvIixAdfFWjMPP0lubfjrR18JrNm8xgjXEMjR/Bf3I/HmAVmi14exOiV8+oPsC5DxIV8HNbk+1g/MY3zmNRf1A9dAPdKccgCl/jTXnX7moZ9tNDH4UC9xvWaAHpAfjlz3lAebc0cyzj5wAF5j5LAe+8Q4V/qA64J9/eV2LWnOVz9rBlnPjb05hHPP3LScL/P7GumaYgc5xrUAORc2eZSixbd18g1J5rYO6s8c8KNHmss4QJ+mzfkjgVzozCOv0He5eeHbWsvpulhr5kFnbeZwbZXAms1rjNAPyJH9AT5+EGMNWWIPn16jOiV8+oPRt+XAltcDu2Prj37VYzM+85qL+oFroB5pfXIApf40151+5qGfbTShDzXRH6//41qRH45c95QHm3NHyqcPHICxHNZjnxjXlz7Abl9/uV1LmvPVz5pB1i+3/+Ubuds458v83ovyU4n4YAc5xrUAORc2efJ9GDAeKDO3dVD/yNFi0COncYA+TZvzRwK50JlHXqHvcvPC1wY816w186CzNnO4tkpgzeY1RugHOF/k1R/gw9g8IN47IesYvT6M1SnhMw5kX4DM64HdsfUD9DbiG2+r01zUD1wD9Uhzel4Cpf40vpE28yEZ0/eY6Cv0oSb61gzQA/LD0epuuikPNu+F/MkKX/cAHMB8wHrsw+FcrQO7ff0ZI11LmvPVz5pB1l/t/u/vLWg5X+ZnDFxTx8Yw7+G+sIbkDxflHvrIGFXeHg+Uvtbg2+oYf8JJPfzUR8wQ12sC9GnanD8SyIXOPEj9gb685gnt+NrA9b//G0f2B/gwNg/IEr0+jNUp4dMfZF+AvOb7f7EO6geugXqkOeUAXjv41cfq8x7PPDxUzTaa0Iea6OfPWYZ70Zrf9cUXTHmwOXekfPrAARjLYT32iXGu9AF2+/rL7VrSnK9+1gyy/tCu/62f82V+xiDWtF5PHOcY1wLkXMu9hgvjgTJzWwf1Zw580SOncYA+TZvzRwK50JlHXqHvcvPC1wZiXarNWjMPOmszh2urBNZsXmOEfkCO7A/wifv/ngdkiT58eo3qlPDpD7Iv4NhzzRW8z3DMPrLmyFNtEV/rwTZw9FzUD1wD9UhzBk9tQKk/zftR+nxex7nW7o1Wx/Vo5BjXkjH69vlfm7NY3P/tcxt8QeMZjwE2zw0k4+zjcWEsh/XYJ8a5Wgd2+/rLjS99Wj538Gs1H97+3717V/nIBz9Q/vWd/1jucafblqf+1BPLz/7Ck8qPPPUx5Xt+8CFl5XFXlre85TXlA+9/b9m1a+dwnlsfHNa43D4B2KxHKYwHysztPKk/c+CLHjmNA/Rp2pw/EsiFjv4f/PbzypmfO2PwB/ouNy9ieFD57ne+Lcaui7VmHnR5TvrRVwJrNq8xQj8gR/YH+DA2D8gSPfdcfFbMWN1gq3z6A/nUIfN6YHfc6h+Pke2zn/n0wMs3GfDw9+nP/rXyfT/ww+HrGljD3e5xr3LHO9+1vOef3zZwAKX+NNedPvrXv/uM8uhn/3252WNeUU559J+Xx/zy35fXv+eMIRbQJ4aa6CMFesCcXV91+GYebM4dueKcy3bud/EB/TVr1gwHSFKhHmRi+tp+7guryrYlHgBX//pC2h721laLmj4Qftu3HlG+4x2bB50/6Ru+jNUH1/7ysSeeFIU7SSR56VMnkkY99l0s/PQ3Hvzysz5crrjiwF/vvBz2799VNq6/rNzyNg8qq1evL7e+zZrybd/O3yVdUX7lV04rV24dT7QNR6woz/21O5Qjj2y/RsrcgLH1Uqv15rllGI/80HlXlu//2y+gjX+tdX/4HUdravr+BLBYue7IcvSpP1ZWH3WTsnT5F8raG96+7DjnA2Xbp/++rvc4D7D7Ab8f0nqBc7F2QI28ePsrHhj/8Qs/VS64YHu17q065oBn6wNi0dE2bFhfbn7zW5ajtnyxPODdP1JW7h1/Ollc1U8Ar1i3vpz0V/9YVt30FkOdwtp37NheTjjuyNDVla/nWq2zX2xrJfXcvbL84xt/szzo9f+3HLlzb9lbY/hp3rDX/poTTy5HPOy7y5pvfUjZfVLNU5bKEXvOKCsv+4eyf8uHy/7dl8T5umJFPff31xpq6KpV+8vuE36qLJ3wpMrS/tg/uQA1xPpV18u27Chr1q4NfT5fch/QZy68MJ61fX/5nS+tLJft3lu2XX5ZufxL55Sdl28uK1bzq6RZgzq/sqdsuPGRZf1J68vqo9fVG53Gs3rVrrJuzdb4FdBHrL28bFp/cVm3ekvZsOaKKreWJ654ernp6ttFbcAaqDzeCFeJiVq05XVn/y6M6zw/+bmLyq/8yXsZtX+xttFpfWQ4Vz6G3XawXwH90mc+tBy5cW15xovfU37isfcpR/WfAIaLxtoB6nMdkS3vItBz/vqah89xFzy/bDzyaEb1X90XccOFrK8ZjPfWc3vp8jaOn/TF3mpeHGeJHvv+cv4t3znUe9X7n9cLjns/eBWO4wIZv35tZfnkuZ8uT3v9c6oNh3CKFoz1eLQxokn+oyR/BfQvPOxHyqve/5ZyxY4rMQZe99Q/LD/7N79dnvodTy7Hbmw/JZyPt/W6fnn/e3PvGBgb9horR/YZdf1Gla+UC1/H8nC+kTsubtWWgR86bv7NURXhG8fbNemI+M7f1mnk0Ks9dF9T59z+5hg3KXDDqVPUXmOW+rqYg1pB1NTngq/2+Knb/joc8+trBmLufT2IBeYh3jZyptqTDbiO9rn+N852PFwb7cIYQF9b1kee+tXDY4wfNdGarl2/iUM23bhvhTqPn2P46Hs9pcmlT42OOfGBp8cI2xTop/tfLueIzblOedA7f/X6II1jbL34m+NQrv/sdZHjPeflyn194QDWObWrE+49oQ9wLsHRz2V8D9j/PZdjYCxjOZHZR53Hi3kHT9UBefGRhzbu/7FugA3/WOP0gS3j8XiHCGCTXwRHXFPbGlAbvyaYve15QS1winjTXmNcF/mU5GhzaXuiziL09PM62Qf6R2xcT5qP9doYoweOSWsfNK7ar//oX9v7/6zPeQBj/Kgp18X5E/cTFNd12oW6OH5VOoaPvvvJew5fV+QxrxLbAuqQ14d4nR7Oh5HLOXqcwcDTqdA7X/mbz5gbYLNe/FuOyf7vnICxevlxyPHEZq7cD+/OAaxzalcn8DMG6AP8Jp7Mge813//tN2noI686xjkX+R3LQ4v9X68R2EaMa+UagzZefL0X2OQnHnhuCWojn9d/a13c/612/vTMVe//yfW/9l3j1h/3nv7GAvMQb5MTtPG4TtiAXPaX3/+jXRgDeH3jfXr0kz7nAXUYHNSU69IPu7r8kAOErr6WXvX+H3Mi9QGRt3K2/G3vTYHvgdf/8Rwl1uMMrEOgb/P1vBl9rBUw5psV5bXehf2f0OJHf5Hjr+3+57rqNVbgZwyQFziXzIEve+Ga7X+u9e2hNBh1dc2rjvGYi7WqfH0sDy32f7wXGucBsKHbU23WwZh1i+NdaXkNEq6F+YBrJKiX679/c9w5tv0/rgk8XFfanxRofE22GmKN6pfzAPSv+f4f76nRA8fNvngcc/9rcv3vfkh12oW6q97/i1z6APN6T4ttCvRftfv/FMfYevH3PF7Y/8OyNZv64G//+rgd99j/9XWYfvhXGa9d/TyUgzheq7Nv2GvznA9UgZ/7kfGQrw5jLrXTOJoLvxluvP4z53Z84A3Z19V1iNd4ptrraD4t33Ct6jp8xnr7nmFcv6gxfGtr+5/XwnT+9NqpwzUOdR/n4x2IeY37SdBHJ6iBfJ4zUX/lhlPEmtcY10U+JTbn4jEG9NFP+0B/Y4F5iLfJCRxnG5DL/ld9//O6XWvy2A/11PMRqZ91C3UeP8fkpe9+opEz+v0cJA9++qOL96xjaQHsS/W1PD5n7LXJ5Rw9zvpjE+idr/pprRAz5mFte18xHjeuTZ7Lgp7xSPmBYzi85smV+/rCAaxzalcn8DMG4POMn/3Jcv9v+tZ4GPYv7/jH8sbXvaZ88D/eX7ZesSV+Fe5Dv+uR5bd+/0Vl05H8+cs2ZzgzV1uHcW2sI/tMdYx5+Pved/9zudmJJ5X73++e5eJLv1K2bd9ePrH1w+Wfv/zP5TE3e3z59lO+rRx55Mby/g/8Z/ncF88uD3vEo8q6deuHPIe0/yuwWYOQA7znXe8o//av7yof/fAHy4VfPr9qVpQTTjq53Od+Dyz3OPXe5Xse+/3hZ+3XZP/zIPLd//z28nNP/6VhzQD9d//z28oLfuvXy5vf/t5y9DHHDHmIt8kJGP98/5XFHznti2ED5rb/9Xr9596LvcE3SWDTBz76y+7/7gP8G8Dmxwb4FdDgR3/iyaHnON3/rrcur3jN35Wb3+JW5UlP+N7yqte9pRxz7HER6/7nwfCR9Ry/9W1vXz7/2c+Up/zYE8qfvvK15ba3v2PwyT+tFTCG52f+4N3lbR/gWd6B+O4H3qq87JnthxmNRy63vjTOY/tZT19fOAB1YIufAKYDkO3CvXiQ8cnNhdaGJLl2LvxQDA9/aegnD3+RQB0vyOHXORi3pk870C1mPGmRuQYmqc6TVz1A5sU61Ie/YMWKdeX4G64tJ528utzvAWvKA79pfc3R1uH7H3+T+LXPYMMRK8v3fd8pZcOGtlbC2pB5nelz4mEDxuS5DP3pVaviZseuK89/6E3K3/7IbcvvfffNyp1O2tgtB8e+XVvLVz74snjoy9/9veKTry1bP/Xmut7jzYvIx5dmTYDarQ2ba679/PO3Vx+OHydwm1vrt+Mcxzp+Pe7+cuWVO8rS7ivLlmNvUTbf/jvLinUH/srfXfXFdvmHvxvKhoc8qqw+5ZYxtk6loB83uvWrZl6wgS9sPqv87aYLyr/eblOrrTeO1sbv+p5y/AteUs78jp8qv/+pG5dnvmFHedbf7S2//d7blU+uek5ZeZsXlBWb7lDXoz0MXLWCG8M9saarLn1rWbH7ssiZD6E18OUDH2pe3FPjuQ9cb3DGjpXlos3byzkf/0w575NfLDt2rC7lqJNKOfKE2m5UVlS5YtMJZeflK8uW/76ibDtjc9m3RE5m1GpbsX83J0Tdl228p+/Pd654dashjlGT7v9KEJI6/M610Fegiwc1/Wae+WobdIeJlzzroeWvn/fdBzQe/gpy5D1zKPsfINGzzrwGAuezcf3OUnZ+sZQd9YV6x5dqv7YdZ1d5Tm3nlbL74upc14+HwRy/eEg8aQfT0yoOvv/5ziHm0y6Y3iwKxlwUuflr49EGjtqwsTzqHt9WHnNqu5CAH/uWx5TfeOzPlZvfsP2qCnHsxqPLcZuOLmtXr6n9o6JvE5RFbeQx19XtfzH1oU+sfkh9PBb0Wxsv2ACdHDQQdcUHke111TqVgn6uhf4U+nOeAMdKcrT6qLPdkDCOG5R+HNHRyBG2Wq97Wh5gDejMxz471P2f84gppzYkDT3NPkB6/bc6fXJjHsYpc63GoaMGoc148gj8rZfmHhT6si4gaqx+wBhryDzkAug5NqDtl0Pf/yDPY6il2wB99PjRR1pH9lOHlAfQv7rrP3UvfEBTIRfzcaykwYkdPsbkodG3ZpF1NF5THOfjS5Mf+IbeeNdcu5j60LcWgNQHqS3GtXFfKNDJQQPWRVwbj/PUB9DPtdCfQv/l1hWw5/lgmrEPqMmLvE72f9XlNSceKfS3bx5BP3NqQ7ouNMbyIK+L+3/j0FGD0GZ8zsM3qnFfQBztoPu/czDGDxhjDc47ro01F1APkPgaB5B8eOkDfUCM+fI8prUA+ujxMxcN3oWHCl2HzPOnf3X7P/cbRj3zCU236Xft9n9bz9y3yQ+wWxs211y7mPrQJ1Y/pD5IbTbiBGM+QNMGrIu4PFYK+rkW7rGm0P+Ada3nKSCH9SGtF3nQ/b/662X/j8fPPkBe4/1f7/X5oJ6xceSlBqFtuf2Pv/XSVq+5Lvb/4vXfWpD46gOQ6OH9ql7/eY3rr3XyAPqHv//HupmPYyWNh47Y4WNMHlr0q47XO8E11nnQXM/ct8kPsOe5Hs7+9xoKkNzjIGNO3WYjTjD2N1HRgHVRTx4rBX3zYCNXMzQBWAvgTwgbr57aaHFfguzHEy7WHH/6NHJg89dNt3oW9wV+xHgc0Xn/ZTxS6G/fPIJ+5tSGpKGn2QfIr9X1H3/rpV031/+D73+Ogz4AiR7er+r+7zqkPID+8vt/PMeN1Qeo97zRph/fjIEdPsbkcV9Zs8i68Iv1XHwtsMkPsFsbtsPZ/8Tqh9QHqc1GnGAsBw1YF3F5rBT0cy30p3B/LreugBzWh7Re5EGv/7Ve11EeYA3ozIcurznxSKG/ffMI+plTG5KGnmYfIK+X/d+/8Yn3jSKuib1e2nW2/3mQW6EeIOMbBGvOzIEe3jX93oMY8xkLprUA+ujxMxcN3uzXdNh4iNSONaC/xF7t9fhed3H/2x9rUT/9/M+Yr8b9//0f+C3xEPhNr3tNuWLLlrJr+9byvY95dHniE59YHvSgB5X3v/fd5b53vU05/bT/7swNeT2u6f4/7b8/WW5w5JHlRjffVE774unli1s+Vz657cPlref9Q7nVxjuXO228W/nyRZeU8y+8qNz7Xvcqtzjl5HhAS7yQX076U+jPvIFj5If+89/Ld37rfcvrXv1X5Z73um95+av+tnz8s+eVj51xTnnFX7+u3P2e9ypv+/s3l0d8+/3LRz70gcjBXA53/59x+mnlWb/wlPKqV7ws4tGBJ37/95QvfP6z5WHf9ajyYz/5lPLrv/z0iNcOppyMeWDJw19wnzvfsjznmU8L/X3vcqsY0+5311uXU+9ws3LvO90iHhb7E8a5Xev93+OZk8DfemnT/c81C8gxPW9o1pB5yMWDXxpA/uJTnhS+r3nln5f71jm/7MUviEb/Yx/9cOR+7VveET/V+6UvnFnOP/fs8tBvOjVi71fXil8lDS6+8Mvll572lND/Uj1Ov/Tc3yi3u8Odhhqsw5qBOuTf/svpB334C7C94T2fHeaS5yXUMx/HStrV7f/4CWALRikRYxyRkqgD+AJ9gDw//Zl9ZdvudjLs7Q+S+Mne9quha6v9+IC7xr7jQRvLg962OcY+bAufoU8OZN0ANe5jP3bSkNt8yDx2cuoZOzfn4GZEPuWn/j38wGtf+c29t4gf+vHR549edO+ydv26+iaCzdAWH37q3L2LOdecdUnWreMEHA+Y+Zpv29DWpk5f61/O/sFzti78DeD73HRTef0P3brc5Oi1ZU3Nt6fWccZFO8rjXnVGOeNCfvI2CA/4CeDDwfRvAFOHa2+dgD5gbP9Zz/hISMa3vMWR5bhj1w02xEW11i+dvTX6tCf9xJ3LiSduKifdcE+59Bd/bjx1AQAAvO1JREFUsOz+wufK/l07wv9g4OHv6lvfrpz0kteVfX2NrYk3e/mN3J7du8vxRx/RHrz2d33OAfnKz7yhvOaMN5U19Xz7k9edW07YshQ/BbzupJPLDf/gpeWtl55S/vRfd5btnONsh0pBqiPWrijPeeT68uCT31/2nfnceuL2tQ9wXtTcp/xq2XODx7XcPR+wDv4G8Nq1bX2sP/tlqP+FT+8r//nhz5dtW7aXleuOKCvXrC0r+KChtvZ3YuCv587+emO6p67jzivKpluuKRtvysPDnWXtan4CeFvZsOYrdQ6Xxk/+blh7RX0h3FlWle3lV9e8Jo61b3KpxNoYx56rfWrx/Ahdry90/YYL8BPA/g3g+97xpHLRV7aXsy7YXO55uxuVb7rbTcufv/ljZcP61eV3n/qg8t+fv6j8yd/V86fyHHfspnqDdODF+p9e9LhyzJHrh58APuao9t1erhl10KyLmvP+B/ax0bgIqLvxl59cPeqBjoNdOYM3j7NEj30ZvbHx0Lf3q/68W70n6iOv62r9rfa2ltqdF6DP+Z1tnzzv0+UXXv/c2i/l6A1Hlpf90K+We97sDuURL35qWb96bXnNT/9+OfuyL5cfffkvl63bt8ESJa5c29biZT/63PLrb/mTctm2zTEGX3rhu+IngH/2wU8pR67bFLlYy1wnsLahzvov16wfGGqu/cwBjFHHDfKqldwUjMdVCfDjpjlkfWOBNNZzEoS+fhEb8d2HWji3kJ4H+A619RhBzxx7JxdZbIz5qQDGnnPGAHzNF0j6kPU1vHF1mXKLoaZpbJXEOBf6/LQEkIuGzT41Nr/x+s83ozgPpPMA+ALG6IE8cCDNRX9P+omsnDM/jJILm7H6G+uxBSPH6JfzqmdM87true/wwzjWAFzV/gfOG8CrL/nws6ZpPUCbfIyJxW5t6vTFtpw9PnBEH17jnI3NMXJgB9arLtedJXpjaob2f40BOU4uz1WgH+OD9cV0vtlmjDqPGfDNsZwg+8vrG2VrBqGv1yF8M79rwz2cx1abfkO+UI/HhfPItTCG8fBBUOcD2vFt+bK+56jdzIUccicwv/Dr11V9jIU7n29ALlyxtX6thfuFanOdrM15IA+sd1w3EDy17/ljLnXGDDmrHok+zuv+jQTqkPrnfJlH/zyuRyX6PnjFn2ZdcDB3xkhAv/0Kxrb/eQic7fnDGrjRO/eYGwetYloPaPVy/3eY+7/vq6ldXjjpOydt+gdHtwPrVRd1Vz+QJXpjBDEgxzWucR5AP8YH64vF+Y59YIw6fD0Wcnl8QfYPXr56bKt5/IBM30X+xXNjsTb8xrz9JXHgauu1WC9cw/7vvARSF8B31I/rYo6Rq8khd4L6g8U6F/vA1wwaNvvUgh9zAdbmPPiQcbl69QHBUzk9f/CR23OmRi7kRKKnNa704VJfaMeA12f7mWMct/nSV8+YFnX19zB88wBjzyn72GiL1/9x/QC8+i7OLe//VgPQJh+v17zWYfdDaBp8+mILe7dx3DhHPX6CPjmNzTFyYAfWq86HYMAPnhlTpzGCGIDe+cpFkye/5hoz7Quu6fkD79ZfjNE/X/8bV81bzwWR/dtajLmsGaBDja/vF4Brs6/6xXUg1dZ4zTtCrriPZC3SuQmXH+gHb+UjeuTs+aoeRFx1MIdzQYmc5gbqzbkY2+YU51sd5DzYadjsUws218nakNfH9Z8mlzqk/sbik3n0z2Nj1TOmcQ3g9SHeS3KMOW79nLIPP+06v/+P/I2PMbHYrY3zAp08tfpkb3PSHrxQ4lf7bU7d1s+Xwa/+4zUPWC/6VTWG93f4gZC1UQd14hcJ6n/mAXD5k/fBNdRZa8SPhBUtP53Wb4Pah7cjaub1r341jkg4xBDifuG33HgsWi19fqC64CeHa0FNoNXcz+vQN9+c07VB8tCwcYzntTEZLce4XpmP8YHX/xYD8D2YXqkOOc0N1B8sNuaSzjdgDA2bfWrBNqxTr815IJerVx8gj+thLnXGRM76WomePvq4JnYudUj9c77Mo38eG6s++GuLH0ipdjjim/Hq2AfE1Oee5vzmIXDY+zmHXsCrL3x5btN6gDZef/ymRV6DvOa1+qhrcY2Ga+LELi+gT87zzjk7/E6+8U3CRz/twHrV5bqz9PhlmPP8884tz/vlZ5R3vfOfYvyiP/mLcre73728/93t1wqDnTt3lle+6q/LDW90Qvnnf/vIUAswD6Aex9izzRh1+G7bekV5/d/+RbnNtx5ZLtpzcTl953+VS3deUXbvOqYeqw1lx/aTy22PvlW5/43uVO529MnlpBseVzZs2Fhe9Td/Ux7+qMeWo485NvjknvIzZ6THVpt+yL9/0+vLC3//N8vzf/ePyoMf9ojQu16Zj/G73vGP5fnPeVZ51q8+vzzqex8f+sxpPpD14HNnnF6e/fSnlj/44z8rP/TYR8RP7Ir//Pf/W37t2U8vb33n+8pRRx9TvvfhDyrP+90/jAeWwDqci/3nPOtpw69/Bn/5mjeWu93zXkMt+DEXwPiv/+LPykc/8sHyx3/2yhgvVy9j9EAe1wOfrDMGnXokeppc6pD6G8t9WebRP4+NVc+YZl2uC2P3t31stOvj87/v/ZV/KP91xkVhOxhOvf0J5a2//+ghBikvoO+ctCHtawfWq456qmwLRsMBo1Bn0eqmPtoANt6kIZd9+Mu4Ng4kD4IjputovOjpU12GPu8rTJsnQX3qPChMTDuwRuucyoxzzr0y2sYj1tQ3AiuHccavPOsN5RV/ekn5i5dvKy9/2RVVXlle8Wfbygv/4KLy7F86rfzqr5xWfuXZp5Vn/OKnym8+79NRCy2fTLkm7dZjn5NQu1K7OGb9qvK7D79pOeHINeV57zqvfPufnV7e/MnLy51OOqL89ANOLOtWL76QX1uQ23X1fFHm+vQBqOM4Vnnve96gfO8jTyk//+Tbl6f8xG3LY7/nZuVudz1u8IFr6xVL5eyzdpcPfXR/+cIPvKpsvct3lX2r1y37N4H5m79l7bqy4SGPLCf88WtLvXIP5wEN+PB3qLvXGahLHute/9UK40bkU5d9Jt6gL+1fUV5/6jFl9wpq31c2fNODygeXblZe+u4dZevOep4xJ74qH7Wje/n7dpUvr/z2su+Yh1TCmrc3vjt+1cr65vKK9h04gVqGx5z8gIdC6PK5C1xbQD+fD2ecfXnZunVPXYdNZf+q9WXfitWVmpu7uj/4u75lZVldbz4ecNKG8uxvuln55Qfdrtxm6Yiyf0d94Sq7y4r9O2vbVWtcqrLtnZhb/9As9n9dF2BeRtGotdcIrAlpP45DdYk4fEf38qB73aw85ltuE3vt0d96u/Ljj7pbudFxR5Tjj95Qbnfz48snP3dh9+RB7+PLv//FjxzQePgreKNwuPsfX88Z/eijg6u+dFcnJC9CHlPOrYk+xlM9a9j1xg48fIf3+F3euR5u+FavXhNSG1K7mK49rxkZW7ZvLe874yNxXv3AfR9evu/eDytH1pui1/zHP5StO3j4O+LPf+z55XVP/aNy31vdrfz5k54XfZsgx+Huf5DrB/3i01q16Y+P66+k8SaX72Y2j35CHZju/3YMx/2vHzC39RmLLp9HxuCnL0BOdfTh8KdY9AHWBNBbk3Zr8U17fhMq5FMnp7Fyxb6tfebB/s1x2ECOgSfnUcebJPrqpj7agDakfV5LAWN9zSu0kU8p8M18jpF57h67fNwAfDT3inmV+BqrL310coEch906XGegPw2dff1AzpN95LCfr//UjtQujAHo3f9DXF8D+pk/cwBt1E8MYzmoV2RO9NozZ/YRcgnzmEt/fBi7RkjuFfmAlZ+s4dptLuxCHfBY8oYZkAvkHMLcSPTGovNY0jcGv+bb1oR6Rt3oA4fHgvtXdAC9kBtot5apXm5AH706OY01xvOSeeiv9FzMMfDkPOrkUTf10Qa0Ie1bH2N9zStcR3yVAt/M5xipH32P3Xjc2hzhsznOEl8f/rLP0MMDn1wgx2G3jliffn+kPw2/1m/r6poTi82W/YF9rh/aldqFMQD99bv/21yxZ87sI+QS5jGXxwofxq4RkoYfH0Sap/mNOdQBzwMaIBewJv1Ay91qQG8sOo8lfWPw0xcgpzr6cAz7v/sAawLorUm7tUz1cgP51MlprDFxXtY+89Bf6bmYY+DJedTJo27qow1oQ9q3Psb6mldow1cp8M18jpH60W/Hbu/CcQPw2Rxnia/HXT/66OQCOQ67deT10Z89j671W8MP+E1svGZkHzns5+u/UrswBqA/lP3vNTRDm9/MxFiOfCwyJ3rtSDmzj5BL+NDUXPSB1wE/6EPm6795aL7mAnUgjluNsW6OCchrIXi9h9v6fPiLjhqphzhj8KOhB+iHa0byIXf+TRIRV/twNyweH+zA9ZjqzQ/kU+c8jW0x7adf6P/P2v9X9f6f8ViDEl9j9aWP7prv/3GtbfiBnCf7yGG/7f+WQz/twhiA/tpc/7FSPzEx7hzU25xarJzotYfsnM2nzRXAK5cwj3tvWqdr5D7GfuD1f3HuNOCxHO7/9xzm9Z/7wFo/D+zQYTcGP30BcqqjT/75+r9YH2N9+Xxj+vqNDV+loMbM5xipH32Pu3sQHbBGc08lvsai45v5OAfiIXHnAjkOX+vI66M/DZ395tfOh/Ygt33uNfq03MDYNfH5X7Nf1ft/fv3sj37/95QfffyjyhfP/Pygj7i+BnLazxxAm/uSsRyuMQ+ZH/rN9ypnfu4z5cd//CfKox/96PKMn/up8vGPf6x8y0O+O3zA+vXr4yeC+Qngn/zhx0WcXMI85prW6bFAutafq/P86O7Xl3+/7J3lA1vfGQ9/73HkQ8stN9wlHv7e5IiblE9fcnn504+fVl70yY+UCy6+vOxZ2l3ucqc711o+tZBDmNv6PA/Q5fMIycPfV7zsj8tr3/S28u0PeXi5/LLLyp/+8R+W7/+eh5V73O6m5Z63v2l5/CMfUv7sJS8sl15ySXnodz2q/J83vq289q//svzDm98Q+VxLIDcg/9/81cuHn8T9mR//oXj4m3+d8GMe/m3xU7z8+u2Hfdcjaz2N84ef9FPlX97+j8M8aMDzknkgf/sP/nf56Olnhe1+D/yWcvdT7x2c5LvXHW8RP/lr/m+/393KE3/yKfETw/n8RlKLYKwNaEPad86M9bVWoQ1fpcCXa4vXF64Z+Ie++9H32OXjBuBzrznOEl9j0dHoo5ML5Djs8BurTX8aOvv6AfNc3cNfgE/mAkpgXoD+cK//Ky1YmYtEJxFjAyFVj8TPSYXPvgMf/rYHuo7rpq6Sz9DIpy0O8uBLDSmuS3KTK8MDYT3Wh5/+9vEBcky5fuV5H4t25fal8sWztg7jQ8H011aByy4fTyAxrNNE75g6gbUx9ljYBL/6+S4nbiiv/8Rl5QXvPb+87/Oby0+94cxy7uZd5VF3Pq4csbZxXVvkvNM6PWcyqD370zh+f/t3XyjP/vX/Kp/9/BXlQx+5tDzrOR8tb/3Hs8PW2r7y8Y9dUU771J5y2n8vlU+dvqL8+62fWz7wkNeWz5zw0LJ1zfFl74q10a5Yc8Oy+dRHlxNf8dZy3DN/u6xYuzbysFZ5UyoXjnVV1Rm12ngSC6pg/KXN54Ru74q95f/ddEM540R+orSUNQ97VPmHj+8uV+6qddYxbS/5euP8Pbce74+fvaesPOlxtQ72UG17yMt5UG9Et38iUpEbcF5HHVXyxQPMtlbj+Un9rnGeC37g8st3ln0r1pV9K9dUBs574luLfbP58nK/pQvKbz/g+PK422wqj739ceUFD75t2XDF7rJq/5b2AHjflZV0R611d21LZf+eyllvgPmO6KinziPWqrb8hpkX1un+R7rXrDfX7dzBJz9/cbnlTY6tNzsryx1vcXzZtXtPud+db1yOPWpD+J7+pUu7Zym//vL3x0/5Ttu2Hbu7R1tXcpOPePpI+9QEGGeZa881xznOGwmOndIHvFM9L2ghs36i63p+zXY8/N27FLlAq42c42swoIbl9r+ryBsV9fhN8aaPvqt88ZLzyqPv+R3lO+/ywPKhMz9Z3v6Jf+vWEU/+6+eXJ/zpM8uHv/DJ8uRX/Ub0bRmuYaxNxVXu//pPf/zynECuF5vHaDpn0L57cnw9kwtETPVDEnd1+19edNaH1AeJnTqi39+sZH99gN/tSyO/dSCdK/18gQbOUV/5kcA3C1e1/11XGjwAP8exprwWdN5sM6/SPFyj0eFrHJIGn3okfvKqi5y9zzkQskI/YzimcgNsjIE664CTN47ahblybnnoI1u/fccz8IM4ufA3nqbOeEAdGeaUk7WjWQ+QN0PdVO+YeGBeP4y0Ns7zDNeHZo1wMbYvJ1iubz3WTm51cmc+YKzfRZ1B/NTf8xQYm9cUm/mRztn58uFsnrtcwDqRcJLL1wrryP7oaOisD6kPMnLXOuyr159zyHqucv/3b+agf/j7v+V2XxqX63BdafAA/By7pvKyLtrMy4dkSPNoh8c4OeBTj8Sv8Y46c9IHSv2MsXZ8fZ1gDEJXYR1wejwy8vzCjw+XOg97Htn6zQ/IocR/iK9NXc5HHRnmlJN9wHxyHnkz1E31jokH5mXsGtgyss0a4dKPvpxgub71MEaSW53cmQ94n+I5k0H81N9jDcyb1xSb+ZF5XoB4+8APeIF1IombftMSMDdAR3OeAKkPEjt12A99vw+OftIf8vW/v0c0zjnqaz3TOlxj4/QDrisNHoCfY9e08bZ82syrNI92fI2TAz71SPzwD129z0Cakz5Q6meMteMLsDEGcAHrgJOmXeT56SeP/vbllEOJv/E0dS2+rSl1ZJiTBpgLzXqAvBnqrEXoRzywNsb5Hp+W4frQrBEu/ejLCbifEPbx4f2rH66RGymPTV8gp+dMBvFTf/y87zIv13iBzfxIbLwW5+u/nID31sI6kaxB9lW6ngAdvOS0Po6H9SHxoY48l+zffGq9tR+/9rk/0PfBsXI4nrXvQ+GBr/rQR8LruluruV1j4/QD2BjTPP74OSY/vvJmm3mV5tGOr3FywKceiZ+86sxJHyj1M8ba8QXYGAN11gEnTbvI89NPHv3tyymHEn/jaepyPurIMKeczIWW88iboS7r6TkmHpiXsWtgy1ju/T9c7pvod07g3gPqrcfaya1umhcd8L7WcyaD+Km/7/WAefP+x2Z+JHNhDvKQxz4Irj60TiRxzbflMMbcAB0NnfUh9UESTx2tP3Lon/Vfvff/LYdrbFyuAxtjGjwAP8euqbzZZl6lebTja5wc8KlH4ievOnPSB0r9eL/hQ9bg7tdCbIwB8cA64KRpF3l++skT/jUPTT/AOGTnwt94mrqcjzoyzCkna0fLeeTNiGvG/lrTRK/f+Plfy7eqjvntZa22NjfBw98n/9gTyk1PuVm0n37i94cOLv3oU5NYro+PfkjmrK7lXVGe/5xnlg0bNpSf/7mfLfe9733Kwx/+8Pi1z8/8+SeXT3ziE8NDYH5w5R73PLX83M8/rfz3J/6rPPRb7l0+/alPDucpMG9eU4+XdXjcncdnPvuJ8uV1XyiX7rms3Hz9Pcov3/ol5ftO/OFyyrpTa+y68tQ7f3e5/wl3rP215XMXH1NOv3BL2b1zR7nJTW5cvvSFzw25gbzOEzhvgMROHfb/9m9eWf7gf7+8nHLzW8Z8HvWQbypf/vIF5Xm/8wfxYPVjZ5xbnv97f1QuOP/c8qiHflPM/ZSb36LqXlj+9tV/FfxXtf9f+qIXlHf/x3/FT/u+5wMfK7e53R2Geli7n3na/ypvfN3/ifGjv+8Hyr++653R54HwBz/w/vB1PZ0bY9eUX/Us348/+WfLO9/29+0nxwOL5+IVV2wZuF79ly8v//Fv7w0OGnzw07d210idOekDpX7GeE7gC7BZozrvA7lu0bxHE+bKueWhjyRGP2AOJfzG09QZD1wPYU45uec8tP1/oO6qAB+5rc36RLZZI/z60YdDLPSnjgKnTGgCEAva9foB43ndiodPPgSOG+tx7MNfeUJXY/GL5yWVZnh4leUya0ZuD5BzsR5knjx+2tHR8py/WrAectmAdU3rBdkvzy/WvfuDI9evKscesbq878wtdQ2bbuuuvfXFb3s55dh1ZXX6Lqt7fvQHy7ee9iPl0lN/p7z/ps8tt/3PJ5SXrHx6OeLBf1hu9IgXlZ+79Mnl/Lv+Ztlx398pu+7/e9H41c9I68nrZ33CsfNwXnF847g2yRu3yhbj4SFpbcwT37HiEduOvlX591v+RHn57V5WXnyX10V7xR1eXi586DPKmlvcpns1UJvHOtcEGPPV/pGrfQn6l1+5ub7qVHutZfO6FeVdt9tUdq6sb+hueuty2bZ24Q6eaPCQB+5Sdtdz+8yL6zm94c71xYoXLn7tR92gpbb99SZrx6UkGeLtI62DWnPtbV3Gc9e5eP7s3FXXcwXfSMFeaDW1Na9t65ay9MkPlgff6YRy1IY14U/08bV/66OOqMl31BeBLVW3q6zcu7XuzR11n+6sN7SVg5va3e3hqm9uAbVc1f5njA9QYhv8WPyO8y/eWm507IZyg2M2lLVrVpezLthS7n67E8spJx5VPn/OV+rc2k8hg2f80H3Kc3/imw5oG9e3eQFymAdJXtcpryE6Gnbno78+9Gk1shbNPOqc4wWKxvynemTymfpXuX8f31W6VPtL0eengMkFvDEEY+7FNaTOeFNUx8bxxsq5RO39PBJbtm8rL/vX15UbHHlMOW7j0eUP3/7KsnvP+OBZvPuX/rJ89DfeWM+V+w99m3BtzJfhGLu1AB8QMY8cl49H7tM8PtqIMQ49wKZOkBG7fNrpA3ls6LUB+lzEATdrrHf2s8UNSfcja641NPqlWvjwRy506pW0HIsv3LwRyD765QdL5KFR02Dv42Yf44A81gNavgZutNC7z/UH1HKt9n/tu3Z8eAGw6UOMvLmm5ZBzGU8DxsMF/PA730xidz76y0HfeJo37xn6AusA5pTPvg3oo92cQD8s8UFj11knULKWcIV/1cmTdVkKxh5HgV1fgDROPU3uDMf6I4HH2uOqH2P5cp+G33AOVhvXXN8wowfYpjUAYuXLNQHGcZ+JrA29NkDfeq9q//NazQ2/ICd6zwH9ci3wyYVOvZKWY/EF2Tf7wQ3wo0+j9mxnfLB50rQB8wFi0Xt+6A+oRb1+wHjG+ADlNI9rnPk5vtxnECNvrmk55FzmME+Lb1wAP+3oaMSg501m8x856NOa76qr3//9QyVgzsY39m1AH+PNCbJfnh/rNfq3eNbSuVgP/azLUjB2/QV2fQHSOPW0xj3OF8itPxJ4rD2u+uXj4WuzDT9asx369R9g51hkO30gjw29NkDfeq96/+fr/7gPPFb6RC19nnwwJhc69UpajsUXZN/s5zrgR59GTdnO+GDzpGkD5gPEos/7Uz9qUa8fMJ4xPkA5zePaZX59iJE317Qcci7jacB4uAB+2tHRsKOnDv31od/i2/76Wlz/QZ6fD3uAkrV0LujkybosBeP8AAZg1xcgjVNPkzvDsf5I4LFmHt5zgfhQrvPFPU7023GHP1//iTHOdSPWe4IM7B7rXBOQh0as+QXjeHhc+9yv+xAXH5r++glyoqPWGHcf5mAti/f/4z290m8yjX5tvr5iH3x6A64DnJG/tnn/j3UaDxfI1xh0NOzOR3996BtP+/rY//n63+QB7/87T9ZlGaihjF1/gV1fgDROPU3uDMf6ez6P+398GNHG4/6nH9z9faqvudqIMc4HZOaZgjj5wt7nCuSxodcG6K/qx/m6v/7P9//2/UzIn87muOtDjLy5puWQcxlvHuP9nAQ/7eho8WwhPn+e7P9eT8TXWmjX3f5vfvl9rBI70Bfwq9oB43z95++zPuVJPxgPfl/6ir8pf/xnr4o+On6FMDUQI2/mB4wPZ/+/6x3/VB77vY8pRxxxRNjAAx7wgHgI/L/iJ4E/Xh78XY8ud7vbXcvJJ51YHvqQB5cXv+iF5da3vnV5/q8+cziu1pCPR+7TXHNtxFx46fllw7qTyqk3eGj5yZs8t2zcd1ScP3c77uZlz56N5TWfPq38xB3vXZ5w23uVK5f2l/eev72cce7l5YTjjynbtm2NnM7PZj5B33093f9v/Kd3lzvf9e7l9NM+WX7mx3+wvPBlryi/9YIXlzvd5e5DrXe4013Lb/zei8ofvfQV5VlPe0r5zKf/u9zxznctb3zbe652/4Ppr6kW+PA3f9/9zn8KGw+H4Qb82u/zzz0nariq/S8e8vDvLvc49T7l5S99UdcsD2P+5MUvKE9/6k8MY2q51vu/r7E82PQhRl45D4acy3gaMB4ugJ92dDTs6Jd7/899n/G0q9v/3vsBc8pn33Y4yPPzdQooWUvnYj30sy5Lwbj6jIXaBySF2AMFDDYJcFGB+r+668ryd6euLm+679ry5vutLX//wPXln755Q/nHb1lf3vZtG8o/P3hT+ZeHbirv/s6jwv/9jzmufPBxNyoffPyNykeecEL58BNuVP7rR04sH/+xk2s7qXzyJ25cPvVTNymn/fRNooY8GaW1AfvqXUB8BTpsec5fLZA35wbWnWuzHuQU6LVVtq5tYLRqws+N1RIP2hPVe55yp3KzY9aXR/7VZ8oT//Zz5Qn3OL48+9tPLpvWpWNc6zGPtUXOzq8Omedl3/MFDnzkanzENckzQHMstsUL0qGAvDkfMC82ufULUHZfG2z0sQMu0FFzGEv5j1scUT53wrqyoupxofyFxjyGPmtPZ2fl2FsvUEyUiwic9QZ4deP2EJrT9QBRTwW26f7TBqLG2rZv5Vfj9jEfbker4z17yr4vnV7rHt8k5DW4zcm7axm7q+NSffXaVrl3Vbm9jfftri82S+Wmq+881Gp9cFi36wrUZz9BH19tYsu2XWX92tXlofe9Rblk8/byodPOL/e43Qnljre4QfnUmReVpX6DCL50wZbyhfO+ckDjtw1kmCPWo7a8nsJa8ppM6x0QD29p8PQ+R/uq9D78je8koL+nDtsD38JDYPrKCh/+8uZmukaAm0U/PKE2m3Xn84KfIs/AfsJR/Jr1Nt+Tj71htyziIX/wk+Vez3tcec+nPzj0bYL92+Sh739usMlt7QCJDeCXP0zBT35rtuUPTqZc5kOLNB96Y9Abgx34q6WmbxTkMwZMeUNX4zJftgH0NC7e6OWnULmxG6PEp61Lm2f2AfIC9N5MCe1RT5Xkom9OZM5vH3Azw2vG8PpTSzAXHFF/xTCXCvXZT9DHV9vo03IaC6gDex4DdDZsWdKEffXjei7Ob7om5gO5D4fHLuuB+e0DczKW92Bx1sb1mrF7PINIeOLDxGqTjya/PMA+POYBxmRfbd5YYoMT/ZQHqEPKB+wvu/+rhCPzILEB7Mtd5/Ch72sfjeNGMx+Qy3wAaT708mmnjx0M+7/b9JVPPYgPDTqvN/zYM5+xAj3tgP1fITd2Y5T4HMr1H6C/qv2PtE5zInN++wA+ck/zAzisHz/76rOfoI+vtqkPkj0AqAO7tlyjDVuWNGFfvWsmH7AWuCM3sn9gCbIvfnzwkucqzG8fmHPgrfJgcbk265Ev0MPQa5OPxv0CUh5gX1/5jMm+2q7Z/m9zA3Jf8/0/vrk2Nz708bOh15avHdrkzPs0x2iXGxza/m91T3lDV+3t/m1cZ20APe2a7f8D10XIC9Af2v4f9zwy57cP4LvG+7/fI6oH9PH1w8/MpbRPHVF334+5Rt+b4ZslTdhX75rJD7iPxAY3eqXIfXJ67LIeMDafNnMylvdgcX7TiGPnPgV6bfLR5HeOwL6+8hnjdQto86cssJlnygPUOT/19j1f4cBHCUfmCd9qA9iv6v4fP3jkarY673p+wIYfNmsHvo/CNsYsv//91dKrlrn/975DEC+v6xj14d/5sg3gT1vc/9bZJHb0QInPdP9pA/IC9Ie2/8c1QOb89gF813j/Jz9BH19tUx9jAXVgz2OAzoYtS5qwr941c82BtcANh1LkPn5ftf0/1NbOH+c+BXptwds55ZcH2NdXPvpTX23MT5t56FO1PMDYsHW+ytz6dT96vsAhFxKOzIPEBrAfeJ6PH8jjZ8NX25TLfABpPl5jsekH6GMHB1z/+zePyaceLPBWu7rMl20APW1x/7fa5cZujBKfb9j9P7lHMBZQB355DNDZsGVJE/bV52us8DOp+OymnrfkyPbcx++63/9tjl4nHLfr1niMBfpxXVa2h7/xk783j4e/Rx51VDn6mGPKS/78r8tNbjo+BJ7WR6M2oe1g+x+0nK3+/PBXPP77f6D87u/+bnnmz/90+eh/fazc+o53K0ds3BS2jRs3lod/58PiVwlnHqTHlTzLnef40MePtnbl+vIjd3hW+c5jf7Qs7d4dNnDSuqPLfW94y/L/LrywvOBDny8nHVHr37e6fPrCdeWtHz6nfPjT59b5jccDyA0O6/1/7b/+/7y6PPNXnlfuc79vKmd/6QvxcPSetz8lfg30L/7Mj8cD4vvc74HlyT/39PKG1746uGlXt/8FdoDPcvsvI+uubv8D+r/3wj8pb/m7v42HxleFnBtkDuvPc1Gf/QR9fLVNfYwFrAl2x95/oeMaqS1LmrCvPq+nsBZyoVeK3Mfvut//i+OrAzx5XWzyO0dgX99c39R3ZS4UR18IDMpAZyGS6efJQvyD37mlfPvbt5Rv/cfLy7f8w+XlgW++tNz/jZfUdmm57xsuLvd67YXl1Nd8udzjry+ImLu/8sJyxz8/t9zpFeeVO7z8nNpHnltu96dnl9v/2Tnldi87u9z2T84qt3npWWXr7sUTjvzWoh6dddmnTReGeVxfcJ2BeZGum3bWz/oAffwWjpNPLis279hbLt62VB5/9+PLqn5OnXDU2nLvm24qp315e1nqFz9w/MbV5a9/8Nble+96fHnho25R283LkenhL1hR+cljPht1hL3bBHqbNseAMe48/PSnUnnIjJmGffzp39qod5ze1YJ6zcda2reBgx7nul7VK+rO/WPXH1/21q+orewru2v4S775huXyC04rtzuRD9zaC9FyjfeQt75RvVhf+ZE6F46dDwAb3561t4gc8UXeWmKMe6Pm0HcQk6GNuca5UP337ycOX/qV0nXevq2UK7eVFavWlU9+6bIhlnPskl3byn9e/tmycv8VNXB7+xXQ/B1gXuiWdsTfTti479jyqCOeGjGAXOSk5XpB3v8Am7WbF8l30TB3sXnbrrJ5667yuO+4fTn9i5eW/zrjwvj7v/e5043LGWddWi/O4/w3b91ZLr9ixwGNdc9oa9J09mnWQ59a8nnh654wPnT9+EXjGxSy9MFvjCu/+mg85K3nen/Qy99Ypu1bGPMAmLUiP7/qod2MDLXUPhdAakdHfzoX+84nzwPc8eRblZ/6tseV0847s5x58Tnl1x791HLcpmO6dcTvP/7p5WU/+txyj5vdYejbBNTmA+S3kRebY+AYUB/jXB99Gj7O03noSxtfFzn32hqAvOcPd/+bF3vuA/rqyO088vkt0Oe6fXMOkLQ8F/MhzWkzryAuQ9vi/j9wfW3ag7d/oOp8lPjJha7FLeYF2K0z84PD2v9VygHsW5N686FDxhyqTTsy69Sjs67Wb8eOPaaOY+SNJch5gfHo8nwBY8CYmp1ny9WaPtqQxpsX6U+bxIeX1c4HsdaHXi7jr8n+xydDP/RDTf34YXNeyLbfxuOsTaC3aXMMHIM8D9FyNH7t1qcvbWFduj+43ve/37FebQJ9rhubdtcvz8V8SHPazCuIy9DmN3ThTwOMcx6a9szrw0znFR+A9Adb7gM5M9BZZ+YH13b/c1zZA3vq+qo3H5xIxti0I7NOPTrrsk+zHvr4wikiR48HxuvncQTGMYYz89r00YacxiNdN+3UYX2AezmOjXZisI85x/y5rgz8M/TLeQ6+/xePszaB3qbNMXAM4JZXZH7t1qcvLa+L/uCg+z/uhce8yyHnzX1AXx25fWB4+Pu/9fNc4kNHZPU3p828grgMbcxVfxpgnPPQtGfeNp+ru/43zgx01pn5gecPry0Am7XTV/JT0Eg5gP1W0/gTLnHuVxs1IZ2DdmTWqUdnXfZp1gMvvnAK5y2Mb37tmyy0G8cYzoE35dJHG3Iaj8y/HQc7dRCvr1zNPp4jOad9eY0V+GR4/5HzePywRR29Hpsc9M0H0Nu0OQaOwTiPsb7MT272mfPINXj9z/4g73nupezbgHwj+nFIee2zNwF985DbedAH2AR6anVdvUcB1pvnQj3KyEn+3swr8loDbYe2/0d75nXfK9HL5T6QMwOddZpDv3H/X7Prv/7mB+ZDh2SMTTsy69Sjsy77tHz/jy+cIucFxuuX+Y1jTM3OM+fSRxt/Smsaj3Td8MNOHdYH5NJOHx3nk3ZzyGuswCdDv5zHOrChM59NDm0Cve+vtDVd83cMVtYc8orM7zytT19aXhfPa5D3f+7bgHt6ipw394HXCHTkdh70ATaBPtfdamx2+3ku5kOa08YYmyAuQxtz1Z8GGOc8NO2Z1/ko0cuFzrgp0Fln5geeP3l9rJ2+ctj//R4IyMdnv+YH5kNnfdi0I7NOPTrr8j6QZj0R0x/6ipwXGI8uzxcYxxjOzGvTRxtyjHevrarXrPYNU+3zP65zi5//0edXQDd7W/vzzj07fu3zTU65eXnJn78qHv4CbPwEKTp+Ehif8887NzgyrC3nOZT9f+ObnlIuvOji8NtwxMZym9verjzsYQ8rd7/bXeOngF/84hfHw9B3vPNfyu3vcmq5afXnfSoPgQHceR1A5tdufbkGjs/Nbnzrcucj7112L+0u23bxA1ZtXtt27CiPv9ldyxNuc9eyY8/K8jv/+eWye/dx5aKv7Cp/8W+XlEe/4D/Khk1Hh29Gzpv7gL46clOL/d/8/ReVxzzuCeXTn/pErPG97nP/8u7/+Fh57wc/We513/vHT/7yEJhf0/xbL/jj4MlzMR/SnObd/JWvhE0QJ971zn8qD3n4I6P/hTM/V+5457tF/HnnnhPHBo6ch4bdJn7kcY8qv/cbz+mjq8fPPf3Z5Y//7JULtWZ+cNj7v3MA+/jnfWg+7rmQfM4/vbfCB2kD6KzLPs166OPr/RrIeYHx6PJ8AWPAGM7Ma9NHGzLHX3DpldE/FFx4+Y4hnlj4c077ua4MfDL063U2QkFwNwRxTiyw2/TPoJ4WW4vbS4G2quOnUoexcU02zugO/Jiy3u/kAE5cGKOdmm3o8jzoTw/6VxPkJR8y5lVB/fSVwI1EXc6FOPqOM87ZvKucftGO8tDbHl1e9Kibl8fc5fjylifdrhyzYXV5y39fWq5cWlyjE49cU3774TctP3W/Gx307wNTj3WSz/psQj+h3Zis27eP+bTzqd28dr0Pf5HRr/rDOCQ8TLYO+ITrpC6P65kQ/Xj4Wr9qxugDuG5x1I2rH9zVUsf86vKLjlxR3rr5Y+V77rG2bFhT51ft7aEvsjVibnzcinK3U+pF/byX1hcrHvKxdvVFsbZVK+r5tuFWkYecQ72UU1vUluvs/Qz0tFiz2jhfNjh36qDmqKX+d+U2Nkw9+VaVz5x/edmxi58UbrwfvuLMsq3/3V8f/rafWm4PJdeuWFcec/STy9ErbxT+yx1nuSJXgr7UZl9/as4Pl7Zu310u3bK9nHyDTeW0L1xSzjj7srK0Z1/ZtGFNuejyKz0sgQfd62blYfe75QFt7Zq2Z4A1AXLb0OV50Hf/2xw7H2uuC9IbF7daf53D3rpGS0t7y9LuPfVmY6m2Lpd6v671rjretXt36Pkuc/6mcjzw5cHw8BPBPBBu+xsM30Ff66jKoS5rYRz2Og9j0OV5ZaysN40/cN+HlxtuOrb81fvfUj74+U+UE48+vvzA/R/ePUa84G1/VX79LX9SPn3+meUFb299m+gpA+47kWvEpo6bbSS6XJ/1A/txgY9eO3/a+dKuR8FV7Zw/3DxjY22sI/PF+lWoM68cuY/Uz+8GJDcSHrlp+BuDdE7tQ8JxLUSNGvgAvgAdsSDiExcI/v7ANgO9sTQ+QIw16/FAGw195K9z4PU1eLs/85qu2+jf3nTIgZ/AbtM/Q9+D7X+bUK+/NvQcD3RLdV+Riw/gXZfMAcyBHyCutfEDXN980Y8by66nHWz/k8e6sCv1Mz7rQO4TD38ch6qnQq6D+CiBD4TlQl6T/Z/jPfeoWx7nZByQT5vxOU4foJ/Qbow6a0FHX2Qu+9lO3eYe1q1zkRfbwfa/e3HKy9jzJ/qdT7/p/scut+Ohhir9YBcf5BR+OOYx0AedayRnXh9zTYHeWBq8OR5oo6HH3/VqvK1WdAeu26K/HIwFdpv+GfpSm3395aQJ9Kwj5z4/haUN/QH7v+9RkDmAObQTx35HoqNZT+ay+fDZbyiTjzzEIcPeJTZgvNc5kfvUQT541MMjv7p8nqCDk9c8+jGuepB50OV5KfWX0zw0+sQYB+TTZnyO0wdwfZjG5xh11oKOvshc9rOdus2d63FM/oPu/7THgbxy5D5Sv8PZ/0jnhA9yCuPycQXoXCN0mQvIP4V8+NLgzfFAGw09/m29WMumo6E7YN0m/nIwFtZA0z/DD9ypzTj9vaegiaY/yPV/6dru/9bQ0eiDzGVzDAeQz/OcfNiV+hmfdSD3iV92/9f3a3FfxhvIinye4Ickjn47dq3+zINPnpfSeDkjX/C011uuqflDMF73YMQPvfE5jibQmxc0+7hG6qwFHX2RuexnO9cD741yPUjysm6sDT55PYA8U145ch+pH+cbfdZMu7lp3i/aX+76n6oIP9aVuYRGH/R9jdDR8vpgt5+B3lgadeZ4oI3zFj3+sV5VJy8N3XLrlv1p+grsNv0z9HU/A/3H2sa9q15/beiv/fV/uv/H4yCXzTEcQD7yWBd2pX7/X3vvAXjbVdX57+SVvBRSCEUIEEBpCgKhiqMoIsIwNlTESq8KjA34K1gRCyBgQdRRHAUFBxjHUXEQsCBSQiAUaYEQkpCQhPT3kleT//qsvT/nrHt+95e8hMCo4/f39ltrr7732fucc8/93fvTv8pA5Xnzk/jEUU4c4ytzrxoLih+8feCaBMiIKw9Ym9ob0zw09o5zA/AyHnbWiX/10wZo171X5x+dMvpQclofqLHkZ32v29y1HvvomBvrqPGu8f5/wUO1m67/8bpavbHt6wMltzbQJfSrxxUgc46Q1VjA+EsYD1sacas/UEdDjr3zZVwaso3ztmpvDPoCvU37Cm2pTV57Y7IWhPJ8ljHyKv+893/ci/hmM817k4w17vdtG/Z/PkvttVkXeql2+lcZqDz+/HIbVDnnZ66XXEN8zeEbwqxfX+/6prDXVvCdj/r+fKPXrwyu57X+JvAftoc87Juzv3b/jzHRxFzX+v3PVxC/5S1vaXe6053aNzzo69ud7niHtm3b/Of3HvnIR+abwHwS+DWvfW27yQm3a3e7213bh/7lw/nVyM6bMB+Qr/rl/r/zl9+1ffy0j7Ujjzgi5+Sy3Ve0XXt2t/0xj4dvP6x9021u2Z53vxPbbzz4y+L8t7ddefkV7SEn3bJ9zz23tpNOumfGdEyVh5r/utz//9mf/FH73kc/vv3A457Udu28rO287NL2/Y95Yvu+Rz+hvfbVf5Tx9PMY1NyMDRjzh37kWe0hX3Ovdt+73r59wwPumZ/yrvjtX39x+67v+f70ff1rXt0e9I0Pzbjvfsc/tfs/4GuneFCbtXqc4fkFgmvDjY4+Zor36Cc8pf2nBz4oeUAMm/ErzEVtNS+t1iaUa68OOc/NudbxXJ1rGs/snMMaA5hDPbFsyGjEAvDGsm3Y/yMeeawLvVQ7/asMVB5/4kORP/+V7xiaa8cv/MHb04dGDmAcgIy+vFR71x51G8cxda9AdZDHAB7UwWsH5NVzQoDPN3iv6c3foQNEIk78S3Q+OvxbyLfGRYJYgHzIGKD1ODE2YM3AC4r16rfERz56aTv9jJ2j9/mD/B4ka7FWqDrqsj5ljg/brHvccIHLdh9oz/2bs9t7z97VHnvfm+abv1/xJUe0v/iXi9qr3nNBLPIxeQWHbeWF3/pxxxGf6ssXYLFo2TTkt57lXEOV6Utf2XT8S/u9V360ve7PT+8Xv7gZUM7fO1hfWcdyNFdHDuaHOq0FmFsKrC2/IncEilWSlAdGzuu9b/6V+XXP2OOCPev2Lz7x923vlk+0n/7Ww9utbsyYe0waf4b2y25+aHvWQw9vR+16bbvqsvfnuA45pL9pyJuH8bK7XXXMN2ZufLI2UlICbcRb1qyM+ck6hx6K7h632B71act84xj/9u0J+9j8cTPxgdMvbm/4Z+a7x/ovN71H+8/H36ndacdN2/GHHt4OO3RrO7xtazc/9Ph2x+13b084/tntbkfcN06687q0hlrjSm1B3f/IOSYeFzCvl35CAqyN17zpo+3X/vQ97ZSPnNs++7md7U3vPL398wfObucGX/GMF76pPebn/nJDu3xX/zvFgL91Sg4bsB6w2f734kO9QHkHsmi5Dg60nVfsaR/67I7255+6VXvdJ28T7bbRTmyv+0S0005s/yPan0E/3huyN376xHbmZYdF/v4Ge7bxJnB/SD2fpNlvUNfyhv0fPBRAHRvyOt+AN3vvcPPbtA9+5rT2xg/+Y3vdyX/bzrv0wvatJz2o3fK4mw2rjtvf7FZhe2I7aseR7fY37bytwrmZj+c1739k8I6n1gfUC84JoPqYy+bDDdp13v9lzqTOMYAil8rXvacceNPop1+Iz7kzbcZ+gzevfM5bWa81r5h1G9es9jRBTBq2Qrv6QkiZsF91rEl4YG7HoFxe/ab7P8w9hsw1NOUB/WnWj4zGbwxiB0+srdu25nlVP+PBA3PU+P2FVufZf4wrc40cgBj4kgMoBzVPjSvM6RxUG3SAfuWBD3Gg3pg6B1Lg+LA1BxRAjYfc+aYZBxgLG+BY6NsA1HjYEA9f5MsY9M2jTF/6VVb9tRHqhTVXH3PZnAeadSLX3ng1LnrA+pGXOscAilwqbwPIfNE+7/++dqjN+dU37cexknfelnbmAFVXxwy0pwli0rAV2pnPVv3sV532wNyOQbm8+oO5/te5Afr7IL/WuWH/Rx9b/YwHD8xR41sP2Oz6z/ma8+O6T3jVPDWuMGe/3+u22qAD9CsP9IOqoy54KeDBmHGtGwqgxkPufBtXO2NhAxwLfRuAGg8b4uGLfBmD86h5lOlLv8qqvzZCvbDm6gPFzuY80KwT+bLGGhc9qHMm5Rfvqg9yaefnNQmUg39b+38eR/WzX3XWB8ztGJTLq9+2bXs/v8Z9D/PhcQHEg1/uI/1p1o+MxvXeHMQ6uP0/zzOwZjDt/7FX9SMGco+hclDz1Lii55zXZLVBB+hXHugH9cG0cyAFjg9b73udgzo25M63cbUzVsYJyvnOB8w07oUA1OsaeYmHb9qUGIC+eZTVWqqs+msj1AtrRuZ9Eb7UhS0NG3P4nAL5ssYa17x1zqR1DUGRS+VtgFqcJ79COq8doSZ+n99Y0yH3zTjzyjtvyuTNAaqujhloTxPEzLkK245uj435bNXPftVpD8ztGJTLq/98rv8060dGu+Gv/9z/9/kxByAGcnIA5aDmqXGFOY1ZbdAB+pUH+kHV5RzEuSDpkDk+bDNHvGaEAqjxsHG+jaudsRxXfYPTBqDGc1/hi3wZg755lOlLv8rSf5zjtOno+bQFU834jJzm6q2vFXMwP+w9dMsaa1zz1jmT1jUERS6VtwHl4D/u/2+A/R/XY/ysHxntBtn/5fVe/kIZ+4vrf3meQwx8P6/7/zEH1QYdoO8zPtYv8P559fU/+43nE/25O+BNYeOSI7/i+ek/mm/0OtcAG+f76GOObf/fzzy/3eKWJ6TOOhyXY6FvA1DjYUM8fJE/8anPaLt27Wrf9/0/0P7mb/6mnXXWWWlXUd8E/h9/9mft7AsubX/6J69uT3jq06cajC+sQ9Tjqw/05l9yy/bZz13QbnTkke24Gx3dtsW8EIk1sSf24K69e7JdvmdX239F1B/H+okPOrHd9fgr24m3vf2Ut85ZHetyDqTyNoCMv/XLG76fPO3j7dse+nXtW77pa9unP3V6vin8iy982Yov1LzyzquyRz/+Ke1dH/xkO/lfPtV++w9e3Z71zKfm13gD7F7/V2/Nv937t3/zl/lp4G/7zu9Ovz/6g99p3/Tw/slgYtKcQ2CO+3/117Y/Dtu3vuPUzPHuD52elPaeD58x5aa95Z/f1/74lb+bPoB4xHEM8EBe/Q19/d/Gfg87ePZm9sNOP2JwnYIH5qjxrQdwr+b84ON9LzGQUy8wHjDP57//O/+nb/pI+8u3fzL5g8Ffvv309to3f2wlh3NQx4bc+TafduZ2XNP+P+uiPUFXFykwAIDSB9iZCNQkxvjPf31xu2w3B5R4Pea6N39p7/jBE9rXvvrctpe/lRrAP3PxL/kUdz7s3/uUE9vRh/W6gPnJXeugLaFNpeBpT3570oPFti2ntzvd5WFx4tkxJB27rtjdzjijf621OOqILe2XXni3ldo8sfPAi3Ghmw5Iqds+tB6Dd561qz3yTz6BRf6j8cneu9788HbcjkPb53btb6eevbNdvGtf14PwPf+X7t9uetT8GzsVvDH4vX/8sfaTD7p1u0nYWC9wHbABOdny21i1XhrrodZY18VTn/S25FHli3OOfXSwzWY/KPr73Ocu7YgjN/6d0jPP/GS77LL9ceGex/Dox9ym3evex2WcuhaA8e07l/uj/pscc0QIMIpNFDn5xJv2p13yqfbMN/9M+9yVF6ZJTnMwMdJ29+Pv3B5/0ne2Oxz9Ve3dp+9vZ110oG3f2tpdT9ja7narre2Dn/2r9mXn/VK75VWfwnM4D+6IO7Qr7/S6dvW24zMW9WS9vAkUY6d//iU722GH7ZjGYc0T+lBW5vqvPrqz/fBfnNuuCln8C4Rf0K3nf6ptveCs/ApocKMjtraHnXRi+5nvvU/2ib2v7W/nXHl+u/LqK9qhEe+4Lce047Yfn3qPO+vVXNZ0Tftfnoau1gre//HPtuf8+luDCxn/UpdM56EYcqNEd+je/srHtRsffTiatfjRl7y5PfYR927H3mhH5l7CeioFyzGos+5bffoRoaGWq9uevQfaG8+8VXvJhd/TPnbgy2JPUGbUFz75afS4sZTn67RzTXMzd9W+9sCjT2kvussr221vdHEcIeJxsr6qnfuVp8V+mm90rdw+tM6hNVa5duzL93zq1PZfX/u86Le2Y+th7XY3uWW7/Iqd7ayLz8u/B33SiXdpxx5+dHvvGR9uF11+CZmixtYecs//FGt5W3v8A7+j/dm73tgu3x13UQN8DfQP/dHz2w9/41PbkduOuE77H6Qu93evufpAOa9AHYcXfZpgbs3R7Xp8fczpDHqOMcZkF5tjjtEf3HjjYg5AP/mwm8bSh5e+vmEBcg2oDMxc2I56sOUGBF8afV6QMJfUQN+6chzYxQ/j6Jijagvy3BF9a0RXjwc0xxZ2PFCtX2NJq3NhDM6J+IGaKysKW+IDYwNjyNPQpQ3yUT4ydIBjyPhFrbuC/op8EPObC5h7iW7T1xjHTpvlGIxnvjomeG2o23rpcxMJvK7bB8hAfaiBD3bosDW2sA+1FmD+Ktcu19K4ydXOmMjU6QOqP0CPn6DPhDPWTa//saaMq88yBjoafPqMuTMu1DpqbME8cS3y3GAueXN2n9U4K3ZbVueMvNP+jz1CHEDfWutYInTIou6hB8TZDOxNgC3zTzya/XkdjTkdD/i0WxdbWxCjzFjWCO/cYqMOnq9gRQcy/vgFFPMYQz9gHGBNxjA2qLVqh676A2ToAPKV/R/rqN5vCPrLOMD85gKZm4M0Ya6p2lrDyhjiR511mBNzeP2X+z/HEabw2NVx9fjdF3tl2OlrbGEfmmPPa8w8Ds6dKS92xPnC7P9+bu77f2/k4X6lx6bV9QbWxUBHg68+xvXrf7UztiCecbrdfLyNO403yqhxnHvt5hh1/8+fJgLy2PWxEDRVk0xb4kzKBXp+579/koWf3q/7f67LcdAcZ4W2AEq/19h1NZ46+A37P+PPc2EM/YBxwmPyMYaxgTHSbjxcRTf7d3CORQeQ133S657PbQkOZ/RrHcL85gLwnJ+X0GamYROhlmPQxnzmRAavTT1u9gE8dn6bD6jxsQfa6RuZUi/MBbUWQN36KteOONe0//1EBddQH34tr6epH/UC62Wsm17/xzy4VuGXMbCnwVcfH+zRpyRsrM/agdd/8/IaCyQ/4tbxUou2oNp57qJP/u3T/X+vCdC3Vs4Nglmitvn67xoZKCwd5xlbjg3xaPyy8qb7nzco0o5xrARMaAug9J1v+Bqv6/qDQe+zgHUglxpDP2AcoI8xeuzV4yBPcw6VA2ToAHL3Dah1V9BfJze/uYC5l+g28y9QaLMcgzrzmRMZvDb1uNkH8NjN4wr7cq3CHminL3yulVF6z9VrsBbQnxfV/T/Xxhu7uaZC7nkCe4Bt162eazIO/tmrc0pvrpcPZ3D9YP/n65URgzw5D7zBO2rMN7Ecc/ajzqDWjB8+zuF0/z/uR2nErfNBTRmnjBfdNPapbhxKnDH+lEe/x+i1Q8k73/+TYz6OjAk7+Aplzg1xNkOvZ55/+jT7dR1ZF7G1WxdbWwClb43wNZ46+H81+38cVOSsWVHrrqC/Tm5+cwFzryDctKmUMpZjSF385OvEuFcxJzp4bepxsw/gsbMPanzsgefka3v9n9fCvCcyBvm6r3Nibdxz+Esu1mlMZKy36gOqP0BvvYA+YKznnvOZ9rxn/9f2t2/8y5RdG178m7/Xvuqrv7bd5ra3y/g0a3PuoNP+H3VYkzUCauIN1lPe+bb2hCc8rl166a48F11xxRV5nLZt7+8L/NrJu9ob331+O/G4w9vDjzq53fu+92t3vPOXT7Hr+KHkXd3/Hp/OY1fnAyhDz98B5g1g8D/f+PftxNvdPnnhGLC9LvufTwA/+78+LT+xy5u14jGP+rb23F/4lXaHO965/dHvv6Kd/K53tN/8vT+aaiROjQdFx5vJv/XSF7Z3/NM/pN21gTd/n/6jz253ustXZBxg7cQHxgbIl3bOkfKXv+xF7XWveVW7/LJLM/7P//JL2o2P7+83fPxjH2kve+EL2rv++W35CeQX/+bvtnuc1N+rYA943ypOC/vnjPk54dYntl9+yW+1O9zpLlPuJS679JL2K7/wvGntPuaJT2tPfeaPZ30XX3RhrOsfae96+z/m12n/ykt/exr3y2POXv/aV2fN94uan/+rL8366nH75Z9/bjvhVrduP/j4p+SY8dts//Nm7k/85t9n/2Dxqz/0wPaob7xz8s4rOZxbZOZ0j2vnXCBb7v9Dzrxwd84oAqCxAWk4mFA9oE9Ck2j/Nf/zopBxMekXlM3e/KV9+Mm3bif9/jltDzbDn5N15+c8PvzwDWBk5nSirQMq6FM/B0pdnRzwvJ96b7vowt3JXxsOHLi87dh+wUG/AfzAB96kPeI7bznVKljM/jaC0AYK5K1V+TvO2tm++0/4DYI+V+POChWTMPezdTH88cccFvnm41exdcvV7QG3Oab94sNu3Y7Y1ueHRg1T7pHfetDVuUybgHUr+9Vfel877bRLejlcxK7mQQv6frzZ1F5ot2/f1+55z3u2w4+4ccaqOP30j8TJPvKNN4CPOWZre87/d6ew7b814nEG8q7PKjsQ836TY4/oczOmg9xiz7497Sf+/vntneecMpmoPfTAoW3H1u3tASee1B73ld/VvuKmd476D7R3fOaU9r9Pe2vbevHftBd8ycfbFt5pG858MHBLzO++2/xc23vzx4Vw/o0ujsd0UgviG8AAG+cx++VGFhljYzxnXLKvPfb157RPXRyJQhfDxKptveSctu2cT7RDtvY3gGOS29Zod7/9TdsvPe6r261vdvQ0bqk53v3hz7SvvMPN2/a4OfPGGhtyC44ZN28eZ/TaGM/5p3mMTv3YudfrDeAbH3dUvCCY94v437/2XfmmL28AP/477ttudOT8CwLU4nF33ujLA/rkVSccy63P/PZeS7uqXbZzX/ux03+w/cVlXxc3buPEHrFz/Qbf3/QNmvygg9/e9rbf+YqXtG894b1t66HIWatXtfPu2f8Yv/PmAwPzWyu0Qpl+9Jnv95/1ofb0P/2pkIVRtj5/sLHYRh/SKf8xvEO39/Mob/bytc8X7uTN4Y5PvfhN+Qbw077hye24I4/NXFlrmUvrs25laRfHLfMVva3aAXjBzfHUD7XHCll9YIyclvt/2MH7d4eAMl4AA+MA8giOpfLMs6hBqEuen+hzfuMYEFs/fhxjnutGvchyf7CQAp4HzFV90XT5PLfuf5T1b6EvYTw0y7FpL626XmvfE1lD8QX4uL+NRatx1fOnG4jjMTAO8XmowAsa7HghABXw5l/JPWqxBqBN9affc7JWiNNv2JB77OgTx1zCsdDAhhoWes+TwGPJXoaX6k0eH8YK4hgT1PjL3EAZzfqZC+3BUk/epZ9U3Ua/frxo6rDTJ/txfNUb0zzaQaveVu0AvFAH0DJf+vPgVj/i03I/BHjBnHt9rL8uG/t/PHAwDtAmsq/IobWGRLK99mn/B0/Dl5zQ9Ivr6fQgbuhp1IKs1hfiRL3O09TDdzr75nhD7PzSltAPoMcfZD05q10O5hwba+2+q7Gsv9rLA/U04ngMjIOde56Wv+E7zodAP+gyt3nIAbSBjmFlv+fs1wrjTXYB+sSpv/wDkLFvsQXuA2ENyrLOUTs6gE47H+AAbH0xJqotqPHr/hJ1X2LLeJiLtB9jW+qzxqBVLlW3zs++OmReG+yrN6YyY0Or3jbbzblFjQuMg2zT6/+wy18mGOsvsk5614txgDagyqFzDaEf6wqok6cxBuITQz/t1Fsvx3Sur+cF2En1JXGVI8O3jhd/Y1ToB9Cv7P9hvy638bLWyFd9AX3rr/bYQIGvD2jE6cdgPqbY1f3f+XkM6ccndoLqAwhvTo+nNtDQpox+z9n3SsaLfrXzF4LUiT6WfgywM75Y1Y/9nzG7DjgX2CgD2G7Y/3He1xbU+Ku5O1VGw5Y+c6E9qHquVVw/vS+d7kmGftIt/GoeYyJDV+dSPWu8yrSDAu+H0C3twjt5QT3YCuNgw+t4/ZDTVvZ/nB/q/lLf18t8rQLahHBFDp3H1uv3KKqzZhq++TA/1nCvfTUGeuvl/F3rQw4iUqcZc66NvhQZvge3/wcTQF/jaD/lXuhovdYvzvX/oO//S55+POf9UP3p95wHcf0fOmEOGjC+WOqtE6AD6NJu5BDYrrv+h9F0/9fjb9xfLA84ZZ5j6HO+zX096kj/cV5BlmPFL+hUG3GD1tfKyNJ2+GWerKuPN59pxA825Eib0GNh3bwBPMUmVkZW3+MgNz7yHBs+GSlsR1zRa+o2uY7G2JDn+WvaD+P+f1x/uixyIRvrxTqANsD4gPjWtwQy/eBpxCQ+VD/t1FsvMvcHQA6wk+prX6rvwe3/uXb0NY7263Ibz1qrL6Bv/dW+xlVPIw4tj5vHN+zyW72wifsCeaEfdJnbPOQA2lR/+pkz7gXV0c/jOu7Vvf5zX8KfoElE+eaggc1qUGadAB1Ap50ygrM+9+3fd5Cv/6P+xWsPYD360Wcu6FvHUl/nUrm01r/0s68OmT721Rvzta/+7/lJ4Bf9xu+27/6+R6e86m36qocXNS7gl08//KEPtE9+9EPtyU94bNsW62XP3v3tiiv3taOO3NEu37O/PfFPzm0f//RF7ct3vbl938Pu2+5293vmM3VqzXPCWC/WAcgjqhy6rEGoA2ee8anot3ab294+4xNDvxoDOc25dn8A5MBc0NM+/tH2t3/9v/ONyirH583/56/aL/3cc9sb/vqt7bgbHz/FXkI/gL7G0X5dbuNZa/UF9K2/2te46mn88sBb//aN7Zu/7bvasccd137qJ57Rjj76mPaTP/uCfAP22x/29fmGM39fmb9dfdRRR+UbrXncRg5B/Gc+5bHt677hIfl16G+KOXr5y17Y/uff/EPmEvh43Hnj+/LLLmvf9PBvyTeDeSOdT9J/08O/tT39SY9u97rP/fPrrvl09St+/cXt9X/9d+3cz5zd3vKmv27f+h3fnbU871nPjJqPbc963s9PY33/+97TXvorz28P/qaHt+9/3JMyr+N3LuqcAGq6Tq//F+MHymjY0me+tQdLvcdS+SGf/tyVU1UYrSsI1GIo3ETIqw7+If/rc+1SPwEcJ1Vuhjs/aOmf/IRbt6971bntyn19gXnihTUv/p3nDeDb5N+3TdsFzC/vhHDwGRc65VDgeLWFavfRj5zRfvn5r54uFODQQ7e24296h3b7L31g3KyuvgF8xRVXtk+d+dkIdnXbsX1LnHiObt/1qBPaYeVv7RK7HgT4Wp+5rQvkBXPUC/3nT1/WHvUaPmEaY2W42cZ8RNypn62L4d/3rJPajY+YjxsXH+owtzwUwGNrrYSSF8aqMvysWXt5c0HP+czF7cW/8n9C3v3Cqh11o5u1m97sLm3b9iO6cOCqQw60D5763rihOzZibWlHHnVoe+zjb9fu8GVHTvlp8ELenPK7d1/ZbnrskZkvfcdNpED+trPf1X76H18cF5TLctw5Ov6O8aFhfyB6vMEbuHo+TO2oQw+037v1J9s9jup/4Duu2XFzETcW+yPije7c9tzxj1vbcZsYb/iO6SIXiCOf/AWX7GrbDxtv2AasK8cXdXIjs7xJAi9+20Xtt959UZwouy1ht1x5Wdt+5gfiBcHW6Eeh3JBHi6Bta+i/4rY3bg896bbtzif2N9sv27m7vfmUT7W3RYut0F72ow9v97zjLVKX8zTmOD+1GDfWznfVwXucqx9Q/v7TzmvPedlb0PZ/YTOYzkNxyFr512UH8wngxz3iPu2YGx2WOcn3+ex/eHCbM781a0F+yeV725M+/tT21l33DVHIdl3eWqyn5Dmuwz9p9OGv2rajRcbkX36Xl7RHnfiutm0LdrFAop130jlTfTRy1xvD5f6nLuwrjw2+jOF9Z36wPfM1z41+OGTr8wfLuan3IZ3yH1P93l96fTv+qGMRbADeP/THL2hP/bontuOOPGZIez3WLKzH+qDJx+J0nFBQx6bOlvKhW/oLH6iaI3VDnXGCVh94z+cZM+rLNRJURKQVe3VZT4m9okufzqsLh4yvD0DuG1fAmJlvyCq89qHDlgcZy4ck6T9Y1wNwDPilb+ioUxl6bcBU9wA2/hY3uowTP9d2/V/WkPLg6/HTdq585Cu+otvNNGM4LwVzzDnW+v2/uuYAc8ODO+hs18euLzCHMuUA3n2rnW8EC23Iw4Ma4tT6aPhaF6h7xLrQ+yLWGBk7xmAM7IyFDKiDIjcWffk67h5nzm9MYSzXFcDPmrWXNxcU1LGps+kHoMwZc5f6lPbxVFv4jpk3rnyOL8JiD8+cpSyxGmeyDyDvDHnHOItOHyg64weTcpA+i+MJ8OGFfmI2n2JiR8O3/8KE9QaKPXJygKUvup5vHmPaDH94fYE2AGqc67P/gXJl0Apk2GxxHga0kxpjiRozY8Xe6Pu/v9BCZw4osE5kuf/DBzv2JscWqznfXLeyLu/gnGQ87aoef32tAZ5jWuMpFz68AlDnsfPdlxj4fmH2/zxfla/zMctW17j28uaCgroXln++Qz+w9Bdrr/+p6GMF3WceE3GAMef93+1rnFX7+M/woV/GWl7/jV+BPN+MGJsOG4CPfIV1oKOtvf4XICcHWPqi6znmudIGwOsLtAHQfDMhZNe+/0ecSKUOWFuIJtsKZN2mP6ATkaHTYW+MJWpM35To+/8a7v9DD7SFVjtQ85nDeOYDyoF2RZ3QxhrgN+z/2AfGAXWPWBdzNPPXff9zX+J9CJQ+9srIhl+NAyoP4I0p2MfWrL28tTi+/Oab4dt1ff7rm8Rg6d8R8xVrzfy0WcdY6/Hrcnji4GvMef8j7vKN9tSQJFHnz1j6eB3o15D+Bg3AHfl8POd5cwwTxjAcAzoavtd9/8/zZw4oem0AvL5AGwClT/tCX/9rDUA7qTGWqDGN1fc/13/2RR9/nQdzaQslhnag5jOHMuVAOdBu0o982lgDPMd0yhFt3v/dZ14vdVzz3vTNTvx5LpM5ho7zoG9wga6LfvxYR+YKtd/6hAx4jHucyB//jJnVIAo5odUjJ0b+kg+vT4gfuoxD7tBlDUFx6WPrc5Y6fkJPy9qNi/+olXyJkM+2MWfR4FXK1/HnuW6Mz5gr+z9A3rSP+OSr9gL9UmcOdcavQL48ngCfGl8YEx0N38//+j/Xqw2A1xdoA6DGucH2/+I1/LReSg0A+0qNsYT55YmV+z/un2veOg+sDaAtdLKLNQxqPnMoUw6UA+2qHnAOYr/6mhqev2fLusTW6x5ygd56s64xR6zTfv/fz3H4Mwaodj3HXL86KHJj0ZeHgp5jdb4qD4xVZfi5xnkT+J1v/8f2kpf//kouKKh7QZ0NuTqo/jy/5w3Cf/7Hv2s3v/HR7d73vle71Qm3aDu2Hdpe/daPt9e+6T3tnjfd3b7pG78+P3l8+OFHZDyAv+Mz5sb9P6+jpb1Av9Tpo874FchvqP3Pp1kf8cjvzU+9CuTkAEtfdOaAotcGwOsLtAFQ49xQ+//tcfz+6i/e0H7xhb+eb7qeesrJ7Sd+6udWagCZY1BgjOf+xDPave7zVe3bH/k96f9Xf/769rLf+cO0IT75cv/HnNW8zsNvv+xF7RYn3Kp9w0Me1h78gHu2Uz7y6byfw+4RD/v66RPF+oJ3vO0foubXtxe8+DdTdsnFF+Unhx/1/Y/JT2w/+glPTTvio9dP0CeeNcD/77d9oj3tRW8eFh2veNZD2sO/un+SfLlenMfKY0Ps67r/D/nU+buuhtFIpVAGpMi0UV+DfsMbzu9vAPMwJU7yvtk7vfE79a9qpzzpxPb1f3xO27UvNkqE7LEzdOfDtvO9f+rTbpufACYfuRi4sIbK19oEfRYxGwlknoUt9MILd7ZX/eEH2gXnX5l2Ysfhx7bjb/KlYbO6UO9+90PbEUftz/EdeeTWduvbHN527Bg3ZKPW5TxLATxz4kFUD5CLd3/myg1fAR3GqDCc+9m6GN43gKmBeMTnwgN8QWMt/YVNBw/G0INatzVBmcs6Pm2kS3T5oe0N/+Ps9ukzdmeZMftt27bD2/btR0ZndW7veKet7Xa339c+/vEr2o2PP6zd9SuOjuPQL5K1lpprmZs+dnxFxs2OO2oI+Rd23DBmFV12IC7Ubznjbe0Fb/+Ndvm+nTh3nW8C917v82ZwCH7xhE+3bz/6oripYN2zp1jn4brl2Lbvjr/TrjruG6aaplwFXPjPvfCyvGCByXZQas/faPTGhBvbsT927r2qPffN57U3fHhXry3sD71qf9t+9r+0Lbt3Rpe1HnF4QclYeDGUVJ6Ywec8Xt0e//B7tqc94r5t29a+14CUemjyyK2zrnP1oPa/EF8Bzfr88ZfyFdD3mb4Cmli1NkH/YPa/55bbfPq/ZC3IL75sb3vSx57S3rKzvwHcLrukXX1FrI84DhyLfME+aB6b8Dmw48hYJlvT/uVf8ZL2Pbd9Z9u2BR0n7QPtgvtckHnImXvpWvb/8vyQ62LI4N8fx/z6vAHsV0CvA39re8+eA+053/zMdsT2w6e8IGs+mP2fuTqQY4tvHaNfxQI4BzEXAFfXPZhiBmD1qblyfMWOPna8AK7rUbukyGKO1AOk6JDVFxPZj3jwOf/juDtuX/ASIPMOe/0nDJbfyvbmCmCT5yVsIyY3+3zFDxRMcfq/zOH4ja+NudM2+q4Xj5l21i6m3+IOJB3+2uijX+bZZP/DMUfLYzVIwtjq8MO+ygDzYi5hDZWHVjmgz2/fbsu13o/T0hZaY5NrmQ94XKtfGU7CaysPO73GVnsogCfecn8D5wzkQ55ca11ffeCR2YytLbTOKbx6eO1X8mXs+ZgZSxv2pV8tbgxtpEsgtw718HX/Q90LoN6T1Ji1llm+MTd97MjrC39k2kH1c16Eslzb+UCpr4mV/R+UZqz0yTy9PscLRbdEPgxg/8fxBTUW1PnoYy039mOIyB2v8bUxN0BlvY5Hu3keOpSBGlsb9foRJ2MGVQ9q3zqWcROhZ20rs27zCHhzCWTmS37E6fLVtbPZ9T8fIg6//EWdtOh19Hz977wLakOeOUrdFcTWF2quSgE88ZZrCdRr36p+3if04fGxIQPGglKDcwqv3toAemFsYAyo1yFsr8/9v3WoJ9417f9a0xzTWrpukke5y9ysAezIW8c919pjWFtFl8U1YXH9Jx78fEz6eDo/xzFvf2AX/rFWlkC+4fo/YkH79X9+WJVxQieQO17l2vTcjm+x/0OnnfmEMuDrXWTaqNePOD1mjCHctEMO6Pc6ug+QAvQ9Zre37pCu2KE3l7CGzs/jqXJAv+//uP6PGpe20Bqb8SzzAWpDXv1WsZyX1XmWpiUPwGOf+yaOeuCxA/65GPXoPJ7wyGzIgLZQasDO+xIgr/1qvs32f7eB9v0/v9FW80GXMF/eDw89fP8q5vm84l4AtaYeM2qKf7WWmsu9KKgFO8bvN6Ehq7USkL2JTQU6fLyHq/WTxznKWOOY60Mm7LSf57nPqSCnv1ydQyNWOHc6H2fH6loSyB2v8m7juaf7obNe16Sx5nnoUAZqbG3U60ccY6oHtW8dy7gAvTEBfthXGYA3l0BmPnnoLJ91fPsO3zYC0C1toTU2uZb5ALUhr35LIOcXTZwX7SoFyUe81f0/9ueYM9DXx6xH5/H09Rp7ynOg5zhz8Q1Y2MFTj7A2QEzsgbGJY0zWtTXxvDPv/2N8ru00D5u0HXHCudMAct7Extc8xONrXHvcHj9f/w838yFInylst6VrLJTkoAaRdYUd43TcvdZ5bros5mK8PhDo8KnHEEpe+JX9P2JpA7DTXv8lkF/z9f/67v+5VkDfeh2PdnUegDJQY2ujXj/iGFM9qP2sI8QrcTubemMC/LCvMgBvLoHMfPLQ5Mv9FmuC8yxrFtSc1Y97PUGuZT5Abcir3xLIu2/9RRTmux8v9CBzRjz+5i8646H12AH//Ip6dMrgkdmMPcUKSi3OKbx6eO1X8439HzAGVBvoDXP/f82v/5UDfC695OJ2wfnn5d/gveD8z6b8uONv2u5wxzu1m3/JLfLvINfc5CQGeeu4a63K1AtldYxQ4sE7RzRjaQPMK0W3BPL/Z/Z/gE/w8sbpV3/t1+dXQ5991pntwx96f/tMUL4e+hd+5SX5yWbsud8yP4D/5Mc/1p706O/Or2YGr37DX7cvu+P8NcnL2gT9Cz/3ufaE7/uO9pu//6p2/nnntpf8yvPbf3/t/5psn/GkR7fHPumH2t1Punf6UD/Xtqc94Qey5gd8Tf/Kb+ye/mPPaVdcsau9/72n5CeIlyBenRfrqvT5r3xn+9M3fzTtv+cb79Ke99j7T3rgnIHlWkOnDB6ZDRnQFkoN2KWMr4BWqCFNLHU1qKBPAQwQ3O+1F+QLGU661A0/vfFLG2/+wn/iGbdr9/79z7Rde3tBhk4+9J3vfcAbwMfs6BvEWqDkhi4HCbUu5JyonCR966Qp0/4db7+yvf8Du2MQdfFxwu9zIo49trXvfORRcXHpdRpPWJPUepf5tFHmgUKu7O1nXPp5fQKYeGCZ1/lSL2qd0iWqDzEA8YB+wDxi167W/tcbdradl4c+w26Mfdzxh7Zv/hbeGO7rDBjP2DW/0BZ4jKF8ddTxx/Q3EuMoxRSNWIM3Jiedv/nk37Xnv+3X2u4De+NVXNTG8bXEMq57HbGr/c6Jp7Wjt8ZaCxlLLtT9zd8v/+N29dEPCPG8ZsyZICSx4uf8i3e2HTt6bcT2eFh7Ha86GienPbFGH/O6s9s/nXllLzFst17+uXbYOR8JNm52on8wbwB/471v137pqQ/Or382D4A3f0XmL/sfaAcF9bh/4BPnX69PAG/2FdCJOC53uf3N2088+qvbju1bp3zQ67v/Afv8hE8+JGvhBos3gJ/wkae0t14+PgFMi/icq66NjwXVXn7Xl7Tvvd07oo4YG/J2oF14v/5Vy+T2mPqiidqUW5fnDlB9xKlnfeh6vQH8qh9+RTvuqGO73wBZSIWehzOHb+tfpbJEza/e4+28kgudcoCO8TgG+jRsck0Ftc9crt//fY4mDHayjYZ/jesD9e7f50aeNWaNKUuug3OEOjB99TLzGujjG+f26JuPjjXyf60X3/QjDvmDT/ngM/aoPUjPpw4+9NRBnxtI/bGvsXA2F/1p7COWdmkLn/0SgzzDp4J+HivW+IB2UEAMfit8CeJri41za05Q40x8DmfO4Z5QZqye1/3PC5X+gHHFN+d1s/2/uj7VS/NTg6Nm9QDd9OAj4AND9LwI5MVgjQPUOSeAMXT52P/xjxemqz497hI1drXXdhnD+VrGwq4eJ/0q0me4EQN4LPUD5hHormn/Q9MmKHp/IYT5BMY2/oxDpv0PjJNx47pmDfrP/GqNyCr8LXXi48Uxdd8CffXr+eYHDWLJ9/EPfjx8muV9XoxLH1t1/MDTrmn/69vX2NzXXzua6PYbY1TQP5j93+dtFTWmNvw+nTlBjVP5mmPt/o/zDdQ3bZFf6/Wf82NQgWx1/6/6ukYBvsiB8QTyHmM+J9U4qzazjNhZU6yJlEV4fYHxzFtR49Qc2lYZMci1LhZ2xpJ2zHbVhxjAedEPmEegm+d3Pg7Y1P0PJYZ72nihSr7mt6zV/d/nrMYFyJaxao3oZ/Sxe+8AnC9j+GBcP/OBucawj2MqzGkc+KW81z6vmaqTp12v/T/8taOJpc43ACroM0aOo9DOB/DEcE47urzHtK7ZhhpFjaM9/vpB3RNzrH6MiWldyDfu/56T+DWegO/rs8+ZemldS+oBuh5nrptapNZrnMkm9nmVEVsfZd134xpZosapObIFz3kOSp/rGNdY71Eq8DWWdInZp9cDnBf9ADrlAN3qL8Z1GTbOLf3l9R+enxxD7CXvB4DVTV/nGTDOHLeviVqbPDGtEdmMPnbv90C//vfaQI4vzg/6kafWLDrf+5lzjF8e1Syfa7fGdT60zff/7KvfMla3632x1OlTQX/j/u92UEAM57Sixqw25gQ1TuVrDveTMmNBr9P1v8QH8H3/z3Nd7Q5q/8c/5MboNW3c/9HpNmOd4UhsfbTjU+Xeo3RdPzdNCz8A22PHPEZH37SjxIXMcVgjUA/NWHGOREU/NV0dcBy9Rwxk+WY03PDHAJ3zhT311fn1PMyzYfZNHpuQOQ/USeyMB5c1BT/6FbwpZo0ZhzqC1mM21Vb4vHZE7coqem1dB6zbGI5PP/he85j7gSVf48Av5ea1xqqTpx3c9X+OWf21o4mlTp8K+ozxOu3/EaLG5NqnjTlBjVP5muMa9/94Ixf5tP9ZN7HGcm1xvh7rrsanRmMTB516aV1L6gG6KU4AuTGypmt9/e8xPJDXNnyU6Qtq3CVq7Gqv7TKG87WMhZ2xpEtUH2IA50U/YB6BbmX/R5+GjXNrH/1yLxnbfoW2oMapx0z/ytcakVUYQ1i3MfTVz3yg1rjkaxz4pdy81lh18rR/C/ufT2//1I8/vX3LI767fft3PSpt+Apm3sjl08BHHnWj9sIX/Gy71a1v0572zB9ficNekH/EQ7+uPeUZP5Zf6fzek9+VXzf+hjf+Xb7xbz6odRGH/f/e97yr/fxPPav99C/+arvnve7b3veed7c/+N3far/xu/99ysUbu497yg+nHn++vvonf+yHo+ZH5qeusXvh83+m3eu+92sPfuh/aae+9+R8A/gHxldAE8M6AfbUIiUmevMtbZQxBuXK9AXVZ4kap9pri2zlbwAvjdIgmg5QkslXXS38ga/9bLtsN3/TLwYQJ9fN3vylfeCHbte+7r9/Jj/BOEJlHF8gIzMH9EPP+NJ2ZL6XNZ84gNRFZi1SAHVRVLnxQfXB7sorDrS3/t2uds4Zre0vduLQOFkfe7ND24MffHg77rj+m7nLWoxZdQKdeuBirXVUHrp3/1XtkxfvbZ+4cHf7+AVXtn85b3f73OX72+V797VLd+5pu/Zc3XbHPIdxtAyXPG8AH8/kBYhFfZUqtxZorQFUvbCvzfJkwJjto/MkhR/9nTuvam9/2+521ukH2v6p4Na2Rbzb3mlLe8BX7ci/82s9tFoTYAzmVVfrqmPct3dvfgU0N4dh2WOWvCD9Yw3uu2p/e9UHX9/e8LE3trMvOSc/7XsIvwzAOX0M8UZbDrRfPvH09uCjL2lR5YgV/offse098QXtwLHfEP2uAeRMGoQSudnsN/SHtM9dsqsdtmNH//uQMZ5u1+0dD5DPcY81hd35uw60n37z+e3Np+1se8kUsq0Xf6Ztu/CsdmjOTRjiyk0GMbLBX9WO2LGtPepBd2lP+7Z7t23jgeN0g41LUNcvfM7R0Hk8la3jRZTczvzsJe3s83e2T33m4nbaWRe1iy+7sl2588o4b+xre67c23bvi8mNmqg15y1i/I+XfH+78TFHTMcYaj1S5gPU/OaGoq+1AnhRfbgZ42brhNO/NY7erijnQLvo0r3tCR9+anvLZffJgWS+OMfxwqLy/U3fjfxv372/AexXQF91yLHt0q86e6rBfWIdrItaE1Rb+lIa+dGxnj594dnt0xed3T51wZntY+ed3i66/KK2c/cV7fIrLm27d+9uew7s7XEyVMSM0v/qWa9pxx51TM+FdOQyPoCmX4F9bTbd/2G2bv+bR8B7PFMXVHv2JLTWBLhRXtn/8aMvfeZG+6ShSLuhqw+Q0Fkz+qLJuNi7N33zJ2OZk8kM4GfddJIC8ifp9n6qqMqZI3Nk3KCTf/TkqaXn6H4VjnlFHnydQ1H78FMfe8cTflkn/NBDgeNUVvnppm2Uj61zCK0Pp4C+2LmOXCfKmBOo9UiJB2r+zB2Ask7mF1ldXo999TGXee1TC8cHWFfN5/nYB4X5QHHYqBO8qNMP+LCq1lF5qLacm5lTX7xyr4WOOrVPu+FXkfZjfUiVawt1ntbpRfapY9gwJx434LwB584a6/wJePTyQPuV/TbyAdcTebqu2wP6K2Nk3qAjBjptQ5r/W7M+Iu1jTvLhUmBZD/wcK+KM8QGpMbUnD/nyBX6okK/s/2Ff48pSu28Yayccc5U7L7RJHqT2q54Gr7wel6rz+ChbxwtsPV7OvbZYcZ6h7zEArhNl6J03ICUeMMacu9Ocr7CtNcGLGHHPEzpzmbf3+3HZdP+Xc6S1WEePM88DQKceOF5lk76MR1v6jovmXC7Hp1+F9pUq1xZqnHV6cuf/o68Nc+I4gPMInDtrrPNX4zmHxtbeNtfU9YzBvKkbxxHQ57xvfZV2nfu/2wNr1raj5+U8S66ULOrhfGleYN1AmiGD7fZ1/891bb7/V2NRu3OlnfC4Vvna/R+o/aqnwSvn2ilfdY6zy4Z+vHZQLvIB+zhezv0yD3V6DICfilOG3nkDUuIBYxgbQJ2vWT7yjvKsA2ou+vD99cC1X/+XtdQ5Vyfwqa+xHG+to/LG6Tbzcac5l6vjm2NVaA/lPgWas1FsocahgaoX9rtN39OOAziPAF2+th011vnrWJ0n5Y6J5v3kdCoNE8bAG0Z+pXSvcz7/Olb7OEHVzfkDwVuzPiCyZ2xzgX79n/dZ1hjnasH53thSYgAIMvKQz1zQ/CTwyDHEkz+Qp3bnqtYKHHOXd3t4fGnVvvarXnvl9bhUncdH2TpeYEttjM+5X+ahj11dN8iVoXfegJR4oMbsuTt1vmZ5txXVx1z04e1Ty3Xa/yNf1Ql8so7QgRxvdOc65tcHUn6oPP2SdhvuS6ccwzf1ZQ0CbNM+6pto+BhT2/w/44was64xd+h6ekwS3tswJ/nLvt1lmrdwnuYOGXF4IA+d6gsHeK8zGTxk2vdGqKhpOgGEWYyh5+1rwzoBdo4VjxzLoDR0U/5EHPu4pzZWhfbkAtZkLPvCuoHUmNqTB7sq3/z63yFPLfgC7cQ05iKHx5dW5bVf9dorN5d6dY5T2TpeYJv3UPwi7njNWteo9tjlugkwF8iVoXfegJQxA2N43wygzpc5gXlB+tT8+2+A/T/kXCemdZ3AZ97fgK97Bj4zyGvF0M9xui19KXG4x0U3ja/o9RHIXB9S5dpCjbNOL+xrw5x43IDzBpw7a6zzJ+CdQ+Xa22pNgDGYV52+8MsxStVpK6xZW6E9ucCyHvvCuoHUmNqTB7sq//e6/3mj9KW/+oL2X5/1k/k3d5373/71F7cjjzyq/eDjn5x9/q7uH/zOb7WXveKVeR3ifgs5ebjHQ/+kH3hke9eHTs+4yJ/+xB9sj33yD7V7nHSfKWfNDX39a1/d/uEtb2rPft4vtBNufZuU84njb3/oAzOWPnwF9G//wavazW9xQn419cte+Ivtx57z0+2u9zgpa+Ee9v53+9L0r/ihH3l2e8wT+9dAMzZgTOuvQKceuE+UVb1UW/pSmnNZj4V6fYT20yeAhQUuiwfolAN0Ll4T0u77qnPb3v1xox4n92t685f78zN+7Evbvf/bWe2y3T0ucbyBJq25Ux6NN4CP2rZxYPK1RmQV9Gv91m0MffWD7yesq9unTt/XPvyhve3c8+IAjU8D3+hGrd3hjtvbnb98eyxeJKsbpM6Lcc1Xc8PTPDEC7OWNUf1qLHj++PnFVxxon9u1r12+96p2ziV72mmf290+ecHu9onzrmjnXrq3nfKck9rR2/s80ETljcm4kdf5sq89doA+zbWwGbAxfs3BuLmA7dy5v51z9lVt5y4+UX1Iu8UJW9qOHXEhHvGBOet8QqueuOjVCft79+zJN4CjihCGApOgaRv/8qaBG5JCz7j07Pw08Gs+8L/aJbsv7b4xVN4M/k/HXNJ+88TT2pGHHmixYtqBI+/err7JI9uBGz+0XbX9diysKY8v/uhwwx6VR15qI39rn7vkirZtexykAWrihDe9uB3HP8e5Zn1A+WWKd511ZXv5uy5up3zmyliuh7Ytey5v2y76TNt62fn5CRsKkm4Nnwd8+S3box96t3bSnW7Rtm/rN2ag3piRe7ke1u1/bDwG9rPekAHjoYOn7boy1u0Vu9sll++JdbCnXXTZle3T517Szjz34nbmOZe28y7a2V7zoke14485cqpB/8rXGpFVeJMkuBmrD+z6g6n5ot/HsbUdduX72iH7L8ljvm/fVe3kS27fzt9/4zxonMfSPuLMfFjm2JmXoBE+awrVvY75WLv1ERfGC4zohGz/tpu2q475mqx73f6nEuqr46t9eUGfeea4VPnO3TvjHHFF+9xlF7bLr7y8Xbjz4nxz+IzPndXOCnreRRe0v3j2n7Rjjjh6ioG/cwnsGxc7QJ92UPs/5si6zeG4jU0DNX78l7zXBm3rwxdg3OmFBTap6TrtENJXljfbzHfw3PQ7h1D2HfKMNY5x2oU8mOQz5NBRU/Zp1jB0efxCrj+UH+yi0/3gB9KON4hHPf34zxd6kDnixwdjosbRPiWZauQcOmHM6binXefReV4AjqHX1HPT8M1jMI4RD8zQI3Pe9Yc3fkXaDhinxl2OQT5rRD9kFcbowLbvf+YNcD71YSgwHzAPWPKOX165DzmJR1zO/dWu8tTCnybQn9w11jS+LXNM/a3XueWFNWtmkgdSHmPZt29fyqtuaact8jpf9rXHDtCnTb/IsAmwMX7NcTD7fynzONFf6jlnE0udmPpDRF8ZlGMA776vFLl2XBM5t9fzgvG0Ed1+PmbOD/yGuBGT2qq/dtaBP3pMpvUxjo05RI0D3+27XnuAvzCmx73aoZvXw1ybNdGnYUO9Hk+PBTJgPGPbF1wvtQU1jnGB/pWfagwxsgq6+gLrNkb6xvnNezTzgbnG1XrNmXHiHA+/lFt7r3E+d6fP4GnXev8/4k/99O9xBTJqdm0J5dd//3c7xwE8b9OnuRY2AzbGrznm/b9xP4F1sjqfSz1x6/VfrJsrbaA8wIav+02KHNe052fYdfmcWxtR40P7/HTec3TV6yPSbqqjzxN6mnOtb40BapxqH1Ene1DttPG4Vzt03OMKa7Mm+jR8+dYDjxEUPWMAPd5cg/Er/AUbkHHi2GRcjm3Q5Rjke43WvroWrUX0ukc9MW36YgfMB3qejcfHnFD5pby/7uhxq13lua7zpp+/zIN9jVXH1/uzv/UC+nXNCuV7Y//X19Ngaact8jpf9rXHDtCn9fXJfM3zU4GN8bnn4jUtstXr/1zPMj5Q1q//0fe+euiNS6x1+33u9zqUQakBnm8IY/z1dXfP0eM7f/P1f0Q0Vtkj1qDO1+zwzFf3n/UA3inUzmPq8aetWx/GABmncyv2QHsw2x3M/l9dD5vu/3EM7KNHBoxnbPsV2oIax7hA/8rXGpFV9Bj19f88l/bNBcwHao1LvsaBn+Xx+iJ+et55HazzYV1M1/9Ij32P1X30Tb/4qa8lpvNc+NHPOcq12WMB5Xn9jxjuF5DjjYbEmLyGqN+EBfo5uOc2V8rDLnVjLXR0G2J2RPywMT5ta+TAd2X/h02f/zFuuElmzjGfIx46x0O/rxHnJuRdlf06bvrapC5qoJ683vIaChqxPJdqJ1/lxtNGVBnU+YFfFxdUf+2sI49/6GnG0rfGADVOtQfag2qnjce92qFbWQ+jNmuiT8OmH4N536JHBjJe/DO28ROjfG1BjWNcoH/la43IJox86oCvpY2hr37cQ67UPLDkHb/8Um5ea+SaUJ89sPfp82epvD5wfZPHRl/9WKdQ4wv61OzaEspv2Pv/ee5proXNgI3xa47V6//qfgLrZHU+l3riolcn1vWVQakBvu43KXLt5KvceNqIKoM6P/Dr4oLqr511uKZoxtK3xgA1TrUH2oNqp43HvdqhUw6szZro07DxGNhHv/Pyy9pjHvXt7ZV/+oZ2zLHHTbFpp773Pe2lv/qL7QUv6p8AftELfrbd+35flZ+2fd1rXt0e/E0Pa0cdfUzej7E3+Prv7/jPD2o//ysvya9j9g3hP3/T2zIPXw3OV0tXvD9y/LdX/Eb79fF3gq2b9ownP6bd9/4PaN//2Ce1v33jX7a//PPXtZe+4pW95u/+tvbK1/zPrBlgL+CJ875T3t0+8D6+Arq/+asc6hzU8dbc8LTp+h/AXt4Y1a/Gghf065oVypf7/5AzLrji6mpYsU5OIIqgQIANMiB9/jsva6/7yM6w6W+QTC1OqPJx7kr7T//4l7U7/uan04++N8+EqnFpJx67rf3D409Mft3kgM0mqPLCcbhYqy2wj93+eLHOG8F8je/VVyOLODGIbdvCvs0nPqnzU2OaG+oBrnLzguqDHQeUPrx96mbRAHj0+rBJropa9wXdu++qdtEV+9ttbnxY430n41TgY05AfFDrqDxUW/pSmnO5HJ9+FdpXqlxbqHHW6YV9bdwIwnnbu3dPu/mNbzTnCzduJqGRaVgHkI9YyPdftb9dtPuS9o9nvLP90xkntw+d/+F2wRUXt5ff7pPtG292RLvqyJPavuMf3q467iHt6kOPiYRxgYsfYyZPjT1k9pMm6boLLtnZtm8/LOWAmn2hKeDoUz9jBPjSkNPgL9+9v737nN3t906+rJ167p52ZayVLVftbVv27Gpb9u1uOw7b2u50463tpx76pe1Lb3GjdsRhq3//dco5p8641ERuYC4grcddSmPu0YEaZ8oT0J6bnv37DrR94cNrtst2xTE7/sgYb49d45gHLHOv4wU3U7wgnN8woBb8V/cudrwIB9giJw/jQT8/+Oj5gfNT85sbir7WCuBF9ckXh5GLPj72uRjym0gAHr0+2oLlsaJxTKmfT7hT/6VX7Gy3PP5L4vzQfdw3tY7KT3GGjZTW57Ln1159fTgCtK9UufFZC8bhB1R9x6KeYN3/WlGP48pzJw/cRo30zZMIAj/N4ZCnPdevYZu5aCBMXE+5XqjXOuMffB6LYZ++UH6C55w95R/ImuPao08GChhr2v9cV0c9NOsTjhOJx8AY0HVQ3r2SyRjEynEEzAWk5lIHpXENRQdqnJ5njtH7na/+8CmP+mucqlvmXsd3EMP936//zh92aTH6xKzrBrky9FDrkTo/xkifkZtzDHnrizngeQd4Hsr8kZOHkhkjzn/mzjXM/o9y/YQUczPlW9SivOoEOvXA8XZZr0O9VFv6UppvvpBDe/X6iLQfa2BeC6u20Lq2QdUL+92mf9rAcQDnDTBf3nDj14/rHAPAO0/K54cG/ZxQawKMwbypy4dUXUd/OUZpXxMxb2MfCGvWVmhPLk6Jvaa5HvvCcWKsHLush3ufNVjmBPgSCz9gLiA1lzoojXHU+TTOSh7sGVCyG8ekvMapupXc4zzd9X1NwgvzM4fQ6oeVfeymdZPrpF+7PS7TuKKEpAHnZ85v7k7RY1trghfVJ3PFuZM+fPYjJ7XwSyOg11XHO8+RtSivOoFOPXC8yqpe6vmKvpTmXJJDe/X0K7TvdF7n1bbnmmsAs36Op33aBMucOA4Ezhvoc7fc/71uAe88mSvtx7qi1ZqA1xPyqDMmfB9rdEKkn3bOW4U1a5uOAe3JBZb12BeOEyg2xhx7Fevk+BILP2AuIO25Qlce0NMYBzpQ49Q82od38pP/iKWN99vq1TnOLlvVy4ueP459XAuc+xrLPnZ93fRrCnJl6Ou4pM5PjzHXBKDosa3yqDApQLbMb15fj3Cfudnrf23B8lhVnUCnHvTxrtZReeNoI6WxB9Atx6dfRbd3/4+9MeTaQpfXWu6l+AXqxAipvTZb41rtOIDzCHgduXH/jzGNOOSsD+FJRB9e215TmiQYQ+7/6Zc7VutyrMDLbrfrup6/y0Gvef7KT6H9we1/jkU/v2VvyI2xjC3WyfGlJvyAuYC0Hncpre6TGqfm0V6++sMrr3Gqbpl75uf9LczPHEKrH7CP3bxursf+D5mxABQ9tsrRwHeDeV45d5iLPjz3oLzZSi19/4/zEj/mSdt+b2gtxiSL61r4prA18DXTOCvj/Nv9Y4zQkQtQI/AXqPpcRj/qhMl6IlY9hwPE3sfq573odM4Mvo5rihW0j6Qj7UZsbZiTPG49ZI65HsdN93/693geT2Nrb5tr6mAM5lWnL7xjtS9Vp63w2GsrtCcXWNZjX1g3kBpjGVusk+NLLPyAuYDUXOqgNMaBDuRr+FzHI/9Ipb189YdXPsUZenXL3BNfXguIzD/m0LmfYvFv9IlZ1w1yZejruKTOT41pbmh//T/XCuBF9WEf88lg+visXv+9/1/9u8DaguWxqjqBTj1wvMqqXqotfSnNuVyOT78K7StVri3UOOv0wr427kNBPfU4brr/B+CdJ+Xa22pNgDGYV52+8MsxStVpK6xZW6E9ucCyHvvCuoHUGMvYYp0cX2LhB8wFpOZSB6WdcvK72pMf/d1pU3Hyv/DnTFv7o99/RfvD//aK/Cpo/v7uU5/xY+n/4K8+qf3OH/5p+9Lx932RkeOf//Hv2wtf8DP5CV4+zfvjP/mz7T898EH5Kd9T3v3O9osv+vWVOoj/Wy/51Ywh7vfVX9te/t/+uH30I//SnvXMp2QsZE//0Wfn3xPmjeUn/+DGmk/5yKen92U4Ph849ZT2gfe9d8Onf2t+KICir/ME4EX1wY4c9OHtu4ZBXb/6YgeWx6rqVj4BjFAeaIgjCQF9i3cDKQPYAm2AcYgBrQUi0weZcihy2nKyoNrri02No33t66ucPs26iOHmdWPJo6PxlSVVj0wQV1vi1bEt6wHqjEcfX/TWpkxbdJvpjQvgHZM67Y2BHlivslp3pcj1EfiA6mcsmv7a0d+MF8vxVp0+yrD1WBhLCqq9cf0K6JSNF0UxM/wXzvwL+3FHom/ScQM76YYdtMJY+SAR32GXulEH3XrD3ZO3fAOYvwGcNgHsgXbWA6xrCeVrfWMMfD1P/+3LbkedIB9uDx6g41h2n38P+991aa29Fm6muKnqD+/6m3dQIE989PwN0ap33IDY/7f3f7eax7yiG/bGQA+sV1mtu1KPXwU+oPoZi6a/dvRdY8kXuViON+2yF3bxU+NiO+//fiyMiRN2Pjwyrr78hjM1g5RFwzfjj5l0bvI3Mjm2vmAJWEd/OISgkx6qf0LAuTAefd60Rw9PfOvEHdtJHshcoTAHY0xZIH0meZKEcu1mm6Ah8zdbtVNvrQIeGT6seeqwNuh13f++AWxe+Hmt9TqUQ5HTjKUMSi32ATbyNUbt69vlxo+62M/UEjH8xIdrivryuIeOdrDXf+J5gwi25AO4uR6gjvxb43xCH99+jHu9nHvzt/nHgxHr77XP8wPNuD108oy56rQ3BnqAjfMFnY/JXCMEuT4CHzD5xY+xaPprZ/51vLBmUGMAePczwNZjYaxOux47YxjXubRmkPLp+rAaHzvzZIz0n+swr+ixxvmSa2qojUcs9g194wJyg8i+kHc/c8y1zcdyDHWC8vW+81i04weQV1sAjww758naoF+Q639cG9g78MhpxlIG1V5fbGqctB/XGfuo4fU3vnURI/d/nKegAJ3HPfW5/7n+r9n/1D5sl2OzfjDff3SdOejji521KUvbcLf+VX3PY3wA75jUaW8M9MB6ldW6K3WeZsxzWf2MRdNfO/qb8TnAwDTeQI0B9FHW79nW7P/Ortg7T/paM+jy7rsav88NtB/bMTekGHaZb0KX0ZyvGo/+/vFb2MYF6rHdTN7pPDfQ1dwdyjf6dlkfS7/eIFNvrQIeGXbOU79P7nNyzfs/fHkDIGAc56PnXV0z2mkL9RqY+fI82uuHdvuab83+H0Oxr6/+9MmRdZWHwfRdU/LoaP3+f9YjE8TVdjk25s28NT8wXl7rwxd9r603ZNqim/Xz/ECNC+Cpoeq6zzwH6IH1Kqt1V4pcH4EP6H7zdc0c+mtHfzO+gw8IrI531nW7+frfbT1Xs+aQTvfjoZ/ewMJvxNXXsQLl2PZvb+o5874fu8zTqTrjej4XESnlfb7m/ICcXv+Jy/kE1JjYcI8OunxeszUWVHmF8jlmj6WMecj1NuyM4XET8Miwc56ytvB3HFBlwJzaAOO4fsyrTB9kyqHIacZSBtVeX2xqHO17H3/H2/cXoE+zLmIwL/Td3/LoaNf5+V9QsFrPnB9gxxqmjy96zgW9vl6Xtuj4YV0v9chF1sK5elwvMubwSavoUxPIehnPkPW6yRd7OewBfeQ5jylIccZNO86f+IW95zrrnOzMnz7MCXyyKe+Mx3KcZ8Kg19LR/Yf9sHX/G9eaQNrHDzTHGdRcjhUgS9vwTe9hkz5hB/XYqsNWnwpj9fma1y2gv/7+f465mVyqDLrMDZRv5utYtFNvrQIeGXbOk7VBb5D9P35RhsOFTDkUOc1YyqDGTd8ANvI1Rva5Fyl5lbvHqGHT63/oPO60G+b5/+pc+WGOvpfH3/wNHXpk/DKGttbfdV3vPanxATw5qUWdPsZAD6xXWa27Uo9fBT6g+hmLpr929DfjhTWDGgPoowxbj4WxpKDaG1dfawbKsV3Gx84862qr+YCxnK8aj/5/7P+eV5k+yJRDkdOMpcz7O/sAmxpH+9pHD6+cPs26iMG80HdNyaOj/Xt7/2/LM3/iJ38WpgaohkBj4OCACYA++jEg9PA1VsUyLrCvj/60KldmXPUV5qcWqPXKQ2k1tuNDbk3aGEdoi45mfIAdiwWqHBv6NBcKgBfYCm2tR3/s5YF6fa1FGU2ZkLcG9DTrrDHWAb2Q1w/gBy+tNuSotSCjz0YQ9LWziRpvmScvnKnp0NZxAW5U+Xu3MbthG7IYIrxYiRAsbxRVW9WTXZGt2Aa8eaVP+nyRCpPphlPQXn9rO6/Y07Zt2z6NxzmwduUAKi9cS+po6U8dY5ykdv0Rz/j1jbnshw5oA+qxg9IH+uhHfPTWa6yKZVxgXx/9aVWuzLjqK8zPwy5fBHKzhGx6kTJiASh6db44xxddj0O+bl+PDQ3ecWD3f2P/U5m1KEv5kAl5a0BPs84aYx3QC3n9AH7w0mrDw41aCzL617T/800BFBEmok3xNssjsh/NcSnDnvUuz4MdsYzBfGMD3CNAu/mB1LyvAD7UnrWNmhnjJBs+UH0cs/ppDobt0m/i8/9r2P/Dzvqt0xrRwwP97Pe9M68Xeah166Mf8dFbb960zVOXMDcwjn3j6E+r8pBMvPIlzO/xs17PBcgylr5BHR9ya9LGOEJbdDTjA+y2bd2WD2B4EOOLOOTk7/PPej8kXvzNX3dJDIEdDyOXD7/xlQfWm74xlKwFnzjWyGjWJ+StFz2Nvjw2PcfiwAXQC3n9MK/1TvJh47wJZPSvy/Wf/ZCVbZJHKHNcyrCvvn0eZn1FPe5Jh3rdnuzHdV4D/g1g9LRr3v9Bx15T7xxoO/v1eMoF+YE62qp/kqnOrHHo4YF+9rUB1gOgjlUf/YiPHr7GqljGBXwyC+ijP63KlRlX/YQQm9/j16//85ihtBo7fzlm6KxJG+MI5wIdzYdIALsb9PpfrlXYy4M+lvm4ZC0p6740ZULeGtDTrLPGWAf0Ql4/gB+8tNqQo9aCjP4Ncf+v3FOWMh+SKcO++joPQDtRjzvzXGMD4wB/WRAgp271tNz/49ysD1Qfx6yPfW1rLqi8cC2poy39gevPGtGr08++NqDfH3ceat366JdfIRp6+BprRpfNcXsc+91nHi9tls8y46qv8Brv8bNeeSgtfSMM1PlGbk3azPf/HdqioxkfYDfv/z7X2NCnOf/AYwaIIbS1Hv2x7zz+8z7V11qU0ZQJeWtAT7POGmMd0At5HkZ3fnVvQWeb2AORg3OsQEau637973lCELY9j9dkgcyc6ujjV2t0HgCyCtcPkALtOA7yPMg3FrbUbR7a6vU/zVKuT742Kvd77jfjKwdQeeFaUkdj/XW7MV8B1x9946vTz742wGMCoNatj37ERw9fY1Us4wL7+uhPq3JlxlVfYf5+/Kh7dcxQYwGo40NuTdrUdQC0RUeDrz5bt21Lqhwb+jTnH/gGJsDW+0ttrUf/PLcOHmP1rBuQtSoLSrM+IW8NvFGNjXXyvMi43aATgY3IfZ/U40TdxAw+mC6fayNHrylFKaOf+3/I6GvHuKBizjMfG6lyoWwa15BhX32dB+Cb9qIedynAFxgH1OOKnLrV01b3f/eB6uOY1dvXduknL8gP1NGW/sA66atXp599bYD1AKh166Mf8dHD11gVvj4FGSdM6hrGR39alSszrvoK8+fxI1fEnsbMOTZk/NTYXpvQOTbzZZyRDzgX6Gh1PrC75vv/rf2ZQNj21//ExZbj13PwzGT5elBf9lO//jNOz2/z3OkDpSkT8taLnmadNcY6oBfy+oFab5VDnTeBjP51uf4bb7M8QpnjUoZ99XUegHaiHncp0M44wH0FkFO3etp/7P8Zy7jAvj7605T7vFUb5UuY3+PHvq5jhtJWYo/xIbcmbYwjtEVHg68+/xbe/9vyI89+7s+iBDUoVB7AVzvAABikfVD9pcaFaksB+Cu3SPsAXjsofbC0qzCWEy7gacqX8bStB9maBL6iykWtCWocqDwxPIAV2lgX+hoD3nr8zQvttFn25TnpwFdUmxrLHOqd+zqfUOX20bDBPInr74sub1hpLvgaU9A3LqBvLGjNWWsA5sIuaxq+UKA9n7g6asdhkzxvdvOCOmzjX1TadfGTPN1uPsWe7JAP/YotJtoOyHcyy6mL/Ffs6X8HUj9qtm5lxgDyldYLqcc+H2z6qd+Q501umScQXNYAoPJgmpuAlLr+7ez/Hr8/COwnxRpP2437n/XVdb5hA2psUWuCGgcqT11fyP0fApjsq/ti7H9Af7n/qw8ybqyvz/4nGjR10UFeawA9Vp9H+Gk9p3wei3r2PEDGi/B8SBR85ow6gXkyDgiCzWQ34mfMkW+yDXnWES0HkKJ5vBMfOvYR+Y2pH7mncQ5Z/JtgjPQbdO3+jxg579iHIfFqHpAxRu11HMx+2sYP0J6YB7v/600bIL/ziqw/pJrtAbx21gvQV7uKHmvd/u+5u3z9/qeXD/CGHJsaA19R5aLWlPFGHGjq4ocXff0F3Ko/+uWLvf4iL2KEKX0f5B309T9+4D+//c8Lln6zagyox8Q+oM9vTIMaX4qMdkNd/92vwljYeb7vfJdbc8rGAy4Apab6sNWc8PjZB9ho57o2D7T6+mBNbMbzyTLnw1g0ZNatjCbkK918/8/rjng1D4Baex0H0BZIiXlDX/9DkOsWoNPOekGNt4Sx8Kl6eFq//nebGk/b/gCfGnqNygExRZULrhnKocaHypP/el3/Wa9bej0b9//8onPFZ/Cf3/7vc1/nE+p5wT7AzrVX40uR0W6o/W9twlgeB327fLZXpi/04Pd/ryHt4sdYM51t6dvEZjz7yPkwFg2ZdSuLfxPoL+nm+39ed8SreQDU2qHyQNuwmuyJufn+TzL5SbX1mqK8zrs28Mhz/F4LA0u7CmPhU/XwNOWOv+t6bsAcKbcmgS/jB1Uuak1Q40AHmzE23f+xbq0LfY0Bbz3/Gl//A/r5TTGBGl+KjOulb3jVmIK+cYF+AIqOHnLupSbbEKYtbNjBx7+JBzn3+A+ZvtC+/8c+i3Mtx4JYPFPgPsMaQNpjF7p+/Z/z0Ne21zCvebDKDyawsv/L+QvZVNeQ0YR8pav7v3/aaHndIZ41V19rh8oDbYGUum7o6799AK+d9YKlXYWx8Kl6eNq1Xf+vff93VLmoNUF7lC43JjGW+x9Om6wrftBnjBEEPuuJtcn+r+vY2PrZTz5+rnX/82ZYdJMfY+76vv6Q+UliZOwJX6v0GPM+cu0N97QF+VqGn1AwfsC1cllXvS8HWUv8AHznnHNtRjAWdpvd/1/r/s97rG4DzGMfYJ95S/xKq69NbMZft+v/xhiVru7/G/r6P+ci5g22/8e9rX0Ar531gqVdRcYaPlUfmXNt8RxUm4wXJvS1vUH3/4gDle/nYeesywB6rh3Whd5n5iD7+fqfT17yjLjX2fP837j/73L7gP68/+f4UmQ09//yGAH6xgX6AWjNWWsAxsIOXl/l2ivTFzrt/+D1A/DI7QNsqt2SVl+b2Iz/f37/L+YTwCP3OU/ea6FY2FUYi9hVn/JoPmPFhhjqtP3C7/+N13+gjXWhrzHgreeGvP/f8iPPmt8Aro6AJJUqJyAHHtSJhsfW4ipqwaBOJqj22jBRtXj7xKp5ocaufMUyv3bAeNpIaesWhL72xTJ21WErXerNDZA7N+htyvUByGjAuNroI79Zn/Hhq05UvfbOhXYeG/uJ0Z9khSonhqgy6liOETg2gF5/feWR1/oclzLl3AQceXj/lO0KRtqwnGn+6775w01EuXFFlnTE12a6tgdNWeiikiHsmGulpWHbvWd//uboFD+o6z5jlPHZr3ydK6hzCvIBw7jRypuNYgdqLIDvREOk/N/2/p/PZebs8XpcZFJurLhZq3Y1h30hr77qsJUu9c4bQO7coLcp1wcgowHjaqOP/GZ95hRfdaLqtYevduv2v31lldqIIaqMOpZjBDk3Q4Zef33lffiqzIeG/SHNqm3mivMAqPVMCNHSJ/1i/+RXBlHTAN70lU0PN9GN3PghA2abjhXnFPjwNw8NQJl3v064x0vV1E8+fnwBUX1znOZVHz/WBaRTrNGv4wF5Xgtcn/3P2HywBaxJ+CIGaON+X/Ydk3Ko46l8hTUtfQA6bgx5OFBfhNFc89rVHPbFMnbV5VdAD7rU55vCyMdxoc+1gvXrmkDuwyuBjAasxRe4+shv1md8jheZmPX9Bh+Vc6HdpvufnyGr1EYMUWXUUY+rqPPsw1gi6AuMUetzXMom21jH5gLoO1bzrvgMHr/+lWF9TwjkNPkp9hhPlQnHSsuvTA0balMGoHUf1PHZp2z5jFH0K7XEHusPETbGAc6DfXwrVX599r+yalsx5c7Wbeq4a59YNS/U2BM/Yoief6MPMF6nseZHrTTXvHY9R6/XvvD8ONVQdNh2yvxvnAv1yJ2bnmuMKepybwtsPW9ai/OSPiPHNfUZH77qRNVr71x0Ox409DcXer/DvrJKbcQQVUYd9bgKxwbQ66+vPPKsbxx7x5Wyha25gPGWWPro51cGViCnydfYy3whTOJYafDY2KcBqOsefrM1LG8MZctaPv/93x8wXfv+T9GELptz9po6D8wNtOHac837f67L2JWvWObXDhhPGynNNd/t5r2gXc2zjF112EqXenMzHcj73PQ4NuX6AGQ0YFxt9JHfrM/48FUnql5750I7j4190Pud2pfaiCGqjDqW9zjAsYHV6/9q/JSX+rbE+Zi+9//19S7HklwAmw0IEfY1PizXhvwTIUFTHo1q6Ged0edbLDyG7te8txwykW9gjxzoHGfeA4y9kb5j3cPX8dmvfJ0rqHMKqn4ZB9RYANtKlR/c/l+dU2XVtqLaa1PHXfvEqnmhxq58Rc+/0QcYzxqlNNe8djWHfbGMXXXYSpd6X3sA5M4Nes5x2ueYx7oAyOJfwrjOC+sKXb2fNOesv7b9338hTh/nIu3i37z/e+3Afr0XkloLMUS37zJfI3ef4RfNZ1YAve76pvWIUcfhuJQph6JzntFPgC121Uc/12AFfWXL2Mt8wrHS4LGxTwPQug/q+OxX3hjKlrWoX8YBNRbAtlLl1PJ57//x7EVUe23quGufWDUv1NiVnxChWUP1+QNrMXNG13jWKKXxoRn8APKaw76YYg991WHbab3/StG0/+kiz2tc8OxRGobI+7UxXQK9PhqwFuel1nBN/Wve/12vPXy189jYB/aVVWojhqgy6qjHVdR5Rq+/vvLIa32OS1m1NRcw3hJLH/1cgxX0lS1jL/MJx0qDx8Y+DUDrPqjjs195Yyhb1qJ+GQfUWADbSpVTyxfz+p97YPS996p5ocaufAX5vQ8E2oHUjdqRSWnrPhCir32xjF112EqXenMD5M4NeptyfQAyGjCuNvrIb9r3bwDTCKKRVF7Qt0Ds5QV9ByNqPPMsB0OfA6y82gN4ddVPfY2pDJhPHhjDjYycPv7aoqsnPG0BfSk+QLt1fM2hDNQ4yLQlZrUH9Jfzow0UqKd98P3va6eecnLbu3dPaA5phx22vd3rvl/VvvIeJ002bGKogDf/Mrd5yAG0qf702Zy+WWG8audcqBOnvvc9Ue+787cbAF+DfJ/7P6B9+V2/MvvWQAPWCRy/N7XYKON/bP2tCcDfAD7u6MOj1oiXl13swg8+/mWMIQcvffuF7VffdmHbtXce68HgmMO2tOd+/U3aE+97bMYzB5Ra84SUliENZt/+q9oll1/Ztm3fPo3TuaMm6rev3vEq024a/9B/4P2ntPe9h/WwN/oxv5Hj3vd9QLvrV949bfLN4eFnHKj8KDT7zjv28oK+8yxqPKh+9AX9ur5ZD+97z7vbvn37Un/YYYfF+r1/+4q73X3FL2sL1JjKQM/nb5x2OTY0HmCiQ06fGyxt0fnmb7UF9KXkBFkv6zfqJc1hOw6L+f2qXL91XkGtQ4qM5jiqPaDPxYibw2ovD+r+Zx8Si/OWcTLG2PPvi3PD+6Pmvfv2pm779j6/d/vKe6R+mds817b/a0509KtdzgUPs4dOmIMGHKdY0cdw8TUmOoDOF/kp6+K05e/u1nxpU14QpH3w9IkbXMqF9eiHDXNBHx3AJ/URK2/WR43pFz+OwTcZrb/qax51vFjSJ/v5QmCuG56/6w2ljx206m0Zf+QC+lQ/ZfrwCy8CX+uuYxD0kVf0GCPuOM84L4Ix1f1f6wAZY+jSbxxb9TWmMgBvPTUWre/peczMDfsGqy/E9d9PnMODGgeZtsTM37CfHqx03Zbcu/3Yay8Ppv0fa4E4vOjlzYpai/ufdvDX/3leD2r/j5zGq3b0iaNOOBYaML5w/SjjOLnvHD864wxRgjz1+g98AGC8zm+8vgplGTt+yO3fbbaOSR+xHF/6BVUuVTf7jXkZc01Th50+9n3oljFjLF02x4ZO+hEPn2oHkh/rSz/1+mkL6Ft3HYOgj7yixjOPdQj6/dO3IR/np5rbvNDqp77GTNko2XydXz1O7mlz4U//kPD173KpW93/SSYfkHbxM/HDyPyrsrkOKXptiVntAefN5flRG+NN+3+Mg+a1GGB//fa/eZb7v1OBTc1pPHlAnzjqRM8xz0mPv7EGZdYJ6nxOtcZ8CWz7pybmfNUWzPE35gbKEGPLOZa5QGYdK/qQWWOX19pm3ezX9dVeHTJ0+PT+6jHVBqodtOpt3W7W61P9lOmjLfAcAuoYBH3kYdkFQWo881iHoL9c38s6UzfeROiYa5tj1nrnfKDGos37f47vG/voqAefaktM+kAfoN06vuZQBmocZPw4jhoD0F/OT7eZ50h9jiPi0L6w+38eP6Dfc/ZfDPF+qtqhJ446YQ5a9DatQVmvs7+xyb0B53tfU0tTGCAP9/81H2GMCWp8/5apIEqvZz5W9H1zjDdysdafc4/jS53ykQOKzvqr3nHzow47dIy59+e5MaYy7aBdP+KNVu2AfPVTpo+2gD4xQD8G8/EH9JFX1HjmsQ5Bf+P+n3PDq6t+6mtMZcB8ne+1GmPe//Mcarv5/u/+UnyAdhv4aDVHyoIHNU4IU44t94Cz/ewzzU+cA7Vf2f9b5/3P+uJ5hesPYMeeh2Iz7f9Ux7wFn/mDZo6xCjPPuF/OXwgNmfep6Y8k/rHv8M9zzohDP/cj12Nsom/+/uc+iDbnsFa/0j178V/q6ae+55lel4YOoNNuiKac9f4/IxRbMMUnLuMfcqFMv17/uuv/rM8aF35Sdev87KtDpo999cZUph206m3VDshXP2X6aAvoEwPUMQj6yCtqPPMsf5kRP9fv0h7Aq6t+6q2l+oB83sA6C1GNxVrzF/nMVWtHd4Ps/+DxW5XNx71T9B5j5mD+O8CAqtGx97z3o29MKPD84DhouRenvF+s63/PabxqR5846oQ5aMD4Yqm3ToAOoNNOGcB2w+v/Ygtq/GVuoIyGLf3/2P/zGAR95BU1nnmsQ9B3/S7tATz3VNDqp77GVAbMJw+M4Z5GTr/Wju4Lt//nOqTItCVmtQf0l/OjDRSodxy0a9v/hxrQIjWkjxy9smUzuAnk7Wtnn1j0ATILAebTlj6wD+CNaRzj2wf0HY9xKg/Iq42ocdDRdxFoq77yNW7NDZhkoI05aM4fVHt4ctJAjY0N9s6ZsbCtPO0Dp57S9o03dwBvpPGmMPFBrbEegxoPSIF6/aotN5z9BU+f15SFDsDTHAtUnhjwvBnFSbrHb/nA5oPvf+/o93FjJ6+vIDf9mgNgy5jp6w/duWt33AjGnI2fbhwt2Ck+P2H/a/900XV+8xdcuudA+413XjR6UVN54JHJMu28Hi7fdUXmprk3rIW5pI8dMn20dWzq6OsLPfW9rIf+Zio313v37M014o2Y/qD6uza4kUJem+u35ql97exbP0BG3/jm0/b97zsl18Do5i8yfODUeT0Yx/j2AX3f2PVNW26wyCH6nHUbUV9MoSMO826cfpM25iNksy3r9+R887fnPqTt2d3r3fZ57n/WNVNAw6a/mOo1GAtbeR5K0KxbkJ9GfMD8en7g2DK/Hxr7zXhACvBHb9xqa/w+r9ey/+OmW54Y8tjgjyzHEHLz6Z98vjjtvqLr+jG1D/DjYT79yT9klRrHvr7w1oOO5txXG1Bj1bUm5QA6H0D7jBl7kLj1Ta7sR4MHzEetxVzaOlfqyKsvVB5gL8yBPX6g+nfbOra5Xef9H+OkD5AR21r6fptrdt7sA3hjGsf49gF9x2OcygPybtz/UdPoO373kfG0r3yNW3MD/g4w4BO+oOfgWF8V67I/KIVqD09O/y5wfyA9z2f6jzmDR+YelOeFdP3NZUBNNPd/rXE+Bl1mPCAF6vWrtsbv83ot+3/YAmLIY4O/cZHDuy9W1vjwFdoaq8ZkzPS18WFWxglqHPv6wlsPOppz5fF0vdRYNYZvKADnA2hvzHV5aPAA32pjHm2nsQ0dfX2h8gB7YQ79QfXXFtmyHfz+73Ng/QAb+sY3n770gX0Ab0zj9PhdLuj7YMc4nZ/nn7x1zCDjjD2T193oM+/GgW52/ReZu8T94tz/919E6Hz3tW5BHBrx7auvx8AYxANSoF6/amt85xUZOgCvDdAWEEMeG/yNi9x8+ssDeKHOWO47bBkzx776V2oc+8aAtx50tDpXYOlrm+oYFDgfQHtjrstDgwf4VhvzaLscG319ofLAN56AOfQH1R+9smVz/Rpb3r529q0fIKNvfPNpSx/YB/DGNI7x7QP6fTx9XgB6eUDeblP8xnUBoCMO864vVH3la9w5d9d94ff//CASvb40YwLi0IhvX309BsYgHpAC9fpVW+OztqDIuGcF8NoAKOdXQAzl2PhmJ3GRm09/eQAv8lO3+I1YUl4v1ft/7yWMY3xg33MHtjzP0JZW5wqkLmiNRVvWgQ3zkba0YW9Mmv0qgwfMR7Uxj7Z1bqD09e331b0OgL0wh/6g+muLbNn+9e//eW3V14aAvNqIGsd63Efaqq+8OUDNDf5vPf+jGRMQh7Z2/8frMqDMeEAK1OtXbY3f57XL0AF4zq3ogbZEIYZy7PA3LnvHfOaQB/BCnbFqTMZMv/pXapze7+sCILcedDTnvtqAGoumXgqcD6C9MdflocEDfKuNebRdjo2+vlB5gL0wh/6g+muLbNlcv8aWt6+dfesHrAf6xuecW32dN/sA3pjGMb59QN/xeC5PfsQErHlfI4gaJ8cfNebr6OELVV/5GrfmBte0//sHpQ5d8/p/6/z6v5yzWJv4O2fGWr3/35prhWZMQH7a2v3vMRgyfIkHpEC9ftXW+MSCIkMH4LUB2gJiyGODv3GRm09/eQAv1Bmrxrxu+3+OAW896Gh1rsDS16ZeCpwPoL0x1+WhwQN8q415tF2Ojb6+UHmAvTCH/qD6a4ts2T6v/R8y+sY3n7b0gX0Ab0zjGN8+oO94jFN5QF5tRI2Djj73bPpC1Ve+xq25wb/26/+WH33O834WhqZQAw8YfAXJwLLIDLiQGQcf2zKfcu2cEG2hxtLH+PDmNAaofmAZq1KbfSmtTjat5kdnHRXItANQcxsPWDdAV+Nqt4xDX1tAH3jAaejDup133mfHG3x8wm97u8e97tNudvMvSXtrgRpPXp2xgXVUW1Bllcden9qW/tSdGyFsz496+S1Eaqfee93n/lmvdeBDXfi7URxDCFPunFq/D2iNgQ1f33j5zp3tyt272/Zt28In5pSfUZM071CDxfXks3e3fQd6rIMFnwD+ia85vt3rhB0ZvyKqjbgxF/Gzd9/+dvFlO9vuPfva4UccmfpaCzXL136OJYqDKoc6VuZAkOuznz1n+BySnwA+6d73azf/kltMb+4aq9sv9n8pnxzAuTYftkuZcazdOms+5dp5kmI99E82jk+o3mfUa02BnrOfZLmZ8uGWcZlpGrpZNo8BarMvpTmHvc+ani8I6KyD+en7rZ/UD9uxo90z9ttNb3bztDe38YBzBdDVuNo5R0B9xhky8xPLPDz00AcYmwYPWAPnntvXAzL2G+uB/Zbx69gC1mEs41RZ5bHXp7alP3Xn/o++jbFRvfmlqYu6WK/L/W/8Pqdz/SkvMegL4jhvmXvY17qR06dadWE5xcv8gwf9lzx6PeE81WeNgP/hzU0s/OCxA5XqN8fpa0Nf/aS1NoHcOcm8MfY5Xh+rsQA89hwL4yVyWPOxA+rxXcqM033W57MOf7uVY6tcaix98oVd1AJvzh5jnhv9wDJWpbDsbSSr8jme/Sn/GBd0iVpn/kCjRYD8jXzhi7xQ9F/s4GFunF+I2+3qMemx+sOVPj5gftcSjTrVA/vqlHlc1Murq2OzjmoLqqzy2OtT29Kfupf7Hz2YxhYUa3TUhf667H9gLPsE1B5KDO1r3cqBuipbN09AX+ujIRPw5saHlj5xXgbYS/VbjdPp5DfkUGsgt0Dea51fHEzx+CmxADz2yivwAX2uV8e8lPU4G49vzafc3/A9qP0/4sObEzvH7PlN9Fieh+YxQG1Tv8iNZ79f//sx7/O5Ojeg1gmgjsN4wLoBOseFjXZTHP4NvbbqgceUVvXAvjpl5ICql1dnbGAd1Zaiqqzy2OtT26r/cv/PtQLzS9FRF/p5/3df4zun+YBv5Ac9RrcR2kOJob20yrXnvmmSRaiN89THpe9yjocyeXPjb07sQKX6zXHGGh+++kmth9wCea91zf4PvsYC8M618QQ+wLlWj+1SZhxzreZbrUO7ef+vzgnXfOJ13405jQGqH4CvskqzrTnv0oxn35odl3VUILNOAIWt8YB1A3ScsxgjNtot49BP2yGjHuAxpVU9sK9OGTmg6uXV1bFZR7UFVdb5+fjoU9vSn7rn/U/DZx57peipC3+/oSF/4ZyYMXfInVPkeS81YvlGbOZOrvPOG7Gtlz0M5d4XefXNe5FhC/o8GXGu1ZjLORYZK3P3eTY3dqCuR/2WcaDVT1prE8yrx7SOWb8aC8A718YT+ADnWj22S5lxzLUun3LtbpDrf/EDritlldrsS2nGs1/zo7OOCmSeJwDUeowHrBv4mj3jRp3amQ+knmdVwxas7P/F9Tiq7v9GXx2wFihrDfPkR3Ns3TryRN7JHzrWZ5eFjovh0BOrz8GoPRrV6F/roO7V/W/t857N13oBdNSFPq//i0+M0vqcjvpHzYBagH3A/s55C0oM7a17khdf+CpznkS1tV4oDZmANzc+NH1Apfot4+irn9QayC2QW2sds341FoDHXnkFPqDP9eqYlzLjmGvKx7UudPApj/Wk3Q2+/2NIy1j1/GqzL6X5yxH2a37ncwlk2gGouX0+CXrdIY//Uxc2rHni5i8ehXwZh/0eppOs52cO+if7zaMe2FenrB4Xdbbl2Kyj2oIqqzz2+tS29GcONtv/5peioy70uf/D1zEY37Vg/ctY9oH2UGJoL61y7eGrbN08AX2tj4ZMwJsbH5o+oFL9lnH01U9qDeQWyK21jlm/GgvAY6+8Ah/gXKvHdikzjrnW5VOu3XXd//UXDR1z9QPLWJXa7Etp7MPar/mdzyWQaQeg5rY+4FwBdDWudss49LUF9IHHlFb1wL46ZeQ45KyL9lydzFDI00zOJzN5J1vduuD6w2NnocqqTfVRZuzlxgZQ+g6SPpQc1GYfuvTRDixjVh/4dXrngD61GUvZZjx0WbNyeb+WAB5boE2Now3QTv2Sr/VV1HiAusgv0NEYI/A3F7SXGkNKPnyqv8fPsctD6cMLYzkuUGMRHxv9sDMnspyb8IEa3xjY80LRHMq1ueKKXfl10HwytsorD7UGqHuBvi1rGD5VBgXqoDU2oM8JjDdkjzzyqEkGPBb2pQCe8UKVL+ew3vxPsoB9bm7yJjrfZJ1jwNMcQ45527/G/c8ano8dtPt0ys2WdqA/LOz7Y+kDv07vHNCvXwOtbDMeuqxZufw17f/4b+LrXGpnHI6EPKgPKyom+yHPvbFm/7NfgJ9c1l5qDCm1ccz0r8fPsctD6cMnIqSxHFeixHL+9cMuc+6f9z+AerwB/jwAIoYPcpRrQ377UOxAyuIFCjAHOmjuhXKznb4hN05/ENVrXImHnetyyEH1S37IALUD/KqcwjNOzAV0tl/s/0GJP/FBsx//6nHRvsZkDNjuiz22deu2nN+sZU39+sN7jFZk2MQPqD7a9L13Hfb/eAHJ8cj+Ip4+yLEDy5jVh2PmG1BV7xzQdz0CZZvx0NWa46Yw5LmOgmLDvLJGMza5w3/yZQ2Nh1b8wpLxmSewLieo9eXBHtAm5QHqWrf/XXMbr/+r5ycp+fCZ/MdXZ9Wxy3s84IWx0Ikp1pjvjBFteuA7cpofQI0PmG/yaEe8Lh9z0LtTv9NVGYBaAzT3f1wLUSPL4xlyfWz6AH+xBJsaG8x+naeupAGPhX0pYHyMF5kPM5ZzKJ3qGNc2+9jXh2jKMmY0x5Bj/mLd/8f64TjXmqD0XU/0oR4P+9AVnzgfagc8x4ClD3zmHAujPpDVzvUYI5pkYIX3PD7i1ZqVd55vubmO9/8x7dqp7/w8V44VfUWNB6jruu3/To3R6bwXqz+x69jlofThhbH6uOYcxiI+NvphZ05kvvmCzPiEwR977eijgKbNgP1ZvmoDtQYo95t5/5/X+d6Q68OcVB9Qc3Q+xjpKmP2sscsAtYOl3BoZL1R5n8OO6lPriP+nPvbOaY0BT3MMq/t/Hhcwvv7w2PU5ibUYYmTVZvaZzxHmrevH8xVy+sgjUvbx7/f/13b9n/eEOcCqTx9T6suD4Z6j6+j39Xh97//nNQKlbdj/EUKbGkcbkHYB9TjN/Bd7//fa8Jn9+zeY1LHLQ72OC2M5LhDdEeua93//hbk+XmSc74kP8CePn66iDzyvR+bsI1efedKGee56ZNbAn4ziq6R5bZS2o/lLIZNs3JvCk6fmkBfRnfzQdVmnXAvB6E5yAM9cQJWvzuEcq9YBzI+9c1pjwNMcw+r+X9Y/jw3AY4dvlVWb6qPM2BzXZU1Q+q4n+lByXPv+73bgoK7/C71zQN/1CJRtxkOz5rFWkCmXX+5/InD+wWaO09c2PMAuDYeejrbI0zbVHKMuA3O8TpnLuv/NwRgB97jpnHGCTPslxk+MUSfnQ3zos7f68Yu1wt4cx4sPdfQ/X1Ou/1lXj0/eaVxIo0+ejBV1kVs/7MyJ3OPhG2fYAfy5t027kaPLe93C88EkDzOvBwBKDql7gb7NuVvKoEAddJm/+sErA9QOlnIAz3ihynMOB6pPrQPYx945rTHgaY7hC7L/x31yyuJfPoOMNZSvHxevSaD0XU/pH9TjYR+69MlzMb9AECWvxGT9UkNQ/Zc563mcPseDPlC2GW+8WrNy+f76n3li7c7HOn2jsTbn15c973V6/V+gjXLqqvsfHc01d/2v//P527HLQ+nDC2OhEzWW868fduZE5nihxgf4Y68dfeXaAPtVXnmoNUD/Y/+vr19/eOycE2XVpvooM3ZdP9We5z7cz+nHvmDvcD9GfxkvbcIHObWAZczqA79O7xzQdz0CZZvxUOIxFmXK5ZlX5wlboE2NU+dSO/VLvtZXUeMB6spzJ38DmKA6ymNsMqFssyQVtaBMFH2afTcnfYsjtnbrYmsLoPStEb7GUwfP4l1uJqCdPG2pr7XIQ6scSi4PNnAsxgfoaNZWYwBt1alfR4V5kTHGqgPmq7x29PFHRqs5hDIgRaaN+nqx8jioB7VPTrCMC4ytDD/sqwyQz1wCvfkmPmiVA/qe1AA642sLrbHJtcwHnL/qtwRyfaHapXxQgMzjiUw74JyBpT594qaJvjdSyM0BtIVSQ87puDnCBxmo46k5AXHVA2OvA/4A2/37Yv+PmrL/Bdn/xOOEyjxQIxeRfvHnzSuPm3UBY8jTlvpaizy0yqHUcUPuf9ZFzbekwgsjsv6VMuE3dMB8lWcujJW5QkajH4qeIz3mOQBSZGk7+Mw5/Ixfc4LaJyc35Mu4gHOIMQF+2FcZYJTmEr2G+dxSX2QQV9DP/T8+gUnsrHPYmssHMIBcvJGT+eZQ/Tii02+euckMedYa8XI8I755Mnem7zc66/b//OYuN8LcgM5zQg348NAq6wmZLWPjpW3QrCHiIUs+fKBA3rjzUId/OVcYex2wBdiuXP/jhUz+Pba1+39+IbEutrbAF2fUCOBrPHXwB3/9H3syJV1Wa5GHVjmUXNe8/7t9PTf1Bw0eVx5i9BdGfPqXeZry8WIVWvIL4pAXGWOsOgaCfR0jvHb0qRMZreYQyghmbGTaqNcv4491rh7UvsfMeFKA3pgg443jWO3gUzeOK0BmPh/iIKtywHxyTeoPuWrOMudBa2xyTfmyjF6Lb0hXv1WEPH70hWpXKXbwKw/OSjznDCx/27v6uO5syIC2dKkBO2Tyfsoi+TGemhMoQw+MvQ7YAta6v6RFs79+/0fsYcf+XkJbUGsH8DVe6sY5bt7/83wC7eRpWedIbR8K5AlR5VDqyGMw6qaPjfEBdjTeMFBvDKCtujlf0HEtsy/Mi8y/vVnR881jhGcujIU/MtqUK6hQBqTIuk2Zs+Fn/JoT1D45wTKu8YwJ8MO+ygB8z7X6ECvzxT956CRHMew2v//vffi+ZjrItZKvh5rmzxz4L4G8+471GT6zvbX1ujyeyNQD54zEm13/6cMjsxlbW2i//iz2f1Agb9wKZfgDY6+DDyw5r6xc/yP2fP/fc1kbsbXrsVcnM23HxNdxAHTT/JZxEebar/89Hz9L/VxL94WFVjmUXB4D4Fh6fDByRLO2GgPUc3DNsY6Knnf8LfoYY9UB81VeO/p5vxky5DWHUAakyLRRr1+P3x9sqQe1T04iLeMC9N6HAfwYo3kEvLkSkQaZ+eD7L9GtHitAn4fv9Zdcjd9te/79i/t/3gDO11hDBqitvgEMHUt0YD7mdX3O9j0/QNaP59j/45xPDORieX6oPvDIbMZ2TPTrnMpDgbxxK5Rpa+x1wBZgu/n+X50PYmu3Lra2oNYO4Gs8dfB9//d1QmyhnTxtqa+1yEOrHEqutfs/ZAIdzdpqDMA+ZHGp6/rVvElZb8OH13zkRTf9vemhI1hkXBlj/lL0sKNPLvTWrrwHif+GDDbpkPEDuk+sl6gJObHyOIxxpz5o7ZMT9HH0cXZB1xsT5Fe7h32XDbvhw/mSXF0SLWTYZZ/7//hBVuWAvtd//OacYRv1yxsbMC7HVuH8mQO6BPJpXkr8SgE88TwW6oFzBpb66gOPzIYMaAulBuwqDwXyxq1Qpq2x1wFbgO2m+3+8TszaYi3UZ5frYmsLau0Avs6vOs6hvM7zWY515VoLnddcfGiTPlDvuYE8tMqh5PIYAPrYUIdAx3m437f0PVifS+X+D+RryppjUPtQ0fN6/f9i3//Pev2MX3OC2icnWMYF6I0J8MO+ygC8uQQy88lDqxzQd/8DdEtbaI1NrmU+4PxVvyWQ6wvVrlIA34/n/yP7fzEfxNZuGZse+wM5fK0dwNd46uC5z/ODTcQW2snTlvpaizy0yqHkOrj9P9dWYwBt1alfR4V5kTH+qgPmq7x29Lf8yLOf+7OpDSA0gEUIg1g8MGAduHooskwSemXAPNpUmBOKrtagrTr19uuGBuYT2i/ro68O1Ji1r8zxgDqmCvo1v/FrU4YdlJi5yIe9fpMdPildhbbC+EsYSyxrt4Yl9FmXB1n6RyMe/jUeUA60d81YwxQnALUB5yf5oPT1JS5UvsYAvtnCogc1TwUy/dUTUyDDV6BTBg+tPJAar2KZA9uaA95mXcwZ0BZMNnHzxE2NfWxozrM27BH7efNTDqm+oM4l8EaJetEB4tA3B1DvPNDcL47VPNpUmBOKrtagrTr1vc/Y+t/b7HY9fkV/EUx9XCh6zTT6xgJzzDlflTkeUMdUQb/mN35tyrCDEtObQHNDq+861JtIsJmtscSG2oNOxzb/76i1VOBXayMe/saTKgfau2asQTkZoDbg/AAo/bx5H3GhnZ8vgEkjmHHX7v8yHGTWrr5/nXMHMnyFNWU86glKy9pinQGPi/EqphxhD9a92LDlm65B5xfRq3NM8w1i+9ZT9z8vLKb9v2Z/6AvqcQT9oW+MjxfkIxdxiHGd9j9mI482HatzBUVXa9A2dTFf6rW9/tf/ef/38og512aO1Ifs+u9/1kxfNz1WPx+x51lrPJjxTWAeXoZV2ljbModzZp1isl0Vp121XdYOdVwVrud1eWptxMOfutUD5UD7zfY/MF71j07yyOjr67GUrzGAcW/Q63+o2Q/KrKfyQMr5YYllDtdCRMm+ddCsizkDxNU/bXh4MuZXH+txnpFhs3L9t64xHfqCOpdAW6i5iEPfHEA9FBnj4gFFl/VziHm0qcicIYJap9BWnXr7G/Z/zGeF9qv1Le7/R25jAvvK+v7v64k4AN04dAn66oDxe+McMMuwg1qX9tK04wenNej7E91qvUsYS6zUPig1LFFrqcA+axv5iId/jQeUA+3X7/9kU28D2MhD6evb7+UOdv/Pa2YJZN1/tW6BDF9iAK6Dyqyn8kC6WT5gDmznHF1vc1x9/6+OodrUPja0jft/29Sv4wP6gjqXQNv+8PJg9n+XcZ3u+2Ve2+ahr58wJ9Q6RdrGP3Xq7W+8/vfzpdDeWozBmyjqQI1Z+13WH8A5B3VMFfTVgR5/vvb3WD0ndtCsqzyQlmpHWwdtxWa2xhKZN6i2UMdVoc+6PMjMR7wN9+CBLj+Y/a9f963+s25eN+aDJh/3pdUuok6v//ObwJCMfsxE9rt1t883poN238ib1+OOlIWvPtbU6+jUmljzgD4wXsWUI3zBVFfxsTmnzBnQFsw217b/+55ee/0f0BdgKw+0zXkux5K+OYB6KDKa+8UY5tGmwpxQdLUGbdWpt3/N9/+z/bI++upAjVn7yhwPqGOqoL9887fGoSkjBpSYvOGpfaervuugrdjMFru8Vxi6Ze1QxyXQZPxgep45Lva1NuLhz3lOPeD1ja+FtfcDC77eUQ56vLHnw8356bq+17E3X75+GnyNAYx7Tff/9JB1/54DEFOgx1dYk3VAKw+ky3xAmTmwrTngbY7r89v/3eZf3f4f50pPtOaEWqcwhzr19q9x/4dI+6wl9lnGiB+uG1Bz1Zi1r+yg93/Jb+56D+AvKGEH7b+MxTEe163goLPvag7h63OxmW2ON5pY1g51XBX6VF+Afa2NePjXeEA50N41Yw3KAdQGsKk6+vrmsQwqX+2Acf/dP/8f82sfG5rzrM2/9es/1urU219+a6X5zKD9sj766kCNWfvK+MAVexXUMVXQVweMX5sy7KB1jswNrb7roK3YzNZYglxzhQM6utgM5iRBa/AalIDoWWR1UvWBKmdD6ldjACfB3MZZ10CdNHPBk8OagGPSfgnjAX1ptTZQ66l9bCutfvDWIW8MbScaNlwQoNzc0KwsLxil4WONNRaNMdAH6utmVV+PBXrj0Ooc0J/sQgaQCXTqKxwr1DlQVu3JA7Q1njby6KhzeXzxoymDF44DGIe+sY1pTcQ2bvUTzD3QBxtvQMCGHGGeduMGHyD3N1O0g1o31N9UgndMtWWe/On2S1rnhhoYF+DGyzdyKtIuwLgA/YzDTVLkWs5r5o8GqB39hv0/XpgjU17XXI0BiAPMbZx1DfigB7teX59LfxPdh7U8iAbLB0PCeEBfWq0N1HpqH9tKqx88tVXeGNpWH3hgDaL62NiL+tPgacwxfaCe42oO9axBX6C5ntMvmvn119ea0m4AnfoKxwp1DpRV+xoTvfG0kUfn1zvhY0z8+gvEfsNRa3McwDj0jZ0xr8P+N/ZB7/+AdsI8QDuosaG5/7ddy/4v8Ze0zg0wHz7qKrTbsP9jD+mjDaj5qR39ptf/OA9w44ScOvSrMYBzZG7jrGtAe+zMBb9cH45J+yV84Q/6/t+StrU2UOupfWwrrX7wnofkV18MEmPO5ZtXWcOoG2jf25zPGmi+Oc746QP1zIE51Ndj4Xq2EZsa9NcOOUAm0E0v6Aum4x/UY1GPk6gx0We80YA8OupcHl/8aNe6/5mfaPSN3WP2fYaM2Mad/IYtMDYvBvJeLGzW7v8y3722HguYBzjH6I0NPajrf4m/pHVugPnwUVeh3cb934+HNYian9rRb9z/fZ1Bldc1V2MA75HMbZx1DdTjY30c3+X6mK//8zGoMB7gmogdrdYG+pv1c37r801BfKDVz9o63/eBMbStPvDAGkT1sfW1M8cjBo3x0wfGv377fz6/aGdNyAQ69RWOFeocKKv2jANoazxt5NHN+39+GIcfjeNgfFHn0TiOCxjTmoht3OonjK0PNl+w6//K/u96m3m0X9I6N8BPwuGjrkI7xgXoG0cfbUDNT+3o+/7va8pfTjGGceqaqzGAc2TujDN4PyFkA9pjZy74+f6/j9Mxab+E8UBfW5vt/7me2se20uoHbx3yxtCWsemDDFiDqD69re5PGjyNMdAH6pkDc6jPN0eHzPVsM7/+2lkTMoFOfYVjhfrgTFm1rzHRG08beXTUOR3f8ToWPxqy/mbuPG/IfGbhQ3X6vu7B3m9SQsanf5cP+fIeLbl53H2++hyt3/8He/3fbP/3r5zPunJM87GhmUf7JcWn8z2v+fBRV6Gve4W+cfTRBtT81I6+7/9ur69UOXXoV2MA58jcxlnXgPbYmQueHL2mPubrcv3Xl1ZrA7We2se2Ur7pQVhb5Y2RtiMGFMADaxDVx2aN9uFpjIE+UM8cmEN9PRbXff/Ptbmvluh7cT7+oI9/dW5rTPTobEAeXd///Ri5T+ear9vrf6JnzK19LyMjNjJQ/YSxnS9s1u//eYzaCfMA7aDGhv77uP9fPf7I+USurxVrDOAcmds46xrQHjtzZY6xPrw+OCbtlzAeyE8nx30ktrU2UOupfWwrrX7wnofkfX7vmqPvm7nT8+WIVevt9qvNGu3D0xg/faCeOYAH6qHKXM82Ytf42lkTMoFOfcXy+FdZta8x0RtPG3l01Dkd3xETP5oyeIHM+Mahb2xjWhOxjVv9hLH1weY/9v912P9lzdUYwDmacocun7GUpg7U+zpzmcOagGMy/hLGA/rSam0g7wNLfvTw2FZa/eCtQ94Y2lYfeGANovrYrNE+PI0x0AfqmQNzoM9PANcEQAMDGkQYTD/4OqA64frWmKD6Cnko9ksfKH7GB8hqH2i39GMzWVONrS2NWEudfakTS0MGXQK5tao3VrWHxyZffERfPQ3e5uJVj0/WHTJz2IR9fMw9+Q07eRo6mvbCDQdFB5gDasbeN6Bo5jP+Ei5A9fh74jQGua2LviAPMn3VWWu11waQg75xQdWLKpPHXn/75OCmU96c2NGQaw9F74t7bQE65sOHjZPtoKL2savgZBQGaZM8CB5YH6Au1xC2Pqzk7ncZUx/0tumVb8Aa9YN3juSBew14s2e/+gp5KDlqHVL8jA+Qzf1Vu9mvH3e/ehJ5jc0LBijNB1ezbp5DKQ8etEcGXQK5tao3VrWHx8ZjEwYpo2FrU68/PsQDvsCisUdFjWNu/ZADeRo6mvZCPQ0dyItH1GQ85DRtoOuAz6SPUPjX/Z8X+4hnXchErRVfddba7VkLw2aAHPSNC6p+QpGZA3v9yUY/6yzjdt8hU6590tBLrRkgYz6YS97wW9qK7I/90+ufddqH1eTT+3OtgLpcQ+hz/4/90mPOqHFyPY345jWnfvDOkTwgH32QMeOf/erb4Ti6DPtahxQ/4wNktQ+0W/ptfv2v+79e/6mT9drjKz/46z/7Y74J67Hm4wXg+eSv1/9c/yHrsXstNI+d/vkCMuKBOve0ETrIXCPjh2Jb50aehs7xIxdd3yk6sOn+H9c54y+BT9Xjf23X/55xtVaADlir9p2f6ycHOuMyP8aoqDJ57PW3T0V13Jvtf8AxwIZ+jmXYAmTMR+7/4UNsbUXtY1dh7GoDD6wPUJcPQNHXGtfFBMbVTphTP3jnSB70vdZt1tUG7IP0H5Tz3dIHip/xAbLaB9r1aHN/8+v/vK6ItdTZlx78/t/s+p/dBDpsqAsYz9i21Ed69fgQD5gj/iUVNY659dNOnoaOpr1QT0MHuAdiPRkPOU0b6DowjqrHf97/c27roi9qrUCdn6Kr9toActDvcWfbJbps1R8f/e2Tg4eK8ubEzvnQHopeqi1Axnys7P9iK2ofO2sE2lcbeGB9gLpcY94PV7uKGsc2Y65RP3jnSB6QT991tRHLPpCHYj9cVuS+ud+xmk+kXRmf/Wu9/sfaINaqbp5DKd+2kvYjDnQJ5Pg6L8BY1R4eG958AOpp8DaPnXp8Nr3+D9jHx9zdb/XYe7+Bjqa9MI6xwPrrf68DHroO6VP0+G+8/vOLd6v5gHXrqy5rDbba+zqI/319lGMlxlBAsZ4y4C/LeSI6PHPQH4HPOpbjBjl/47xgjRBsrM36ADI+8XmN+z9I7WNXoX21gQfWRxBqcw2hrzWuiwmMq50wp37wxNcWHrjXwLragH0gD8V+6QPFz/gAWe0D7Wa/fty/6Nf/sT/UG6vaw2PjsQnPlNGwJSVUvf68uUy8iDDlmFpa9thpGz7mztcN5bgsx+74Oc8K9bRQJYhDTdhnbH7wGzbYrgM+joGxsrem/W+M3P/9vERf1FoB9gA56PUhC5txnQfOT8YsthXplbLhP/TY62+fHNO4g7dGZMq1h6KXaguQMR/X/fo/Q/tqAw+sD1CXawh9rXFdTGBc7YQ59YN3juQB+fRdVxuwDzxmyLBf+kDxMz5AVvtAu8kv4tKfrv/Rz9jxL3XjWSiN9RjK7hc/6Oob1eCg9/+oVT39pT18fvPXeG2mnsZ1kj6t6zufuoh7Q13/tUNH016op6ED66//vTbpOuBT9fhf2+t/UWsF6qy12msDyEHfuKDqRZXJY6+/fXIsxw2QKdceil6qLUDGfPzH/u+Qh2JffeCg+OUeHUBmPqEdtPavz/t/3O/5fEf5Db3/sfHYqKfB25Z6fIgHzGET9vExt37drrX/HzZYuOy0eFC/AAAAAElFTkSuQmCC" /&gt;Ministerstvo financií Slovenskej republiky predkladá návrh zákona, ktorým sa dopĺňa zákon Národnej rady Slovenskej republiky č. 18/1996 Z. z. o cenách v znení neskorších predpisov (ďalej len „zákon o&amp;nbsp;cenách“) na základe uznesenia vlády č. 732 z 20. decembra 2023, z ktorého vyplýva úloha zabezpečiť doplnenie informačného systému ministerstva financií SR zriadením webového sídla na porovnanie cien potravín predávajúcich v&amp;nbsp;maloobchode. Zriadenie webového sídla na porovnanie cien potravín predávajúcich v&amp;nbsp;maloobchode je súčasťou opatrení, ktoré boli prijaté vládou Slovenskej republiky ako jemnejšie opatrenia, ktoré zákon o cenách umožňuje v rámci protiinflačného pôsobenia štátu, oproti regulácii cien.&lt;/p&gt;&lt;p style="text-align: justify;"&gt;Dôsledkom vojny na Ukrajine a pandémie COVID-19 bol značne ovplyvnený aj vývoj cien, ktorý má významný vplyv na vývoj životnej úrovne a sociálny i ekonomický rozvoj. Cieľom Programového vyhlásenia vlády Slovenskej republiky na&amp;nbsp;obdobie rokov 2023 – 2027 v&amp;nbsp;oblasti cenovej politiky je zvýšenie miery reakcie verejnej politiky v oblasti cien a cenových orgánov na extrémne nežiadúci cenový vývoj životne dôležitých tovarov.&lt;/p&gt;&lt;p style="text-align: justify;"&gt;Podľa súčasného znenia zákona o&amp;nbsp;cenách Ministerstvo financií SR ako ústredný orgán pre oblasť cien vykonáva široké spektrum kompetencií, a to najmä vypracováva koncepciu cenovej politiky a predkladá ju vláde Slovenskej republiky, ustanovuje podmienky pre dohodovanie a reguláciu cien a rozhoduje vo veciach regulácie cien. Novou kompetenciou ministerstva bude zverejňovanie cenových informácií o vybraných tovaroch, ktoré má, okrem iného, slúžiť na&amp;nbsp;informovanie verejnosti o&amp;nbsp;cenovom vývoji týchto vybraných tovarov.&lt;/p&gt;&lt;p style="text-align: justify;"&gt;Cieľom návrhu tejto novely je preto vytvorenie celkového legislatívneho rámca pre zavedenie elektronického systému zverejňovania cien vybraných tovarov.&lt;/p&gt;&lt;p style="text-align: justify;"&gt;Tento systém má slúžiť na&amp;nbsp;informovanie verejnosti o&amp;nbsp;cenovom vývoji vybraných tovarov, uľahčenie orientácie na trhu pre slovenských spotrebiteľov, ktorí vďaka tomuto systému budú môcť napr. nájsť najlacnejšie potrebné tovary, cenovú históriu, zľavy tovarov, vytvorenie si nákupného zoznamu a pod. V&amp;nbsp;prvom kroku pôjde o&amp;nbsp;zvýšenie transparentnosti cien vybraných základných potravín a v&amp;nbsp;budúcnosti pri nepriaznivých cenových výkyvoch môže dôjsť k&amp;nbsp;doplneniu iných dôležitých tovarov. Pre predajcov bude štátom vytvorené spoločné miesto, kde budú vybrané predávané tovary sústredené.&lt;/p&gt;&lt;p style="text-align: justify;"&gt;Návrh zákona predpokladá negatívny vplyv na rozpočet verejnej správy, na&amp;nbsp;podnikateľské prostredie a pozitívny vplyv na informatizáciu spoločnosti, ktoré sú špecifikované v&amp;nbsp;doložke vybraných vplyvov. Návrh zákona nepredpokladá žiadne vplyvy na&amp;nbsp;sociálne prostredie, životné prostredie, služby verejnej správy pre občana a&amp;nbsp;ani na&amp;nbsp;manželstvo, rodičovstvo a rodinu. Predkladaný návrh zákona nebude mať vplyv na&amp;nbsp;rozpočty obcí a&amp;nbsp;rozpočty vyšších územných celkov.&lt;/p&gt;&lt;p style="text-align: justify;"&gt;Predkladaný návrh zákona je v&amp;nbsp;súlade s Ústavou Slovenskej republiky, s ústavnými zákonmi, s nálezmi Ústavného súdu Slovenskej republiky a s medzinárodnými zmluvami&amp;nbsp;a&amp;nbsp;inými medzinárodnými dokumentmi, ktorými je Slovenská republika viazaná, ako aj v&amp;nbsp;súlade s&amp;nbsp;právom Európskej únie.&lt;/p&gt;&lt;p style="text-align: justify;"&gt;Návrh zákona nie je predmetom vnútrokomunitárneho pripomienkového konania.&lt;/p&gt;</vt:lpwstr>
  </property>
  <property name="FSC#COOSYSTEM@1.1:Container" pid="149" fmtid="{D5CDD505-2E9C-101B-9397-08002B2CF9AE}">
    <vt:lpwstr>COO.2145.1000.3.6364842</vt:lpwstr>
  </property>
  <property name="FSC#FSCFOLIO@1.1001:docpropproject" pid="150" fmtid="{D5CDD505-2E9C-101B-9397-08002B2CF9AE}">
    <vt:lpwstr/>
  </property>
  <property name="FSC#SKEDITIONSLOVLEX@103.510:aktualnyrok" pid="151" fmtid="{D5CDD505-2E9C-101B-9397-08002B2CF9AE}">
    <vt:lpwstr>2024</vt:lpwstr>
  </property>
  <property name="FSC#SKEDITIONSLOVLEX@103.510:vytvorenedna" pid="152" fmtid="{D5CDD505-2E9C-101B-9397-08002B2CF9AE}">
    <vt:lpwstr>25. 9. 2024</vt:lpwstr>
  </property>
</Properties>
</file>