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63667"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6051F964" w14:textId="77777777" w:rsidR="00054C41" w:rsidRPr="00895898" w:rsidRDefault="00054C41" w:rsidP="00054C41">
      <w:pPr>
        <w:jc w:val="both"/>
        <w:rPr>
          <w:rFonts w:ascii="Times New Roman" w:eastAsia="Calibri" w:hAnsi="Times New Roman" w:cs="Times New Roman"/>
          <w:b/>
          <w:sz w:val="24"/>
          <w:szCs w:val="24"/>
        </w:rPr>
      </w:pPr>
    </w:p>
    <w:p w14:paraId="43D94EFD" w14:textId="2FF2DF1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BE040C" w:rsidRPr="00BE040C">
        <w:rPr>
          <w:rFonts w:ascii="Times New Roman" w:eastAsia="Calibri" w:hAnsi="Times New Roman" w:cs="Times New Roman"/>
          <w:bCs/>
          <w:sz w:val="24"/>
          <w:szCs w:val="24"/>
        </w:rPr>
        <w:t xml:space="preserve"> Návrh zákona</w:t>
      </w:r>
      <w:bookmarkStart w:id="0" w:name="_GoBack"/>
      <w:bookmarkEnd w:id="0"/>
      <w:r w:rsidR="00BE040C" w:rsidRPr="00BE040C">
        <w:rPr>
          <w:rFonts w:ascii="Times New Roman" w:eastAsia="Calibri" w:hAnsi="Times New Roman" w:cs="Times New Roman"/>
          <w:bCs/>
          <w:sz w:val="24"/>
          <w:szCs w:val="24"/>
        </w:rPr>
        <w:t>, ktorým sa mení a dopĺňa zákon č. 579/2004 Z. z. o záchrannej zdravotnej službe a o zmene a doplnení niektorých zákonov v znení neskorších predpisov a ktorým sa menia a dopĺňajú niektoré zákony (ďalej len „návrh zákona“).</w:t>
      </w:r>
    </w:p>
    <w:p w14:paraId="02B81BB4" w14:textId="314B791A"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BE040C">
        <w:rPr>
          <w:rFonts w:ascii="Times New Roman" w:eastAsia="Calibri" w:hAnsi="Times New Roman" w:cs="Times New Roman"/>
          <w:b/>
          <w:sz w:val="24"/>
          <w:szCs w:val="24"/>
        </w:rPr>
        <w:t xml:space="preserve"> </w:t>
      </w:r>
      <w:r w:rsidR="00BE040C" w:rsidRPr="00BE040C">
        <w:rPr>
          <w:rFonts w:ascii="Times New Roman" w:eastAsia="Calibri" w:hAnsi="Times New Roman" w:cs="Times New Roman"/>
          <w:bCs/>
          <w:sz w:val="24"/>
          <w:szCs w:val="24"/>
        </w:rPr>
        <w:t>Ministerstvo zdravotníctva S</w:t>
      </w:r>
      <w:r w:rsidR="00BE040C">
        <w:rPr>
          <w:rFonts w:ascii="Times New Roman" w:eastAsia="Calibri" w:hAnsi="Times New Roman" w:cs="Times New Roman"/>
          <w:bCs/>
          <w:sz w:val="24"/>
          <w:szCs w:val="24"/>
        </w:rPr>
        <w:t>lovenskej republiky</w:t>
      </w:r>
    </w:p>
    <w:p w14:paraId="6C0B690F" w14:textId="77777777" w:rsidR="00054C41" w:rsidRPr="001F1B43" w:rsidRDefault="00054C41" w:rsidP="00054C41">
      <w:pPr>
        <w:jc w:val="both"/>
        <w:rPr>
          <w:rFonts w:ascii="Times New Roman" w:eastAsia="Calibri" w:hAnsi="Times New Roman" w:cs="Times New Roman"/>
          <w:b/>
          <w:sz w:val="24"/>
          <w:szCs w:val="24"/>
        </w:rPr>
      </w:pPr>
    </w:p>
    <w:p w14:paraId="0CCA45C9"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46E3F8A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32C5EC57"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5766097"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08603970" w14:textId="77777777" w:rsidR="00054C41" w:rsidRDefault="00054C41" w:rsidP="00054C41">
      <w:pPr>
        <w:rPr>
          <w:rFonts w:ascii="Times New Roman" w:eastAsia="Calibri" w:hAnsi="Times New Roman" w:cs="Times New Roman"/>
          <w:b/>
          <w:sz w:val="24"/>
          <w:szCs w:val="24"/>
        </w:rPr>
      </w:pPr>
    </w:p>
    <w:tbl>
      <w:tblPr>
        <w:tblW w:w="9460" w:type="dxa"/>
        <w:tblLook w:val="04A0" w:firstRow="1" w:lastRow="0" w:firstColumn="1" w:lastColumn="0" w:noHBand="0" w:noVBand="1"/>
      </w:tblPr>
      <w:tblGrid>
        <w:gridCol w:w="5180"/>
        <w:gridCol w:w="2140"/>
        <w:gridCol w:w="2140"/>
      </w:tblGrid>
      <w:tr w:rsidR="001E1BDD" w:rsidRPr="001E1BDD" w14:paraId="1F4254EC" w14:textId="77777777" w:rsidTr="001E1BDD">
        <w:trPr>
          <w:trHeight w:val="675"/>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94FAC03" w14:textId="77777777" w:rsidR="001E1BDD" w:rsidRPr="001E1BDD" w:rsidRDefault="001E1BDD" w:rsidP="001E1BDD">
            <w:pPr>
              <w:spacing w:after="0" w:line="240" w:lineRule="auto"/>
              <w:jc w:val="center"/>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TYP NÁKLADOV</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2086B90C"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Zvýšenie nákladov v € na PP</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6B75BF8C"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Zníženie nákladov v € na PP</w:t>
            </w:r>
          </w:p>
        </w:tc>
      </w:tr>
      <w:tr w:rsidR="001E1BDD" w:rsidRPr="001E1BDD" w14:paraId="7E0136F1" w14:textId="77777777" w:rsidTr="001E1BDD">
        <w:trPr>
          <w:trHeight w:val="81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4EC0AD56"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A.Dane, odvody, clá a poplatky, ktorých cieľom je znižovať negatívne externality</w:t>
            </w:r>
          </w:p>
        </w:tc>
        <w:tc>
          <w:tcPr>
            <w:tcW w:w="2140" w:type="dxa"/>
            <w:tcBorders>
              <w:top w:val="nil"/>
              <w:left w:val="nil"/>
              <w:bottom w:val="single" w:sz="4" w:space="0" w:color="auto"/>
              <w:right w:val="single" w:sz="4" w:space="0" w:color="auto"/>
            </w:tcBorders>
            <w:shd w:val="clear" w:color="000000" w:fill="FFC000"/>
            <w:vAlign w:val="center"/>
            <w:hideMark/>
          </w:tcPr>
          <w:p w14:paraId="50C6A0A5"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c>
          <w:tcPr>
            <w:tcW w:w="2140" w:type="dxa"/>
            <w:tcBorders>
              <w:top w:val="nil"/>
              <w:left w:val="nil"/>
              <w:bottom w:val="single" w:sz="4" w:space="0" w:color="auto"/>
              <w:right w:val="single" w:sz="8" w:space="0" w:color="auto"/>
            </w:tcBorders>
            <w:shd w:val="clear" w:color="000000" w:fill="92D050"/>
            <w:vAlign w:val="center"/>
            <w:hideMark/>
          </w:tcPr>
          <w:p w14:paraId="6F0DC310"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r>
      <w:tr w:rsidR="001E1BDD" w:rsidRPr="001E1BDD" w14:paraId="5D5EA05F" w14:textId="77777777" w:rsidTr="001E1BDD">
        <w:trPr>
          <w:trHeight w:val="30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0FA5BEC1"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B. Iné poplatky</w:t>
            </w:r>
          </w:p>
        </w:tc>
        <w:tc>
          <w:tcPr>
            <w:tcW w:w="2140" w:type="dxa"/>
            <w:tcBorders>
              <w:top w:val="nil"/>
              <w:left w:val="nil"/>
              <w:bottom w:val="single" w:sz="4" w:space="0" w:color="auto"/>
              <w:right w:val="single" w:sz="4" w:space="0" w:color="auto"/>
            </w:tcBorders>
            <w:shd w:val="clear" w:color="000000" w:fill="FFC000"/>
            <w:vAlign w:val="center"/>
            <w:hideMark/>
          </w:tcPr>
          <w:p w14:paraId="6493A7AF"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c>
          <w:tcPr>
            <w:tcW w:w="2140" w:type="dxa"/>
            <w:tcBorders>
              <w:top w:val="nil"/>
              <w:left w:val="nil"/>
              <w:bottom w:val="single" w:sz="4" w:space="0" w:color="auto"/>
              <w:right w:val="single" w:sz="8" w:space="0" w:color="auto"/>
            </w:tcBorders>
            <w:shd w:val="clear" w:color="000000" w:fill="92D050"/>
            <w:vAlign w:val="center"/>
            <w:hideMark/>
          </w:tcPr>
          <w:p w14:paraId="0F94DFE9"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r>
      <w:tr w:rsidR="001E1BDD" w:rsidRPr="001E1BDD" w14:paraId="4680E851" w14:textId="77777777" w:rsidTr="001E1BDD">
        <w:trPr>
          <w:trHeight w:val="30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123B353B"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C. Sankcie a pokuty</w:t>
            </w:r>
          </w:p>
        </w:tc>
        <w:tc>
          <w:tcPr>
            <w:tcW w:w="2140" w:type="dxa"/>
            <w:tcBorders>
              <w:top w:val="nil"/>
              <w:left w:val="nil"/>
              <w:bottom w:val="single" w:sz="4" w:space="0" w:color="auto"/>
              <w:right w:val="single" w:sz="4" w:space="0" w:color="auto"/>
            </w:tcBorders>
            <w:shd w:val="clear" w:color="000000" w:fill="FFC000"/>
            <w:vAlign w:val="center"/>
            <w:hideMark/>
          </w:tcPr>
          <w:p w14:paraId="0475CE50"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c>
          <w:tcPr>
            <w:tcW w:w="2140" w:type="dxa"/>
            <w:tcBorders>
              <w:top w:val="nil"/>
              <w:left w:val="nil"/>
              <w:bottom w:val="single" w:sz="4" w:space="0" w:color="auto"/>
              <w:right w:val="single" w:sz="8" w:space="0" w:color="auto"/>
            </w:tcBorders>
            <w:shd w:val="clear" w:color="000000" w:fill="92D050"/>
            <w:vAlign w:val="center"/>
            <w:hideMark/>
          </w:tcPr>
          <w:p w14:paraId="3678772E"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r>
      <w:tr w:rsidR="001E1BDD" w:rsidRPr="001E1BDD" w14:paraId="4FA646F1" w14:textId="77777777" w:rsidTr="001E1BDD">
        <w:trPr>
          <w:trHeight w:val="30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5A5D45A3"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D. Nepriame finančné náklady</w:t>
            </w:r>
          </w:p>
        </w:tc>
        <w:tc>
          <w:tcPr>
            <w:tcW w:w="2140" w:type="dxa"/>
            <w:tcBorders>
              <w:top w:val="nil"/>
              <w:left w:val="nil"/>
              <w:bottom w:val="single" w:sz="4" w:space="0" w:color="auto"/>
              <w:right w:val="single" w:sz="4" w:space="0" w:color="auto"/>
            </w:tcBorders>
            <w:shd w:val="clear" w:color="000000" w:fill="FFC000"/>
            <w:vAlign w:val="center"/>
            <w:hideMark/>
          </w:tcPr>
          <w:p w14:paraId="474572BA"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c>
          <w:tcPr>
            <w:tcW w:w="2140" w:type="dxa"/>
            <w:tcBorders>
              <w:top w:val="nil"/>
              <w:left w:val="nil"/>
              <w:bottom w:val="single" w:sz="4" w:space="0" w:color="auto"/>
              <w:right w:val="single" w:sz="8" w:space="0" w:color="auto"/>
            </w:tcBorders>
            <w:shd w:val="clear" w:color="000000" w:fill="92D050"/>
            <w:vAlign w:val="center"/>
            <w:hideMark/>
          </w:tcPr>
          <w:p w14:paraId="4E4F34B8"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r>
      <w:tr w:rsidR="001E1BDD" w:rsidRPr="001E1BDD" w14:paraId="0945389A" w14:textId="77777777" w:rsidTr="001E1BDD">
        <w:trPr>
          <w:trHeight w:val="300"/>
        </w:trPr>
        <w:tc>
          <w:tcPr>
            <w:tcW w:w="5180" w:type="dxa"/>
            <w:tcBorders>
              <w:top w:val="nil"/>
              <w:left w:val="single" w:sz="8" w:space="0" w:color="auto"/>
              <w:bottom w:val="nil"/>
              <w:right w:val="single" w:sz="4" w:space="0" w:color="auto"/>
            </w:tcBorders>
            <w:shd w:val="clear" w:color="auto" w:fill="auto"/>
            <w:vAlign w:val="center"/>
            <w:hideMark/>
          </w:tcPr>
          <w:p w14:paraId="38FC6C0F"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E. Administratívne náklady</w:t>
            </w:r>
          </w:p>
        </w:tc>
        <w:tc>
          <w:tcPr>
            <w:tcW w:w="2140" w:type="dxa"/>
            <w:tcBorders>
              <w:top w:val="nil"/>
              <w:left w:val="nil"/>
              <w:bottom w:val="nil"/>
              <w:right w:val="single" w:sz="4" w:space="0" w:color="auto"/>
            </w:tcBorders>
            <w:shd w:val="clear" w:color="000000" w:fill="FFC000"/>
            <w:vAlign w:val="center"/>
            <w:hideMark/>
          </w:tcPr>
          <w:p w14:paraId="46CA537D"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8 372</w:t>
            </w:r>
          </w:p>
        </w:tc>
        <w:tc>
          <w:tcPr>
            <w:tcW w:w="2140" w:type="dxa"/>
            <w:tcBorders>
              <w:top w:val="nil"/>
              <w:left w:val="nil"/>
              <w:bottom w:val="nil"/>
              <w:right w:val="single" w:sz="8" w:space="0" w:color="auto"/>
            </w:tcBorders>
            <w:shd w:val="clear" w:color="000000" w:fill="92D050"/>
            <w:vAlign w:val="center"/>
            <w:hideMark/>
          </w:tcPr>
          <w:p w14:paraId="5AF1CCA8"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10 225</w:t>
            </w:r>
          </w:p>
        </w:tc>
      </w:tr>
      <w:tr w:rsidR="001E1BDD" w:rsidRPr="001E1BDD" w14:paraId="386178EA" w14:textId="77777777" w:rsidTr="001E1BDD">
        <w:trPr>
          <w:trHeight w:val="300"/>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F99312E"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Spolu = A+B+C+D+E</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73008541"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8 372</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7604FCC1"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10 225</w:t>
            </w:r>
          </w:p>
        </w:tc>
      </w:tr>
      <w:tr w:rsidR="001E1BDD" w:rsidRPr="001E1BDD" w14:paraId="62432AFB" w14:textId="77777777" w:rsidTr="001E1BDD">
        <w:trPr>
          <w:trHeight w:val="300"/>
        </w:trPr>
        <w:tc>
          <w:tcPr>
            <w:tcW w:w="5180" w:type="dxa"/>
            <w:tcBorders>
              <w:top w:val="nil"/>
              <w:left w:val="nil"/>
              <w:bottom w:val="nil"/>
              <w:right w:val="nil"/>
            </w:tcBorders>
            <w:shd w:val="clear" w:color="auto" w:fill="auto"/>
            <w:vAlign w:val="center"/>
            <w:hideMark/>
          </w:tcPr>
          <w:p w14:paraId="0E688C24"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p>
        </w:tc>
        <w:tc>
          <w:tcPr>
            <w:tcW w:w="2140" w:type="dxa"/>
            <w:tcBorders>
              <w:top w:val="nil"/>
              <w:left w:val="nil"/>
              <w:bottom w:val="nil"/>
              <w:right w:val="nil"/>
            </w:tcBorders>
            <w:shd w:val="clear" w:color="auto" w:fill="auto"/>
            <w:vAlign w:val="center"/>
            <w:hideMark/>
          </w:tcPr>
          <w:p w14:paraId="5BD50077" w14:textId="77777777" w:rsidR="001E1BDD" w:rsidRPr="001E1BDD" w:rsidRDefault="001E1BDD" w:rsidP="001E1BDD">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157FC8B3" w14:textId="77777777" w:rsidR="001E1BDD" w:rsidRPr="001E1BDD" w:rsidRDefault="001E1BDD" w:rsidP="001E1BDD">
            <w:pPr>
              <w:spacing w:after="0" w:line="240" w:lineRule="auto"/>
              <w:rPr>
                <w:rFonts w:ascii="Times New Roman" w:eastAsia="Times New Roman" w:hAnsi="Times New Roman" w:cs="Times New Roman"/>
                <w:sz w:val="20"/>
                <w:szCs w:val="20"/>
                <w:lang w:eastAsia="en-GB"/>
              </w:rPr>
            </w:pPr>
          </w:p>
        </w:tc>
      </w:tr>
      <w:tr w:rsidR="001E1BDD" w:rsidRPr="001E1BDD" w14:paraId="51FBA2AC" w14:textId="77777777" w:rsidTr="001E1BDD">
        <w:trPr>
          <w:trHeight w:val="600"/>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5D4C29D"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Harmonizácia práva EÚ</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0E3ADC4D"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Zvýšenie nákladov v € na PP</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03223298"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Zníženie nákladov v € na PP</w:t>
            </w:r>
          </w:p>
        </w:tc>
      </w:tr>
      <w:tr w:rsidR="001E1BDD" w:rsidRPr="001E1BDD" w14:paraId="78C3A77C" w14:textId="77777777" w:rsidTr="001E1BDD">
        <w:trPr>
          <w:trHeight w:val="990"/>
        </w:trPr>
        <w:tc>
          <w:tcPr>
            <w:tcW w:w="5180" w:type="dxa"/>
            <w:tcBorders>
              <w:top w:val="nil"/>
              <w:left w:val="single" w:sz="8" w:space="0" w:color="auto"/>
              <w:bottom w:val="nil"/>
              <w:right w:val="single" w:sz="4" w:space="0" w:color="auto"/>
            </w:tcBorders>
            <w:shd w:val="clear" w:color="auto" w:fill="auto"/>
            <w:vAlign w:val="center"/>
            <w:hideMark/>
          </w:tcPr>
          <w:p w14:paraId="3D9C75D5"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F. Úplná harmonizácia práva EÚ</w:t>
            </w:r>
            <w:r w:rsidRPr="001E1BDD">
              <w:rPr>
                <w:rFonts w:ascii="Times New Roman" w:eastAsia="Times New Roman" w:hAnsi="Times New Roman" w:cs="Times New Roman"/>
                <w:b/>
                <w:bCs/>
                <w:i/>
                <w:iCs/>
                <w:color w:val="000000"/>
                <w:sz w:val="20"/>
                <w:szCs w:val="20"/>
                <w:lang w:eastAsia="en-GB"/>
              </w:rPr>
              <w:br/>
            </w:r>
            <w:r w:rsidRPr="001E1BDD">
              <w:rPr>
                <w:rFonts w:ascii="Times New Roman" w:eastAsia="Times New Roman" w:hAnsi="Times New Roman" w:cs="Times New Roman"/>
                <w:i/>
                <w:iCs/>
                <w:color w:val="000000"/>
                <w:sz w:val="16"/>
                <w:szCs w:val="16"/>
                <w:lang w:eastAsia="en-GB"/>
              </w:rPr>
              <w:t>(okrem daní, odvodov, ciel a poplatkov, ktorých cieľom je znižovať negatívne externality)</w:t>
            </w:r>
          </w:p>
        </w:tc>
        <w:tc>
          <w:tcPr>
            <w:tcW w:w="2140" w:type="dxa"/>
            <w:tcBorders>
              <w:top w:val="nil"/>
              <w:left w:val="nil"/>
              <w:bottom w:val="nil"/>
              <w:right w:val="single" w:sz="4" w:space="0" w:color="auto"/>
            </w:tcBorders>
            <w:shd w:val="clear" w:color="000000" w:fill="FFC000"/>
            <w:vAlign w:val="center"/>
            <w:hideMark/>
          </w:tcPr>
          <w:p w14:paraId="36613296"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c>
          <w:tcPr>
            <w:tcW w:w="2140" w:type="dxa"/>
            <w:tcBorders>
              <w:top w:val="nil"/>
              <w:left w:val="nil"/>
              <w:bottom w:val="nil"/>
              <w:right w:val="single" w:sz="8" w:space="0" w:color="auto"/>
            </w:tcBorders>
            <w:shd w:val="clear" w:color="000000" w:fill="92D050"/>
            <w:vAlign w:val="center"/>
            <w:hideMark/>
          </w:tcPr>
          <w:p w14:paraId="49DE85E6"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r>
      <w:tr w:rsidR="001E1BDD" w:rsidRPr="001E1BDD" w14:paraId="04C88F08" w14:textId="77777777" w:rsidTr="001E1BDD">
        <w:trPr>
          <w:trHeight w:val="270"/>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4FD4593" w14:textId="77777777" w:rsidR="001E1BDD" w:rsidRPr="001E1BDD" w:rsidRDefault="001E1BDD" w:rsidP="001E1BDD">
            <w:pPr>
              <w:spacing w:after="0" w:line="240" w:lineRule="auto"/>
              <w:rPr>
                <w:rFonts w:ascii="Times New Roman" w:eastAsia="Times New Roman" w:hAnsi="Times New Roman" w:cs="Times New Roman"/>
                <w:b/>
                <w:bCs/>
                <w:i/>
                <w:iCs/>
                <w:color w:val="000000"/>
                <w:sz w:val="20"/>
                <w:szCs w:val="20"/>
                <w:lang w:eastAsia="en-GB"/>
              </w:rPr>
            </w:pPr>
            <w:r w:rsidRPr="001E1BDD">
              <w:rPr>
                <w:rFonts w:ascii="Times New Roman" w:eastAsia="Times New Roman" w:hAnsi="Times New Roman" w:cs="Times New Roman"/>
                <w:b/>
                <w:bCs/>
                <w:i/>
                <w:iCs/>
                <w:color w:val="000000"/>
                <w:sz w:val="20"/>
                <w:szCs w:val="20"/>
                <w:lang w:eastAsia="en-GB"/>
              </w:rPr>
              <w:t>G. Goldplating</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0362BFE5"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7E685D19"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0</w:t>
            </w:r>
          </w:p>
        </w:tc>
      </w:tr>
      <w:tr w:rsidR="001E1BDD" w:rsidRPr="001E1BDD" w14:paraId="1458F8B6" w14:textId="77777777" w:rsidTr="001E1BDD">
        <w:trPr>
          <w:trHeight w:val="270"/>
        </w:trPr>
        <w:tc>
          <w:tcPr>
            <w:tcW w:w="5180" w:type="dxa"/>
            <w:tcBorders>
              <w:top w:val="nil"/>
              <w:left w:val="nil"/>
              <w:bottom w:val="nil"/>
              <w:right w:val="nil"/>
            </w:tcBorders>
            <w:shd w:val="clear" w:color="auto" w:fill="auto"/>
            <w:noWrap/>
            <w:vAlign w:val="bottom"/>
            <w:hideMark/>
          </w:tcPr>
          <w:p w14:paraId="1D23DEA1"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p>
        </w:tc>
        <w:tc>
          <w:tcPr>
            <w:tcW w:w="2140" w:type="dxa"/>
            <w:tcBorders>
              <w:top w:val="nil"/>
              <w:left w:val="nil"/>
              <w:bottom w:val="nil"/>
              <w:right w:val="nil"/>
            </w:tcBorders>
            <w:shd w:val="clear" w:color="auto" w:fill="auto"/>
            <w:vAlign w:val="center"/>
            <w:hideMark/>
          </w:tcPr>
          <w:p w14:paraId="04208D39" w14:textId="77777777" w:rsidR="001E1BDD" w:rsidRPr="001E1BDD" w:rsidRDefault="001E1BDD" w:rsidP="001E1BDD">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6FD6892A" w14:textId="77777777" w:rsidR="001E1BDD" w:rsidRPr="001E1BDD" w:rsidRDefault="001E1BDD" w:rsidP="001E1BDD">
            <w:pPr>
              <w:spacing w:after="0" w:line="240" w:lineRule="auto"/>
              <w:rPr>
                <w:rFonts w:ascii="Times New Roman" w:eastAsia="Times New Roman" w:hAnsi="Times New Roman" w:cs="Times New Roman"/>
                <w:sz w:val="20"/>
                <w:szCs w:val="20"/>
                <w:lang w:eastAsia="en-GB"/>
              </w:rPr>
            </w:pPr>
          </w:p>
        </w:tc>
      </w:tr>
      <w:tr w:rsidR="001E1BDD" w:rsidRPr="001E1BDD" w14:paraId="3DD82978" w14:textId="77777777" w:rsidTr="001E1BDD">
        <w:trPr>
          <w:trHeight w:val="270"/>
        </w:trPr>
        <w:tc>
          <w:tcPr>
            <w:tcW w:w="5180" w:type="dxa"/>
            <w:tcBorders>
              <w:top w:val="nil"/>
              <w:left w:val="nil"/>
              <w:bottom w:val="nil"/>
              <w:right w:val="nil"/>
            </w:tcBorders>
            <w:shd w:val="clear" w:color="auto" w:fill="auto"/>
            <w:noWrap/>
            <w:vAlign w:val="bottom"/>
            <w:hideMark/>
          </w:tcPr>
          <w:p w14:paraId="344A19B0" w14:textId="77777777" w:rsidR="001E1BDD" w:rsidRPr="001E1BDD" w:rsidRDefault="001E1BDD" w:rsidP="001E1BDD">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19C837ED" w14:textId="77777777" w:rsidR="001E1BDD" w:rsidRPr="001E1BDD" w:rsidRDefault="001E1BDD" w:rsidP="001E1BDD">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31164169" w14:textId="77777777" w:rsidR="001E1BDD" w:rsidRPr="001E1BDD" w:rsidRDefault="001E1BDD" w:rsidP="001E1BDD">
            <w:pPr>
              <w:spacing w:after="0" w:line="240" w:lineRule="auto"/>
              <w:rPr>
                <w:rFonts w:ascii="Times New Roman" w:eastAsia="Times New Roman" w:hAnsi="Times New Roman" w:cs="Times New Roman"/>
                <w:sz w:val="20"/>
                <w:szCs w:val="20"/>
                <w:lang w:eastAsia="en-GB"/>
              </w:rPr>
            </w:pPr>
          </w:p>
        </w:tc>
      </w:tr>
      <w:tr w:rsidR="001E1BDD" w:rsidRPr="001E1BDD" w14:paraId="4E0E7A92" w14:textId="77777777" w:rsidTr="001E1BDD">
        <w:trPr>
          <w:trHeight w:val="330"/>
        </w:trPr>
        <w:tc>
          <w:tcPr>
            <w:tcW w:w="51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8BBAFA5" w14:textId="77777777" w:rsidR="001E1BDD" w:rsidRPr="001E1BDD" w:rsidRDefault="001E1BDD" w:rsidP="001E1BDD">
            <w:pPr>
              <w:spacing w:after="0" w:line="240" w:lineRule="auto"/>
              <w:rPr>
                <w:rFonts w:ascii="Times New Roman" w:eastAsia="Times New Roman" w:hAnsi="Times New Roman" w:cs="Times New Roman"/>
                <w:i/>
                <w:iCs/>
                <w:color w:val="000000"/>
                <w:sz w:val="20"/>
                <w:szCs w:val="20"/>
                <w:lang w:eastAsia="en-GB"/>
              </w:rPr>
            </w:pPr>
            <w:r w:rsidRPr="001E1BDD">
              <w:rPr>
                <w:rFonts w:ascii="Times New Roman" w:eastAsia="Times New Roman" w:hAnsi="Times New Roman" w:cs="Times New Roman"/>
                <w:i/>
                <w:iCs/>
                <w:color w:val="000000"/>
                <w:sz w:val="20"/>
                <w:szCs w:val="20"/>
                <w:lang w:eastAsia="en-GB"/>
              </w:rPr>
              <w:t>VÝPOČET PRAVIDLA 1in2out:</w:t>
            </w:r>
          </w:p>
        </w:tc>
        <w:tc>
          <w:tcPr>
            <w:tcW w:w="2140" w:type="dxa"/>
            <w:tcBorders>
              <w:top w:val="single" w:sz="8" w:space="0" w:color="auto"/>
              <w:left w:val="nil"/>
              <w:bottom w:val="single" w:sz="4" w:space="0" w:color="auto"/>
              <w:right w:val="single" w:sz="4" w:space="0" w:color="auto"/>
            </w:tcBorders>
            <w:shd w:val="clear" w:color="000000" w:fill="FFC000"/>
            <w:vAlign w:val="center"/>
            <w:hideMark/>
          </w:tcPr>
          <w:p w14:paraId="434E189E"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IN</w:t>
            </w:r>
          </w:p>
        </w:tc>
        <w:tc>
          <w:tcPr>
            <w:tcW w:w="2140" w:type="dxa"/>
            <w:tcBorders>
              <w:top w:val="single" w:sz="8" w:space="0" w:color="auto"/>
              <w:left w:val="nil"/>
              <w:bottom w:val="single" w:sz="4" w:space="0" w:color="auto"/>
              <w:right w:val="single" w:sz="8" w:space="0" w:color="auto"/>
            </w:tcBorders>
            <w:shd w:val="clear" w:color="000000" w:fill="92D050"/>
            <w:vAlign w:val="center"/>
            <w:hideMark/>
          </w:tcPr>
          <w:p w14:paraId="261350C6"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OUT</w:t>
            </w:r>
          </w:p>
        </w:tc>
      </w:tr>
      <w:tr w:rsidR="001E1BDD" w:rsidRPr="001E1BDD" w14:paraId="658D7495" w14:textId="77777777" w:rsidTr="001E1BDD">
        <w:trPr>
          <w:trHeight w:val="345"/>
        </w:trPr>
        <w:tc>
          <w:tcPr>
            <w:tcW w:w="5180" w:type="dxa"/>
            <w:tcBorders>
              <w:top w:val="nil"/>
              <w:left w:val="single" w:sz="8" w:space="0" w:color="auto"/>
              <w:bottom w:val="single" w:sz="8" w:space="0" w:color="auto"/>
              <w:right w:val="single" w:sz="4" w:space="0" w:color="auto"/>
            </w:tcBorders>
            <w:shd w:val="clear" w:color="auto" w:fill="auto"/>
            <w:vAlign w:val="center"/>
            <w:hideMark/>
          </w:tcPr>
          <w:p w14:paraId="1C810730" w14:textId="77777777" w:rsidR="001E1BDD" w:rsidRPr="001E1BDD" w:rsidRDefault="001E1BDD" w:rsidP="001E1BDD">
            <w:pPr>
              <w:spacing w:after="0" w:line="240" w:lineRule="auto"/>
              <w:rPr>
                <w:rFonts w:ascii="Times New Roman" w:eastAsia="Times New Roman" w:hAnsi="Times New Roman" w:cs="Times New Roman"/>
                <w:i/>
                <w:iCs/>
                <w:color w:val="000000"/>
                <w:sz w:val="20"/>
                <w:szCs w:val="20"/>
                <w:lang w:eastAsia="en-GB"/>
              </w:rPr>
            </w:pPr>
            <w:r w:rsidRPr="001E1BDD">
              <w:rPr>
                <w:rFonts w:ascii="Times New Roman" w:eastAsia="Times New Roman" w:hAnsi="Times New Roman" w:cs="Times New Roman"/>
                <w:i/>
                <w:iCs/>
                <w:color w:val="000000"/>
                <w:sz w:val="20"/>
                <w:szCs w:val="20"/>
                <w:lang w:eastAsia="en-GB"/>
              </w:rPr>
              <w:t>H</w:t>
            </w:r>
            <w:r w:rsidRPr="001E1BDD">
              <w:rPr>
                <w:rFonts w:ascii="Times New Roman" w:eastAsia="Times New Roman" w:hAnsi="Times New Roman" w:cs="Times New Roman"/>
                <w:b/>
                <w:bCs/>
                <w:i/>
                <w:iCs/>
                <w:color w:val="000000"/>
                <w:sz w:val="20"/>
                <w:szCs w:val="20"/>
                <w:lang w:eastAsia="en-GB"/>
              </w:rPr>
              <w:t>.</w:t>
            </w:r>
            <w:r w:rsidRPr="001E1BDD">
              <w:rPr>
                <w:rFonts w:ascii="Times New Roman" w:eastAsia="Times New Roman" w:hAnsi="Times New Roman" w:cs="Times New Roman"/>
                <w:i/>
                <w:iCs/>
                <w:color w:val="000000"/>
                <w:sz w:val="20"/>
                <w:szCs w:val="20"/>
                <w:lang w:eastAsia="en-GB"/>
              </w:rPr>
              <w:t xml:space="preserve"> Náklady okrem výnimiek = B+D+E-F</w:t>
            </w:r>
          </w:p>
        </w:tc>
        <w:tc>
          <w:tcPr>
            <w:tcW w:w="2140" w:type="dxa"/>
            <w:tcBorders>
              <w:top w:val="nil"/>
              <w:left w:val="nil"/>
              <w:bottom w:val="single" w:sz="8" w:space="0" w:color="auto"/>
              <w:right w:val="single" w:sz="4" w:space="0" w:color="auto"/>
            </w:tcBorders>
            <w:shd w:val="clear" w:color="000000" w:fill="FFC000"/>
            <w:vAlign w:val="center"/>
            <w:hideMark/>
          </w:tcPr>
          <w:p w14:paraId="1CFD6F3E"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8 372</w:t>
            </w:r>
          </w:p>
        </w:tc>
        <w:tc>
          <w:tcPr>
            <w:tcW w:w="2140" w:type="dxa"/>
            <w:tcBorders>
              <w:top w:val="nil"/>
              <w:left w:val="nil"/>
              <w:bottom w:val="single" w:sz="8" w:space="0" w:color="auto"/>
              <w:right w:val="single" w:sz="8" w:space="0" w:color="auto"/>
            </w:tcBorders>
            <w:shd w:val="clear" w:color="000000" w:fill="92D050"/>
            <w:vAlign w:val="center"/>
            <w:hideMark/>
          </w:tcPr>
          <w:p w14:paraId="41A156D8" w14:textId="77777777" w:rsidR="001E1BDD" w:rsidRPr="001E1BDD" w:rsidRDefault="001E1BDD" w:rsidP="001E1BDD">
            <w:pPr>
              <w:spacing w:after="0" w:line="240" w:lineRule="auto"/>
              <w:jc w:val="center"/>
              <w:rPr>
                <w:rFonts w:ascii="Times New Roman" w:eastAsia="Times New Roman" w:hAnsi="Times New Roman" w:cs="Times New Roman"/>
                <w:b/>
                <w:bCs/>
                <w:color w:val="000000"/>
                <w:sz w:val="20"/>
                <w:szCs w:val="20"/>
                <w:lang w:eastAsia="en-GB"/>
              </w:rPr>
            </w:pPr>
            <w:r w:rsidRPr="001E1BDD">
              <w:rPr>
                <w:rFonts w:ascii="Times New Roman" w:eastAsia="Times New Roman" w:hAnsi="Times New Roman" w:cs="Times New Roman"/>
                <w:b/>
                <w:bCs/>
                <w:color w:val="000000"/>
                <w:sz w:val="20"/>
                <w:szCs w:val="20"/>
                <w:lang w:eastAsia="en-GB"/>
              </w:rPr>
              <w:t>10 225</w:t>
            </w:r>
          </w:p>
        </w:tc>
      </w:tr>
    </w:tbl>
    <w:p w14:paraId="40D14254" w14:textId="77777777" w:rsidR="001E1BDD" w:rsidRPr="00895898" w:rsidRDefault="001E1BDD" w:rsidP="00054C41">
      <w:pPr>
        <w:rPr>
          <w:rFonts w:ascii="Times New Roman" w:eastAsia="Calibri" w:hAnsi="Times New Roman" w:cs="Times New Roman"/>
          <w:b/>
          <w:sz w:val="24"/>
          <w:szCs w:val="24"/>
        </w:rPr>
        <w:sectPr w:rsidR="001E1BDD" w:rsidRPr="00895898" w:rsidSect="00127C5B">
          <w:footerReference w:type="default" r:id="rId10"/>
          <w:pgSz w:w="11906" w:h="16838"/>
          <w:pgMar w:top="993" w:right="1417" w:bottom="1417" w:left="1417" w:header="567" w:footer="283" w:gutter="0"/>
          <w:pgNumType w:start="1"/>
          <w:cols w:space="708"/>
          <w:docGrid w:linePitch="360"/>
        </w:sectPr>
      </w:pPr>
    </w:p>
    <w:p w14:paraId="36EA657C"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9441F23"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72A78AC8" w14:textId="77777777" w:rsidR="002963F6" w:rsidRDefault="002963F6" w:rsidP="00054C41">
      <w:pPr>
        <w:jc w:val="both"/>
        <w:rPr>
          <w:rFonts w:ascii="Times New Roman" w:eastAsia="Calibri" w:hAnsi="Times New Roman" w:cs="Times New Roman"/>
          <w:i/>
          <w:sz w:val="24"/>
          <w:szCs w:val="24"/>
        </w:rPr>
      </w:pP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701E3139"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56B5A6F"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790A33"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18891102"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D5E4255"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4239119"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638213DE"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04116CD"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14603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BBB1C3"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4F9F5DE1" w14:textId="77777777"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E16AFD"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5D2351D"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4C8522"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E9C3CE6"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0AD90B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394BC88"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3C118286"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6C935B6"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2963F6" w:rsidRPr="002963F6" w14:paraId="733F2457" w14:textId="77777777" w:rsidTr="00296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09501BA4"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1410724"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Uchovávanie zdravotnej dokumentácie v papierovej forme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BBE27F"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579/2004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ECE3A0"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 xml:space="preserve">§ 5 ods. 1 písm. j)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E54186" w14:textId="77777777" w:rsidR="002963F6" w:rsidRPr="002963F6" w:rsidRDefault="002963F6" w:rsidP="002963F6">
            <w:pPr>
              <w:pStyle w:val="gmail-m-1648484718305530482msolistparagraph"/>
              <w:jc w:val="both"/>
              <w:rPr>
                <w:rFonts w:ascii="Times New Roman" w:eastAsia="Times New Roman" w:hAnsi="Times New Roman" w:cs="Times New Roman"/>
                <w:sz w:val="20"/>
                <w:szCs w:val="20"/>
              </w:rPr>
            </w:pPr>
            <w:r w:rsidRPr="002963F6">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0F87B3"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1.1.2025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D5A595"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Poskytovatelia závhrannej zdravotnej služby</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7D3E30DF"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 xml:space="preserve">              14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E5E301"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730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29146"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10 225</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C2A8E"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97ACE"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10 225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8F5EC"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0</w:t>
            </w:r>
          </w:p>
        </w:tc>
      </w:tr>
      <w:tr w:rsidR="002963F6" w:rsidRPr="002963F6" w14:paraId="7DD7E5DE" w14:textId="77777777" w:rsidTr="00296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86213FE"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5A5D0D0"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Uchovávanie zdravotnej dokumentácie v elektronickej forme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4897BA"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579/2004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F17E15"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 xml:space="preserve">§ 5 ods. 1 písm. j)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7EB85A" w14:textId="77777777" w:rsidR="002963F6" w:rsidRPr="002963F6" w:rsidRDefault="002963F6" w:rsidP="002963F6">
            <w:pPr>
              <w:pStyle w:val="gmail-m-1648484718305530482msolistparagraph"/>
              <w:jc w:val="both"/>
              <w:rPr>
                <w:rFonts w:ascii="Times New Roman" w:eastAsia="Times New Roman" w:hAnsi="Times New Roman" w:cs="Times New Roman"/>
                <w:sz w:val="20"/>
                <w:szCs w:val="20"/>
              </w:rPr>
            </w:pPr>
            <w:r w:rsidRPr="002963F6">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7354E7"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1.1.2025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CCD39"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Poskytovatelia závhrannej zdravotnej služby</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06AA0377"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 xml:space="preserve">              14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53942B"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584</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680857"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8 180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4DFD3"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B82FD"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8 180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CD584"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0</w:t>
            </w:r>
          </w:p>
        </w:tc>
      </w:tr>
      <w:tr w:rsidR="002963F6" w:rsidRPr="002963F6" w14:paraId="0B7D9938" w14:textId="77777777" w:rsidTr="002963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E9A6956"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4C7F376"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Naštudovanie regulácie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D3F34C"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579/2004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298700"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 xml:space="preserve">§ 5 ods. 1 písm. j)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2CBD0D" w14:textId="77777777" w:rsidR="002963F6" w:rsidRPr="002963F6" w:rsidRDefault="002963F6" w:rsidP="002963F6">
            <w:pPr>
              <w:pStyle w:val="gmail-m-1648484718305530482msolistparagraph"/>
              <w:jc w:val="both"/>
              <w:rPr>
                <w:rFonts w:ascii="Times New Roman" w:eastAsia="Times New Roman" w:hAnsi="Times New Roman" w:cs="Times New Roman"/>
                <w:sz w:val="20"/>
                <w:szCs w:val="20"/>
              </w:rPr>
            </w:pPr>
            <w:r w:rsidRPr="002963F6">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5D8274"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1.1.2025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6250BE"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Poskytovatelia závhrannej zdravotnej služby</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26C05022"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 xml:space="preserve">              14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EEA4A"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14</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FEECBB"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192</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CC7F3B"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399DE0" w14:textId="77777777" w:rsidR="002963F6" w:rsidRPr="002963F6" w:rsidRDefault="002963F6" w:rsidP="002963F6">
            <w:pPr>
              <w:spacing w:after="0" w:line="240" w:lineRule="auto"/>
              <w:rPr>
                <w:rFonts w:ascii="Times New Roman" w:eastAsia="Times New Roman" w:hAnsi="Times New Roman" w:cs="Times New Roman"/>
                <w:color w:val="000000"/>
                <w:sz w:val="20"/>
                <w:szCs w:val="20"/>
                <w:lang w:eastAsia="sk-SK"/>
              </w:rPr>
            </w:pPr>
            <w:r w:rsidRPr="002963F6">
              <w:rPr>
                <w:rFonts w:ascii="Times New Roman" w:eastAsia="Times New Roman" w:hAnsi="Times New Roman" w:cs="Times New Roman"/>
                <w:color w:val="000000"/>
                <w:sz w:val="20"/>
                <w:szCs w:val="20"/>
                <w:lang w:eastAsia="sk-SK"/>
              </w:rPr>
              <w:t>192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6A70FF" w14:textId="77777777" w:rsidR="002963F6" w:rsidRPr="002963F6" w:rsidRDefault="002963F6" w:rsidP="002963F6">
            <w:pPr>
              <w:spacing w:after="0" w:line="240" w:lineRule="auto"/>
              <w:rPr>
                <w:rFonts w:ascii="Times New Roman" w:eastAsia="Times New Roman" w:hAnsi="Times New Roman" w:cs="Times New Roman"/>
                <w:sz w:val="20"/>
                <w:szCs w:val="20"/>
                <w:lang w:eastAsia="sk-SK"/>
              </w:rPr>
            </w:pPr>
            <w:r w:rsidRPr="002963F6">
              <w:rPr>
                <w:rFonts w:ascii="Times New Roman" w:eastAsia="Times New Roman" w:hAnsi="Times New Roman" w:cs="Times New Roman"/>
                <w:sz w:val="20"/>
                <w:szCs w:val="20"/>
                <w:lang w:eastAsia="sk-SK"/>
              </w:rPr>
              <w:t>0</w:t>
            </w:r>
          </w:p>
        </w:tc>
      </w:tr>
    </w:tbl>
    <w:p w14:paraId="1848F84E" w14:textId="77777777" w:rsidR="00054C41" w:rsidRPr="00895898" w:rsidRDefault="00054C41" w:rsidP="00054C41">
      <w:pPr>
        <w:jc w:val="both"/>
        <w:rPr>
          <w:rFonts w:ascii="Times New Roman" w:eastAsia="Calibri" w:hAnsi="Times New Roman" w:cs="Times New Roman"/>
          <w:i/>
        </w:rPr>
      </w:pPr>
    </w:p>
    <w:p w14:paraId="426A86C0"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0BC0595B"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0E2A05B" w14:textId="77777777" w:rsidR="00F16020" w:rsidRDefault="005F2E21" w:rsidP="00054C41">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Regulácia sa týka odbremenenia subjektov od nutnosti archivovať </w:t>
      </w:r>
      <w:r w:rsidR="0098309A">
        <w:rPr>
          <w:rFonts w:ascii="Times New Roman" w:eastAsia="Calibri" w:hAnsi="Times New Roman" w:cs="Times New Roman"/>
          <w:bCs/>
          <w:i/>
          <w:iCs/>
          <w:color w:val="000000"/>
          <w:sz w:val="24"/>
          <w:szCs w:val="24"/>
        </w:rPr>
        <w:t>tlačenú formu zdravotnej dokumentácie. Počet subjektov (poskytovatelia ZZS</w:t>
      </w:r>
      <w:r w:rsidR="00C137C5">
        <w:rPr>
          <w:rFonts w:ascii="Times New Roman" w:eastAsia="Calibri" w:hAnsi="Times New Roman" w:cs="Times New Roman"/>
          <w:bCs/>
          <w:i/>
          <w:iCs/>
          <w:color w:val="000000"/>
          <w:sz w:val="24"/>
          <w:szCs w:val="24"/>
        </w:rPr>
        <w:t xml:space="preserve">) bol zverejnený Úradom pre dohľad nad zdravotnou starostlivosťou </w:t>
      </w:r>
      <w:r w:rsidR="00F74EDF">
        <w:rPr>
          <w:rFonts w:ascii="Times New Roman" w:eastAsia="Calibri" w:hAnsi="Times New Roman" w:cs="Times New Roman"/>
          <w:bCs/>
          <w:i/>
          <w:iCs/>
          <w:color w:val="000000"/>
          <w:sz w:val="24"/>
          <w:szCs w:val="24"/>
        </w:rPr>
        <w:t>po vyhlásení výsledkov výberových konaní na povolenia na prevádzku ambulancií ZZS</w:t>
      </w:r>
    </w:p>
    <w:p w14:paraId="43FB0FA0" w14:textId="0503ACB2" w:rsidR="00F16020" w:rsidRDefault="00DA094F" w:rsidP="00054C41">
      <w:pPr>
        <w:jc w:val="both"/>
        <w:rPr>
          <w:rStyle w:val="Hypertextovprepojenie"/>
          <w:rFonts w:ascii="Times New Roman" w:eastAsia="Calibri" w:hAnsi="Times New Roman" w:cs="Times New Roman"/>
          <w:bCs/>
          <w:i/>
          <w:iCs/>
          <w:sz w:val="24"/>
          <w:szCs w:val="24"/>
        </w:rPr>
      </w:pPr>
      <w:hyperlink r:id="rId11" w:history="1">
        <w:r w:rsidR="00F74EDF" w:rsidRPr="0017631D">
          <w:rPr>
            <w:rStyle w:val="Hypertextovprepojenie"/>
            <w:rFonts w:ascii="Times New Roman" w:eastAsia="Calibri" w:hAnsi="Times New Roman" w:cs="Times New Roman"/>
            <w:bCs/>
            <w:i/>
            <w:iCs/>
            <w:sz w:val="24"/>
            <w:szCs w:val="24"/>
          </w:rPr>
          <w:t>https://www.udzs-sk.sk/documents/14214/119026/TS_zachranky_23.8.2019.pdf</w:t>
        </w:r>
      </w:hyperlink>
    </w:p>
    <w:p w14:paraId="11ABB6D8" w14:textId="7A1FE688" w:rsidR="00F16020" w:rsidRPr="00F16020" w:rsidRDefault="00F16020" w:rsidP="00054C41">
      <w:pPr>
        <w:jc w:val="both"/>
        <w:rPr>
          <w:rFonts w:ascii="Times New Roman" w:eastAsia="Calibri" w:hAnsi="Times New Roman" w:cs="Times New Roman"/>
          <w:bCs/>
          <w:i/>
          <w:iCs/>
          <w:sz w:val="24"/>
          <w:szCs w:val="24"/>
        </w:rPr>
      </w:pPr>
      <w:r>
        <w:rPr>
          <w:rStyle w:val="Hypertextovprepojenie"/>
          <w:rFonts w:ascii="Times New Roman" w:eastAsia="Calibri" w:hAnsi="Times New Roman" w:cs="Times New Roman"/>
          <w:bCs/>
          <w:i/>
          <w:iCs/>
          <w:color w:val="auto"/>
          <w:sz w:val="24"/>
          <w:szCs w:val="24"/>
          <w:u w:val="none"/>
        </w:rPr>
        <w:t>Kvantifikácia sa opiera o aktuálny počet subjektov, ktorí sú poskytovateľmi záchrannej zdravotnej služby. Tento počet sa do budúcna môže zmeniť a bude výsledkom výberového konania na povolenia na prevádzkovanie ambulancií záchrannej zdravotnej služby. Subjekty sú v súčasnosti povinné vyhotovovať elektronický záznam o zhodnotení zdravotného stavu pacienta ale zároveň v papierovej forme túto dokumentáciu archivovať. Regulácia dá povinnosť archivovať len v elektronickej podobe a tak zníži náklady spojené s archiváciou.</w:t>
      </w:r>
    </w:p>
    <w:p w14:paraId="6FC09125" w14:textId="363A9E16" w:rsidR="009D7B22" w:rsidRPr="00621F9A" w:rsidRDefault="009D7B22" w:rsidP="009D7B22">
      <w:pPr>
        <w:pStyle w:val="Odsekzoznamu"/>
        <w:numPr>
          <w:ilvl w:val="0"/>
          <w:numId w:val="15"/>
        </w:numPr>
        <w:jc w:val="both"/>
        <w:rPr>
          <w:rFonts w:ascii="Times New Roman" w:eastAsia="Times New Roman" w:hAnsi="Times New Roman" w:cs="Times New Roman"/>
          <w:sz w:val="24"/>
          <w:szCs w:val="24"/>
          <w:lang w:eastAsia="sk-SK"/>
        </w:rPr>
      </w:pPr>
      <w:r w:rsidRPr="00621F9A">
        <w:rPr>
          <w:rFonts w:ascii="Times New Roman" w:eastAsia="Times New Roman" w:hAnsi="Times New Roman" w:cs="Times New Roman"/>
          <w:sz w:val="24"/>
          <w:szCs w:val="24"/>
          <w:lang w:eastAsia="sk-SK"/>
        </w:rPr>
        <w:t xml:space="preserve">Uchovávanie zdravotnej dokumentácie v papierovej forme </w:t>
      </w:r>
    </w:p>
    <w:p w14:paraId="01CF7C8D" w14:textId="6DBB9919" w:rsidR="009D7B22" w:rsidRPr="00621F9A" w:rsidRDefault="009D7B22" w:rsidP="009D7B22">
      <w:pPr>
        <w:pStyle w:val="Odsekzoznamu"/>
        <w:numPr>
          <w:ilvl w:val="0"/>
          <w:numId w:val="16"/>
        </w:numPr>
        <w:jc w:val="both"/>
        <w:rPr>
          <w:rFonts w:ascii="Times New Roman" w:eastAsia="Times New Roman" w:hAnsi="Times New Roman" w:cs="Times New Roman"/>
          <w:sz w:val="24"/>
          <w:szCs w:val="24"/>
          <w:lang w:eastAsia="sk-SK"/>
        </w:rPr>
      </w:pPr>
      <w:r w:rsidRPr="00621F9A">
        <w:rPr>
          <w:rFonts w:ascii="Times New Roman" w:eastAsia="Times New Roman" w:hAnsi="Times New Roman" w:cs="Times New Roman"/>
          <w:sz w:val="24"/>
          <w:szCs w:val="24"/>
          <w:lang w:eastAsia="sk-SK"/>
        </w:rPr>
        <w:t>Sa ruší a teda vzniká pozitívny vplyv na podnikateľské prostredie, pri výpočte bol určený počet subjektov podľa evidencie aktuálneho počtu poskytovateľov záchrannej zdravotnej starostlivosti. Pomocou kalkulačky nákladov sme určili typ povinnosti „Evidencia a vedenie dokumentácie“ a zvolili veľkosť povinnosti štandardná, frekvencia plnenia je mesačná, z dôvodu povinnosti mesačného vedenia dokumentácie. Celkový vplyv predstavuje hodnotu 10225,- Eur na podnikateľské prostredie</w:t>
      </w:r>
    </w:p>
    <w:p w14:paraId="58C726F8" w14:textId="18CC26FA" w:rsidR="009D7B22" w:rsidRPr="00621F9A" w:rsidRDefault="009D7B22" w:rsidP="009D7B22">
      <w:pPr>
        <w:pStyle w:val="Odsekzoznamu"/>
        <w:numPr>
          <w:ilvl w:val="0"/>
          <w:numId w:val="15"/>
        </w:numPr>
        <w:jc w:val="both"/>
        <w:rPr>
          <w:rFonts w:ascii="Times New Roman" w:eastAsia="Times New Roman" w:hAnsi="Times New Roman" w:cs="Times New Roman"/>
          <w:sz w:val="24"/>
          <w:szCs w:val="24"/>
          <w:lang w:eastAsia="sk-SK"/>
        </w:rPr>
      </w:pPr>
      <w:r w:rsidRPr="00621F9A">
        <w:rPr>
          <w:rFonts w:ascii="Times New Roman" w:eastAsia="Times New Roman" w:hAnsi="Times New Roman" w:cs="Times New Roman"/>
          <w:sz w:val="24"/>
          <w:szCs w:val="24"/>
          <w:lang w:eastAsia="sk-SK"/>
        </w:rPr>
        <w:t>Uchovávanie zdravotnej dokumentácie v elektronickej forme</w:t>
      </w:r>
    </w:p>
    <w:p w14:paraId="5DE39230" w14:textId="2D6B3360" w:rsidR="009D7B22" w:rsidRPr="00621F9A" w:rsidRDefault="009D7B22" w:rsidP="009D7B22">
      <w:pPr>
        <w:pStyle w:val="Odsekzoznamu"/>
        <w:jc w:val="both"/>
        <w:rPr>
          <w:rFonts w:ascii="Times New Roman" w:eastAsia="Times New Roman" w:hAnsi="Times New Roman" w:cs="Times New Roman"/>
          <w:sz w:val="24"/>
          <w:szCs w:val="24"/>
          <w:lang w:eastAsia="sk-SK"/>
        </w:rPr>
      </w:pPr>
      <w:r w:rsidRPr="00621F9A">
        <w:rPr>
          <w:rFonts w:ascii="Times New Roman" w:eastAsia="Times New Roman" w:hAnsi="Times New Roman" w:cs="Times New Roman"/>
          <w:sz w:val="24"/>
          <w:szCs w:val="24"/>
          <w:lang w:eastAsia="sk-SK"/>
        </w:rPr>
        <w:t>Sa zavádza elektronická verzia vedenia dokumentácie a teda vzniká negatívny vplyv na podnikateľské prostredie, ktorý ale súvisí so zrušením papierovej verzie a teda vo výsledku bude mať zavedenie elektronickej verzie dokumentu pozitívny vplyv. Pri výpočte bol určený počet subjektov podľa evidencie aktuálneho počtu poskytovateľov záchrannej zdravotnej starostlivosti. Pomocou kalkulačky nákladov sme určili typ povinnosti „Evidencia a vedenie dokumentácie“ a zvolili veľkosť povinnosti štandardná, a určili možnosť elektronického plnenia, frekvencia plnenia je mesačná, z dôvodu povinnosti mesačného vedenia dokumentácie. Celkový vplyv predstavuje hodnotu 8180,- Eur na podnikateľské prostredie</w:t>
      </w:r>
    </w:p>
    <w:p w14:paraId="6B000927" w14:textId="77777777" w:rsidR="009D7B22" w:rsidRPr="00621F9A" w:rsidRDefault="009D7B22" w:rsidP="009D7B22">
      <w:pPr>
        <w:pStyle w:val="Odsekzoznamu"/>
        <w:jc w:val="both"/>
        <w:rPr>
          <w:rFonts w:ascii="Times New Roman" w:eastAsia="Times New Roman" w:hAnsi="Times New Roman" w:cs="Times New Roman"/>
          <w:sz w:val="24"/>
          <w:szCs w:val="24"/>
          <w:lang w:eastAsia="sk-SK"/>
        </w:rPr>
      </w:pPr>
    </w:p>
    <w:p w14:paraId="7402C314" w14:textId="2AF300F5" w:rsidR="009D7B22" w:rsidRPr="00621F9A" w:rsidRDefault="009D7B22" w:rsidP="009D7B22">
      <w:pPr>
        <w:pStyle w:val="Odsekzoznamu"/>
        <w:numPr>
          <w:ilvl w:val="0"/>
          <w:numId w:val="15"/>
        </w:numPr>
        <w:jc w:val="both"/>
        <w:rPr>
          <w:rFonts w:ascii="Times New Roman" w:eastAsia="Times New Roman" w:hAnsi="Times New Roman" w:cs="Times New Roman"/>
          <w:sz w:val="24"/>
          <w:szCs w:val="24"/>
          <w:lang w:eastAsia="sk-SK"/>
        </w:rPr>
      </w:pPr>
      <w:r w:rsidRPr="00621F9A">
        <w:rPr>
          <w:rFonts w:ascii="Times New Roman" w:eastAsia="Times New Roman" w:hAnsi="Times New Roman" w:cs="Times New Roman"/>
          <w:sz w:val="24"/>
          <w:szCs w:val="24"/>
          <w:lang w:eastAsia="sk-SK"/>
        </w:rPr>
        <w:t>Naštudovanie regulácie</w:t>
      </w:r>
    </w:p>
    <w:p w14:paraId="477875B8" w14:textId="6870DD05" w:rsidR="009D7B22" w:rsidRPr="00621F9A" w:rsidRDefault="009D7B22" w:rsidP="009D7B22">
      <w:pPr>
        <w:pStyle w:val="Odsekzoznamu"/>
        <w:jc w:val="both"/>
        <w:rPr>
          <w:rFonts w:ascii="Times New Roman" w:eastAsia="Times New Roman" w:hAnsi="Times New Roman" w:cs="Times New Roman"/>
          <w:sz w:val="24"/>
          <w:szCs w:val="24"/>
          <w:lang w:eastAsia="sk-SK"/>
        </w:rPr>
      </w:pPr>
      <w:r w:rsidRPr="00621F9A">
        <w:rPr>
          <w:rFonts w:ascii="Times New Roman" w:eastAsia="Times New Roman" w:hAnsi="Times New Roman" w:cs="Times New Roman"/>
          <w:sz w:val="24"/>
          <w:szCs w:val="24"/>
          <w:lang w:eastAsia="sk-SK"/>
        </w:rPr>
        <w:t>Daná povinnosť súvisí s predošlými reguláciami, podnikatelia budú musieť sa oboznámiť a naštudovať dané regulácie. Pri výpočte bol určený počet subjektov podľa evidencie aktuálneho počtu poskytovateľov záchrannej zdravotnej starostlivosti. Pomocou kalkulačky nákladov sme určili typ povinnosti „Oboznámenie sa s reguláciou“ a zvolili veľkosť povinnosti štandardná, a určili možnosť elektronického plnenia, frekvencia plnenia je jednorázová  z dôvodu potreby jednorázovo naštudovať zmenu regulácií.</w:t>
      </w:r>
    </w:p>
    <w:p w14:paraId="4CDBF72F" w14:textId="1B146311" w:rsidR="009D7B22" w:rsidRPr="009D7B22" w:rsidRDefault="009D7B22" w:rsidP="009D7B22">
      <w:pPr>
        <w:pStyle w:val="Odsekzoznamu"/>
        <w:jc w:val="both"/>
        <w:rPr>
          <w:rFonts w:ascii="Times New Roman" w:eastAsia="Times New Roman" w:hAnsi="Times New Roman" w:cs="Times New Roman"/>
          <w:sz w:val="24"/>
          <w:szCs w:val="24"/>
          <w:lang w:eastAsia="sk-SK"/>
        </w:rPr>
      </w:pPr>
      <w:r w:rsidRPr="00621F9A">
        <w:rPr>
          <w:rFonts w:ascii="Times New Roman" w:eastAsia="Times New Roman" w:hAnsi="Times New Roman" w:cs="Times New Roman"/>
          <w:sz w:val="24"/>
          <w:szCs w:val="24"/>
          <w:lang w:eastAsia="sk-SK"/>
        </w:rPr>
        <w:t>Celkový vplyv na podnikateľské prostredie je 192 Eur.</w:t>
      </w:r>
    </w:p>
    <w:p w14:paraId="5ACEE788"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4E44955B"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382290DC"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211C28BB" w14:textId="77777777"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0535B7C"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FE2B8D4"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5A4132CB" w14:textId="032E4BB8" w:rsidR="00054C41" w:rsidRPr="00D8247C" w:rsidRDefault="008507FD"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Poskytovatelia ZZS boli oboznámení so zámerom</w:t>
      </w:r>
      <w:r w:rsidR="00D56B97">
        <w:rPr>
          <w:rFonts w:ascii="Times New Roman" w:eastAsia="Calibri" w:hAnsi="Times New Roman" w:cs="Times New Roman"/>
          <w:i/>
          <w:sz w:val="24"/>
          <w:szCs w:val="24"/>
        </w:rPr>
        <w:t xml:space="preserve"> </w:t>
      </w:r>
      <w:r w:rsidR="00FF68E8">
        <w:rPr>
          <w:rFonts w:ascii="Times New Roman" w:eastAsia="Calibri" w:hAnsi="Times New Roman" w:cs="Times New Roman"/>
          <w:i/>
          <w:sz w:val="24"/>
          <w:szCs w:val="24"/>
        </w:rPr>
        <w:t>koncom júna</w:t>
      </w:r>
      <w:r w:rsidR="0017262A">
        <w:rPr>
          <w:rFonts w:ascii="Times New Roman" w:eastAsia="Calibri" w:hAnsi="Times New Roman" w:cs="Times New Roman"/>
          <w:i/>
          <w:sz w:val="24"/>
          <w:szCs w:val="24"/>
        </w:rPr>
        <w:t xml:space="preserve"> 2024 na Komisii pre neodkladnú zdravotnú starostlivosť. Následne sa konalo stretnutie v septembri. Zápisy z rokovaní sú dostupné na stránke MZ SR</w:t>
      </w:r>
      <w:r w:rsidR="001978EE">
        <w:rPr>
          <w:rFonts w:ascii="Times New Roman" w:eastAsia="Calibri" w:hAnsi="Times New Roman" w:cs="Times New Roman"/>
          <w:i/>
          <w:sz w:val="24"/>
          <w:szCs w:val="24"/>
        </w:rPr>
        <w:t xml:space="preserve"> (</w:t>
      </w:r>
      <w:hyperlink r:id="rId12" w:history="1">
        <w:r w:rsidR="001978EE" w:rsidRPr="0017631D">
          <w:rPr>
            <w:rStyle w:val="Hypertextovprepojenie"/>
            <w:rFonts w:ascii="Times New Roman" w:eastAsia="Calibri" w:hAnsi="Times New Roman" w:cs="Times New Roman"/>
            <w:i/>
            <w:sz w:val="24"/>
            <w:szCs w:val="24"/>
          </w:rPr>
          <w:t>https://www.health.gov.sk/?komisia-pre-nzs</w:t>
        </w:r>
      </w:hyperlink>
      <w:r w:rsidR="001978EE">
        <w:rPr>
          <w:rFonts w:ascii="Times New Roman" w:eastAsia="Calibri" w:hAnsi="Times New Roman" w:cs="Times New Roman"/>
          <w:i/>
          <w:sz w:val="24"/>
          <w:szCs w:val="24"/>
        </w:rPr>
        <w:t xml:space="preserve">). </w:t>
      </w:r>
    </w:p>
    <w:p w14:paraId="124676C8" w14:textId="77777777" w:rsidR="00054C41" w:rsidRPr="00D8247C" w:rsidRDefault="00054C41" w:rsidP="00054C41">
      <w:pPr>
        <w:spacing w:after="0"/>
        <w:jc w:val="both"/>
        <w:rPr>
          <w:rFonts w:ascii="Times New Roman" w:eastAsia="Calibri" w:hAnsi="Times New Roman" w:cs="Times New Roman"/>
          <w:i/>
          <w:sz w:val="24"/>
          <w:szCs w:val="24"/>
        </w:rPr>
      </w:pPr>
    </w:p>
    <w:p w14:paraId="344792C0"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38D59D2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75FAACFE"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2CCB859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16D081F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5816BC97"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7B4DE137"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5C5FE8D"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47C365ED" w14:textId="77777777" w:rsidR="00054C41" w:rsidRPr="00D8247C" w:rsidRDefault="00054C41" w:rsidP="00054C41">
      <w:pPr>
        <w:spacing w:after="0"/>
        <w:jc w:val="both"/>
        <w:rPr>
          <w:rFonts w:ascii="Times New Roman" w:eastAsia="Calibri" w:hAnsi="Times New Roman" w:cs="Times New Roman"/>
          <w:i/>
          <w:sz w:val="24"/>
          <w:szCs w:val="24"/>
        </w:rPr>
      </w:pPr>
    </w:p>
    <w:p w14:paraId="2E2A14EF"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1F71D48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6CF28E90" w14:textId="3818B5BC" w:rsidR="00054C41" w:rsidRPr="00D8247C" w:rsidRDefault="00C91435"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noProof/>
          <w:sz w:val="24"/>
          <w:szCs w:val="24"/>
          <w:lang w:eastAsia="sk-SK"/>
        </w:rPr>
        <mc:AlternateContent>
          <mc:Choice Requires="wpi">
            <w:drawing>
              <wp:anchor distT="0" distB="0" distL="114300" distR="114300" simplePos="0" relativeHeight="251705344" behindDoc="0" locked="0" layoutInCell="1" allowOverlap="1" wp14:anchorId="4934DF96" wp14:editId="75C097EF">
                <wp:simplePos x="0" y="0"/>
                <wp:positionH relativeFrom="column">
                  <wp:posOffset>888365</wp:posOffset>
                </wp:positionH>
                <wp:positionV relativeFrom="paragraph">
                  <wp:posOffset>82550</wp:posOffset>
                </wp:positionV>
                <wp:extent cx="154800" cy="93345"/>
                <wp:effectExtent l="38100" t="38100" r="48895" b="46355"/>
                <wp:wrapNone/>
                <wp:docPr id="1269753161" name="Ink 54"/>
                <wp:cNvGraphicFramePr/>
                <a:graphic xmlns:a="http://schemas.openxmlformats.org/drawingml/2006/main">
                  <a:graphicData uri="http://schemas.microsoft.com/office/word/2010/wordprocessingInk">
                    <w14:contentPart bwMode="auto" r:id="rId13">
                      <w14:nvContentPartPr>
                        <w14:cNvContentPartPr/>
                      </w14:nvContentPartPr>
                      <w14:xfrm>
                        <a:off x="0" y="0"/>
                        <a:ext cx="154800" cy="93345"/>
                      </w14:xfrm>
                    </w14:contentPart>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2418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4" o:spid="_x0000_s1026" type="#_x0000_t75" style="position:absolute;margin-left:69.25pt;margin-top:5.8pt;width:13.65pt;height:8.7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">
                <v:imagedata r:id="rId15" o:title=""/>
              </v:shape>
            </w:pict>
          </mc:Fallback>
        </mc:AlternateContent>
      </w: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0541683" w14:textId="77777777" w:rsidR="00054C41" w:rsidRPr="00D8247C" w:rsidRDefault="00054C41" w:rsidP="00054C41">
      <w:pPr>
        <w:spacing w:after="0"/>
        <w:jc w:val="both"/>
        <w:rPr>
          <w:rFonts w:ascii="Times New Roman" w:eastAsia="Calibri" w:hAnsi="Times New Roman" w:cs="Times New Roman"/>
          <w:i/>
          <w:sz w:val="24"/>
          <w:szCs w:val="24"/>
        </w:rPr>
      </w:pPr>
    </w:p>
    <w:p w14:paraId="24F05E28"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3458F1B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533D8A0A" w14:textId="77777777" w:rsidR="00054C41" w:rsidRPr="00D8247C" w:rsidRDefault="00054C41" w:rsidP="00054C41">
      <w:pPr>
        <w:spacing w:after="0"/>
        <w:jc w:val="both"/>
        <w:rPr>
          <w:rFonts w:ascii="Times New Roman" w:eastAsia="Calibri" w:hAnsi="Times New Roman" w:cs="Times New Roman"/>
          <w:i/>
          <w:sz w:val="24"/>
          <w:szCs w:val="24"/>
        </w:rPr>
      </w:pPr>
    </w:p>
    <w:p w14:paraId="7AE580F0"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51907930" w14:textId="5C3E0B8A" w:rsidR="00054C41" w:rsidRPr="00D8247C" w:rsidRDefault="00C91435"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noProof/>
          <w:sz w:val="24"/>
          <w:szCs w:val="24"/>
          <w:lang w:eastAsia="sk-SK"/>
        </w:rPr>
        <mc:AlternateContent>
          <mc:Choice Requires="wpi">
            <w:drawing>
              <wp:anchor distT="0" distB="0" distL="114300" distR="114300" simplePos="0" relativeHeight="251708416" behindDoc="0" locked="0" layoutInCell="1" allowOverlap="1" wp14:anchorId="7B4000BD" wp14:editId="7373DEDC">
                <wp:simplePos x="0" y="0"/>
                <wp:positionH relativeFrom="column">
                  <wp:posOffset>26670</wp:posOffset>
                </wp:positionH>
                <wp:positionV relativeFrom="paragraph">
                  <wp:posOffset>79375</wp:posOffset>
                </wp:positionV>
                <wp:extent cx="99000" cy="78120"/>
                <wp:effectExtent l="38100" t="38100" r="41275" b="48895"/>
                <wp:wrapNone/>
                <wp:docPr id="1335083027" name="Ink 57"/>
                <wp:cNvGraphicFramePr/>
                <a:graphic xmlns:a="http://schemas.openxmlformats.org/drawingml/2006/main">
                  <a:graphicData uri="http://schemas.microsoft.com/office/word/2010/wordprocessingInk">
                    <w14:contentPart bwMode="auto" r:id="rId16">
                      <w14:nvContentPartPr>
                        <w14:cNvContentPartPr/>
                      </w14:nvContentPartPr>
                      <w14:xfrm>
                        <a:off x="0" y="0"/>
                        <a:ext cx="99000" cy="78120"/>
                      </w14:xfrm>
                    </w14:contentPart>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87B9FD" id="Ink 57" o:spid="_x0000_s1026" type="#_x0000_t75" style="position:absolute;margin-left:1.4pt;margin-top:5.55pt;width:9.25pt;height:7.5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">
                <v:imagedata r:id="rId17" o:title=""/>
              </v:shape>
            </w:pict>
          </mc:Fallback>
        </mc:AlternateContent>
      </w: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2E8605F9" w14:textId="77777777" w:rsidR="00054C41" w:rsidRPr="00D8247C" w:rsidRDefault="00054C41" w:rsidP="00054C41">
      <w:pPr>
        <w:spacing w:after="0"/>
        <w:jc w:val="both"/>
        <w:rPr>
          <w:rFonts w:ascii="Times New Roman" w:eastAsia="Calibri" w:hAnsi="Times New Roman" w:cs="Times New Roman"/>
          <w:i/>
          <w:sz w:val="24"/>
          <w:szCs w:val="24"/>
        </w:rPr>
      </w:pPr>
    </w:p>
    <w:p w14:paraId="3F2DAE94" w14:textId="131B591A" w:rsidR="00C91435" w:rsidRPr="00967925" w:rsidRDefault="00054C41" w:rsidP="00967925">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28E52AD8" w14:textId="440D6D0D" w:rsidR="00B21D1F" w:rsidRDefault="00F16020" w:rsidP="006F1B69">
      <w:pPr>
        <w:spacing w:after="0" w:line="240" w:lineRule="auto"/>
        <w:rPr>
          <w:rFonts w:ascii="Times New Roman" w:eastAsia="Times New Roman" w:hAnsi="Times New Roman" w:cs="Times New Roman"/>
          <w:b/>
          <w:sz w:val="28"/>
          <w:szCs w:val="28"/>
          <w:lang w:eastAsia="sk-SK"/>
        </w:rPr>
      </w:pPr>
      <w:r w:rsidRPr="00711659">
        <w:rPr>
          <w:rFonts w:ascii="Times New Roman" w:eastAsia="Calibri" w:hAnsi="Times New Roman" w:cs="Times New Roman"/>
          <w:i/>
          <w:sz w:val="24"/>
          <w:szCs w:val="24"/>
        </w:rPr>
        <w:t>Sankcie spojené s neplnením si povinností vyplývajúcej z</w:t>
      </w:r>
      <w:r w:rsidR="00766875" w:rsidRPr="00711659">
        <w:rPr>
          <w:rFonts w:ascii="Times New Roman" w:eastAsia="Calibri" w:hAnsi="Times New Roman" w:cs="Times New Roman"/>
          <w:i/>
          <w:sz w:val="24"/>
          <w:szCs w:val="24"/>
        </w:rPr>
        <w:t> </w:t>
      </w:r>
      <w:r w:rsidRPr="00711659">
        <w:rPr>
          <w:rFonts w:ascii="Times New Roman" w:eastAsia="Calibri" w:hAnsi="Times New Roman" w:cs="Times New Roman"/>
          <w:i/>
          <w:sz w:val="24"/>
          <w:szCs w:val="24"/>
        </w:rPr>
        <w:t>regulácie</w:t>
      </w:r>
      <w:r w:rsidR="00766875" w:rsidRPr="00711659">
        <w:rPr>
          <w:rFonts w:ascii="Times New Roman" w:eastAsia="Calibri" w:hAnsi="Times New Roman" w:cs="Times New Roman"/>
          <w:i/>
          <w:sz w:val="24"/>
          <w:szCs w:val="24"/>
        </w:rPr>
        <w:t xml:space="preserve"> . Preškoľovanie</w:t>
      </w:r>
      <w:r w:rsidR="00766875">
        <w:rPr>
          <w:rFonts w:ascii="Times New Roman" w:eastAsia="Calibri" w:hAnsi="Times New Roman" w:cs="Times New Roman"/>
          <w:i/>
          <w:sz w:val="24"/>
          <w:szCs w:val="24"/>
        </w:rPr>
        <w:t xml:space="preserve"> zamestnancov prebieha v rámci kapacít jednotlivých dotknutých subjektov.</w:t>
      </w:r>
    </w:p>
    <w:p w14:paraId="7AA97C54"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531396E1" w14:textId="77777777" w:rsidR="00054C41" w:rsidRPr="00895898" w:rsidRDefault="00054C41" w:rsidP="00054C41">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t>Metodický postup pre analýzu vplyvov na podnikateľské prostredie</w:t>
      </w:r>
    </w:p>
    <w:p w14:paraId="31901306" w14:textId="77777777" w:rsidR="00054C41" w:rsidRPr="00895898" w:rsidRDefault="00054C41" w:rsidP="00054C41">
      <w:pPr>
        <w:spacing w:after="0" w:line="240" w:lineRule="auto"/>
        <w:ind w:firstLine="720"/>
        <w:jc w:val="center"/>
        <w:rPr>
          <w:rFonts w:ascii="Times New Roman" w:eastAsia="Times New Roman" w:hAnsi="Times New Roman" w:cs="Times New Roman"/>
          <w:lang w:eastAsia="sk-SK"/>
        </w:rPr>
      </w:pPr>
    </w:p>
    <w:p w14:paraId="7F36AC7C" w14:textId="77777777" w:rsidR="00054C41" w:rsidRPr="00895898" w:rsidRDefault="00054C41" w:rsidP="00054C41">
      <w:pPr>
        <w:spacing w:after="0" w:line="240" w:lineRule="auto"/>
        <w:rPr>
          <w:rFonts w:ascii="Times New Roman" w:eastAsia="Times New Roman" w:hAnsi="Times New Roman" w:cs="Times New Roman"/>
          <w:bCs/>
          <w:lang w:eastAsia="sk-SK"/>
        </w:rPr>
      </w:pPr>
    </w:p>
    <w:p w14:paraId="6F84130B"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38DB92E5"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sidR="005B56E4">
        <w:rPr>
          <w:rFonts w:ascii="Times New Roman" w:eastAsia="Times New Roman" w:hAnsi="Times New Roman" w:cs="Times New Roman"/>
          <w:i/>
          <w:sz w:val="24"/>
          <w:szCs w:val="24"/>
          <w:lang w:eastAsia="sk-SK"/>
        </w:rPr>
        <w:t xml:space="preserve">predkladateľ vypočíta </w:t>
      </w:r>
      <w:r w:rsidR="005B56E4" w:rsidRPr="00C12FDD">
        <w:rPr>
          <w:rFonts w:ascii="Times New Roman" w:eastAsia="Times New Roman" w:hAnsi="Times New Roman" w:cs="Times New Roman"/>
          <w:i/>
          <w:sz w:val="24"/>
          <w:szCs w:val="24"/>
          <w:lang w:eastAsia="sk-SK"/>
        </w:rPr>
        <w:t>po</w:t>
      </w:r>
      <w:r w:rsidR="005B56E4">
        <w:rPr>
          <w:rFonts w:ascii="Times New Roman" w:eastAsia="Times New Roman" w:hAnsi="Times New Roman" w:cs="Times New Roman"/>
          <w:i/>
          <w:sz w:val="24"/>
          <w:szCs w:val="24"/>
          <w:lang w:eastAsia="sk-SK"/>
        </w:rPr>
        <w:t xml:space="preserve">mocou </w:t>
      </w:r>
      <w:r w:rsidR="005B56E4" w:rsidRPr="00C12FDD">
        <w:rPr>
          <w:rFonts w:ascii="Times New Roman" w:eastAsia="Times New Roman" w:hAnsi="Times New Roman" w:cs="Times New Roman"/>
          <w:i/>
          <w:sz w:val="24"/>
          <w:szCs w:val="24"/>
          <w:lang w:eastAsia="sk-SK"/>
        </w:rPr>
        <w:t>Kalkulačk</w:t>
      </w:r>
      <w:r w:rsidR="005B56E4">
        <w:rPr>
          <w:rFonts w:ascii="Times New Roman" w:eastAsia="Times New Roman" w:hAnsi="Times New Roman" w:cs="Times New Roman"/>
          <w:i/>
          <w:sz w:val="24"/>
          <w:szCs w:val="24"/>
          <w:lang w:eastAsia="sk-SK"/>
        </w:rPr>
        <w:t>y</w:t>
      </w:r>
      <w:r w:rsidR="005B56E4" w:rsidRPr="00C12FDD">
        <w:rPr>
          <w:rFonts w:ascii="Times New Roman" w:eastAsia="Times New Roman" w:hAnsi="Times New Roman" w:cs="Times New Roman"/>
          <w:i/>
          <w:sz w:val="24"/>
          <w:szCs w:val="24"/>
          <w:lang w:eastAsia="sk-SK"/>
        </w:rPr>
        <w:t xml:space="preserve"> nákladov</w:t>
      </w:r>
      <w:r w:rsidR="005B56E4">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5A9F2572" w14:textId="77777777" w:rsidR="009B1F04" w:rsidRPr="00C12FDD" w:rsidRDefault="009B1F04" w:rsidP="009B1F04">
      <w:pPr>
        <w:spacing w:after="0" w:line="240" w:lineRule="auto"/>
        <w:jc w:val="both"/>
        <w:rPr>
          <w:rFonts w:ascii="Times New Roman" w:eastAsia="Calibri" w:hAnsi="Times New Roman" w:cs="Times New Roman"/>
          <w:b/>
          <w:sz w:val="24"/>
          <w:szCs w:val="24"/>
        </w:rPr>
      </w:pPr>
    </w:p>
    <w:p w14:paraId="266C607B" w14:textId="77777777" w:rsidR="00985515" w:rsidRPr="00C12FDD"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w:t>
      </w:r>
      <w:r w:rsidR="00E30D85">
        <w:rPr>
          <w:rFonts w:ascii="Times New Roman" w:eastAsia="Calibri" w:hAnsi="Times New Roman" w:cs="Times New Roman"/>
          <w:sz w:val="24"/>
          <w:szCs w:val="24"/>
        </w:rPr>
        <w:t> </w:t>
      </w:r>
      <w:r w:rsidR="009B1F04" w:rsidRPr="00C12FDD">
        <w:rPr>
          <w:rFonts w:ascii="Times New Roman" w:eastAsia="Calibri" w:hAnsi="Times New Roman" w:cs="Times New Roman"/>
          <w:sz w:val="24"/>
          <w:szCs w:val="24"/>
        </w:rPr>
        <w:t xml:space="preserve">1: </w:t>
      </w:r>
      <w:r w:rsidR="00985515" w:rsidRPr="00C12FDD">
        <w:rPr>
          <w:rFonts w:ascii="Times New Roman" w:eastAsia="Calibri" w:hAnsi="Times New Roman" w:cs="Times New Roman"/>
          <w:sz w:val="24"/>
          <w:szCs w:val="24"/>
        </w:rPr>
        <w:t>Zmeny ročných nákladov v prepočte na podnikateľské prostredie, vyhodnotenie mechanizmu znižovania byrokracie a</w:t>
      </w:r>
      <w:r w:rsidR="007E7632">
        <w:rPr>
          <w:rFonts w:ascii="Times New Roman" w:eastAsia="Calibri" w:hAnsi="Times New Roman" w:cs="Times New Roman"/>
          <w:sz w:val="24"/>
          <w:szCs w:val="24"/>
        </w:rPr>
        <w:t> </w:t>
      </w:r>
      <w:r w:rsidR="00985515" w:rsidRPr="00C12FDD">
        <w:rPr>
          <w:rFonts w:ascii="Times New Roman" w:eastAsia="Calibri" w:hAnsi="Times New Roman" w:cs="Times New Roman"/>
          <w:sz w:val="24"/>
          <w:szCs w:val="24"/>
        </w:rPr>
        <w:t>nákladov</w:t>
      </w:r>
      <w:r w:rsidR="007E7632">
        <w:rPr>
          <w:rFonts w:ascii="Times New Roman" w:eastAsia="Calibri" w:hAnsi="Times New Roman" w:cs="Times New Roman"/>
          <w:sz w:val="24"/>
          <w:szCs w:val="24"/>
        </w:rPr>
        <w:t>, výpočet goldplatingu</w:t>
      </w:r>
      <w:r w:rsidR="00985515" w:rsidRPr="00C12FDD">
        <w:rPr>
          <w:rFonts w:ascii="Times New Roman" w:eastAsia="Calibri" w:hAnsi="Times New Roman" w:cs="Times New Roman"/>
          <w:sz w:val="24"/>
          <w:szCs w:val="24"/>
        </w:rPr>
        <w:t>.</w:t>
      </w:r>
    </w:p>
    <w:p w14:paraId="26BE0EE6" w14:textId="77777777" w:rsidR="009B1F04" w:rsidRPr="00C12FDD"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 2: Výpočet vplyvov jednotlivých regulácií</w:t>
      </w:r>
    </w:p>
    <w:p w14:paraId="644E5A94"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p>
    <w:p w14:paraId="2CF5D57B" w14:textId="77777777" w:rsidR="009B1F04" w:rsidRPr="00C12FDD" w:rsidRDefault="00CA6348"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Predkladateľ n</w:t>
      </w:r>
      <w:r w:rsidR="009B1F04" w:rsidRPr="00C12FDD">
        <w:rPr>
          <w:rFonts w:ascii="Times New Roman" w:eastAsia="Times New Roman" w:hAnsi="Times New Roman" w:cs="Times New Roman"/>
          <w:i/>
          <w:sz w:val="24"/>
          <w:szCs w:val="24"/>
          <w:lang w:eastAsia="sk-SK"/>
        </w:rPr>
        <w:t xml:space="preserve">ásledne tabuľky </w:t>
      </w:r>
      <w:r w:rsidR="005B56E4" w:rsidRPr="00C12FDD">
        <w:rPr>
          <w:rFonts w:ascii="Times New Roman" w:eastAsia="Times New Roman" w:hAnsi="Times New Roman" w:cs="Times New Roman"/>
          <w:i/>
          <w:sz w:val="24"/>
          <w:szCs w:val="24"/>
          <w:lang w:eastAsia="sk-SK"/>
        </w:rPr>
        <w:t>odkopíruje</w:t>
      </w:r>
      <w:r w:rsidR="009B1F04" w:rsidRPr="00C12FDD">
        <w:rPr>
          <w:rFonts w:ascii="Times New Roman" w:eastAsia="Times New Roman" w:hAnsi="Times New Roman" w:cs="Times New Roman"/>
          <w:i/>
          <w:sz w:val="24"/>
          <w:szCs w:val="24"/>
          <w:lang w:eastAsia="sk-SK"/>
        </w:rPr>
        <w:t xml:space="preserve"> a</w:t>
      </w:r>
      <w:r w:rsidRPr="00C12FDD">
        <w:rPr>
          <w:rFonts w:ascii="Times New Roman" w:eastAsia="Times New Roman" w:hAnsi="Times New Roman" w:cs="Times New Roman"/>
          <w:i/>
          <w:sz w:val="24"/>
          <w:szCs w:val="24"/>
          <w:lang w:eastAsia="sk-SK"/>
        </w:rPr>
        <w:t> </w:t>
      </w:r>
      <w:r w:rsidR="009B1F04" w:rsidRPr="00C12FDD">
        <w:rPr>
          <w:rFonts w:ascii="Times New Roman" w:eastAsia="Times New Roman" w:hAnsi="Times New Roman" w:cs="Times New Roman"/>
          <w:i/>
          <w:sz w:val="24"/>
          <w:szCs w:val="24"/>
          <w:lang w:eastAsia="sk-SK"/>
        </w:rPr>
        <w:t>vlo</w:t>
      </w:r>
      <w:r w:rsidRPr="00C12FDD">
        <w:rPr>
          <w:rFonts w:ascii="Times New Roman" w:eastAsia="Times New Roman" w:hAnsi="Times New Roman" w:cs="Times New Roman"/>
          <w:i/>
          <w:sz w:val="24"/>
          <w:szCs w:val="24"/>
          <w:lang w:eastAsia="sk-SK"/>
        </w:rPr>
        <w:t xml:space="preserve">ží </w:t>
      </w:r>
      <w:r w:rsidR="009B1F04" w:rsidRPr="00C12FDD">
        <w:rPr>
          <w:rFonts w:ascii="Times New Roman" w:eastAsia="Times New Roman" w:hAnsi="Times New Roman" w:cs="Times New Roman"/>
          <w:i/>
          <w:sz w:val="24"/>
          <w:szCs w:val="24"/>
          <w:lang w:eastAsia="sk-SK"/>
        </w:rPr>
        <w:t xml:space="preserve">do </w:t>
      </w:r>
      <w:r w:rsidR="0018715C">
        <w:rPr>
          <w:rFonts w:ascii="Times New Roman" w:eastAsia="Times New Roman" w:hAnsi="Times New Roman" w:cs="Times New Roman"/>
          <w:i/>
          <w:sz w:val="24"/>
          <w:szCs w:val="24"/>
          <w:lang w:eastAsia="sk-SK"/>
        </w:rPr>
        <w:t>a</w:t>
      </w:r>
      <w:r w:rsidR="009B1F04" w:rsidRPr="00C12FDD">
        <w:rPr>
          <w:rFonts w:ascii="Times New Roman" w:eastAsia="Times New Roman" w:hAnsi="Times New Roman" w:cs="Times New Roman"/>
          <w:i/>
          <w:sz w:val="24"/>
          <w:szCs w:val="24"/>
          <w:lang w:eastAsia="sk-SK"/>
        </w:rPr>
        <w:t>nalýzy vplyvov na podnikateľské prostredie</w:t>
      </w:r>
      <w:r w:rsidR="00985515" w:rsidRPr="00C12FDD">
        <w:rPr>
          <w:rFonts w:ascii="Times New Roman" w:eastAsia="Times New Roman" w:hAnsi="Times New Roman" w:cs="Times New Roman"/>
          <w:i/>
          <w:sz w:val="24"/>
          <w:szCs w:val="24"/>
          <w:lang w:eastAsia="sk-SK"/>
        </w:rPr>
        <w:t>.</w:t>
      </w:r>
      <w:r w:rsidR="009B1F04" w:rsidRPr="00C12FDD">
        <w:rPr>
          <w:rFonts w:ascii="Times New Roman" w:eastAsia="Times New Roman" w:hAnsi="Times New Roman" w:cs="Times New Roman"/>
          <w:i/>
          <w:sz w:val="24"/>
          <w:szCs w:val="24"/>
          <w:lang w:eastAsia="sk-SK"/>
        </w:rPr>
        <w:t xml:space="preserve"> </w:t>
      </w:r>
    </w:p>
    <w:p w14:paraId="6E0B90DE" w14:textId="77777777" w:rsidR="005D0E50" w:rsidRDefault="005D0E50" w:rsidP="00315BE2">
      <w:pPr>
        <w:spacing w:after="0" w:line="240" w:lineRule="auto"/>
        <w:jc w:val="both"/>
        <w:rPr>
          <w:rFonts w:ascii="Times New Roman" w:eastAsia="Calibri" w:hAnsi="Times New Roman" w:cs="Times New Roman"/>
          <w:b/>
          <w:i/>
          <w:iCs/>
          <w:sz w:val="24"/>
          <w:szCs w:val="24"/>
        </w:rPr>
      </w:pPr>
    </w:p>
    <w:p w14:paraId="4CC195E6" w14:textId="77777777" w:rsidR="00315BE2" w:rsidRPr="00985515" w:rsidRDefault="00315BE2" w:rsidP="00315BE2">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sidR="00CF4D09">
        <w:rPr>
          <w:rFonts w:ascii="Times New Roman" w:eastAsia="Times New Roman" w:hAnsi="Times New Roman" w:cs="Times New Roman"/>
          <w:b/>
          <w:i/>
          <w:sz w:val="24"/>
          <w:szCs w:val="24"/>
          <w:lang w:eastAsia="sk-SK"/>
        </w:rPr>
        <w:t xml:space="preserve"> (Krok č. 1)</w:t>
      </w:r>
      <w:r w:rsidR="00CA6348" w:rsidRPr="00C12FDD">
        <w:rPr>
          <w:rFonts w:ascii="Times New Roman" w:eastAsia="Times New Roman" w:hAnsi="Times New Roman" w:cs="Times New Roman"/>
          <w:b/>
          <w:i/>
          <w:sz w:val="24"/>
          <w:szCs w:val="24"/>
          <w:lang w:eastAsia="sk-SK"/>
        </w:rPr>
        <w:t>:</w:t>
      </w:r>
    </w:p>
    <w:p w14:paraId="39A07F22" w14:textId="77777777" w:rsidR="00315BE2" w:rsidRPr="00D8247C" w:rsidRDefault="00315BE2" w:rsidP="00315BE2">
      <w:pPr>
        <w:spacing w:after="0" w:line="240" w:lineRule="auto"/>
        <w:jc w:val="both"/>
        <w:rPr>
          <w:rFonts w:ascii="Times New Roman" w:eastAsia="Times New Roman" w:hAnsi="Times New Roman" w:cs="Times New Roman"/>
          <w:b/>
          <w:sz w:val="24"/>
          <w:szCs w:val="24"/>
          <w:lang w:eastAsia="sk-SK"/>
        </w:rPr>
      </w:pPr>
    </w:p>
    <w:p w14:paraId="5D3A0860"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t>Zrozumiteľný a stručný opis regulácie vyjadrujúci dôvod zvýšenia/zníženia nákladov na PP</w:t>
      </w:r>
      <w:r w:rsidR="00047C70">
        <w:rPr>
          <w:rFonts w:ascii="Times New Roman" w:eastAsia="Times New Roman" w:hAnsi="Times New Roman" w:cs="Times New Roman"/>
          <w:b/>
          <w:sz w:val="24"/>
          <w:szCs w:val="24"/>
          <w:lang w:eastAsia="sk-SK"/>
        </w:rPr>
        <w:t xml:space="preserve"> a dôvod ponechania nákladov na PP, ktoré sú goldplatingom</w:t>
      </w:r>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sidR="007E7632">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sidR="007E7632">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w:t>
      </w:r>
      <w:r w:rsidR="007E7632">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16604097" w14:textId="77777777" w:rsidR="00CA6348" w:rsidRDefault="00CA6348" w:rsidP="00315BE2">
      <w:pPr>
        <w:spacing w:after="0" w:line="240" w:lineRule="auto"/>
        <w:jc w:val="both"/>
        <w:rPr>
          <w:rFonts w:ascii="Times New Roman" w:eastAsia="Times New Roman" w:hAnsi="Times New Roman" w:cs="Times New Roman"/>
          <w:b/>
          <w:sz w:val="24"/>
          <w:szCs w:val="24"/>
          <w:lang w:eastAsia="sk-SK"/>
        </w:rPr>
      </w:pPr>
    </w:p>
    <w:p w14:paraId="059AA20C"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w:t>
      </w:r>
      <w:r w:rsidRPr="00D8247C">
        <w:rPr>
          <w:rFonts w:ascii="Times New Roman" w:eastAsia="Times New Roman" w:hAnsi="Times New Roman" w:cs="Times New Roman"/>
          <w:sz w:val="24"/>
          <w:szCs w:val="24"/>
          <w:lang w:eastAsia="sk-SK"/>
        </w:rPr>
        <w:lastRenderedPageBreak/>
        <w:t xml:space="preserve">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18475AE3" w14:textId="77777777" w:rsidR="00CA6348" w:rsidRDefault="00CA6348" w:rsidP="00CA6348">
      <w:pPr>
        <w:spacing w:after="0" w:line="240" w:lineRule="auto"/>
        <w:jc w:val="both"/>
        <w:rPr>
          <w:rFonts w:ascii="Times New Roman" w:eastAsia="Times New Roman" w:hAnsi="Times New Roman" w:cs="Times New Roman"/>
          <w:b/>
          <w:sz w:val="24"/>
          <w:szCs w:val="24"/>
          <w:lang w:eastAsia="sk-SK"/>
        </w:rPr>
      </w:pPr>
    </w:p>
    <w:p w14:paraId="0476769C"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006D7AD8" w:rsidRPr="006D7AD8">
        <w:t xml:space="preserve"> </w:t>
      </w:r>
      <w:r w:rsidR="006D7AD8"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sidR="004F63E6">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sidR="004F63E6">
        <w:rPr>
          <w:rFonts w:ascii="Times New Roman" w:eastAsia="Times New Roman" w:hAnsi="Times New Roman" w:cs="Times New Roman"/>
          <w:i/>
          <w:iCs/>
          <w:sz w:val="24"/>
          <w:szCs w:val="24"/>
          <w:lang w:eastAsia="sk-SK"/>
        </w:rPr>
        <w:t>; článok 8, odsek 2.</w:t>
      </w:r>
    </w:p>
    <w:p w14:paraId="4FB0DE5E" w14:textId="77777777" w:rsidR="00315BE2" w:rsidRPr="00D8247C"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F4F8F9E" w14:textId="77777777" w:rsidR="00315BE2" w:rsidRPr="00A50EE3"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SK; EÚ úplná harm.;</w:t>
      </w:r>
      <w:r w:rsidRPr="00D824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goldplating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A ak je možná voľba alebo odklon od znenia práva EÚ, tak len v prípade, že ide o odklon/voľbu, ktorý udržuje</w:t>
      </w:r>
      <w:r w:rsidR="00D114ED">
        <w:rPr>
          <w:rFonts w:ascii="Times New Roman" w:eastAsia="Times New Roman" w:hAnsi="Times New Roman" w:cs="Times New Roman"/>
          <w:sz w:val="24"/>
          <w:szCs w:val="24"/>
        </w:rPr>
        <w:t xml:space="preserve"> minimálne</w:t>
      </w:r>
      <w:r>
        <w:rPr>
          <w:rFonts w:ascii="Times New Roman" w:eastAsia="Times New Roman" w:hAnsi="Times New Roman" w:cs="Times New Roman"/>
          <w:sz w:val="24"/>
          <w:szCs w:val="24"/>
        </w:rPr>
        <w:t xml:space="preserve"> požiadavky práva EÚ (tieto nijako nenavyšuje). </w:t>
      </w:r>
      <w:r w:rsidRPr="00D8247C">
        <w:rPr>
          <w:rFonts w:ascii="Times New Roman" w:eastAsia="Times New Roman" w:hAnsi="Times New Roman" w:cs="Times New Roman"/>
          <w:i/>
          <w:iCs/>
          <w:sz w:val="24"/>
          <w:szCs w:val="24"/>
        </w:rPr>
        <w:t>Napríklad: presné znenie predzmluvnej informácie, ktorú musia obsahovať všeobecné 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goldplatingu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goldplatingu</w:t>
      </w:r>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r w:rsidRPr="00804BC8">
        <w:rPr>
          <w:rFonts w:ascii="Times New Roman" w:eastAsia="Times New Roman" w:hAnsi="Times New Roman"/>
          <w:sz w:val="24"/>
        </w:rPr>
        <w:t>goldplatingu</w:t>
      </w:r>
      <w:r>
        <w:rPr>
          <w:rFonts w:ascii="Times New Roman" w:eastAsia="Times New Roman" w:hAnsi="Times New Roman"/>
          <w:sz w:val="24"/>
        </w:rPr>
        <w:t xml:space="preserve"> (upravenom v</w:t>
      </w:r>
      <w:r w:rsidR="00D114ED">
        <w:rPr>
          <w:rFonts w:ascii="Times New Roman" w:eastAsia="Times New Roman" w:hAnsi="Times New Roman"/>
          <w:sz w:val="24"/>
        </w:rPr>
        <w:t> jednotnej metodike</w:t>
      </w:r>
      <w:r>
        <w:rPr>
          <w:rFonts w:ascii="Times New Roman" w:eastAsia="Times New Roman" w:hAnsi="Times New Roman"/>
          <w:sz w:val="24"/>
        </w:rPr>
        <w:t>)</w:t>
      </w:r>
      <w:r w:rsidRPr="00804BC8">
        <w:rPr>
          <w:rFonts w:ascii="Times New Roman" w:eastAsia="Times New Roman" w:hAnsi="Times New Roman"/>
          <w:sz w:val="24"/>
        </w:rPr>
        <w:t>, ku ktorému dochádza:</w:t>
      </w:r>
    </w:p>
    <w:p w14:paraId="3A458793"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rozšírením rozsahu pôsobnosti smernice na subjekty nad rámec minimálnych požiadaviek smernice,</w:t>
      </w:r>
    </w:p>
    <w:p w14:paraId="186EF0D1"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7319304E"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nevyužitím možnosti alebo výnimky, ktorá by udržala požiadavky smernice v minimálnej miere, </w:t>
      </w:r>
    </w:p>
    <w:p w14:paraId="285F0AE3"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61316554"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3F093091" w14:textId="77777777" w:rsidR="00D3032C" w:rsidRPr="00F244DC"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goldplating sa nejedná, ak smernica obsahuje doložku zákazu zníženia úrovne ochrany, </w:t>
      </w:r>
    </w:p>
    <w:p w14:paraId="5E98F77A"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2D5AE421" w14:textId="77777777" w:rsidR="00315BE2" w:rsidRPr="00804BC8" w:rsidRDefault="00315BE2" w:rsidP="00315BE2">
      <w:pPr>
        <w:spacing w:after="0" w:line="240" w:lineRule="auto"/>
        <w:jc w:val="both"/>
        <w:rPr>
          <w:rFonts w:ascii="Times New Roman" w:eastAsia="Times New Roman" w:hAnsi="Times New Roman" w:cs="Times New Roman"/>
          <w:b/>
          <w:i/>
          <w:iCs/>
          <w:sz w:val="24"/>
          <w:szCs w:val="24"/>
          <w:lang w:eastAsia="sk-SK"/>
        </w:rPr>
      </w:pPr>
    </w:p>
    <w:p w14:paraId="12EE938B"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659EEEE5"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sidR="00E30D85">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sidR="00E30D85">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sidR="00E30D85">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sidR="00E30D85">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1D3FB843"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p>
    <w:p w14:paraId="308C997D" w14:textId="77777777" w:rsidR="00315BE2" w:rsidRPr="00315BE2" w:rsidRDefault="00315BE2" w:rsidP="00315BE2">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t xml:space="preserve">Termín skoršej transpozície: </w:t>
      </w:r>
      <w:r w:rsidRPr="00823F5A">
        <w:rPr>
          <w:rFonts w:ascii="Times New Roman" w:eastAsia="Times New Roman" w:hAnsi="Times New Roman" w:cs="Times New Roman"/>
          <w:sz w:val="24"/>
          <w:szCs w:val="24"/>
          <w:lang w:eastAsia="sk-SK"/>
        </w:rPr>
        <w:t>predkladateľ uvedie počet mesiacov</w:t>
      </w:r>
      <w:r w:rsidR="00E30D85">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1CE91E43"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363ABF9D" w14:textId="77777777" w:rsidR="00315BE2" w:rsidRPr="00D8247C" w:rsidRDefault="00315BE2" w:rsidP="00491853">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06D5CA9F"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lastRenderedPageBreak/>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52CAEE68"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4E28F1E8" w14:textId="77777777" w:rsidR="00315BE2" w:rsidRPr="00D8247C" w:rsidRDefault="00315BE2" w:rsidP="00315BE2">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13D5413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77340FC8"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234E50F6"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sidR="00E30D85">
        <w:rPr>
          <w:rFonts w:ascii="Times New Roman" w:eastAsia="Times New Roman" w:hAnsi="Times New Roman" w:cs="Times New Roman"/>
          <w:sz w:val="24"/>
          <w:szCs w:val="24"/>
          <w:lang w:eastAsia="sk-SK"/>
        </w:rPr>
        <w:t>o </w:t>
      </w:r>
      <w:r>
        <w:rPr>
          <w:rFonts w:ascii="Times New Roman" w:eastAsia="Times New Roman" w:hAnsi="Times New Roman" w:cs="Times New Roman"/>
          <w:sz w:val="24"/>
          <w:szCs w:val="24"/>
          <w:lang w:eastAsia="sk-SK"/>
        </w:rPr>
        <w:t xml:space="preserve">náklady goldplatingu, ktoré patria do súhrnných nákladov goldplatingu (v tabuľke 1), ale nepatria do súhrnných nákladov predkladaného návrhu (podrobnejšie vo vysvetlivkách ku Kalkulačke nákladov). Ide spravidla o goldplating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0E84B706" w14:textId="77777777" w:rsidR="00315BE2" w:rsidRDefault="00315BE2" w:rsidP="00315BE2">
      <w:pPr>
        <w:jc w:val="both"/>
        <w:rPr>
          <w:rFonts w:ascii="Times New Roman" w:eastAsia="Calibri" w:hAnsi="Times New Roman" w:cs="Times New Roman"/>
          <w:bCs/>
          <w:sz w:val="24"/>
          <w:szCs w:val="24"/>
        </w:rPr>
      </w:pPr>
    </w:p>
    <w:p w14:paraId="6148BE1A" w14:textId="77777777" w:rsidR="00315BE2" w:rsidRPr="00D8247C" w:rsidRDefault="00315BE2" w:rsidP="00315BE2">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3EB1DBD7"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484B8C44"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1550D948" w14:textId="77777777" w:rsidR="00315BE2" w:rsidRPr="00D8247C"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Zmena Zákonníka práce môže obsahovať zmenu povinností zamestnávateľa v súvislosti so zabezpečením stravovania zamestnancov a tiež zmenu vo výške odstupného a zmenu v mzdovom zvýhodnení za prácu v sobotu. </w:t>
      </w:r>
    </w:p>
    <w:p w14:paraId="59AC6B0F" w14:textId="77777777" w:rsidR="00315BE2" w:rsidRPr="00D8247C" w:rsidRDefault="00315BE2" w:rsidP="00315BE2">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4693F85D"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35ABE06D" w14:textId="77777777" w:rsidR="00DD1E4C" w:rsidRPr="00024EE4" w:rsidRDefault="00DD1E4C" w:rsidP="00315BE2">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1DCD8ADE"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7155353F"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poplatky, ktorých cieľom je znižovať negatívne externality</w:t>
      </w:r>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w:t>
      </w:r>
      <w:r w:rsidRPr="00D8247C">
        <w:rPr>
          <w:rFonts w:ascii="Times New Roman" w:eastAsia="Calibri" w:hAnsi="Times New Roman" w:cs="Times New Roman"/>
          <w:bCs/>
          <w:sz w:val="24"/>
          <w:szCs w:val="24"/>
        </w:rPr>
        <w:lastRenderedPageBreak/>
        <w:t xml:space="preserve">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sidR="00F378F4">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sidR="00024EE4">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sidR="00024EE4">
        <w:rPr>
          <w:rFonts w:ascii="Times New Roman" w:eastAsia="Calibri" w:hAnsi="Times New Roman" w:cs="Times New Roman"/>
          <w:bCs/>
          <w:sz w:val="24"/>
          <w:szCs w:val="24"/>
        </w:rPr>
        <w:t>Nepriame finančné náklady</w:t>
      </w:r>
      <w:r w:rsidR="00F378F4">
        <w:rPr>
          <w:rFonts w:ascii="Times New Roman" w:eastAsia="Calibri" w:hAnsi="Times New Roman" w:cs="Times New Roman"/>
          <w:bCs/>
          <w:sz w:val="24"/>
          <w:szCs w:val="24"/>
        </w:rPr>
        <w:t xml:space="preserve"> (D), </w:t>
      </w:r>
      <w:r w:rsidRPr="00D8247C">
        <w:rPr>
          <w:rFonts w:ascii="Times New Roman" w:eastAsia="Calibri" w:hAnsi="Times New Roman" w:cs="Times New Roman"/>
          <w:bCs/>
          <w:sz w:val="24"/>
          <w:szCs w:val="24"/>
        </w:rPr>
        <w:t>Administratívne náklady (</w:t>
      </w:r>
      <w:r w:rsidR="00F378F4">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6CE8A07A"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33616C6C" w14:textId="77777777" w:rsidR="0039334E" w:rsidRPr="00D8247C" w:rsidRDefault="0039334E" w:rsidP="0039334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a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poplatkov, ktorých cieľom je znižovať negatívne externality</w:t>
      </w:r>
      <w:r w:rsidRPr="00D8247C">
        <w:rPr>
          <w:rFonts w:ascii="Times New Roman" w:eastAsia="Times New Roman" w:hAnsi="Times New Roman" w:cs="Times New Roman"/>
          <w:iCs/>
          <w:sz w:val="24"/>
          <w:szCs w:val="24"/>
          <w:lang w:eastAsia="sk-SK"/>
        </w:rPr>
        <w:t xml:space="preserve"> sa neuplatňuje 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3B8927B4"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17C4EE46" w14:textId="77777777" w:rsidR="0039334E" w:rsidRPr="00391648"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poplatky, ktorých cieľom je znižovať negatívne externality</w:t>
      </w:r>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externalitami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78F5AAA6"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p>
    <w:p w14:paraId="03A09D7E"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sidR="00410E62">
        <w:rPr>
          <w:rFonts w:ascii="Times New Roman" w:eastAsia="Times New Roman" w:hAnsi="Times New Roman" w:cs="Times New Roman"/>
          <w:sz w:val="24"/>
          <w:szCs w:val="24"/>
          <w:lang w:eastAsia="sk-SK"/>
        </w:rPr>
        <w:t xml:space="preserve">príloha č. 2, </w:t>
      </w:r>
      <w:r w:rsidR="0036748D">
        <w:rPr>
          <w:rFonts w:ascii="Times New Roman" w:eastAsia="Times New Roman" w:hAnsi="Times New Roman" w:cs="Times New Roman"/>
          <w:sz w:val="24"/>
          <w:szCs w:val="24"/>
          <w:lang w:eastAsia="sk-SK"/>
        </w:rPr>
        <w:t>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sidR="00C535F5">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43C68F90"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337E6845"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sidR="00D3032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1372FA8F" w14:textId="77777777" w:rsidR="00410E62" w:rsidRPr="00D8247C" w:rsidRDefault="00410E62" w:rsidP="0039334E">
      <w:pPr>
        <w:spacing w:after="0" w:line="240" w:lineRule="auto"/>
        <w:jc w:val="both"/>
        <w:rPr>
          <w:rFonts w:ascii="Times New Roman" w:eastAsia="Times New Roman" w:hAnsi="Times New Roman" w:cs="Times New Roman"/>
          <w:sz w:val="24"/>
          <w:szCs w:val="24"/>
          <w:lang w:eastAsia="sk-SK"/>
        </w:rPr>
      </w:pPr>
    </w:p>
    <w:p w14:paraId="3D02EB1C"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34025CA0" w14:textId="77777777" w:rsidR="0039334E" w:rsidRPr="00D8247C" w:rsidRDefault="0039334E" w:rsidP="0039334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59A83C97"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26295E39" w14:textId="77777777" w:rsidR="00DD1E4C" w:rsidRPr="00D8247C" w:rsidRDefault="00DD1E4C" w:rsidP="00DD1E4C">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w:t>
      </w:r>
      <w:r w:rsidR="00024EE4">
        <w:rPr>
          <w:rFonts w:ascii="Times New Roman" w:eastAsia="Times New Roman" w:hAnsi="Times New Roman" w:cs="Times New Roman"/>
          <w:iCs/>
          <w:sz w:val="24"/>
          <w:szCs w:val="24"/>
          <w:lang w:eastAsia="sk-SK"/>
        </w:rPr>
        <w:t>Sankcie a pokuty</w:t>
      </w:r>
      <w:r>
        <w:rPr>
          <w:rFonts w:ascii="Times New Roman" w:eastAsia="Times New Roman" w:hAnsi="Times New Roman" w:cs="Times New Roman"/>
          <w:iCs/>
          <w:sz w:val="24"/>
          <w:szCs w:val="24"/>
          <w:lang w:eastAsia="sk-SK"/>
        </w:rPr>
        <w:t>)</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w:t>
      </w:r>
      <w:r w:rsidR="00024EE4">
        <w:rPr>
          <w:rFonts w:ascii="Times New Roman" w:eastAsia="Times New Roman" w:hAnsi="Times New Roman" w:cs="Times New Roman"/>
          <w:iCs/>
          <w:sz w:val="24"/>
          <w:szCs w:val="24"/>
          <w:lang w:eastAsia="sk-SK"/>
        </w:rPr>
        <w:t>Nepriame finančné náklady</w:t>
      </w:r>
      <w:r>
        <w:rPr>
          <w:rFonts w:ascii="Times New Roman" w:eastAsia="Times New Roman" w:hAnsi="Times New Roman" w:cs="Times New Roman"/>
          <w:iCs/>
          <w:sz w:val="24"/>
          <w:szCs w:val="24"/>
          <w:lang w:eastAsia="sk-SK"/>
        </w:rPr>
        <w:t>).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1C1083BB"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409A5A4D"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7C870CBE" w14:textId="77777777" w:rsidR="00C446E2" w:rsidRDefault="0039334E" w:rsidP="00C446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sidR="00C446E2">
        <w:rPr>
          <w:rFonts w:ascii="Times New Roman" w:eastAsia="Times New Roman" w:hAnsi="Times New Roman" w:cs="Times New Roman"/>
          <w:b/>
          <w:sz w:val="24"/>
          <w:szCs w:val="24"/>
          <w:lang w:eastAsia="sk-SK"/>
        </w:rPr>
        <w:t>Sankcie a pokuty</w:t>
      </w:r>
      <w:r w:rsidR="00C446E2" w:rsidRPr="00D8247C">
        <w:rPr>
          <w:rFonts w:ascii="Times New Roman" w:eastAsia="Times New Roman" w:hAnsi="Times New Roman" w:cs="Times New Roman"/>
          <w:sz w:val="24"/>
          <w:szCs w:val="24"/>
          <w:lang w:eastAsia="sk-SK"/>
        </w:rPr>
        <w:t>: vypĺňa sa, ak ustanovenia právneho predpisu zakladajú</w:t>
      </w:r>
      <w:r w:rsidR="00F244DC">
        <w:rPr>
          <w:rFonts w:ascii="Times New Roman" w:eastAsia="Times New Roman" w:hAnsi="Times New Roman" w:cs="Times New Roman"/>
          <w:sz w:val="24"/>
          <w:szCs w:val="24"/>
          <w:lang w:eastAsia="sk-SK"/>
        </w:rPr>
        <w:t>,</w:t>
      </w:r>
      <w:r w:rsidR="00C446E2" w:rsidRPr="00D8247C">
        <w:rPr>
          <w:rFonts w:ascii="Times New Roman" w:eastAsia="Times New Roman" w:hAnsi="Times New Roman" w:cs="Times New Roman"/>
          <w:sz w:val="24"/>
          <w:szCs w:val="24"/>
          <w:lang w:eastAsia="sk-SK"/>
        </w:rPr>
        <w:t xml:space="preserve"> rušia či menia výšku </w:t>
      </w:r>
      <w:r w:rsidR="00C446E2">
        <w:rPr>
          <w:rFonts w:ascii="Times New Roman" w:eastAsia="Times New Roman" w:hAnsi="Times New Roman" w:cs="Times New Roman"/>
          <w:sz w:val="24"/>
          <w:szCs w:val="24"/>
          <w:lang w:eastAsia="sk-SK"/>
        </w:rPr>
        <w:t>sankcií a pokút</w:t>
      </w:r>
      <w:r w:rsidR="00C446E2"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sidR="00C446E2">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00C446E2" w:rsidRPr="00C446E2">
        <w:rPr>
          <w:rFonts w:ascii="Times New Roman" w:eastAsia="Times New Roman" w:hAnsi="Times New Roman" w:cs="Times New Roman"/>
          <w:i/>
          <w:sz w:val="24"/>
          <w:szCs w:val="24"/>
          <w:lang w:eastAsia="sk-SK"/>
        </w:rPr>
        <w:t>Vysvetlivky ku kroku 1</w:t>
      </w:r>
      <w:r w:rsidR="00C446E2">
        <w:rPr>
          <w:rFonts w:ascii="Times New Roman" w:eastAsia="Times New Roman" w:hAnsi="Times New Roman" w:cs="Times New Roman"/>
          <w:sz w:val="24"/>
          <w:szCs w:val="24"/>
          <w:lang w:eastAsia="sk-SK"/>
        </w:rPr>
        <w:t xml:space="preserve">“. </w:t>
      </w:r>
    </w:p>
    <w:p w14:paraId="6400CDE2" w14:textId="77777777" w:rsidR="00C446E2" w:rsidRDefault="00C446E2" w:rsidP="00C446E2">
      <w:pPr>
        <w:spacing w:after="0" w:line="240" w:lineRule="auto"/>
        <w:jc w:val="both"/>
        <w:rPr>
          <w:rFonts w:ascii="Times New Roman" w:eastAsia="Times New Roman" w:hAnsi="Times New Roman" w:cs="Times New Roman"/>
          <w:sz w:val="24"/>
          <w:szCs w:val="24"/>
          <w:lang w:eastAsia="sk-SK"/>
        </w:rPr>
      </w:pPr>
    </w:p>
    <w:p w14:paraId="0DE7307F" w14:textId="77777777" w:rsidR="00C446E2" w:rsidRPr="00D8247C" w:rsidRDefault="00F378F4" w:rsidP="00C446E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sidR="00C446E2">
        <w:rPr>
          <w:rFonts w:ascii="Times New Roman" w:eastAsia="Times New Roman" w:hAnsi="Times New Roman" w:cs="Times New Roman"/>
          <w:b/>
          <w:sz w:val="24"/>
          <w:szCs w:val="24"/>
          <w:lang w:eastAsia="sk-SK"/>
        </w:rPr>
        <w:t>:</w:t>
      </w:r>
      <w:r w:rsidR="00C446E2">
        <w:rPr>
          <w:rFonts w:ascii="Times New Roman" w:eastAsia="Times New Roman" w:hAnsi="Times New Roman" w:cs="Times New Roman"/>
          <w:sz w:val="24"/>
          <w:szCs w:val="24"/>
          <w:lang w:eastAsia="sk-SK"/>
        </w:rPr>
        <w:t xml:space="preserve"> </w:t>
      </w:r>
      <w:r w:rsidR="00C446E2" w:rsidRPr="00D8247C">
        <w:rPr>
          <w:rFonts w:ascii="Times New Roman" w:eastAsia="Times New Roman" w:hAnsi="Times New Roman" w:cs="Times New Roman"/>
          <w:b/>
          <w:sz w:val="24"/>
          <w:szCs w:val="24"/>
          <w:lang w:eastAsia="sk-SK"/>
        </w:rPr>
        <w:t>Nepriame finančné náklady</w:t>
      </w:r>
      <w:r w:rsidR="00C446E2"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793C1FFF" w14:textId="77777777" w:rsidR="00C446E2" w:rsidRPr="00D8247C" w:rsidRDefault="00C446E2" w:rsidP="00C446E2">
      <w:pPr>
        <w:spacing w:after="0" w:line="240" w:lineRule="auto"/>
        <w:jc w:val="both"/>
        <w:rPr>
          <w:rFonts w:ascii="Times New Roman" w:eastAsia="Times New Roman" w:hAnsi="Times New Roman" w:cs="Times New Roman"/>
          <w:sz w:val="24"/>
          <w:szCs w:val="24"/>
          <w:lang w:eastAsia="sk-SK"/>
        </w:rPr>
      </w:pPr>
    </w:p>
    <w:p w14:paraId="12A46BC1" w14:textId="77777777" w:rsidR="00C446E2" w:rsidRPr="00D8247C" w:rsidRDefault="00C446E2" w:rsidP="00C446E2">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05A20E1D" w14:textId="77777777" w:rsidR="00F378F4" w:rsidRDefault="00F378F4" w:rsidP="0039334E">
      <w:pPr>
        <w:spacing w:after="0" w:line="240" w:lineRule="auto"/>
        <w:jc w:val="both"/>
        <w:rPr>
          <w:rFonts w:ascii="Times New Roman" w:eastAsia="Calibri" w:hAnsi="Times New Roman" w:cs="Times New Roman"/>
          <w:b/>
          <w:sz w:val="24"/>
          <w:szCs w:val="24"/>
        </w:rPr>
      </w:pPr>
    </w:p>
    <w:p w14:paraId="35041892" w14:textId="77777777" w:rsidR="0039334E" w:rsidRPr="00D8247C" w:rsidRDefault="00F378F4" w:rsidP="0039334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t>E</w:t>
      </w:r>
      <w:r w:rsidR="0039334E" w:rsidRPr="00D8247C">
        <w:rPr>
          <w:rFonts w:ascii="Times New Roman" w:eastAsia="Calibri" w:hAnsi="Times New Roman" w:cs="Times New Roman"/>
          <w:b/>
          <w:i/>
          <w:sz w:val="24"/>
          <w:szCs w:val="24"/>
        </w:rPr>
        <w:t>.</w:t>
      </w:r>
      <w:r w:rsidR="0039334E" w:rsidRPr="00D8247C">
        <w:rPr>
          <w:rFonts w:ascii="Times New Roman" w:eastAsia="Calibri" w:hAnsi="Times New Roman" w:cs="Times New Roman"/>
          <w:i/>
          <w:sz w:val="24"/>
          <w:szCs w:val="24"/>
        </w:rPr>
        <w:t xml:space="preserve"> </w:t>
      </w:r>
      <w:r w:rsidR="0039334E" w:rsidRPr="00D8247C">
        <w:rPr>
          <w:rFonts w:ascii="Times New Roman" w:eastAsia="Times New Roman" w:hAnsi="Times New Roman" w:cs="Times New Roman"/>
          <w:b/>
          <w:sz w:val="24"/>
          <w:szCs w:val="24"/>
          <w:lang w:eastAsia="sk-SK"/>
        </w:rPr>
        <w:t>Administratívne náklady</w:t>
      </w:r>
      <w:r w:rsidR="0039334E" w:rsidRPr="00D8247C">
        <w:rPr>
          <w:rFonts w:ascii="Times New Roman" w:eastAsia="Times New Roman" w:hAnsi="Times New Roman" w:cs="Times New Roman"/>
          <w:sz w:val="24"/>
          <w:szCs w:val="24"/>
          <w:lang w:eastAsia="sk-SK"/>
        </w:rPr>
        <w:t>: vypĺňa sa, ak ustanovenia právneho predpisu zakladajú,  rušia či</w:t>
      </w:r>
      <w:r w:rsidR="0039334E">
        <w:rPr>
          <w:rFonts w:ascii="Times New Roman" w:eastAsia="Times New Roman" w:hAnsi="Times New Roman" w:cs="Times New Roman"/>
          <w:sz w:val="24"/>
          <w:szCs w:val="24"/>
          <w:lang w:eastAsia="sk-SK"/>
        </w:rPr>
        <w:t> </w:t>
      </w:r>
      <w:r w:rsidR="0039334E" w:rsidRPr="001F1B43">
        <w:rPr>
          <w:rFonts w:ascii="Times New Roman" w:eastAsia="Times New Roman" w:hAnsi="Times New Roman" w:cs="Times New Roman"/>
          <w:sz w:val="24"/>
          <w:szCs w:val="24"/>
          <w:lang w:eastAsia="sk-SK"/>
        </w:rPr>
        <w:t>menia výšku administratívnych nákladov. Kvantifikované vplyvy (v eurách na PP) sa</w:t>
      </w:r>
      <w:r w:rsidR="0039334E">
        <w:rPr>
          <w:rFonts w:ascii="Times New Roman" w:eastAsia="Times New Roman" w:hAnsi="Times New Roman" w:cs="Times New Roman"/>
          <w:sz w:val="24"/>
          <w:szCs w:val="24"/>
          <w:lang w:eastAsia="sk-SK"/>
        </w:rPr>
        <w:t> </w:t>
      </w:r>
      <w:r w:rsidR="0039334E"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792F6F0E"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2BC45A02" w14:textId="77777777" w:rsidR="00315BE2" w:rsidRDefault="0039334E" w:rsidP="00FD3DFB">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Pr>
          <w:rFonts w:ascii="Times New Roman" w:eastAsia="Times New Roman" w:hAnsi="Times New Roman" w:cs="Times New Roman"/>
          <w:i/>
          <w:sz w:val="24"/>
          <w:szCs w:val="24"/>
          <w:lang w:eastAsia="sk-SK"/>
        </w:rPr>
        <w:t xml:space="preserve">guláciou a jej implementáciou. </w:t>
      </w:r>
    </w:p>
    <w:p w14:paraId="26BDC430" w14:textId="77777777" w:rsidR="00A94A0F" w:rsidRPr="00FD3DFB" w:rsidRDefault="00A94A0F" w:rsidP="00FD3DFB">
      <w:pPr>
        <w:spacing w:after="120" w:line="240" w:lineRule="auto"/>
        <w:jc w:val="both"/>
        <w:rPr>
          <w:rFonts w:ascii="Times New Roman" w:eastAsia="Times New Roman" w:hAnsi="Times New Roman" w:cs="Times New Roman"/>
          <w:i/>
          <w:sz w:val="24"/>
          <w:szCs w:val="24"/>
          <w:lang w:eastAsia="sk-SK"/>
        </w:rPr>
      </w:pPr>
    </w:p>
    <w:p w14:paraId="591C2786"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28252176" w14:textId="77777777" w:rsidR="00315BE2" w:rsidRDefault="00315BE2" w:rsidP="00315BE2">
      <w:pPr>
        <w:spacing w:after="120" w:line="240" w:lineRule="auto"/>
        <w:rPr>
          <w:rFonts w:ascii="Times New Roman" w:eastAsia="Calibri" w:hAnsi="Times New Roman" w:cs="Times New Roman"/>
          <w:b/>
          <w:i/>
          <w:sz w:val="24"/>
          <w:szCs w:val="24"/>
        </w:rPr>
      </w:pPr>
    </w:p>
    <w:p w14:paraId="33818748" w14:textId="77777777" w:rsidR="00315BE2" w:rsidRPr="00D8247C" w:rsidRDefault="00315BE2" w:rsidP="00315BE2">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0B2F9FB7" w14:textId="77777777" w:rsidR="00315BE2" w:rsidRDefault="00315BE2" w:rsidP="00315BE2">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sidR="0002425A">
        <w:rPr>
          <w:rFonts w:ascii="Times New Roman" w:eastAsia="Calibri" w:hAnsi="Times New Roman" w:cs="Times New Roman"/>
          <w:i/>
          <w:sz w:val="24"/>
          <w:szCs w:val="24"/>
        </w:rPr>
        <w:t>dane, odvody, clá a poplatky, ktorých cieľom je znižovať negatívne externality</w:t>
      </w:r>
      <w:r w:rsidR="00C535F5">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sidR="00484D16">
        <w:rPr>
          <w:rFonts w:ascii="Times New Roman" w:eastAsia="Calibri" w:hAnsi="Times New Roman" w:cs="Times New Roman"/>
          <w:sz w:val="24"/>
          <w:szCs w:val="24"/>
        </w:rPr>
        <w:t xml:space="preserve"> (príloh</w:t>
      </w:r>
      <w:r w:rsidR="0036748D">
        <w:rPr>
          <w:rFonts w:ascii="Times New Roman" w:eastAsia="Calibri" w:hAnsi="Times New Roman" w:cs="Times New Roman"/>
          <w:sz w:val="24"/>
          <w:szCs w:val="24"/>
        </w:rPr>
        <w:t>y</w:t>
      </w:r>
      <w:r w:rsidR="00484D16">
        <w:rPr>
          <w:rFonts w:ascii="Times New Roman" w:eastAsia="Calibri" w:hAnsi="Times New Roman" w:cs="Times New Roman"/>
          <w:sz w:val="24"/>
          <w:szCs w:val="24"/>
        </w:rPr>
        <w:t xml:space="preserve">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3D0ED8B1" w14:textId="77777777" w:rsidR="00315BE2" w:rsidRDefault="00315BE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sidR="00DF1462">
        <w:rPr>
          <w:rFonts w:ascii="Times New Roman" w:eastAsia="Calibri" w:hAnsi="Times New Roman" w:cs="Times New Roman"/>
          <w:i/>
        </w:rPr>
        <w:t xml:space="preserve"> (d</w:t>
      </w:r>
      <w:r w:rsidR="00DF1462" w:rsidRPr="00DF1462">
        <w:rPr>
          <w:rFonts w:ascii="Times New Roman" w:eastAsia="Calibri" w:hAnsi="Times New Roman" w:cs="Times New Roman"/>
          <w:i/>
        </w:rPr>
        <w:t>ane, odvody, clá a poplatky, ktorých cieľom je znižovať negatívne externality</w:t>
      </w:r>
      <w:r w:rsidR="00DF1462">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7D9BD464" w14:textId="77777777" w:rsidR="00315BE2" w:rsidRPr="00895898" w:rsidRDefault="005D39D8" w:rsidP="00315BE2">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0B9C2FCB" w14:textId="77777777" w:rsidR="00F244DC" w:rsidRDefault="00F244DC"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72F4DE9C" w14:textId="77777777" w:rsidR="00F244DC" w:rsidRDefault="00F244DC"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9168"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DB1F7C7" w14:textId="77777777" w:rsidR="00F244DC" w:rsidRDefault="00F244DC"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0B9C2FCB" w14:textId="77777777" w:rsidR="00F244DC" w:rsidRDefault="00F244DC"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72F4DE9C" w14:textId="77777777" w:rsidR="00F244DC" w:rsidRDefault="00F244DC"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6DB1F7C7" w14:textId="77777777" w:rsidR="00F244DC" w:rsidRDefault="00F244DC"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5F7B7691" w14:textId="77777777" w:rsidR="00315BE2" w:rsidRPr="00895898" w:rsidRDefault="00315BE2" w:rsidP="00315BE2">
      <w:pPr>
        <w:spacing w:after="120" w:line="240" w:lineRule="auto"/>
        <w:rPr>
          <w:rFonts w:ascii="Times New Roman" w:eastAsia="Times New Roman" w:hAnsi="Times New Roman" w:cs="Times New Roman"/>
          <w:color w:val="000000"/>
        </w:rPr>
      </w:pPr>
    </w:p>
    <w:p w14:paraId="1E807A76" w14:textId="77777777" w:rsidR="00315BE2" w:rsidRDefault="00315BE2" w:rsidP="00315BE2">
      <w:pPr>
        <w:spacing w:after="120" w:line="240" w:lineRule="auto"/>
        <w:rPr>
          <w:rFonts w:ascii="Times New Roman" w:eastAsia="Calibri" w:hAnsi="Times New Roman" w:cs="Times New Roman"/>
          <w:i/>
        </w:rPr>
      </w:pPr>
    </w:p>
    <w:p w14:paraId="41E6B5EB" w14:textId="77777777" w:rsidR="00CA6348" w:rsidRDefault="00CA6348" w:rsidP="00315BE2">
      <w:pPr>
        <w:spacing w:after="0" w:line="240" w:lineRule="auto"/>
        <w:rPr>
          <w:rFonts w:ascii="Times New Roman" w:eastAsia="Calibri" w:hAnsi="Times New Roman" w:cs="Times New Roman"/>
          <w:i/>
        </w:rPr>
      </w:pPr>
    </w:p>
    <w:p w14:paraId="4ADDC2ED" w14:textId="77777777" w:rsidR="00DF1462" w:rsidRDefault="00DF146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388BCDAC"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28950783" w14:textId="77777777" w:rsidR="00F244DC" w:rsidRDefault="00F244DC"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784DE814" w14:textId="77777777" w:rsidR="00F244DC" w:rsidRDefault="00F244DC" w:rsidP="00DF1462">
                            <w:pPr>
                              <w:pStyle w:val="Normlnywebov"/>
                              <w:jc w:val="center"/>
                              <w:textAlignment w:val="baseline"/>
                            </w:pPr>
                            <w:r>
                              <w:rPr>
                                <w:rFonts w:ascii="Arial" w:hAnsi="Arial" w:cstheme="minorBidi"/>
                                <w:b/>
                                <w:bCs/>
                                <w:color w:val="FFFFFF"/>
                                <w:kern w:val="24"/>
                                <w:sz w:val="16"/>
                                <w:szCs w:val="16"/>
                                <w:lang w:val="en-US"/>
                              </w:rPr>
                              <w:t xml:space="preserve"> </w:t>
                            </w:r>
                          </w:p>
                          <w:p w14:paraId="5FCD5002" w14:textId="77777777" w:rsidR="00F244DC" w:rsidRDefault="00F244DC"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" fillcolor="#0070c0" stroked="f">
                <v:textbox inset="1mm,1mm,1mm,1mm">
                  <w:txbxContent>
                    <w:p w14:paraId="28950783" w14:textId="77777777" w:rsidR="00F244DC" w:rsidRDefault="00F244DC"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w:t>
                      </w:r>
                      <w:proofErr w:type="spellStart"/>
                      <w:r>
                        <w:rPr>
                          <w:rFonts w:ascii="Arial" w:hAnsi="Arial" w:cstheme="minorBidi"/>
                          <w:b/>
                          <w:bCs/>
                          <w:color w:val="FFFFFF"/>
                          <w:kern w:val="24"/>
                          <w:sz w:val="16"/>
                          <w:szCs w:val="16"/>
                          <w:lang w:val="en-US"/>
                        </w:rPr>
                        <w:t>poplatk</w:t>
                      </w:r>
                      <w:proofErr w:type="spellEnd"/>
                      <w:r>
                        <w:rPr>
                          <w:rFonts w:ascii="Arial" w:hAnsi="Arial" w:cstheme="minorBidi"/>
                          <w:b/>
                          <w:bCs/>
                          <w:color w:val="FFFFFF"/>
                          <w:kern w:val="24"/>
                          <w:sz w:val="16"/>
                          <w:szCs w:val="16"/>
                        </w:rPr>
                        <w:t>y</w:t>
                      </w:r>
                    </w:p>
                    <w:p w14:paraId="784DE814" w14:textId="77777777" w:rsidR="00F244DC" w:rsidRDefault="00F244DC" w:rsidP="00DF1462">
                      <w:pPr>
                        <w:pStyle w:val="Normlnywebov"/>
                        <w:jc w:val="center"/>
                        <w:textAlignment w:val="baseline"/>
                      </w:pPr>
                      <w:r>
                        <w:rPr>
                          <w:rFonts w:ascii="Arial" w:hAnsi="Arial" w:cstheme="minorBidi"/>
                          <w:b/>
                          <w:bCs/>
                          <w:color w:val="FFFFFF"/>
                          <w:kern w:val="24"/>
                          <w:sz w:val="16"/>
                          <w:szCs w:val="16"/>
                          <w:lang w:val="en-US"/>
                        </w:rPr>
                        <w:t xml:space="preserve"> </w:t>
                      </w:r>
                    </w:p>
                    <w:p w14:paraId="5FCD5002" w14:textId="77777777" w:rsidR="00F244DC" w:rsidRDefault="00F244DC"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62834998" w14:textId="77777777" w:rsidR="00DF1462" w:rsidRDefault="00DF1462" w:rsidP="00315BE2">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09927EF" w14:textId="77777777" w:rsidR="00F244DC" w:rsidRDefault="00F244DC"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" filled="f" stroked="f">
                <v:textbox style="mso-fit-shape-to-text:t">
                  <w:txbxContent>
                    <w:p w14:paraId="509927EF" w14:textId="77777777" w:rsidR="00F244DC" w:rsidRDefault="00F244DC" w:rsidP="00DF1462">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6E574BEF" w14:textId="77777777" w:rsidR="00F244DC" w:rsidRDefault="00F244DC"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" fillcolor="#0070c0" stroked="f">
                <v:textbox inset="1mm,1mm,1mm,1mm">
                  <w:txbxContent>
                    <w:p w14:paraId="6E574BEF" w14:textId="77777777" w:rsidR="00F244DC" w:rsidRDefault="00F244DC"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2608F534" w14:textId="77777777" w:rsidR="00DF1462" w:rsidRDefault="00DF1462" w:rsidP="00315BE2">
      <w:pPr>
        <w:spacing w:after="0" w:line="240" w:lineRule="auto"/>
        <w:rPr>
          <w:rFonts w:ascii="Times New Roman" w:eastAsia="Calibri" w:hAnsi="Times New Roman" w:cs="Times New Roman"/>
          <w:i/>
        </w:rPr>
      </w:pPr>
    </w:p>
    <w:p w14:paraId="40B39C97" w14:textId="77777777" w:rsidR="00DF1462" w:rsidRDefault="00DF1462" w:rsidP="00315BE2">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458B1862" w14:textId="77777777" w:rsidR="00DF1462" w:rsidRDefault="00DF1462" w:rsidP="00315BE2">
      <w:pPr>
        <w:spacing w:after="0" w:line="240" w:lineRule="auto"/>
        <w:rPr>
          <w:rFonts w:ascii="Times New Roman" w:eastAsia="Calibri" w:hAnsi="Times New Roman" w:cs="Times New Roman"/>
          <w:i/>
        </w:rPr>
      </w:pPr>
    </w:p>
    <w:p w14:paraId="0433450B" w14:textId="77777777" w:rsidR="00DF1462" w:rsidRPr="00895898" w:rsidRDefault="00DF1462" w:rsidP="00DF1462">
      <w:pPr>
        <w:spacing w:after="0" w:line="240" w:lineRule="auto"/>
        <w:rPr>
          <w:rFonts w:ascii="Times New Roman" w:eastAsia="Calibri" w:hAnsi="Times New Roman" w:cs="Times New Roman"/>
        </w:rPr>
      </w:pPr>
      <w:r w:rsidRPr="00895898">
        <w:rPr>
          <w:rFonts w:ascii="Times New Roman" w:eastAsia="Calibri" w:hAnsi="Times New Roman" w:cs="Times New Roman"/>
          <w:i/>
        </w:rPr>
        <w:lastRenderedPageBreak/>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3DEC5784" w14:textId="77777777" w:rsidR="00DF1462" w:rsidRDefault="00DF1462" w:rsidP="00315BE2">
      <w:pPr>
        <w:spacing w:after="0" w:line="240" w:lineRule="auto"/>
        <w:rPr>
          <w:rFonts w:ascii="Times New Roman" w:eastAsia="Calibri" w:hAnsi="Times New Roman" w:cs="Times New Roman"/>
          <w:i/>
        </w:rPr>
      </w:pPr>
    </w:p>
    <w:p w14:paraId="2EE6365A"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23D91221" w14:textId="77777777" w:rsidR="00F244DC" w:rsidRDefault="00F244DC"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" fillcolor="#00a1de" stroked="f">
                <v:textbox inset="1mm,1mm,1mm,1mm">
                  <w:txbxContent>
                    <w:p w14:paraId="23D91221" w14:textId="77777777" w:rsidR="00F244DC" w:rsidRDefault="00F244DC"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2325AC9" w14:textId="77777777" w:rsidR="00F244DC" w:rsidRDefault="00F244DC"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" filled="f" stroked="f">
                <v:textbox style="mso-fit-shape-to-text:t">
                  <w:txbxContent>
                    <w:p w14:paraId="52325AC9" w14:textId="77777777" w:rsidR="00F244DC" w:rsidRDefault="00F244DC" w:rsidP="00DF1462">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24C4DAFD" w14:textId="77777777" w:rsidR="00F244DC" w:rsidRDefault="00F244DC" w:rsidP="00DF1462">
                            <w:pPr>
                              <w:pStyle w:val="Normlnywebov"/>
                              <w:jc w:val="center"/>
                              <w:textAlignment w:val="baseline"/>
                            </w:pPr>
                            <w:r>
                              <w:rPr>
                                <w:rFonts w:ascii="Arial" w:hAnsi="Arial" w:cstheme="minorBidi"/>
                                <w:b/>
                                <w:bCs/>
                                <w:color w:val="FFFFFF"/>
                                <w:kern w:val="24"/>
                                <w:sz w:val="16"/>
                                <w:szCs w:val="16"/>
                              </w:rPr>
                              <w:t>Nepriame náklady - Sankcie a pokuty</w:t>
                            </w:r>
                          </w:p>
                          <w:p w14:paraId="2F11E471" w14:textId="77777777" w:rsidR="00F244DC" w:rsidRDefault="00F244DC" w:rsidP="00DF1462">
                            <w:pPr>
                              <w:pStyle w:val="Normlnywebov"/>
                              <w:jc w:val="center"/>
                              <w:textAlignment w:val="baseline"/>
                            </w:pPr>
                            <w:r>
                              <w:rPr>
                                <w:rFonts w:ascii="Arial" w:hAnsi="Arial" w:cstheme="minorBidi"/>
                                <w:b/>
                                <w:bCs/>
                                <w:color w:val="FFFFFF"/>
                                <w:kern w:val="24"/>
                                <w:sz w:val="16"/>
                                <w:szCs w:val="16"/>
                              </w:rPr>
                              <w:t xml:space="preserve">  </w:t>
                            </w:r>
                          </w:p>
                          <w:p w14:paraId="5C75964B" w14:textId="77777777" w:rsidR="00F244DC" w:rsidRDefault="00F244DC"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" fillcolor="#00a1de" stroked="f">
                <v:textbox inset="1mm,1mm,1mm,1mm">
                  <w:txbxContent>
                    <w:p w14:paraId="24C4DAFD" w14:textId="77777777" w:rsidR="00F244DC" w:rsidRDefault="00F244DC" w:rsidP="00DF1462">
                      <w:pPr>
                        <w:pStyle w:val="Normlnywebov"/>
                        <w:jc w:val="center"/>
                        <w:textAlignment w:val="baseline"/>
                      </w:pPr>
                      <w:r>
                        <w:rPr>
                          <w:rFonts w:ascii="Arial" w:hAnsi="Arial" w:cstheme="minorBidi"/>
                          <w:b/>
                          <w:bCs/>
                          <w:color w:val="FFFFFF"/>
                          <w:kern w:val="24"/>
                          <w:sz w:val="16"/>
                          <w:szCs w:val="16"/>
                        </w:rPr>
                        <w:t>Nepriame náklady - Sankcie a pokuty</w:t>
                      </w:r>
                    </w:p>
                    <w:p w14:paraId="2F11E471" w14:textId="77777777" w:rsidR="00F244DC" w:rsidRDefault="00F244DC" w:rsidP="00DF1462">
                      <w:pPr>
                        <w:pStyle w:val="Normlnywebov"/>
                        <w:jc w:val="center"/>
                        <w:textAlignment w:val="baseline"/>
                      </w:pPr>
                      <w:r>
                        <w:rPr>
                          <w:rFonts w:ascii="Arial" w:hAnsi="Arial" w:cstheme="minorBidi"/>
                          <w:b/>
                          <w:bCs/>
                          <w:color w:val="FFFFFF"/>
                          <w:kern w:val="24"/>
                          <w:sz w:val="16"/>
                          <w:szCs w:val="16"/>
                        </w:rPr>
                        <w:t xml:space="preserve">  </w:t>
                      </w:r>
                    </w:p>
                    <w:p w14:paraId="5C75964B" w14:textId="77777777" w:rsidR="00F244DC" w:rsidRDefault="00F244DC"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2613B3E2" w14:textId="77777777" w:rsidR="00DF1462" w:rsidRDefault="00DF1462" w:rsidP="00315BE2">
      <w:pPr>
        <w:spacing w:after="0" w:line="240" w:lineRule="auto"/>
        <w:rPr>
          <w:rFonts w:ascii="Times New Roman" w:eastAsia="Calibri" w:hAnsi="Times New Roman" w:cs="Times New Roman"/>
          <w:i/>
        </w:rPr>
      </w:pPr>
    </w:p>
    <w:p w14:paraId="5CE8A982" w14:textId="77777777" w:rsidR="00DF1462" w:rsidRDefault="00DF1462" w:rsidP="00315BE2">
      <w:pPr>
        <w:spacing w:after="0" w:line="240" w:lineRule="auto"/>
        <w:rPr>
          <w:rFonts w:ascii="Times New Roman" w:eastAsia="Calibri" w:hAnsi="Times New Roman" w:cs="Times New Roman"/>
          <w:i/>
        </w:rPr>
      </w:pPr>
    </w:p>
    <w:p w14:paraId="64BBDA35" w14:textId="77777777" w:rsidR="00DF1462" w:rsidRDefault="00DF1462" w:rsidP="00315BE2">
      <w:pPr>
        <w:spacing w:after="0" w:line="240" w:lineRule="auto"/>
        <w:rPr>
          <w:rFonts w:ascii="Times New Roman" w:eastAsia="Calibri" w:hAnsi="Times New Roman" w:cs="Times New Roman"/>
          <w:i/>
        </w:rPr>
      </w:pPr>
    </w:p>
    <w:p w14:paraId="15AF185F" w14:textId="77777777" w:rsidR="00DF1462" w:rsidRDefault="00DF1462" w:rsidP="00315BE2">
      <w:pPr>
        <w:spacing w:after="0" w:line="240" w:lineRule="auto"/>
        <w:rPr>
          <w:rFonts w:ascii="Times New Roman" w:eastAsia="Calibri" w:hAnsi="Times New Roman" w:cs="Times New Roman"/>
          <w:i/>
        </w:rPr>
      </w:pPr>
    </w:p>
    <w:p w14:paraId="7946A450" w14:textId="77777777" w:rsidR="00315BE2" w:rsidRPr="00895898" w:rsidRDefault="00315BE2" w:rsidP="00315BE2">
      <w:pPr>
        <w:spacing w:after="0" w:line="240" w:lineRule="auto"/>
        <w:rPr>
          <w:rFonts w:ascii="Times New Roman" w:eastAsia="Calibri" w:hAnsi="Times New Roman" w:cs="Times New Roman"/>
        </w:rPr>
      </w:pPr>
      <w:r w:rsidRPr="00895898">
        <w:rPr>
          <w:rFonts w:ascii="Times New Roman" w:eastAsia="Calibri" w:hAnsi="Times New Roman" w:cs="Times New Roman"/>
          <w:i/>
        </w:rPr>
        <w:t xml:space="preserve">Nepriame finančné náklady na 1 podnikateľa </w:t>
      </w:r>
      <w:r w:rsidRPr="00895898">
        <w:rPr>
          <w:rFonts w:ascii="Times New Roman" w:eastAsia="Calibri" w:hAnsi="Times New Roman" w:cs="Times New Roman"/>
        </w:rPr>
        <w:t>sú vyčíslené na základe vzorca:</w:t>
      </w:r>
    </w:p>
    <w:p w14:paraId="261A8CEC"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7037700E" w14:textId="77777777" w:rsidR="00F244DC" w:rsidRDefault="00F244DC"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" fillcolor="#00a1de" stroked="f">
                <v:textbox inset="1mm,1mm,1mm,1mm">
                  <w:txbxContent>
                    <w:p w14:paraId="7037700E" w14:textId="77777777" w:rsidR="00F244DC" w:rsidRDefault="00F244DC"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087EF194" w14:textId="77777777" w:rsidR="00F244DC" w:rsidRDefault="00F244DC" w:rsidP="00394AD2">
                            <w:pPr>
                              <w:pStyle w:val="Normlnywebov"/>
                              <w:jc w:val="center"/>
                              <w:textAlignment w:val="baseline"/>
                            </w:pPr>
                            <w:r>
                              <w:rPr>
                                <w:rFonts w:ascii="Arial" w:hAnsi="Arial" w:cstheme="minorBidi"/>
                                <w:b/>
                                <w:bCs/>
                                <w:color w:val="FFFFFF"/>
                                <w:kern w:val="24"/>
                                <w:sz w:val="16"/>
                                <w:szCs w:val="16"/>
                              </w:rPr>
                              <w:t>Iné nepriame náklady</w:t>
                            </w:r>
                          </w:p>
                          <w:p w14:paraId="09067A62" w14:textId="77777777" w:rsidR="00F244DC" w:rsidRDefault="00F244DC" w:rsidP="00394AD2">
                            <w:pPr>
                              <w:pStyle w:val="Normlnywebov"/>
                              <w:jc w:val="center"/>
                              <w:textAlignment w:val="baseline"/>
                            </w:pPr>
                            <w:r>
                              <w:rPr>
                                <w:rFonts w:ascii="Arial" w:hAnsi="Arial" w:cstheme="minorBidi"/>
                                <w:b/>
                                <w:bCs/>
                                <w:color w:val="FFFFFF"/>
                                <w:kern w:val="24"/>
                                <w:sz w:val="16"/>
                                <w:szCs w:val="16"/>
                              </w:rPr>
                              <w:t xml:space="preserve">  </w:t>
                            </w:r>
                          </w:p>
                          <w:p w14:paraId="5891BD3E" w14:textId="77777777" w:rsidR="00F244DC" w:rsidRDefault="00F244DC" w:rsidP="00394AD2">
                            <w:pPr>
                              <w:pStyle w:val="Normlnywebov"/>
                              <w:jc w:val="center"/>
                              <w:textAlignment w:val="baseline"/>
                            </w:pPr>
                            <w:r>
                              <w:rPr>
                                <w:rFonts w:ascii="Arial" w:hAnsi="Arial" w:cstheme="minorBidi"/>
                                <w:i/>
                                <w:iCs/>
                                <w:color w:val="FFFFFF"/>
                                <w:kern w:val="24"/>
                                <w:sz w:val="16"/>
                                <w:szCs w:val="16"/>
                              </w:rPr>
                              <w:t>na jedného podnikateľa</w:t>
                            </w:r>
                          </w:p>
                          <w:p w14:paraId="6A15E3D7" w14:textId="77777777" w:rsidR="00F244DC" w:rsidRDefault="00F244DC"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" fillcolor="#00a1de" stroked="f">
                <v:textbox inset="1mm,1mm,1mm,1mm">
                  <w:txbxContent>
                    <w:p w14:paraId="087EF194" w14:textId="77777777" w:rsidR="00F244DC" w:rsidRDefault="00F244DC" w:rsidP="00394AD2">
                      <w:pPr>
                        <w:pStyle w:val="Normlnywebov"/>
                        <w:jc w:val="center"/>
                        <w:textAlignment w:val="baseline"/>
                      </w:pPr>
                      <w:r>
                        <w:rPr>
                          <w:rFonts w:ascii="Arial" w:hAnsi="Arial" w:cstheme="minorBidi"/>
                          <w:b/>
                          <w:bCs/>
                          <w:color w:val="FFFFFF"/>
                          <w:kern w:val="24"/>
                          <w:sz w:val="16"/>
                          <w:szCs w:val="16"/>
                        </w:rPr>
                        <w:t>Iné nepriame náklady</w:t>
                      </w:r>
                    </w:p>
                    <w:p w14:paraId="09067A62" w14:textId="77777777" w:rsidR="00F244DC" w:rsidRDefault="00F244DC" w:rsidP="00394AD2">
                      <w:pPr>
                        <w:pStyle w:val="Normlnywebov"/>
                        <w:jc w:val="center"/>
                        <w:textAlignment w:val="baseline"/>
                      </w:pPr>
                      <w:r>
                        <w:rPr>
                          <w:rFonts w:ascii="Arial" w:hAnsi="Arial" w:cstheme="minorBidi"/>
                          <w:b/>
                          <w:bCs/>
                          <w:color w:val="FFFFFF"/>
                          <w:kern w:val="24"/>
                          <w:sz w:val="16"/>
                          <w:szCs w:val="16"/>
                        </w:rPr>
                        <w:t xml:space="preserve">  </w:t>
                      </w:r>
                    </w:p>
                    <w:p w14:paraId="5891BD3E" w14:textId="77777777" w:rsidR="00F244DC" w:rsidRDefault="00F244DC" w:rsidP="00394AD2">
                      <w:pPr>
                        <w:pStyle w:val="Normlnywebov"/>
                        <w:jc w:val="center"/>
                        <w:textAlignment w:val="baseline"/>
                      </w:pPr>
                      <w:r>
                        <w:rPr>
                          <w:rFonts w:ascii="Arial" w:hAnsi="Arial" w:cstheme="minorBidi"/>
                          <w:i/>
                          <w:iCs/>
                          <w:color w:val="FFFFFF"/>
                          <w:kern w:val="24"/>
                          <w:sz w:val="16"/>
                          <w:szCs w:val="16"/>
                        </w:rPr>
                        <w:t>na jedného podnikateľa</w:t>
                      </w:r>
                    </w:p>
                    <w:p w14:paraId="6A15E3D7" w14:textId="77777777" w:rsidR="00F244DC" w:rsidRDefault="00F244DC" w:rsidP="00DF1462">
                      <w:pPr>
                        <w:pStyle w:val="Normlnywebov"/>
                        <w:jc w:val="center"/>
                        <w:textAlignment w:val="baseline"/>
                      </w:pPr>
                    </w:p>
                  </w:txbxContent>
                </v:textbox>
                <w10:wrap type="square" anchorx="margin"/>
              </v:rect>
            </w:pict>
          </mc:Fallback>
        </mc:AlternateContent>
      </w:r>
    </w:p>
    <w:p w14:paraId="64D293A8"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85DC552" w14:textId="77777777" w:rsidR="00F244DC" w:rsidRDefault="00F244DC"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" filled="f" stroked="f">
                <v:textbox style="mso-fit-shape-to-text:t">
                  <w:txbxContent>
                    <w:p w14:paraId="585DC552" w14:textId="77777777" w:rsidR="00F244DC" w:rsidRDefault="00F244DC" w:rsidP="00DF1462">
                      <w:pPr>
                        <w:pStyle w:val="Normlnywebov"/>
                      </w:pPr>
                      <w:r>
                        <w:rPr>
                          <w:rFonts w:ascii="Arial" w:hAnsi="Arial" w:cs="Arial"/>
                          <w:b/>
                          <w:bCs/>
                          <w:color w:val="000000" w:themeColor="text1"/>
                          <w:sz w:val="18"/>
                          <w:szCs w:val="18"/>
                        </w:rPr>
                        <w:t>x</w:t>
                      </w:r>
                    </w:p>
                  </w:txbxContent>
                </v:textbox>
              </v:shape>
            </w:pict>
          </mc:Fallback>
        </mc:AlternateContent>
      </w:r>
    </w:p>
    <w:p w14:paraId="2067C81D" w14:textId="77777777" w:rsidR="00315BE2" w:rsidRPr="00895898" w:rsidRDefault="00315BE2" w:rsidP="00315BE2">
      <w:pPr>
        <w:spacing w:after="120" w:line="240" w:lineRule="auto"/>
        <w:rPr>
          <w:rFonts w:ascii="Arial" w:eastAsia="Times New Roman" w:hAnsi="Arial" w:cs="Times New Roman"/>
          <w:color w:val="000000"/>
        </w:rPr>
      </w:pPr>
    </w:p>
    <w:p w14:paraId="4874B489"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Administratívne náklady na 1 podnikateľa </w:t>
      </w:r>
      <w:r w:rsidRPr="00895898">
        <w:rPr>
          <w:rFonts w:ascii="Times New Roman" w:eastAsia="Calibri" w:hAnsi="Times New Roman" w:cs="Times New Roman"/>
        </w:rPr>
        <w:t>sú vyčíslené na základe vzorca:</w:t>
      </w:r>
      <w:r w:rsidR="005D39D8">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6A64915"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589B4D9E" w14:textId="77777777" w:rsidR="00F244DC" w:rsidRDefault="00F244DC"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3E5F9978"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54D3E7D" w14:textId="77777777" w:rsidR="00F244DC" w:rsidRDefault="00F244DC"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5DACF79C"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w:pict>
              <v:group w14:anchorId="24A53828" id="Skupina 19" o:spid="_x0000_s1039" style="position:absolute;margin-left:-.35pt;margin-top:18.95pt;width:250.5pt;height:35.1pt;z-index:25164902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06A64915"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589B4D9E" w14:textId="77777777" w:rsidR="00F244DC" w:rsidRDefault="00F244DC"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3E5F9978"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54D3E7D" w14:textId="77777777" w:rsidR="00F244DC" w:rsidRDefault="00F244DC"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5DACF79C"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4FA40372" w14:textId="77777777" w:rsidR="00315BE2" w:rsidRPr="00895898" w:rsidRDefault="00315BE2" w:rsidP="00315BE2">
      <w:pPr>
        <w:spacing w:after="120" w:line="240" w:lineRule="auto"/>
        <w:rPr>
          <w:rFonts w:ascii="Times New Roman" w:eastAsia="Times New Roman" w:hAnsi="Times New Roman" w:cs="Times New Roman"/>
          <w:noProof/>
          <w:color w:val="000000"/>
          <w:lang w:eastAsia="sk-SK"/>
        </w:rPr>
      </w:pPr>
    </w:p>
    <w:p w14:paraId="62251C35" w14:textId="77777777" w:rsidR="00315BE2" w:rsidRPr="00895898" w:rsidRDefault="00315BE2" w:rsidP="00315BE2">
      <w:pPr>
        <w:spacing w:after="120" w:line="240" w:lineRule="auto"/>
        <w:rPr>
          <w:rFonts w:ascii="Times New Roman" w:eastAsia="Times New Roman" w:hAnsi="Times New Roman" w:cs="Times New Roman"/>
          <w:color w:val="000000"/>
        </w:rPr>
      </w:pPr>
    </w:p>
    <w:p w14:paraId="44B7F765" w14:textId="77777777" w:rsidR="00315BE2" w:rsidRPr="0063311F" w:rsidRDefault="00315BE2" w:rsidP="00315BE2">
      <w:pPr>
        <w:spacing w:after="120" w:line="240" w:lineRule="auto"/>
        <w:rPr>
          <w:rFonts w:ascii="Times New Roman" w:eastAsia="Times New Roman" w:hAnsi="Times New Roman" w:cs="Times New Roman"/>
          <w:i/>
          <w:color w:val="000000"/>
        </w:rPr>
      </w:pPr>
    </w:p>
    <w:p w14:paraId="609AA4DF" w14:textId="77777777" w:rsidR="00315BE2" w:rsidRPr="00895898"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sidR="003A686F">
        <w:rPr>
          <w:rFonts w:ascii="Times New Roman" w:eastAsia="Times New Roman" w:hAnsi="Times New Roman" w:cs="Times New Roman"/>
          <w:i/>
        </w:rPr>
        <w:t>11</w:t>
      </w:r>
    </w:p>
    <w:p w14:paraId="27B3EE48" w14:textId="77777777" w:rsidR="00315BE2" w:rsidRPr="0063311F"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rPr>
        <w:t xml:space="preserve">** </w:t>
      </w:r>
      <w:r w:rsidRPr="0063311F">
        <w:rPr>
          <w:rFonts w:ascii="Times New Roman" w:eastAsia="Times New Roman" w:hAnsi="Times New Roman" w:cs="Times New Roman"/>
          <w:i/>
        </w:rPr>
        <w:t xml:space="preserve">Pokyny k vyplneniu časovej náročnosti sú uvedené na str. </w:t>
      </w:r>
      <w:r w:rsidR="003A686F" w:rsidRPr="0063311F">
        <w:rPr>
          <w:rFonts w:ascii="Times New Roman" w:eastAsia="Times New Roman" w:hAnsi="Times New Roman" w:cs="Times New Roman"/>
          <w:i/>
        </w:rPr>
        <w:t>11 a 12</w:t>
      </w:r>
    </w:p>
    <w:p w14:paraId="3CC90FE1" w14:textId="77777777" w:rsidR="00315BE2" w:rsidRPr="00895898" w:rsidRDefault="00315BE2" w:rsidP="00315BE2">
      <w:pPr>
        <w:spacing w:after="120" w:line="240" w:lineRule="auto"/>
        <w:jc w:val="both"/>
        <w:rPr>
          <w:rFonts w:ascii="Times New Roman" w:eastAsia="Times New Roman" w:hAnsi="Times New Roman" w:cs="Times New Roman"/>
          <w:i/>
          <w:color w:val="000000"/>
        </w:rPr>
      </w:pPr>
      <w:r w:rsidRPr="0063311F">
        <w:rPr>
          <w:rFonts w:ascii="Times New Roman" w:eastAsia="Times New Roman" w:hAnsi="Times New Roman" w:cs="Times New Roman"/>
          <w:i/>
        </w:rPr>
        <w:t xml:space="preserve">*** Tarifa – pre zjednodušenie výpočtov vychádza z priemernej ceny práce, ktorá je uvedená v Kalkulačke nákladov (priemerná mzda + odvody zamestnávateľa). </w:t>
      </w:r>
    </w:p>
    <w:p w14:paraId="08730EC5" w14:textId="77777777" w:rsidR="00315BE2" w:rsidRPr="00895898" w:rsidRDefault="00315BE2" w:rsidP="00315BE2">
      <w:pPr>
        <w:spacing w:after="120" w:line="240" w:lineRule="auto"/>
        <w:rPr>
          <w:rFonts w:ascii="Times New Roman" w:eastAsia="Calibri" w:hAnsi="Times New Roman" w:cs="Times New Roman"/>
          <w:i/>
        </w:rPr>
      </w:pPr>
    </w:p>
    <w:p w14:paraId="410A61D9" w14:textId="77777777" w:rsidR="00315BE2" w:rsidRPr="00895898"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4658AA35" w14:textId="77777777" w:rsidR="00315BE2" w:rsidRPr="00895898" w:rsidRDefault="00315BE2" w:rsidP="00315BE2">
      <w:pPr>
        <w:spacing w:after="120" w:line="240" w:lineRule="auto"/>
        <w:rPr>
          <w:rFonts w:ascii="Arial" w:eastAsia="Times New Roman" w:hAnsi="Arial" w:cs="Times New Roman"/>
          <w:color w:val="000000"/>
        </w:rPr>
      </w:pPr>
    </w:p>
    <w:p w14:paraId="52868E11" w14:textId="77777777" w:rsidR="00315BE2" w:rsidRPr="00895898" w:rsidRDefault="00394AD2" w:rsidP="00315BE2">
      <w:pPr>
        <w:spacing w:after="120" w:line="240" w:lineRule="auto"/>
        <w:rPr>
          <w:rFonts w:ascii="Arial" w:eastAsia="Times New Roman" w:hAnsi="Arial" w:cs="Times New Roman"/>
          <w:color w:val="000000"/>
        </w:rPr>
      </w:pPr>
      <w:r w:rsidRPr="00394AD2">
        <w:rPr>
          <w:noProof/>
          <w:lang w:eastAsia="sk-SK"/>
        </w:rPr>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6B0CFB5" w14:textId="77777777" w:rsidR="00F244DC" w:rsidRDefault="00F244DC"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" filled="f" stroked="f">
                <v:textbox>
                  <w:txbxContent>
                    <w:p w14:paraId="26B0CFB5" w14:textId="77777777" w:rsidR="00F244DC" w:rsidRDefault="00F244DC"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B201199" w14:textId="77777777" w:rsidR="00F244DC" w:rsidRDefault="00F244DC"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" filled="f" stroked="f">
                <v:textbox>
                  <w:txbxContent>
                    <w:p w14:paraId="3B201199" w14:textId="77777777" w:rsidR="00F244DC" w:rsidRDefault="00F244DC"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9C8DB93" w14:textId="77777777" w:rsidR="00F244DC" w:rsidRDefault="00F244DC"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" filled="f" stroked="f">
                <v:textbox>
                  <w:txbxContent>
                    <w:p w14:paraId="69C8DB93" w14:textId="77777777" w:rsidR="00F244DC" w:rsidRDefault="00F244DC"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1EB6700B" w14:textId="77777777" w:rsidR="00F244DC" w:rsidRDefault="00F244DC"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7F51E73" w14:textId="77777777" w:rsidR="00F244DC" w:rsidRDefault="00F244DC"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38FABD1" w14:textId="77777777" w:rsidR="00F244DC" w:rsidRDefault="00F244DC" w:rsidP="00394AD2">
                              <w:pPr>
                                <w:pStyle w:val="Normlnywebov"/>
                                <w:jc w:val="center"/>
                                <w:textAlignment w:val="baseline"/>
                              </w:pPr>
                              <w:r>
                                <w:rPr>
                                  <w:rFonts w:ascii="Arial" w:hAnsi="Arial" w:cstheme="minorBidi"/>
                                  <w:b/>
                                  <w:bCs/>
                                  <w:color w:val="FFFFFF"/>
                                  <w:kern w:val="24"/>
                                  <w:sz w:val="20"/>
                                  <w:szCs w:val="20"/>
                                </w:rPr>
                                <w:t xml:space="preserve">Priame náklady </w:t>
                              </w:r>
                            </w:p>
                            <w:p w14:paraId="09BF28AD" w14:textId="77777777" w:rsidR="00F244DC" w:rsidRDefault="00F244DC"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05882DB9" w14:textId="77777777" w:rsidR="00F244DC" w:rsidRDefault="00F244DC"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5F366BD2" w14:textId="77777777" w:rsidR="00F244DC" w:rsidRDefault="00F244DC" w:rsidP="00394AD2">
                              <w:pPr>
                                <w:pStyle w:val="Normlnywebov"/>
                                <w:jc w:val="center"/>
                                <w:textAlignment w:val="baseline"/>
                              </w:pPr>
                              <w:r>
                                <w:rPr>
                                  <w:rFonts w:ascii="Arial" w:hAnsi="Arial" w:cstheme="minorBidi"/>
                                  <w:b/>
                                  <w:bCs/>
                                  <w:color w:val="FFFFFF"/>
                                  <w:kern w:val="24"/>
                                  <w:sz w:val="20"/>
                                  <w:szCs w:val="20"/>
                                </w:rPr>
                                <w:t>Priame náklady</w:t>
                              </w:r>
                            </w:p>
                            <w:p w14:paraId="45D33207" w14:textId="77777777" w:rsidR="00F244DC" w:rsidRDefault="00F244DC" w:rsidP="00394AD2">
                              <w:pPr>
                                <w:pStyle w:val="Normlnywebov"/>
                                <w:jc w:val="center"/>
                                <w:textAlignment w:val="baseline"/>
                              </w:pPr>
                              <w:r>
                                <w:rPr>
                                  <w:rFonts w:ascii="Arial" w:hAnsi="Arial" w:cstheme="minorBidi"/>
                                  <w:color w:val="FFFFFF"/>
                                  <w:kern w:val="24"/>
                                  <w:sz w:val="16"/>
                                  <w:szCs w:val="16"/>
                                </w:rPr>
                                <w:t xml:space="preserve">  Iné poplatky</w:t>
                              </w:r>
                            </w:p>
                            <w:p w14:paraId="52330F1C" w14:textId="77777777" w:rsidR="00F244DC" w:rsidRDefault="00F244DC"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36ADCA11" w14:textId="77777777" w:rsidR="00F244DC" w:rsidRDefault="00F244DC" w:rsidP="00394AD2">
                              <w:pPr>
                                <w:pStyle w:val="Normlnywebov"/>
                                <w:jc w:val="center"/>
                                <w:textAlignment w:val="baseline"/>
                              </w:pPr>
                              <w:r>
                                <w:rPr>
                                  <w:rFonts w:ascii="Arial" w:hAnsi="Arial" w:cstheme="minorBidi"/>
                                  <w:b/>
                                  <w:bCs/>
                                  <w:color w:val="FFFFFF"/>
                                  <w:kern w:val="24"/>
                                  <w:sz w:val="20"/>
                                  <w:szCs w:val="20"/>
                                </w:rPr>
                                <w:t>Nepriame náklady</w:t>
                              </w:r>
                            </w:p>
                            <w:p w14:paraId="442DCF6F" w14:textId="77777777" w:rsidR="00F244DC" w:rsidRDefault="00F244DC" w:rsidP="00394AD2">
                              <w:pPr>
                                <w:pStyle w:val="Normlnywebov"/>
                                <w:jc w:val="center"/>
                                <w:textAlignment w:val="baseline"/>
                              </w:pPr>
                              <w:r>
                                <w:rPr>
                                  <w:rFonts w:ascii="Arial" w:hAnsi="Arial" w:cstheme="minorBidi"/>
                                  <w:color w:val="FFFFFF"/>
                                  <w:kern w:val="24"/>
                                  <w:sz w:val="16"/>
                                  <w:szCs w:val="16"/>
                                </w:rPr>
                                <w:t>Sankcie a pokuty</w:t>
                              </w:r>
                            </w:p>
                            <w:p w14:paraId="2C7BA653" w14:textId="77777777" w:rsidR="00F244DC" w:rsidRDefault="00F244DC"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7E17F7F" w14:textId="77777777" w:rsidR="00F244DC" w:rsidRDefault="00F244DC"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F7AB11F" w14:textId="77777777" w:rsidR="00F244DC" w:rsidRDefault="00F244DC"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1EB6700B" w14:textId="77777777" w:rsidR="00F244DC" w:rsidRDefault="00F244DC"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7F51E73" w14:textId="77777777" w:rsidR="00F244DC" w:rsidRDefault="00F244DC"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138FABD1" w14:textId="77777777" w:rsidR="00F244DC" w:rsidRDefault="00F244DC" w:rsidP="00394AD2">
                        <w:pPr>
                          <w:pStyle w:val="Normlnywebov"/>
                          <w:jc w:val="center"/>
                          <w:textAlignment w:val="baseline"/>
                        </w:pPr>
                        <w:r>
                          <w:rPr>
                            <w:rFonts w:ascii="Arial" w:hAnsi="Arial" w:cstheme="minorBidi"/>
                            <w:b/>
                            <w:bCs/>
                            <w:color w:val="FFFFFF"/>
                            <w:kern w:val="24"/>
                            <w:sz w:val="20"/>
                            <w:szCs w:val="20"/>
                          </w:rPr>
                          <w:t xml:space="preserve">Priame náklady </w:t>
                        </w:r>
                      </w:p>
                      <w:p w14:paraId="09BF28AD" w14:textId="77777777" w:rsidR="00F244DC" w:rsidRDefault="00F244DC" w:rsidP="00394AD2">
                        <w:pPr>
                          <w:pStyle w:val="Normlnywebov"/>
                          <w:jc w:val="center"/>
                          <w:textAlignment w:val="baseline"/>
                        </w:pPr>
                        <w:r>
                          <w:rPr>
                            <w:rFonts w:ascii="Arial" w:hAnsi="Arial" w:cstheme="minorBidi"/>
                            <w:color w:val="FFFFFF"/>
                            <w:kern w:val="24"/>
                            <w:sz w:val="16"/>
                            <w:szCs w:val="16"/>
                          </w:rPr>
                          <w:t xml:space="preserve">Dane, odvody, clá a poplatky, ktorých cieľom je znižovať negatívne </w:t>
                        </w:r>
                        <w:proofErr w:type="spellStart"/>
                        <w:r>
                          <w:rPr>
                            <w:rFonts w:ascii="Arial" w:hAnsi="Arial" w:cstheme="minorBidi"/>
                            <w:color w:val="FFFFFF"/>
                            <w:kern w:val="24"/>
                            <w:sz w:val="16"/>
                            <w:szCs w:val="16"/>
                          </w:rPr>
                          <w:t>externality</w:t>
                        </w:r>
                        <w:proofErr w:type="spellEnd"/>
                        <w:r>
                          <w:rPr>
                            <w:rFonts w:ascii="Arial" w:hAnsi="Arial" w:cstheme="minorBidi"/>
                            <w:color w:val="FFFFFF"/>
                            <w:kern w:val="24"/>
                            <w:sz w:val="16"/>
                            <w:szCs w:val="16"/>
                          </w:rPr>
                          <w:t>)</w:t>
                        </w:r>
                      </w:p>
                      <w:p w14:paraId="05882DB9" w14:textId="77777777" w:rsidR="00F244DC" w:rsidRDefault="00F244DC"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5F366BD2" w14:textId="77777777" w:rsidR="00F244DC" w:rsidRDefault="00F244DC" w:rsidP="00394AD2">
                        <w:pPr>
                          <w:pStyle w:val="Normlnywebov"/>
                          <w:jc w:val="center"/>
                          <w:textAlignment w:val="baseline"/>
                        </w:pPr>
                        <w:r>
                          <w:rPr>
                            <w:rFonts w:ascii="Arial" w:hAnsi="Arial" w:cstheme="minorBidi"/>
                            <w:b/>
                            <w:bCs/>
                            <w:color w:val="FFFFFF"/>
                            <w:kern w:val="24"/>
                            <w:sz w:val="20"/>
                            <w:szCs w:val="20"/>
                          </w:rPr>
                          <w:t>Priame náklady</w:t>
                        </w:r>
                      </w:p>
                      <w:p w14:paraId="45D33207" w14:textId="77777777" w:rsidR="00F244DC" w:rsidRDefault="00F244DC" w:rsidP="00394AD2">
                        <w:pPr>
                          <w:pStyle w:val="Normlnywebov"/>
                          <w:jc w:val="center"/>
                          <w:textAlignment w:val="baseline"/>
                        </w:pPr>
                        <w:r>
                          <w:rPr>
                            <w:rFonts w:ascii="Arial" w:hAnsi="Arial" w:cstheme="minorBidi"/>
                            <w:color w:val="FFFFFF"/>
                            <w:kern w:val="24"/>
                            <w:sz w:val="16"/>
                            <w:szCs w:val="16"/>
                          </w:rPr>
                          <w:t xml:space="preserve">  Iné poplatky</w:t>
                        </w:r>
                      </w:p>
                      <w:p w14:paraId="52330F1C" w14:textId="77777777" w:rsidR="00F244DC" w:rsidRDefault="00F244DC"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36ADCA11" w14:textId="77777777" w:rsidR="00F244DC" w:rsidRDefault="00F244DC" w:rsidP="00394AD2">
                        <w:pPr>
                          <w:pStyle w:val="Normlnywebov"/>
                          <w:jc w:val="center"/>
                          <w:textAlignment w:val="baseline"/>
                        </w:pPr>
                        <w:r>
                          <w:rPr>
                            <w:rFonts w:ascii="Arial" w:hAnsi="Arial" w:cstheme="minorBidi"/>
                            <w:b/>
                            <w:bCs/>
                            <w:color w:val="FFFFFF"/>
                            <w:kern w:val="24"/>
                            <w:sz w:val="20"/>
                            <w:szCs w:val="20"/>
                          </w:rPr>
                          <w:t>Nepriame náklady</w:t>
                        </w:r>
                      </w:p>
                      <w:p w14:paraId="442DCF6F" w14:textId="77777777" w:rsidR="00F244DC" w:rsidRDefault="00F244DC" w:rsidP="00394AD2">
                        <w:pPr>
                          <w:pStyle w:val="Normlnywebov"/>
                          <w:jc w:val="center"/>
                          <w:textAlignment w:val="baseline"/>
                        </w:pPr>
                        <w:r>
                          <w:rPr>
                            <w:rFonts w:ascii="Arial" w:hAnsi="Arial" w:cstheme="minorBidi"/>
                            <w:color w:val="FFFFFF"/>
                            <w:kern w:val="24"/>
                            <w:sz w:val="16"/>
                            <w:szCs w:val="16"/>
                          </w:rPr>
                          <w:t>Sankcie a pokuty</w:t>
                        </w:r>
                      </w:p>
                      <w:p w14:paraId="2C7BA653" w14:textId="77777777" w:rsidR="00F244DC" w:rsidRDefault="00F244DC"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27E17F7F" w14:textId="77777777" w:rsidR="00F244DC" w:rsidRDefault="00F244DC"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F7AB11F" w14:textId="77777777" w:rsidR="00F244DC" w:rsidRDefault="00F244DC"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F818C17" w14:textId="77777777" w:rsidR="00F244DC" w:rsidRDefault="00F244DC" w:rsidP="00394AD2">
                            <w:pPr>
                              <w:pStyle w:val="Normlnywebov"/>
                              <w:jc w:val="center"/>
                              <w:textAlignment w:val="baseline"/>
                            </w:pPr>
                            <w:r>
                              <w:rPr>
                                <w:rFonts w:ascii="Arial" w:hAnsi="Arial" w:cstheme="minorBidi"/>
                                <w:b/>
                                <w:bCs/>
                                <w:color w:val="FFFFFF"/>
                                <w:kern w:val="24"/>
                                <w:sz w:val="20"/>
                                <w:szCs w:val="20"/>
                              </w:rPr>
                              <w:t>Nepriame náklady</w:t>
                            </w:r>
                          </w:p>
                          <w:p w14:paraId="77E7FA56" w14:textId="77777777" w:rsidR="00F244DC" w:rsidRDefault="00F244DC" w:rsidP="00394AD2">
                            <w:pPr>
                              <w:pStyle w:val="Normlnywebov"/>
                              <w:jc w:val="center"/>
                              <w:textAlignment w:val="baseline"/>
                            </w:pPr>
                            <w:r>
                              <w:rPr>
                                <w:rFonts w:ascii="Arial" w:hAnsi="Arial" w:cstheme="minorBidi"/>
                                <w:color w:val="FFFFFF"/>
                                <w:kern w:val="24"/>
                                <w:sz w:val="16"/>
                                <w:szCs w:val="16"/>
                              </w:rPr>
                              <w:t>Iné nepriame náklady</w:t>
                            </w:r>
                          </w:p>
                          <w:p w14:paraId="197BA6FC" w14:textId="77777777" w:rsidR="00F244DC" w:rsidRDefault="00F244DC"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" fillcolor="#00a1de" stroked="f">
                <v:textbox inset="1mm,1mm,1mm,1mm">
                  <w:txbxContent>
                    <w:p w14:paraId="0F818C17" w14:textId="77777777" w:rsidR="00F244DC" w:rsidRDefault="00F244DC" w:rsidP="00394AD2">
                      <w:pPr>
                        <w:pStyle w:val="Normlnywebov"/>
                        <w:jc w:val="center"/>
                        <w:textAlignment w:val="baseline"/>
                      </w:pPr>
                      <w:r>
                        <w:rPr>
                          <w:rFonts w:ascii="Arial" w:hAnsi="Arial" w:cstheme="minorBidi"/>
                          <w:b/>
                          <w:bCs/>
                          <w:color w:val="FFFFFF"/>
                          <w:kern w:val="24"/>
                          <w:sz w:val="20"/>
                          <w:szCs w:val="20"/>
                        </w:rPr>
                        <w:t>Nepriame náklady</w:t>
                      </w:r>
                    </w:p>
                    <w:p w14:paraId="77E7FA56" w14:textId="77777777" w:rsidR="00F244DC" w:rsidRDefault="00F244DC" w:rsidP="00394AD2">
                      <w:pPr>
                        <w:pStyle w:val="Normlnywebov"/>
                        <w:jc w:val="center"/>
                        <w:textAlignment w:val="baseline"/>
                      </w:pPr>
                      <w:r>
                        <w:rPr>
                          <w:rFonts w:ascii="Arial" w:hAnsi="Arial" w:cstheme="minorBidi"/>
                          <w:color w:val="FFFFFF"/>
                          <w:kern w:val="24"/>
                          <w:sz w:val="16"/>
                          <w:szCs w:val="16"/>
                        </w:rPr>
                        <w:t>Iné nepriame náklady</w:t>
                      </w:r>
                    </w:p>
                    <w:p w14:paraId="197BA6FC" w14:textId="77777777" w:rsidR="00F244DC" w:rsidRDefault="00F244DC"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37C1E132" w14:textId="77777777" w:rsidR="00315BE2" w:rsidRPr="00895898" w:rsidRDefault="00315BE2" w:rsidP="00315BE2">
      <w:pPr>
        <w:spacing w:after="120" w:line="240" w:lineRule="auto"/>
        <w:rPr>
          <w:rFonts w:ascii="Times New Roman" w:eastAsia="Calibri" w:hAnsi="Times New Roman" w:cs="Times New Roman"/>
          <w:b/>
          <w:i/>
        </w:rPr>
      </w:pPr>
    </w:p>
    <w:p w14:paraId="23E9183A" w14:textId="77777777" w:rsidR="00315BE2" w:rsidRPr="00895898" w:rsidRDefault="00315BE2" w:rsidP="00315BE2">
      <w:pPr>
        <w:spacing w:after="120" w:line="240" w:lineRule="auto"/>
        <w:rPr>
          <w:rFonts w:ascii="Times New Roman" w:eastAsia="Calibri" w:hAnsi="Times New Roman" w:cs="Times New Roman"/>
          <w:b/>
          <w:i/>
        </w:rPr>
      </w:pPr>
    </w:p>
    <w:p w14:paraId="40533379" w14:textId="77777777" w:rsidR="00315BE2" w:rsidRPr="00895898" w:rsidRDefault="00315BE2" w:rsidP="00315BE2">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52EA90F5"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0BC7E558" w14:textId="77777777" w:rsidR="00315BE2"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0A82BFB" w14:textId="77777777" w:rsidR="00F244DC" w:rsidRDefault="00F244DC"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EAC412E" w14:textId="77777777" w:rsidR="00F244DC" w:rsidRDefault="00F244DC" w:rsidP="00D946EF">
                            <w:pPr>
                              <w:pStyle w:val="Normlnywebov"/>
                              <w:jc w:val="center"/>
                              <w:textAlignment w:val="baseline"/>
                            </w:pPr>
                            <w:r>
                              <w:rPr>
                                <w:rFonts w:ascii="Arial" w:hAnsi="Arial" w:cstheme="minorBidi"/>
                                <w:b/>
                                <w:bCs/>
                                <w:color w:val="FFFFFF"/>
                                <w:kern w:val="24"/>
                                <w:sz w:val="16"/>
                                <w:szCs w:val="16"/>
                              </w:rPr>
                              <w:t xml:space="preserve"> </w:t>
                            </w:r>
                          </w:p>
                          <w:p w14:paraId="314D6B70" w14:textId="77777777" w:rsidR="00F244DC" w:rsidRDefault="00F244DC"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" fillcolor="#0070c0" stroked="f">
                <v:textbox inset="1mm,1mm,1mm,1mm">
                  <w:txbxContent>
                    <w:p w14:paraId="70A82BFB" w14:textId="77777777" w:rsidR="00F244DC" w:rsidRDefault="00F244DC" w:rsidP="00D946EF">
                      <w:pPr>
                        <w:pStyle w:val="Normlnywebov"/>
                        <w:jc w:val="center"/>
                        <w:textAlignment w:val="baseline"/>
                      </w:pPr>
                      <w:r>
                        <w:rPr>
                          <w:rFonts w:ascii="Arial" w:hAnsi="Arial" w:cstheme="minorBidi"/>
                          <w:b/>
                          <w:bCs/>
                          <w:color w:val="FFFFFF"/>
                          <w:kern w:val="24"/>
                          <w:sz w:val="16"/>
                          <w:szCs w:val="16"/>
                        </w:rPr>
                        <w:t xml:space="preserve">Priame náklady (dane, odvody, clá a poplatky, ktorých cieľom je znižovať negatívne </w:t>
                      </w:r>
                      <w:proofErr w:type="spellStart"/>
                      <w:r>
                        <w:rPr>
                          <w:rFonts w:ascii="Arial" w:hAnsi="Arial" w:cstheme="minorBidi"/>
                          <w:b/>
                          <w:bCs/>
                          <w:color w:val="FFFFFF"/>
                          <w:kern w:val="24"/>
                          <w:sz w:val="16"/>
                          <w:szCs w:val="16"/>
                        </w:rPr>
                        <w:t>externality</w:t>
                      </w:r>
                      <w:proofErr w:type="spellEnd"/>
                    </w:p>
                    <w:p w14:paraId="7EAC412E" w14:textId="77777777" w:rsidR="00F244DC" w:rsidRDefault="00F244DC" w:rsidP="00D946EF">
                      <w:pPr>
                        <w:pStyle w:val="Normlnywebov"/>
                        <w:jc w:val="center"/>
                        <w:textAlignment w:val="baseline"/>
                      </w:pPr>
                      <w:r>
                        <w:rPr>
                          <w:rFonts w:ascii="Arial" w:hAnsi="Arial" w:cstheme="minorBidi"/>
                          <w:b/>
                          <w:bCs/>
                          <w:color w:val="FFFFFF"/>
                          <w:kern w:val="24"/>
                          <w:sz w:val="16"/>
                          <w:szCs w:val="16"/>
                        </w:rPr>
                        <w:t xml:space="preserve"> </w:t>
                      </w:r>
                    </w:p>
                    <w:p w14:paraId="314D6B70" w14:textId="77777777" w:rsidR="00F244DC" w:rsidRDefault="00F244DC"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021F668E" w14:textId="77777777" w:rsidR="00D946EF" w:rsidRDefault="00D946EF" w:rsidP="00315BE2">
      <w:pPr>
        <w:spacing w:after="120" w:line="240" w:lineRule="auto"/>
        <w:rPr>
          <w:rFonts w:ascii="Arial" w:eastAsia="Times New Roman" w:hAnsi="Arial" w:cs="Times New Roman"/>
          <w:noProof/>
          <w:color w:val="000000"/>
          <w:lang w:eastAsia="sk-SK"/>
        </w:rPr>
      </w:pPr>
    </w:p>
    <w:p w14:paraId="09AE1847" w14:textId="77777777" w:rsidR="00D946EF" w:rsidRDefault="00D946EF" w:rsidP="00315BE2">
      <w:pPr>
        <w:spacing w:after="120" w:line="240" w:lineRule="auto"/>
        <w:rPr>
          <w:rFonts w:ascii="Arial" w:eastAsia="Times New Roman" w:hAnsi="Arial" w:cs="Times New Roman"/>
          <w:noProof/>
          <w:color w:val="000000"/>
          <w:lang w:eastAsia="sk-SK"/>
        </w:rPr>
      </w:pPr>
    </w:p>
    <w:p w14:paraId="76E6023B"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943E7DC" w14:textId="77777777" w:rsidR="00F244DC" w:rsidRDefault="00F244DC"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" filled="f" stroked="f">
                <v:textbox style="mso-fit-shape-to-text:t">
                  <w:txbxContent>
                    <w:p w14:paraId="2943E7DC" w14:textId="77777777" w:rsidR="00F244DC" w:rsidRDefault="00F244DC"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087745D6" w14:textId="77777777" w:rsidR="00F244DC" w:rsidRDefault="00F244DC"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" fillcolor="#0070c0" stroked="f">
                <v:textbox inset="1mm,1mm,1mm,1mm">
                  <w:txbxContent>
                    <w:p w14:paraId="087745D6" w14:textId="77777777" w:rsidR="00F244DC" w:rsidRDefault="00F244DC"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5D314A16" w14:textId="77777777" w:rsidR="00F244DC" w:rsidRDefault="00F244DC"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46F40702" w14:textId="77777777" w:rsidR="00F244DC" w:rsidRDefault="00F244DC" w:rsidP="00D946EF">
                            <w:pPr>
                              <w:pStyle w:val="Normlnywebov"/>
                              <w:jc w:val="center"/>
                              <w:textAlignment w:val="baseline"/>
                            </w:pPr>
                            <w:r>
                              <w:rPr>
                                <w:rFonts w:ascii="Arial" w:hAnsi="Arial" w:cstheme="minorBidi"/>
                                <w:b/>
                                <w:bCs/>
                                <w:color w:val="FFFFFF"/>
                                <w:kern w:val="24"/>
                                <w:sz w:val="16"/>
                                <w:szCs w:val="16"/>
                                <w:lang w:val="en-US"/>
                              </w:rPr>
                              <w:t xml:space="preserve"> </w:t>
                            </w:r>
                          </w:p>
                          <w:p w14:paraId="1ABDA97A" w14:textId="77777777" w:rsidR="00F244DC" w:rsidRDefault="00F244DC"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" fillcolor="#0070c0" stroked="f">
                <v:textbox inset="1mm,1mm,1mm,1mm">
                  <w:txbxContent>
                    <w:p w14:paraId="5D314A16" w14:textId="77777777" w:rsidR="00F244DC" w:rsidRDefault="00F244DC"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w:t>
                      </w:r>
                      <w:proofErr w:type="spellStart"/>
                      <w:r>
                        <w:rPr>
                          <w:rFonts w:ascii="Arial" w:hAnsi="Arial" w:cstheme="minorBidi"/>
                          <w:b/>
                          <w:bCs/>
                          <w:color w:val="FFFFFF"/>
                          <w:kern w:val="24"/>
                          <w:sz w:val="16"/>
                          <w:szCs w:val="16"/>
                          <w:lang w:val="en-US"/>
                        </w:rPr>
                        <w:t>poplatk</w:t>
                      </w:r>
                      <w:proofErr w:type="spellEnd"/>
                      <w:r>
                        <w:rPr>
                          <w:rFonts w:ascii="Arial" w:hAnsi="Arial" w:cstheme="minorBidi"/>
                          <w:b/>
                          <w:bCs/>
                          <w:color w:val="FFFFFF"/>
                          <w:kern w:val="24"/>
                          <w:sz w:val="16"/>
                          <w:szCs w:val="16"/>
                        </w:rPr>
                        <w:t>y</w:t>
                      </w:r>
                    </w:p>
                    <w:p w14:paraId="46F40702" w14:textId="77777777" w:rsidR="00F244DC" w:rsidRDefault="00F244DC" w:rsidP="00D946EF">
                      <w:pPr>
                        <w:pStyle w:val="Normlnywebov"/>
                        <w:jc w:val="center"/>
                        <w:textAlignment w:val="baseline"/>
                      </w:pPr>
                      <w:r>
                        <w:rPr>
                          <w:rFonts w:ascii="Arial" w:hAnsi="Arial" w:cstheme="minorBidi"/>
                          <w:b/>
                          <w:bCs/>
                          <w:color w:val="FFFFFF"/>
                          <w:kern w:val="24"/>
                          <w:sz w:val="16"/>
                          <w:szCs w:val="16"/>
                          <w:lang w:val="en-US"/>
                        </w:rPr>
                        <w:t xml:space="preserve"> </w:t>
                      </w:r>
                    </w:p>
                    <w:p w14:paraId="1ABDA97A" w14:textId="77777777" w:rsidR="00F244DC" w:rsidRDefault="00F244DC"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91B6750" w14:textId="77777777" w:rsidR="00D946EF" w:rsidRDefault="00D946EF" w:rsidP="00315BE2">
      <w:pPr>
        <w:spacing w:after="120" w:line="240" w:lineRule="auto"/>
        <w:rPr>
          <w:rFonts w:ascii="Arial" w:eastAsia="Times New Roman" w:hAnsi="Arial" w:cs="Times New Roman"/>
          <w:noProof/>
          <w:color w:val="000000"/>
          <w:lang w:eastAsia="sk-SK"/>
        </w:rPr>
      </w:pPr>
    </w:p>
    <w:p w14:paraId="2B575888" w14:textId="77777777" w:rsidR="00D946EF" w:rsidRDefault="00D946EF" w:rsidP="00315BE2">
      <w:pPr>
        <w:spacing w:after="120" w:line="240" w:lineRule="auto"/>
        <w:rPr>
          <w:rFonts w:ascii="Arial" w:eastAsia="Times New Roman" w:hAnsi="Arial" w:cs="Times New Roman"/>
          <w:noProof/>
          <w:color w:val="000000"/>
          <w:lang w:eastAsia="sk-SK"/>
        </w:rPr>
      </w:pPr>
    </w:p>
    <w:p w14:paraId="50EC259C"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4B7F6EED" w14:textId="77777777" w:rsidR="00F244DC" w:rsidRDefault="00F244DC" w:rsidP="00D946EF">
                            <w:pPr>
                              <w:pStyle w:val="Normlnywebov"/>
                              <w:jc w:val="center"/>
                              <w:textAlignment w:val="baseline"/>
                            </w:pPr>
                            <w:r>
                              <w:rPr>
                                <w:rFonts w:ascii="Arial" w:hAnsi="Arial" w:cstheme="minorBidi"/>
                                <w:b/>
                                <w:bCs/>
                                <w:color w:val="FFFFFF"/>
                                <w:kern w:val="24"/>
                                <w:sz w:val="16"/>
                                <w:szCs w:val="16"/>
                              </w:rPr>
                              <w:t>Nepriame náklady - Sankcie a pokuty</w:t>
                            </w:r>
                          </w:p>
                          <w:p w14:paraId="72CF60F9" w14:textId="77777777" w:rsidR="00F244DC" w:rsidRDefault="00F244DC" w:rsidP="00D946EF">
                            <w:pPr>
                              <w:pStyle w:val="Normlnywebov"/>
                              <w:jc w:val="center"/>
                              <w:textAlignment w:val="baseline"/>
                            </w:pPr>
                            <w:r>
                              <w:rPr>
                                <w:rFonts w:ascii="Arial" w:hAnsi="Arial" w:cstheme="minorBidi"/>
                                <w:b/>
                                <w:bCs/>
                                <w:color w:val="FFFFFF"/>
                                <w:kern w:val="24"/>
                                <w:sz w:val="16"/>
                                <w:szCs w:val="16"/>
                              </w:rPr>
                              <w:t xml:space="preserve">  </w:t>
                            </w:r>
                          </w:p>
                          <w:p w14:paraId="18C8195C" w14:textId="77777777" w:rsidR="00F244DC" w:rsidRDefault="00F244DC"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" fillcolor="#00a1de" stroked="f">
                <v:textbox inset="1mm,1mm,1mm,1mm">
                  <w:txbxContent>
                    <w:p w14:paraId="4B7F6EED" w14:textId="77777777" w:rsidR="00F244DC" w:rsidRDefault="00F244DC" w:rsidP="00D946EF">
                      <w:pPr>
                        <w:pStyle w:val="Normlnywebov"/>
                        <w:jc w:val="center"/>
                        <w:textAlignment w:val="baseline"/>
                      </w:pPr>
                      <w:r>
                        <w:rPr>
                          <w:rFonts w:ascii="Arial" w:hAnsi="Arial" w:cstheme="minorBidi"/>
                          <w:b/>
                          <w:bCs/>
                          <w:color w:val="FFFFFF"/>
                          <w:kern w:val="24"/>
                          <w:sz w:val="16"/>
                          <w:szCs w:val="16"/>
                        </w:rPr>
                        <w:t>Nepriame náklady - Sankcie a pokuty</w:t>
                      </w:r>
                    </w:p>
                    <w:p w14:paraId="72CF60F9" w14:textId="77777777" w:rsidR="00F244DC" w:rsidRDefault="00F244DC" w:rsidP="00D946EF">
                      <w:pPr>
                        <w:pStyle w:val="Normlnywebov"/>
                        <w:jc w:val="center"/>
                        <w:textAlignment w:val="baseline"/>
                      </w:pPr>
                      <w:r>
                        <w:rPr>
                          <w:rFonts w:ascii="Arial" w:hAnsi="Arial" w:cstheme="minorBidi"/>
                          <w:b/>
                          <w:bCs/>
                          <w:color w:val="FFFFFF"/>
                          <w:kern w:val="24"/>
                          <w:sz w:val="16"/>
                          <w:szCs w:val="16"/>
                        </w:rPr>
                        <w:t xml:space="preserve">  </w:t>
                      </w:r>
                    </w:p>
                    <w:p w14:paraId="18C8195C" w14:textId="77777777" w:rsidR="00F244DC" w:rsidRDefault="00F244DC"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4F819D49" w14:textId="77777777" w:rsidR="00D946EF" w:rsidRDefault="00D946EF" w:rsidP="00315BE2">
      <w:pPr>
        <w:spacing w:after="120" w:line="240" w:lineRule="auto"/>
        <w:rPr>
          <w:rFonts w:ascii="Arial" w:eastAsia="Times New Roman" w:hAnsi="Arial" w:cs="Times New Roman"/>
          <w:noProof/>
          <w:color w:val="000000"/>
          <w:lang w:eastAsia="sk-SK"/>
        </w:rPr>
      </w:pPr>
    </w:p>
    <w:p w14:paraId="3A7BE292" w14:textId="77777777" w:rsidR="00D946EF" w:rsidRDefault="00D946EF" w:rsidP="00315BE2">
      <w:pPr>
        <w:spacing w:after="120" w:line="240" w:lineRule="auto"/>
        <w:rPr>
          <w:rFonts w:ascii="Arial" w:eastAsia="Times New Roman" w:hAnsi="Arial" w:cs="Times New Roman"/>
          <w:noProof/>
          <w:color w:val="000000"/>
          <w:lang w:eastAsia="sk-SK"/>
        </w:rPr>
      </w:pPr>
    </w:p>
    <w:p w14:paraId="3DAFC7D7"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w:lastRenderedPageBreak/>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80A8B7" w14:textId="77777777" w:rsidR="00F244DC" w:rsidRDefault="00F244DC"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" filled="f" stroked="f">
                <v:textbox style="mso-fit-shape-to-text:t">
                  <w:txbxContent>
                    <w:p w14:paraId="2C80A8B7" w14:textId="77777777" w:rsidR="00F244DC" w:rsidRDefault="00F244DC"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4BC00758" w14:textId="77777777" w:rsidR="00F244DC" w:rsidRDefault="00F244DC"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" fillcolor="#00a1de" stroked="f">
                <v:textbox inset="1mm,1mm,1mm,1mm">
                  <w:txbxContent>
                    <w:p w14:paraId="4BC00758" w14:textId="77777777" w:rsidR="00F244DC" w:rsidRDefault="00F244DC"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3B64E3D1" w14:textId="77777777" w:rsidR="00F244DC" w:rsidRDefault="00F244DC" w:rsidP="00D946EF">
                            <w:pPr>
                              <w:pStyle w:val="Normlnywebov"/>
                              <w:jc w:val="center"/>
                              <w:textAlignment w:val="baseline"/>
                            </w:pPr>
                            <w:r>
                              <w:rPr>
                                <w:rFonts w:ascii="Arial" w:hAnsi="Arial" w:cstheme="minorBidi"/>
                                <w:b/>
                                <w:bCs/>
                                <w:color w:val="FFFFFF"/>
                                <w:kern w:val="24"/>
                                <w:sz w:val="16"/>
                                <w:szCs w:val="16"/>
                              </w:rPr>
                              <w:t>Iné nepriame náklady</w:t>
                            </w:r>
                          </w:p>
                          <w:p w14:paraId="2884AF0E" w14:textId="77777777" w:rsidR="00F244DC" w:rsidRDefault="00F244DC" w:rsidP="00D946EF">
                            <w:pPr>
                              <w:pStyle w:val="Normlnywebov"/>
                              <w:jc w:val="center"/>
                              <w:textAlignment w:val="baseline"/>
                            </w:pPr>
                            <w:r>
                              <w:rPr>
                                <w:rFonts w:ascii="Arial" w:hAnsi="Arial" w:cstheme="minorBidi"/>
                                <w:color w:val="FFFFFF"/>
                                <w:kern w:val="24"/>
                                <w:sz w:val="16"/>
                                <w:szCs w:val="16"/>
                              </w:rPr>
                              <w:t xml:space="preserve"> </w:t>
                            </w:r>
                          </w:p>
                          <w:p w14:paraId="053C75AB" w14:textId="77777777" w:rsidR="00F244DC" w:rsidRDefault="00F244DC"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" fillcolor="#00a1de" stroked="f">
                <v:textbox inset="1mm,1mm,1mm,1mm">
                  <w:txbxContent>
                    <w:p w14:paraId="3B64E3D1" w14:textId="77777777" w:rsidR="00F244DC" w:rsidRDefault="00F244DC" w:rsidP="00D946EF">
                      <w:pPr>
                        <w:pStyle w:val="Normlnywebov"/>
                        <w:jc w:val="center"/>
                        <w:textAlignment w:val="baseline"/>
                      </w:pPr>
                      <w:r>
                        <w:rPr>
                          <w:rFonts w:ascii="Arial" w:hAnsi="Arial" w:cstheme="minorBidi"/>
                          <w:b/>
                          <w:bCs/>
                          <w:color w:val="FFFFFF"/>
                          <w:kern w:val="24"/>
                          <w:sz w:val="16"/>
                          <w:szCs w:val="16"/>
                        </w:rPr>
                        <w:t>Iné nepriame náklady</w:t>
                      </w:r>
                    </w:p>
                    <w:p w14:paraId="2884AF0E" w14:textId="77777777" w:rsidR="00F244DC" w:rsidRDefault="00F244DC" w:rsidP="00D946EF">
                      <w:pPr>
                        <w:pStyle w:val="Normlnywebov"/>
                        <w:jc w:val="center"/>
                        <w:textAlignment w:val="baseline"/>
                      </w:pPr>
                      <w:r>
                        <w:rPr>
                          <w:rFonts w:ascii="Arial" w:hAnsi="Arial" w:cstheme="minorBidi"/>
                          <w:color w:val="FFFFFF"/>
                          <w:kern w:val="24"/>
                          <w:sz w:val="16"/>
                          <w:szCs w:val="16"/>
                        </w:rPr>
                        <w:t xml:space="preserve"> </w:t>
                      </w:r>
                    </w:p>
                    <w:p w14:paraId="053C75AB" w14:textId="77777777" w:rsidR="00F244DC" w:rsidRDefault="00F244DC"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7B7AE2D4" w14:textId="77777777" w:rsidR="00D946EF" w:rsidRDefault="00D946EF" w:rsidP="00315BE2">
      <w:pPr>
        <w:spacing w:after="120" w:line="240" w:lineRule="auto"/>
        <w:rPr>
          <w:rFonts w:ascii="Arial" w:eastAsia="Times New Roman" w:hAnsi="Arial" w:cs="Times New Roman"/>
          <w:noProof/>
          <w:color w:val="000000"/>
          <w:lang w:eastAsia="sk-SK"/>
        </w:rPr>
      </w:pPr>
    </w:p>
    <w:p w14:paraId="345CEAAF" w14:textId="77777777" w:rsidR="00D946EF" w:rsidRPr="00895898" w:rsidRDefault="00D946EF" w:rsidP="00315BE2">
      <w:pPr>
        <w:spacing w:after="120" w:line="240" w:lineRule="auto"/>
        <w:rPr>
          <w:rFonts w:ascii="Arial" w:eastAsia="Times New Roman" w:hAnsi="Arial" w:cs="Times New Roman"/>
          <w:noProof/>
          <w:color w:val="000000"/>
          <w:lang w:eastAsia="sk-SK"/>
        </w:rPr>
      </w:pPr>
    </w:p>
    <w:p w14:paraId="6BA4053A" w14:textId="77777777" w:rsidR="00D946EF" w:rsidRDefault="00D946EF" w:rsidP="00315BE2">
      <w:pPr>
        <w:spacing w:after="120" w:line="240" w:lineRule="auto"/>
        <w:rPr>
          <w:rFonts w:ascii="Times New Roman" w:eastAsia="Calibri" w:hAnsi="Times New Roman" w:cs="Times New Roman"/>
          <w:i/>
        </w:rPr>
      </w:pPr>
    </w:p>
    <w:p w14:paraId="0E69711E" w14:textId="77777777" w:rsidR="00D946EF" w:rsidRDefault="00D946EF" w:rsidP="00315BE2">
      <w:pPr>
        <w:spacing w:after="120" w:line="240" w:lineRule="auto"/>
        <w:rPr>
          <w:rFonts w:ascii="Times New Roman" w:eastAsia="Calibri" w:hAnsi="Times New Roman" w:cs="Times New Roman"/>
          <w:i/>
        </w:rPr>
      </w:pPr>
    </w:p>
    <w:p w14:paraId="7E2546DD" w14:textId="77777777" w:rsidR="00315BE2" w:rsidRPr="00895898" w:rsidRDefault="005D39D8" w:rsidP="00315BE2">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6C5F8C91"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528306BF" w14:textId="77777777" w:rsidR="00F244DC" w:rsidRDefault="00F244DC"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2560EED5" w14:textId="77777777" w:rsidR="00F244DC" w:rsidRDefault="00F244DC"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7FE93FD1" w14:textId="77777777" w:rsidR="00F244DC" w:rsidRDefault="00F244DC"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60433F86"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1166ACA7"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37B09E99"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6C5F8C91"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528306BF" w14:textId="77777777" w:rsidR="00F244DC" w:rsidRDefault="00F244DC"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2560EED5" w14:textId="77777777" w:rsidR="00F244DC" w:rsidRDefault="00F244DC"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7FE93FD1" w14:textId="77777777" w:rsidR="00F244DC" w:rsidRDefault="00F244DC"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60433F86"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1166ACA7"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37B09E99" w14:textId="77777777" w:rsidR="00F244DC" w:rsidRPr="00895898" w:rsidRDefault="00F244DC"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895898">
        <w:rPr>
          <w:rFonts w:ascii="Times New Roman" w:eastAsia="Calibri" w:hAnsi="Times New Roman" w:cs="Times New Roman"/>
          <w:i/>
        </w:rPr>
        <w:t xml:space="preserve">Administratívne náklady na celé podnikateľské prostredie </w:t>
      </w:r>
      <w:r w:rsidR="00315BE2" w:rsidRPr="00895898">
        <w:rPr>
          <w:rFonts w:ascii="Times New Roman" w:eastAsia="Calibri" w:hAnsi="Times New Roman" w:cs="Times New Roman"/>
        </w:rPr>
        <w:t>sú vyčíslené na základe vzorca:</w:t>
      </w:r>
    </w:p>
    <w:p w14:paraId="0DC122EF" w14:textId="77777777" w:rsidR="00315BE2" w:rsidRPr="00895898" w:rsidRDefault="00315BE2" w:rsidP="00315BE2">
      <w:pPr>
        <w:spacing w:after="120" w:line="240" w:lineRule="auto"/>
        <w:rPr>
          <w:rFonts w:ascii="Times New Roman" w:eastAsia="Times New Roman" w:hAnsi="Times New Roman" w:cs="Times New Roman"/>
          <w:color w:val="000000"/>
        </w:rPr>
      </w:pPr>
    </w:p>
    <w:p w14:paraId="4565EC03" w14:textId="77777777" w:rsidR="00315BE2" w:rsidRPr="00895898" w:rsidRDefault="00315BE2" w:rsidP="00315BE2">
      <w:pPr>
        <w:spacing w:after="120" w:line="240" w:lineRule="auto"/>
        <w:rPr>
          <w:rFonts w:ascii="Times New Roman" w:eastAsia="Times New Roman" w:hAnsi="Times New Roman" w:cs="Times New Roman"/>
          <w:i/>
          <w:color w:val="000000"/>
        </w:rPr>
      </w:pPr>
    </w:p>
    <w:p w14:paraId="721C09FA" w14:textId="77777777" w:rsidR="00315BE2" w:rsidRDefault="00315BE2" w:rsidP="00315BE2">
      <w:pPr>
        <w:spacing w:after="120" w:line="240" w:lineRule="auto"/>
        <w:rPr>
          <w:rFonts w:ascii="Times New Roman" w:eastAsia="Calibri" w:hAnsi="Times New Roman" w:cs="Times New Roman"/>
          <w:i/>
        </w:rPr>
      </w:pPr>
    </w:p>
    <w:p w14:paraId="38B7A253" w14:textId="77777777" w:rsidR="003A686F" w:rsidRPr="00895898" w:rsidRDefault="003A686F" w:rsidP="003A686F">
      <w:pPr>
        <w:spacing w:after="120" w:line="240" w:lineRule="auto"/>
        <w:rPr>
          <w:rFonts w:ascii="Times New Roman" w:eastAsia="Times New Roman" w:hAnsi="Times New Roman" w:cs="Times New Roman"/>
          <w:i/>
        </w:rPr>
      </w:pPr>
      <w:r w:rsidRPr="0063311F">
        <w:rPr>
          <w:rFonts w:ascii="Times New Roman" w:eastAsia="Times New Roman" w:hAnsi="Times New Roman" w:cs="Times New Roman"/>
          <w:i/>
        </w:rPr>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77DB1035" w14:textId="77777777" w:rsidR="003A686F" w:rsidRPr="0063311F" w:rsidRDefault="003A686F" w:rsidP="003A686F">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rPr>
        <w:t xml:space="preserve">** </w:t>
      </w:r>
      <w:r w:rsidRPr="0063311F">
        <w:rPr>
          <w:rFonts w:ascii="Times New Roman" w:eastAsia="Times New Roman" w:hAnsi="Times New Roman" w:cs="Times New Roman"/>
          <w:i/>
        </w:rPr>
        <w:t>Pokyny k vyplneniu časovej náročnosti sú uvedené na str. 11 a 12</w:t>
      </w:r>
    </w:p>
    <w:p w14:paraId="2A09BB17" w14:textId="77777777" w:rsidR="003A686F" w:rsidRPr="00895898" w:rsidRDefault="003A686F" w:rsidP="003A686F">
      <w:pPr>
        <w:spacing w:after="120" w:line="240" w:lineRule="auto"/>
        <w:jc w:val="both"/>
        <w:rPr>
          <w:rFonts w:ascii="Times New Roman" w:eastAsia="Times New Roman" w:hAnsi="Times New Roman" w:cs="Times New Roman"/>
          <w:i/>
          <w:color w:val="000000"/>
        </w:rPr>
      </w:pPr>
      <w:r w:rsidRPr="0063311F">
        <w:rPr>
          <w:rFonts w:ascii="Times New Roman" w:eastAsia="Times New Roman" w:hAnsi="Times New Roman" w:cs="Times New Roman"/>
          <w:i/>
        </w:rPr>
        <w:t xml:space="preserve">*** Tarifa – pre zjednodušenie výpočtov vychádza z priemernej ceny práce, ktorá je uvedená v Kalkulačke nákladov (priemerná mzda + odvody zamestnávateľa). </w:t>
      </w:r>
    </w:p>
    <w:p w14:paraId="525B2251" w14:textId="77777777" w:rsidR="003A686F" w:rsidRPr="00895898" w:rsidRDefault="003A686F" w:rsidP="00315BE2">
      <w:pPr>
        <w:spacing w:after="120" w:line="240" w:lineRule="auto"/>
        <w:rPr>
          <w:rFonts w:ascii="Times New Roman" w:eastAsia="Calibri" w:hAnsi="Times New Roman" w:cs="Times New Roman"/>
          <w:i/>
        </w:rPr>
      </w:pPr>
    </w:p>
    <w:p w14:paraId="0D4069C7" w14:textId="77777777" w:rsidR="00315BE2" w:rsidRPr="00895898" w:rsidRDefault="00C05563" w:rsidP="00315BE2">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8497203" w14:textId="77777777" w:rsidR="00F244DC" w:rsidRDefault="00F244DC"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" filled="f" stroked="f">
                <v:textbox>
                  <w:txbxContent>
                    <w:p w14:paraId="28497203" w14:textId="77777777" w:rsidR="00F244DC" w:rsidRDefault="00F244DC"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55C340A" w14:textId="77777777" w:rsidR="00F244DC" w:rsidRDefault="00F244DC"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" filled="f" stroked="f">
                <v:textbox>
                  <w:txbxContent>
                    <w:p w14:paraId="055C340A" w14:textId="77777777" w:rsidR="00F244DC" w:rsidRDefault="00F244DC"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A579A4E" w14:textId="77777777" w:rsidR="00F244DC" w:rsidRDefault="00F244DC"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" filled="f" stroked="f">
                <v:textbox>
                  <w:txbxContent>
                    <w:p w14:paraId="4A579A4E" w14:textId="77777777" w:rsidR="00F244DC" w:rsidRDefault="00F244DC"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68FCC659" w14:textId="77777777" w:rsidR="00F244DC" w:rsidRDefault="00F244DC" w:rsidP="00C05563">
                            <w:pPr>
                              <w:pStyle w:val="Normlnywebov"/>
                              <w:jc w:val="center"/>
                              <w:textAlignment w:val="baseline"/>
                              <w:rPr>
                                <w:rFonts w:ascii="Arial" w:hAnsi="Arial" w:cstheme="minorBidi"/>
                                <w:b/>
                                <w:bCs/>
                                <w:color w:val="FFFFFF"/>
                                <w:kern w:val="24"/>
                                <w:sz w:val="20"/>
                                <w:szCs w:val="20"/>
                              </w:rPr>
                            </w:pPr>
                          </w:p>
                          <w:p w14:paraId="445230E7" w14:textId="77777777" w:rsidR="00F244DC" w:rsidRDefault="00F244DC" w:rsidP="00C05563">
                            <w:pPr>
                              <w:pStyle w:val="Normlnywebov"/>
                              <w:jc w:val="center"/>
                              <w:textAlignment w:val="baseline"/>
                            </w:pPr>
                            <w:r>
                              <w:rPr>
                                <w:rFonts w:ascii="Arial" w:hAnsi="Arial" w:cstheme="minorBidi"/>
                                <w:b/>
                                <w:bCs/>
                                <w:color w:val="FFFFFF"/>
                                <w:kern w:val="24"/>
                                <w:sz w:val="20"/>
                                <w:szCs w:val="20"/>
                              </w:rPr>
                              <w:t>Nepriame náklady</w:t>
                            </w:r>
                          </w:p>
                          <w:p w14:paraId="202AEF54" w14:textId="77777777" w:rsidR="00F244DC" w:rsidRDefault="00F244DC" w:rsidP="006C25BE">
                            <w:pPr>
                              <w:pStyle w:val="Normlnywebov"/>
                              <w:jc w:val="center"/>
                              <w:textAlignment w:val="baseline"/>
                            </w:pPr>
                            <w:r>
                              <w:rPr>
                                <w:rFonts w:ascii="Arial" w:hAnsi="Arial" w:cstheme="minorBidi"/>
                                <w:color w:val="FFFFFF"/>
                                <w:kern w:val="24"/>
                                <w:sz w:val="16"/>
                                <w:szCs w:val="16"/>
                              </w:rPr>
                              <w:t>Iné nepriame náklady</w:t>
                            </w:r>
                          </w:p>
                          <w:p w14:paraId="2A2C2217" w14:textId="77777777" w:rsidR="00F244DC" w:rsidRDefault="00F244DC"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A248526" w14:textId="77777777" w:rsidR="00F244DC" w:rsidRDefault="00F244DC"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" fillcolor="#00a1de" stroked="f">
                <v:textbox inset="1mm,1mm,1mm,1mm">
                  <w:txbxContent>
                    <w:p w14:paraId="68FCC659" w14:textId="77777777" w:rsidR="00F244DC" w:rsidRDefault="00F244DC" w:rsidP="00C05563">
                      <w:pPr>
                        <w:pStyle w:val="Normlnywebov"/>
                        <w:jc w:val="center"/>
                        <w:textAlignment w:val="baseline"/>
                        <w:rPr>
                          <w:rFonts w:ascii="Arial" w:hAnsi="Arial" w:cstheme="minorBidi"/>
                          <w:b/>
                          <w:bCs/>
                          <w:color w:val="FFFFFF"/>
                          <w:kern w:val="24"/>
                          <w:sz w:val="20"/>
                          <w:szCs w:val="20"/>
                        </w:rPr>
                      </w:pPr>
                    </w:p>
                    <w:p w14:paraId="445230E7" w14:textId="77777777" w:rsidR="00F244DC" w:rsidRDefault="00F244DC" w:rsidP="00C05563">
                      <w:pPr>
                        <w:pStyle w:val="Normlnywebov"/>
                        <w:jc w:val="center"/>
                        <w:textAlignment w:val="baseline"/>
                      </w:pPr>
                      <w:r>
                        <w:rPr>
                          <w:rFonts w:ascii="Arial" w:hAnsi="Arial" w:cstheme="minorBidi"/>
                          <w:b/>
                          <w:bCs/>
                          <w:color w:val="FFFFFF"/>
                          <w:kern w:val="24"/>
                          <w:sz w:val="20"/>
                          <w:szCs w:val="20"/>
                        </w:rPr>
                        <w:t>Nepriame náklady</w:t>
                      </w:r>
                    </w:p>
                    <w:p w14:paraId="202AEF54" w14:textId="77777777" w:rsidR="00F244DC" w:rsidRDefault="00F244DC" w:rsidP="006C25BE">
                      <w:pPr>
                        <w:pStyle w:val="Normlnywebov"/>
                        <w:jc w:val="center"/>
                        <w:textAlignment w:val="baseline"/>
                      </w:pPr>
                      <w:r>
                        <w:rPr>
                          <w:rFonts w:ascii="Arial" w:hAnsi="Arial" w:cstheme="minorBidi"/>
                          <w:color w:val="FFFFFF"/>
                          <w:kern w:val="24"/>
                          <w:sz w:val="16"/>
                          <w:szCs w:val="16"/>
                        </w:rPr>
                        <w:t>Iné nepriame náklady</w:t>
                      </w:r>
                    </w:p>
                    <w:p w14:paraId="2A2C2217" w14:textId="77777777" w:rsidR="00F244DC" w:rsidRDefault="00F244DC"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A248526" w14:textId="77777777" w:rsidR="00F244DC" w:rsidRDefault="00F244DC" w:rsidP="006C25B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7F7E4106" w14:textId="77777777" w:rsidR="00F244DC" w:rsidRDefault="00F244DC"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299183AF" w14:textId="77777777" w:rsidR="00F244DC" w:rsidRDefault="00F244DC"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31E70738" w14:textId="77777777" w:rsidR="00F244DC" w:rsidRDefault="00F244DC" w:rsidP="00C05563">
                              <w:pPr>
                                <w:pStyle w:val="Normlnywebov"/>
                                <w:jc w:val="center"/>
                                <w:textAlignment w:val="baseline"/>
                              </w:pPr>
                              <w:r>
                                <w:rPr>
                                  <w:rFonts w:ascii="Arial" w:hAnsi="Arial" w:cstheme="minorBidi"/>
                                  <w:b/>
                                  <w:bCs/>
                                  <w:color w:val="FFFFFF"/>
                                  <w:kern w:val="24"/>
                                  <w:sz w:val="20"/>
                                  <w:szCs w:val="20"/>
                                </w:rPr>
                                <w:t xml:space="preserve">Priame náklady </w:t>
                              </w:r>
                            </w:p>
                            <w:p w14:paraId="070CAD63" w14:textId="77777777" w:rsidR="00F244DC" w:rsidRDefault="00F244DC"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0C6471BB" w14:textId="77777777" w:rsidR="00F244DC" w:rsidRDefault="00F244DC"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10FE592D" w14:textId="77777777" w:rsidR="00F244DC" w:rsidRDefault="00F244DC" w:rsidP="00C05563">
                              <w:pPr>
                                <w:pStyle w:val="Normlnywebov"/>
                                <w:jc w:val="center"/>
                                <w:textAlignment w:val="baseline"/>
                              </w:pPr>
                              <w:r>
                                <w:rPr>
                                  <w:rFonts w:ascii="Arial" w:hAnsi="Arial" w:cstheme="minorBidi"/>
                                  <w:b/>
                                  <w:bCs/>
                                  <w:color w:val="FFFFFF"/>
                                  <w:kern w:val="24"/>
                                  <w:sz w:val="20"/>
                                  <w:szCs w:val="20"/>
                                </w:rPr>
                                <w:t>Priame náklady</w:t>
                              </w:r>
                            </w:p>
                            <w:p w14:paraId="08AFC33B" w14:textId="77777777" w:rsidR="00F244DC" w:rsidRDefault="00F244DC" w:rsidP="00C05563">
                              <w:pPr>
                                <w:pStyle w:val="Normlnywebov"/>
                                <w:jc w:val="center"/>
                                <w:textAlignment w:val="baseline"/>
                              </w:pPr>
                              <w:r>
                                <w:rPr>
                                  <w:rFonts w:ascii="Arial" w:hAnsi="Arial" w:cstheme="minorBidi"/>
                                  <w:color w:val="FFFFFF"/>
                                  <w:kern w:val="24"/>
                                  <w:sz w:val="16"/>
                                  <w:szCs w:val="16"/>
                                </w:rPr>
                                <w:t xml:space="preserve">  Iné poplatky</w:t>
                              </w:r>
                            </w:p>
                            <w:p w14:paraId="59E16488" w14:textId="77777777" w:rsidR="00F244DC" w:rsidRDefault="00F244DC"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3E8C2440" w14:textId="77777777" w:rsidR="00F244DC" w:rsidRDefault="00F244DC" w:rsidP="00C05563">
                              <w:pPr>
                                <w:pStyle w:val="Normlnywebov"/>
                                <w:jc w:val="center"/>
                                <w:textAlignment w:val="baseline"/>
                              </w:pPr>
                              <w:r>
                                <w:rPr>
                                  <w:rFonts w:ascii="Arial" w:hAnsi="Arial" w:cstheme="minorBidi"/>
                                  <w:b/>
                                  <w:bCs/>
                                  <w:color w:val="FFFFFF"/>
                                  <w:kern w:val="24"/>
                                  <w:sz w:val="20"/>
                                  <w:szCs w:val="20"/>
                                </w:rPr>
                                <w:t>Nepriame náklady</w:t>
                              </w:r>
                            </w:p>
                            <w:p w14:paraId="21576EEA" w14:textId="77777777" w:rsidR="00F244DC" w:rsidRDefault="00F244DC" w:rsidP="00C05563">
                              <w:pPr>
                                <w:pStyle w:val="Normlnywebov"/>
                                <w:jc w:val="center"/>
                                <w:textAlignment w:val="baseline"/>
                              </w:pPr>
                              <w:r>
                                <w:rPr>
                                  <w:rFonts w:ascii="Arial" w:hAnsi="Arial" w:cstheme="minorBidi"/>
                                  <w:color w:val="FFFFFF"/>
                                  <w:kern w:val="24"/>
                                  <w:sz w:val="16"/>
                                  <w:szCs w:val="16"/>
                                </w:rPr>
                                <w:t>Sankcie a pokuty</w:t>
                              </w:r>
                            </w:p>
                            <w:p w14:paraId="3246BB4F" w14:textId="77777777" w:rsidR="00F244DC" w:rsidRDefault="00F244DC"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BBB3241" w14:textId="77777777" w:rsidR="00F244DC" w:rsidRDefault="00F244DC"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7F7E4106" w14:textId="77777777" w:rsidR="00F244DC" w:rsidRDefault="00F244DC"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299183AF" w14:textId="77777777" w:rsidR="00F244DC" w:rsidRDefault="00F244DC"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31E70738" w14:textId="77777777" w:rsidR="00F244DC" w:rsidRDefault="00F244DC" w:rsidP="00C05563">
                        <w:pPr>
                          <w:pStyle w:val="Normlnywebov"/>
                          <w:jc w:val="center"/>
                          <w:textAlignment w:val="baseline"/>
                        </w:pPr>
                        <w:r>
                          <w:rPr>
                            <w:rFonts w:ascii="Arial" w:hAnsi="Arial" w:cstheme="minorBidi"/>
                            <w:b/>
                            <w:bCs/>
                            <w:color w:val="FFFFFF"/>
                            <w:kern w:val="24"/>
                            <w:sz w:val="20"/>
                            <w:szCs w:val="20"/>
                          </w:rPr>
                          <w:t xml:space="preserve">Priame náklady </w:t>
                        </w:r>
                      </w:p>
                      <w:p w14:paraId="070CAD63" w14:textId="77777777" w:rsidR="00F244DC" w:rsidRDefault="00F244DC" w:rsidP="00C05563">
                        <w:pPr>
                          <w:pStyle w:val="Normlnywebov"/>
                          <w:jc w:val="center"/>
                          <w:textAlignment w:val="baseline"/>
                        </w:pPr>
                        <w:r>
                          <w:rPr>
                            <w:rFonts w:ascii="Arial" w:hAnsi="Arial" w:cstheme="minorBidi"/>
                            <w:color w:val="FFFFFF"/>
                            <w:kern w:val="24"/>
                            <w:sz w:val="16"/>
                            <w:szCs w:val="16"/>
                          </w:rPr>
                          <w:t xml:space="preserve">Dane, odvody, clá a poplatky, ktorých cieľom je znižovať negatívne </w:t>
                        </w:r>
                        <w:proofErr w:type="spellStart"/>
                        <w:r>
                          <w:rPr>
                            <w:rFonts w:ascii="Arial" w:hAnsi="Arial" w:cstheme="minorBidi"/>
                            <w:color w:val="FFFFFF"/>
                            <w:kern w:val="24"/>
                            <w:sz w:val="16"/>
                            <w:szCs w:val="16"/>
                          </w:rPr>
                          <w:t>externality</w:t>
                        </w:r>
                        <w:proofErr w:type="spellEnd"/>
                        <w:r>
                          <w:rPr>
                            <w:rFonts w:ascii="Arial" w:hAnsi="Arial" w:cstheme="minorBidi"/>
                            <w:color w:val="FFFFFF"/>
                            <w:kern w:val="24"/>
                            <w:sz w:val="16"/>
                            <w:szCs w:val="16"/>
                          </w:rPr>
                          <w:t>)</w:t>
                        </w:r>
                      </w:p>
                      <w:p w14:paraId="0C6471BB" w14:textId="77777777" w:rsidR="00F244DC" w:rsidRDefault="00F244DC"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10FE592D" w14:textId="77777777" w:rsidR="00F244DC" w:rsidRDefault="00F244DC" w:rsidP="00C05563">
                        <w:pPr>
                          <w:pStyle w:val="Normlnywebov"/>
                          <w:jc w:val="center"/>
                          <w:textAlignment w:val="baseline"/>
                        </w:pPr>
                        <w:r>
                          <w:rPr>
                            <w:rFonts w:ascii="Arial" w:hAnsi="Arial" w:cstheme="minorBidi"/>
                            <w:b/>
                            <w:bCs/>
                            <w:color w:val="FFFFFF"/>
                            <w:kern w:val="24"/>
                            <w:sz w:val="20"/>
                            <w:szCs w:val="20"/>
                          </w:rPr>
                          <w:t>Priame náklady</w:t>
                        </w:r>
                      </w:p>
                      <w:p w14:paraId="08AFC33B" w14:textId="77777777" w:rsidR="00F244DC" w:rsidRDefault="00F244DC" w:rsidP="00C05563">
                        <w:pPr>
                          <w:pStyle w:val="Normlnywebov"/>
                          <w:jc w:val="center"/>
                          <w:textAlignment w:val="baseline"/>
                        </w:pPr>
                        <w:r>
                          <w:rPr>
                            <w:rFonts w:ascii="Arial" w:hAnsi="Arial" w:cstheme="minorBidi"/>
                            <w:color w:val="FFFFFF"/>
                            <w:kern w:val="24"/>
                            <w:sz w:val="16"/>
                            <w:szCs w:val="16"/>
                          </w:rPr>
                          <w:t xml:space="preserve">  Iné poplatky</w:t>
                        </w:r>
                      </w:p>
                      <w:p w14:paraId="59E16488" w14:textId="77777777" w:rsidR="00F244DC" w:rsidRDefault="00F244DC"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3E8C2440" w14:textId="77777777" w:rsidR="00F244DC" w:rsidRDefault="00F244DC" w:rsidP="00C05563">
                        <w:pPr>
                          <w:pStyle w:val="Normlnywebov"/>
                          <w:jc w:val="center"/>
                          <w:textAlignment w:val="baseline"/>
                        </w:pPr>
                        <w:r>
                          <w:rPr>
                            <w:rFonts w:ascii="Arial" w:hAnsi="Arial" w:cstheme="minorBidi"/>
                            <w:b/>
                            <w:bCs/>
                            <w:color w:val="FFFFFF"/>
                            <w:kern w:val="24"/>
                            <w:sz w:val="20"/>
                            <w:szCs w:val="20"/>
                          </w:rPr>
                          <w:t>Nepriame náklady</w:t>
                        </w:r>
                      </w:p>
                      <w:p w14:paraId="21576EEA" w14:textId="77777777" w:rsidR="00F244DC" w:rsidRDefault="00F244DC" w:rsidP="00C05563">
                        <w:pPr>
                          <w:pStyle w:val="Normlnywebov"/>
                          <w:jc w:val="center"/>
                          <w:textAlignment w:val="baseline"/>
                        </w:pPr>
                        <w:r>
                          <w:rPr>
                            <w:rFonts w:ascii="Arial" w:hAnsi="Arial" w:cstheme="minorBidi"/>
                            <w:color w:val="FFFFFF"/>
                            <w:kern w:val="24"/>
                            <w:sz w:val="16"/>
                            <w:szCs w:val="16"/>
                          </w:rPr>
                          <w:t>Sankcie a pokuty</w:t>
                        </w:r>
                      </w:p>
                      <w:p w14:paraId="3246BB4F" w14:textId="77777777" w:rsidR="00F244DC" w:rsidRDefault="00F244DC"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3BBB3241" w14:textId="77777777" w:rsidR="00F244DC" w:rsidRDefault="00F244DC"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895898">
        <w:rPr>
          <w:rFonts w:ascii="Times New Roman" w:eastAsia="Calibri" w:hAnsi="Times New Roman" w:cs="Times New Roman"/>
          <w:i/>
        </w:rPr>
        <w:t xml:space="preserve">Celkové náklady na celé podnikateľské prostredie </w:t>
      </w:r>
      <w:r w:rsidR="00315BE2" w:rsidRPr="00895898">
        <w:rPr>
          <w:rFonts w:ascii="Times New Roman" w:eastAsia="Calibri" w:hAnsi="Times New Roman" w:cs="Times New Roman"/>
        </w:rPr>
        <w:t>sú vyčíslené na základe vzorca:</w:t>
      </w:r>
    </w:p>
    <w:p w14:paraId="1783B2FE" w14:textId="77777777" w:rsidR="00315BE2" w:rsidRPr="00895898" w:rsidRDefault="00315BE2" w:rsidP="00315BE2">
      <w:pPr>
        <w:spacing w:after="120" w:line="240" w:lineRule="auto"/>
        <w:rPr>
          <w:rFonts w:ascii="Arial" w:eastAsia="Times New Roman" w:hAnsi="Arial" w:cs="Times New Roman"/>
          <w:color w:val="000000"/>
        </w:rPr>
      </w:pPr>
    </w:p>
    <w:p w14:paraId="327689C6" w14:textId="77777777" w:rsidR="00315BE2" w:rsidRPr="00895898" w:rsidRDefault="00315BE2" w:rsidP="00315BE2">
      <w:pPr>
        <w:spacing w:after="120" w:line="240" w:lineRule="auto"/>
        <w:jc w:val="both"/>
        <w:rPr>
          <w:rFonts w:ascii="Times New Roman" w:eastAsia="Calibri" w:hAnsi="Times New Roman" w:cs="Times New Roman"/>
        </w:rPr>
      </w:pPr>
    </w:p>
    <w:p w14:paraId="0890400F" w14:textId="77777777" w:rsidR="00484D16" w:rsidRPr="00895898" w:rsidRDefault="00484D16" w:rsidP="00315BE2">
      <w:pPr>
        <w:spacing w:after="120" w:line="276" w:lineRule="auto"/>
        <w:jc w:val="both"/>
        <w:rPr>
          <w:rFonts w:ascii="Times New Roman" w:eastAsia="Calibri" w:hAnsi="Times New Roman" w:cs="Times New Roman"/>
          <w:b/>
        </w:rPr>
      </w:pPr>
    </w:p>
    <w:p w14:paraId="20F62BBC" w14:textId="77777777" w:rsidR="00315BE2" w:rsidRPr="001F1B43" w:rsidRDefault="00315BE2" w:rsidP="00315BE2">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1EF88C30" w14:textId="77777777" w:rsidR="00315BE2" w:rsidRPr="004D20CB" w:rsidRDefault="00315BE2" w:rsidP="00315BE2">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sidR="00484D16">
        <w:rPr>
          <w:rFonts w:ascii="Times New Roman" w:eastAsia="Calibri" w:hAnsi="Times New Roman" w:cs="Times New Roman"/>
          <w:sz w:val="24"/>
          <w:szCs w:val="24"/>
        </w:rPr>
        <w:t>jedného</w:t>
      </w:r>
      <w:r w:rsidR="00484D16" w:rsidRPr="001F1B43">
        <w:rPr>
          <w:rFonts w:ascii="Times New Roman" w:eastAsia="Calibri" w:hAnsi="Times New Roman" w:cs="Times New Roman"/>
          <w:sz w:val="24"/>
          <w:szCs w:val="24"/>
        </w:rPr>
        <w:t xml:space="preserve"> </w:t>
      </w:r>
      <w:r w:rsidRPr="001F1B43">
        <w:rPr>
          <w:rFonts w:ascii="Times New Roman" w:eastAsia="Calibri" w:hAnsi="Times New Roman" w:cs="Times New Roman"/>
          <w:sz w:val="24"/>
          <w:szCs w:val="24"/>
        </w:rPr>
        <w:t>roka. Povinnosti môžu byť plnené pravidelne na ročnej báze, polročne, kvartálne,</w:t>
      </w:r>
      <w:r w:rsidR="00C05563">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sidR="00484D16">
        <w:rPr>
          <w:rFonts w:ascii="Times New Roman" w:eastAsia="Calibri" w:hAnsi="Times New Roman" w:cs="Times New Roman"/>
          <w:sz w:val="24"/>
          <w:szCs w:val="24"/>
        </w:rPr>
        <w:t xml:space="preserve"> </w:t>
      </w:r>
      <w:r w:rsidR="00484D16"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sidR="00484D16">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4026CC74" w14:textId="77777777" w:rsidR="00315BE2" w:rsidRPr="00895898" w:rsidRDefault="00315BE2" w:rsidP="00315BE2">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895898" w14:paraId="4D78A53B"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2B7E4EC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27A079C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526C0F65"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16978291"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315BE2" w:rsidRPr="00895898" w14:paraId="5B7A13C2"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286796E3"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9143CC3"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86BC475"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295C7826"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315BE2" w:rsidRPr="00895898" w14:paraId="5859227C"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7554DE07"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53D6A99A"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6D356AE9"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3553510D"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315BE2" w:rsidRPr="00895898" w14:paraId="3159EA06"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6E8CC2D0"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91AA89D"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7EC35D08"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27D4FF7B"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315BE2" w:rsidRPr="00895898" w14:paraId="09A82DEF"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6173C7F0"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1CA2146"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6B412A"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FADB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315BE2" w:rsidRPr="00895898" w14:paraId="06A239AC"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13F6E53F"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lastRenderedPageBreak/>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01C556F1"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0AA4FFBF" w14:textId="77777777" w:rsidR="00315BE2" w:rsidRPr="00895898" w:rsidRDefault="00C05563" w:rsidP="00484D16">
            <w:pPr>
              <w:spacing w:after="0" w:line="240" w:lineRule="auto"/>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rPr>
              <w:t>jednorázovo</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76F3EB9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C05563" w:rsidRPr="00895898" w14:paraId="0F7A978F"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188B31CF" w14:textId="77777777" w:rsidR="00C05563" w:rsidRPr="00895898" w:rsidRDefault="00C05563" w:rsidP="00484D16">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2F02A020"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12C5C1DF" w14:textId="77777777" w:rsidR="00C05563" w:rsidRPr="00895898" w:rsidRDefault="00C05563" w:rsidP="00484D1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47AB3E1C"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6D150530" w14:textId="77777777" w:rsidR="00315BE2" w:rsidRPr="00895898" w:rsidRDefault="00315BE2" w:rsidP="00315BE2">
      <w:pPr>
        <w:spacing w:after="120" w:line="276" w:lineRule="auto"/>
        <w:jc w:val="both"/>
        <w:rPr>
          <w:rFonts w:ascii="Times New Roman" w:eastAsia="Times New Roman" w:hAnsi="Times New Roman" w:cs="Times New Roman"/>
          <w:color w:val="000000"/>
        </w:rPr>
      </w:pPr>
    </w:p>
    <w:p w14:paraId="5A750423" w14:textId="77777777" w:rsidR="00315BE2" w:rsidRPr="001F1B43" w:rsidRDefault="00315BE2" w:rsidP="00315BE2">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562C9CBD" w14:textId="77777777" w:rsidR="00315BE2" w:rsidRPr="001F1B43" w:rsidRDefault="00315BE2" w:rsidP="00315BE2">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885D954" w14:textId="77777777" w:rsidR="00315BE2" w:rsidRPr="001F1B43" w:rsidRDefault="00315BE2" w:rsidP="00315BE2">
      <w:pPr>
        <w:spacing w:after="120" w:line="240" w:lineRule="auto"/>
        <w:jc w:val="both"/>
        <w:rPr>
          <w:rFonts w:ascii="Times New Roman" w:eastAsia="Calibri" w:hAnsi="Times New Roman" w:cs="Times New Roman"/>
          <w:sz w:val="24"/>
          <w:szCs w:val="24"/>
        </w:rPr>
      </w:pPr>
    </w:p>
    <w:p w14:paraId="11EF16C1" w14:textId="77777777" w:rsidR="00C05563" w:rsidRDefault="00C05563" w:rsidP="00315BE2">
      <w:pPr>
        <w:spacing w:after="120" w:line="240" w:lineRule="auto"/>
        <w:jc w:val="both"/>
        <w:rPr>
          <w:rFonts w:ascii="Times New Roman" w:eastAsia="Calibri" w:hAnsi="Times New Roman" w:cs="Times New Roman"/>
          <w:sz w:val="24"/>
          <w:szCs w:val="24"/>
        </w:rPr>
      </w:pPr>
    </w:p>
    <w:p w14:paraId="1C48962C" w14:textId="77777777" w:rsidR="00315BE2" w:rsidRDefault="00315BE2" w:rsidP="00315BE2">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Pri priraďovaní časovej náročnosti plnenia povinnosti je možné použiť dva základné prístupy:</w:t>
      </w:r>
    </w:p>
    <w:p w14:paraId="27B5E855" w14:textId="77777777" w:rsidR="00315BE2" w:rsidRPr="001F1B43" w:rsidRDefault="00315BE2" w:rsidP="00315BE2">
      <w:pPr>
        <w:spacing w:after="0" w:line="240" w:lineRule="auto"/>
        <w:jc w:val="both"/>
        <w:rPr>
          <w:rFonts w:ascii="Times New Roman" w:eastAsia="Calibri" w:hAnsi="Times New Roman" w:cs="Times New Roman"/>
          <w:sz w:val="24"/>
          <w:szCs w:val="24"/>
        </w:rPr>
      </w:pPr>
    </w:p>
    <w:p w14:paraId="089ED043" w14:textId="77777777" w:rsidR="00315BE2" w:rsidRPr="001F1B43" w:rsidRDefault="00315BE2" w:rsidP="00315BE2">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4FA8437A" w14:textId="77777777" w:rsidR="00315BE2" w:rsidRPr="001F1B43" w:rsidRDefault="00315BE2" w:rsidP="00C446E2">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 xml:space="preserve">Odhad predkladateľa trvania povinnosti (v min.) Ak predkladateľ disponuje údajmi </w:t>
      </w:r>
      <w:r w:rsidR="00484D16" w:rsidRPr="00BD0EF7">
        <w:rPr>
          <w:rFonts w:ascii="Times New Roman" w:eastAsia="Times New Roman" w:hAnsi="Times New Roman" w:cs="Times New Roman"/>
          <w:sz w:val="24"/>
          <w:szCs w:val="24"/>
        </w:rPr>
        <w:t>o</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sidR="00C05563">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BD0EF7">
        <w:rPr>
          <w:rFonts w:ascii="Times New Roman" w:eastAsia="Times New Roman" w:hAnsi="Times New Roman" w:cs="Times New Roman"/>
          <w:sz w:val="24"/>
          <w:szCs w:val="24"/>
        </w:rPr>
        <w:t>z</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porovnania budúceho stavu so súčasným stavom. V kvantifikácii je potrebné zohľadniť časové parametre (trvanie spracovaniam, čas potrebný na zaslanie), kvantitatívne parametre (výška poplatku, materiálne náklady na podanie) a kvalitatívne parametre (prínos alebo náklad zavedenia predpisu, ktoré nie je možné zohľadniť v iných kategóriách).“</w:t>
      </w:r>
    </w:p>
    <w:p w14:paraId="05316E73" w14:textId="77777777" w:rsidR="00315BE2" w:rsidRPr="001F1B43"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5466DE0F" w14:textId="77777777" w:rsidR="00315BE2" w:rsidRDefault="00315BE2" w:rsidP="00315BE2">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sidR="00FF0272">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Pr>
          <w:rFonts w:ascii="Times New Roman" w:eastAsia="Calibri" w:hAnsi="Times New Roman" w:cs="Times New Roman"/>
          <w:sz w:val="24"/>
          <w:szCs w:val="24"/>
        </w:rPr>
        <w:t xml:space="preserve"> </w:t>
      </w:r>
      <w:r w:rsidR="00484D16"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0961CCB4" w14:textId="77777777" w:rsidR="00315BE2" w:rsidRPr="00EC0704" w:rsidRDefault="00315BE2" w:rsidP="00315BE2">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 xml:space="preserve">je uvedená v Kalkulačke </w:t>
      </w:r>
      <w:r w:rsidR="001A1561">
        <w:rPr>
          <w:rFonts w:ascii="Times New Roman" w:eastAsia="Calibri" w:hAnsi="Times New Roman" w:cs="Times New Roman"/>
          <w:sz w:val="24"/>
          <w:szCs w:val="24"/>
        </w:rPr>
        <w:t>nákladov</w:t>
      </w:r>
      <w:r>
        <w:rPr>
          <w:rFonts w:ascii="Times New Roman" w:eastAsia="Calibri" w:hAnsi="Times New Roman" w:cs="Times New Roman"/>
          <w:sz w:val="24"/>
          <w:szCs w:val="24"/>
        </w:rPr>
        <w:t>,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07F6D469" w14:textId="77777777" w:rsidR="0039334E" w:rsidRPr="00340CFD" w:rsidRDefault="00315BE2" w:rsidP="00FD3DFB">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sidR="00562527">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233F6A68" w14:textId="77777777" w:rsidR="00315BE2" w:rsidRPr="00D8247C" w:rsidRDefault="00315BE2" w:rsidP="00054C41">
      <w:pPr>
        <w:rPr>
          <w:rFonts w:ascii="Times New Roman" w:eastAsia="Calibri" w:hAnsi="Times New Roman" w:cs="Times New Roman"/>
          <w:b/>
          <w:i/>
          <w:iCs/>
          <w:sz w:val="24"/>
          <w:szCs w:val="24"/>
        </w:rPr>
      </w:pPr>
    </w:p>
    <w:p w14:paraId="52E1DC57"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3DCED72A" w14:textId="77777777" w:rsidR="00054C41" w:rsidRPr="00D8247C" w:rsidRDefault="00054C41" w:rsidP="00054C41">
      <w:pPr>
        <w:spacing w:after="0" w:line="240" w:lineRule="auto"/>
        <w:rPr>
          <w:rFonts w:ascii="Times New Roman" w:eastAsia="Times New Roman" w:hAnsi="Times New Roman" w:cs="Times New Roman"/>
          <w:bCs/>
          <w:sz w:val="24"/>
          <w:szCs w:val="24"/>
          <w:lang w:eastAsia="sk-SK"/>
        </w:rPr>
      </w:pPr>
    </w:p>
    <w:p w14:paraId="43212CC4" w14:textId="77777777" w:rsidR="00054C41" w:rsidRPr="005B56E4" w:rsidRDefault="00054C41" w:rsidP="00054C41">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lastRenderedPageBreak/>
        <w:t>Tabuľka č. 1: Zmeny ročných nákladov v prepočte na podnikateľské prostredie, Vyhodnotenie mechanizmu zn</w:t>
      </w:r>
      <w:r w:rsidR="00FD3DFB">
        <w:rPr>
          <w:rFonts w:ascii="Times New Roman" w:eastAsia="Times New Roman" w:hAnsi="Times New Roman" w:cs="Times New Roman"/>
          <w:b/>
          <w:bCs/>
          <w:iCs/>
          <w:sz w:val="24"/>
          <w:szCs w:val="24"/>
          <w:lang w:eastAsia="sk-SK"/>
        </w:rPr>
        <w:t xml:space="preserve">ižovania byrokracie a nákladov </w:t>
      </w:r>
      <w:r w:rsidR="00562527">
        <w:rPr>
          <w:rFonts w:ascii="Times New Roman" w:eastAsia="Times New Roman" w:hAnsi="Times New Roman" w:cs="Times New Roman"/>
          <w:b/>
          <w:bCs/>
          <w:iCs/>
          <w:sz w:val="24"/>
          <w:szCs w:val="24"/>
          <w:lang w:eastAsia="sk-SK"/>
        </w:rPr>
        <w:t xml:space="preserve">a vyhodnotenie goldplatingu </w:t>
      </w:r>
      <w:r w:rsidRPr="005B56E4">
        <w:rPr>
          <w:rFonts w:ascii="Times New Roman" w:eastAsia="Times New Roman" w:hAnsi="Times New Roman" w:cs="Times New Roman"/>
          <w:sz w:val="24"/>
          <w:szCs w:val="24"/>
          <w:lang w:eastAsia="sk-SK"/>
        </w:rPr>
        <w:t>sa vyp</w:t>
      </w:r>
      <w:r w:rsidR="0039334E" w:rsidRPr="005B56E4">
        <w:rPr>
          <w:rFonts w:ascii="Times New Roman" w:eastAsia="Times New Roman" w:hAnsi="Times New Roman" w:cs="Times New Roman"/>
          <w:sz w:val="24"/>
          <w:szCs w:val="24"/>
          <w:lang w:eastAsia="sk-SK"/>
        </w:rPr>
        <w:t>l</w:t>
      </w:r>
      <w:r w:rsidR="00CA6348" w:rsidRPr="005B56E4">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Pr>
          <w:rFonts w:ascii="Times New Roman" w:eastAsia="Times New Roman" w:hAnsi="Times New Roman" w:cs="Times New Roman"/>
          <w:sz w:val="24"/>
          <w:szCs w:val="24"/>
          <w:lang w:eastAsia="sk-SK"/>
        </w:rPr>
        <w:t>j</w:t>
      </w:r>
      <w:r w:rsidR="00CA6348" w:rsidRPr="005B56E4">
        <w:rPr>
          <w:rFonts w:ascii="Times New Roman" w:eastAsia="Times New Roman" w:hAnsi="Times New Roman" w:cs="Times New Roman"/>
          <w:sz w:val="24"/>
          <w:szCs w:val="24"/>
          <w:lang w:eastAsia="sk-SK"/>
        </w:rPr>
        <w:t xml:space="preserve">e a vloží do </w:t>
      </w:r>
      <w:r w:rsidR="0018715C">
        <w:rPr>
          <w:rFonts w:ascii="Times New Roman" w:eastAsia="Times New Roman" w:hAnsi="Times New Roman" w:cs="Times New Roman"/>
          <w:sz w:val="24"/>
          <w:szCs w:val="24"/>
          <w:lang w:eastAsia="sk-SK"/>
        </w:rPr>
        <w:t>a</w:t>
      </w:r>
      <w:r w:rsidR="00CA6348" w:rsidRPr="005B56E4">
        <w:rPr>
          <w:rFonts w:ascii="Times New Roman" w:eastAsia="Times New Roman" w:hAnsi="Times New Roman" w:cs="Times New Roman"/>
          <w:sz w:val="24"/>
          <w:szCs w:val="24"/>
          <w:lang w:eastAsia="sk-SK"/>
        </w:rPr>
        <w:t xml:space="preserve">nalýzy vplyvov na podnikateľské prostredie. </w:t>
      </w:r>
    </w:p>
    <w:p w14:paraId="6ABF321E" w14:textId="77777777" w:rsidR="00054C41" w:rsidRPr="005B56E4" w:rsidRDefault="00054C41" w:rsidP="00054C41">
      <w:pPr>
        <w:spacing w:after="0" w:line="240" w:lineRule="auto"/>
        <w:jc w:val="both"/>
        <w:rPr>
          <w:rFonts w:ascii="Times New Roman" w:eastAsia="Times New Roman" w:hAnsi="Times New Roman" w:cs="Times New Roman"/>
          <w:sz w:val="24"/>
          <w:szCs w:val="24"/>
          <w:lang w:eastAsia="sk-SK"/>
        </w:rPr>
      </w:pPr>
    </w:p>
    <w:p w14:paraId="43F29DB6" w14:textId="77777777" w:rsidR="00054C41" w:rsidRPr="00D8247C" w:rsidRDefault="00985515" w:rsidP="00054C41">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 xml:space="preserve">Vysvetlivky </w:t>
      </w:r>
      <w:r w:rsidR="00054C41" w:rsidRPr="005B56E4">
        <w:rPr>
          <w:rFonts w:ascii="Times New Roman" w:eastAsia="Times New Roman" w:hAnsi="Times New Roman" w:cs="Times New Roman"/>
          <w:b/>
          <w:i/>
          <w:sz w:val="24"/>
          <w:szCs w:val="24"/>
          <w:lang w:eastAsia="sk-SK"/>
        </w:rPr>
        <w:t>k tabuľk</w:t>
      </w:r>
      <w:r w:rsidR="00FD3DFB" w:rsidRPr="005B56E4">
        <w:rPr>
          <w:rFonts w:ascii="Times New Roman" w:eastAsia="Times New Roman" w:hAnsi="Times New Roman" w:cs="Times New Roman"/>
          <w:b/>
          <w:i/>
          <w:sz w:val="24"/>
          <w:szCs w:val="24"/>
          <w:lang w:eastAsia="sk-SK"/>
        </w:rPr>
        <w:t>e</w:t>
      </w:r>
      <w:r w:rsidR="00054C41" w:rsidRPr="005B56E4">
        <w:rPr>
          <w:rFonts w:ascii="Times New Roman" w:eastAsia="Times New Roman" w:hAnsi="Times New Roman" w:cs="Times New Roman"/>
          <w:b/>
          <w:i/>
          <w:sz w:val="24"/>
          <w:szCs w:val="24"/>
          <w:lang w:eastAsia="sk-SK"/>
        </w:rPr>
        <w:t xml:space="preserve"> č. 1:</w:t>
      </w:r>
    </w:p>
    <w:p w14:paraId="4D992FC6" w14:textId="77777777" w:rsidR="00054C41" w:rsidRPr="00D8247C" w:rsidRDefault="00054C41" w:rsidP="00054C41">
      <w:pPr>
        <w:spacing w:after="0" w:line="240" w:lineRule="auto"/>
        <w:jc w:val="both"/>
        <w:rPr>
          <w:rFonts w:ascii="Times New Roman" w:eastAsia="Times New Roman" w:hAnsi="Times New Roman" w:cs="Times New Roman"/>
          <w:b/>
          <w:i/>
          <w:sz w:val="24"/>
          <w:szCs w:val="24"/>
          <w:lang w:eastAsia="sk-SK"/>
        </w:rPr>
      </w:pPr>
    </w:p>
    <w:p w14:paraId="08CAA4E9" w14:textId="77777777" w:rsidR="00054C41" w:rsidRDefault="005B56E4" w:rsidP="005D0E50">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sidR="00646084">
        <w:rPr>
          <w:rFonts w:ascii="Times New Roman" w:eastAsia="Times New Roman" w:hAnsi="Times New Roman" w:cs="Times New Roman"/>
          <w:b/>
          <w:sz w:val="24"/>
          <w:szCs w:val="24"/>
          <w:lang w:eastAsia="sk-SK"/>
        </w:rPr>
        <w:t xml:space="preserve"> </w:t>
      </w:r>
      <w:r w:rsidR="00FD3DFB"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00FD3DFB" w:rsidRPr="005B56E4">
        <w:rPr>
          <w:rFonts w:ascii="Times New Roman" w:eastAsia="Times New Roman" w:hAnsi="Times New Roman" w:cs="Times New Roman"/>
          <w:b/>
          <w:sz w:val="24"/>
          <w:szCs w:val="24"/>
          <w:lang w:eastAsia="sk-SK"/>
        </w:rPr>
        <w:t xml:space="preserve"> </w:t>
      </w:r>
      <w:r w:rsidR="00054C41" w:rsidRPr="005B56E4">
        <w:rPr>
          <w:rFonts w:ascii="Times New Roman" w:eastAsia="Times New Roman" w:hAnsi="Times New Roman" w:cs="Times New Roman"/>
          <w:b/>
          <w:sz w:val="24"/>
          <w:szCs w:val="24"/>
          <w:lang w:eastAsia="sk-SK"/>
        </w:rPr>
        <w:t>A+B+C+D</w:t>
      </w:r>
      <w:r w:rsidR="00A94A0F">
        <w:rPr>
          <w:rFonts w:ascii="Times New Roman" w:eastAsia="Times New Roman" w:hAnsi="Times New Roman" w:cs="Times New Roman"/>
          <w:b/>
          <w:sz w:val="24"/>
          <w:szCs w:val="24"/>
          <w:lang w:eastAsia="sk-SK"/>
        </w:rPr>
        <w:t>+E</w:t>
      </w:r>
      <w:r w:rsidR="00054C41"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Pr>
          <w:rFonts w:ascii="Times New Roman" w:eastAsia="Times New Roman" w:hAnsi="Times New Roman" w:cs="Times New Roman"/>
          <w:sz w:val="24"/>
          <w:szCs w:val="24"/>
          <w:lang w:eastAsia="sk-SK"/>
        </w:rPr>
        <w:t xml:space="preserve">  </w:t>
      </w:r>
    </w:p>
    <w:p w14:paraId="61253A49" w14:textId="77777777" w:rsidR="00AA3C6D"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Pr>
          <w:rFonts w:ascii="Times New Roman" w:eastAsia="Times New Roman" w:hAnsi="Times New Roman" w:cs="Times New Roman"/>
          <w:b/>
          <w:sz w:val="24"/>
          <w:szCs w:val="24"/>
          <w:lang w:eastAsia="sk-SK"/>
        </w:rPr>
        <w:t xml:space="preserve"> F</w:t>
      </w:r>
      <w:r w:rsidR="00054C41" w:rsidRPr="00D8247C">
        <w:rPr>
          <w:rFonts w:ascii="Times New Roman" w:eastAsia="Times New Roman" w:hAnsi="Times New Roman" w:cs="Times New Roman"/>
          <w:b/>
          <w:sz w:val="24"/>
          <w:szCs w:val="24"/>
          <w:lang w:eastAsia="sk-SK"/>
        </w:rPr>
        <w:t>. Úplná harmonizácia práva EÚ</w:t>
      </w:r>
      <w:r w:rsidR="00054C41"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00054C41"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00054C41"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00054C41" w:rsidRPr="00357F22">
        <w:rPr>
          <w:rFonts w:ascii="Times New Roman" w:eastAsia="Times New Roman" w:hAnsi="Times New Roman" w:cs="Times New Roman"/>
          <w:sz w:val="24"/>
          <w:szCs w:val="24"/>
          <w:lang w:eastAsia="sk-SK"/>
        </w:rPr>
        <w:t>2 – Pôvod regulácie: EÚ úplná harm.).</w:t>
      </w:r>
      <w:r w:rsidR="00302A17">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rPr>
        <w:t xml:space="preserve">A ak je možná voľba alebo odklon od znenia práva EÚ, tak len v prípade, že ide o odklon/voľbu, ktorý udržuje </w:t>
      </w:r>
      <w:r w:rsidR="004F63E6">
        <w:rPr>
          <w:rFonts w:ascii="Times New Roman" w:eastAsia="Times New Roman" w:hAnsi="Times New Roman" w:cs="Times New Roman"/>
          <w:sz w:val="24"/>
          <w:szCs w:val="24"/>
        </w:rPr>
        <w:t xml:space="preserve">minimálne </w:t>
      </w:r>
      <w:r w:rsidR="00302A17">
        <w:rPr>
          <w:rFonts w:ascii="Times New Roman" w:eastAsia="Times New Roman" w:hAnsi="Times New Roman" w:cs="Times New Roman"/>
          <w:sz w:val="24"/>
          <w:szCs w:val="24"/>
        </w:rPr>
        <w:t>požiadavky práva EÚ (tieto nijako nenavyšuje).</w:t>
      </w:r>
      <w:r w:rsidR="00054C41"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Pr>
          <w:rFonts w:ascii="Times New Roman" w:eastAsia="Times New Roman" w:hAnsi="Times New Roman" w:cs="Times New Roman"/>
          <w:sz w:val="24"/>
          <w:szCs w:val="24"/>
          <w:lang w:eastAsia="sk-SK"/>
        </w:rPr>
        <w:t xml:space="preserve"> (okrem voľby, ktorá udržiava </w:t>
      </w:r>
      <w:r w:rsidR="004F63E6">
        <w:rPr>
          <w:rFonts w:ascii="Times New Roman" w:eastAsia="Times New Roman" w:hAnsi="Times New Roman" w:cs="Times New Roman"/>
          <w:sz w:val="24"/>
          <w:szCs w:val="24"/>
          <w:lang w:eastAsia="sk-SK"/>
        </w:rPr>
        <w:t xml:space="preserve">minimálne </w:t>
      </w:r>
      <w:r w:rsidR="00AA3C6D">
        <w:rPr>
          <w:rFonts w:ascii="Times New Roman" w:eastAsia="Times New Roman" w:hAnsi="Times New Roman" w:cs="Times New Roman"/>
          <w:sz w:val="24"/>
          <w:szCs w:val="24"/>
          <w:lang w:eastAsia="sk-SK"/>
        </w:rPr>
        <w:t>požiadavky smernice)</w:t>
      </w:r>
      <w:r w:rsidR="00484D16">
        <w:rPr>
          <w:rFonts w:ascii="Times New Roman" w:eastAsia="Times New Roman" w:hAnsi="Times New Roman" w:cs="Times New Roman"/>
          <w:sz w:val="24"/>
          <w:szCs w:val="24"/>
          <w:lang w:eastAsia="sk-SK"/>
        </w:rPr>
        <w:t>, t</w:t>
      </w:r>
      <w:r w:rsidR="00054C41"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sidR="00484D16">
        <w:rPr>
          <w:rFonts w:ascii="Times New Roman" w:eastAsia="Times New Roman" w:hAnsi="Times New Roman" w:cs="Times New Roman"/>
          <w:sz w:val="24"/>
          <w:szCs w:val="24"/>
          <w:lang w:eastAsia="sk-SK"/>
        </w:rPr>
        <w:t xml:space="preserve">im </w:t>
      </w:r>
      <w:r w:rsidR="00054C41" w:rsidRPr="00357F22">
        <w:rPr>
          <w:rFonts w:ascii="Times New Roman" w:eastAsia="Times New Roman" w:hAnsi="Times New Roman" w:cs="Times New Roman"/>
          <w:sz w:val="24"/>
          <w:szCs w:val="24"/>
          <w:lang w:eastAsia="sk-SK"/>
        </w:rPr>
        <w:t>znižujú náklady.</w:t>
      </w:r>
      <w:r w:rsidR="00054C41" w:rsidRPr="00D8247C">
        <w:rPr>
          <w:rFonts w:ascii="Times New Roman" w:eastAsia="Times New Roman" w:hAnsi="Times New Roman" w:cs="Times New Roman"/>
          <w:sz w:val="24"/>
          <w:szCs w:val="24"/>
          <w:lang w:eastAsia="sk-SK"/>
        </w:rPr>
        <w:t xml:space="preserve">  </w:t>
      </w:r>
    </w:p>
    <w:p w14:paraId="6C39F2D6" w14:textId="77777777" w:rsidR="00C048D1" w:rsidRPr="00D8247C"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00C048D1" w:rsidRPr="005D0E50">
        <w:rPr>
          <w:rFonts w:ascii="Times New Roman" w:eastAsia="Calibri" w:hAnsi="Times New Roman" w:cs="Times New Roman"/>
          <w:b/>
          <w:i/>
          <w:sz w:val="24"/>
          <w:szCs w:val="24"/>
        </w:rPr>
        <w:t xml:space="preserve">. </w:t>
      </w:r>
      <w:r w:rsidR="00C048D1" w:rsidRPr="005D0E50">
        <w:rPr>
          <w:rFonts w:ascii="Times New Roman" w:eastAsia="Times New Roman" w:hAnsi="Times New Roman" w:cs="Times New Roman"/>
          <w:b/>
          <w:sz w:val="24"/>
          <w:szCs w:val="24"/>
          <w:lang w:eastAsia="sk-SK"/>
        </w:rPr>
        <w:t>Goldplating</w:t>
      </w:r>
      <w:r w:rsidR="005C795C">
        <w:rPr>
          <w:rFonts w:ascii="Times New Roman" w:eastAsia="Times New Roman" w:hAnsi="Times New Roman" w:cs="Times New Roman"/>
          <w:b/>
          <w:sz w:val="24"/>
          <w:szCs w:val="24"/>
          <w:lang w:eastAsia="sk-SK"/>
        </w:rPr>
        <w:t xml:space="preserve">: </w:t>
      </w:r>
      <w:r w:rsidR="00D95553" w:rsidRPr="00804BC8">
        <w:rPr>
          <w:rFonts w:ascii="Times New Roman" w:eastAsia="Times New Roman" w:hAnsi="Times New Roman" w:cs="Times New Roman"/>
          <w:sz w:val="24"/>
          <w:szCs w:val="24"/>
          <w:lang w:eastAsia="sk-SK"/>
        </w:rPr>
        <w:t xml:space="preserve">Výpočet goldplatingu </w:t>
      </w:r>
      <w:r w:rsidR="005D0E50">
        <w:rPr>
          <w:rFonts w:ascii="Times New Roman" w:eastAsia="Times New Roman" w:hAnsi="Times New Roman" w:cs="Times New Roman"/>
          <w:sz w:val="24"/>
          <w:szCs w:val="24"/>
          <w:lang w:eastAsia="sk-SK"/>
        </w:rPr>
        <w:t xml:space="preserve">tak, ako </w:t>
      </w:r>
      <w:r w:rsidR="00D95553" w:rsidRPr="00804BC8">
        <w:rPr>
          <w:rFonts w:ascii="Times New Roman" w:eastAsia="Times New Roman" w:hAnsi="Times New Roman" w:cs="Times New Roman"/>
          <w:sz w:val="24"/>
          <w:szCs w:val="24"/>
          <w:lang w:eastAsia="sk-SK"/>
        </w:rPr>
        <w:t xml:space="preserve">je podrobne popísaný vo vysvetlivkách v prílohe č. 3b </w:t>
      </w:r>
      <w:r w:rsidR="00981C7F">
        <w:rPr>
          <w:rFonts w:ascii="Times New Roman" w:eastAsia="Times New Roman" w:hAnsi="Times New Roman" w:cs="Times New Roman"/>
          <w:sz w:val="24"/>
          <w:szCs w:val="24"/>
          <w:lang w:eastAsia="sk-SK"/>
        </w:rPr>
        <w:t>j</w:t>
      </w:r>
      <w:r w:rsidR="00D95553" w:rsidRPr="00804BC8">
        <w:rPr>
          <w:rFonts w:ascii="Times New Roman" w:eastAsia="Times New Roman" w:hAnsi="Times New Roman" w:cs="Times New Roman"/>
          <w:sz w:val="24"/>
          <w:szCs w:val="24"/>
          <w:lang w:eastAsia="sk-SK"/>
        </w:rPr>
        <w:t>edno</w:t>
      </w:r>
      <w:r w:rsidR="0091269B">
        <w:rPr>
          <w:rFonts w:ascii="Times New Roman" w:eastAsia="Times New Roman" w:hAnsi="Times New Roman" w:cs="Times New Roman"/>
          <w:sz w:val="24"/>
          <w:szCs w:val="24"/>
          <w:lang w:eastAsia="sk-SK"/>
        </w:rPr>
        <w:t>tnej metodiky</w:t>
      </w:r>
      <w:r w:rsidR="00484D16">
        <w:rPr>
          <w:rFonts w:ascii="Times New Roman" w:eastAsia="Times New Roman" w:hAnsi="Times New Roman" w:cs="Times New Roman"/>
          <w:sz w:val="24"/>
          <w:szCs w:val="24"/>
          <w:lang w:eastAsia="sk-SK"/>
        </w:rPr>
        <w:t>–</w:t>
      </w:r>
      <w:r w:rsidR="00D95553" w:rsidRPr="00804BC8">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lang w:eastAsia="sk-SK"/>
        </w:rPr>
        <w:t xml:space="preserve">vo vysvetlivkách </w:t>
      </w:r>
      <w:r w:rsidR="00D95553" w:rsidRPr="00804BC8">
        <w:rPr>
          <w:rFonts w:ascii="Times New Roman" w:eastAsia="Times New Roman" w:hAnsi="Times New Roman" w:cs="Times New Roman"/>
          <w:sz w:val="24"/>
          <w:szCs w:val="24"/>
          <w:lang w:eastAsia="sk-SK"/>
        </w:rPr>
        <w:t xml:space="preserve">ku </w:t>
      </w:r>
      <w:r w:rsidR="0091269B">
        <w:rPr>
          <w:rFonts w:ascii="Times New Roman" w:eastAsia="Times New Roman" w:hAnsi="Times New Roman" w:cs="Times New Roman"/>
          <w:sz w:val="24"/>
          <w:szCs w:val="24"/>
          <w:lang w:eastAsia="sk-SK"/>
        </w:rPr>
        <w:t>K</w:t>
      </w:r>
      <w:r w:rsidR="00D95553" w:rsidRPr="00804BC8">
        <w:rPr>
          <w:rFonts w:ascii="Times New Roman" w:eastAsia="Times New Roman" w:hAnsi="Times New Roman" w:cs="Times New Roman"/>
          <w:sz w:val="24"/>
          <w:szCs w:val="24"/>
          <w:lang w:eastAsia="sk-SK"/>
        </w:rPr>
        <w:t xml:space="preserve">alkulačke nákladov. </w:t>
      </w:r>
    </w:p>
    <w:p w14:paraId="0625E04D" w14:textId="77777777" w:rsidR="00054C41" w:rsidRDefault="00A94A0F" w:rsidP="00054C41">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00054C41" w:rsidRPr="00D8247C">
        <w:rPr>
          <w:rFonts w:ascii="Times New Roman" w:eastAsia="Times New Roman" w:hAnsi="Times New Roman" w:cs="Times New Roman"/>
          <w:b/>
          <w:sz w:val="24"/>
          <w:szCs w:val="24"/>
          <w:lang w:eastAsia="sk-SK"/>
        </w:rPr>
        <w:t>. Náklady</w:t>
      </w:r>
      <w:r w:rsidR="00C75DC8">
        <w:rPr>
          <w:rFonts w:ascii="Times New Roman" w:eastAsia="Times New Roman" w:hAnsi="Times New Roman" w:cs="Times New Roman"/>
          <w:b/>
          <w:sz w:val="24"/>
          <w:szCs w:val="24"/>
          <w:lang w:eastAsia="sk-SK"/>
        </w:rPr>
        <w:t xml:space="preserve"> mechanizmu 1 in 2 out</w:t>
      </w:r>
      <w:r w:rsidR="00054C41" w:rsidRPr="00D8247C">
        <w:rPr>
          <w:rFonts w:ascii="Times New Roman" w:eastAsia="Times New Roman" w:hAnsi="Times New Roman" w:cs="Times New Roman"/>
          <w:b/>
          <w:sz w:val="24"/>
          <w:szCs w:val="24"/>
          <w:lang w:eastAsia="sk-SK"/>
        </w:rPr>
        <w:t xml:space="preserve"> okrem výnimiek = </w:t>
      </w:r>
      <w:r w:rsidR="00C446E2">
        <w:rPr>
          <w:rFonts w:ascii="Times New Roman" w:eastAsia="Times New Roman" w:hAnsi="Times New Roman" w:cs="Times New Roman"/>
          <w:b/>
          <w:sz w:val="24"/>
          <w:szCs w:val="24"/>
          <w:lang w:eastAsia="sk-SK"/>
        </w:rPr>
        <w:t>B+D</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00054C41" w:rsidRPr="00D8247C">
        <w:rPr>
          <w:rFonts w:ascii="Times New Roman" w:eastAsia="Times New Roman" w:hAnsi="Times New Roman" w:cs="Times New Roman"/>
          <w:sz w:val="24"/>
          <w:szCs w:val="24"/>
          <w:lang w:eastAsia="sk-SK"/>
        </w:rPr>
        <w:t>: náklady, ktoré vstupujú do</w:t>
      </w:r>
      <w:r w:rsidR="00054C41">
        <w:rPr>
          <w:rFonts w:ascii="Times New Roman" w:eastAsia="Times New Roman" w:hAnsi="Times New Roman" w:cs="Times New Roman"/>
          <w:sz w:val="24"/>
          <w:szCs w:val="24"/>
          <w:lang w:eastAsia="sk-SK"/>
        </w:rPr>
        <w:t> </w:t>
      </w:r>
      <w:r w:rsidR="00054C41" w:rsidRPr="00D8247C">
        <w:rPr>
          <w:rFonts w:ascii="Times New Roman" w:eastAsia="Times New Roman" w:hAnsi="Times New Roman" w:cs="Times New Roman"/>
          <w:sz w:val="24"/>
          <w:szCs w:val="24"/>
          <w:lang w:eastAsia="sk-SK"/>
        </w:rPr>
        <w:t>mechanizmu</w:t>
      </w:r>
      <w:r w:rsidR="00054C41" w:rsidRPr="00D8247C">
        <w:rPr>
          <w:rFonts w:ascii="Calibri" w:eastAsia="Calibri" w:hAnsi="Calibri" w:cs="Times New Roman"/>
          <w:sz w:val="24"/>
          <w:szCs w:val="24"/>
        </w:rPr>
        <w:t xml:space="preserve"> </w:t>
      </w:r>
      <w:r w:rsidR="00054C41" w:rsidRPr="00D8247C">
        <w:rPr>
          <w:rFonts w:ascii="Times New Roman" w:eastAsia="Times New Roman" w:hAnsi="Times New Roman" w:cs="Times New Roman"/>
          <w:sz w:val="24"/>
          <w:szCs w:val="24"/>
          <w:lang w:eastAsia="sk-SK"/>
        </w:rPr>
        <w:t xml:space="preserve">znižovania byrokracie a nákladov. Ide o súčet </w:t>
      </w:r>
      <w:r w:rsidR="00A1736E">
        <w:rPr>
          <w:rFonts w:ascii="Times New Roman" w:eastAsia="Times New Roman" w:hAnsi="Times New Roman" w:cs="Times New Roman"/>
          <w:sz w:val="24"/>
          <w:szCs w:val="24"/>
          <w:lang w:eastAsia="sk-SK"/>
        </w:rPr>
        <w:t xml:space="preserve">iných </w:t>
      </w:r>
      <w:r w:rsidR="00054C41"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48237B">
        <w:rPr>
          <w:rFonts w:ascii="Times New Roman" w:eastAsia="Times New Roman" w:hAnsi="Times New Roman" w:cs="Times New Roman"/>
          <w:sz w:val="24"/>
          <w:szCs w:val="24"/>
          <w:lang w:eastAsia="sk-SK"/>
        </w:rPr>
        <w:t xml:space="preserve">V rámci údajov B, D a E je zahrnutá aj kvantifikácia goldplatingu </w:t>
      </w:r>
      <w:r w:rsidR="00CC3B7D" w:rsidRPr="0048237B">
        <w:rPr>
          <w:rFonts w:ascii="Times New Roman" w:eastAsia="Times New Roman" w:hAnsi="Times New Roman" w:cs="Times New Roman"/>
          <w:sz w:val="24"/>
          <w:szCs w:val="24"/>
          <w:lang w:eastAsia="sk-SK"/>
        </w:rPr>
        <w:t>v predloženom materiáli</w:t>
      </w:r>
      <w:r w:rsidR="00D811BB" w:rsidRPr="0048237B">
        <w:rPr>
          <w:rFonts w:ascii="Times New Roman" w:eastAsia="Times New Roman" w:hAnsi="Times New Roman" w:cs="Times New Roman"/>
          <w:sz w:val="24"/>
          <w:szCs w:val="24"/>
          <w:lang w:eastAsia="sk-SK"/>
        </w:rPr>
        <w:t>, ktorá vstupuje do mechanizmu znižovania byrokracie a nákladov. Do tohto mechanizmu však nevstupujú náklady existujúceho g</w:t>
      </w:r>
      <w:r w:rsidR="00CC3B7D" w:rsidRPr="0048237B">
        <w:rPr>
          <w:rFonts w:ascii="Times New Roman" w:eastAsia="Times New Roman" w:hAnsi="Times New Roman" w:cs="Times New Roman"/>
          <w:sz w:val="24"/>
          <w:szCs w:val="24"/>
          <w:lang w:eastAsia="sk-SK"/>
        </w:rPr>
        <w:t>oldplatingu</w:t>
      </w:r>
      <w:r w:rsidR="00D811BB" w:rsidRPr="0048237B">
        <w:rPr>
          <w:rFonts w:ascii="Times New Roman" w:eastAsia="Times New Roman" w:hAnsi="Times New Roman" w:cs="Times New Roman"/>
          <w:sz w:val="24"/>
          <w:szCs w:val="24"/>
          <w:lang w:eastAsia="sk-SK"/>
        </w:rPr>
        <w:t>, ktoré sa predkladaným materiálom nemenia.</w:t>
      </w:r>
      <w:r w:rsidR="00FD3DFB" w:rsidRPr="0048237B">
        <w:rPr>
          <w:rFonts w:ascii="Times New Roman" w:eastAsia="Times New Roman" w:hAnsi="Times New Roman" w:cs="Times New Roman"/>
          <w:sz w:val="24"/>
          <w:szCs w:val="24"/>
          <w:lang w:eastAsia="sk-SK"/>
        </w:rPr>
        <w:t xml:space="preserve"> </w:t>
      </w:r>
      <w:r w:rsidR="00054C41"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761A9474" w14:textId="77777777" w:rsidR="00054C41" w:rsidRDefault="00054C41" w:rsidP="00054C41">
      <w:pPr>
        <w:spacing w:after="0" w:line="240" w:lineRule="auto"/>
        <w:jc w:val="both"/>
        <w:rPr>
          <w:rFonts w:ascii="Times New Roman" w:eastAsia="Times New Roman" w:hAnsi="Times New Roman" w:cs="Times New Roman"/>
          <w:b/>
          <w:bCs/>
          <w:sz w:val="24"/>
          <w:szCs w:val="24"/>
          <w:lang w:eastAsia="sk-SK"/>
        </w:rPr>
      </w:pPr>
    </w:p>
    <w:p w14:paraId="74BE25F7" w14:textId="77777777" w:rsidR="00484D16" w:rsidRDefault="00484D16" w:rsidP="00054C41">
      <w:pPr>
        <w:spacing w:after="0" w:line="240" w:lineRule="auto"/>
        <w:jc w:val="both"/>
        <w:rPr>
          <w:rFonts w:ascii="Times New Roman" w:eastAsia="Times New Roman" w:hAnsi="Times New Roman" w:cs="Times New Roman"/>
          <w:b/>
          <w:bCs/>
          <w:sz w:val="24"/>
          <w:szCs w:val="24"/>
          <w:lang w:eastAsia="sk-SK"/>
        </w:rPr>
      </w:pPr>
    </w:p>
    <w:p w14:paraId="3DC37070" w14:textId="77777777" w:rsidR="00484D16" w:rsidRPr="00D8247C" w:rsidRDefault="00484D16" w:rsidP="00054C41">
      <w:pPr>
        <w:spacing w:after="0" w:line="240" w:lineRule="auto"/>
        <w:jc w:val="both"/>
        <w:rPr>
          <w:rFonts w:ascii="Times New Roman" w:eastAsia="Times New Roman" w:hAnsi="Times New Roman" w:cs="Times New Roman"/>
          <w:b/>
          <w:bCs/>
          <w:sz w:val="24"/>
          <w:szCs w:val="24"/>
          <w:lang w:eastAsia="sk-SK"/>
        </w:rPr>
      </w:pPr>
    </w:p>
    <w:p w14:paraId="0DBD4E55" w14:textId="77777777" w:rsidR="000A6B7F"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3272DDF5" w14:textId="77777777" w:rsidR="00845D3B"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BB9D9FD" w14:textId="77777777" w:rsidR="0039334E" w:rsidRPr="005D0E50" w:rsidRDefault="00054C41" w:rsidP="0039334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5D0E50">
        <w:rPr>
          <w:rFonts w:ascii="Times New Roman" w:eastAsia="Times New Roman" w:hAnsi="Times New Roman" w:cs="Times New Roman"/>
          <w:b/>
          <w:bCs/>
          <w:iCs/>
          <w:sz w:val="24"/>
          <w:szCs w:val="24"/>
          <w:lang w:eastAsia="sk-SK"/>
        </w:rPr>
        <w:t xml:space="preserve"> </w:t>
      </w:r>
      <w:r w:rsidR="0039334E" w:rsidRPr="005D0E50">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5D0E50">
        <w:rPr>
          <w:rFonts w:ascii="Times New Roman" w:eastAsia="Times New Roman" w:hAnsi="Times New Roman" w:cs="Times New Roman"/>
          <w:sz w:val="24"/>
          <w:szCs w:val="24"/>
          <w:lang w:eastAsia="sk-SK"/>
        </w:rPr>
        <w:t>odkopíru</w:t>
      </w:r>
      <w:r w:rsidR="00484D16">
        <w:rPr>
          <w:rFonts w:ascii="Times New Roman" w:eastAsia="Times New Roman" w:hAnsi="Times New Roman" w:cs="Times New Roman"/>
          <w:sz w:val="24"/>
          <w:szCs w:val="24"/>
          <w:lang w:eastAsia="sk-SK"/>
        </w:rPr>
        <w:t>j</w:t>
      </w:r>
      <w:r w:rsidR="00484D16" w:rsidRPr="005D0E50">
        <w:rPr>
          <w:rFonts w:ascii="Times New Roman" w:eastAsia="Times New Roman" w:hAnsi="Times New Roman" w:cs="Times New Roman"/>
          <w:sz w:val="24"/>
          <w:szCs w:val="24"/>
          <w:lang w:eastAsia="sk-SK"/>
        </w:rPr>
        <w:t xml:space="preserve">e </w:t>
      </w:r>
      <w:r w:rsidR="0039334E" w:rsidRPr="005D0E50">
        <w:rPr>
          <w:rFonts w:ascii="Times New Roman" w:eastAsia="Times New Roman" w:hAnsi="Times New Roman" w:cs="Times New Roman"/>
          <w:sz w:val="24"/>
          <w:szCs w:val="24"/>
          <w:lang w:eastAsia="sk-SK"/>
        </w:rPr>
        <w:t xml:space="preserve">a vloží do </w:t>
      </w:r>
      <w:r w:rsidR="0018715C">
        <w:rPr>
          <w:rFonts w:ascii="Times New Roman" w:eastAsia="Times New Roman" w:hAnsi="Times New Roman" w:cs="Times New Roman"/>
          <w:sz w:val="24"/>
          <w:szCs w:val="24"/>
          <w:lang w:eastAsia="sk-SK"/>
        </w:rPr>
        <w:t>a</w:t>
      </w:r>
      <w:r w:rsidR="0039334E" w:rsidRPr="005D0E50">
        <w:rPr>
          <w:rFonts w:ascii="Times New Roman" w:eastAsia="Times New Roman" w:hAnsi="Times New Roman" w:cs="Times New Roman"/>
          <w:sz w:val="24"/>
          <w:szCs w:val="24"/>
          <w:lang w:eastAsia="sk-SK"/>
        </w:rPr>
        <w:t xml:space="preserve">nalýzy vplyvov na </w:t>
      </w:r>
      <w:r w:rsidR="0018715C">
        <w:rPr>
          <w:rFonts w:ascii="Times New Roman" w:eastAsia="Times New Roman" w:hAnsi="Times New Roman" w:cs="Times New Roman"/>
          <w:sz w:val="24"/>
          <w:szCs w:val="24"/>
          <w:lang w:eastAsia="sk-SK"/>
        </w:rPr>
        <w:t>podnikateľské prostredie</w:t>
      </w:r>
      <w:r w:rsidR="0039334E" w:rsidRPr="005D0E50">
        <w:rPr>
          <w:rFonts w:ascii="Times New Roman" w:eastAsia="Times New Roman" w:hAnsi="Times New Roman" w:cs="Times New Roman"/>
          <w:sz w:val="24"/>
          <w:szCs w:val="24"/>
          <w:lang w:eastAsia="sk-SK"/>
        </w:rPr>
        <w:t xml:space="preserve">. </w:t>
      </w:r>
    </w:p>
    <w:p w14:paraId="23ECC4E2" w14:textId="77777777" w:rsidR="00054C41" w:rsidRDefault="00054C41" w:rsidP="00054C41">
      <w:pPr>
        <w:spacing w:after="0" w:line="240" w:lineRule="auto"/>
        <w:jc w:val="both"/>
        <w:rPr>
          <w:rFonts w:ascii="Times New Roman" w:eastAsia="Times New Roman" w:hAnsi="Times New Roman" w:cs="Times New Roman"/>
          <w:sz w:val="24"/>
          <w:szCs w:val="24"/>
          <w:lang w:eastAsia="sk-SK"/>
        </w:rPr>
      </w:pPr>
    </w:p>
    <w:p w14:paraId="4D49E340" w14:textId="77777777" w:rsidR="005D0E50" w:rsidRPr="00D8247C" w:rsidRDefault="005D0E50" w:rsidP="00054C41">
      <w:pPr>
        <w:spacing w:after="0" w:line="240" w:lineRule="auto"/>
        <w:jc w:val="both"/>
        <w:rPr>
          <w:rFonts w:ascii="Times New Roman" w:eastAsia="Times New Roman" w:hAnsi="Times New Roman" w:cs="Times New Roman"/>
          <w:sz w:val="24"/>
          <w:szCs w:val="24"/>
          <w:lang w:eastAsia="sk-SK"/>
        </w:rPr>
      </w:pPr>
    </w:p>
    <w:p w14:paraId="269FDD3A" w14:textId="77777777" w:rsidR="005D0E50" w:rsidRPr="005D0E50"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5DF6BEC7" w14:textId="77777777" w:rsidR="005D0E50" w:rsidRDefault="005D0E50" w:rsidP="00643358">
      <w:pPr>
        <w:jc w:val="both"/>
        <w:rPr>
          <w:rFonts w:ascii="Times New Roman" w:eastAsia="Calibri" w:hAnsi="Times New Roman" w:cs="Times New Roman"/>
          <w:bCs/>
          <w:sz w:val="24"/>
          <w:szCs w:val="24"/>
        </w:rPr>
      </w:pPr>
    </w:p>
    <w:p w14:paraId="5E01C7C9"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sidR="00FF0272">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 xml:space="preserve">internetu je potrebné uviesť konkrétnu podstránku, odkiaľ </w:t>
      </w:r>
      <w:r w:rsidRPr="00D8247C">
        <w:rPr>
          <w:rFonts w:ascii="Times New Roman" w:eastAsia="Calibri" w:hAnsi="Times New Roman" w:cs="Times New Roman"/>
          <w:bCs/>
          <w:sz w:val="24"/>
          <w:szCs w:val="24"/>
        </w:rPr>
        <w:lastRenderedPageBreak/>
        <w:t>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055A4EA7"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74880DF8"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sidR="00880578">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sidR="00BD6778">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sidR="00BD6778">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228CD0DE"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sidR="0029483F">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0F358C2C" w14:textId="77777777" w:rsidR="00054C41"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sidR="00D71064">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sidR="00D71064">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sidR="00D71064">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144F3E51" w14:textId="77777777" w:rsidR="00643358" w:rsidRDefault="00643358" w:rsidP="00054C41">
      <w:pPr>
        <w:jc w:val="both"/>
        <w:rPr>
          <w:rFonts w:ascii="Times New Roman" w:eastAsia="Calibri" w:hAnsi="Times New Roman" w:cs="Times New Roman"/>
          <w:bCs/>
          <w:sz w:val="24"/>
          <w:szCs w:val="24"/>
        </w:rPr>
      </w:pPr>
    </w:p>
    <w:p w14:paraId="3F166418" w14:textId="77777777" w:rsidR="00A94A0F" w:rsidRDefault="00A94A0F" w:rsidP="00054C41">
      <w:pPr>
        <w:jc w:val="both"/>
        <w:rPr>
          <w:rFonts w:ascii="Times New Roman" w:eastAsia="Calibri" w:hAnsi="Times New Roman" w:cs="Times New Roman"/>
          <w:bCs/>
          <w:sz w:val="24"/>
          <w:szCs w:val="24"/>
        </w:rPr>
      </w:pPr>
    </w:p>
    <w:p w14:paraId="590ACF2C" w14:textId="77777777" w:rsidR="00643358"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Odôvodnenie goldplatingu</w:t>
      </w:r>
      <w:r w:rsidR="00376039">
        <w:rPr>
          <w:rFonts w:ascii="Times New Roman" w:eastAsia="Times New Roman" w:hAnsi="Times New Roman" w:cs="Times New Roman"/>
          <w:b/>
          <w:bCs/>
          <w:iCs/>
          <w:sz w:val="24"/>
          <w:szCs w:val="24"/>
          <w:lang w:eastAsia="sk-SK"/>
        </w:rPr>
        <w:t xml:space="preserve"> </w:t>
      </w:r>
      <w:r w:rsidR="00376039"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0EBABEC0" w14:textId="77777777" w:rsidR="00643358" w:rsidRDefault="00643358" w:rsidP="00643358">
      <w:pPr>
        <w:jc w:val="both"/>
        <w:rPr>
          <w:rFonts w:ascii="Times New Roman" w:eastAsia="Calibri" w:hAnsi="Times New Roman" w:cs="Times New Roman"/>
          <w:b/>
          <w:bCs/>
          <w:i/>
          <w:sz w:val="24"/>
          <w:szCs w:val="24"/>
          <w:u w:val="single"/>
        </w:rPr>
      </w:pPr>
    </w:p>
    <w:p w14:paraId="2D349794" w14:textId="77777777" w:rsidR="0072221D" w:rsidRPr="00643358" w:rsidRDefault="0072221D" w:rsidP="00414FA7">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sidR="006C25BE">
        <w:rPr>
          <w:rFonts w:ascii="Times New Roman" w:eastAsia="Calibri" w:hAnsi="Times New Roman" w:cs="Times New Roman"/>
          <w:bCs/>
          <w:sz w:val="24"/>
          <w:szCs w:val="24"/>
        </w:rPr>
        <w:t>identifikovaný goldplating v</w:t>
      </w:r>
      <w:r w:rsidRPr="00643358">
        <w:rPr>
          <w:rFonts w:ascii="Times New Roman" w:eastAsia="Calibri" w:hAnsi="Times New Roman" w:cs="Times New Roman"/>
          <w:bCs/>
          <w:sz w:val="24"/>
          <w:szCs w:val="24"/>
        </w:rPr>
        <w:t xml:space="preserve"> t</w:t>
      </w:r>
      <w:r w:rsidR="006C25BE">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sidR="00D3032C">
        <w:rPr>
          <w:rFonts w:ascii="Times New Roman" w:eastAsia="Calibri" w:hAnsi="Times New Roman" w:cs="Times New Roman"/>
          <w:bCs/>
          <w:sz w:val="24"/>
          <w:szCs w:val="24"/>
        </w:rPr>
        <w:t xml:space="preserve"> </w:t>
      </w:r>
      <w:r w:rsidR="006C25BE">
        <w:rPr>
          <w:rFonts w:ascii="Times New Roman" w:eastAsia="Calibri" w:hAnsi="Times New Roman" w:cs="Times New Roman"/>
          <w:bCs/>
          <w:sz w:val="24"/>
          <w:szCs w:val="24"/>
        </w:rPr>
        <w:t xml:space="preserve">podľa </w:t>
      </w:r>
      <w:r w:rsidR="00D3032C"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goldplatingom, predkladateľ v tejto časti uvedie </w:t>
      </w:r>
      <w:r w:rsidR="00C74337" w:rsidRPr="00643358">
        <w:rPr>
          <w:rFonts w:ascii="Times New Roman" w:eastAsia="Calibri" w:hAnsi="Times New Roman" w:cs="Times New Roman"/>
          <w:bCs/>
          <w:sz w:val="24"/>
          <w:szCs w:val="24"/>
        </w:rPr>
        <w:t>požadované informácie</w:t>
      </w:r>
      <w:r w:rsidRPr="00643358">
        <w:rPr>
          <w:rFonts w:ascii="Times New Roman" w:eastAsia="Calibri" w:hAnsi="Times New Roman" w:cs="Times New Roman"/>
          <w:bCs/>
          <w:sz w:val="24"/>
          <w:szCs w:val="24"/>
        </w:rPr>
        <w:t xml:space="preserve"> súvisiace s goldplatingom. </w:t>
      </w:r>
      <w:r w:rsidR="00414FA7" w:rsidRPr="00643358">
        <w:rPr>
          <w:rFonts w:ascii="Times New Roman" w:eastAsia="Calibri" w:hAnsi="Times New Roman" w:cs="Times New Roman"/>
          <w:bCs/>
          <w:sz w:val="24"/>
          <w:szCs w:val="24"/>
        </w:rPr>
        <w:t xml:space="preserve">Informácie sa uvádzajú aj v prípade, ak sa predloženým návrhom odstraňuje goldplating, ktorého pôvod je v skoršom zachovaní existujúcej právnej úpravy (existujúcich vnútroštátnych požiadaviek).  </w:t>
      </w:r>
    </w:p>
    <w:p w14:paraId="55A7DBB6" w14:textId="77777777" w:rsidR="00414FA7" w:rsidRPr="00804BC8" w:rsidRDefault="0072221D" w:rsidP="00414FA7">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sidR="0029483F">
        <w:rPr>
          <w:rFonts w:ascii="Times New Roman" w:eastAsia="Calibri" w:hAnsi="Times New Roman" w:cs="Times New Roman"/>
          <w:bCs/>
          <w:sz w:val="24"/>
          <w:szCs w:val="24"/>
        </w:rPr>
        <w:t>v</w:t>
      </w:r>
      <w:r w:rsidR="00414FA7" w:rsidRPr="00804BC8">
        <w:rPr>
          <w:rFonts w:ascii="Times New Roman" w:eastAsia="Calibri" w:hAnsi="Times New Roman" w:cs="Times New Roman"/>
          <w:bCs/>
          <w:sz w:val="24"/>
          <w:szCs w:val="24"/>
        </w:rPr>
        <w:t> tejto časti uvedie odôvodnenie</w:t>
      </w:r>
      <w:r w:rsidR="00B21D1F">
        <w:rPr>
          <w:rFonts w:ascii="Times New Roman" w:eastAsia="Calibri" w:hAnsi="Times New Roman" w:cs="Times New Roman"/>
          <w:bCs/>
          <w:sz w:val="24"/>
          <w:szCs w:val="24"/>
        </w:rPr>
        <w:t xml:space="preserve"> goldplatingu</w:t>
      </w:r>
      <w:r w:rsidR="00414FA7" w:rsidRPr="00804BC8">
        <w:rPr>
          <w:rFonts w:ascii="Times New Roman" w:eastAsia="Calibri" w:hAnsi="Times New Roman" w:cs="Times New Roman"/>
          <w:bCs/>
          <w:sz w:val="24"/>
          <w:szCs w:val="24"/>
        </w:rPr>
        <w:t xml:space="preserve"> podľa bodu 4 časti III </w:t>
      </w:r>
      <w:r w:rsidR="00981C7F">
        <w:rPr>
          <w:rFonts w:ascii="Times New Roman" w:eastAsia="Calibri" w:hAnsi="Times New Roman" w:cs="Times New Roman"/>
          <w:bCs/>
          <w:sz w:val="24"/>
          <w:szCs w:val="24"/>
        </w:rPr>
        <w:t>j</w:t>
      </w:r>
      <w:r w:rsidR="00414FA7" w:rsidRPr="00804BC8">
        <w:rPr>
          <w:rFonts w:ascii="Times New Roman" w:eastAsia="Calibri" w:hAnsi="Times New Roman" w:cs="Times New Roman"/>
          <w:bCs/>
          <w:sz w:val="24"/>
          <w:szCs w:val="24"/>
        </w:rPr>
        <w:t xml:space="preserve">ednotnej metodiky </w:t>
      </w:r>
      <w:r w:rsidR="00990813">
        <w:rPr>
          <w:rFonts w:ascii="Times New Roman" w:eastAsia="Calibri" w:hAnsi="Times New Roman" w:cs="Times New Roman"/>
          <w:bCs/>
          <w:sz w:val="24"/>
          <w:szCs w:val="24"/>
        </w:rPr>
        <w:t>a zvážené alternatívne riešenia</w:t>
      </w:r>
      <w:r w:rsidR="00414FA7"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predkladateľ zároveň uvedie </w:t>
      </w:r>
      <w:r w:rsidR="00990813">
        <w:rPr>
          <w:rFonts w:ascii="Times New Roman" w:eastAsia="Calibri" w:hAnsi="Times New Roman" w:cs="Times New Roman"/>
          <w:bCs/>
          <w:sz w:val="24"/>
          <w:szCs w:val="24"/>
        </w:rPr>
        <w:t>požadované informácie súvisiace s kategóriou</w:t>
      </w:r>
      <w:r w:rsidR="00414FA7" w:rsidRPr="00804BC8">
        <w:rPr>
          <w:rFonts w:ascii="Times New Roman" w:eastAsia="Calibri" w:hAnsi="Times New Roman" w:cs="Times New Roman"/>
          <w:bCs/>
          <w:sz w:val="24"/>
          <w:szCs w:val="24"/>
        </w:rPr>
        <w:t xml:space="preserve"> golplatingu</w:t>
      </w:r>
      <w:r w:rsidR="00990813">
        <w:rPr>
          <w:rFonts w:ascii="Times New Roman" w:eastAsia="Calibri" w:hAnsi="Times New Roman" w:cs="Times New Roman"/>
          <w:bCs/>
          <w:sz w:val="24"/>
          <w:szCs w:val="24"/>
        </w:rPr>
        <w:t xml:space="preserve"> (podľa </w:t>
      </w:r>
      <w:r w:rsidR="00D3032C">
        <w:rPr>
          <w:rFonts w:ascii="Times New Roman" w:eastAsia="Calibri" w:hAnsi="Times New Roman" w:cs="Times New Roman"/>
          <w:bCs/>
          <w:sz w:val="24"/>
          <w:szCs w:val="24"/>
        </w:rPr>
        <w:t>jednotnej metodiky</w:t>
      </w:r>
      <w:r w:rsidR="00990813">
        <w:rPr>
          <w:rFonts w:ascii="Times New Roman" w:eastAsia="Calibri" w:hAnsi="Times New Roman" w:cs="Times New Roman"/>
          <w:bCs/>
          <w:sz w:val="24"/>
          <w:szCs w:val="24"/>
        </w:rPr>
        <w:t>)</w:t>
      </w:r>
      <w:r w:rsidR="00414FA7"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00414FA7" w:rsidRPr="00804BC8">
        <w:rPr>
          <w:rFonts w:ascii="Times New Roman" w:eastAsia="Calibri" w:hAnsi="Times New Roman" w:cs="Times New Roman"/>
          <w:bCs/>
          <w:sz w:val="24"/>
          <w:szCs w:val="24"/>
        </w:rPr>
        <w:t>doplňujúce informácie k spôsobu výpočtu vplyvov jednotlivých regulácií, ktoré sú goldplatingom</w:t>
      </w:r>
      <w:r w:rsidR="00414FA7" w:rsidRPr="00804BC8">
        <w:rPr>
          <w:rFonts w:ascii="Times New Roman" w:eastAsia="Calibri" w:hAnsi="Times New Roman" w:cs="Times New Roman"/>
          <w:b/>
          <w:bCs/>
          <w:sz w:val="24"/>
          <w:szCs w:val="24"/>
        </w:rPr>
        <w:t>.</w:t>
      </w:r>
    </w:p>
    <w:p w14:paraId="23A4B1E1" w14:textId="77777777" w:rsidR="00414FA7" w:rsidRPr="00804BC8" w:rsidRDefault="00414FA7" w:rsidP="00414FA7">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goldplatingu (ku každej hodnotenej regulácii s goldplatingom osobitne). </w:t>
      </w:r>
    </w:p>
    <w:p w14:paraId="0048D9A3" w14:textId="77777777" w:rsidR="004D20CB" w:rsidRDefault="004D20CB" w:rsidP="00054C41">
      <w:pPr>
        <w:jc w:val="both"/>
        <w:rPr>
          <w:rFonts w:ascii="Times New Roman" w:eastAsia="Calibri" w:hAnsi="Times New Roman" w:cs="Times New Roman"/>
          <w:bCs/>
          <w:sz w:val="24"/>
          <w:szCs w:val="24"/>
        </w:rPr>
      </w:pPr>
    </w:p>
    <w:p w14:paraId="05D1EDFA" w14:textId="77777777" w:rsidR="00054C41" w:rsidRPr="00895898" w:rsidRDefault="00054C41" w:rsidP="00054C41">
      <w:pPr>
        <w:spacing w:after="0" w:line="240" w:lineRule="auto"/>
        <w:ind w:right="-426"/>
        <w:rPr>
          <w:rFonts w:ascii="Times New Roman" w:eastAsia="Times New Roman" w:hAnsi="Times New Roman" w:cs="Times New Roman"/>
          <w:i/>
          <w:color w:val="000000"/>
          <w:sz w:val="20"/>
          <w:szCs w:val="20"/>
        </w:rPr>
      </w:pPr>
    </w:p>
    <w:p w14:paraId="61A3464B"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4FCC957B" w14:textId="77777777" w:rsidR="00054C41" w:rsidRPr="00D8247C" w:rsidRDefault="00054C41" w:rsidP="00054C41">
      <w:pPr>
        <w:jc w:val="both"/>
        <w:rPr>
          <w:rFonts w:ascii="Times New Roman" w:eastAsia="Calibri" w:hAnsi="Times New Roman" w:cs="Times New Roman"/>
          <w:sz w:val="24"/>
          <w:szCs w:val="24"/>
        </w:rPr>
      </w:pPr>
    </w:p>
    <w:p w14:paraId="768F6865"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sidR="0029483F">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76A4ED4A"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 xml:space="preserve">Predkladateľ do tejto časti uvedie </w:t>
      </w:r>
      <w:r w:rsidRPr="00D8247C">
        <w:rPr>
          <w:rFonts w:ascii="Times New Roman" w:eastAsia="Calibri" w:hAnsi="Times New Roman" w:cs="Times New Roman"/>
          <w:bCs/>
          <w:i/>
          <w:sz w:val="24"/>
          <w:szCs w:val="24"/>
        </w:rPr>
        <w:t>tieto informácie:</w:t>
      </w:r>
    </w:p>
    <w:p w14:paraId="303020CD"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4167281F" w14:textId="77777777" w:rsidR="00054C41" w:rsidRPr="00D8247C" w:rsidRDefault="00054C41" w:rsidP="00054C41">
      <w:pPr>
        <w:numPr>
          <w:ilvl w:val="0"/>
          <w:numId w:val="2"/>
        </w:numPr>
        <w:contextualSpacing/>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link na webovú stránku, na ktorej boli konzultácie zverejnené</w:t>
      </w:r>
    </w:p>
    <w:p w14:paraId="2D7B0A5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6447DC8E"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33E51B96"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zoznam konzultujúcich subjektov</w:t>
      </w:r>
    </w:p>
    <w:p w14:paraId="776027D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hlavné body konzultácií a ich závery</w:t>
      </w:r>
    </w:p>
    <w:p w14:paraId="3EE4BDCB"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6851DD3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279FE02B" w14:textId="77777777" w:rsidR="00054C41" w:rsidRDefault="0029483F" w:rsidP="00054C41">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w:t>
      </w:r>
      <w:r w:rsidR="00054C41" w:rsidRPr="00D8247C">
        <w:rPr>
          <w:rFonts w:ascii="Times New Roman" w:eastAsia="Calibri" w:hAnsi="Times New Roman" w:cs="Times New Roman"/>
          <w:bCs/>
          <w:sz w:val="24"/>
          <w:szCs w:val="24"/>
        </w:rPr>
        <w:t xml:space="preserve">uskutočnenie konzultácií predkladateľ postupuje podľa bodu 5.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 xml:space="preserve">ednotnej metodiky ako aj podľa odporúčaní ku konzultáciám v časti III.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ednotnej metodiky.</w:t>
      </w:r>
    </w:p>
    <w:p w14:paraId="3B67A804" w14:textId="77777777" w:rsidR="00A94A0F" w:rsidRPr="00D8247C" w:rsidRDefault="00A94A0F" w:rsidP="00054C41">
      <w:pPr>
        <w:jc w:val="both"/>
        <w:rPr>
          <w:rFonts w:ascii="Times New Roman" w:eastAsia="Calibri" w:hAnsi="Times New Roman" w:cs="Times New Roman"/>
          <w:bCs/>
          <w:sz w:val="24"/>
          <w:szCs w:val="24"/>
        </w:rPr>
      </w:pPr>
    </w:p>
    <w:p w14:paraId="12A5657E"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6E33438D" w14:textId="77777777" w:rsidR="00054C41" w:rsidRPr="00D8247C" w:rsidRDefault="00054C41" w:rsidP="00054C41">
      <w:pPr>
        <w:spacing w:after="0"/>
        <w:jc w:val="both"/>
        <w:rPr>
          <w:rFonts w:ascii="Times New Roman" w:eastAsia="Calibri" w:hAnsi="Times New Roman" w:cs="Times New Roman"/>
          <w:i/>
          <w:sz w:val="24"/>
          <w:szCs w:val="24"/>
        </w:rPr>
      </w:pPr>
    </w:p>
    <w:p w14:paraId="3FB35B94" w14:textId="77777777" w:rsidR="00054C41" w:rsidRPr="00D8247C"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5ECD1135" w14:textId="77777777" w:rsidR="00054C41" w:rsidRPr="00D8247C" w:rsidRDefault="00054C41" w:rsidP="00054C41">
      <w:pPr>
        <w:spacing w:after="0"/>
        <w:jc w:val="both"/>
        <w:rPr>
          <w:rFonts w:ascii="Times New Roman" w:eastAsia="Calibri" w:hAnsi="Times New Roman" w:cs="Times New Roman"/>
          <w:b/>
          <w:sz w:val="24"/>
          <w:szCs w:val="24"/>
        </w:rPr>
      </w:pPr>
    </w:p>
    <w:p w14:paraId="7C1A134A" w14:textId="77777777" w:rsidR="00054C41" w:rsidRPr="00D8247C" w:rsidRDefault="00054C41" w:rsidP="00054C41">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w:t>
      </w:r>
      <w:r w:rsidR="00A83E11">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sidR="00A83E11">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sidR="00A83E11">
        <w:rPr>
          <w:rFonts w:ascii="Times New Roman" w:eastAsia="Calibri" w:hAnsi="Times New Roman" w:cs="Times New Roman"/>
          <w:bCs/>
          <w:sz w:val="24"/>
          <w:szCs w:val="24"/>
        </w:rPr>
        <w:t>zohľadňujúce</w:t>
      </w:r>
      <w:r w:rsidR="00A83E11" w:rsidRPr="00D8247C">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zároveň aj odpovede na otázky uvedené v texte.</w:t>
      </w:r>
    </w:p>
    <w:p w14:paraId="0F62F373" w14:textId="77777777" w:rsidR="00054C41" w:rsidRPr="00D8247C" w:rsidRDefault="00054C41" w:rsidP="00054C41">
      <w:pPr>
        <w:spacing w:after="0"/>
        <w:jc w:val="both"/>
        <w:rPr>
          <w:rFonts w:ascii="Times New Roman" w:eastAsia="Calibri" w:hAnsi="Times New Roman" w:cs="Times New Roman"/>
          <w:bCs/>
          <w:sz w:val="24"/>
          <w:szCs w:val="24"/>
        </w:rPr>
      </w:pPr>
    </w:p>
    <w:p w14:paraId="6222361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55826D8B"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07B14F22"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38357277"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75751206"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sidR="0029483F">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sidR="0029483F">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2741655F"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lastRenderedPageBreak/>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12DAA44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68DD55E4" w14:textId="77777777" w:rsidR="00054C41"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Z hľadiska prístupu k financiám uvedie, či sa vytvárajú nové možnosti financovania aktivít pre podnikateľov, napríklad vo forme dotácií, úverov, alebo zjednodušuje prístup k existujúcim nástrojom financovania. </w:t>
      </w:r>
    </w:p>
    <w:p w14:paraId="0E34EFB6" w14:textId="77777777" w:rsidR="00F47912" w:rsidRDefault="00F47912" w:rsidP="00804BC8">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V prípade, že v predkladanom materiáli bol identifikovaný goldplating</w:t>
      </w:r>
      <w:r w:rsidR="00C145AA">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00E96244" w:rsidRPr="00E96244">
        <w:rPr>
          <w:rFonts w:ascii="Times New Roman" w:eastAsia="Calibri" w:hAnsi="Times New Roman" w:cs="Times New Roman"/>
          <w:sz w:val="24"/>
          <w:szCs w:val="24"/>
        </w:rPr>
        <w:t xml:space="preserve">akým spôsobom </w:t>
      </w:r>
      <w:r w:rsidR="00E96244">
        <w:rPr>
          <w:rFonts w:ascii="Times New Roman" w:eastAsia="Calibri" w:hAnsi="Times New Roman" w:cs="Times New Roman"/>
          <w:sz w:val="24"/>
          <w:szCs w:val="24"/>
        </w:rPr>
        <w:t xml:space="preserve">goldplating </w:t>
      </w:r>
      <w:r w:rsidR="00E96244" w:rsidRPr="00E96244">
        <w:rPr>
          <w:rFonts w:ascii="Times New Roman" w:eastAsia="Calibri" w:hAnsi="Times New Roman" w:cs="Times New Roman"/>
          <w:sz w:val="24"/>
          <w:szCs w:val="24"/>
        </w:rPr>
        <w:t>prispieva k</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zníženiu konkurencieschopnosti a</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produktivity</w:t>
      </w:r>
      <w:r w:rsidR="00E96244">
        <w:rPr>
          <w:rFonts w:ascii="Times New Roman" w:eastAsia="Calibri" w:hAnsi="Times New Roman" w:cs="Times New Roman"/>
          <w:sz w:val="24"/>
          <w:szCs w:val="24"/>
        </w:rPr>
        <w:t>.</w:t>
      </w:r>
    </w:p>
    <w:p w14:paraId="1FDCD177" w14:textId="77777777" w:rsidR="00E96244" w:rsidRPr="00D8247C" w:rsidRDefault="00E96244" w:rsidP="00804BC8">
      <w:pPr>
        <w:spacing w:after="0"/>
        <w:jc w:val="both"/>
        <w:rPr>
          <w:rFonts w:ascii="Times New Roman" w:eastAsia="Calibri" w:hAnsi="Times New Roman" w:cs="Times New Roman"/>
          <w:sz w:val="24"/>
          <w:szCs w:val="24"/>
        </w:rPr>
      </w:pPr>
    </w:p>
    <w:p w14:paraId="755C8C7B"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 xml:space="preserve">vo vzťahu k podnikateľskému prostrediu </w:t>
      </w:r>
      <w:r w:rsidR="0029483F" w:rsidRPr="00D8247C">
        <w:rPr>
          <w:rFonts w:ascii="Times New Roman" w:eastAsia="Calibri" w:hAnsi="Times New Roman" w:cs="Times New Roman"/>
          <w:iCs/>
          <w:sz w:val="24"/>
          <w:szCs w:val="24"/>
        </w:rPr>
        <w:t>mal</w:t>
      </w:r>
      <w:r w:rsidR="0029483F">
        <w:rPr>
          <w:rFonts w:ascii="Times New Roman" w:eastAsia="Calibri" w:hAnsi="Times New Roman" w:cs="Times New Roman"/>
          <w:iCs/>
          <w:sz w:val="24"/>
          <w:szCs w:val="24"/>
        </w:rPr>
        <w:t>o</w:t>
      </w:r>
      <w:r w:rsidR="0029483F" w:rsidRPr="00D8247C">
        <w:rPr>
          <w:rFonts w:ascii="Times New Roman" w:eastAsia="Calibri" w:hAnsi="Times New Roman" w:cs="Times New Roman"/>
          <w:iCs/>
          <w:sz w:val="24"/>
          <w:szCs w:val="24"/>
        </w:rPr>
        <w:t xml:space="preserve"> </w:t>
      </w:r>
      <w:r w:rsidRPr="00D8247C">
        <w:rPr>
          <w:rFonts w:ascii="Times New Roman" w:eastAsia="Calibri" w:hAnsi="Times New Roman" w:cs="Times New Roman"/>
          <w:iCs/>
          <w:sz w:val="24"/>
          <w:szCs w:val="24"/>
        </w:rPr>
        <w:t xml:space="preserve">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7A864B1C" w14:textId="77777777" w:rsidR="00054C41" w:rsidRPr="00D8247C" w:rsidRDefault="00054C41" w:rsidP="00054C41">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Produktivita </w:t>
      </w:r>
    </w:p>
    <w:p w14:paraId="0CFC57E7"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sidR="00A83E11">
        <w:rPr>
          <w:rFonts w:ascii="Times New Roman" w:eastAsia="Calibri" w:hAnsi="Times New Roman" w:cs="Times New Roman"/>
          <w:sz w:val="24"/>
          <w:szCs w:val="24"/>
        </w:rPr>
        <w:t>, ktorú uvedie v</w:t>
      </w:r>
      <w:r w:rsidR="00960413">
        <w:rPr>
          <w:rFonts w:ascii="Times New Roman" w:eastAsia="Calibri" w:hAnsi="Times New Roman" w:cs="Times New Roman"/>
          <w:sz w:val="24"/>
          <w:szCs w:val="24"/>
        </w:rPr>
        <w:t> tejto časti</w:t>
      </w:r>
      <w:r w:rsidR="00A83E11">
        <w:rPr>
          <w:rFonts w:ascii="Times New Roman" w:eastAsia="Calibri" w:hAnsi="Times New Roman" w:cs="Times New Roman"/>
          <w:sz w:val="24"/>
          <w:szCs w:val="24"/>
        </w:rPr>
        <w:t> analýz</w:t>
      </w:r>
      <w:r w:rsidR="00960413">
        <w:rPr>
          <w:rFonts w:ascii="Times New Roman" w:eastAsia="Calibri" w:hAnsi="Times New Roman" w:cs="Times New Roman"/>
          <w:sz w:val="24"/>
          <w:szCs w:val="24"/>
        </w:rPr>
        <w:t>y</w:t>
      </w:r>
      <w:r w:rsidR="00A83E11">
        <w:rPr>
          <w:rFonts w:ascii="Times New Roman" w:eastAsia="Calibri" w:hAnsi="Times New Roman" w:cs="Times New Roman"/>
          <w:sz w:val="24"/>
          <w:szCs w:val="24"/>
        </w:rPr>
        <w:t xml:space="preserve">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47C4ED98" w14:textId="77777777" w:rsidR="00054C41" w:rsidRDefault="00054C41" w:rsidP="00054C41">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4EBA576D" w14:textId="77777777" w:rsidR="00054C41" w:rsidRPr="00D8247C" w:rsidRDefault="00054C41" w:rsidP="00054C41">
      <w:pPr>
        <w:spacing w:after="0"/>
        <w:jc w:val="both"/>
        <w:rPr>
          <w:rFonts w:ascii="Times New Roman" w:eastAsia="Calibri" w:hAnsi="Times New Roman" w:cs="Times New Roman"/>
          <w:i/>
          <w:sz w:val="24"/>
          <w:szCs w:val="24"/>
        </w:rPr>
      </w:pPr>
    </w:p>
    <w:p w14:paraId="5DB8C4D1"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14636610" w14:textId="77777777" w:rsidR="00054C41" w:rsidRPr="00D8247C" w:rsidRDefault="00054C41" w:rsidP="00054C41">
      <w:pPr>
        <w:spacing w:after="0"/>
        <w:jc w:val="both"/>
        <w:rPr>
          <w:rFonts w:ascii="Times New Roman" w:eastAsia="Calibri" w:hAnsi="Times New Roman" w:cs="Times New Roman"/>
          <w:iCs/>
          <w:sz w:val="24"/>
          <w:szCs w:val="24"/>
        </w:rPr>
      </w:pPr>
    </w:p>
    <w:p w14:paraId="444F2903" w14:textId="77777777" w:rsidR="003F06D7" w:rsidRDefault="003F06D7" w:rsidP="003F06D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2BE53095"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w:t>
      </w:r>
      <w:r w:rsidRPr="001D1083">
        <w:rPr>
          <w:rFonts w:ascii="Times New Roman" w:eastAsia="Calibri" w:hAnsi="Times New Roman" w:cs="Times New Roman"/>
          <w:bCs/>
          <w:iCs/>
          <w:sz w:val="24"/>
          <w:szCs w:val="24"/>
        </w:rPr>
        <w:lastRenderedPageBreak/>
        <w:t>V prípade zmeny administratívnej náročnosti kvantifikujte vplyv</w:t>
      </w:r>
      <w:r w:rsidR="00FF4B7A">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12858B77"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284404B6" w14:textId="77777777" w:rsidR="00C145AA"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Pr>
          <w:rFonts w:ascii="Times New Roman" w:eastAsia="Calibri" w:hAnsi="Times New Roman" w:cs="Times New Roman"/>
          <w:bCs/>
          <w:iCs/>
          <w:sz w:val="24"/>
          <w:szCs w:val="24"/>
        </w:rPr>
        <w:t>.</w:t>
      </w:r>
    </w:p>
    <w:p w14:paraId="54758199" w14:textId="77777777" w:rsidR="001D1083" w:rsidRPr="00C145AA"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r w:rsidRPr="00952CF6">
        <w:rPr>
          <w:rFonts w:ascii="Times New Roman" w:eastAsia="Calibri" w:hAnsi="Times New Roman" w:cs="Times New Roman"/>
          <w:b/>
          <w:sz w:val="24"/>
          <w:szCs w:val="24"/>
        </w:rPr>
        <w:t>goldplatingu</w:t>
      </w:r>
      <w:r w:rsidRPr="00804BC8">
        <w:rPr>
          <w:rFonts w:ascii="Times New Roman" w:eastAsia="Calibri" w:hAnsi="Times New Roman" w:cs="Times New Roman"/>
          <w:sz w:val="24"/>
          <w:szCs w:val="24"/>
        </w:rPr>
        <w:t xml:space="preserve"> (v prípade, že bol v predloženom materiáli identifikovaný goldplating s vplyvom na podnikateľské prostredie)</w:t>
      </w:r>
      <w:r w:rsidR="004A14CD">
        <w:rPr>
          <w:rFonts w:ascii="Times New Roman" w:eastAsia="Calibri" w:hAnsi="Times New Roman" w:cs="Times New Roman"/>
          <w:sz w:val="24"/>
          <w:szCs w:val="24"/>
        </w:rPr>
        <w:t>.</w:t>
      </w:r>
    </w:p>
    <w:p w14:paraId="3AF9AF5C" w14:textId="77777777" w:rsidR="00F57702" w:rsidRDefault="00F57702" w:rsidP="00054C41">
      <w:pPr>
        <w:spacing w:after="0"/>
        <w:jc w:val="both"/>
        <w:rPr>
          <w:rFonts w:ascii="Times New Roman" w:eastAsia="Calibri" w:hAnsi="Times New Roman" w:cs="Times New Roman"/>
          <w:bCs/>
          <w:i/>
          <w:iCs/>
        </w:rPr>
      </w:pPr>
    </w:p>
    <w:p w14:paraId="17C94207" w14:textId="77777777" w:rsidR="00054C41" w:rsidRPr="00895898" w:rsidRDefault="00054C41" w:rsidP="00054C41">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1EF6C5B6"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7C0B8F4F"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6285D2BE"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2F2A568"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71C04D36"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795F06ED"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4D99AB1B"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06AE5" w14:textId="77777777" w:rsidR="00DA094F" w:rsidRDefault="00DA094F" w:rsidP="00054C41">
      <w:pPr>
        <w:spacing w:after="0" w:line="240" w:lineRule="auto"/>
      </w:pPr>
      <w:r>
        <w:separator/>
      </w:r>
    </w:p>
  </w:endnote>
  <w:endnote w:type="continuationSeparator" w:id="0">
    <w:p w14:paraId="77B51469" w14:textId="77777777" w:rsidR="00DA094F" w:rsidRDefault="00DA094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64322"/>
      <w:docPartObj>
        <w:docPartGallery w:val="Page Numbers (Bottom of Page)"/>
        <w:docPartUnique/>
      </w:docPartObj>
    </w:sdtPr>
    <w:sdtEndPr/>
    <w:sdtContent>
      <w:p w14:paraId="493DCED9" w14:textId="430A7346" w:rsidR="00127C5B" w:rsidRDefault="00127C5B">
        <w:pPr>
          <w:pStyle w:val="Pta"/>
          <w:jc w:val="right"/>
        </w:pPr>
        <w:r>
          <w:fldChar w:fldCharType="begin"/>
        </w:r>
        <w:r>
          <w:instrText>PAGE   \* MERGEFORMAT</w:instrText>
        </w:r>
        <w:r>
          <w:fldChar w:fldCharType="separate"/>
        </w:r>
        <w:r w:rsidR="00EC0FC5">
          <w:rPr>
            <w:noProof/>
          </w:rPr>
          <w:t>17</w:t>
        </w:r>
        <w:r>
          <w:fldChar w:fldCharType="end"/>
        </w:r>
      </w:p>
    </w:sdtContent>
  </w:sdt>
  <w:p w14:paraId="1B3E51B5"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A2B2B" w14:textId="77777777" w:rsidR="00DA094F" w:rsidRDefault="00DA094F" w:rsidP="00054C41">
      <w:pPr>
        <w:spacing w:after="0" w:line="240" w:lineRule="auto"/>
      </w:pPr>
      <w:r>
        <w:separator/>
      </w:r>
    </w:p>
  </w:footnote>
  <w:footnote w:type="continuationSeparator" w:id="0">
    <w:p w14:paraId="699EE71F" w14:textId="77777777" w:rsidR="00DA094F" w:rsidRDefault="00DA094F" w:rsidP="00054C41">
      <w:pPr>
        <w:spacing w:after="0" w:line="240" w:lineRule="auto"/>
      </w:pPr>
      <w:r>
        <w:continuationSeparator/>
      </w:r>
    </w:p>
  </w:footnote>
  <w:footnote w:id="1">
    <w:p w14:paraId="30993588" w14:textId="77777777"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00A76758"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313452A4" w14:textId="77777777" w:rsidR="00F244DC" w:rsidRDefault="00F244D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B522AAC"/>
    <w:multiLevelType w:val="hybridMultilevel"/>
    <w:tmpl w:val="840076F6"/>
    <w:lvl w:ilvl="0" w:tplc="BB36AE6A">
      <w:start w:val="1"/>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5" w15:restartNumberingAfterBreak="0">
    <w:nsid w:val="40414E19"/>
    <w:multiLevelType w:val="hybridMultilevel"/>
    <w:tmpl w:val="19CC0EB8"/>
    <w:lvl w:ilvl="0" w:tplc="0DD4FF48">
      <w:start w:val="1"/>
      <w:numFmt w:val="decimal"/>
      <w:lvlText w:val="%1."/>
      <w:lvlJc w:val="left"/>
      <w:pPr>
        <w:ind w:left="720" w:hanging="360"/>
      </w:pPr>
      <w:rPr>
        <w:rFonts w:eastAsia="Calibri" w:hint="default"/>
        <w:i/>
        <w:color w:val="00000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1"/>
  </w:num>
  <w:num w:numId="3">
    <w:abstractNumId w:val="12"/>
  </w:num>
  <w:num w:numId="4">
    <w:abstractNumId w:val="10"/>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6"/>
  </w:num>
  <w:num w:numId="12">
    <w:abstractNumId w:val="0"/>
  </w:num>
  <w:num w:numId="13">
    <w:abstractNumId w:val="13"/>
  </w:num>
  <w:num w:numId="14">
    <w:abstractNumId w:val="7"/>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94961"/>
    <w:rsid w:val="000A6B7F"/>
    <w:rsid w:val="000C5419"/>
    <w:rsid w:val="000C5E9A"/>
    <w:rsid w:val="000D15F0"/>
    <w:rsid w:val="0011003B"/>
    <w:rsid w:val="001133DA"/>
    <w:rsid w:val="00126A2B"/>
    <w:rsid w:val="00127C5B"/>
    <w:rsid w:val="00142154"/>
    <w:rsid w:val="001476A4"/>
    <w:rsid w:val="00162C6C"/>
    <w:rsid w:val="0016512E"/>
    <w:rsid w:val="0017262A"/>
    <w:rsid w:val="0018715C"/>
    <w:rsid w:val="001978EE"/>
    <w:rsid w:val="001A1561"/>
    <w:rsid w:val="001B4C03"/>
    <w:rsid w:val="001C7B91"/>
    <w:rsid w:val="001D1083"/>
    <w:rsid w:val="001D3FA0"/>
    <w:rsid w:val="001E1BDD"/>
    <w:rsid w:val="001E24E8"/>
    <w:rsid w:val="001E53CB"/>
    <w:rsid w:val="00207F43"/>
    <w:rsid w:val="002232D3"/>
    <w:rsid w:val="00225A83"/>
    <w:rsid w:val="00231B8F"/>
    <w:rsid w:val="00270EA5"/>
    <w:rsid w:val="002712B9"/>
    <w:rsid w:val="00284B8C"/>
    <w:rsid w:val="0029483F"/>
    <w:rsid w:val="002963F6"/>
    <w:rsid w:val="002C2FC0"/>
    <w:rsid w:val="002D3B69"/>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412A4"/>
    <w:rsid w:val="00562527"/>
    <w:rsid w:val="00562A1E"/>
    <w:rsid w:val="00563427"/>
    <w:rsid w:val="00581EB9"/>
    <w:rsid w:val="005B4E6E"/>
    <w:rsid w:val="005B56E4"/>
    <w:rsid w:val="005C795C"/>
    <w:rsid w:val="005D0077"/>
    <w:rsid w:val="005D0E50"/>
    <w:rsid w:val="005D39D8"/>
    <w:rsid w:val="005F2E21"/>
    <w:rsid w:val="0061097B"/>
    <w:rsid w:val="0061612F"/>
    <w:rsid w:val="006177C8"/>
    <w:rsid w:val="00621F9A"/>
    <w:rsid w:val="0062600A"/>
    <w:rsid w:val="0063311F"/>
    <w:rsid w:val="0063777D"/>
    <w:rsid w:val="00643358"/>
    <w:rsid w:val="00646084"/>
    <w:rsid w:val="006564C3"/>
    <w:rsid w:val="006578CB"/>
    <w:rsid w:val="006A4E85"/>
    <w:rsid w:val="006A60C0"/>
    <w:rsid w:val="006A712F"/>
    <w:rsid w:val="006B4774"/>
    <w:rsid w:val="006B5D74"/>
    <w:rsid w:val="006C25BE"/>
    <w:rsid w:val="006D2A93"/>
    <w:rsid w:val="006D7AD8"/>
    <w:rsid w:val="006F1B69"/>
    <w:rsid w:val="006F1D57"/>
    <w:rsid w:val="0070364C"/>
    <w:rsid w:val="00710EDF"/>
    <w:rsid w:val="00711659"/>
    <w:rsid w:val="0072221D"/>
    <w:rsid w:val="0072357C"/>
    <w:rsid w:val="007259CB"/>
    <w:rsid w:val="00726031"/>
    <w:rsid w:val="00751DA9"/>
    <w:rsid w:val="00755E69"/>
    <w:rsid w:val="007648EE"/>
    <w:rsid w:val="00766875"/>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23F5A"/>
    <w:rsid w:val="00845D3B"/>
    <w:rsid w:val="008507FD"/>
    <w:rsid w:val="008634E9"/>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67925"/>
    <w:rsid w:val="00981995"/>
    <w:rsid w:val="00981C7F"/>
    <w:rsid w:val="0098309A"/>
    <w:rsid w:val="00985515"/>
    <w:rsid w:val="00990813"/>
    <w:rsid w:val="0099544D"/>
    <w:rsid w:val="00997513"/>
    <w:rsid w:val="009A0E2C"/>
    <w:rsid w:val="009A4D56"/>
    <w:rsid w:val="009B1F04"/>
    <w:rsid w:val="009D7B22"/>
    <w:rsid w:val="009E09F7"/>
    <w:rsid w:val="009E2D5C"/>
    <w:rsid w:val="009E3E44"/>
    <w:rsid w:val="009F289F"/>
    <w:rsid w:val="009F4175"/>
    <w:rsid w:val="009F66A4"/>
    <w:rsid w:val="009F6C80"/>
    <w:rsid w:val="00A000DA"/>
    <w:rsid w:val="00A1736E"/>
    <w:rsid w:val="00A216DF"/>
    <w:rsid w:val="00A33F2C"/>
    <w:rsid w:val="00A50EE3"/>
    <w:rsid w:val="00A81433"/>
    <w:rsid w:val="00A83E11"/>
    <w:rsid w:val="00A94A0F"/>
    <w:rsid w:val="00AA3C6D"/>
    <w:rsid w:val="00AB57C4"/>
    <w:rsid w:val="00AC0E44"/>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BE040C"/>
    <w:rsid w:val="00C01599"/>
    <w:rsid w:val="00C048D1"/>
    <w:rsid w:val="00C05563"/>
    <w:rsid w:val="00C11132"/>
    <w:rsid w:val="00C115B9"/>
    <w:rsid w:val="00C12FDD"/>
    <w:rsid w:val="00C137C5"/>
    <w:rsid w:val="00C145AA"/>
    <w:rsid w:val="00C14655"/>
    <w:rsid w:val="00C21399"/>
    <w:rsid w:val="00C2542B"/>
    <w:rsid w:val="00C446E2"/>
    <w:rsid w:val="00C535F5"/>
    <w:rsid w:val="00C560C4"/>
    <w:rsid w:val="00C6748F"/>
    <w:rsid w:val="00C74337"/>
    <w:rsid w:val="00C75DC8"/>
    <w:rsid w:val="00C91435"/>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5309D"/>
    <w:rsid w:val="00D56B97"/>
    <w:rsid w:val="00D631FA"/>
    <w:rsid w:val="00D71064"/>
    <w:rsid w:val="00D811BB"/>
    <w:rsid w:val="00D82356"/>
    <w:rsid w:val="00D84EEE"/>
    <w:rsid w:val="00D90A61"/>
    <w:rsid w:val="00D946EF"/>
    <w:rsid w:val="00D95553"/>
    <w:rsid w:val="00DA094F"/>
    <w:rsid w:val="00DC355F"/>
    <w:rsid w:val="00DD1E4C"/>
    <w:rsid w:val="00DE331A"/>
    <w:rsid w:val="00DE6ACB"/>
    <w:rsid w:val="00DE79F6"/>
    <w:rsid w:val="00DF02CE"/>
    <w:rsid w:val="00DF1462"/>
    <w:rsid w:val="00E030DA"/>
    <w:rsid w:val="00E214C0"/>
    <w:rsid w:val="00E30D85"/>
    <w:rsid w:val="00E444EB"/>
    <w:rsid w:val="00E77A69"/>
    <w:rsid w:val="00E81A42"/>
    <w:rsid w:val="00E94A5B"/>
    <w:rsid w:val="00E961E8"/>
    <w:rsid w:val="00E96244"/>
    <w:rsid w:val="00E96DE0"/>
    <w:rsid w:val="00EB2BEC"/>
    <w:rsid w:val="00EB74BF"/>
    <w:rsid w:val="00EC0704"/>
    <w:rsid w:val="00EC0FC5"/>
    <w:rsid w:val="00EC508B"/>
    <w:rsid w:val="00ED6B5D"/>
    <w:rsid w:val="00EE4C99"/>
    <w:rsid w:val="00F153D7"/>
    <w:rsid w:val="00F1599C"/>
    <w:rsid w:val="00F16020"/>
    <w:rsid w:val="00F2433F"/>
    <w:rsid w:val="00F244DC"/>
    <w:rsid w:val="00F378F4"/>
    <w:rsid w:val="00F47912"/>
    <w:rsid w:val="00F541B6"/>
    <w:rsid w:val="00F57702"/>
    <w:rsid w:val="00F61361"/>
    <w:rsid w:val="00F613E8"/>
    <w:rsid w:val="00F74D3C"/>
    <w:rsid w:val="00F74EDF"/>
    <w:rsid w:val="00F74FC9"/>
    <w:rsid w:val="00F91F47"/>
    <w:rsid w:val="00FA4F36"/>
    <w:rsid w:val="00FA6FFE"/>
    <w:rsid w:val="00FC121B"/>
    <w:rsid w:val="00FD3DFB"/>
    <w:rsid w:val="00FF0272"/>
    <w:rsid w:val="00FF414B"/>
    <w:rsid w:val="00FF4B7A"/>
    <w:rsid w:val="00FF68E8"/>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F74EDF"/>
    <w:rPr>
      <w:color w:val="0563C1" w:themeColor="hyperlink"/>
      <w:u w:val="single"/>
    </w:rPr>
  </w:style>
  <w:style w:type="character" w:customStyle="1" w:styleId="UnresolvedMention">
    <w:name w:val="Unresolved Mention"/>
    <w:basedOn w:val="Predvolenpsmoodseku"/>
    <w:uiPriority w:val="99"/>
    <w:semiHidden/>
    <w:unhideWhenUsed/>
    <w:rsid w:val="00F74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35617904">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8339375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73461103">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0622948">
      <w:bodyDiv w:val="1"/>
      <w:marLeft w:val="0"/>
      <w:marRight w:val="0"/>
      <w:marTop w:val="0"/>
      <w:marBottom w:val="0"/>
      <w:divBdr>
        <w:top w:val="none" w:sz="0" w:space="0" w:color="auto"/>
        <w:left w:val="none" w:sz="0" w:space="0" w:color="auto"/>
        <w:bottom w:val="none" w:sz="0" w:space="0" w:color="auto"/>
        <w:right w:val="none" w:sz="0" w:space="0" w:color="auto"/>
      </w:divBdr>
    </w:div>
    <w:div w:id="1502575436">
      <w:bodyDiv w:val="1"/>
      <w:marLeft w:val="0"/>
      <w:marRight w:val="0"/>
      <w:marTop w:val="0"/>
      <w:marBottom w:val="0"/>
      <w:divBdr>
        <w:top w:val="none" w:sz="0" w:space="0" w:color="auto"/>
        <w:left w:val="none" w:sz="0" w:space="0" w:color="auto"/>
        <w:bottom w:val="none" w:sz="0" w:space="0" w:color="auto"/>
        <w:right w:val="none" w:sz="0" w:space="0" w:color="auto"/>
      </w:divBdr>
    </w:div>
    <w:div w:id="1547715187">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93150628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ealth.gov.sk/?komisia-pre-nzs"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dzs-sk.sk/documents/14214/119026/TS_zachranky_23.8.2019.pdf"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21:59:41.269"/>
    </inkml:context>
    <inkml:brush xml:id="br0">
      <inkml:brushProperty name="width" value="0.05" units="cm"/>
      <inkml:brushProperty name="height" value="0.05" units="cm"/>
    </inkml:brush>
  </inkml:definitions>
  <inkml:trace contextRef="#ctx0" brushRef="#br0">163 1 24575,'0'5'0,"5"10"0,0-4 0,7 8 0,-5-6 0,5 5 0,11 28 0,-1-7 0,6 17 0,-16-33 0,-6-10 0</inkml:trace>
  <inkml:trace contextRef="#ctx0" brushRef="#br0" timeOffset="1486">1 238 24575,'12'0'0,"-2"0"0,7 0 0,-5-3 0,5-1 0,-4-3 0,8 1 0,-8-1 0,13-3 0,6-8 0,-9 6 0,5-6 0,-18 12 0,-1 0 0,3 0 0,-5 1 0,5-1 0,-3 0 0,1-4 0,2 3 0,28-23 0,-23 21 0,19-18 0,-32 24 0,0 0 0,1-2 0,1 4 0,-3-4 0,2 5 0,-5-5 0,3 4 0,-3-1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22:00:05.500"/>
    </inkml:context>
    <inkml:brush xml:id="br0">
      <inkml:brushProperty name="width" value="0.05" units="cm"/>
      <inkml:brushProperty name="height" value="0.05" units="cm"/>
    </inkml:brush>
  </inkml:definitions>
  <inkml:trace contextRef="#ctx0" brushRef="#br0">92 1 24575,'5'2'0,"5"8"0,-1-2 0,2 7 0,1-5 0,0 9 0,2-8 0,4 12 0,0-4 0,-6-3 0,2 3 0,-11-12 0,2 1 0,-4-2 0,4-1 0,-5 1 0,3-1 0,-3 1 0,2-4 0,-1 1 0,1-3 0</inkml:trace>
  <inkml:trace contextRef="#ctx0" brushRef="#br0" timeOffset="2249">0 216 24575,'9'-6'0,"-6"-2"0,9 1 0,-5-5 0,5 2 0,-2-3 0,2 0 0,11-17 0,-9 17 0,14-19 0,-20 25 0,3-5 0,-5 6 0,0 3 0,-3-2 0,2 4 0,-2-1 0,2-4 0,1 5 0,0-5 0,0 4 0,-1 1 0,-1-4 0,0 4 0,-1-1 0,2 2 0,0 0 0,1 0 0,-1 0 0,1-3 0,0 3 0,0-3 0,-1 0 0,1 3 0,0-3 0,-3 3 0,-1 0 0</inkml:trace>
</inkml:ink>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9F05008-753A-4972-9F50-5D65BC51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5815</Words>
  <Characters>33146</Characters>
  <Application>Microsoft Office Word</Application>
  <DocSecurity>0</DocSecurity>
  <Lines>276</Lines>
  <Paragraphs>77</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Ministerstvo hospodárstva Slovenskej republiky</Company>
  <LinksUpToDate>false</LinksUpToDate>
  <CharactersWithSpaces>38884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Ďurejová Barbora</cp:lastModifiedBy>
  <cp:revision>7</cp:revision>
  <dcterms:created xsi:type="dcterms:W3CDTF">2024-11-20T11:07:00Z</dcterms:created>
  <dcterms:modified xsi:type="dcterms:W3CDTF">2025-02-17T18:31:00Z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