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AC834" w14:textId="77777777" w:rsidR="004C2568" w:rsidRDefault="00FC12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 Ô V O D O V Á  S P R Á V A</w:t>
      </w:r>
    </w:p>
    <w:p w14:paraId="345F5EDD" w14:textId="77777777" w:rsidR="004C2568" w:rsidRDefault="004C25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C7144F" w14:textId="77777777" w:rsidR="004C2568" w:rsidRDefault="00FC1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 Osobitná časť</w:t>
      </w:r>
    </w:p>
    <w:p w14:paraId="7562F43C" w14:textId="77777777" w:rsidR="004C2568" w:rsidRDefault="00FC12D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čl. I </w:t>
      </w:r>
    </w:p>
    <w:p w14:paraId="68BA514C" w14:textId="77777777" w:rsidR="00492182" w:rsidRDefault="0049218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CDCF9D" w14:textId="1645A164" w:rsidR="00492182" w:rsidRPr="004F304B" w:rsidRDefault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304B">
        <w:rPr>
          <w:rFonts w:ascii="Times New Roman" w:hAnsi="Times New Roman" w:cs="Times New Roman"/>
          <w:b/>
          <w:sz w:val="24"/>
          <w:szCs w:val="24"/>
        </w:rPr>
        <w:t xml:space="preserve">K § 1 </w:t>
      </w:r>
    </w:p>
    <w:p w14:paraId="51FFCC6B" w14:textId="2C95046A" w:rsidR="004C2568" w:rsidRDefault="004F304B" w:rsidP="00031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nadväznosti na platnú</w:t>
      </w:r>
      <w:r w:rsidR="00BD53E5" w:rsidRPr="48E294AA">
        <w:rPr>
          <w:rFonts w:ascii="Times New Roman" w:hAnsi="Times New Roman" w:cs="Times New Roman"/>
          <w:sz w:val="24"/>
          <w:szCs w:val="24"/>
        </w:rPr>
        <w:t xml:space="preserve"> právn</w:t>
      </w:r>
      <w:r>
        <w:rPr>
          <w:rFonts w:ascii="Times New Roman" w:hAnsi="Times New Roman" w:cs="Times New Roman"/>
          <w:sz w:val="24"/>
          <w:szCs w:val="24"/>
        </w:rPr>
        <w:t>u</w:t>
      </w:r>
      <w:r w:rsidR="00BD53E5" w:rsidRPr="48E294AA">
        <w:rPr>
          <w:rFonts w:ascii="Times New Roman" w:hAnsi="Times New Roman" w:cs="Times New Roman"/>
          <w:sz w:val="24"/>
          <w:szCs w:val="24"/>
        </w:rPr>
        <w:t xml:space="preserve"> úprav</w:t>
      </w:r>
      <w:r>
        <w:rPr>
          <w:rFonts w:ascii="Times New Roman" w:hAnsi="Times New Roman" w:cs="Times New Roman"/>
          <w:sz w:val="24"/>
          <w:szCs w:val="24"/>
        </w:rPr>
        <w:t>u</w:t>
      </w:r>
      <w:r w:rsidR="00BD53E5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2116C8" w:rsidRPr="48E294AA">
        <w:rPr>
          <w:rFonts w:ascii="Times New Roman" w:hAnsi="Times New Roman" w:cs="Times New Roman"/>
          <w:sz w:val="24"/>
          <w:szCs w:val="24"/>
        </w:rPr>
        <w:t>(zák</w:t>
      </w:r>
      <w:r w:rsidR="7B6E0091" w:rsidRPr="48E294AA">
        <w:rPr>
          <w:rFonts w:ascii="Times New Roman" w:hAnsi="Times New Roman" w:cs="Times New Roman"/>
          <w:sz w:val="24"/>
          <w:szCs w:val="24"/>
        </w:rPr>
        <w:t>on</w:t>
      </w:r>
      <w:r w:rsidR="002116C8" w:rsidRPr="48E294AA">
        <w:rPr>
          <w:rFonts w:ascii="Times New Roman" w:hAnsi="Times New Roman" w:cs="Times New Roman"/>
          <w:sz w:val="24"/>
          <w:szCs w:val="24"/>
        </w:rPr>
        <w:t xml:space="preserve"> č. 150</w:t>
      </w:r>
      <w:r w:rsidR="68730339" w:rsidRPr="48E294AA">
        <w:rPr>
          <w:rFonts w:ascii="Times New Roman" w:hAnsi="Times New Roman" w:cs="Times New Roman"/>
          <w:sz w:val="24"/>
          <w:szCs w:val="24"/>
        </w:rPr>
        <w:t>/</w:t>
      </w:r>
      <w:r w:rsidR="002116C8" w:rsidRPr="48E294AA">
        <w:rPr>
          <w:rFonts w:ascii="Times New Roman" w:hAnsi="Times New Roman" w:cs="Times New Roman"/>
          <w:sz w:val="24"/>
          <w:szCs w:val="24"/>
        </w:rPr>
        <w:t xml:space="preserve">2019 Z. z.) </w:t>
      </w:r>
      <w:r w:rsidR="00BD53E5" w:rsidRPr="48E294AA">
        <w:rPr>
          <w:rFonts w:ascii="Times New Roman" w:hAnsi="Times New Roman" w:cs="Times New Roman"/>
          <w:sz w:val="24"/>
          <w:szCs w:val="24"/>
        </w:rPr>
        <w:t xml:space="preserve">sa </w:t>
      </w:r>
      <w:r>
        <w:rPr>
          <w:rFonts w:ascii="Times New Roman" w:hAnsi="Times New Roman" w:cs="Times New Roman"/>
          <w:sz w:val="24"/>
          <w:szCs w:val="24"/>
        </w:rPr>
        <w:t xml:space="preserve">stanovuje </w:t>
      </w:r>
      <w:r w:rsidR="00BD53E5" w:rsidRPr="48E294AA">
        <w:rPr>
          <w:rFonts w:ascii="Times New Roman" w:hAnsi="Times New Roman" w:cs="Times New Roman"/>
          <w:sz w:val="24"/>
          <w:szCs w:val="24"/>
        </w:rPr>
        <w:t xml:space="preserve">predmet </w:t>
      </w:r>
      <w:r w:rsidR="00455155">
        <w:rPr>
          <w:rFonts w:ascii="Times New Roman" w:hAnsi="Times New Roman" w:cs="Times New Roman"/>
          <w:sz w:val="24"/>
          <w:szCs w:val="24"/>
        </w:rPr>
        <w:t xml:space="preserve"> návrhu </w:t>
      </w:r>
      <w:r w:rsidR="00BD53E5" w:rsidRPr="48E294AA">
        <w:rPr>
          <w:rFonts w:ascii="Times New Roman" w:hAnsi="Times New Roman" w:cs="Times New Roman"/>
          <w:sz w:val="24"/>
          <w:szCs w:val="24"/>
        </w:rPr>
        <w:t>zákona v oblasti prevencie a manažmentu introdukcie a šírenia inváznych nepôvodných druhov a súčasne sa rozširuje o</w:t>
      </w:r>
      <w:r>
        <w:rPr>
          <w:rFonts w:ascii="Times New Roman" w:hAnsi="Times New Roman" w:cs="Times New Roman"/>
          <w:sz w:val="24"/>
          <w:szCs w:val="24"/>
        </w:rPr>
        <w:t xml:space="preserve"> novú </w:t>
      </w:r>
      <w:r w:rsidR="00BD53E5" w:rsidRPr="48E294AA">
        <w:rPr>
          <w:rFonts w:ascii="Times New Roman" w:hAnsi="Times New Roman" w:cs="Times New Roman"/>
          <w:sz w:val="24"/>
          <w:szCs w:val="24"/>
        </w:rPr>
        <w:t xml:space="preserve">problematiku manažmentu introdukcie nepôvodných druhov.  </w:t>
      </w:r>
    </w:p>
    <w:p w14:paraId="34D78C83" w14:textId="77777777" w:rsidR="00540E28" w:rsidRPr="00540E28" w:rsidRDefault="00540E28" w:rsidP="00031A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52029B" w14:textId="2169236E" w:rsidR="00492182" w:rsidRPr="004F304B" w:rsidRDefault="00492182" w:rsidP="00031A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F304B">
        <w:rPr>
          <w:rFonts w:ascii="Times New Roman" w:hAnsi="Times New Roman" w:cs="Times New Roman"/>
          <w:b/>
          <w:sz w:val="24"/>
          <w:szCs w:val="24"/>
        </w:rPr>
        <w:t xml:space="preserve">K § 2 </w:t>
      </w:r>
    </w:p>
    <w:p w14:paraId="03CC02A3" w14:textId="483656A4" w:rsidR="00492182" w:rsidRPr="00540E28" w:rsidRDefault="00FD40BC" w:rsidP="00540E2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</w:t>
      </w:r>
      <w:r w:rsidR="004F304B">
        <w:rPr>
          <w:rFonts w:ascii="Times New Roman" w:hAnsi="Times New Roman" w:cs="Times New Roman"/>
          <w:bCs/>
          <w:sz w:val="24"/>
          <w:szCs w:val="24"/>
        </w:rPr>
        <w:t> </w:t>
      </w:r>
      <w:r w:rsidR="00FF66C2">
        <w:rPr>
          <w:rFonts w:ascii="Times New Roman" w:hAnsi="Times New Roman" w:cs="Times New Roman"/>
          <w:bCs/>
          <w:sz w:val="24"/>
          <w:szCs w:val="24"/>
        </w:rPr>
        <w:t>súvislosti</w:t>
      </w:r>
      <w:r w:rsidR="004F30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66C2">
        <w:rPr>
          <w:rFonts w:ascii="Times New Roman" w:hAnsi="Times New Roman" w:cs="Times New Roman"/>
          <w:bCs/>
          <w:sz w:val="24"/>
          <w:szCs w:val="24"/>
        </w:rPr>
        <w:t xml:space="preserve">s presunom problematiky </w:t>
      </w:r>
      <w:r w:rsidR="00FF66C2" w:rsidRPr="00FF66C2">
        <w:rPr>
          <w:rFonts w:ascii="Times New Roman" w:hAnsi="Times New Roman" w:cs="Times New Roman"/>
          <w:bCs/>
          <w:sz w:val="24"/>
          <w:szCs w:val="24"/>
        </w:rPr>
        <w:t>regulácie introdukcie nepôvodných druhov</w:t>
      </w:r>
      <w:r w:rsidR="00FF66C2">
        <w:rPr>
          <w:rFonts w:ascii="Times New Roman" w:hAnsi="Times New Roman" w:cs="Times New Roman"/>
          <w:bCs/>
          <w:sz w:val="24"/>
          <w:szCs w:val="24"/>
        </w:rPr>
        <w:t xml:space="preserve"> do predkladaného </w:t>
      </w:r>
      <w:r w:rsidR="00561D06">
        <w:rPr>
          <w:rFonts w:ascii="Times New Roman" w:hAnsi="Times New Roman" w:cs="Times New Roman"/>
          <w:bCs/>
          <w:sz w:val="24"/>
          <w:szCs w:val="24"/>
        </w:rPr>
        <w:t xml:space="preserve">návrhu </w:t>
      </w:r>
      <w:r w:rsidR="00FF66C2">
        <w:rPr>
          <w:rFonts w:ascii="Times New Roman" w:hAnsi="Times New Roman" w:cs="Times New Roman"/>
          <w:bCs/>
          <w:sz w:val="24"/>
          <w:szCs w:val="24"/>
        </w:rPr>
        <w:t>zákona</w:t>
      </w:r>
      <w:r w:rsidR="003D71C7">
        <w:rPr>
          <w:rFonts w:ascii="Times New Roman" w:hAnsi="Times New Roman" w:cs="Times New Roman"/>
          <w:bCs/>
          <w:sz w:val="24"/>
          <w:szCs w:val="24"/>
        </w:rPr>
        <w:t xml:space="preserve"> boli do návrhu zákona doplnené pojmy týkajúce sa tejto problematiky. </w:t>
      </w:r>
      <w:r w:rsidR="0041778D" w:rsidRPr="0041778D">
        <w:rPr>
          <w:rFonts w:ascii="Times New Roman" w:hAnsi="Times New Roman" w:cs="Times New Roman"/>
          <w:bCs/>
          <w:sz w:val="24"/>
          <w:szCs w:val="24"/>
        </w:rPr>
        <w:t xml:space="preserve">Nariadenie EÚ zavádza pravidlá regulácie </w:t>
      </w:r>
      <w:r w:rsidR="00C20062" w:rsidRPr="00C20062">
        <w:rPr>
          <w:rFonts w:ascii="Times New Roman" w:hAnsi="Times New Roman" w:cs="Times New Roman"/>
          <w:bCs/>
          <w:sz w:val="24"/>
          <w:szCs w:val="24"/>
        </w:rPr>
        <w:t xml:space="preserve">introdukcie a šírenia inváznych nepôvodných druhov </w:t>
      </w:r>
      <w:r w:rsidR="0041778D" w:rsidRPr="0041778D">
        <w:rPr>
          <w:rFonts w:ascii="Times New Roman" w:hAnsi="Times New Roman" w:cs="Times New Roman"/>
          <w:bCs/>
          <w:sz w:val="24"/>
          <w:szCs w:val="24"/>
        </w:rPr>
        <w:t>vrátane zákazu uvádzania určitých výrobkov na trh, avšak nedefinuje pojem „uvádzanie na trh“. Z dôvodu zabezpečenia efektívnej implementácie tohto nariadenia na vnútroštátnej úrovni je preto v návrhu zákona pojem „uvádzanie na trh“ explicitne definovaný</w:t>
      </w:r>
      <w:r w:rsidR="0041778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D71C7">
        <w:rPr>
          <w:rFonts w:ascii="Times New Roman" w:hAnsi="Times New Roman" w:cs="Times New Roman"/>
          <w:bCs/>
          <w:sz w:val="24"/>
          <w:szCs w:val="24"/>
        </w:rPr>
        <w:t>V</w:t>
      </w:r>
      <w:r w:rsidR="00FF66C2" w:rsidRPr="00FF66C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súlade s</w:t>
      </w:r>
      <w:r w:rsidR="0078645F">
        <w:rPr>
          <w:rFonts w:ascii="Times New Roman" w:hAnsi="Times New Roman" w:cs="Times New Roman"/>
          <w:bCs/>
          <w:sz w:val="24"/>
          <w:szCs w:val="24"/>
        </w:rPr>
        <w:t xml:space="preserve"> poznatkami </w:t>
      </w:r>
      <w:r w:rsidR="007F44FF">
        <w:rPr>
          <w:rFonts w:ascii="Times New Roman" w:hAnsi="Times New Roman" w:cs="Times New Roman"/>
          <w:bCs/>
          <w:sz w:val="24"/>
          <w:szCs w:val="24"/>
        </w:rPr>
        <w:t>z</w:t>
      </w:r>
      <w:r w:rsidR="0078645F">
        <w:rPr>
          <w:rFonts w:ascii="Times New Roman" w:hAnsi="Times New Roman" w:cs="Times New Roman"/>
          <w:bCs/>
          <w:sz w:val="24"/>
          <w:szCs w:val="24"/>
        </w:rPr>
        <w:t xml:space="preserve"> aplikačnej praxe </w:t>
      </w:r>
      <w:r w:rsidR="007F44FF">
        <w:rPr>
          <w:rFonts w:ascii="Times New Roman" w:hAnsi="Times New Roman" w:cs="Times New Roman"/>
          <w:bCs/>
          <w:sz w:val="24"/>
          <w:szCs w:val="24"/>
        </w:rPr>
        <w:t>s</w:t>
      </w:r>
      <w:r w:rsidR="00FF66C2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7617B6">
        <w:rPr>
          <w:rFonts w:ascii="Times New Roman" w:hAnsi="Times New Roman" w:cs="Times New Roman"/>
          <w:bCs/>
          <w:sz w:val="24"/>
          <w:szCs w:val="24"/>
        </w:rPr>
        <w:t xml:space="preserve">na účely predkladaného </w:t>
      </w:r>
      <w:r w:rsidR="00455155">
        <w:rPr>
          <w:rFonts w:ascii="Times New Roman" w:hAnsi="Times New Roman" w:cs="Times New Roman"/>
          <w:bCs/>
          <w:sz w:val="24"/>
          <w:szCs w:val="24"/>
        </w:rPr>
        <w:t xml:space="preserve">návrhu </w:t>
      </w:r>
      <w:r w:rsidR="007617B6">
        <w:rPr>
          <w:rFonts w:ascii="Times New Roman" w:hAnsi="Times New Roman" w:cs="Times New Roman"/>
          <w:bCs/>
          <w:sz w:val="24"/>
          <w:szCs w:val="24"/>
        </w:rPr>
        <w:t xml:space="preserve">zákona </w:t>
      </w:r>
      <w:r w:rsidR="007617B6" w:rsidRPr="007617B6">
        <w:rPr>
          <w:rFonts w:ascii="Times New Roman" w:hAnsi="Times New Roman" w:cs="Times New Roman"/>
          <w:bCs/>
          <w:sz w:val="24"/>
          <w:szCs w:val="24"/>
        </w:rPr>
        <w:t xml:space="preserve">upravujú </w:t>
      </w:r>
      <w:r w:rsidR="0041778D">
        <w:rPr>
          <w:rFonts w:ascii="Times New Roman" w:hAnsi="Times New Roman" w:cs="Times New Roman"/>
          <w:bCs/>
          <w:sz w:val="24"/>
          <w:szCs w:val="24"/>
        </w:rPr>
        <w:t xml:space="preserve">ďalšie </w:t>
      </w:r>
      <w:r w:rsidR="00FF66C2" w:rsidRPr="00FF66C2">
        <w:rPr>
          <w:rFonts w:ascii="Times New Roman" w:hAnsi="Times New Roman" w:cs="Times New Roman"/>
          <w:bCs/>
          <w:sz w:val="24"/>
          <w:szCs w:val="24"/>
        </w:rPr>
        <w:t>základné pojmy</w:t>
      </w:r>
      <w:r w:rsidR="007617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3042">
        <w:rPr>
          <w:rFonts w:ascii="Times New Roman" w:hAnsi="Times New Roman" w:cs="Times New Roman"/>
          <w:bCs/>
          <w:sz w:val="24"/>
          <w:szCs w:val="24"/>
        </w:rPr>
        <w:t>týkajúce sa predaja, kúpy a používania inváznych nepôvodných druhov</w:t>
      </w:r>
      <w:r w:rsidR="00540E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778D">
        <w:rPr>
          <w:rFonts w:ascii="Times New Roman" w:hAnsi="Times New Roman" w:cs="Times New Roman"/>
          <w:bCs/>
          <w:sz w:val="24"/>
          <w:szCs w:val="24"/>
        </w:rPr>
        <w:t xml:space="preserve">rovnako </w:t>
      </w:r>
      <w:r w:rsidR="007617B6">
        <w:rPr>
          <w:rFonts w:ascii="Times New Roman" w:hAnsi="Times New Roman" w:cs="Times New Roman"/>
          <w:bCs/>
          <w:sz w:val="24"/>
          <w:szCs w:val="24"/>
        </w:rPr>
        <w:t xml:space="preserve">s cieľom </w:t>
      </w:r>
      <w:r w:rsidR="00A46E86" w:rsidRPr="00A46E86">
        <w:rPr>
          <w:rFonts w:ascii="Times New Roman" w:hAnsi="Times New Roman" w:cs="Times New Roman"/>
          <w:bCs/>
          <w:sz w:val="24"/>
          <w:szCs w:val="24"/>
        </w:rPr>
        <w:t>efektívnejšej im</w:t>
      </w:r>
      <w:r w:rsidR="00A46E86">
        <w:rPr>
          <w:rFonts w:ascii="Times New Roman" w:hAnsi="Times New Roman" w:cs="Times New Roman"/>
          <w:bCs/>
          <w:sz w:val="24"/>
          <w:szCs w:val="24"/>
        </w:rPr>
        <w:t>plementácie zákona.</w:t>
      </w:r>
      <w:r w:rsidR="003D71C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F735C57" w14:textId="3A534B7A" w:rsidR="00A20591" w:rsidRPr="00540E28" w:rsidRDefault="00492182" w:rsidP="00A20591">
      <w:pPr>
        <w:tabs>
          <w:tab w:val="left" w:pos="565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E28">
        <w:rPr>
          <w:rFonts w:ascii="Times New Roman" w:hAnsi="Times New Roman" w:cs="Times New Roman"/>
          <w:b/>
          <w:sz w:val="24"/>
          <w:szCs w:val="24"/>
        </w:rPr>
        <w:t>K § 3</w:t>
      </w:r>
      <w:r w:rsidR="00A20591" w:rsidRPr="00540E28">
        <w:rPr>
          <w:rFonts w:ascii="Times New Roman" w:hAnsi="Times New Roman" w:cs="Times New Roman"/>
          <w:b/>
          <w:sz w:val="24"/>
          <w:szCs w:val="24"/>
        </w:rPr>
        <w:tab/>
      </w:r>
    </w:p>
    <w:p w14:paraId="4CB23D6F" w14:textId="573077D6" w:rsidR="00BF4277" w:rsidRPr="00911708" w:rsidRDefault="00721D39" w:rsidP="002C4405">
      <w:pPr>
        <w:jc w:val="both"/>
        <w:rPr>
          <w:rFonts w:ascii="Times New Roman" w:hAnsi="Times New Roman" w:cs="Times New Roman"/>
        </w:rPr>
      </w:pPr>
      <w:r w:rsidRPr="48E294AA">
        <w:rPr>
          <w:rFonts w:ascii="Times New Roman" w:hAnsi="Times New Roman" w:cs="Times New Roman"/>
          <w:sz w:val="24"/>
          <w:szCs w:val="24"/>
        </w:rPr>
        <w:t>Stanovujú sa obmedzenia týkajúce sa výsadby a pestovania nepôvodných druhov rastlín a vypúšťania nepôvodných druhov živočíchov.</w:t>
      </w:r>
      <w:r w:rsidR="004F0695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C146D4" w:rsidRPr="48E294AA">
        <w:rPr>
          <w:rFonts w:ascii="Times New Roman" w:hAnsi="Times New Roman" w:cs="Times New Roman"/>
          <w:sz w:val="24"/>
          <w:szCs w:val="24"/>
        </w:rPr>
        <w:t xml:space="preserve">Návrhom zákona </w:t>
      </w:r>
      <w:r w:rsidR="004F0695" w:rsidRPr="48E294AA">
        <w:rPr>
          <w:rFonts w:ascii="Times New Roman" w:hAnsi="Times New Roman" w:cs="Times New Roman"/>
          <w:sz w:val="24"/>
          <w:szCs w:val="24"/>
        </w:rPr>
        <w:t xml:space="preserve">sa </w:t>
      </w:r>
      <w:r w:rsidR="002116C8" w:rsidRPr="48E294AA">
        <w:rPr>
          <w:rFonts w:ascii="Times New Roman" w:hAnsi="Times New Roman" w:cs="Times New Roman"/>
          <w:sz w:val="24"/>
          <w:szCs w:val="24"/>
        </w:rPr>
        <w:t xml:space="preserve">v súlade s novou koncepciou regulácie introdukcie nepôvodných druhov </w:t>
      </w:r>
      <w:r w:rsidR="004F0695" w:rsidRPr="48E294AA">
        <w:rPr>
          <w:rFonts w:ascii="Times New Roman" w:hAnsi="Times New Roman" w:cs="Times New Roman"/>
          <w:sz w:val="24"/>
          <w:szCs w:val="24"/>
        </w:rPr>
        <w:t xml:space="preserve">zabezpečuje transpozícia </w:t>
      </w:r>
      <w:r w:rsidR="00A4559C" w:rsidRPr="48E294AA">
        <w:rPr>
          <w:rFonts w:ascii="Times New Roman" w:hAnsi="Times New Roman" w:cs="Times New Roman"/>
          <w:sz w:val="24"/>
          <w:szCs w:val="24"/>
        </w:rPr>
        <w:t xml:space="preserve">časti </w:t>
      </w:r>
      <w:r w:rsidR="004F0695" w:rsidRPr="48E294AA">
        <w:rPr>
          <w:rFonts w:ascii="Times New Roman" w:hAnsi="Times New Roman" w:cs="Times New Roman"/>
          <w:sz w:val="24"/>
          <w:szCs w:val="24"/>
        </w:rPr>
        <w:t>smernice Rady 92/43/EHS, ktorá sa týka úmyselnej introdukcie nepôvodných druhov rastlín a živočíchov</w:t>
      </w:r>
      <w:r w:rsidR="00A4559C" w:rsidRPr="48E294AA">
        <w:rPr>
          <w:rFonts w:ascii="Times New Roman" w:hAnsi="Times New Roman" w:cs="Times New Roman"/>
          <w:sz w:val="24"/>
          <w:szCs w:val="24"/>
        </w:rPr>
        <w:t xml:space="preserve"> a</w:t>
      </w:r>
      <w:r w:rsidR="00540E28">
        <w:rPr>
          <w:rFonts w:ascii="Times New Roman" w:hAnsi="Times New Roman" w:cs="Times New Roman"/>
          <w:sz w:val="24"/>
          <w:szCs w:val="24"/>
        </w:rPr>
        <w:t xml:space="preserve"> je </w:t>
      </w:r>
      <w:r w:rsidR="004F0695" w:rsidRPr="48E294AA">
        <w:rPr>
          <w:rFonts w:ascii="Times New Roman" w:hAnsi="Times New Roman" w:cs="Times New Roman"/>
          <w:sz w:val="24"/>
          <w:szCs w:val="24"/>
        </w:rPr>
        <w:t xml:space="preserve"> zabezpečená </w:t>
      </w:r>
      <w:r w:rsidR="00A4559C" w:rsidRPr="48E294AA">
        <w:rPr>
          <w:rFonts w:ascii="Times New Roman" w:hAnsi="Times New Roman" w:cs="Times New Roman"/>
          <w:sz w:val="24"/>
          <w:szCs w:val="24"/>
        </w:rPr>
        <w:t xml:space="preserve">zákonom </w:t>
      </w:r>
      <w:r w:rsidR="004F0695" w:rsidRPr="48E294AA">
        <w:rPr>
          <w:rFonts w:ascii="Times New Roman" w:hAnsi="Times New Roman" w:cs="Times New Roman"/>
          <w:sz w:val="24"/>
          <w:szCs w:val="24"/>
        </w:rPr>
        <w:t xml:space="preserve">č. 543/2002 Z. z. </w:t>
      </w:r>
      <w:r w:rsidR="00540E28">
        <w:rPr>
          <w:rFonts w:ascii="Times New Roman" w:hAnsi="Times New Roman" w:cs="Times New Roman"/>
          <w:sz w:val="24"/>
          <w:szCs w:val="24"/>
        </w:rPr>
        <w:t xml:space="preserve">(§ 7 – Ochrana prirodzeného druhového zloženia ekosystémov). </w:t>
      </w:r>
      <w:r w:rsidR="00566D50" w:rsidRPr="48E294AA">
        <w:rPr>
          <w:rFonts w:ascii="Times New Roman" w:hAnsi="Times New Roman" w:cs="Times New Roman"/>
          <w:sz w:val="24"/>
          <w:szCs w:val="24"/>
        </w:rPr>
        <w:t>Na základe výsledku posúdenia</w:t>
      </w:r>
      <w:r w:rsidR="00540E28">
        <w:rPr>
          <w:rFonts w:ascii="Times New Roman" w:hAnsi="Times New Roman" w:cs="Times New Roman"/>
          <w:sz w:val="24"/>
          <w:szCs w:val="24"/>
        </w:rPr>
        <w:t xml:space="preserve"> </w:t>
      </w:r>
      <w:r w:rsidR="00566D50" w:rsidRPr="48E294AA">
        <w:rPr>
          <w:rFonts w:ascii="Times New Roman" w:hAnsi="Times New Roman" w:cs="Times New Roman"/>
          <w:sz w:val="24"/>
          <w:szCs w:val="24"/>
        </w:rPr>
        <w:t xml:space="preserve">rizika introdukcie </w:t>
      </w:r>
      <w:r w:rsidR="00BF4277" w:rsidRPr="48E294AA">
        <w:rPr>
          <w:rFonts w:ascii="Times New Roman" w:hAnsi="Times New Roman" w:cs="Times New Roman"/>
          <w:sz w:val="24"/>
          <w:szCs w:val="24"/>
        </w:rPr>
        <w:t>M</w:t>
      </w:r>
      <w:r w:rsidR="00566D50" w:rsidRPr="48E294AA">
        <w:rPr>
          <w:rFonts w:ascii="Times New Roman" w:hAnsi="Times New Roman" w:cs="Times New Roman"/>
          <w:sz w:val="24"/>
          <w:szCs w:val="24"/>
        </w:rPr>
        <w:t xml:space="preserve">ŽP SR </w:t>
      </w:r>
      <w:r w:rsidR="00BF4277" w:rsidRPr="48E294AA">
        <w:rPr>
          <w:rFonts w:ascii="Times New Roman" w:hAnsi="Times New Roman" w:cs="Times New Roman"/>
          <w:sz w:val="24"/>
          <w:szCs w:val="24"/>
        </w:rPr>
        <w:t xml:space="preserve">ustanoví vykonávacím predpisom zoznam nepôvodných rastlín, ktoré bude možné vysádzať a pestovať za určitých podmienok; ďalej ustanoví zoznam nepôvodných živočíchov, ktoré bude možné </w:t>
      </w:r>
      <w:r w:rsidR="00566D50" w:rsidRPr="48E294AA">
        <w:rPr>
          <w:rFonts w:ascii="Times New Roman" w:hAnsi="Times New Roman" w:cs="Times New Roman"/>
          <w:sz w:val="24"/>
          <w:szCs w:val="24"/>
        </w:rPr>
        <w:t xml:space="preserve">bez podmienok alebo </w:t>
      </w:r>
      <w:r w:rsidR="00BF4277" w:rsidRPr="48E294AA">
        <w:rPr>
          <w:rFonts w:ascii="Times New Roman" w:hAnsi="Times New Roman" w:cs="Times New Roman"/>
          <w:sz w:val="24"/>
          <w:szCs w:val="24"/>
        </w:rPr>
        <w:t>za určených podmienok vypúšťať do životného prostredia.</w:t>
      </w:r>
      <w:r w:rsidRPr="48E294AA">
        <w:rPr>
          <w:rFonts w:ascii="Times New Roman" w:hAnsi="Times New Roman" w:cs="Times New Roman"/>
          <w:sz w:val="24"/>
          <w:szCs w:val="24"/>
        </w:rPr>
        <w:t xml:space="preserve"> Stanovuje sa </w:t>
      </w:r>
      <w:r w:rsidR="001172A7" w:rsidRPr="48E294AA">
        <w:rPr>
          <w:rFonts w:ascii="Times New Roman" w:hAnsi="Times New Roman" w:cs="Times New Roman"/>
          <w:sz w:val="24"/>
          <w:szCs w:val="24"/>
        </w:rPr>
        <w:t xml:space="preserve">tiež </w:t>
      </w:r>
      <w:r w:rsidRPr="48E294AA">
        <w:rPr>
          <w:rFonts w:ascii="Times New Roman" w:hAnsi="Times New Roman" w:cs="Times New Roman"/>
          <w:sz w:val="24"/>
          <w:szCs w:val="24"/>
        </w:rPr>
        <w:t xml:space="preserve">kompetencia pre </w:t>
      </w:r>
      <w:r w:rsidR="00566D50" w:rsidRPr="48E294AA">
        <w:rPr>
          <w:rFonts w:ascii="Times New Roman" w:hAnsi="Times New Roman" w:cs="Times New Roman"/>
          <w:sz w:val="24"/>
          <w:szCs w:val="24"/>
        </w:rPr>
        <w:t xml:space="preserve">MŽP SR </w:t>
      </w:r>
      <w:r w:rsidRPr="48E294AA">
        <w:rPr>
          <w:rFonts w:ascii="Times New Roman" w:hAnsi="Times New Roman" w:cs="Times New Roman"/>
          <w:sz w:val="24"/>
          <w:szCs w:val="24"/>
        </w:rPr>
        <w:t xml:space="preserve">zakázať dovoz a predaj nepôvodných druhov, ktoré </w:t>
      </w:r>
      <w:r w:rsidR="00566D50" w:rsidRPr="48E294AA">
        <w:rPr>
          <w:rFonts w:ascii="Times New Roman" w:hAnsi="Times New Roman" w:cs="Times New Roman"/>
          <w:sz w:val="24"/>
          <w:szCs w:val="24"/>
        </w:rPr>
        <w:t xml:space="preserve">vykazujú invázny potenciál a teda </w:t>
      </w:r>
      <w:r w:rsidRPr="48E294AA">
        <w:rPr>
          <w:rFonts w:ascii="Times New Roman" w:hAnsi="Times New Roman" w:cs="Times New Roman"/>
          <w:sz w:val="24"/>
          <w:szCs w:val="24"/>
        </w:rPr>
        <w:t>môžu predstavovať riziko pre životné prostredie.</w:t>
      </w:r>
      <w:r w:rsidR="00BF4277" w:rsidRPr="48E294AA">
        <w:rPr>
          <w:rFonts w:ascii="Times New Roman" w:hAnsi="Times New Roman" w:cs="Times New Roman"/>
          <w:sz w:val="24"/>
          <w:szCs w:val="24"/>
        </w:rPr>
        <w:t xml:space="preserve"> Tieto opatrenia zabezpečia, </w:t>
      </w:r>
      <w:r w:rsidR="007638F8" w:rsidRPr="48E294AA">
        <w:rPr>
          <w:rFonts w:ascii="Times New Roman" w:hAnsi="Times New Roman" w:cs="Times New Roman"/>
          <w:sz w:val="24"/>
          <w:szCs w:val="24"/>
        </w:rPr>
        <w:t xml:space="preserve">v súlade so smernicou Rady 92/43/EHS, že </w:t>
      </w:r>
      <w:r w:rsidR="00BF4277" w:rsidRPr="48E294AA">
        <w:rPr>
          <w:rFonts w:ascii="Times New Roman" w:hAnsi="Times New Roman" w:cs="Times New Roman"/>
          <w:sz w:val="24"/>
          <w:szCs w:val="24"/>
        </w:rPr>
        <w:t>úmyselné zavádzanie akýchkoľvek druhov</w:t>
      </w:r>
      <w:r w:rsidR="00A4559C" w:rsidRPr="48E294AA">
        <w:rPr>
          <w:rFonts w:ascii="Times New Roman" w:hAnsi="Times New Roman" w:cs="Times New Roman"/>
          <w:sz w:val="24"/>
          <w:szCs w:val="24"/>
        </w:rPr>
        <w:t xml:space="preserve"> do voľnej prírody</w:t>
      </w:r>
      <w:r w:rsidR="00BF4277" w:rsidRPr="48E294AA">
        <w:rPr>
          <w:rFonts w:ascii="Times New Roman" w:hAnsi="Times New Roman" w:cs="Times New Roman"/>
          <w:sz w:val="24"/>
          <w:szCs w:val="24"/>
        </w:rPr>
        <w:t>, ktoré nie sú pôvodné na ich území, je regulované tak, aby sa nepoškodili prirodzené biotopy v rámci ich prirodzeného osídlenia alebo divok</w:t>
      </w:r>
      <w:r w:rsidR="007638F8" w:rsidRPr="48E294AA">
        <w:rPr>
          <w:rFonts w:ascii="Times New Roman" w:hAnsi="Times New Roman" w:cs="Times New Roman"/>
          <w:sz w:val="24"/>
          <w:szCs w:val="24"/>
        </w:rPr>
        <w:t>á</w:t>
      </w:r>
      <w:r w:rsidR="00BF4277" w:rsidRPr="48E294AA">
        <w:rPr>
          <w:rFonts w:ascii="Times New Roman" w:hAnsi="Times New Roman" w:cs="Times New Roman"/>
          <w:sz w:val="24"/>
          <w:szCs w:val="24"/>
        </w:rPr>
        <w:t xml:space="preserve"> faun</w:t>
      </w:r>
      <w:r w:rsidR="007638F8" w:rsidRPr="48E294AA">
        <w:rPr>
          <w:rFonts w:ascii="Times New Roman" w:hAnsi="Times New Roman" w:cs="Times New Roman"/>
          <w:sz w:val="24"/>
          <w:szCs w:val="24"/>
        </w:rPr>
        <w:t>a</w:t>
      </w:r>
      <w:r w:rsidR="00BF4277" w:rsidRPr="48E294AA">
        <w:rPr>
          <w:rFonts w:ascii="Times New Roman" w:hAnsi="Times New Roman" w:cs="Times New Roman"/>
          <w:sz w:val="24"/>
          <w:szCs w:val="24"/>
        </w:rPr>
        <w:t xml:space="preserve"> a flór</w:t>
      </w:r>
      <w:r w:rsidR="007638F8" w:rsidRPr="48E294AA">
        <w:rPr>
          <w:rFonts w:ascii="Times New Roman" w:hAnsi="Times New Roman" w:cs="Times New Roman"/>
          <w:sz w:val="24"/>
          <w:szCs w:val="24"/>
        </w:rPr>
        <w:t>a</w:t>
      </w:r>
      <w:r w:rsidR="00BF4277" w:rsidRPr="48E294AA">
        <w:rPr>
          <w:rFonts w:ascii="Times New Roman" w:hAnsi="Times New Roman" w:cs="Times New Roman"/>
          <w:sz w:val="24"/>
          <w:szCs w:val="24"/>
        </w:rPr>
        <w:t xml:space="preserve"> a ak to </w:t>
      </w:r>
      <w:r w:rsidR="007638F8" w:rsidRPr="48E294AA">
        <w:rPr>
          <w:rFonts w:ascii="Times New Roman" w:hAnsi="Times New Roman" w:cs="Times New Roman"/>
          <w:sz w:val="24"/>
          <w:szCs w:val="24"/>
        </w:rPr>
        <w:t>bude potrebné</w:t>
      </w:r>
      <w:r w:rsidR="00BF4277" w:rsidRPr="48E294AA">
        <w:rPr>
          <w:rFonts w:ascii="Times New Roman" w:hAnsi="Times New Roman" w:cs="Times New Roman"/>
          <w:sz w:val="24"/>
          <w:szCs w:val="24"/>
        </w:rPr>
        <w:t>, zakáž</w:t>
      </w:r>
      <w:r w:rsidR="007638F8" w:rsidRPr="48E294AA">
        <w:rPr>
          <w:rFonts w:ascii="Times New Roman" w:hAnsi="Times New Roman" w:cs="Times New Roman"/>
          <w:sz w:val="24"/>
          <w:szCs w:val="24"/>
        </w:rPr>
        <w:t>e</w:t>
      </w:r>
      <w:r w:rsidR="00BF4277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7638F8" w:rsidRPr="48E294AA">
        <w:rPr>
          <w:rFonts w:ascii="Times New Roman" w:hAnsi="Times New Roman" w:cs="Times New Roman"/>
          <w:sz w:val="24"/>
          <w:szCs w:val="24"/>
        </w:rPr>
        <w:t xml:space="preserve">sa </w:t>
      </w:r>
      <w:r w:rsidR="00BF4277" w:rsidRPr="48E294AA">
        <w:rPr>
          <w:rFonts w:ascii="Times New Roman" w:hAnsi="Times New Roman" w:cs="Times New Roman"/>
          <w:sz w:val="24"/>
          <w:szCs w:val="24"/>
        </w:rPr>
        <w:t>takéto zavádzanie</w:t>
      </w:r>
      <w:r w:rsidR="00BF4277" w:rsidRPr="48E294AA">
        <w:rPr>
          <w:rFonts w:ascii="Times New Roman" w:hAnsi="Times New Roman" w:cs="Times New Roman"/>
        </w:rPr>
        <w:t xml:space="preserve">. </w:t>
      </w:r>
    </w:p>
    <w:p w14:paraId="448999CE" w14:textId="55104F6E" w:rsidR="00492182" w:rsidRPr="00540E28" w:rsidRDefault="00492182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E28">
        <w:rPr>
          <w:rFonts w:ascii="Times New Roman" w:hAnsi="Times New Roman" w:cs="Times New Roman"/>
          <w:b/>
          <w:sz w:val="24"/>
          <w:szCs w:val="24"/>
        </w:rPr>
        <w:t xml:space="preserve">K § 4 </w:t>
      </w:r>
    </w:p>
    <w:p w14:paraId="03CF9D9A" w14:textId="443E7DC5" w:rsidR="00721D39" w:rsidRDefault="00DB5E54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>Upravuje sa oznamovacia povinnosť pre subjekty, ktoré budú vysádzať a pestovať nepôvodné druhy rastlín a vypúšťať nepôvodné druhy živočíchov, pre ktoré boli stanovené podmienky podľa § 3 ods. 2 a ods. 4</w:t>
      </w:r>
      <w:r w:rsidR="2181D7F7" w:rsidRPr="48E294AA">
        <w:rPr>
          <w:rFonts w:ascii="Times New Roman" w:hAnsi="Times New Roman" w:cs="Times New Roman"/>
          <w:sz w:val="24"/>
          <w:szCs w:val="24"/>
        </w:rPr>
        <w:t xml:space="preserve"> návrhu zákona</w:t>
      </w:r>
      <w:r w:rsidRPr="48E294AA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EDDD1EB" w14:textId="77777777" w:rsidR="00492182" w:rsidRDefault="00492182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CB0E52" w14:textId="7061D4D2" w:rsidR="00492182" w:rsidRPr="00540E28" w:rsidRDefault="009F5C85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E28">
        <w:rPr>
          <w:rFonts w:ascii="Times New Roman" w:hAnsi="Times New Roman" w:cs="Times New Roman"/>
          <w:b/>
          <w:sz w:val="24"/>
          <w:szCs w:val="24"/>
        </w:rPr>
        <w:t xml:space="preserve">K § 5 </w:t>
      </w:r>
    </w:p>
    <w:p w14:paraId="4650F1C4" w14:textId="77777777" w:rsidR="00DB5E54" w:rsidRDefault="008D65EC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Upravuje sa mechanizmus posudzovania rizika introdukcie nepôvodných druhov. </w:t>
      </w:r>
    </w:p>
    <w:p w14:paraId="63FA45F7" w14:textId="36FD4766" w:rsidR="00A23FF5" w:rsidRDefault="00A23FF5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2A731F" w14:textId="22FEA678" w:rsidR="00492182" w:rsidRPr="00540E28" w:rsidRDefault="00492182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E2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K § 6 </w:t>
      </w:r>
    </w:p>
    <w:p w14:paraId="24AD1CBB" w14:textId="023DE348" w:rsidR="008D65EC" w:rsidRDefault="008D65EC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>V nadväznosti na § 5</w:t>
      </w:r>
      <w:r w:rsidR="722D9339" w:rsidRPr="48E294AA">
        <w:rPr>
          <w:rFonts w:ascii="Times New Roman" w:hAnsi="Times New Roman" w:cs="Times New Roman"/>
          <w:sz w:val="24"/>
          <w:szCs w:val="24"/>
        </w:rPr>
        <w:t xml:space="preserve"> návrhu zákona</w:t>
      </w:r>
      <w:r w:rsidRPr="48E294AA">
        <w:rPr>
          <w:rFonts w:ascii="Times New Roman" w:hAnsi="Times New Roman" w:cs="Times New Roman"/>
          <w:sz w:val="24"/>
          <w:szCs w:val="24"/>
        </w:rPr>
        <w:t xml:space="preserve"> sa upravuje postavenie, zloženie a</w:t>
      </w:r>
      <w:r w:rsidR="00EC77DA" w:rsidRPr="48E294AA">
        <w:rPr>
          <w:rFonts w:ascii="Times New Roman" w:hAnsi="Times New Roman" w:cs="Times New Roman"/>
          <w:sz w:val="24"/>
          <w:szCs w:val="24"/>
        </w:rPr>
        <w:t xml:space="preserve"> úloha zboru expertov. </w:t>
      </w:r>
    </w:p>
    <w:p w14:paraId="2034034F" w14:textId="77777777" w:rsidR="00492182" w:rsidRDefault="00492182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2E3D21" w14:textId="70AC899B" w:rsidR="00492182" w:rsidRPr="00540E28" w:rsidRDefault="00492182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E28">
        <w:rPr>
          <w:rFonts w:ascii="Times New Roman" w:hAnsi="Times New Roman" w:cs="Times New Roman"/>
          <w:b/>
          <w:sz w:val="24"/>
          <w:szCs w:val="24"/>
        </w:rPr>
        <w:t xml:space="preserve">K § 7 </w:t>
      </w:r>
    </w:p>
    <w:p w14:paraId="6989CCCA" w14:textId="1FA92696" w:rsidR="004447D7" w:rsidRDefault="004447D7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 nadväznosti na </w:t>
      </w:r>
      <w:r w:rsidR="009F5C85">
        <w:rPr>
          <w:rFonts w:ascii="Times New Roman" w:hAnsi="Times New Roman" w:cs="Times New Roman"/>
          <w:bCs/>
          <w:sz w:val="24"/>
          <w:szCs w:val="24"/>
        </w:rPr>
        <w:t>nariadenie EÚ</w:t>
      </w:r>
      <w:r w:rsidR="00853D63" w:rsidRPr="00853D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5C85">
        <w:rPr>
          <w:rFonts w:ascii="Times New Roman" w:hAnsi="Times New Roman" w:cs="Times New Roman"/>
          <w:bCs/>
          <w:sz w:val="24"/>
          <w:szCs w:val="24"/>
        </w:rPr>
        <w:t xml:space="preserve">sa stanovujú základné pravidlá vo vzťahu k inváznym nepôvodným druhom. V súlade s platným </w:t>
      </w:r>
      <w:r w:rsidR="00870EF9">
        <w:rPr>
          <w:rFonts w:ascii="Times New Roman" w:hAnsi="Times New Roman" w:cs="Times New Roman"/>
          <w:bCs/>
          <w:sz w:val="24"/>
          <w:szCs w:val="24"/>
        </w:rPr>
        <w:t xml:space="preserve">právnym </w:t>
      </w:r>
      <w:r w:rsidR="009F5C85">
        <w:rPr>
          <w:rFonts w:ascii="Times New Roman" w:hAnsi="Times New Roman" w:cs="Times New Roman"/>
          <w:bCs/>
          <w:sz w:val="24"/>
          <w:szCs w:val="24"/>
        </w:rPr>
        <w:t xml:space="preserve">stavom nová právna úprava </w:t>
      </w:r>
      <w:r w:rsidR="009F5C85" w:rsidRPr="009F5C85">
        <w:rPr>
          <w:rFonts w:ascii="Times New Roman" w:hAnsi="Times New Roman" w:cs="Times New Roman"/>
          <w:bCs/>
          <w:sz w:val="24"/>
          <w:szCs w:val="24"/>
        </w:rPr>
        <w:t xml:space="preserve">počíta s dvomi zoznamami, a to </w:t>
      </w:r>
      <w:r w:rsidR="00540E28">
        <w:rPr>
          <w:rFonts w:ascii="Times New Roman" w:hAnsi="Times New Roman" w:cs="Times New Roman"/>
          <w:bCs/>
          <w:sz w:val="24"/>
          <w:szCs w:val="24"/>
        </w:rPr>
        <w:t xml:space="preserve">so </w:t>
      </w:r>
      <w:r w:rsidR="009F5C85" w:rsidRPr="009F5C85">
        <w:rPr>
          <w:rFonts w:ascii="Times New Roman" w:hAnsi="Times New Roman" w:cs="Times New Roman"/>
          <w:bCs/>
          <w:sz w:val="24"/>
          <w:szCs w:val="24"/>
        </w:rPr>
        <w:t>zoznamom inváznych nepôvodných druhov vzbudzujúcich obavy Európskej únie a</w:t>
      </w:r>
      <w:r w:rsidR="00540E28">
        <w:rPr>
          <w:rFonts w:ascii="Times New Roman" w:hAnsi="Times New Roman" w:cs="Times New Roman"/>
          <w:bCs/>
          <w:sz w:val="24"/>
          <w:szCs w:val="24"/>
        </w:rPr>
        <w:t> </w:t>
      </w:r>
      <w:r w:rsidR="009F5C85" w:rsidRPr="009F5C85">
        <w:rPr>
          <w:rFonts w:ascii="Times New Roman" w:hAnsi="Times New Roman" w:cs="Times New Roman"/>
          <w:bCs/>
          <w:sz w:val="24"/>
          <w:szCs w:val="24"/>
        </w:rPr>
        <w:t>s</w:t>
      </w:r>
      <w:r w:rsidR="009F5C85">
        <w:rPr>
          <w:rFonts w:ascii="Times New Roman" w:hAnsi="Times New Roman" w:cs="Times New Roman"/>
          <w:bCs/>
          <w:sz w:val="24"/>
          <w:szCs w:val="24"/>
        </w:rPr>
        <w:t>o</w:t>
      </w:r>
      <w:r w:rsidR="00540E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5C85" w:rsidRPr="009F5C85">
        <w:rPr>
          <w:rFonts w:ascii="Times New Roman" w:hAnsi="Times New Roman" w:cs="Times New Roman"/>
          <w:bCs/>
          <w:sz w:val="24"/>
          <w:szCs w:val="24"/>
        </w:rPr>
        <w:t>zoznamom inváznych nepôvodných druhov</w:t>
      </w:r>
      <w:r w:rsidR="009F5C85">
        <w:rPr>
          <w:rFonts w:ascii="Times New Roman" w:hAnsi="Times New Roman" w:cs="Times New Roman"/>
          <w:bCs/>
          <w:sz w:val="24"/>
          <w:szCs w:val="24"/>
        </w:rPr>
        <w:t xml:space="preserve"> vzbudzujúcich obavy Slovenskej republiky</w:t>
      </w:r>
      <w:r w:rsidR="00D5003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E2FA7">
        <w:rPr>
          <w:rFonts w:ascii="Times New Roman" w:hAnsi="Times New Roman" w:cs="Times New Roman"/>
          <w:bCs/>
          <w:sz w:val="24"/>
          <w:szCs w:val="24"/>
        </w:rPr>
        <w:t>N</w:t>
      </w:r>
      <w:r w:rsidR="00D50039">
        <w:rPr>
          <w:rFonts w:ascii="Times New Roman" w:hAnsi="Times New Roman" w:cs="Times New Roman"/>
          <w:bCs/>
          <w:sz w:val="24"/>
          <w:szCs w:val="24"/>
        </w:rPr>
        <w:t>ávrh</w:t>
      </w:r>
      <w:r w:rsidR="005E2FA7">
        <w:rPr>
          <w:rFonts w:ascii="Times New Roman" w:hAnsi="Times New Roman" w:cs="Times New Roman"/>
          <w:bCs/>
          <w:sz w:val="24"/>
          <w:szCs w:val="24"/>
        </w:rPr>
        <w:t xml:space="preserve"> zákona rozširuje platnú právnu úpravu </w:t>
      </w:r>
      <w:r w:rsidR="00D50039">
        <w:rPr>
          <w:rFonts w:ascii="Times New Roman" w:hAnsi="Times New Roman" w:cs="Times New Roman"/>
          <w:bCs/>
          <w:sz w:val="24"/>
          <w:szCs w:val="24"/>
        </w:rPr>
        <w:t xml:space="preserve">o zákaz </w:t>
      </w:r>
      <w:r w:rsidR="00317ABE">
        <w:rPr>
          <w:rFonts w:ascii="Times New Roman" w:hAnsi="Times New Roman" w:cs="Times New Roman"/>
          <w:bCs/>
          <w:sz w:val="24"/>
          <w:szCs w:val="24"/>
        </w:rPr>
        <w:t>kŕmenia</w:t>
      </w:r>
      <w:r w:rsidR="00043D6F">
        <w:rPr>
          <w:rFonts w:ascii="Times New Roman" w:hAnsi="Times New Roman" w:cs="Times New Roman"/>
          <w:bCs/>
          <w:sz w:val="24"/>
          <w:szCs w:val="24"/>
        </w:rPr>
        <w:t xml:space="preserve"> a tiež</w:t>
      </w:r>
      <w:r w:rsidR="00317A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FA7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043D6F">
        <w:rPr>
          <w:rFonts w:ascii="Times New Roman" w:hAnsi="Times New Roman" w:cs="Times New Roman"/>
          <w:bCs/>
          <w:sz w:val="24"/>
          <w:szCs w:val="24"/>
        </w:rPr>
        <w:t xml:space="preserve">zákaz </w:t>
      </w:r>
      <w:r w:rsidR="00317ABE" w:rsidRPr="009F24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predaja, kúpy, ponuky na predaj a ponuky na kúpu </w:t>
      </w:r>
      <w:r w:rsidR="00D50039">
        <w:rPr>
          <w:rFonts w:ascii="Times New Roman" w:hAnsi="Times New Roman" w:cs="Times New Roman"/>
          <w:bCs/>
          <w:sz w:val="24"/>
          <w:szCs w:val="24"/>
        </w:rPr>
        <w:t>invázn</w:t>
      </w:r>
      <w:r w:rsidR="009F246B">
        <w:rPr>
          <w:rFonts w:ascii="Times New Roman" w:hAnsi="Times New Roman" w:cs="Times New Roman"/>
          <w:bCs/>
          <w:sz w:val="24"/>
          <w:szCs w:val="24"/>
        </w:rPr>
        <w:t>ych nepôvodných</w:t>
      </w:r>
      <w:r w:rsidR="00D50039">
        <w:rPr>
          <w:rFonts w:ascii="Times New Roman" w:hAnsi="Times New Roman" w:cs="Times New Roman"/>
          <w:bCs/>
          <w:sz w:val="24"/>
          <w:szCs w:val="24"/>
        </w:rPr>
        <w:t xml:space="preserve"> druh</w:t>
      </w:r>
      <w:r w:rsidR="009F246B">
        <w:rPr>
          <w:rFonts w:ascii="Times New Roman" w:hAnsi="Times New Roman" w:cs="Times New Roman"/>
          <w:bCs/>
          <w:sz w:val="24"/>
          <w:szCs w:val="24"/>
        </w:rPr>
        <w:t>ov</w:t>
      </w:r>
      <w:r w:rsidR="00043D6F">
        <w:rPr>
          <w:rFonts w:ascii="Times New Roman" w:hAnsi="Times New Roman" w:cs="Times New Roman"/>
          <w:bCs/>
          <w:sz w:val="24"/>
          <w:szCs w:val="24"/>
        </w:rPr>
        <w:t>, ktoré vyplývajú so zákazu držby ustanoveného nariadením EÚ.</w:t>
      </w:r>
    </w:p>
    <w:p w14:paraId="668262A2" w14:textId="38291FA7" w:rsidR="009F5C85" w:rsidRDefault="009F5C85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C85">
        <w:rPr>
          <w:rFonts w:ascii="Times New Roman" w:hAnsi="Times New Roman" w:cs="Times New Roman"/>
          <w:bCs/>
          <w:sz w:val="24"/>
          <w:szCs w:val="24"/>
        </w:rPr>
        <w:t xml:space="preserve">Zoznam inváznych nepôvodných druhov vzbudzujúcich obavy Európskej únie </w:t>
      </w:r>
      <w:r>
        <w:rPr>
          <w:rFonts w:ascii="Times New Roman" w:hAnsi="Times New Roman" w:cs="Times New Roman"/>
          <w:bCs/>
          <w:sz w:val="24"/>
          <w:szCs w:val="24"/>
        </w:rPr>
        <w:t xml:space="preserve">bol vydaný </w:t>
      </w:r>
      <w:r w:rsidRPr="009F5C85">
        <w:rPr>
          <w:rFonts w:ascii="Times New Roman" w:hAnsi="Times New Roman" w:cs="Times New Roman"/>
          <w:bCs/>
          <w:sz w:val="24"/>
          <w:szCs w:val="24"/>
        </w:rPr>
        <w:t>vykonávac</w:t>
      </w:r>
      <w:r>
        <w:rPr>
          <w:rFonts w:ascii="Times New Roman" w:hAnsi="Times New Roman" w:cs="Times New Roman"/>
          <w:bCs/>
          <w:sz w:val="24"/>
          <w:szCs w:val="24"/>
        </w:rPr>
        <w:t>ím</w:t>
      </w:r>
      <w:r w:rsidRPr="009F5C85">
        <w:rPr>
          <w:rFonts w:ascii="Times New Roman" w:hAnsi="Times New Roman" w:cs="Times New Roman"/>
          <w:bCs/>
          <w:sz w:val="24"/>
          <w:szCs w:val="24"/>
        </w:rPr>
        <w:t xml:space="preserve"> nariadenie Komisie (EÚ) 2016/1141 z 13. júla 2016, ktorým sa prijíma zoznam inváznych nepôvodných druhov vzbudzujúcich obavy Únie podľa nariadenia Európskeho parlamentu a Rady (EÚ) č. 1143/2014</w:t>
      </w:r>
      <w:r w:rsidR="005E2FA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5E2FA7" w:rsidRPr="005E2FA7">
        <w:rPr>
          <w:rFonts w:ascii="Times New Roman" w:hAnsi="Times New Roman" w:cs="Times New Roman"/>
          <w:bCs/>
          <w:sz w:val="24"/>
          <w:szCs w:val="24"/>
        </w:rPr>
        <w:t>Ú. v. EÚ L 189, 14.7.2016</w:t>
      </w:r>
      <w:r w:rsidR="005E2FA7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v platnom znení</w:t>
      </w:r>
      <w:r w:rsidRPr="009F5C85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Zoznam inváznych nepôvodných druhov vzbudzujúcich obavy Slovenskej republiky bol vydaný </w:t>
      </w:r>
      <w:r w:rsidR="00D50039">
        <w:rPr>
          <w:rFonts w:ascii="Times New Roman" w:hAnsi="Times New Roman" w:cs="Times New Roman"/>
          <w:bCs/>
          <w:sz w:val="24"/>
          <w:szCs w:val="24"/>
        </w:rPr>
        <w:t>nariadením vlády Slovenskej republiky č. 449/2019 Z. z., ktorým sa vydáva zoznam inváznych nepôvodných druhov vzbudzujúcich obavy Slovenskej republiky v znení nariadenia vlády Slovenskej republiky č. 396/2023 Z. z.</w:t>
      </w:r>
    </w:p>
    <w:p w14:paraId="330EC75B" w14:textId="77777777" w:rsidR="00492182" w:rsidRDefault="00492182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02B41E" w14:textId="2AED8677" w:rsidR="00492182" w:rsidRPr="005E2FA7" w:rsidRDefault="00492182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FA7">
        <w:rPr>
          <w:rFonts w:ascii="Times New Roman" w:hAnsi="Times New Roman" w:cs="Times New Roman"/>
          <w:b/>
          <w:sz w:val="24"/>
          <w:szCs w:val="24"/>
        </w:rPr>
        <w:t xml:space="preserve">K § 8 </w:t>
      </w:r>
    </w:p>
    <w:p w14:paraId="6CCB7EAD" w14:textId="414A795F" w:rsidR="002050AB" w:rsidRDefault="00FE49CB" w:rsidP="48E294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>V súčasnosti platná právna úprava týkajúca sa odstraňovania inváznych nepôvodných druhov vrátane zodpovednosti vlastníka, správcu a užívateľa pozemku, užívateľa poľovného</w:t>
      </w:r>
      <w:r w:rsidR="005E2FA7">
        <w:rPr>
          <w:rFonts w:ascii="Times New Roman" w:hAnsi="Times New Roman" w:cs="Times New Roman"/>
          <w:sz w:val="24"/>
          <w:szCs w:val="24"/>
        </w:rPr>
        <w:t xml:space="preserve"> revíru</w:t>
      </w:r>
      <w:r w:rsidRPr="48E294AA">
        <w:rPr>
          <w:rFonts w:ascii="Times New Roman" w:hAnsi="Times New Roman" w:cs="Times New Roman"/>
          <w:sz w:val="24"/>
          <w:szCs w:val="24"/>
        </w:rPr>
        <w:t xml:space="preserve"> a rybárskeho revíru a osôb vykonávajúcich hospodársky chov rýb za ich odstraňovanie zostáva v návrhu zákona zachovaná. Nad rámec doterajšej právnej úpravy sa ustanovuje kompetencia ministerstva určiť vykonávacím predpisom invázne nepôvodné druhy</w:t>
      </w:r>
      <w:r w:rsidR="00A40854" w:rsidRPr="48E294AA">
        <w:rPr>
          <w:rFonts w:ascii="Times New Roman" w:hAnsi="Times New Roman" w:cs="Times New Roman"/>
          <w:sz w:val="24"/>
          <w:szCs w:val="24"/>
        </w:rPr>
        <w:t>,</w:t>
      </w:r>
      <w:r w:rsidRPr="48E294AA">
        <w:rPr>
          <w:rFonts w:ascii="Times New Roman" w:hAnsi="Times New Roman" w:cs="Times New Roman"/>
          <w:sz w:val="24"/>
          <w:szCs w:val="24"/>
        </w:rPr>
        <w:t xml:space="preserve"> ktorých odstraňovanie sa bude uskutočňovať osobou poverenou </w:t>
      </w:r>
      <w:r w:rsidR="00043D6F" w:rsidRPr="48E294AA">
        <w:rPr>
          <w:rFonts w:ascii="Times New Roman" w:hAnsi="Times New Roman" w:cs="Times New Roman"/>
          <w:sz w:val="24"/>
          <w:szCs w:val="24"/>
        </w:rPr>
        <w:t>MŽP SR</w:t>
      </w:r>
      <w:r w:rsidR="005E2FA7">
        <w:rPr>
          <w:rFonts w:ascii="Times New Roman" w:hAnsi="Times New Roman" w:cs="Times New Roman"/>
          <w:sz w:val="24"/>
          <w:szCs w:val="24"/>
        </w:rPr>
        <w:t xml:space="preserve"> </w:t>
      </w:r>
      <w:r w:rsidRPr="48E294AA">
        <w:rPr>
          <w:rFonts w:ascii="Times New Roman" w:hAnsi="Times New Roman" w:cs="Times New Roman"/>
          <w:sz w:val="24"/>
          <w:szCs w:val="24"/>
        </w:rPr>
        <w:t xml:space="preserve">na náklady </w:t>
      </w:r>
      <w:r w:rsidR="00043D6F" w:rsidRPr="48E294AA">
        <w:rPr>
          <w:rFonts w:ascii="Times New Roman" w:hAnsi="Times New Roman" w:cs="Times New Roman"/>
          <w:sz w:val="24"/>
          <w:szCs w:val="24"/>
        </w:rPr>
        <w:t>MŽP SR</w:t>
      </w:r>
      <w:r w:rsidRPr="48E294AA">
        <w:rPr>
          <w:rFonts w:ascii="Times New Roman" w:hAnsi="Times New Roman" w:cs="Times New Roman"/>
          <w:sz w:val="24"/>
          <w:szCs w:val="24"/>
        </w:rPr>
        <w:t xml:space="preserve">. Bude </w:t>
      </w:r>
      <w:r w:rsidR="005E2FA7">
        <w:rPr>
          <w:rFonts w:ascii="Times New Roman" w:hAnsi="Times New Roman" w:cs="Times New Roman"/>
          <w:sz w:val="24"/>
          <w:szCs w:val="24"/>
        </w:rPr>
        <w:t>sa to týkať druhov,</w:t>
      </w:r>
      <w:r w:rsidRPr="48E294AA">
        <w:rPr>
          <w:rFonts w:ascii="Times New Roman" w:hAnsi="Times New Roman" w:cs="Times New Roman"/>
          <w:sz w:val="24"/>
          <w:szCs w:val="24"/>
        </w:rPr>
        <w:t xml:space="preserve"> ktorých odstraňovanie si vyžaduje osobitné znalosti, zručnosti a vybavenie (napr. sršeň ázijský). </w:t>
      </w:r>
      <w:r w:rsidR="001F0137" w:rsidRPr="48E294AA">
        <w:rPr>
          <w:rFonts w:ascii="Times New Roman" w:hAnsi="Times New Roman" w:cs="Times New Roman"/>
          <w:sz w:val="24"/>
          <w:szCs w:val="24"/>
        </w:rPr>
        <w:t>Vzhľadom k osobitným schopnostiam</w:t>
      </w:r>
      <w:r w:rsidR="005E2FA7">
        <w:rPr>
          <w:rFonts w:ascii="Times New Roman" w:hAnsi="Times New Roman" w:cs="Times New Roman"/>
          <w:sz w:val="24"/>
          <w:szCs w:val="24"/>
        </w:rPr>
        <w:t xml:space="preserve"> a vlastnostiam </w:t>
      </w:r>
      <w:r w:rsidR="001F0137" w:rsidRPr="48E294AA">
        <w:rPr>
          <w:rFonts w:ascii="Times New Roman" w:hAnsi="Times New Roman" w:cs="Times New Roman"/>
          <w:sz w:val="24"/>
          <w:szCs w:val="24"/>
        </w:rPr>
        <w:t xml:space="preserve"> inváznych nepôvodných druhov odolávať ich odstraňovaniu je nevyhnutné určiť </w:t>
      </w:r>
      <w:r w:rsidR="00A40854" w:rsidRPr="48E294AA">
        <w:rPr>
          <w:rFonts w:ascii="Times New Roman" w:hAnsi="Times New Roman" w:cs="Times New Roman"/>
          <w:sz w:val="24"/>
          <w:szCs w:val="24"/>
        </w:rPr>
        <w:t xml:space="preserve">efektívne </w:t>
      </w:r>
      <w:r w:rsidR="001F0137" w:rsidRPr="48E294AA">
        <w:rPr>
          <w:rFonts w:ascii="Times New Roman" w:hAnsi="Times New Roman" w:cs="Times New Roman"/>
          <w:sz w:val="24"/>
          <w:szCs w:val="24"/>
        </w:rPr>
        <w:t>s</w:t>
      </w:r>
      <w:r w:rsidRPr="48E294AA">
        <w:rPr>
          <w:rFonts w:ascii="Times New Roman" w:hAnsi="Times New Roman" w:cs="Times New Roman"/>
          <w:sz w:val="24"/>
          <w:szCs w:val="24"/>
        </w:rPr>
        <w:t xml:space="preserve">pôsoby </w:t>
      </w:r>
      <w:r w:rsidR="001F0137" w:rsidRPr="48E294AA">
        <w:rPr>
          <w:rFonts w:ascii="Times New Roman" w:hAnsi="Times New Roman" w:cs="Times New Roman"/>
          <w:sz w:val="24"/>
          <w:szCs w:val="24"/>
        </w:rPr>
        <w:t xml:space="preserve">ich </w:t>
      </w:r>
      <w:r w:rsidRPr="48E294AA">
        <w:rPr>
          <w:rFonts w:ascii="Times New Roman" w:hAnsi="Times New Roman" w:cs="Times New Roman"/>
          <w:sz w:val="24"/>
          <w:szCs w:val="24"/>
        </w:rPr>
        <w:t>odstraňovania</w:t>
      </w:r>
      <w:r w:rsidR="001F0137" w:rsidRPr="48E294AA">
        <w:rPr>
          <w:rFonts w:ascii="Times New Roman" w:hAnsi="Times New Roman" w:cs="Times New Roman"/>
          <w:sz w:val="24"/>
          <w:szCs w:val="24"/>
        </w:rPr>
        <w:t xml:space="preserve">. V súlade s platnou právnou úpravou </w:t>
      </w:r>
      <w:r w:rsidR="5CE651DB" w:rsidRPr="48E294AA">
        <w:rPr>
          <w:rFonts w:ascii="Times New Roman" w:hAnsi="Times New Roman" w:cs="Times New Roman"/>
          <w:sz w:val="24"/>
          <w:szCs w:val="24"/>
        </w:rPr>
        <w:t xml:space="preserve">návrh zákona </w:t>
      </w:r>
      <w:r w:rsidR="001F0137" w:rsidRPr="48E294AA">
        <w:rPr>
          <w:rFonts w:ascii="Times New Roman" w:hAnsi="Times New Roman" w:cs="Times New Roman"/>
          <w:sz w:val="24"/>
          <w:szCs w:val="24"/>
        </w:rPr>
        <w:t xml:space="preserve">splnomocňuje </w:t>
      </w:r>
      <w:r w:rsidR="0053706F" w:rsidRPr="48E294AA">
        <w:rPr>
          <w:rFonts w:ascii="Times New Roman" w:hAnsi="Times New Roman" w:cs="Times New Roman"/>
          <w:sz w:val="24"/>
          <w:szCs w:val="24"/>
        </w:rPr>
        <w:t>m</w:t>
      </w:r>
      <w:r w:rsidRPr="48E294AA">
        <w:rPr>
          <w:rFonts w:ascii="Times New Roman" w:hAnsi="Times New Roman" w:cs="Times New Roman"/>
          <w:sz w:val="24"/>
          <w:szCs w:val="24"/>
        </w:rPr>
        <w:t xml:space="preserve">inisterstvo </w:t>
      </w:r>
      <w:r w:rsidR="001F0137" w:rsidRPr="48E294AA">
        <w:rPr>
          <w:rFonts w:ascii="Times New Roman" w:hAnsi="Times New Roman" w:cs="Times New Roman"/>
          <w:sz w:val="24"/>
          <w:szCs w:val="24"/>
        </w:rPr>
        <w:t>na vydanie vykonávacieho predpisu, ktorý ustanoví spôsoby odstraňovania inváznych nepôvodných druhov.</w:t>
      </w:r>
      <w:r w:rsidR="008B6DB7" w:rsidRPr="48E294AA">
        <w:rPr>
          <w:rFonts w:ascii="Times New Roman" w:hAnsi="Times New Roman" w:cs="Times New Roman"/>
          <w:sz w:val="24"/>
          <w:szCs w:val="24"/>
        </w:rPr>
        <w:t xml:space="preserve"> Nad rámec </w:t>
      </w:r>
      <w:r w:rsidR="00C8656B" w:rsidRPr="48E294AA">
        <w:rPr>
          <w:rFonts w:ascii="Times New Roman" w:hAnsi="Times New Roman" w:cs="Times New Roman"/>
          <w:sz w:val="24"/>
          <w:szCs w:val="24"/>
        </w:rPr>
        <w:t>doterajšej právnej úpravy sa ustanovuje kompetencia pre obce</w:t>
      </w:r>
      <w:r w:rsidR="001C6FFF">
        <w:rPr>
          <w:rFonts w:ascii="Times New Roman" w:hAnsi="Times New Roman" w:cs="Times New Roman"/>
          <w:sz w:val="24"/>
          <w:szCs w:val="24"/>
        </w:rPr>
        <w:t xml:space="preserve"> </w:t>
      </w:r>
      <w:r w:rsidR="00C8656B" w:rsidRPr="48E294AA">
        <w:rPr>
          <w:rFonts w:ascii="Times New Roman" w:hAnsi="Times New Roman" w:cs="Times New Roman"/>
          <w:sz w:val="24"/>
          <w:szCs w:val="24"/>
        </w:rPr>
        <w:t xml:space="preserve">alebo poverené osoby odstraňovať invázne nepôvodné druhy rastlín na pozemkoch, ktoré nie sú v jej vlastníctve alebo správe. </w:t>
      </w:r>
      <w:r w:rsidR="00A8117F" w:rsidRPr="48E294AA">
        <w:rPr>
          <w:rFonts w:ascii="Times New Roman" w:hAnsi="Times New Roman" w:cs="Times New Roman"/>
          <w:sz w:val="24"/>
          <w:szCs w:val="24"/>
        </w:rPr>
        <w:t>Podľa doterajšej právnej úpravy mala túto kompetenciu výlučne</w:t>
      </w:r>
      <w:r w:rsidR="00F530C0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A8117F" w:rsidRPr="48E294AA">
        <w:rPr>
          <w:rFonts w:ascii="Times New Roman" w:hAnsi="Times New Roman" w:cs="Times New Roman"/>
          <w:sz w:val="24"/>
          <w:szCs w:val="24"/>
        </w:rPr>
        <w:t xml:space="preserve">organizácia ochrany prírody. </w:t>
      </w:r>
    </w:p>
    <w:p w14:paraId="68BFD8DB" w14:textId="77777777" w:rsidR="005E2FA7" w:rsidRPr="005E2FA7" w:rsidRDefault="005E2FA7" w:rsidP="48E294A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E8F20F" w14:textId="26718A18" w:rsidR="00492182" w:rsidRPr="005E2FA7" w:rsidRDefault="00492182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FA7">
        <w:rPr>
          <w:rFonts w:ascii="Times New Roman" w:hAnsi="Times New Roman" w:cs="Times New Roman"/>
          <w:b/>
          <w:sz w:val="24"/>
          <w:szCs w:val="24"/>
        </w:rPr>
        <w:t xml:space="preserve">K § 9 </w:t>
      </w:r>
    </w:p>
    <w:p w14:paraId="549B44EE" w14:textId="0F837BF1" w:rsidR="00C75C5C" w:rsidRDefault="001F0137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>Nad rámec platnej právnej úpravy sa návrhom zákona navrhuje zriadenie osobitnej odbornej spôsobilosti na v</w:t>
      </w:r>
      <w:r w:rsidR="007318C5" w:rsidRPr="48E294AA">
        <w:rPr>
          <w:rFonts w:ascii="Times New Roman" w:hAnsi="Times New Roman" w:cs="Times New Roman"/>
          <w:sz w:val="24"/>
          <w:szCs w:val="24"/>
        </w:rPr>
        <w:t>y</w:t>
      </w:r>
      <w:r w:rsidRPr="48E294AA">
        <w:rPr>
          <w:rFonts w:ascii="Times New Roman" w:hAnsi="Times New Roman" w:cs="Times New Roman"/>
          <w:sz w:val="24"/>
          <w:szCs w:val="24"/>
        </w:rPr>
        <w:t>kon</w:t>
      </w:r>
      <w:r w:rsidR="007318C5" w:rsidRPr="48E294AA">
        <w:rPr>
          <w:rFonts w:ascii="Times New Roman" w:hAnsi="Times New Roman" w:cs="Times New Roman"/>
          <w:sz w:val="24"/>
          <w:szCs w:val="24"/>
        </w:rPr>
        <w:t>ávanie</w:t>
      </w:r>
      <w:r w:rsidRPr="48E294AA">
        <w:rPr>
          <w:rFonts w:ascii="Times New Roman" w:hAnsi="Times New Roman" w:cs="Times New Roman"/>
          <w:sz w:val="24"/>
          <w:szCs w:val="24"/>
        </w:rPr>
        <w:t xml:space="preserve"> eradikácie </w:t>
      </w:r>
      <w:r w:rsidR="007318C5" w:rsidRPr="48E294AA">
        <w:rPr>
          <w:rFonts w:ascii="Times New Roman" w:hAnsi="Times New Roman" w:cs="Times New Roman"/>
          <w:sz w:val="24"/>
          <w:szCs w:val="24"/>
        </w:rPr>
        <w:t xml:space="preserve">inváznych nepôvodných druhov, ktoré </w:t>
      </w:r>
      <w:r w:rsidR="7DE57405" w:rsidRPr="48E294AA">
        <w:rPr>
          <w:rFonts w:ascii="Times New Roman" w:hAnsi="Times New Roman" w:cs="Times New Roman"/>
          <w:sz w:val="24"/>
          <w:szCs w:val="24"/>
        </w:rPr>
        <w:t>MŽP SR</w:t>
      </w:r>
      <w:r w:rsidR="007318C5" w:rsidRPr="48E294AA">
        <w:rPr>
          <w:rFonts w:ascii="Times New Roman" w:hAnsi="Times New Roman" w:cs="Times New Roman"/>
          <w:sz w:val="24"/>
          <w:szCs w:val="24"/>
        </w:rPr>
        <w:t xml:space="preserve"> ustanov</w:t>
      </w:r>
      <w:r w:rsidR="002050AB" w:rsidRPr="48E294AA">
        <w:rPr>
          <w:rFonts w:ascii="Times New Roman" w:hAnsi="Times New Roman" w:cs="Times New Roman"/>
          <w:sz w:val="24"/>
          <w:szCs w:val="24"/>
        </w:rPr>
        <w:t>í</w:t>
      </w:r>
      <w:r w:rsidR="007318C5" w:rsidRPr="48E294AA">
        <w:rPr>
          <w:rFonts w:ascii="Times New Roman" w:hAnsi="Times New Roman" w:cs="Times New Roman"/>
          <w:sz w:val="24"/>
          <w:szCs w:val="24"/>
        </w:rPr>
        <w:t xml:space="preserve"> vykonávacím predpisom. Určujú sa podmienky získania odbornej spôsobilosti, obsah prípravy a skúšky. Určujú sa tiež podrobnosti o obsahu a vydaní osvedčenia a jeho odobratí a zániku.</w:t>
      </w:r>
      <w:r w:rsidR="001C6FFF">
        <w:rPr>
          <w:rFonts w:ascii="Times New Roman" w:hAnsi="Times New Roman" w:cs="Times New Roman"/>
          <w:sz w:val="24"/>
          <w:szCs w:val="24"/>
        </w:rPr>
        <w:t xml:space="preserve"> </w:t>
      </w:r>
      <w:r w:rsidR="00D73C11" w:rsidRPr="48E294AA">
        <w:rPr>
          <w:rFonts w:ascii="Times New Roman" w:hAnsi="Times New Roman" w:cs="Times New Roman"/>
          <w:sz w:val="24"/>
          <w:szCs w:val="24"/>
        </w:rPr>
        <w:t xml:space="preserve">Na rozdiel od </w:t>
      </w:r>
      <w:r w:rsidR="00C75C5C" w:rsidRPr="48E294AA">
        <w:rPr>
          <w:rFonts w:ascii="Times New Roman" w:hAnsi="Times New Roman" w:cs="Times New Roman"/>
          <w:sz w:val="24"/>
          <w:szCs w:val="24"/>
        </w:rPr>
        <w:t>§ 8 ods</w:t>
      </w:r>
      <w:r w:rsidR="00853D63" w:rsidRPr="48E294AA">
        <w:rPr>
          <w:rFonts w:ascii="Times New Roman" w:hAnsi="Times New Roman" w:cs="Times New Roman"/>
          <w:sz w:val="24"/>
          <w:szCs w:val="24"/>
        </w:rPr>
        <w:t xml:space="preserve">ek </w:t>
      </w:r>
      <w:r w:rsidR="00C75C5C" w:rsidRPr="48E294AA">
        <w:rPr>
          <w:rFonts w:ascii="Times New Roman" w:hAnsi="Times New Roman" w:cs="Times New Roman"/>
          <w:sz w:val="24"/>
          <w:szCs w:val="24"/>
        </w:rPr>
        <w:t>6</w:t>
      </w:r>
      <w:r w:rsidR="00853D63" w:rsidRPr="48E294AA">
        <w:rPr>
          <w:rFonts w:ascii="Times New Roman" w:hAnsi="Times New Roman" w:cs="Times New Roman"/>
          <w:sz w:val="24"/>
          <w:szCs w:val="24"/>
        </w:rPr>
        <w:t xml:space="preserve"> návrhu zákona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 pôjde výlučne o činnosti vykonávané za účelom zisku</w:t>
      </w:r>
      <w:r w:rsidR="00853D63" w:rsidRPr="48E294AA">
        <w:rPr>
          <w:rFonts w:ascii="Times New Roman" w:hAnsi="Times New Roman" w:cs="Times New Roman"/>
          <w:sz w:val="24"/>
          <w:szCs w:val="24"/>
        </w:rPr>
        <w:t>,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957FD0" w:rsidRPr="48E294AA">
        <w:rPr>
          <w:rFonts w:ascii="Times New Roman" w:hAnsi="Times New Roman" w:cs="Times New Roman"/>
          <w:sz w:val="24"/>
          <w:szCs w:val="24"/>
        </w:rPr>
        <w:t>pričom</w:t>
      </w:r>
      <w:r w:rsidR="00C75C5C" w:rsidRPr="48E294AA">
        <w:rPr>
          <w:rFonts w:ascii="Times New Roman" w:hAnsi="Times New Roman" w:cs="Times New Roman"/>
          <w:sz w:val="24"/>
          <w:szCs w:val="24"/>
        </w:rPr>
        <w:t> odstraňovani</w:t>
      </w:r>
      <w:r w:rsidR="00853D63" w:rsidRPr="48E294AA">
        <w:rPr>
          <w:rFonts w:ascii="Times New Roman" w:hAnsi="Times New Roman" w:cs="Times New Roman"/>
          <w:sz w:val="24"/>
          <w:szCs w:val="24"/>
        </w:rPr>
        <w:t>e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1C6FFF">
        <w:rPr>
          <w:rFonts w:ascii="Times New Roman" w:hAnsi="Times New Roman" w:cs="Times New Roman"/>
          <w:sz w:val="24"/>
          <w:szCs w:val="24"/>
        </w:rPr>
        <w:t xml:space="preserve">inváznych nepôvodných 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druhov si bude vyžadovať osobitné znalosti a technické vybavenie. Súčasne nebude možné zabezpečiť odstránenie takýchto druhov </w:t>
      </w:r>
      <w:r w:rsidR="0053706F" w:rsidRPr="48E294AA">
        <w:rPr>
          <w:rFonts w:ascii="Times New Roman" w:hAnsi="Times New Roman" w:cs="Times New Roman"/>
          <w:sz w:val="24"/>
          <w:szCs w:val="24"/>
        </w:rPr>
        <w:t xml:space="preserve">ministerstvom </w:t>
      </w:r>
      <w:r w:rsidR="00C75C5C" w:rsidRPr="48E294AA">
        <w:rPr>
          <w:rFonts w:ascii="Times New Roman" w:hAnsi="Times New Roman" w:cs="Times New Roman"/>
          <w:sz w:val="24"/>
          <w:szCs w:val="24"/>
        </w:rPr>
        <w:t>z dôvodu nárastu populácie druhu a jeho rozšírenia.</w:t>
      </w:r>
      <w:r w:rsidR="00957FD0" w:rsidRPr="48E294AA">
        <w:rPr>
          <w:rFonts w:ascii="Times New Roman" w:hAnsi="Times New Roman" w:cs="Times New Roman"/>
          <w:sz w:val="24"/>
          <w:szCs w:val="24"/>
        </w:rPr>
        <w:t xml:space="preserve"> Uplatnenie tohto postupu sa predpokladá</w:t>
      </w:r>
      <w:r w:rsidR="00A8117F" w:rsidRPr="48E294AA">
        <w:rPr>
          <w:rFonts w:ascii="Times New Roman" w:hAnsi="Times New Roman" w:cs="Times New Roman"/>
          <w:sz w:val="24"/>
          <w:szCs w:val="24"/>
        </w:rPr>
        <w:t> napr.</w:t>
      </w:r>
      <w:r w:rsidR="001C6FFF">
        <w:rPr>
          <w:rFonts w:ascii="Times New Roman" w:hAnsi="Times New Roman" w:cs="Times New Roman"/>
          <w:sz w:val="24"/>
          <w:szCs w:val="24"/>
        </w:rPr>
        <w:t xml:space="preserve"> v</w:t>
      </w:r>
      <w:r w:rsidR="00A8117F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957FD0" w:rsidRPr="48E294AA">
        <w:rPr>
          <w:rFonts w:ascii="Times New Roman" w:hAnsi="Times New Roman" w:cs="Times New Roman"/>
          <w:sz w:val="24"/>
          <w:szCs w:val="24"/>
        </w:rPr>
        <w:t>prípade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957FD0" w:rsidRPr="48E294AA">
        <w:rPr>
          <w:rFonts w:ascii="Times New Roman" w:hAnsi="Times New Roman" w:cs="Times New Roman"/>
          <w:sz w:val="24"/>
          <w:szCs w:val="24"/>
        </w:rPr>
        <w:t>druhu sršeň ázijský.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03992" w14:textId="77777777" w:rsidR="00853D63" w:rsidRDefault="00853D63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9D9171" w14:textId="68FEB699" w:rsidR="00492182" w:rsidRPr="001C6FFF" w:rsidRDefault="00492182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10 </w:t>
      </w:r>
    </w:p>
    <w:p w14:paraId="3022D0B4" w14:textId="00A0C3B9" w:rsidR="00A81772" w:rsidRDefault="00A81772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 xml:space="preserve">V súlade s platnou právnou úpravou a nariadením </w:t>
      </w:r>
      <w:r w:rsidR="002050AB" w:rsidRPr="48E294AA">
        <w:rPr>
          <w:rFonts w:ascii="Times New Roman" w:hAnsi="Times New Roman" w:cs="Times New Roman"/>
          <w:sz w:val="24"/>
          <w:szCs w:val="24"/>
        </w:rPr>
        <w:t>EÚ</w:t>
      </w:r>
      <w:r w:rsidRPr="48E294AA">
        <w:rPr>
          <w:rFonts w:ascii="Times New Roman" w:hAnsi="Times New Roman" w:cs="Times New Roman"/>
          <w:sz w:val="24"/>
          <w:szCs w:val="24"/>
        </w:rPr>
        <w:t xml:space="preserve"> sa upravuje</w:t>
      </w:r>
      <w:r w:rsidR="00942B88" w:rsidRPr="48E294AA">
        <w:rPr>
          <w:rFonts w:ascii="Times New Roman" w:hAnsi="Times New Roman" w:cs="Times New Roman"/>
          <w:sz w:val="24"/>
          <w:szCs w:val="24"/>
        </w:rPr>
        <w:t xml:space="preserve"> vykonanie opatrení na rýchlu eradikáciu v prípade </w:t>
      </w:r>
      <w:r w:rsidR="00A25B95" w:rsidRPr="48E294AA">
        <w:rPr>
          <w:rFonts w:ascii="Times New Roman" w:hAnsi="Times New Roman" w:cs="Times New Roman"/>
          <w:sz w:val="24"/>
          <w:szCs w:val="24"/>
        </w:rPr>
        <w:t xml:space="preserve">prvého </w:t>
      </w:r>
      <w:r w:rsidR="00C75C5C" w:rsidRPr="48E294AA">
        <w:rPr>
          <w:rFonts w:ascii="Times New Roman" w:hAnsi="Times New Roman" w:cs="Times New Roman"/>
          <w:sz w:val="24"/>
          <w:szCs w:val="24"/>
        </w:rPr>
        <w:t xml:space="preserve">alebo opakovaného </w:t>
      </w:r>
      <w:r w:rsidR="00942B88" w:rsidRPr="48E294AA">
        <w:rPr>
          <w:rFonts w:ascii="Times New Roman" w:hAnsi="Times New Roman" w:cs="Times New Roman"/>
          <w:sz w:val="24"/>
          <w:szCs w:val="24"/>
        </w:rPr>
        <w:t xml:space="preserve">výskytu inváznych nepôvodných druhov na území Slovenskej republiky alebo </w:t>
      </w:r>
      <w:r w:rsidR="001C6FFF">
        <w:rPr>
          <w:rFonts w:ascii="Times New Roman" w:hAnsi="Times New Roman" w:cs="Times New Roman"/>
          <w:sz w:val="24"/>
          <w:szCs w:val="24"/>
        </w:rPr>
        <w:t xml:space="preserve">v </w:t>
      </w:r>
      <w:r w:rsidR="00942B88" w:rsidRPr="48E294AA">
        <w:rPr>
          <w:rFonts w:ascii="Times New Roman" w:hAnsi="Times New Roman" w:cs="Times New Roman"/>
          <w:sz w:val="24"/>
          <w:szCs w:val="24"/>
        </w:rPr>
        <w:t>jej časti, kde výskyt druhu zatiaľ nebol známy. Ide o uplatnenie náležitých opatre</w:t>
      </w:r>
      <w:r w:rsidR="00325285" w:rsidRPr="48E294AA">
        <w:rPr>
          <w:rFonts w:ascii="Times New Roman" w:hAnsi="Times New Roman" w:cs="Times New Roman"/>
          <w:sz w:val="24"/>
          <w:szCs w:val="24"/>
        </w:rPr>
        <w:t>ní</w:t>
      </w:r>
      <w:r w:rsidR="00942B88" w:rsidRPr="48E294AA">
        <w:rPr>
          <w:rFonts w:ascii="Times New Roman" w:hAnsi="Times New Roman" w:cs="Times New Roman"/>
          <w:sz w:val="24"/>
          <w:szCs w:val="24"/>
        </w:rPr>
        <w:t xml:space="preserve"> v čase, keď invázny nepôvodný druh</w:t>
      </w:r>
      <w:r w:rsidR="00FE14F8">
        <w:rPr>
          <w:rFonts w:ascii="Times New Roman" w:hAnsi="Times New Roman" w:cs="Times New Roman"/>
          <w:sz w:val="24"/>
          <w:szCs w:val="24"/>
        </w:rPr>
        <w:t xml:space="preserve"> ešte</w:t>
      </w:r>
      <w:r w:rsidR="00942B88" w:rsidRPr="48E294AA">
        <w:rPr>
          <w:rFonts w:ascii="Times New Roman" w:hAnsi="Times New Roman" w:cs="Times New Roman"/>
          <w:sz w:val="24"/>
          <w:szCs w:val="24"/>
        </w:rPr>
        <w:t xml:space="preserve"> nie je rozšírený a vykonanie týchto opatrení môže byť veľmi efektívne. </w:t>
      </w:r>
      <w:r w:rsidR="00A25B95" w:rsidRPr="48E294AA">
        <w:rPr>
          <w:rFonts w:ascii="Times New Roman" w:hAnsi="Times New Roman" w:cs="Times New Roman"/>
          <w:sz w:val="24"/>
          <w:szCs w:val="24"/>
        </w:rPr>
        <w:t xml:space="preserve">Opatrenia na rýchlu eradikáciu </w:t>
      </w:r>
      <w:r w:rsidR="00BC3380" w:rsidRPr="48E294AA">
        <w:rPr>
          <w:rFonts w:ascii="Times New Roman" w:hAnsi="Times New Roman" w:cs="Times New Roman"/>
          <w:sz w:val="24"/>
          <w:szCs w:val="24"/>
        </w:rPr>
        <w:t>podľa platnej právnej úpravy nariaďoval</w:t>
      </w:r>
      <w:r w:rsidR="00A227D8" w:rsidRPr="48E294AA">
        <w:rPr>
          <w:rFonts w:ascii="Times New Roman" w:hAnsi="Times New Roman" w:cs="Times New Roman"/>
          <w:sz w:val="24"/>
          <w:szCs w:val="24"/>
        </w:rPr>
        <w:t xml:space="preserve"> územne príslušný okresný úrad osobe, ktorá preukázateľne spôsobila uvoľnenie inváznych nepôvodných druhov do životného prostredia alebo ich šírenie</w:t>
      </w:r>
      <w:r w:rsidR="00DD7F35" w:rsidRPr="48E294AA">
        <w:rPr>
          <w:rFonts w:ascii="Times New Roman" w:hAnsi="Times New Roman" w:cs="Times New Roman"/>
          <w:sz w:val="24"/>
          <w:szCs w:val="24"/>
        </w:rPr>
        <w:t xml:space="preserve">. Ak táto </w:t>
      </w:r>
      <w:r w:rsidR="00A227D8" w:rsidRPr="48E294AA">
        <w:rPr>
          <w:rFonts w:ascii="Times New Roman" w:hAnsi="Times New Roman" w:cs="Times New Roman"/>
          <w:sz w:val="24"/>
          <w:szCs w:val="24"/>
        </w:rPr>
        <w:t>osoba nevykonala nariadené opatrenia alebo ak vykonanie</w:t>
      </w:r>
      <w:r w:rsidR="000A6CC1" w:rsidRPr="48E294AA">
        <w:rPr>
          <w:rFonts w:ascii="Times New Roman" w:hAnsi="Times New Roman" w:cs="Times New Roman"/>
          <w:sz w:val="24"/>
          <w:szCs w:val="24"/>
        </w:rPr>
        <w:t xml:space="preserve"> opatrení </w:t>
      </w:r>
      <w:r w:rsidR="00A227D8" w:rsidRPr="48E294AA">
        <w:rPr>
          <w:rFonts w:ascii="Times New Roman" w:hAnsi="Times New Roman" w:cs="Times New Roman"/>
          <w:sz w:val="24"/>
          <w:szCs w:val="24"/>
        </w:rPr>
        <w:t>nebolo možné nariadiť, zabezpeč</w:t>
      </w:r>
      <w:r w:rsidR="000A6CC1" w:rsidRPr="48E294AA">
        <w:rPr>
          <w:rFonts w:ascii="Times New Roman" w:hAnsi="Times New Roman" w:cs="Times New Roman"/>
          <w:sz w:val="24"/>
          <w:szCs w:val="24"/>
        </w:rPr>
        <w:t>il</w:t>
      </w:r>
      <w:r w:rsidR="00A227D8" w:rsidRPr="48E294AA">
        <w:rPr>
          <w:rFonts w:ascii="Times New Roman" w:hAnsi="Times New Roman" w:cs="Times New Roman"/>
          <w:sz w:val="24"/>
          <w:szCs w:val="24"/>
        </w:rPr>
        <w:t xml:space="preserve"> ich vykonanie príslušný okresný úrad</w:t>
      </w:r>
      <w:r w:rsidR="000A6CC1" w:rsidRPr="48E294AA">
        <w:rPr>
          <w:rFonts w:ascii="Times New Roman" w:hAnsi="Times New Roman" w:cs="Times New Roman"/>
          <w:sz w:val="24"/>
          <w:szCs w:val="24"/>
        </w:rPr>
        <w:t xml:space="preserve"> prostredníctvom </w:t>
      </w:r>
      <w:r w:rsidR="00A227D8" w:rsidRPr="48E294AA">
        <w:rPr>
          <w:rFonts w:ascii="Times New Roman" w:hAnsi="Times New Roman" w:cs="Times New Roman"/>
          <w:sz w:val="24"/>
          <w:szCs w:val="24"/>
        </w:rPr>
        <w:t>poverenej osoby</w:t>
      </w:r>
      <w:r w:rsidR="000A6CC1" w:rsidRPr="48E294AA">
        <w:rPr>
          <w:rFonts w:ascii="Times New Roman" w:hAnsi="Times New Roman" w:cs="Times New Roman"/>
          <w:sz w:val="24"/>
          <w:szCs w:val="24"/>
        </w:rPr>
        <w:t xml:space="preserve">. V rámci doterajšej aplikačnej praxe okresný úrad vždy zabezpečoval </w:t>
      </w:r>
      <w:r w:rsidR="00A227D8" w:rsidRPr="48E294AA">
        <w:rPr>
          <w:rFonts w:ascii="Times New Roman" w:hAnsi="Times New Roman" w:cs="Times New Roman"/>
          <w:sz w:val="24"/>
          <w:szCs w:val="24"/>
        </w:rPr>
        <w:t xml:space="preserve">vykonanie opatrení </w:t>
      </w:r>
      <w:r w:rsidR="000A6CC1" w:rsidRPr="48E294AA">
        <w:rPr>
          <w:rFonts w:ascii="Times New Roman" w:hAnsi="Times New Roman" w:cs="Times New Roman"/>
          <w:sz w:val="24"/>
          <w:szCs w:val="24"/>
        </w:rPr>
        <w:t xml:space="preserve">prostredníctvom poverenej osoby. </w:t>
      </w:r>
      <w:r w:rsidR="00DD7F35" w:rsidRPr="48E294AA">
        <w:rPr>
          <w:rFonts w:ascii="Times New Roman" w:hAnsi="Times New Roman" w:cs="Times New Roman"/>
          <w:sz w:val="24"/>
          <w:szCs w:val="24"/>
        </w:rPr>
        <w:t>Podľa</w:t>
      </w:r>
      <w:r w:rsidR="00A227D8" w:rsidRPr="48E294AA">
        <w:rPr>
          <w:rFonts w:ascii="Times New Roman" w:hAnsi="Times New Roman" w:cs="Times New Roman"/>
          <w:sz w:val="24"/>
          <w:szCs w:val="24"/>
        </w:rPr>
        <w:t xml:space="preserve"> návrhu</w:t>
      </w:r>
      <w:r w:rsidR="00DD7F35" w:rsidRPr="48E294AA">
        <w:rPr>
          <w:rFonts w:ascii="Times New Roman" w:hAnsi="Times New Roman" w:cs="Times New Roman"/>
          <w:sz w:val="24"/>
          <w:szCs w:val="24"/>
        </w:rPr>
        <w:t xml:space="preserve"> zákona</w:t>
      </w:r>
      <w:r w:rsidR="00A227D8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A25B95" w:rsidRPr="48E294AA">
        <w:rPr>
          <w:rFonts w:ascii="Times New Roman" w:hAnsi="Times New Roman" w:cs="Times New Roman"/>
          <w:sz w:val="24"/>
          <w:szCs w:val="24"/>
        </w:rPr>
        <w:t xml:space="preserve">bude </w:t>
      </w:r>
      <w:r w:rsidR="00A227D8" w:rsidRPr="48E294AA">
        <w:rPr>
          <w:rFonts w:ascii="Times New Roman" w:hAnsi="Times New Roman" w:cs="Times New Roman"/>
          <w:sz w:val="24"/>
          <w:szCs w:val="24"/>
        </w:rPr>
        <w:t xml:space="preserve">rýchlu eradikáciu </w:t>
      </w:r>
      <w:r w:rsidR="00A25B95" w:rsidRPr="48E294AA">
        <w:rPr>
          <w:rFonts w:ascii="Times New Roman" w:hAnsi="Times New Roman" w:cs="Times New Roman"/>
          <w:sz w:val="24"/>
          <w:szCs w:val="24"/>
        </w:rPr>
        <w:t xml:space="preserve">nariaďovať Slovenská inšpekcia životného prostredia osobe poverenej </w:t>
      </w:r>
      <w:r w:rsidR="7BC1BC61" w:rsidRPr="48E294AA">
        <w:rPr>
          <w:rFonts w:ascii="Times New Roman" w:hAnsi="Times New Roman" w:cs="Times New Roman"/>
          <w:sz w:val="24"/>
          <w:szCs w:val="24"/>
        </w:rPr>
        <w:t>MŽP SR</w:t>
      </w:r>
      <w:r w:rsidR="00A25B95" w:rsidRPr="48E294AA">
        <w:rPr>
          <w:rFonts w:ascii="Times New Roman" w:hAnsi="Times New Roman" w:cs="Times New Roman"/>
          <w:sz w:val="24"/>
          <w:szCs w:val="24"/>
        </w:rPr>
        <w:t xml:space="preserve"> na vykonávanie rýchlej eradikácie</w:t>
      </w:r>
      <w:r w:rsidR="000A6CC1" w:rsidRPr="48E294AA">
        <w:rPr>
          <w:rFonts w:ascii="Times New Roman" w:hAnsi="Times New Roman" w:cs="Times New Roman"/>
          <w:sz w:val="24"/>
          <w:szCs w:val="24"/>
        </w:rPr>
        <w:t>, čím sa zjednoduší a urýchli celý proces, čo výrazne prispeje k vyššej efektivite a účinnosti rýchlej eradikácie. V súlade so zásadou „znečisťovateľ platí“, ak Slovenská inšpekcia životného prostredia zistí osobu, ktorá spôsobila uvoľnenie inváznych nepôvodných druhov do životného prostredia alebo ich šírenie v životnom prostredí, odstraňovanie sa uskutoční na náklady tejto osoby</w:t>
      </w:r>
      <w:r w:rsidR="00960081" w:rsidRPr="48E294AA">
        <w:rPr>
          <w:rFonts w:ascii="Times New Roman" w:hAnsi="Times New Roman" w:cs="Times New Roman"/>
          <w:sz w:val="24"/>
          <w:szCs w:val="24"/>
        </w:rPr>
        <w:t>.</w:t>
      </w:r>
      <w:r w:rsidR="00A25B95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942B88" w:rsidRPr="48E29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AD4D93" w14:textId="77777777" w:rsidR="00D80D30" w:rsidRDefault="00D80D30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D85E57C" w14:textId="2AABAB51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11 </w:t>
      </w:r>
    </w:p>
    <w:p w14:paraId="6D90B927" w14:textId="20B60F3C" w:rsidR="009B20C7" w:rsidRDefault="008E5578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5578">
        <w:rPr>
          <w:rFonts w:ascii="Times New Roman" w:hAnsi="Times New Roman" w:cs="Times New Roman"/>
          <w:bCs/>
          <w:sz w:val="24"/>
          <w:szCs w:val="24"/>
        </w:rPr>
        <w:t xml:space="preserve">V súlade s nariadením EÚ sa upravuje </w:t>
      </w:r>
      <w:r w:rsidR="009B20C7">
        <w:rPr>
          <w:rFonts w:ascii="Times New Roman" w:hAnsi="Times New Roman" w:cs="Times New Roman"/>
          <w:bCs/>
          <w:sz w:val="24"/>
          <w:szCs w:val="24"/>
        </w:rPr>
        <w:t xml:space="preserve">informačný </w:t>
      </w:r>
      <w:r w:rsidRPr="008E5578">
        <w:rPr>
          <w:rFonts w:ascii="Times New Roman" w:hAnsi="Times New Roman" w:cs="Times New Roman"/>
          <w:bCs/>
          <w:sz w:val="24"/>
          <w:szCs w:val="24"/>
        </w:rPr>
        <w:t xml:space="preserve">systém zhromažďovania a zaznamenávania údajov o inváznych nepôvodných druhoch. </w:t>
      </w:r>
      <w:r w:rsidR="009B20C7">
        <w:rPr>
          <w:rFonts w:ascii="Times New Roman" w:hAnsi="Times New Roman" w:cs="Times New Roman"/>
          <w:bCs/>
          <w:sz w:val="24"/>
          <w:szCs w:val="24"/>
        </w:rPr>
        <w:t xml:space="preserve">Informačný systém o inváznych nepôvodných druhoch je informačným systémom verejnej správy. </w:t>
      </w:r>
      <w:r w:rsidR="007A7945">
        <w:rPr>
          <w:rFonts w:ascii="Times New Roman" w:hAnsi="Times New Roman" w:cs="Times New Roman"/>
          <w:bCs/>
          <w:sz w:val="24"/>
          <w:szCs w:val="24"/>
        </w:rPr>
        <w:t xml:space="preserve">Navrhuje sa upraviť </w:t>
      </w:r>
      <w:r w:rsidR="00FE14F8">
        <w:rPr>
          <w:rFonts w:ascii="Times New Roman" w:hAnsi="Times New Roman" w:cs="Times New Roman"/>
          <w:bCs/>
          <w:sz w:val="24"/>
          <w:szCs w:val="24"/>
        </w:rPr>
        <w:t xml:space="preserve">platné </w:t>
      </w:r>
      <w:r w:rsidR="007A7945" w:rsidRPr="007A7945">
        <w:rPr>
          <w:rFonts w:ascii="Times New Roman" w:hAnsi="Times New Roman" w:cs="Times New Roman"/>
          <w:bCs/>
          <w:sz w:val="24"/>
          <w:szCs w:val="24"/>
        </w:rPr>
        <w:t xml:space="preserve">znenie tak, </w:t>
      </w:r>
      <w:r w:rsidR="007A7945" w:rsidRPr="00337C2A">
        <w:rPr>
          <w:rFonts w:ascii="Times New Roman" w:hAnsi="Times New Roman" w:cs="Times New Roman"/>
          <w:bCs/>
          <w:sz w:val="24"/>
          <w:szCs w:val="24"/>
        </w:rPr>
        <w:t xml:space="preserve">aby </w:t>
      </w:r>
      <w:r w:rsidR="00337C2A" w:rsidRPr="00337C2A">
        <w:rPr>
          <w:rFonts w:ascii="Times New Roman" w:hAnsi="Times New Roman" w:cs="Times New Roman"/>
          <w:bCs/>
          <w:sz w:val="24"/>
          <w:szCs w:val="24"/>
        </w:rPr>
        <w:t xml:space="preserve">prevádzkovateľom </w:t>
      </w:r>
      <w:r w:rsidR="007A7945" w:rsidRPr="00337C2A">
        <w:rPr>
          <w:rFonts w:ascii="Times New Roman" w:hAnsi="Times New Roman" w:cs="Times New Roman"/>
          <w:bCs/>
          <w:sz w:val="24"/>
          <w:szCs w:val="24"/>
        </w:rPr>
        <w:t>informačného systému mohla byť poverená ktorákoľvek organizácia zriadená ministerstvom,</w:t>
      </w:r>
      <w:r w:rsidR="007A7945" w:rsidRPr="007A7945">
        <w:rPr>
          <w:rFonts w:ascii="Times New Roman" w:hAnsi="Times New Roman" w:cs="Times New Roman"/>
          <w:bCs/>
          <w:sz w:val="24"/>
          <w:szCs w:val="24"/>
        </w:rPr>
        <w:t xml:space="preserve"> čo umožní lepšiu flexibilitu jeho uplatňovania a efektívnejšie využitie kapacít organizácií</w:t>
      </w:r>
      <w:r w:rsidR="00FE1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7945" w:rsidRPr="007A7945">
        <w:rPr>
          <w:rFonts w:ascii="Times New Roman" w:hAnsi="Times New Roman" w:cs="Times New Roman"/>
          <w:bCs/>
          <w:sz w:val="24"/>
          <w:szCs w:val="24"/>
        </w:rPr>
        <w:t>v zriaďovateľskej pôsobnosti ministerstva.</w:t>
      </w:r>
      <w:r w:rsidR="007A7945" w:rsidRPr="007A7945">
        <w:t xml:space="preserve"> </w:t>
      </w:r>
      <w:r w:rsidR="007A7945" w:rsidRPr="00337C2A">
        <w:rPr>
          <w:rFonts w:ascii="Times New Roman" w:hAnsi="Times New Roman" w:cs="Times New Roman"/>
          <w:bCs/>
          <w:sz w:val="24"/>
          <w:szCs w:val="24"/>
        </w:rPr>
        <w:t xml:space="preserve">Správcom informačného systému bude </w:t>
      </w:r>
      <w:r w:rsidR="0053706F" w:rsidRPr="00337C2A">
        <w:rPr>
          <w:rFonts w:ascii="Times New Roman" w:hAnsi="Times New Roman" w:cs="Times New Roman"/>
          <w:bCs/>
          <w:sz w:val="24"/>
          <w:szCs w:val="24"/>
        </w:rPr>
        <w:t>ministerstvo</w:t>
      </w:r>
      <w:r w:rsidR="006C6BFD" w:rsidRPr="00337C2A">
        <w:rPr>
          <w:rFonts w:ascii="Times New Roman" w:hAnsi="Times New Roman" w:cs="Times New Roman"/>
          <w:bCs/>
          <w:sz w:val="24"/>
          <w:szCs w:val="24"/>
        </w:rPr>
        <w:t>.</w:t>
      </w:r>
      <w:r w:rsidR="006C6B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B20C7">
        <w:rPr>
          <w:rFonts w:ascii="Times New Roman" w:hAnsi="Times New Roman" w:cs="Times New Roman"/>
          <w:bCs/>
          <w:sz w:val="24"/>
          <w:szCs w:val="24"/>
        </w:rPr>
        <w:t xml:space="preserve">V súlade s platnou právnou úpravou sa </w:t>
      </w:r>
      <w:r w:rsidR="00960081">
        <w:rPr>
          <w:rFonts w:ascii="Times New Roman" w:hAnsi="Times New Roman" w:cs="Times New Roman"/>
          <w:bCs/>
          <w:sz w:val="24"/>
          <w:szCs w:val="24"/>
        </w:rPr>
        <w:t xml:space="preserve">tiež </w:t>
      </w:r>
      <w:r w:rsidR="009B20C7">
        <w:rPr>
          <w:rFonts w:ascii="Times New Roman" w:hAnsi="Times New Roman" w:cs="Times New Roman"/>
          <w:bCs/>
          <w:sz w:val="24"/>
          <w:szCs w:val="24"/>
        </w:rPr>
        <w:t>určuje okruh právnických osôb pre zber a zaznamenávanie údajov do informačného systému.</w:t>
      </w:r>
      <w:r w:rsidR="006F14F2">
        <w:rPr>
          <w:rFonts w:ascii="Times New Roman" w:hAnsi="Times New Roman" w:cs="Times New Roman"/>
          <w:bCs/>
          <w:sz w:val="24"/>
          <w:szCs w:val="24"/>
        </w:rPr>
        <w:t xml:space="preserve"> Nad rámec platnej právnej úpravy a v</w:t>
      </w:r>
      <w:r w:rsidR="00490334">
        <w:rPr>
          <w:rFonts w:ascii="Times New Roman" w:hAnsi="Times New Roman" w:cs="Times New Roman"/>
          <w:bCs/>
          <w:sz w:val="24"/>
          <w:szCs w:val="24"/>
        </w:rPr>
        <w:t> </w:t>
      </w:r>
      <w:r w:rsidR="006F14F2">
        <w:rPr>
          <w:rFonts w:ascii="Times New Roman" w:hAnsi="Times New Roman" w:cs="Times New Roman"/>
          <w:bCs/>
          <w:sz w:val="24"/>
          <w:szCs w:val="24"/>
        </w:rPr>
        <w:t>s</w:t>
      </w:r>
      <w:r w:rsidR="00490334">
        <w:rPr>
          <w:rFonts w:ascii="Times New Roman" w:hAnsi="Times New Roman" w:cs="Times New Roman"/>
          <w:bCs/>
          <w:sz w:val="24"/>
          <w:szCs w:val="24"/>
        </w:rPr>
        <w:t>úvislosti s presunom problematiky regulácie nepôvodných druhov do tohto zákona</w:t>
      </w:r>
      <w:r w:rsidR="006F14F2">
        <w:rPr>
          <w:rFonts w:ascii="Times New Roman" w:hAnsi="Times New Roman" w:cs="Times New Roman"/>
          <w:bCs/>
          <w:sz w:val="24"/>
          <w:szCs w:val="24"/>
        </w:rPr>
        <w:t xml:space="preserve"> sa dáva kompetencia správcovi informačn</w:t>
      </w:r>
      <w:r w:rsidR="00490334">
        <w:rPr>
          <w:rFonts w:ascii="Times New Roman" w:hAnsi="Times New Roman" w:cs="Times New Roman"/>
          <w:bCs/>
          <w:sz w:val="24"/>
          <w:szCs w:val="24"/>
        </w:rPr>
        <w:t>ého</w:t>
      </w:r>
      <w:r w:rsidR="006F14F2">
        <w:rPr>
          <w:rFonts w:ascii="Times New Roman" w:hAnsi="Times New Roman" w:cs="Times New Roman"/>
          <w:bCs/>
          <w:sz w:val="24"/>
          <w:szCs w:val="24"/>
        </w:rPr>
        <w:t xml:space="preserve"> systém</w:t>
      </w:r>
      <w:r w:rsidR="00490334">
        <w:rPr>
          <w:rFonts w:ascii="Times New Roman" w:hAnsi="Times New Roman" w:cs="Times New Roman"/>
          <w:bCs/>
          <w:sz w:val="24"/>
          <w:szCs w:val="24"/>
        </w:rPr>
        <w:t xml:space="preserve">u na </w:t>
      </w:r>
      <w:r w:rsidR="00E17089">
        <w:rPr>
          <w:rFonts w:ascii="Times New Roman" w:hAnsi="Times New Roman" w:cs="Times New Roman"/>
          <w:bCs/>
          <w:sz w:val="24"/>
          <w:szCs w:val="24"/>
        </w:rPr>
        <w:t xml:space="preserve">rozhodnutie o </w:t>
      </w:r>
      <w:r w:rsidR="00490334">
        <w:rPr>
          <w:rFonts w:ascii="Times New Roman" w:hAnsi="Times New Roman" w:cs="Times New Roman"/>
          <w:bCs/>
          <w:sz w:val="24"/>
          <w:szCs w:val="24"/>
        </w:rPr>
        <w:t>zber</w:t>
      </w:r>
      <w:r w:rsidR="00E17089">
        <w:rPr>
          <w:rFonts w:ascii="Times New Roman" w:hAnsi="Times New Roman" w:cs="Times New Roman"/>
          <w:bCs/>
          <w:sz w:val="24"/>
          <w:szCs w:val="24"/>
        </w:rPr>
        <w:t>e</w:t>
      </w:r>
      <w:r w:rsidR="004903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0334" w:rsidRPr="00490334">
        <w:rPr>
          <w:rFonts w:ascii="Times New Roman" w:hAnsi="Times New Roman" w:cs="Times New Roman"/>
          <w:bCs/>
          <w:sz w:val="24"/>
          <w:szCs w:val="24"/>
        </w:rPr>
        <w:t>údajov, zaznamenávanie a sprostredkovanie údajov a informácií priestorových údajov</w:t>
      </w:r>
      <w:r w:rsidR="004903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0334" w:rsidRPr="00490334">
        <w:rPr>
          <w:rFonts w:ascii="Times New Roman" w:hAnsi="Times New Roman" w:cs="Times New Roman"/>
          <w:bCs/>
          <w:sz w:val="24"/>
          <w:szCs w:val="24"/>
        </w:rPr>
        <w:t>o miestach výskytu nepôvodných druhov a veľkosti ich populáci</w:t>
      </w:r>
      <w:r w:rsidR="00E17089">
        <w:rPr>
          <w:rFonts w:ascii="Times New Roman" w:hAnsi="Times New Roman" w:cs="Times New Roman"/>
          <w:bCs/>
          <w:sz w:val="24"/>
          <w:szCs w:val="24"/>
        </w:rPr>
        <w:t>í</w:t>
      </w:r>
      <w:r w:rsidR="0049033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641BED39" w14:textId="7D9E561D" w:rsidR="00C75C5C" w:rsidRDefault="00C75C5C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689ED1" w14:textId="29D1B1F4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12 </w:t>
      </w:r>
    </w:p>
    <w:p w14:paraId="04232341" w14:textId="137B2A2B" w:rsidR="009B20C7" w:rsidRDefault="00DD1C37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>V súlade s platnou právnou úpravou a nariadením EÚ sa upravuje</w:t>
      </w:r>
      <w:r w:rsidR="00A97E20" w:rsidRPr="48E294AA">
        <w:rPr>
          <w:rFonts w:ascii="Times New Roman" w:hAnsi="Times New Roman" w:cs="Times New Roman"/>
          <w:sz w:val="24"/>
          <w:szCs w:val="24"/>
        </w:rPr>
        <w:t xml:space="preserve"> problematika akčných plánov. Definujú sa dve kategórie akčných plánov, ktorými sú manažmentový akčný plán a akčný plán prienikových ciest. Na rozdiel od platnej právnej úpravy bude vypracovanie akčných plánov zabezpečovať ministerstvo alebo ním poverená právnická osoba v jeho pôsobnosti. Úpravou ustanovenia sa odstráni </w:t>
      </w:r>
      <w:r w:rsidR="00E17089" w:rsidRPr="48E294AA">
        <w:rPr>
          <w:rFonts w:ascii="Times New Roman" w:hAnsi="Times New Roman" w:cs="Times New Roman"/>
          <w:sz w:val="24"/>
          <w:szCs w:val="24"/>
        </w:rPr>
        <w:t xml:space="preserve">existujúca </w:t>
      </w:r>
      <w:r w:rsidR="00A97E20" w:rsidRPr="48E294AA">
        <w:rPr>
          <w:rFonts w:ascii="Times New Roman" w:hAnsi="Times New Roman" w:cs="Times New Roman"/>
          <w:sz w:val="24"/>
          <w:szCs w:val="24"/>
        </w:rPr>
        <w:t xml:space="preserve">nejednoznačnosť a zabráni sa rozličným výkladom </w:t>
      </w:r>
      <w:r w:rsidR="00A852DA" w:rsidRPr="48E294AA">
        <w:rPr>
          <w:rFonts w:ascii="Times New Roman" w:hAnsi="Times New Roman" w:cs="Times New Roman"/>
          <w:sz w:val="24"/>
          <w:szCs w:val="24"/>
        </w:rPr>
        <w:t xml:space="preserve">platného </w:t>
      </w:r>
      <w:r w:rsidR="00A97E20" w:rsidRPr="48E294AA">
        <w:rPr>
          <w:rFonts w:ascii="Times New Roman" w:hAnsi="Times New Roman" w:cs="Times New Roman"/>
          <w:sz w:val="24"/>
          <w:szCs w:val="24"/>
        </w:rPr>
        <w:t xml:space="preserve">ustanovenia s prihliadnutím na § </w:t>
      </w:r>
      <w:r w:rsidR="00A852DA" w:rsidRPr="48E294AA">
        <w:rPr>
          <w:rFonts w:ascii="Times New Roman" w:hAnsi="Times New Roman" w:cs="Times New Roman"/>
          <w:sz w:val="24"/>
          <w:szCs w:val="24"/>
        </w:rPr>
        <w:t>14</w:t>
      </w:r>
      <w:r w:rsidR="00A97E20" w:rsidRPr="48E294AA">
        <w:rPr>
          <w:rFonts w:ascii="Times New Roman" w:hAnsi="Times New Roman" w:cs="Times New Roman"/>
          <w:sz w:val="24"/>
          <w:szCs w:val="24"/>
        </w:rPr>
        <w:t xml:space="preserve"> písm. k) </w:t>
      </w:r>
      <w:r w:rsidR="395B61B1" w:rsidRPr="48E294AA">
        <w:rPr>
          <w:rFonts w:ascii="Times New Roman" w:hAnsi="Times New Roman" w:cs="Times New Roman"/>
          <w:sz w:val="24"/>
          <w:szCs w:val="24"/>
        </w:rPr>
        <w:t xml:space="preserve">návrhu </w:t>
      </w:r>
      <w:r w:rsidR="00A97E20" w:rsidRPr="48E294AA">
        <w:rPr>
          <w:rFonts w:ascii="Times New Roman" w:hAnsi="Times New Roman" w:cs="Times New Roman"/>
          <w:sz w:val="24"/>
          <w:szCs w:val="24"/>
        </w:rPr>
        <w:t xml:space="preserve">zákona. </w:t>
      </w:r>
    </w:p>
    <w:p w14:paraId="530C295D" w14:textId="77777777" w:rsidR="009B20C7" w:rsidRDefault="009B20C7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9BA9D5" w14:textId="77777777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13 </w:t>
      </w:r>
      <w:r w:rsidR="004B7019" w:rsidRPr="001C6FFF">
        <w:rPr>
          <w:rFonts w:ascii="Times New Roman" w:hAnsi="Times New Roman" w:cs="Times New Roman"/>
          <w:b/>
          <w:sz w:val="24"/>
          <w:szCs w:val="24"/>
        </w:rPr>
        <w:t xml:space="preserve">až </w:t>
      </w:r>
      <w:r w:rsidR="00B905BD" w:rsidRPr="001C6FFF">
        <w:rPr>
          <w:rFonts w:ascii="Times New Roman" w:hAnsi="Times New Roman" w:cs="Times New Roman"/>
          <w:b/>
          <w:sz w:val="24"/>
          <w:szCs w:val="24"/>
        </w:rPr>
        <w:t xml:space="preserve">20 </w:t>
      </w:r>
    </w:p>
    <w:p w14:paraId="4BC24F7F" w14:textId="17948837" w:rsidR="004B7019" w:rsidRDefault="00BD1889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 súlade s platnou právnou úpravou 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 xml:space="preserve">sa </w:t>
      </w:r>
      <w:r w:rsidR="00B905BD">
        <w:rPr>
          <w:rFonts w:ascii="Times New Roman" w:hAnsi="Times New Roman" w:cs="Times New Roman"/>
          <w:bCs/>
          <w:sz w:val="24"/>
          <w:szCs w:val="24"/>
        </w:rPr>
        <w:t xml:space="preserve">určuje 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>pôsobnosť jednotlivých orgánov štátnej správy a</w:t>
      </w:r>
      <w:r w:rsidR="00B905BD">
        <w:rPr>
          <w:rFonts w:ascii="Times New Roman" w:hAnsi="Times New Roman" w:cs="Times New Roman"/>
          <w:bCs/>
          <w:sz w:val="24"/>
          <w:szCs w:val="24"/>
        </w:rPr>
        <w:t xml:space="preserve"> organizácií 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 xml:space="preserve">ochrany prírody </w:t>
      </w:r>
      <w:r w:rsidR="00B905BD">
        <w:rPr>
          <w:rFonts w:ascii="Times New Roman" w:hAnsi="Times New Roman" w:cs="Times New Roman"/>
          <w:bCs/>
          <w:sz w:val="24"/>
          <w:szCs w:val="24"/>
        </w:rPr>
        <w:t>a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 xml:space="preserve"> obcí na úseku riešenia problematiky nepôvodných druhov. </w:t>
      </w:r>
      <w:r w:rsidR="00B905BD">
        <w:rPr>
          <w:rFonts w:ascii="Times New Roman" w:hAnsi="Times New Roman" w:cs="Times New Roman"/>
          <w:bCs/>
          <w:sz w:val="24"/>
          <w:szCs w:val="24"/>
        </w:rPr>
        <w:t xml:space="preserve">Orgánmi štátnej správy </w:t>
      </w:r>
      <w:r w:rsidR="00E53804">
        <w:rPr>
          <w:rFonts w:ascii="Times New Roman" w:hAnsi="Times New Roman" w:cs="Times New Roman"/>
          <w:bCs/>
          <w:sz w:val="24"/>
          <w:szCs w:val="24"/>
        </w:rPr>
        <w:t xml:space="preserve">v oblasti nepôvodných druhov sú </w:t>
      </w:r>
      <w:r w:rsidR="0053706F">
        <w:rPr>
          <w:rFonts w:ascii="Times New Roman" w:hAnsi="Times New Roman" w:cs="Times New Roman"/>
          <w:bCs/>
          <w:sz w:val="24"/>
          <w:szCs w:val="24"/>
        </w:rPr>
        <w:t>m</w:t>
      </w:r>
      <w:r w:rsidR="0053706F" w:rsidRPr="004B7019">
        <w:rPr>
          <w:rFonts w:ascii="Times New Roman" w:hAnsi="Times New Roman" w:cs="Times New Roman"/>
          <w:bCs/>
          <w:sz w:val="24"/>
          <w:szCs w:val="24"/>
        </w:rPr>
        <w:t>inisterstv</w:t>
      </w:r>
      <w:r w:rsidR="0053706F">
        <w:rPr>
          <w:rFonts w:ascii="Times New Roman" w:hAnsi="Times New Roman" w:cs="Times New Roman"/>
          <w:bCs/>
          <w:sz w:val="24"/>
          <w:szCs w:val="24"/>
        </w:rPr>
        <w:t>o</w:t>
      </w:r>
      <w:r w:rsidR="0053706F" w:rsidRPr="004B701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05BD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>Slovensk</w:t>
      </w:r>
      <w:r w:rsidR="00E53804">
        <w:rPr>
          <w:rFonts w:ascii="Times New Roman" w:hAnsi="Times New Roman" w:cs="Times New Roman"/>
          <w:bCs/>
          <w:sz w:val="24"/>
          <w:szCs w:val="24"/>
        </w:rPr>
        <w:t>á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 xml:space="preserve"> inšpekci</w:t>
      </w:r>
      <w:r w:rsidR="00E53804">
        <w:rPr>
          <w:rFonts w:ascii="Times New Roman" w:hAnsi="Times New Roman" w:cs="Times New Roman"/>
          <w:bCs/>
          <w:sz w:val="24"/>
          <w:szCs w:val="24"/>
        </w:rPr>
        <w:t>a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 xml:space="preserve"> životného prostredia</w:t>
      </w:r>
      <w:r w:rsidR="00E53804">
        <w:rPr>
          <w:rFonts w:ascii="Times New Roman" w:hAnsi="Times New Roman" w:cs="Times New Roman"/>
          <w:bCs/>
          <w:sz w:val="24"/>
          <w:szCs w:val="24"/>
        </w:rPr>
        <w:t xml:space="preserve">. Štátnu správu v tejto oblasti v súlade s platnou právnou úpravou bude 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vykonávať aj Štátna veterinárna a potravinová správa, Ústredný kontrolný a skúšobný ústav poľnohospodársky a </w:t>
      </w:r>
      <w:r w:rsidR="004B7019" w:rsidRPr="00A7669E">
        <w:rPr>
          <w:rFonts w:ascii="Times New Roman" w:hAnsi="Times New Roman" w:cs="Times New Roman"/>
          <w:bCs/>
          <w:sz w:val="24"/>
          <w:szCs w:val="24"/>
        </w:rPr>
        <w:t>colné úrady,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 xml:space="preserve"> ktorým pôsobnosť na úseku úradných kontrol pri dovoze inváznych nepôvodných druhov vyplýva z čl. 15 nariadenia</w:t>
      </w:r>
      <w:r w:rsidR="0053706F" w:rsidRPr="0053706F">
        <w:t xml:space="preserve"> </w:t>
      </w:r>
      <w:r w:rsidR="0053706F" w:rsidRPr="0053706F">
        <w:rPr>
          <w:rFonts w:ascii="Times New Roman" w:hAnsi="Times New Roman" w:cs="Times New Roman"/>
          <w:bCs/>
          <w:sz w:val="24"/>
          <w:szCs w:val="24"/>
        </w:rPr>
        <w:t>EÚ</w:t>
      </w:r>
      <w:r w:rsidR="004B7019" w:rsidRPr="004B7019">
        <w:rPr>
          <w:rFonts w:ascii="Times New Roman" w:hAnsi="Times New Roman" w:cs="Times New Roman"/>
          <w:bCs/>
          <w:sz w:val="24"/>
          <w:szCs w:val="24"/>
        </w:rPr>
        <w:t>. Úradné kontroly budú vykonávané v súlade s osobitnými predpismi na úseku veterinárnej a rastlinolekárskej starostlivosti a colnými predpismi.</w:t>
      </w:r>
      <w:r w:rsidR="00A7669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669E" w:rsidRPr="00A7669E">
        <w:rPr>
          <w:rFonts w:ascii="Times New Roman" w:hAnsi="Times New Roman" w:cs="Times New Roman"/>
          <w:bCs/>
          <w:sz w:val="24"/>
          <w:szCs w:val="24"/>
        </w:rPr>
        <w:t>N</w:t>
      </w:r>
      <w:r w:rsidR="00266046">
        <w:rPr>
          <w:rFonts w:ascii="Times New Roman" w:hAnsi="Times New Roman" w:cs="Times New Roman"/>
          <w:bCs/>
          <w:sz w:val="24"/>
          <w:szCs w:val="24"/>
        </w:rPr>
        <w:t xml:space="preserve">ávrhom </w:t>
      </w:r>
      <w:r w:rsidR="00A7669E" w:rsidRPr="00A7669E">
        <w:rPr>
          <w:rFonts w:ascii="Times New Roman" w:hAnsi="Times New Roman" w:cs="Times New Roman"/>
          <w:bCs/>
          <w:sz w:val="24"/>
          <w:szCs w:val="24"/>
        </w:rPr>
        <w:t>sa zosúla</w:t>
      </w:r>
      <w:r w:rsidR="00266046">
        <w:rPr>
          <w:rFonts w:ascii="Times New Roman" w:hAnsi="Times New Roman" w:cs="Times New Roman"/>
          <w:bCs/>
          <w:sz w:val="24"/>
          <w:szCs w:val="24"/>
        </w:rPr>
        <w:t>ďuje</w:t>
      </w:r>
      <w:r w:rsidR="00A7669E" w:rsidRPr="00A7669E">
        <w:rPr>
          <w:rFonts w:ascii="Times New Roman" w:hAnsi="Times New Roman" w:cs="Times New Roman"/>
          <w:bCs/>
          <w:sz w:val="24"/>
          <w:szCs w:val="24"/>
        </w:rPr>
        <w:t xml:space="preserve"> návrh zákona s platným znením zákona č. 543/2002 Z. z. v súvislosti so zriadením nových organizácií ochrany prírody a krajiny, správ národných parkov.</w:t>
      </w:r>
    </w:p>
    <w:p w14:paraId="787097BF" w14:textId="77777777" w:rsidR="00A97E20" w:rsidRDefault="00A97E20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0DBEBDC" w14:textId="77777777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21 </w:t>
      </w:r>
      <w:r w:rsidR="00A7669E" w:rsidRPr="001C6FFF">
        <w:rPr>
          <w:rFonts w:ascii="Times New Roman" w:hAnsi="Times New Roman" w:cs="Times New Roman"/>
          <w:b/>
          <w:sz w:val="24"/>
          <w:szCs w:val="24"/>
        </w:rPr>
        <w:t xml:space="preserve">až 24 </w:t>
      </w:r>
    </w:p>
    <w:p w14:paraId="410333EF" w14:textId="72ADDA28" w:rsidR="00D80D30" w:rsidRDefault="00D14DE8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 súlade s platnou právnou úpravou sa u</w:t>
      </w:r>
      <w:r w:rsidRPr="00D14DE8">
        <w:rPr>
          <w:rFonts w:ascii="Times New Roman" w:hAnsi="Times New Roman" w:cs="Times New Roman"/>
          <w:bCs/>
          <w:sz w:val="24"/>
          <w:szCs w:val="24"/>
        </w:rPr>
        <w:t xml:space="preserve">stanovujú práva a povinnosti, ako aj postup orgánov štátnej správy a ich zamestnancov v súvislosti s výkonom štátneho dozoru, ako aj v súvislosti so zaistením a zhabaním </w:t>
      </w:r>
      <w:r w:rsidR="00825F52">
        <w:rPr>
          <w:rFonts w:ascii="Times New Roman" w:hAnsi="Times New Roman" w:cs="Times New Roman"/>
          <w:bCs/>
          <w:sz w:val="24"/>
          <w:szCs w:val="24"/>
        </w:rPr>
        <w:t xml:space="preserve">nepôvodných druhov a </w:t>
      </w:r>
      <w:r w:rsidRPr="00D14DE8">
        <w:rPr>
          <w:rFonts w:ascii="Times New Roman" w:hAnsi="Times New Roman" w:cs="Times New Roman"/>
          <w:bCs/>
          <w:sz w:val="24"/>
          <w:szCs w:val="24"/>
        </w:rPr>
        <w:t>inváznych nepôvodných druhov. Súčasne sa upravuje správa</w:t>
      </w:r>
      <w:r w:rsidR="00825F52">
        <w:rPr>
          <w:rFonts w:ascii="Times New Roman" w:hAnsi="Times New Roman" w:cs="Times New Roman"/>
          <w:bCs/>
          <w:sz w:val="24"/>
          <w:szCs w:val="24"/>
        </w:rPr>
        <w:t xml:space="preserve"> nepôvodných druhov a </w:t>
      </w:r>
      <w:r w:rsidRPr="00D14DE8">
        <w:rPr>
          <w:rFonts w:ascii="Times New Roman" w:hAnsi="Times New Roman" w:cs="Times New Roman"/>
          <w:bCs/>
          <w:sz w:val="24"/>
          <w:szCs w:val="24"/>
        </w:rPr>
        <w:t xml:space="preserve">inváznych nepôvodných druhov, ktoré budú vo vlastníctve štátu na základe rozhodnutia o ich zhabaní alebo prepadnutí do vlastníctva štátu a nakladanie s nimi. Správu takýchto jedincov budú vykonávať organizácie ochrany prírody zriadené </w:t>
      </w:r>
      <w:r w:rsidR="008B6DB7">
        <w:rPr>
          <w:rFonts w:ascii="Times New Roman" w:hAnsi="Times New Roman" w:cs="Times New Roman"/>
          <w:bCs/>
          <w:sz w:val="24"/>
          <w:szCs w:val="24"/>
        </w:rPr>
        <w:t>m</w:t>
      </w:r>
      <w:r w:rsidRPr="00D14DE8">
        <w:rPr>
          <w:rFonts w:ascii="Times New Roman" w:hAnsi="Times New Roman" w:cs="Times New Roman"/>
          <w:bCs/>
          <w:sz w:val="24"/>
          <w:szCs w:val="24"/>
        </w:rPr>
        <w:t xml:space="preserve">inisterstvom, a to </w:t>
      </w:r>
      <w:r w:rsidR="0036181D">
        <w:rPr>
          <w:rFonts w:ascii="Times New Roman" w:hAnsi="Times New Roman" w:cs="Times New Roman"/>
          <w:bCs/>
          <w:sz w:val="24"/>
          <w:szCs w:val="24"/>
        </w:rPr>
        <w:t>predovšetkým Národná z</w:t>
      </w:r>
      <w:r w:rsidRPr="00D14DE8">
        <w:rPr>
          <w:rFonts w:ascii="Times New Roman" w:hAnsi="Times New Roman" w:cs="Times New Roman"/>
          <w:bCs/>
          <w:sz w:val="24"/>
          <w:szCs w:val="24"/>
        </w:rPr>
        <w:t xml:space="preserve">oologická záhrada Bojnice, </w:t>
      </w:r>
      <w:r w:rsidR="0036181D">
        <w:rPr>
          <w:rFonts w:ascii="Times New Roman" w:hAnsi="Times New Roman" w:cs="Times New Roman"/>
          <w:bCs/>
          <w:sz w:val="24"/>
          <w:szCs w:val="24"/>
        </w:rPr>
        <w:t xml:space="preserve">ktorá je súčasne poverená správou takýchto jedincov. </w:t>
      </w:r>
    </w:p>
    <w:p w14:paraId="32EC2587" w14:textId="77777777" w:rsidR="00A852DA" w:rsidRDefault="00A852DA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686D62" w14:textId="77777777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25 </w:t>
      </w:r>
      <w:r w:rsidR="00463B3D" w:rsidRPr="001C6FFF">
        <w:rPr>
          <w:rFonts w:ascii="Times New Roman" w:hAnsi="Times New Roman" w:cs="Times New Roman"/>
          <w:b/>
          <w:sz w:val="24"/>
          <w:szCs w:val="24"/>
        </w:rPr>
        <w:t>a 26</w:t>
      </w:r>
    </w:p>
    <w:p w14:paraId="2C6A4313" w14:textId="7FF2D633" w:rsidR="00463B3D" w:rsidRDefault="00463B3D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3B3D">
        <w:rPr>
          <w:rFonts w:ascii="Times New Roman" w:hAnsi="Times New Roman" w:cs="Times New Roman"/>
          <w:bCs/>
          <w:sz w:val="24"/>
          <w:szCs w:val="24"/>
        </w:rPr>
        <w:t xml:space="preserve">V nadväznosti na ustanovenia návrhu zákona a ustanovenia nariadenia </w:t>
      </w:r>
      <w:r>
        <w:rPr>
          <w:rFonts w:ascii="Times New Roman" w:hAnsi="Times New Roman" w:cs="Times New Roman"/>
          <w:bCs/>
          <w:sz w:val="24"/>
          <w:szCs w:val="24"/>
        </w:rPr>
        <w:t xml:space="preserve">EÚ </w:t>
      </w:r>
      <w:r w:rsidRPr="00463B3D">
        <w:rPr>
          <w:rFonts w:ascii="Times New Roman" w:hAnsi="Times New Roman" w:cs="Times New Roman"/>
          <w:bCs/>
          <w:sz w:val="24"/>
          <w:szCs w:val="24"/>
        </w:rPr>
        <w:t>sa upravujú ustanovenia o sankciách za ich porušenie v rámci priestupkov a iných správnych deliktov. Súčasne sa upravujú aj podrobnosti o ukladaní pokút za nedodržanie ustanovení zákona a nariadenia Európskej únie. Na ukladanie sankcií colným úradom sa bude vzťahovať Colný zákon.</w:t>
      </w:r>
    </w:p>
    <w:p w14:paraId="2E836566" w14:textId="77777777" w:rsidR="00E17089" w:rsidRDefault="00E17089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54708C" w14:textId="25487515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27 </w:t>
      </w:r>
    </w:p>
    <w:p w14:paraId="79B848CE" w14:textId="0DADD909" w:rsidR="001075FF" w:rsidRDefault="001075FF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8E294AA">
        <w:rPr>
          <w:rFonts w:ascii="Times New Roman" w:hAnsi="Times New Roman" w:cs="Times New Roman"/>
          <w:sz w:val="24"/>
          <w:szCs w:val="24"/>
        </w:rPr>
        <w:t xml:space="preserve">Špecifikujú sa konania, na ktoré sa nebudú vzťahovať ustanovenia </w:t>
      </w:r>
      <w:r w:rsidR="009E700D" w:rsidRPr="48E294AA">
        <w:rPr>
          <w:rFonts w:ascii="Times New Roman" w:hAnsi="Times New Roman" w:cs="Times New Roman"/>
          <w:sz w:val="24"/>
          <w:szCs w:val="24"/>
        </w:rPr>
        <w:t xml:space="preserve">Správneho </w:t>
      </w:r>
      <w:r w:rsidRPr="48E294AA">
        <w:rPr>
          <w:rFonts w:ascii="Times New Roman" w:hAnsi="Times New Roman" w:cs="Times New Roman"/>
          <w:sz w:val="24"/>
          <w:szCs w:val="24"/>
        </w:rPr>
        <w:t xml:space="preserve">poriadku. Súčasne sa určuje, že postup pri výkone úradných kontrol pri dovoze tovaru podľa čl. 15 </w:t>
      </w:r>
      <w:r w:rsidR="0053706F" w:rsidRPr="48E294AA">
        <w:rPr>
          <w:rFonts w:ascii="Times New Roman" w:hAnsi="Times New Roman" w:cs="Times New Roman"/>
          <w:sz w:val="24"/>
          <w:szCs w:val="24"/>
        </w:rPr>
        <w:t>nariadenia EÚ</w:t>
      </w:r>
      <w:r w:rsidRPr="48E294AA">
        <w:rPr>
          <w:rFonts w:ascii="Times New Roman" w:hAnsi="Times New Roman" w:cs="Times New Roman"/>
          <w:sz w:val="24"/>
          <w:szCs w:val="24"/>
        </w:rPr>
        <w:t xml:space="preserve"> sa bude rovnako uplatňovať aj pri kontrole dodržiavania zákazov, ktoré vyplývajú zo zákona, a to v súlade s ustanovením čl. 10 ods. 1 a 12 ods. 1</w:t>
      </w:r>
      <w:r w:rsidR="00C6053D" w:rsidRPr="48E294AA">
        <w:rPr>
          <w:rFonts w:ascii="Times New Roman" w:hAnsi="Times New Roman" w:cs="Times New Roman"/>
          <w:sz w:val="24"/>
          <w:szCs w:val="24"/>
        </w:rPr>
        <w:t xml:space="preserve"> </w:t>
      </w:r>
      <w:r w:rsidR="0053706F" w:rsidRPr="48E294AA">
        <w:rPr>
          <w:rFonts w:ascii="Times New Roman" w:hAnsi="Times New Roman" w:cs="Times New Roman"/>
          <w:sz w:val="24"/>
          <w:szCs w:val="24"/>
        </w:rPr>
        <w:t>nariadenia EÚ</w:t>
      </w:r>
      <w:r w:rsidRPr="48E294AA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6722197" w14:textId="08EAEBC0" w:rsidR="4C997CBF" w:rsidRDefault="4C997CBF" w:rsidP="4C997C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ABDF7C" w14:textId="1A538C1F" w:rsidR="00D80D30" w:rsidRPr="001C6FFF" w:rsidRDefault="00D80D30" w:rsidP="004921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28 </w:t>
      </w:r>
    </w:p>
    <w:p w14:paraId="151013D3" w14:textId="4E520151" w:rsidR="001075FF" w:rsidRPr="003A65A6" w:rsidRDefault="001075FF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75FF">
        <w:rPr>
          <w:rFonts w:ascii="Times New Roman" w:hAnsi="Times New Roman" w:cs="Times New Roman"/>
          <w:bCs/>
          <w:sz w:val="24"/>
          <w:szCs w:val="24"/>
        </w:rPr>
        <w:t>V rámci prechodných ustanovení sa riešia prípady držby inváznych nepôvodných druhov</w:t>
      </w:r>
      <w:r>
        <w:rPr>
          <w:rFonts w:ascii="Times New Roman" w:hAnsi="Times New Roman" w:cs="Times New Roman"/>
          <w:bCs/>
          <w:sz w:val="24"/>
          <w:szCs w:val="24"/>
        </w:rPr>
        <w:t xml:space="preserve"> živočíchov</w:t>
      </w:r>
      <w:r w:rsidRPr="001075FF">
        <w:rPr>
          <w:rFonts w:ascii="Times New Roman" w:hAnsi="Times New Roman" w:cs="Times New Roman"/>
          <w:bCs/>
          <w:sz w:val="24"/>
          <w:szCs w:val="24"/>
        </w:rPr>
        <w:t xml:space="preserve">, ktorá </w:t>
      </w:r>
      <w:r>
        <w:rPr>
          <w:rFonts w:ascii="Times New Roman" w:hAnsi="Times New Roman" w:cs="Times New Roman"/>
          <w:bCs/>
          <w:sz w:val="24"/>
          <w:szCs w:val="24"/>
        </w:rPr>
        <w:t>j</w:t>
      </w:r>
      <w:r w:rsidRPr="001075FF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7C7ABE">
        <w:rPr>
          <w:rFonts w:ascii="Times New Roman" w:hAnsi="Times New Roman" w:cs="Times New Roman"/>
          <w:bCs/>
          <w:sz w:val="24"/>
          <w:szCs w:val="24"/>
        </w:rPr>
        <w:t>podľa</w:t>
      </w:r>
      <w:r w:rsidRPr="001075FF">
        <w:rPr>
          <w:rFonts w:ascii="Times New Roman" w:hAnsi="Times New Roman" w:cs="Times New Roman"/>
          <w:bCs/>
          <w:sz w:val="24"/>
          <w:szCs w:val="24"/>
        </w:rPr>
        <w:t xml:space="preserve"> nariadenia E</w:t>
      </w:r>
      <w:r w:rsidR="00C6053D">
        <w:rPr>
          <w:rFonts w:ascii="Times New Roman" w:hAnsi="Times New Roman" w:cs="Times New Roman"/>
          <w:bCs/>
          <w:sz w:val="24"/>
          <w:szCs w:val="24"/>
        </w:rPr>
        <w:t>Ú</w:t>
      </w:r>
      <w:r w:rsidRPr="001075FF">
        <w:rPr>
          <w:rFonts w:ascii="Times New Roman" w:hAnsi="Times New Roman" w:cs="Times New Roman"/>
          <w:bCs/>
          <w:sz w:val="24"/>
          <w:szCs w:val="24"/>
        </w:rPr>
        <w:t xml:space="preserve"> a zákona zakázaná. Držiteľom jedincov týchto druhov sa umožňuje v súlade s čl. 31 </w:t>
      </w:r>
      <w:r w:rsidR="0053706F" w:rsidRPr="0053706F">
        <w:rPr>
          <w:rFonts w:ascii="Times New Roman" w:hAnsi="Times New Roman" w:cs="Times New Roman"/>
          <w:bCs/>
          <w:sz w:val="24"/>
          <w:szCs w:val="24"/>
        </w:rPr>
        <w:t>nariadenia EÚ</w:t>
      </w:r>
      <w:r w:rsidR="007C7A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075FF">
        <w:rPr>
          <w:rFonts w:ascii="Times New Roman" w:hAnsi="Times New Roman" w:cs="Times New Roman"/>
          <w:bCs/>
          <w:sz w:val="24"/>
          <w:szCs w:val="24"/>
        </w:rPr>
        <w:t xml:space="preserve">odovzdať ich zariadeniu s držbou na zamedzenie šírenia a predísť tak ich úniku a rozšíreniu do voľnej prírody, pokiaľ majú v úmysle sa ich zbaviť. </w:t>
      </w:r>
      <w:r w:rsidRPr="00A852DA">
        <w:rPr>
          <w:rFonts w:ascii="Times New Roman" w:hAnsi="Times New Roman" w:cs="Times New Roman"/>
          <w:bCs/>
          <w:sz w:val="24"/>
          <w:szCs w:val="24"/>
        </w:rPr>
        <w:t>Súčasne sa riešia takéto prípady držby v zbierkach univerzít, múzeí a ústavov Slovenskej akadémie vied vo vzťahu k inváznym nepôvodným druhom rastlín</w:t>
      </w:r>
      <w:r w:rsidR="006F6B46" w:rsidRPr="00A852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2DA" w:rsidRPr="00A852DA">
        <w:rPr>
          <w:rFonts w:ascii="Times New Roman" w:hAnsi="Times New Roman" w:cs="Times New Roman"/>
          <w:bCs/>
          <w:sz w:val="24"/>
          <w:szCs w:val="24"/>
        </w:rPr>
        <w:t>a zoologickými záhradami</w:t>
      </w:r>
      <w:r w:rsidRPr="00A852DA">
        <w:rPr>
          <w:rFonts w:ascii="Times New Roman" w:hAnsi="Times New Roman" w:cs="Times New Roman"/>
          <w:bCs/>
          <w:sz w:val="24"/>
          <w:szCs w:val="24"/>
        </w:rPr>
        <w:t xml:space="preserve">, ktoré </w:t>
      </w:r>
      <w:r w:rsidR="00453DE5" w:rsidRPr="00A852DA">
        <w:rPr>
          <w:rFonts w:ascii="Times New Roman" w:hAnsi="Times New Roman" w:cs="Times New Roman"/>
          <w:bCs/>
          <w:sz w:val="24"/>
          <w:szCs w:val="24"/>
        </w:rPr>
        <w:t>s</w:t>
      </w:r>
      <w:r w:rsidRPr="00A852DA">
        <w:rPr>
          <w:rFonts w:ascii="Times New Roman" w:hAnsi="Times New Roman" w:cs="Times New Roman"/>
          <w:bCs/>
          <w:sz w:val="24"/>
          <w:szCs w:val="24"/>
        </w:rPr>
        <w:t xml:space="preserve">ú zaradené do </w:t>
      </w:r>
      <w:r w:rsidR="00A852DA" w:rsidRPr="00A852DA">
        <w:rPr>
          <w:rFonts w:ascii="Times New Roman" w:hAnsi="Times New Roman" w:cs="Times New Roman"/>
          <w:bCs/>
          <w:sz w:val="24"/>
          <w:szCs w:val="24"/>
        </w:rPr>
        <w:t>zoznamu inváznych druhov vzbudzujúcich obavy Slovenskej republiky.</w:t>
      </w:r>
      <w:r w:rsidRPr="00A852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1EE" w:rsidRPr="004101EE">
        <w:rPr>
          <w:rFonts w:ascii="Times New Roman" w:hAnsi="Times New Roman" w:cs="Times New Roman"/>
          <w:bCs/>
          <w:sz w:val="24"/>
          <w:szCs w:val="24"/>
        </w:rPr>
        <w:t>V súlade s platnou právnou úpravou sa</w:t>
      </w:r>
      <w:r w:rsidR="004101E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2DA">
        <w:rPr>
          <w:rFonts w:ascii="Times New Roman" w:hAnsi="Times New Roman" w:cs="Times New Roman"/>
          <w:bCs/>
          <w:sz w:val="24"/>
          <w:szCs w:val="24"/>
        </w:rPr>
        <w:t xml:space="preserve">tiež </w:t>
      </w:r>
      <w:r w:rsidR="004101EE">
        <w:rPr>
          <w:rFonts w:ascii="Times New Roman" w:hAnsi="Times New Roman" w:cs="Times New Roman"/>
          <w:bCs/>
          <w:sz w:val="24"/>
          <w:szCs w:val="24"/>
        </w:rPr>
        <w:t>rieši problematika</w:t>
      </w:r>
      <w:r w:rsidR="004101EE" w:rsidRPr="004101EE">
        <w:t xml:space="preserve"> </w:t>
      </w:r>
      <w:r w:rsidR="004101EE" w:rsidRPr="004101EE">
        <w:rPr>
          <w:rFonts w:ascii="Times New Roman" w:hAnsi="Times New Roman" w:cs="Times New Roman"/>
          <w:bCs/>
          <w:sz w:val="24"/>
          <w:szCs w:val="24"/>
        </w:rPr>
        <w:t>nepôvodných druhov lesných drevín</w:t>
      </w:r>
      <w:r w:rsidR="00825F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01EE" w:rsidRPr="004101EE">
        <w:rPr>
          <w:rFonts w:ascii="Times New Roman" w:hAnsi="Times New Roman" w:cs="Times New Roman"/>
          <w:bCs/>
          <w:sz w:val="24"/>
          <w:szCs w:val="24"/>
        </w:rPr>
        <w:t>vysadených alebo rastúcich na lesných pozemkoch</w:t>
      </w:r>
      <w:r w:rsidR="004101E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A65A6" w:rsidRPr="003A65A6">
        <w:rPr>
          <w:rFonts w:ascii="Times New Roman" w:hAnsi="Times New Roman" w:cs="Times New Roman"/>
          <w:bCs/>
          <w:sz w:val="24"/>
          <w:szCs w:val="24"/>
        </w:rPr>
        <w:t>Určuje sa platnosť všeobecne záväzných právnych predpisov, ktorými sa ustanovuje zoznam inváznych nepôvodných druhov vzbudzujúcich obavy Slovenskej republiky a</w:t>
      </w:r>
      <w:r w:rsidR="003A65A6">
        <w:rPr>
          <w:rFonts w:ascii="Times New Roman" w:hAnsi="Times New Roman" w:cs="Times New Roman"/>
          <w:bCs/>
          <w:sz w:val="24"/>
          <w:szCs w:val="24"/>
        </w:rPr>
        <w:t xml:space="preserve"> spôsoby odstraňovania inváznych nepôvodných druhov. </w:t>
      </w:r>
      <w:r w:rsidR="003A65A6" w:rsidRPr="003A65A6">
        <w:rPr>
          <w:rFonts w:ascii="Times New Roman" w:hAnsi="Times New Roman" w:cs="Times New Roman"/>
          <w:bCs/>
          <w:sz w:val="24"/>
          <w:szCs w:val="24"/>
        </w:rPr>
        <w:t xml:space="preserve">Špecifikuje sa zoznam nepôvodných druhov </w:t>
      </w:r>
      <w:r w:rsidR="003A65A6">
        <w:rPr>
          <w:rFonts w:ascii="Times New Roman" w:hAnsi="Times New Roman" w:cs="Times New Roman"/>
          <w:bCs/>
          <w:sz w:val="24"/>
          <w:szCs w:val="24"/>
        </w:rPr>
        <w:t xml:space="preserve">rastlín, ktoré je možné vysádzať a pestovať bez obmedzení a zoznam nepôvodných druhov živočíchov, ktoré je možné vypúšťať do životného prostredia bez obmedzení. </w:t>
      </w:r>
      <w:r w:rsidR="004101EE">
        <w:rPr>
          <w:rFonts w:ascii="Times New Roman" w:hAnsi="Times New Roman" w:cs="Times New Roman"/>
          <w:bCs/>
          <w:sz w:val="24"/>
          <w:szCs w:val="24"/>
        </w:rPr>
        <w:t xml:space="preserve">Stanovuje sa spôsob ukončenia právoplatne neukončených konaní.  </w:t>
      </w:r>
      <w:r w:rsidR="003A65A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4D53336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9F613A" w14:textId="13E90C27" w:rsidR="00D80D30" w:rsidRPr="001C6FFF" w:rsidRDefault="00D80D30" w:rsidP="000B54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29 </w:t>
      </w:r>
    </w:p>
    <w:p w14:paraId="6A956EF2" w14:textId="211C81F4" w:rsidR="004101EE" w:rsidRDefault="00424A93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 rámci zrušovacích ustanovení sa navrhuje zrušiť zákon č. 150/2019 Z. z.</w:t>
      </w:r>
      <w:r w:rsidR="00F8083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DB22935" w14:textId="47305852" w:rsidR="00B67530" w:rsidRDefault="00B67530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F947D" w14:textId="611F17B6" w:rsidR="00B67530" w:rsidRPr="001C6FFF" w:rsidRDefault="00B67530" w:rsidP="000B54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F">
        <w:rPr>
          <w:rFonts w:ascii="Times New Roman" w:hAnsi="Times New Roman" w:cs="Times New Roman"/>
          <w:b/>
          <w:sz w:val="24"/>
          <w:szCs w:val="24"/>
        </w:rPr>
        <w:t xml:space="preserve">K § 30 </w:t>
      </w:r>
    </w:p>
    <w:p w14:paraId="4A43AC42" w14:textId="4F5766CA" w:rsidR="00B67530" w:rsidRDefault="00955F64" w:rsidP="000B540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5F64">
        <w:rPr>
          <w:rFonts w:ascii="Times New Roman" w:hAnsi="Times New Roman" w:cs="Times New Roman"/>
          <w:bCs/>
          <w:sz w:val="24"/>
          <w:szCs w:val="24"/>
        </w:rPr>
        <w:t xml:space="preserve">V prílohe 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955F64">
        <w:rPr>
          <w:rFonts w:ascii="Times New Roman" w:hAnsi="Times New Roman" w:cs="Times New Roman"/>
          <w:bCs/>
          <w:sz w:val="24"/>
          <w:szCs w:val="24"/>
        </w:rPr>
        <w:t xml:space="preserve">a uvádzajú právne záväzné akty Európskej únie, ktoré </w:t>
      </w:r>
      <w:r w:rsidR="00825F52">
        <w:rPr>
          <w:rFonts w:ascii="Times New Roman" w:hAnsi="Times New Roman" w:cs="Times New Roman"/>
          <w:bCs/>
          <w:sz w:val="24"/>
          <w:szCs w:val="24"/>
        </w:rPr>
        <w:t>návrh zákona preberá.</w:t>
      </w:r>
    </w:p>
    <w:p w14:paraId="01CE2045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B8AF30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čl. II</w:t>
      </w:r>
    </w:p>
    <w:p w14:paraId="597DCF3C" w14:textId="13A12C8F" w:rsidR="00F80833" w:rsidRPr="00B7719D" w:rsidRDefault="00825F52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 nadväznosti na úpravy navrhované v čl. I </w:t>
      </w:r>
      <w:r w:rsidR="00B7719D">
        <w:rPr>
          <w:rFonts w:ascii="Times New Roman" w:hAnsi="Times New Roman" w:cs="Times New Roman"/>
          <w:bCs/>
          <w:sz w:val="24"/>
          <w:szCs w:val="24"/>
        </w:rPr>
        <w:t xml:space="preserve">sa navrhuje </w:t>
      </w:r>
      <w:r w:rsidR="00193312">
        <w:rPr>
          <w:rFonts w:ascii="Times New Roman" w:hAnsi="Times New Roman" w:cs="Times New Roman"/>
          <w:bCs/>
          <w:sz w:val="24"/>
          <w:szCs w:val="24"/>
        </w:rPr>
        <w:t xml:space="preserve">aj </w:t>
      </w:r>
      <w:r w:rsidR="00B7719D">
        <w:rPr>
          <w:rFonts w:ascii="Times New Roman" w:hAnsi="Times New Roman" w:cs="Times New Roman"/>
          <w:bCs/>
          <w:sz w:val="24"/>
          <w:szCs w:val="24"/>
        </w:rPr>
        <w:t>úprava zákona č. 543/2002 Z. z.</w:t>
      </w:r>
      <w:r w:rsidR="00193312">
        <w:rPr>
          <w:rFonts w:ascii="Times New Roman" w:hAnsi="Times New Roman" w:cs="Times New Roman"/>
          <w:bCs/>
          <w:sz w:val="24"/>
          <w:szCs w:val="24"/>
        </w:rPr>
        <w:t>,</w:t>
      </w:r>
      <w:r w:rsidR="00B7719D">
        <w:rPr>
          <w:rFonts w:ascii="Times New Roman" w:hAnsi="Times New Roman" w:cs="Times New Roman"/>
          <w:bCs/>
          <w:sz w:val="24"/>
          <w:szCs w:val="24"/>
        </w:rPr>
        <w:t xml:space="preserve"> z ktorého sa vypúšťa problematika </w:t>
      </w:r>
      <w:r w:rsidR="00193312">
        <w:rPr>
          <w:rFonts w:ascii="Times New Roman" w:hAnsi="Times New Roman" w:cs="Times New Roman"/>
          <w:bCs/>
          <w:sz w:val="24"/>
          <w:szCs w:val="24"/>
        </w:rPr>
        <w:t xml:space="preserve">regulácie </w:t>
      </w:r>
      <w:r w:rsidR="00B7719D">
        <w:rPr>
          <w:rFonts w:ascii="Times New Roman" w:hAnsi="Times New Roman" w:cs="Times New Roman"/>
          <w:bCs/>
          <w:sz w:val="24"/>
          <w:szCs w:val="24"/>
        </w:rPr>
        <w:t xml:space="preserve">introdukcie nepôvodných druhov, ktorá je súčasťou navrhovaného zákona.    </w:t>
      </w:r>
    </w:p>
    <w:p w14:paraId="4A840D2F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FA9C7D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čl. III</w:t>
      </w:r>
    </w:p>
    <w:p w14:paraId="4B8C6FAD" w14:textId="0FC2E192" w:rsidR="00B7719D" w:rsidRPr="00B7719D" w:rsidRDefault="00B7719D" w:rsidP="000B540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719D">
        <w:rPr>
          <w:rFonts w:ascii="Times New Roman" w:hAnsi="Times New Roman" w:cs="Times New Roman"/>
          <w:bCs/>
          <w:sz w:val="24"/>
          <w:szCs w:val="24"/>
        </w:rPr>
        <w:t>Navrhuje sa novelizovať príslušné ustanovenia zákona č. 145/1995 Z. z. o správnych poplatko</w:t>
      </w:r>
      <w:r>
        <w:rPr>
          <w:rFonts w:ascii="Times New Roman" w:hAnsi="Times New Roman" w:cs="Times New Roman"/>
          <w:bCs/>
          <w:sz w:val="24"/>
          <w:szCs w:val="24"/>
        </w:rPr>
        <w:t xml:space="preserve">ch v znení neskorších predpisov v súvislosti s vydaním právneho predpisu. </w:t>
      </w:r>
      <w:r w:rsidR="00B81D9D">
        <w:rPr>
          <w:rFonts w:ascii="Times New Roman" w:hAnsi="Times New Roman" w:cs="Times New Roman"/>
          <w:bCs/>
          <w:sz w:val="24"/>
          <w:szCs w:val="24"/>
        </w:rPr>
        <w:t xml:space="preserve">Upravuje sa výška správnych poplatkov. </w:t>
      </w:r>
    </w:p>
    <w:p w14:paraId="65A52D51" w14:textId="3CD7A92D" w:rsidR="00B7719D" w:rsidRDefault="00B7719D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C864BB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čl. IV </w:t>
      </w:r>
    </w:p>
    <w:p w14:paraId="1AA2512A" w14:textId="66CE854C" w:rsidR="00B7719D" w:rsidRPr="001336D2" w:rsidRDefault="00BC3172" w:rsidP="002C16B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36D2">
        <w:rPr>
          <w:rFonts w:ascii="Times New Roman" w:hAnsi="Times New Roman" w:cs="Times New Roman"/>
          <w:bCs/>
          <w:sz w:val="24"/>
          <w:szCs w:val="24"/>
        </w:rPr>
        <w:t>V súvislosti s</w:t>
      </w:r>
      <w:r w:rsidR="00B71B10">
        <w:rPr>
          <w:rFonts w:ascii="Times New Roman" w:hAnsi="Times New Roman" w:cs="Times New Roman"/>
          <w:bCs/>
          <w:sz w:val="24"/>
          <w:szCs w:val="24"/>
        </w:rPr>
        <w:t> novou úpravou kontroly introdukcie nepôvodných druhov sa</w:t>
      </w:r>
      <w:r w:rsidR="00B71B10">
        <w:rPr>
          <w:rFonts w:ascii="Times New Roman" w:hAnsi="Times New Roman"/>
          <w:sz w:val="20"/>
        </w:rPr>
        <w:t xml:space="preserve"> </w:t>
      </w:r>
      <w:r w:rsidR="00B71B10">
        <w:rPr>
          <w:rFonts w:ascii="Times New Roman" w:hAnsi="Times New Roman" w:cs="Times New Roman"/>
          <w:bCs/>
          <w:sz w:val="24"/>
          <w:szCs w:val="24"/>
        </w:rPr>
        <w:t>na</w:t>
      </w:r>
      <w:r w:rsidRPr="001336D2">
        <w:rPr>
          <w:rFonts w:ascii="Times New Roman" w:hAnsi="Times New Roman" w:cs="Times New Roman"/>
          <w:bCs/>
          <w:sz w:val="24"/>
          <w:szCs w:val="24"/>
        </w:rPr>
        <w:t xml:space="preserve">vrhuje </w:t>
      </w:r>
      <w:r w:rsidR="00825F52">
        <w:rPr>
          <w:rFonts w:ascii="Times New Roman" w:hAnsi="Times New Roman" w:cs="Times New Roman"/>
          <w:bCs/>
          <w:sz w:val="24"/>
          <w:szCs w:val="24"/>
        </w:rPr>
        <w:t xml:space="preserve">aj </w:t>
      </w:r>
      <w:r w:rsidRPr="001336D2">
        <w:rPr>
          <w:rFonts w:ascii="Times New Roman" w:hAnsi="Times New Roman" w:cs="Times New Roman"/>
          <w:bCs/>
          <w:sz w:val="24"/>
          <w:szCs w:val="24"/>
        </w:rPr>
        <w:t xml:space="preserve">úprava </w:t>
      </w:r>
      <w:r w:rsidR="00B71B10">
        <w:rPr>
          <w:rFonts w:ascii="Times New Roman" w:hAnsi="Times New Roman" w:cs="Times New Roman"/>
          <w:bCs/>
          <w:sz w:val="24"/>
          <w:szCs w:val="24"/>
        </w:rPr>
        <w:t xml:space="preserve">zákona </w:t>
      </w:r>
      <w:r w:rsidR="000B3504">
        <w:rPr>
          <w:rFonts w:ascii="Times New Roman" w:hAnsi="Times New Roman" w:cs="Times New Roman"/>
          <w:bCs/>
          <w:sz w:val="24"/>
          <w:szCs w:val="24"/>
        </w:rPr>
        <w:t xml:space="preserve">č. 326/2005 Z. z. o lesoch v znení neskorších predpisov. </w:t>
      </w:r>
      <w:r w:rsidR="000B3504" w:rsidRPr="000B3504">
        <w:t xml:space="preserve"> </w:t>
      </w:r>
      <w:r w:rsidR="000B3504" w:rsidRPr="000B3504">
        <w:rPr>
          <w:rFonts w:ascii="Times New Roman" w:hAnsi="Times New Roman" w:cs="Times New Roman"/>
          <w:bCs/>
          <w:sz w:val="24"/>
          <w:szCs w:val="24"/>
        </w:rPr>
        <w:t>Súčasne sa upravuje výnimka z podmienok ťažby pre invázne nepôvodné druhy drevín tak, aby tieto mohli byť ťažené bez toho, aby sa na ich ťažbu vzťahovali zásady vykonávania ťažby podľa zákona o lesoch.</w:t>
      </w:r>
    </w:p>
    <w:p w14:paraId="631429C0" w14:textId="77777777" w:rsidR="00D80D30" w:rsidRDefault="00D80D30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3FCC24" w14:textId="16897B84" w:rsidR="00D80D30" w:rsidRDefault="00D80D30" w:rsidP="000B54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 čl. </w:t>
      </w:r>
      <w:r w:rsidR="00A567C2">
        <w:rPr>
          <w:rFonts w:ascii="Times New Roman" w:hAnsi="Times New Roman" w:cs="Times New Roman"/>
          <w:b/>
          <w:bCs/>
          <w:sz w:val="24"/>
          <w:szCs w:val="24"/>
        </w:rPr>
        <w:t>V</w:t>
      </w:r>
    </w:p>
    <w:p w14:paraId="43878421" w14:textId="5CCB3D96" w:rsidR="00CA501B" w:rsidRDefault="00CA501B" w:rsidP="000B540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1D39">
        <w:rPr>
          <w:rFonts w:ascii="Times New Roman" w:hAnsi="Times New Roman" w:cs="Times New Roman"/>
          <w:bCs/>
          <w:sz w:val="24"/>
          <w:szCs w:val="24"/>
        </w:rPr>
        <w:t>Stanovuje sa dátum nadobudnutia účinnosti návrhu zákona</w:t>
      </w:r>
      <w:r w:rsidR="00EB3B36" w:rsidRPr="00C41D39">
        <w:rPr>
          <w:rFonts w:ascii="Times New Roman" w:hAnsi="Times New Roman" w:cs="Times New Roman"/>
          <w:bCs/>
          <w:sz w:val="24"/>
          <w:szCs w:val="24"/>
        </w:rPr>
        <w:t xml:space="preserve"> na 1. </w:t>
      </w:r>
      <w:r w:rsidR="00E12101">
        <w:rPr>
          <w:rFonts w:ascii="Times New Roman" w:hAnsi="Times New Roman" w:cs="Times New Roman"/>
          <w:bCs/>
          <w:sz w:val="24"/>
          <w:szCs w:val="24"/>
        </w:rPr>
        <w:t>júla</w:t>
      </w:r>
      <w:r w:rsidR="00EB3B36" w:rsidRPr="00C41D39">
        <w:rPr>
          <w:rFonts w:ascii="Times New Roman" w:hAnsi="Times New Roman" w:cs="Times New Roman"/>
          <w:bCs/>
          <w:sz w:val="24"/>
          <w:szCs w:val="24"/>
        </w:rPr>
        <w:t xml:space="preserve"> 2027 </w:t>
      </w:r>
      <w:r w:rsidRPr="00C41D39">
        <w:rPr>
          <w:rFonts w:ascii="Times New Roman" w:hAnsi="Times New Roman" w:cs="Times New Roman"/>
          <w:bCs/>
          <w:sz w:val="24"/>
          <w:szCs w:val="24"/>
        </w:rPr>
        <w:t>rešpektujúc dostatočnú dĺžku legisvakančnej lehoty</w:t>
      </w:r>
      <w:r w:rsidR="00C6053D" w:rsidRPr="00C41D39">
        <w:rPr>
          <w:rFonts w:ascii="Times New Roman" w:hAnsi="Times New Roman" w:cs="Times New Roman"/>
          <w:bCs/>
          <w:sz w:val="24"/>
          <w:szCs w:val="24"/>
        </w:rPr>
        <w:t>, s</w:t>
      </w:r>
      <w:r w:rsidR="00A567C2" w:rsidRPr="00C41D39">
        <w:rPr>
          <w:rFonts w:ascii="Times New Roman" w:hAnsi="Times New Roman" w:cs="Times New Roman"/>
          <w:bCs/>
          <w:sz w:val="24"/>
          <w:szCs w:val="24"/>
        </w:rPr>
        <w:t> </w:t>
      </w:r>
      <w:r w:rsidR="00C6053D" w:rsidRPr="00C41D39">
        <w:rPr>
          <w:rFonts w:ascii="Times New Roman" w:hAnsi="Times New Roman" w:cs="Times New Roman"/>
          <w:bCs/>
          <w:sz w:val="24"/>
          <w:szCs w:val="24"/>
        </w:rPr>
        <w:t>výnimkou</w:t>
      </w:r>
      <w:r w:rsidR="00A567C2" w:rsidRPr="00C41D39">
        <w:rPr>
          <w:rFonts w:ascii="Times New Roman" w:hAnsi="Times New Roman" w:cs="Times New Roman"/>
          <w:bCs/>
          <w:sz w:val="24"/>
          <w:szCs w:val="24"/>
        </w:rPr>
        <w:t xml:space="preserve"> článku IV</w:t>
      </w:r>
      <w:r w:rsidR="004621CC" w:rsidRPr="00C41D39">
        <w:rPr>
          <w:rFonts w:ascii="Times New Roman" w:hAnsi="Times New Roman" w:cs="Times New Roman"/>
          <w:bCs/>
          <w:sz w:val="24"/>
          <w:szCs w:val="24"/>
        </w:rPr>
        <w:t>, kde je účinnosť príslušných ustanovení stanovená na</w:t>
      </w:r>
      <w:r w:rsidR="00EB3B36" w:rsidRPr="00C41D39">
        <w:rPr>
          <w:rFonts w:ascii="Times New Roman" w:hAnsi="Times New Roman" w:cs="Times New Roman"/>
          <w:bCs/>
          <w:sz w:val="24"/>
          <w:szCs w:val="24"/>
        </w:rPr>
        <w:t xml:space="preserve"> 1. </w:t>
      </w:r>
      <w:r w:rsidR="00E12101">
        <w:rPr>
          <w:rFonts w:ascii="Times New Roman" w:hAnsi="Times New Roman" w:cs="Times New Roman"/>
          <w:bCs/>
          <w:sz w:val="24"/>
          <w:szCs w:val="24"/>
        </w:rPr>
        <w:t xml:space="preserve">júla </w:t>
      </w:r>
      <w:r w:rsidR="004621CC" w:rsidRPr="00C41D39">
        <w:rPr>
          <w:rFonts w:ascii="Times New Roman" w:hAnsi="Times New Roman" w:cs="Times New Roman"/>
          <w:bCs/>
          <w:sz w:val="24"/>
          <w:szCs w:val="24"/>
        </w:rPr>
        <w:t>2031.</w:t>
      </w:r>
      <w:r w:rsidR="004621C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05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501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7C877DA" w14:textId="77777777" w:rsidR="00FD40BC" w:rsidRPr="00CA501B" w:rsidRDefault="00FD40BC" w:rsidP="0019331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E4B3FD" w14:textId="77777777" w:rsidR="00CA501B" w:rsidRDefault="00CA501B" w:rsidP="00D80D3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D9CE20" w14:textId="77777777" w:rsidR="00D80D30" w:rsidRDefault="00D80D30" w:rsidP="00D80D3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5EC5539A" w14:textId="77777777" w:rsidR="00D80D30" w:rsidRPr="00492182" w:rsidRDefault="00D80D30" w:rsidP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70245A" w14:textId="77777777" w:rsidR="00492182" w:rsidRDefault="0049218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sectPr w:rsidR="00492182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61739" w14:textId="77777777" w:rsidR="00E01B67" w:rsidRDefault="00E01B67">
      <w:pPr>
        <w:spacing w:after="0" w:line="240" w:lineRule="auto"/>
      </w:pPr>
      <w:r>
        <w:separator/>
      </w:r>
    </w:p>
  </w:endnote>
  <w:endnote w:type="continuationSeparator" w:id="0">
    <w:p w14:paraId="2D14D36A" w14:textId="77777777" w:rsidR="00E01B67" w:rsidRDefault="00E01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5673036"/>
      <w:docPartObj>
        <w:docPartGallery w:val="Page Numbers (Bottom of Page)"/>
        <w:docPartUnique/>
      </w:docPartObj>
    </w:sdtPr>
    <w:sdtContent>
      <w:p w14:paraId="40193288" w14:textId="000979A9" w:rsidR="00C8656B" w:rsidRDefault="00C8656B">
        <w:pPr>
          <w:pStyle w:val="Pta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</w:instrText>
        </w:r>
        <w:r>
          <w:rPr>
            <w:rFonts w:ascii="Times New Roman" w:hAnsi="Times New Roman" w:cs="Times New Roman"/>
          </w:rPr>
          <w:fldChar w:fldCharType="separate"/>
        </w:r>
        <w:r w:rsidR="004257B0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21B46027" w14:textId="77777777" w:rsidR="00C8656B" w:rsidRDefault="00C8656B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D7176" w14:textId="77777777" w:rsidR="00E01B67" w:rsidRDefault="00E01B67">
      <w:pPr>
        <w:spacing w:after="0" w:line="240" w:lineRule="auto"/>
      </w:pPr>
      <w:r>
        <w:separator/>
      </w:r>
    </w:p>
  </w:footnote>
  <w:footnote w:type="continuationSeparator" w:id="0">
    <w:p w14:paraId="1EC7FFE1" w14:textId="77777777" w:rsidR="00E01B67" w:rsidRDefault="00E01B6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vvb/sase+DulO" int2:id="tmesIVUz">
      <int2:state int2:value="Rejected" int2:type="spell"/>
    </int2:textHash>
    <int2:textHash int2:hashCode="8Kogp9fD1nucfI" int2:id="IQQHYvFA">
      <int2:state int2:value="Rejected" int2:type="spell"/>
    </int2:textHash>
    <int2:textHash int2:hashCode="CedDuyYu6JbWgV" int2:id="9RrPkQo6">
      <int2:state int2:value="Rejected" int2:type="spell"/>
    </int2:textHash>
    <int2:textHash int2:hashCode="VMGEgE5X8+96it" int2:id="IqSUawDR">
      <int2:state int2:value="Rejected" int2:type="spell"/>
    </int2:textHash>
    <int2:textHash int2:hashCode="C1tBXDCCtmdVdd" int2:id="Kjw4Hazv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568"/>
    <w:rsid w:val="00001C51"/>
    <w:rsid w:val="000044A6"/>
    <w:rsid w:val="0000633D"/>
    <w:rsid w:val="00014792"/>
    <w:rsid w:val="00031AAC"/>
    <w:rsid w:val="00043D6F"/>
    <w:rsid w:val="00060399"/>
    <w:rsid w:val="00082A26"/>
    <w:rsid w:val="00083DD1"/>
    <w:rsid w:val="000958A8"/>
    <w:rsid w:val="000A13EA"/>
    <w:rsid w:val="000A2802"/>
    <w:rsid w:val="000A4CA1"/>
    <w:rsid w:val="000A6CC1"/>
    <w:rsid w:val="000B3504"/>
    <w:rsid w:val="000B540D"/>
    <w:rsid w:val="000C25CB"/>
    <w:rsid w:val="000F1161"/>
    <w:rsid w:val="000F546D"/>
    <w:rsid w:val="00107229"/>
    <w:rsid w:val="001075FF"/>
    <w:rsid w:val="001172A7"/>
    <w:rsid w:val="00123A50"/>
    <w:rsid w:val="001336D2"/>
    <w:rsid w:val="00193312"/>
    <w:rsid w:val="00196245"/>
    <w:rsid w:val="001C6FFF"/>
    <w:rsid w:val="001E273A"/>
    <w:rsid w:val="001F0137"/>
    <w:rsid w:val="002050AB"/>
    <w:rsid w:val="002116C8"/>
    <w:rsid w:val="00266046"/>
    <w:rsid w:val="002818AE"/>
    <w:rsid w:val="002A3713"/>
    <w:rsid w:val="002B4549"/>
    <w:rsid w:val="002C1221"/>
    <w:rsid w:val="002C16B3"/>
    <w:rsid w:val="002C4405"/>
    <w:rsid w:val="00317ABE"/>
    <w:rsid w:val="00325285"/>
    <w:rsid w:val="00337C2A"/>
    <w:rsid w:val="00355C60"/>
    <w:rsid w:val="0036181D"/>
    <w:rsid w:val="003629E8"/>
    <w:rsid w:val="00371BF3"/>
    <w:rsid w:val="003A65A6"/>
    <w:rsid w:val="003D5606"/>
    <w:rsid w:val="003D71C7"/>
    <w:rsid w:val="004101EE"/>
    <w:rsid w:val="00411C80"/>
    <w:rsid w:val="004146C8"/>
    <w:rsid w:val="0041778D"/>
    <w:rsid w:val="004233E7"/>
    <w:rsid w:val="00424A93"/>
    <w:rsid w:val="004257B0"/>
    <w:rsid w:val="004447D7"/>
    <w:rsid w:val="004475E5"/>
    <w:rsid w:val="00447E38"/>
    <w:rsid w:val="00453DE5"/>
    <w:rsid w:val="00455155"/>
    <w:rsid w:val="004621CC"/>
    <w:rsid w:val="00463B3D"/>
    <w:rsid w:val="00490334"/>
    <w:rsid w:val="00492182"/>
    <w:rsid w:val="004A2560"/>
    <w:rsid w:val="004B7019"/>
    <w:rsid w:val="004C2568"/>
    <w:rsid w:val="004F0695"/>
    <w:rsid w:val="004F304B"/>
    <w:rsid w:val="005310E5"/>
    <w:rsid w:val="00531964"/>
    <w:rsid w:val="0053706F"/>
    <w:rsid w:val="00540E28"/>
    <w:rsid w:val="00547120"/>
    <w:rsid w:val="00554AB8"/>
    <w:rsid w:val="00561D06"/>
    <w:rsid w:val="00566D50"/>
    <w:rsid w:val="005A3437"/>
    <w:rsid w:val="005C63A8"/>
    <w:rsid w:val="005E2CFF"/>
    <w:rsid w:val="005E2FA7"/>
    <w:rsid w:val="005E63C2"/>
    <w:rsid w:val="0061040D"/>
    <w:rsid w:val="00620F42"/>
    <w:rsid w:val="006513B9"/>
    <w:rsid w:val="006A11D9"/>
    <w:rsid w:val="006A2D66"/>
    <w:rsid w:val="006B1CFD"/>
    <w:rsid w:val="006C6BFD"/>
    <w:rsid w:val="006F14F2"/>
    <w:rsid w:val="006F6B46"/>
    <w:rsid w:val="007006BA"/>
    <w:rsid w:val="00712127"/>
    <w:rsid w:val="00716643"/>
    <w:rsid w:val="00721D39"/>
    <w:rsid w:val="007318C5"/>
    <w:rsid w:val="00742F74"/>
    <w:rsid w:val="007617B6"/>
    <w:rsid w:val="007638F8"/>
    <w:rsid w:val="0078645F"/>
    <w:rsid w:val="007A7945"/>
    <w:rsid w:val="007C7ABE"/>
    <w:rsid w:val="007D47E6"/>
    <w:rsid w:val="007E0ED6"/>
    <w:rsid w:val="007F44FF"/>
    <w:rsid w:val="007F5A23"/>
    <w:rsid w:val="00824EFD"/>
    <w:rsid w:val="00825F52"/>
    <w:rsid w:val="00833934"/>
    <w:rsid w:val="00836EA1"/>
    <w:rsid w:val="008435EC"/>
    <w:rsid w:val="00846767"/>
    <w:rsid w:val="008470E5"/>
    <w:rsid w:val="00853D63"/>
    <w:rsid w:val="00870EF9"/>
    <w:rsid w:val="008B6DB7"/>
    <w:rsid w:val="008D0A6C"/>
    <w:rsid w:val="008D4FC4"/>
    <w:rsid w:val="008D65EC"/>
    <w:rsid w:val="008E5578"/>
    <w:rsid w:val="00942B88"/>
    <w:rsid w:val="009479FA"/>
    <w:rsid w:val="00955F64"/>
    <w:rsid w:val="00957FD0"/>
    <w:rsid w:val="00960081"/>
    <w:rsid w:val="00963042"/>
    <w:rsid w:val="00974922"/>
    <w:rsid w:val="009B20C7"/>
    <w:rsid w:val="009E6C26"/>
    <w:rsid w:val="009E700D"/>
    <w:rsid w:val="009F246B"/>
    <w:rsid w:val="009F5C85"/>
    <w:rsid w:val="009F6EBD"/>
    <w:rsid w:val="00A14561"/>
    <w:rsid w:val="00A20591"/>
    <w:rsid w:val="00A227D8"/>
    <w:rsid w:val="00A23FF5"/>
    <w:rsid w:val="00A25B95"/>
    <w:rsid w:val="00A353F3"/>
    <w:rsid w:val="00A36F3D"/>
    <w:rsid w:val="00A40854"/>
    <w:rsid w:val="00A4559C"/>
    <w:rsid w:val="00A46E86"/>
    <w:rsid w:val="00A567C2"/>
    <w:rsid w:val="00A66681"/>
    <w:rsid w:val="00A7669E"/>
    <w:rsid w:val="00A8117F"/>
    <w:rsid w:val="00A81772"/>
    <w:rsid w:val="00A852DA"/>
    <w:rsid w:val="00A97E20"/>
    <w:rsid w:val="00AE24EF"/>
    <w:rsid w:val="00AF6AA9"/>
    <w:rsid w:val="00B67530"/>
    <w:rsid w:val="00B71B10"/>
    <w:rsid w:val="00B7719D"/>
    <w:rsid w:val="00B81D9D"/>
    <w:rsid w:val="00B905BD"/>
    <w:rsid w:val="00B95B94"/>
    <w:rsid w:val="00BB12A2"/>
    <w:rsid w:val="00BC10CE"/>
    <w:rsid w:val="00BC3172"/>
    <w:rsid w:val="00BC3380"/>
    <w:rsid w:val="00BC4147"/>
    <w:rsid w:val="00BD1889"/>
    <w:rsid w:val="00BD1D44"/>
    <w:rsid w:val="00BD53E5"/>
    <w:rsid w:val="00BF4277"/>
    <w:rsid w:val="00BF68AB"/>
    <w:rsid w:val="00C146D4"/>
    <w:rsid w:val="00C20062"/>
    <w:rsid w:val="00C41D39"/>
    <w:rsid w:val="00C54B05"/>
    <w:rsid w:val="00C6053D"/>
    <w:rsid w:val="00C65C0F"/>
    <w:rsid w:val="00C6607A"/>
    <w:rsid w:val="00C744C0"/>
    <w:rsid w:val="00C75C5C"/>
    <w:rsid w:val="00C75FAA"/>
    <w:rsid w:val="00C8656B"/>
    <w:rsid w:val="00CA501B"/>
    <w:rsid w:val="00D07254"/>
    <w:rsid w:val="00D14DE8"/>
    <w:rsid w:val="00D448D0"/>
    <w:rsid w:val="00D4685D"/>
    <w:rsid w:val="00D477AD"/>
    <w:rsid w:val="00D50039"/>
    <w:rsid w:val="00D73C11"/>
    <w:rsid w:val="00D756E2"/>
    <w:rsid w:val="00D80D30"/>
    <w:rsid w:val="00D94D1E"/>
    <w:rsid w:val="00D979CB"/>
    <w:rsid w:val="00DB0594"/>
    <w:rsid w:val="00DB5E54"/>
    <w:rsid w:val="00DD1C37"/>
    <w:rsid w:val="00DD1C9A"/>
    <w:rsid w:val="00DD7F35"/>
    <w:rsid w:val="00DF36F9"/>
    <w:rsid w:val="00E01B67"/>
    <w:rsid w:val="00E12101"/>
    <w:rsid w:val="00E17089"/>
    <w:rsid w:val="00E329FD"/>
    <w:rsid w:val="00E522FD"/>
    <w:rsid w:val="00E53804"/>
    <w:rsid w:val="00E81949"/>
    <w:rsid w:val="00E9710D"/>
    <w:rsid w:val="00EA46A2"/>
    <w:rsid w:val="00EB3B36"/>
    <w:rsid w:val="00EC77DA"/>
    <w:rsid w:val="00EF0CC1"/>
    <w:rsid w:val="00F530C0"/>
    <w:rsid w:val="00F717AB"/>
    <w:rsid w:val="00F80833"/>
    <w:rsid w:val="00F838D3"/>
    <w:rsid w:val="00F940B5"/>
    <w:rsid w:val="00FA5FE9"/>
    <w:rsid w:val="00FC12D8"/>
    <w:rsid w:val="00FD40BC"/>
    <w:rsid w:val="00FE14F8"/>
    <w:rsid w:val="00FE49CB"/>
    <w:rsid w:val="00FF2460"/>
    <w:rsid w:val="00FF66C2"/>
    <w:rsid w:val="00FF6853"/>
    <w:rsid w:val="0698DC74"/>
    <w:rsid w:val="0F6E6527"/>
    <w:rsid w:val="1136C1A7"/>
    <w:rsid w:val="14BB0D75"/>
    <w:rsid w:val="1D5FBBAE"/>
    <w:rsid w:val="1E0D314F"/>
    <w:rsid w:val="2181D7F7"/>
    <w:rsid w:val="3506C53A"/>
    <w:rsid w:val="395B61B1"/>
    <w:rsid w:val="4593F716"/>
    <w:rsid w:val="48E294AA"/>
    <w:rsid w:val="494022F9"/>
    <w:rsid w:val="4C997CBF"/>
    <w:rsid w:val="56509870"/>
    <w:rsid w:val="5CC55CBE"/>
    <w:rsid w:val="5CE651DB"/>
    <w:rsid w:val="5D3BB4BA"/>
    <w:rsid w:val="633D74A8"/>
    <w:rsid w:val="6730A030"/>
    <w:rsid w:val="68730339"/>
    <w:rsid w:val="692E5FF3"/>
    <w:rsid w:val="6BC7E66E"/>
    <w:rsid w:val="6F2F4505"/>
    <w:rsid w:val="722D9339"/>
    <w:rsid w:val="7B6E0091"/>
    <w:rsid w:val="7BC1BC61"/>
    <w:rsid w:val="7DE5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E1B0B"/>
  <w15:docId w15:val="{4481B486-BDF4-4222-94E5-6D3825209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82A26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qFormat/>
    <w:rsid w:val="0043428E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43428E"/>
    <w:rPr>
      <w:sz w:val="20"/>
      <w:szCs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43428E"/>
    <w:rPr>
      <w:b/>
      <w:bCs/>
      <w:sz w:val="20"/>
      <w:szCs w:val="20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3428E"/>
    <w:rPr>
      <w:rFonts w:ascii="Segoe UI" w:hAnsi="Segoe UI" w:cs="Segoe UI"/>
      <w:sz w:val="18"/>
      <w:szCs w:val="18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5702B6"/>
  </w:style>
  <w:style w:type="character" w:customStyle="1" w:styleId="PtaChar">
    <w:name w:val="Päta Char"/>
    <w:basedOn w:val="Predvolenpsmoodseku"/>
    <w:link w:val="Pta"/>
    <w:uiPriority w:val="99"/>
    <w:qFormat/>
    <w:rsid w:val="005702B6"/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43428E"/>
    <w:pPr>
      <w:spacing w:line="240" w:lineRule="auto"/>
    </w:pPr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43428E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3428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5702B6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5702B6"/>
    <w:pPr>
      <w:tabs>
        <w:tab w:val="center" w:pos="4536"/>
        <w:tab w:val="right" w:pos="9072"/>
      </w:tabs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963042"/>
    <w:pPr>
      <w:ind w:left="720"/>
      <w:contextualSpacing/>
    </w:pPr>
  </w:style>
  <w:style w:type="paragraph" w:styleId="Revzia">
    <w:name w:val="Revision"/>
    <w:hidden/>
    <w:uiPriority w:val="99"/>
    <w:semiHidden/>
    <w:rsid w:val="004F3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E8B81453F584AA17023E0F8BD34DB" ma:contentTypeVersion="6" ma:contentTypeDescription="Create a new document." ma:contentTypeScope="" ma:versionID="d2a9fb453ad2e6dd66b34a5bcc657af4">
  <xsd:schema xmlns:xsd="http://www.w3.org/2001/XMLSchema" xmlns:xs="http://www.w3.org/2001/XMLSchema" xmlns:p="http://schemas.microsoft.com/office/2006/metadata/properties" xmlns:ns2="9b03ba57-a6e8-4a86-8d1a-d3eb3c8139ca" xmlns:ns3="9bdc6912-1668-40b4-9321-43038b3416dc" targetNamespace="http://schemas.microsoft.com/office/2006/metadata/properties" ma:root="true" ma:fieldsID="20518676d49abf59ccd272a942617b86" ns2:_="" ns3:_="">
    <xsd:import namespace="9b03ba57-a6e8-4a86-8d1a-d3eb3c8139ca"/>
    <xsd:import namespace="9bdc6912-1668-40b4-9321-43038b341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3ba57-a6e8-4a86-8d1a-d3eb3c813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c6912-1668-40b4-9321-43038b34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Dôvodová-správa_na-LRV"/>
    <f:field ref="objsubject" par="" edit="true" text=""/>
    <f:field ref="objcreatedby" par="" text="Semanco, Martin, JUDr."/>
    <f:field ref="objcreatedat" par="" text="17.5.2022 10:17:15"/>
    <f:field ref="objchangedby" par="" text="Administrator, System"/>
    <f:field ref="objmodifiedat" par="" text="17.5.2022 10:17:1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E9CCB3-E75A-40E4-AE0F-632A091705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E527B0-BEB7-4FC1-A7F9-003189699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3ba57-a6e8-4a86-8d1a-d3eb3c8139ca"/>
    <ds:schemaRef ds:uri="9bdc6912-1668-40b4-9321-43038b34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474BC6DD-9018-41E0-88DF-8C60A3799E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2071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Šteruský</dc:creator>
  <dc:description/>
  <cp:lastModifiedBy>Lojková Silvia</cp:lastModifiedBy>
  <cp:revision>3</cp:revision>
  <cp:lastPrinted>2026-04-27T08:59:00Z</cp:lastPrinted>
  <dcterms:created xsi:type="dcterms:W3CDTF">2026-10-28T12:25:00Z</dcterms:created>
  <dcterms:modified xsi:type="dcterms:W3CDTF">2026-11-03T14:26:00Z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FSC#COOSYSTEM@1.1:Container">
    <vt:lpwstr>COO.2145.1000.3.4956744</vt:lpwstr>
  </property>
  <property fmtid="{D5CDD505-2E9C-101B-9397-08002B2CF9AE}" pid="5" name="FSC#FSCFOLIO@1.1001:docpropproject">
    <vt:lpwstr/>
  </property>
  <property fmtid="{D5CDD505-2E9C-101B-9397-08002B2CF9AE}" pid="6" name="FSC#SKEDITIONSLOVLEX@103.510:AttrDateDocPropUkonceniePKK">
    <vt:lpwstr/>
  </property>
  <property fmtid="{D5CDD505-2E9C-101B-9397-08002B2CF9AE}" pid="7" name="FSC#SKEDITIONSLOVLEX@103.510:AttrDateDocPropZaciatokPKK">
    <vt:lpwstr/>
  </property>
  <property fmtid="{D5CDD505-2E9C-101B-9397-08002B2CF9AE}" pid="8" name="FSC#SKEDITIONSLOVLEX@103.510:AttrStrDocPropVplyvNaInformatizaciu">
    <vt:lpwstr/>
  </property>
  <property fmtid="{D5CDD505-2E9C-101B-9397-08002B2CF9AE}" pid="9" name="FSC#SKEDITIONSLOVLEX@103.510:AttrStrDocPropVplyvNaZivotProstr">
    <vt:lpwstr/>
  </property>
  <property fmtid="{D5CDD505-2E9C-101B-9397-08002B2CF9AE}" pid="10" name="FSC#SKEDITIONSLOVLEX@103.510:AttrStrDocPropVplyvPodnikatelskeProstr">
    <vt:lpwstr/>
  </property>
  <property fmtid="{D5CDD505-2E9C-101B-9397-08002B2CF9AE}" pid="11" name="FSC#SKEDITIONSLOVLEX@103.510:AttrStrDocPropVplyvRozpocetVS">
    <vt:lpwstr/>
  </property>
  <property fmtid="{D5CDD505-2E9C-101B-9397-08002B2CF9AE}" pid="12" name="FSC#SKEDITIONSLOVLEX@103.510:AttrStrDocPropVplyvSocialny">
    <vt:lpwstr/>
  </property>
  <property fmtid="{D5CDD505-2E9C-101B-9397-08002B2CF9AE}" pid="13" name="FSC#SKEDITIONSLOVLEX@103.510:AttrStrListDocPropAltRiesenia">
    <vt:lpwstr/>
  </property>
  <property fmtid="{D5CDD505-2E9C-101B-9397-08002B2CF9AE}" pid="14" name="FSC#SKEDITIONSLOVLEX@103.510:AttrStrListDocPropDopadyPrijatiaZmluvy">
    <vt:lpwstr/>
  </property>
  <property fmtid="{D5CDD505-2E9C-101B-9397-08002B2CF9AE}" pid="15" name="FSC#SKEDITIONSLOVLEX@103.510:AttrStrListDocPropGestorSpolupRezorty">
    <vt:lpwstr/>
  </property>
  <property fmtid="{D5CDD505-2E9C-101B-9397-08002B2CF9AE}" pid="16" name="FSC#SKEDITIONSLOVLEX@103.510:AttrStrListDocPropInfoUzPreberanePP">
    <vt:lpwstr/>
  </property>
  <property fmtid="{D5CDD505-2E9C-101B-9397-08002B2CF9AE}" pid="17" name="FSC#SKEDITIONSLOVLEX@103.510:AttrStrListDocPropInfoZaciatokKonania">
    <vt:lpwstr/>
  </property>
  <property fmtid="{D5CDD505-2E9C-101B-9397-08002B2CF9AE}" pid="18" name="FSC#SKEDITIONSLOVLEX@103.510:AttrStrListDocPropKategoriaZmluvy74">
    <vt:lpwstr/>
  </property>
  <property fmtid="{D5CDD505-2E9C-101B-9397-08002B2CF9AE}" pid="19" name="FSC#SKEDITIONSLOVLEX@103.510:AttrStrListDocPropKategoriaZmluvy75">
    <vt:lpwstr/>
  </property>
  <property fmtid="{D5CDD505-2E9C-101B-9397-08002B2CF9AE}" pid="20" name="FSC#SKEDITIONSLOVLEX@103.510:AttrStrListDocPropLehotaNaPredlozenie">
    <vt:lpwstr/>
  </property>
  <property fmtid="{D5CDD505-2E9C-101B-9397-08002B2CF9AE}" pid="21" name="FSC#SKEDITIONSLOVLEX@103.510:AttrStrListDocPropLehotaPrebratieSmernice">
    <vt:lpwstr/>
  </property>
  <property fmtid="{D5CDD505-2E9C-101B-9397-08002B2CF9AE}" pid="22" name="FSC#SKEDITIONSLOVLEX@103.510:AttrStrListDocPropNazovPredpisuEU">
    <vt:lpwstr/>
  </property>
  <property fmtid="{D5CDD505-2E9C-101B-9397-08002B2CF9AE}" pid="23" name="FSC#SKEDITIONSLOVLEX@103.510:AttrStrListDocPropPoznamkaVplyv">
    <vt:lpwstr/>
  </property>
  <property fmtid="{D5CDD505-2E9C-101B-9397-08002B2CF9AE}" pid="24" name="FSC#SKEDITIONSLOVLEX@103.510:AttrStrListDocPropPrimarnePravoEU">
    <vt:lpwstr/>
  </property>
  <property fmtid="{D5CDD505-2E9C-101B-9397-08002B2CF9AE}" pid="25" name="FSC#SKEDITIONSLOVLEX@103.510:AttrStrListDocPropProblematikaPPa">
    <vt:lpwstr/>
  </property>
  <property fmtid="{D5CDD505-2E9C-101B-9397-08002B2CF9AE}" pid="26" name="FSC#SKEDITIONSLOVLEX@103.510:AttrStrListDocPropProblematikaPPb">
    <vt:lpwstr/>
  </property>
  <property fmtid="{D5CDD505-2E9C-101B-9397-08002B2CF9AE}" pid="27" name="FSC#SKEDITIONSLOVLEX@103.510:AttrStrListDocPropSekundarneLegPravoDO">
    <vt:lpwstr/>
  </property>
  <property fmtid="{D5CDD505-2E9C-101B-9397-08002B2CF9AE}" pid="28" name="FSC#SKEDITIONSLOVLEX@103.510:AttrStrListDocPropSekundarneLegPravoPO">
    <vt:lpwstr/>
  </property>
  <property fmtid="{D5CDD505-2E9C-101B-9397-08002B2CF9AE}" pid="29" name="FSC#SKEDITIONSLOVLEX@103.510:AttrStrListDocPropSekundarneNelegPravoPO">
    <vt:lpwstr/>
  </property>
  <property fmtid="{D5CDD505-2E9C-101B-9397-08002B2CF9AE}" pid="30" name="FSC#SKEDITIONSLOVLEX@103.510:AttrStrListDocPropStanoviskoGest">
    <vt:lpwstr/>
  </property>
  <property fmtid="{D5CDD505-2E9C-101B-9397-08002B2CF9AE}" pid="31" name="FSC#SKEDITIONSLOVLEX@103.510:AttrStrListDocPropStupenZlucitelnostiPP">
    <vt:lpwstr/>
  </property>
  <property fmtid="{D5CDD505-2E9C-101B-9397-08002B2CF9AE}" pid="32" name="FSC#SKEDITIONSLOVLEX@103.510:AttrStrListDocPropTextKomunike">
    <vt:lpwstr/>
  </property>
  <property fmtid="{D5CDD505-2E9C-101B-9397-08002B2CF9AE}" pid="33" name="FSC#SKEDITIONSLOVLEX@103.510:AttrStrListDocPropTextPredklSpravy">
    <vt:lpwstr/>
  </property>
  <property fmtid="{D5CDD505-2E9C-101B-9397-08002B2CF9AE}" pid="34" name="FSC#SKEDITIONSLOVLEX@103.510:AttrStrListDocPropTextVseobPrilohy">
    <vt:lpwstr/>
  </property>
  <property fmtid="{D5CDD505-2E9C-101B-9397-08002B2CF9AE}" pid="35" name="FSC#SKEDITIONSLOVLEX@103.510:AttrStrListDocPropUcelPredmetZmluvy">
    <vt:lpwstr/>
  </property>
  <property fmtid="{D5CDD505-2E9C-101B-9397-08002B2CF9AE}" pid="36" name="FSC#SKEDITIONSLOVLEX@103.510:AttrStrListDocPropUpravaPravFOPRO">
    <vt:lpwstr/>
  </property>
  <property fmtid="{D5CDD505-2E9C-101B-9397-08002B2CF9AE}" pid="37" name="FSC#SKEDITIONSLOVLEX@103.510:AttrStrListDocPropUpravaPredmetuZmluvy">
    <vt:lpwstr/>
  </property>
  <property fmtid="{D5CDD505-2E9C-101B-9397-08002B2CF9AE}" pid="38" name="FSC#SKEDITIONSLOVLEX@103.510:AttrStrListDocPropUznesenieBODA1">
    <vt:lpwstr/>
  </property>
  <property fmtid="{D5CDD505-2E9C-101B-9397-08002B2CF9AE}" pid="39" name="FSC#SKEDITIONSLOVLEX@103.510:AttrStrListDocPropUznesenieBODA3">
    <vt:lpwstr/>
  </property>
  <property fmtid="{D5CDD505-2E9C-101B-9397-08002B2CF9AE}" pid="40" name="FSC#SKEDITIONSLOVLEX@103.510:AttrStrListDocPropUznesenieBODA4">
    <vt:lpwstr/>
  </property>
  <property fmtid="{D5CDD505-2E9C-101B-9397-08002B2CF9AE}" pid="41" name="FSC#SKEDITIONSLOVLEX@103.510:AttrStrListDocPropUznesenieBODB1">
    <vt:lpwstr/>
  </property>
  <property fmtid="{D5CDD505-2E9C-101B-9397-08002B2CF9AE}" pid="42" name="FSC#SKEDITIONSLOVLEX@103.510:AttrStrListDocPropUznesenieBODB2">
    <vt:lpwstr/>
  </property>
  <property fmtid="{D5CDD505-2E9C-101B-9397-08002B2CF9AE}" pid="43" name="FSC#SKEDITIONSLOVLEX@103.510:AttrStrListDocPropUznesenieBODB3">
    <vt:lpwstr/>
  </property>
  <property fmtid="{D5CDD505-2E9C-101B-9397-08002B2CF9AE}" pid="44" name="FSC#SKEDITIONSLOVLEX@103.510:AttrStrListDocPropUznesenieBODB4">
    <vt:lpwstr/>
  </property>
  <property fmtid="{D5CDD505-2E9C-101B-9397-08002B2CF9AE}" pid="45" name="FSC#SKEDITIONSLOVLEX@103.510:AttrStrListDocPropUznesenieBODC1">
    <vt:lpwstr/>
  </property>
  <property fmtid="{D5CDD505-2E9C-101B-9397-08002B2CF9AE}" pid="46" name="FSC#SKEDITIONSLOVLEX@103.510:AttrStrListDocPropUznesenieBODC2">
    <vt:lpwstr/>
  </property>
  <property fmtid="{D5CDD505-2E9C-101B-9397-08002B2CF9AE}" pid="47" name="FSC#SKEDITIONSLOVLEX@103.510:AttrStrListDocPropUznesenieBODC3">
    <vt:lpwstr/>
  </property>
  <property fmtid="{D5CDD505-2E9C-101B-9397-08002B2CF9AE}" pid="48" name="FSC#SKEDITIONSLOVLEX@103.510:AttrStrListDocPropUznesenieBODC4">
    <vt:lpwstr/>
  </property>
  <property fmtid="{D5CDD505-2E9C-101B-9397-08002B2CF9AE}" pid="49" name="FSC#SKEDITIONSLOVLEX@103.510:AttrStrListDocPropUznesenieBODD1">
    <vt:lpwstr/>
  </property>
  <property fmtid="{D5CDD505-2E9C-101B-9397-08002B2CF9AE}" pid="50" name="FSC#SKEDITIONSLOVLEX@103.510:AttrStrListDocPropUznesenieBODD2">
    <vt:lpwstr/>
  </property>
  <property fmtid="{D5CDD505-2E9C-101B-9397-08002B2CF9AE}" pid="51" name="FSC#SKEDITIONSLOVLEX@103.510:AttrStrListDocPropUznesenieBODD3">
    <vt:lpwstr/>
  </property>
  <property fmtid="{D5CDD505-2E9C-101B-9397-08002B2CF9AE}" pid="52" name="FSC#SKEDITIONSLOVLEX@103.510:AttrStrListDocPropUznesenieBODD4">
    <vt:lpwstr/>
  </property>
  <property fmtid="{D5CDD505-2E9C-101B-9397-08002B2CF9AE}" pid="53" name="FSC#SKEDITIONSLOVLEX@103.510:AttrStrListDocPropUznesenieCastA">
    <vt:lpwstr/>
  </property>
  <property fmtid="{D5CDD505-2E9C-101B-9397-08002B2CF9AE}" pid="54" name="FSC#SKEDITIONSLOVLEX@103.510:AttrStrListDocPropUznesenieCastB">
    <vt:lpwstr/>
  </property>
  <property fmtid="{D5CDD505-2E9C-101B-9397-08002B2CF9AE}" pid="55" name="FSC#SKEDITIONSLOVLEX@103.510:AttrStrListDocPropUznesenieCastC">
    <vt:lpwstr/>
  </property>
  <property fmtid="{D5CDD505-2E9C-101B-9397-08002B2CF9AE}" pid="56" name="FSC#SKEDITIONSLOVLEX@103.510:AttrStrListDocPropUznesenieCastD">
    <vt:lpwstr/>
  </property>
  <property fmtid="{D5CDD505-2E9C-101B-9397-08002B2CF9AE}" pid="57" name="FSC#SKEDITIONSLOVLEX@103.510:AttrStrListDocPropUznesenieNaVedomie">
    <vt:lpwstr/>
  </property>
  <property fmtid="{D5CDD505-2E9C-101B-9397-08002B2CF9AE}" pid="58" name="FSC#SKEDITIONSLOVLEX@103.510:AttrStrListDocPropUznesenieTerminA1">
    <vt:lpwstr/>
  </property>
  <property fmtid="{D5CDD505-2E9C-101B-9397-08002B2CF9AE}" pid="59" name="FSC#SKEDITIONSLOVLEX@103.510:AttrStrListDocPropUznesenieTerminA2">
    <vt:lpwstr/>
  </property>
  <property fmtid="{D5CDD505-2E9C-101B-9397-08002B2CF9AE}" pid="60" name="FSC#SKEDITIONSLOVLEX@103.510:AttrStrListDocPropUznesenieTerminA3">
    <vt:lpwstr/>
  </property>
  <property fmtid="{D5CDD505-2E9C-101B-9397-08002B2CF9AE}" pid="61" name="FSC#SKEDITIONSLOVLEX@103.510:AttrStrListDocPropUznesenieTerminA4">
    <vt:lpwstr/>
  </property>
  <property fmtid="{D5CDD505-2E9C-101B-9397-08002B2CF9AE}" pid="62" name="FSC#SKEDITIONSLOVLEX@103.510:AttrStrListDocPropUznesenieTerminB1">
    <vt:lpwstr/>
  </property>
  <property fmtid="{D5CDD505-2E9C-101B-9397-08002B2CF9AE}" pid="63" name="FSC#SKEDITIONSLOVLEX@103.510:AttrStrListDocPropUznesenieTerminB2">
    <vt:lpwstr/>
  </property>
  <property fmtid="{D5CDD505-2E9C-101B-9397-08002B2CF9AE}" pid="64" name="FSC#SKEDITIONSLOVLEX@103.510:AttrStrListDocPropUznesenieTerminB3">
    <vt:lpwstr/>
  </property>
  <property fmtid="{D5CDD505-2E9C-101B-9397-08002B2CF9AE}" pid="65" name="FSC#SKEDITIONSLOVLEX@103.510:AttrStrListDocPropUznesenieTerminB4">
    <vt:lpwstr/>
  </property>
  <property fmtid="{D5CDD505-2E9C-101B-9397-08002B2CF9AE}" pid="66" name="FSC#SKEDITIONSLOVLEX@103.510:AttrStrListDocPropUznesenieTerminC1">
    <vt:lpwstr/>
  </property>
  <property fmtid="{D5CDD505-2E9C-101B-9397-08002B2CF9AE}" pid="67" name="FSC#SKEDITIONSLOVLEX@103.510:AttrStrListDocPropUznesenieTerminC2">
    <vt:lpwstr/>
  </property>
  <property fmtid="{D5CDD505-2E9C-101B-9397-08002B2CF9AE}" pid="68" name="FSC#SKEDITIONSLOVLEX@103.510:AttrStrListDocPropUznesenieTerminC3">
    <vt:lpwstr/>
  </property>
  <property fmtid="{D5CDD505-2E9C-101B-9397-08002B2CF9AE}" pid="69" name="FSC#SKEDITIONSLOVLEX@103.510:AttrStrListDocPropUznesenieTerminC4">
    <vt:lpwstr/>
  </property>
  <property fmtid="{D5CDD505-2E9C-101B-9397-08002B2CF9AE}" pid="70" name="FSC#SKEDITIONSLOVLEX@103.510:AttrStrListDocPropUznesenieTerminD1">
    <vt:lpwstr/>
  </property>
  <property fmtid="{D5CDD505-2E9C-101B-9397-08002B2CF9AE}" pid="71" name="FSC#SKEDITIONSLOVLEX@103.510:AttrStrListDocPropUznesenieTerminD2">
    <vt:lpwstr/>
  </property>
  <property fmtid="{D5CDD505-2E9C-101B-9397-08002B2CF9AE}" pid="72" name="FSC#SKEDITIONSLOVLEX@103.510:AttrStrListDocPropUznesenieTerminD3">
    <vt:lpwstr/>
  </property>
  <property fmtid="{D5CDD505-2E9C-101B-9397-08002B2CF9AE}" pid="73" name="FSC#SKEDITIONSLOVLEX@103.510:AttrStrListDocPropUznesenieTerminD4">
    <vt:lpwstr/>
  </property>
  <property fmtid="{D5CDD505-2E9C-101B-9397-08002B2CF9AE}" pid="74" name="FSC#SKEDITIONSLOVLEX@103.510:AttrStrListDocPropUznesenieTextA1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xtA3">
    <vt:lpwstr/>
  </property>
  <property fmtid="{D5CDD505-2E9C-101B-9397-08002B2CF9AE}" pid="77" name="FSC#SKEDITIONSLOVLEX@103.510:AttrStrListDocPropUznesenieTextA4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xtB2">
    <vt:lpwstr/>
  </property>
  <property fmtid="{D5CDD505-2E9C-101B-9397-08002B2CF9AE}" pid="80" name="FSC#SKEDITIONSLOVLEX@103.510:AttrStrListDocPropUznesenieTextB3">
    <vt:lpwstr/>
  </property>
  <property fmtid="{D5CDD505-2E9C-101B-9397-08002B2CF9AE}" pid="81" name="FSC#SKEDITIONSLOVLEX@103.510:AttrStrListDocPropUznesenieTextB4">
    <vt:lpwstr/>
  </property>
  <property fmtid="{D5CDD505-2E9C-101B-9397-08002B2CF9AE}" pid="82" name="FSC#SKEDITIONSLOVLEX@103.510:AttrStrListDocPropUznesenieTextC1">
    <vt:lpwstr/>
  </property>
  <property fmtid="{D5CDD505-2E9C-101B-9397-08002B2CF9AE}" pid="83" name="FSC#SKEDITIONSLOVLEX@103.510:AttrStrListDocPropUznesenieTextC2">
    <vt:lpwstr/>
  </property>
  <property fmtid="{D5CDD505-2E9C-101B-9397-08002B2CF9AE}" pid="84" name="FSC#SKEDITIONSLOVLEX@103.510:AttrStrListDocPropUznesenieTextC3">
    <vt:lpwstr/>
  </property>
  <property fmtid="{D5CDD505-2E9C-101B-9397-08002B2CF9AE}" pid="85" name="FSC#SKEDITIONSLOVLEX@103.510:AttrStrListDocPropUznesenieTextC4">
    <vt:lpwstr/>
  </property>
  <property fmtid="{D5CDD505-2E9C-101B-9397-08002B2CF9AE}" pid="86" name="FSC#SKEDITIONSLOVLEX@103.510:AttrStrListDocPropUznesenieTextD1">
    <vt:lpwstr/>
  </property>
  <property fmtid="{D5CDD505-2E9C-101B-9397-08002B2CF9AE}" pid="87" name="FSC#SKEDITIONSLOVLEX@103.510:AttrStrListDocPropUznesenieTextD2">
    <vt:lpwstr/>
  </property>
  <property fmtid="{D5CDD505-2E9C-101B-9397-08002B2CF9AE}" pid="88" name="FSC#SKEDITIONSLOVLEX@103.510:AttrStrListDocPropUznesenieTextD3">
    <vt:lpwstr/>
  </property>
  <property fmtid="{D5CDD505-2E9C-101B-9397-08002B2CF9AE}" pid="89" name="FSC#SKEDITIONSLOVLEX@103.510:AttrStrListDocPropUznesenieTextD4">
    <vt:lpwstr/>
  </property>
  <property fmtid="{D5CDD505-2E9C-101B-9397-08002B2CF9AE}" pid="90" name="FSC#SKEDITIONSLOVLEX@103.510:AttrStrListDocPropUznesenieVykonaju">
    <vt:lpwstr/>
  </property>
  <property fmtid="{D5CDD505-2E9C-101B-9397-08002B2CF9AE}" pid="91" name="FSC#SKEDITIONSLOVLEX@103.510:AttrStrListDocPropUznesenieZodpovednyA1">
    <vt:lpwstr/>
  </property>
  <property fmtid="{D5CDD505-2E9C-101B-9397-08002B2CF9AE}" pid="92" name="FSC#SKEDITIONSLOVLEX@103.510:AttrStrListDocPropUznesenieZodpovednyA2">
    <vt:lpwstr/>
  </property>
  <property fmtid="{D5CDD505-2E9C-101B-9397-08002B2CF9AE}" pid="93" name="FSC#SKEDITIONSLOVLEX@103.510:AttrStrListDocPropUznesenieZodpovednyA3">
    <vt:lpwstr/>
  </property>
  <property fmtid="{D5CDD505-2E9C-101B-9397-08002B2CF9AE}" pid="94" name="FSC#SKEDITIONSLOVLEX@103.510:AttrStrListDocPropUznesenieZodpovednyA4">
    <vt:lpwstr/>
  </property>
  <property fmtid="{D5CDD505-2E9C-101B-9397-08002B2CF9AE}" pid="95" name="FSC#SKEDITIONSLOVLEX@103.510:AttrStrListDocPropUznesenieZodpovednyB1">
    <vt:lpwstr/>
  </property>
  <property fmtid="{D5CDD505-2E9C-101B-9397-08002B2CF9AE}" pid="96" name="FSC#SKEDITIONSLOVLEX@103.510:AttrStrListDocPropUznesenieZodpovednyB2">
    <vt:lpwstr/>
  </property>
  <property fmtid="{D5CDD505-2E9C-101B-9397-08002B2CF9AE}" pid="97" name="FSC#SKEDITIONSLOVLEX@103.510:AttrStrListDocPropUznesenieZodpovednyB3">
    <vt:lpwstr/>
  </property>
  <property fmtid="{D5CDD505-2E9C-101B-9397-08002B2CF9AE}" pid="98" name="FSC#SKEDITIONSLOVLEX@103.510:AttrStrListDocPropUznesenieZodpovednyB4">
    <vt:lpwstr/>
  </property>
  <property fmtid="{D5CDD505-2E9C-101B-9397-08002B2CF9AE}" pid="99" name="FSC#SKEDITIONSLOVLEX@103.510:AttrStrListDocPropUznesenieZodpovednyC1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ZodpovednyC3">
    <vt:lpwstr/>
  </property>
  <property fmtid="{D5CDD505-2E9C-101B-9397-08002B2CF9AE}" pid="102" name="FSC#SKEDITIONSLOVLEX@103.510:AttrStrListDocPropUznesenieZodpovednyC4">
    <vt:lpwstr/>
  </property>
  <property fmtid="{D5CDD505-2E9C-101B-9397-08002B2CF9AE}" pid="103" name="FSC#SKEDITIONSLOVLEX@103.510:AttrStrListDocPropUznesenieZodpovednyD1">
    <vt:lpwstr/>
  </property>
  <property fmtid="{D5CDD505-2E9C-101B-9397-08002B2CF9AE}" pid="104" name="FSC#SKEDITIONSLOVLEX@103.510:AttrStrListDocPropUznesenieZodpovednyD2">
    <vt:lpwstr/>
  </property>
  <property fmtid="{D5CDD505-2E9C-101B-9397-08002B2CF9AE}" pid="105" name="FSC#SKEDITIONSLOVLEX@103.510:AttrStrListDocPropUznesenieZodpovednyD3">
    <vt:lpwstr/>
  </property>
  <property fmtid="{D5CDD505-2E9C-101B-9397-08002B2CF9AE}" pid="106" name="FSC#SKEDITIONSLOVLEX@103.510:AttrStrListDocPropUznesenieZodpovednyD4">
    <vt:lpwstr/>
  </property>
  <property fmtid="{D5CDD505-2E9C-101B-9397-08002B2CF9AE}" pid="107" name="FSC#SKEDITIONSLOVLEX@103.510:aktualnyrok">
    <vt:lpwstr>2022</vt:lpwstr>
  </property>
  <property fmtid="{D5CDD505-2E9C-101B-9397-08002B2CF9AE}" pid="108" name="FSC#SKEDITIONSLOVLEX@103.510:autorpredpis">
    <vt:lpwstr/>
  </property>
  <property fmtid="{D5CDD505-2E9C-101B-9397-08002B2CF9AE}" pid="109" name="FSC#SKEDITIONSLOVLEX@103.510:cislolp">
    <vt:lpwstr>LP/2022/176</vt:lpwstr>
  </property>
  <property fmtid="{D5CDD505-2E9C-101B-9397-08002B2CF9AE}" pid="110" name="FSC#SKEDITIONSLOVLEX@103.510:cisloparlamenttlac">
    <vt:lpwstr/>
  </property>
  <property fmtid="{D5CDD505-2E9C-101B-9397-08002B2CF9AE}" pid="111" name="FSC#SKEDITIONSLOVLEX@103.510:cislopartlac">
    <vt:lpwstr/>
  </property>
  <property fmtid="{D5CDD505-2E9C-101B-9397-08002B2CF9AE}" pid="112" name="FSC#SKEDITIONSLOVLEX@103.510:cislopredpis">
    <vt:lpwstr/>
  </property>
  <property fmtid="{D5CDD505-2E9C-101B-9397-08002B2CF9AE}" pid="113" name="FSC#SKEDITIONSLOVLEX@103.510:citaciapredpis">
    <vt:lpwstr/>
  </property>
  <property fmtid="{D5CDD505-2E9C-101B-9397-08002B2CF9AE}" pid="114" name="FSC#SKEDITIONSLOVLEX@103.510:dalsipredkladatel">
    <vt:lpwstr/>
  </property>
  <property fmtid="{D5CDD505-2E9C-101B-9397-08002B2CF9AE}" pid="115" name="FSC#SKEDITIONSLOVLEX@103.510:datumplatnosti">
    <vt:lpwstr/>
  </property>
  <property fmtid="{D5CDD505-2E9C-101B-9397-08002B2CF9AE}" pid="116" name="FSC#SKEDITIONSLOVLEX@103.510:datumschvalpredpis">
    <vt:lpwstr/>
  </property>
  <property fmtid="{D5CDD505-2E9C-101B-9397-08002B2CF9AE}" pid="117" name="FSC#SKEDITIONSLOVLEX@103.510:funkciaDalsiPred">
    <vt:lpwstr/>
  </property>
  <property fmtid="{D5CDD505-2E9C-101B-9397-08002B2CF9AE}" pid="118" name="FSC#SKEDITIONSLOVLEX@103.510:funkciaDalsiPredAkuzativ">
    <vt:lpwstr/>
  </property>
  <property fmtid="{D5CDD505-2E9C-101B-9397-08002B2CF9AE}" pid="119" name="FSC#SKEDITIONSLOVLEX@103.510:funkciaDalsiPredDativ">
    <vt:lpwstr/>
  </property>
  <property fmtid="{D5CDD505-2E9C-101B-9397-08002B2CF9AE}" pid="120" name="FSC#SKEDITIONSLOVLEX@103.510:funkciaPred">
    <vt:lpwstr/>
  </property>
  <property fmtid="{D5CDD505-2E9C-101B-9397-08002B2CF9AE}" pid="121" name="FSC#SKEDITIONSLOVLEX@103.510:funkciaPredAkuzativ">
    <vt:lpwstr/>
  </property>
  <property fmtid="{D5CDD505-2E9C-101B-9397-08002B2CF9AE}" pid="122" name="FSC#SKEDITIONSLOVLEX@103.510:funkciaPredDativ">
    <vt:lpwstr/>
  </property>
  <property fmtid="{D5CDD505-2E9C-101B-9397-08002B2CF9AE}" pid="123" name="FSC#SKEDITIONSLOVLEX@103.510:funkciaZodpPred">
    <vt:lpwstr>vedúci Úradu vlády Slovenskej republiky</vt:lpwstr>
  </property>
  <property fmtid="{D5CDD505-2E9C-101B-9397-08002B2CF9AE}" pid="124" name="FSC#SKEDITIONSLOVLEX@103.510:funkciaZodpPredAkuzativ">
    <vt:lpwstr>vedúceho Úradu vlády Slovenskej republiky</vt:lpwstr>
  </property>
  <property fmtid="{D5CDD505-2E9C-101B-9397-08002B2CF9AE}" pid="125" name="FSC#SKEDITIONSLOVLEX@103.510:funkciaZodpPredDativ">
    <vt:lpwstr>vedúcemu Úradu vlády Slovenskej republiky</vt:lpwstr>
  </property>
  <property fmtid="{D5CDD505-2E9C-101B-9397-08002B2CF9AE}" pid="126" name="FSC#SKEDITIONSLOVLEX@103.510:legoblast">
    <vt:lpwstr>Správne právo_x000d_
Štátna správa</vt:lpwstr>
  </property>
  <property fmtid="{D5CDD505-2E9C-101B-9397-08002B2CF9AE}" pid="127" name="FSC#SKEDITIONSLOVLEX@103.510:nazovpredpis">
    <vt:lpwstr>, ktorým sa mení a dopĺňa zákon č. 575/2001 Z. z. o organizácii činnosti vlády a organizácii ústrednej štátnej správy v znení neskorších predpisov</vt:lpwstr>
  </property>
  <property fmtid="{D5CDD505-2E9C-101B-9397-08002B2CF9AE}" pid="128" name="FSC#SKEDITIONSLOVLEX@103.510:nazovpredpis1">
    <vt:lpwstr/>
  </property>
  <property fmtid="{D5CDD505-2E9C-101B-9397-08002B2CF9AE}" pid="129" name="FSC#SKEDITIONSLOVLEX@103.510:nazovpredpis2">
    <vt:lpwstr/>
  </property>
  <property fmtid="{D5CDD505-2E9C-101B-9397-08002B2CF9AE}" pid="130" name="FSC#SKEDITIONSLOVLEX@103.510:nazovpredpis3">
    <vt:lpwstr/>
  </property>
  <property fmtid="{D5CDD505-2E9C-101B-9397-08002B2CF9AE}" pid="131" name="FSC#SKEDITIONSLOVLEX@103.510:platnedo">
    <vt:lpwstr/>
  </property>
  <property fmtid="{D5CDD505-2E9C-101B-9397-08002B2CF9AE}" pid="132" name="FSC#SKEDITIONSLOVLEX@103.510:platneod">
    <vt:lpwstr/>
  </property>
  <property fmtid="{D5CDD505-2E9C-101B-9397-08002B2CF9AE}" pid="133" name="FSC#SKEDITIONSLOVLEX@103.510:plnynazovpredpis">
    <vt:lpwstr> Zákon, ktorým sa mení a dopĺňa zákon č. 575/2001 Z. z. o organizácii činnosti vlády a organizácii ústrednej štátnej správy v znení neskorších predpisov</vt:lpwstr>
  </property>
  <property fmtid="{D5CDD505-2E9C-101B-9397-08002B2CF9AE}" pid="134" name="FSC#SKEDITIONSLOVLEX@103.510:plnynazovpredpis1">
    <vt:lpwstr/>
  </property>
  <property fmtid="{D5CDD505-2E9C-101B-9397-08002B2CF9AE}" pid="135" name="FSC#SKEDITIONSLOVLEX@103.510:plnynazovpredpis2">
    <vt:lpwstr/>
  </property>
  <property fmtid="{D5CDD505-2E9C-101B-9397-08002B2CF9AE}" pid="136" name="FSC#SKEDITIONSLOVLEX@103.510:plnynazovpredpis3">
    <vt:lpwstr/>
  </property>
  <property fmtid="{D5CDD505-2E9C-101B-9397-08002B2CF9AE}" pid="137" name="FSC#SKEDITIONSLOVLEX@103.510:podnetpredpis">
    <vt:lpwstr>iniciatívny materiál</vt:lpwstr>
  </property>
  <property fmtid="{D5CDD505-2E9C-101B-9397-08002B2CF9AE}" pid="138" name="FSC#SKEDITIONSLOVLEX@103.510:povodpredpis">
    <vt:lpwstr>Slovlex (eLeg)</vt:lpwstr>
  </property>
  <property fmtid="{D5CDD505-2E9C-101B-9397-08002B2CF9AE}" pid="139" name="FSC#SKEDITIONSLOVLEX@103.510:predkladatel">
    <vt:lpwstr>JUDr. Martin Semanco</vt:lpwstr>
  </property>
  <property fmtid="{D5CDD505-2E9C-101B-9397-08002B2CF9AE}" pid="140" name="FSC#SKEDITIONSLOVLEX@103.510:predkladateliaObalSD">
    <vt:lpwstr>Július Jakab_x000d_
vedúci Úradu vlády Slovenskej republiky</vt:lpwstr>
  </property>
  <property fmtid="{D5CDD505-2E9C-101B-9397-08002B2CF9AE}" pid="141" name="FSC#SKEDITIONSLOVLEX@103.510:pripomienkovatelia">
    <vt:lpwstr/>
  </property>
  <property fmtid="{D5CDD505-2E9C-101B-9397-08002B2CF9AE}" pid="142" name="FSC#SKEDITIONSLOVLEX@103.510:rezortcislopredpis">
    <vt:lpwstr>11950/2022-3817/2022/OLOÚOŠS</vt:lpwstr>
  </property>
  <property fmtid="{D5CDD505-2E9C-101B-9397-08002B2CF9AE}" pid="143" name="FSC#SKEDITIONSLOVLEX@103.510:spiscislouv">
    <vt:lpwstr/>
  </property>
  <property fmtid="{D5CDD505-2E9C-101B-9397-08002B2CF9AE}" pid="144" name="FSC#SKEDITIONSLOVLEX@103.510:spravaucastverej">
    <vt:lpwstr/>
  </property>
  <property fmtid="{D5CDD505-2E9C-101B-9397-08002B2CF9AE}" pid="145" name="FSC#SKEDITIONSLOVLEX@103.510:stavpredpis">
    <vt:lpwstr>Pred rokovaním</vt:lpwstr>
  </property>
  <property fmtid="{D5CDD505-2E9C-101B-9397-08002B2CF9AE}" pid="146" name="FSC#SKEDITIONSLOVLEX@103.510:typpredpis">
    <vt:lpwstr>Zákon</vt:lpwstr>
  </property>
  <property fmtid="{D5CDD505-2E9C-101B-9397-08002B2CF9AE}" pid="147" name="FSC#SKEDITIONSLOVLEX@103.510:typsprievdok">
    <vt:lpwstr>Dôvodová správa</vt:lpwstr>
  </property>
  <property fmtid="{D5CDD505-2E9C-101B-9397-08002B2CF9AE}" pid="148" name="FSC#SKEDITIONSLOVLEX@103.510:ucinnostdo">
    <vt:lpwstr/>
  </property>
  <property fmtid="{D5CDD505-2E9C-101B-9397-08002B2CF9AE}" pid="149" name="FSC#SKEDITIONSLOVLEX@103.510:ucinnostod">
    <vt:lpwstr/>
  </property>
  <property fmtid="{D5CDD505-2E9C-101B-9397-08002B2CF9AE}" pid="150" name="FSC#SKEDITIONSLOVLEX@103.510:uzemplat">
    <vt:lpwstr/>
  </property>
  <property fmtid="{D5CDD505-2E9C-101B-9397-08002B2CF9AE}" pid="151" name="FSC#SKEDITIONSLOVLEX@103.510:vytvorenedna">
    <vt:lpwstr>17. 5. 2022</vt:lpwstr>
  </property>
  <property fmtid="{D5CDD505-2E9C-101B-9397-08002B2CF9AE}" pid="152" name="FSC#SKEDITIONSLOVLEX@103.510:vztahypredpis">
    <vt:lpwstr/>
  </property>
  <property fmtid="{D5CDD505-2E9C-101B-9397-08002B2CF9AE}" pid="153" name="FSC#SKEDITIONSLOVLEX@103.510:zodpinstitucia">
    <vt:lpwstr>Úrad vlády Slovenskej republiky</vt:lpwstr>
  </property>
  <property fmtid="{D5CDD505-2E9C-101B-9397-08002B2CF9AE}" pid="154" name="FSC#SKEDITIONSLOVLEX@103.510:zodppredkladatel">
    <vt:lpwstr>Július Jakab</vt:lpwstr>
  </property>
  <property fmtid="{D5CDD505-2E9C-101B-9397-08002B2CF9AE}" pid="155" name="HyperlinksChanged">
    <vt:bool>false</vt:bool>
  </property>
  <property fmtid="{D5CDD505-2E9C-101B-9397-08002B2CF9AE}" pid="156" name="LinksUpToDate">
    <vt:bool>false</vt:bool>
  </property>
  <property fmtid="{D5CDD505-2E9C-101B-9397-08002B2CF9AE}" pid="157" name="ScaleCrop">
    <vt:bool>false</vt:bool>
  </property>
  <property fmtid="{D5CDD505-2E9C-101B-9397-08002B2CF9AE}" pid="158" name="ShareDoc">
    <vt:bool>false</vt:bool>
  </property>
  <property fmtid="{D5CDD505-2E9C-101B-9397-08002B2CF9AE}" pid="159" name="ContentTypeId">
    <vt:lpwstr>0x0101007F4E8B81453F584AA17023E0F8BD34DB</vt:lpwstr>
  </property>
</Properties>
</file>