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C587E" w14:textId="77777777" w:rsidR="008C1313" w:rsidRDefault="008C1313" w:rsidP="009A0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PREDBEŽNÁ INFORMÁCIA</w:t>
      </w:r>
    </w:p>
    <w:p w14:paraId="74DB9C3B" w14:textId="77777777" w:rsidR="009A0023" w:rsidRDefault="008C1313" w:rsidP="009A0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(podľa § 9 zákona č. 400/2015 Z. z. o tvorbe právnych predpisov</w:t>
      </w:r>
      <w:r w:rsidR="009A00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05880F" w14:textId="77777777" w:rsidR="008C1313" w:rsidRDefault="009A0023" w:rsidP="009A0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o Zbierke zákonov 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Slovenskej republiky a o zmene a doplnení niektorých zákonov)</w:t>
      </w:r>
    </w:p>
    <w:p w14:paraId="24356626" w14:textId="383DE12D" w:rsidR="009A0023" w:rsidRDefault="008C1313" w:rsidP="00390396">
      <w:pPr>
        <w:pStyle w:val="Odsekzoznamu"/>
        <w:numPr>
          <w:ilvl w:val="0"/>
          <w:numId w:val="2"/>
        </w:numPr>
        <w:spacing w:before="240"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14:paraId="2F9C75AE" w14:textId="1678C705" w:rsidR="00612C4C" w:rsidRPr="003754B6" w:rsidRDefault="00612C4C" w:rsidP="00082F7D">
      <w:pPr>
        <w:pStyle w:val="Odsekzoznamu"/>
        <w:spacing w:before="120" w:after="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12C4C">
        <w:rPr>
          <w:rFonts w:ascii="Times New Roman" w:hAnsi="Times New Roman" w:cs="Times New Roman"/>
          <w:sz w:val="24"/>
          <w:szCs w:val="24"/>
        </w:rPr>
        <w:t xml:space="preserve">Návrh vyhlášky Ministerstva </w:t>
      </w:r>
      <w:r w:rsidR="007B41B4">
        <w:rPr>
          <w:rFonts w:ascii="Times New Roman" w:hAnsi="Times New Roman" w:cs="Times New Roman"/>
          <w:sz w:val="24"/>
          <w:szCs w:val="24"/>
        </w:rPr>
        <w:t xml:space="preserve">dopravy </w:t>
      </w:r>
      <w:r w:rsidRPr="00612C4C">
        <w:rPr>
          <w:rFonts w:ascii="Times New Roman" w:hAnsi="Times New Roman" w:cs="Times New Roman"/>
          <w:sz w:val="24"/>
          <w:szCs w:val="24"/>
        </w:rPr>
        <w:t xml:space="preserve">Slovenskej republiky, ktorou sa </w:t>
      </w:r>
      <w:r w:rsidR="003754B6">
        <w:rPr>
          <w:rFonts w:ascii="Times New Roman" w:hAnsi="Times New Roman" w:cs="Times New Roman"/>
          <w:sz w:val="24"/>
          <w:szCs w:val="24"/>
        </w:rPr>
        <w:t xml:space="preserve">mení </w:t>
      </w:r>
      <w:r w:rsidR="000C1186">
        <w:rPr>
          <w:rFonts w:ascii="Times New Roman" w:hAnsi="Times New Roman" w:cs="Times New Roman"/>
          <w:sz w:val="24"/>
          <w:szCs w:val="24"/>
        </w:rPr>
        <w:t xml:space="preserve">a dopĺňa </w:t>
      </w:r>
      <w:r w:rsidR="003754B6">
        <w:rPr>
          <w:rFonts w:ascii="Times New Roman" w:hAnsi="Times New Roman" w:cs="Times New Roman"/>
          <w:sz w:val="24"/>
          <w:szCs w:val="24"/>
        </w:rPr>
        <w:t>v</w:t>
      </w:r>
      <w:r w:rsidR="003754B6" w:rsidRPr="003754B6">
        <w:rPr>
          <w:rFonts w:ascii="Times New Roman" w:hAnsi="Times New Roman" w:cs="Times New Roman"/>
          <w:sz w:val="24"/>
          <w:szCs w:val="24"/>
        </w:rPr>
        <w:t xml:space="preserve">yhláška Ministerstva dopravy, výstavby a regionálneho </w:t>
      </w:r>
      <w:r w:rsidR="00A1169C">
        <w:rPr>
          <w:rFonts w:ascii="Times New Roman" w:hAnsi="Times New Roman" w:cs="Times New Roman"/>
          <w:sz w:val="24"/>
          <w:szCs w:val="24"/>
        </w:rPr>
        <w:t>rozvoja Slovenskej republiky č. </w:t>
      </w:r>
      <w:r w:rsidR="003754B6" w:rsidRPr="003754B6">
        <w:rPr>
          <w:rFonts w:ascii="Times New Roman" w:hAnsi="Times New Roman" w:cs="Times New Roman"/>
          <w:sz w:val="24"/>
          <w:szCs w:val="24"/>
        </w:rPr>
        <w:t xml:space="preserve">284/2013 Z. z. o podrobnostiach o výške poskytovanej podpory zo Štátneho fondu rozvoja bývania, o všeobecných podmienkach poskytnutia podpory a o obsahu žiadosti v znení </w:t>
      </w:r>
      <w:r w:rsidR="00BF5DAB">
        <w:rPr>
          <w:rFonts w:ascii="Times New Roman" w:hAnsi="Times New Roman" w:cs="Times New Roman"/>
          <w:sz w:val="24"/>
          <w:szCs w:val="24"/>
        </w:rPr>
        <w:t>neskorších predpisov</w:t>
      </w:r>
      <w:r w:rsidR="005F19C9">
        <w:rPr>
          <w:rFonts w:ascii="Times New Roman" w:hAnsi="Times New Roman" w:cs="Times New Roman"/>
          <w:sz w:val="24"/>
          <w:szCs w:val="24"/>
        </w:rPr>
        <w:t>.</w:t>
      </w:r>
    </w:p>
    <w:p w14:paraId="205B5EB1" w14:textId="77777777" w:rsidR="009A0023" w:rsidRDefault="008C1313" w:rsidP="00082F7D">
      <w:pPr>
        <w:pStyle w:val="Odsekzoznamu"/>
        <w:numPr>
          <w:ilvl w:val="0"/>
          <w:numId w:val="2"/>
        </w:numPr>
        <w:spacing w:before="240" w:after="0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Základné ciele návrhu:</w:t>
      </w:r>
    </w:p>
    <w:p w14:paraId="3BDC6304" w14:textId="0C01D8C3" w:rsidR="002F0978" w:rsidRDefault="00D95EFF" w:rsidP="002F0978">
      <w:pPr>
        <w:spacing w:before="120" w:after="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95EF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Návrhom vyhlášky sa upravujú podrobnosti o výške podpory </w:t>
      </w:r>
      <w:r w:rsidR="002F09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- </w:t>
      </w:r>
      <w:r w:rsidRPr="00D95EFF">
        <w:rPr>
          <w:rFonts w:ascii="Times New Roman" w:eastAsia="Times New Roman" w:hAnsi="Times New Roman" w:cs="Times New Roman"/>
          <w:sz w:val="24"/>
          <w:szCs w:val="24"/>
          <w:lang w:eastAsia="sk-SK"/>
        </w:rPr>
        <w:t>maximálna výška úveru</w:t>
      </w:r>
      <w:r w:rsidR="002F09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takmer na všetky účely podpory, reflektujúc</w:t>
      </w:r>
      <w:r w:rsidR="002F0978" w:rsidRPr="002F0978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 vývoj cien stavebných prác a stavebných materiálov spotrebovaných v stavebníctve v predchádzajúcom období, ktoré majú vplyv na zvýšenie nákladov na realizáciu stavieb</w:t>
      </w:r>
      <w:r w:rsidR="002F0978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0A3AAE80" w14:textId="05579E41" w:rsidR="00D95EFF" w:rsidRPr="00D95EFF" w:rsidRDefault="00D95EFF" w:rsidP="002F0978">
      <w:pPr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 w:rsidRPr="00D95EFF">
        <w:rPr>
          <w:rFonts w:ascii="Times New Roman" w:hAnsi="Times New Roman" w:cs="Times New Roman"/>
          <w:sz w:val="24"/>
          <w:szCs w:val="24"/>
        </w:rPr>
        <w:t xml:space="preserve">Navrhovaná vyhláška obsahuje aj </w:t>
      </w:r>
      <w:r w:rsidR="003B29FF">
        <w:rPr>
          <w:rFonts w:ascii="Times New Roman" w:hAnsi="Times New Roman" w:cs="Times New Roman"/>
          <w:sz w:val="24"/>
          <w:szCs w:val="24"/>
        </w:rPr>
        <w:t xml:space="preserve">ďalšie </w:t>
      </w:r>
      <w:r w:rsidRPr="00D95EFF">
        <w:rPr>
          <w:rFonts w:ascii="Times New Roman" w:hAnsi="Times New Roman" w:cs="Times New Roman"/>
          <w:sz w:val="24"/>
          <w:szCs w:val="24"/>
        </w:rPr>
        <w:t>legislatívno-technické úpravy súvisiace s</w:t>
      </w:r>
      <w:r w:rsidR="00223833">
        <w:rPr>
          <w:rFonts w:ascii="Times New Roman" w:hAnsi="Times New Roman" w:cs="Times New Roman"/>
          <w:sz w:val="24"/>
          <w:szCs w:val="24"/>
        </w:rPr>
        <w:t> aplikačnou praxou</w:t>
      </w:r>
      <w:r w:rsidRPr="00D95EFF">
        <w:rPr>
          <w:rFonts w:ascii="Times New Roman" w:hAnsi="Times New Roman" w:cs="Times New Roman"/>
          <w:bCs/>
          <w:sz w:val="24"/>
          <w:szCs w:val="24"/>
          <w:lang w:val="sq-AL"/>
        </w:rPr>
        <w:t>.</w:t>
      </w:r>
    </w:p>
    <w:p w14:paraId="128B504A" w14:textId="77777777" w:rsidR="009A0023" w:rsidRDefault="008C1313" w:rsidP="00082F7D">
      <w:pPr>
        <w:pStyle w:val="Odsekzoznamu"/>
        <w:numPr>
          <w:ilvl w:val="0"/>
          <w:numId w:val="2"/>
        </w:numPr>
        <w:spacing w:before="240" w:after="0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14:paraId="16C4CF39" w14:textId="1D6E4C81" w:rsidR="00A2318A" w:rsidRPr="00127551" w:rsidRDefault="00590097" w:rsidP="00E51AD7">
      <w:pPr>
        <w:pStyle w:val="Zkladntext"/>
        <w:spacing w:before="120" w:line="276" w:lineRule="auto"/>
      </w:pPr>
      <w:r w:rsidRPr="00590097">
        <w:t>Vyhlášk</w:t>
      </w:r>
      <w:r w:rsidR="000A52B4">
        <w:t>a</w:t>
      </w:r>
      <w:r w:rsidRPr="00590097">
        <w:t xml:space="preserve"> </w:t>
      </w:r>
      <w:r w:rsidR="00DD06B0">
        <w:t>č. 284/2013 Z.</w:t>
      </w:r>
      <w:r w:rsidR="00C949F6">
        <w:t> </w:t>
      </w:r>
      <w:r w:rsidR="00DD06B0">
        <w:t xml:space="preserve">z. </w:t>
      </w:r>
      <w:r w:rsidR="001F6B43">
        <w:t>je vykonávací</w:t>
      </w:r>
      <w:r w:rsidR="00C949F6">
        <w:t>m predpisom zákona č. 150/2013 Z</w:t>
      </w:r>
      <w:r w:rsidR="001F6B43">
        <w:t xml:space="preserve">. z. o Štátnom fonde rozvoja bývania v znení neskorších predpisov a </w:t>
      </w:r>
      <w:r w:rsidRPr="00590097">
        <w:t>uprav</w:t>
      </w:r>
      <w:r w:rsidR="000A52B4">
        <w:t>uje</w:t>
      </w:r>
      <w:r w:rsidRPr="00590097">
        <w:t xml:space="preserve"> výšky podpory </w:t>
      </w:r>
      <w:r w:rsidR="00060971">
        <w:t xml:space="preserve">pre </w:t>
      </w:r>
      <w:r w:rsidR="000A52B4">
        <w:t>jednotlivé účely podpory</w:t>
      </w:r>
      <w:r w:rsidR="001F6B43">
        <w:t xml:space="preserve"> a podrobnosti o obsahu žiadosti o poskytnutie podpory</w:t>
      </w:r>
      <w:r w:rsidR="00DD06B0">
        <w:t xml:space="preserve"> vrátane preukazovania</w:t>
      </w:r>
      <w:r w:rsidR="00DD06B0" w:rsidRPr="00127551">
        <w:t xml:space="preserve"> splneni</w:t>
      </w:r>
      <w:r w:rsidR="00DD06B0">
        <w:t>a</w:t>
      </w:r>
      <w:r w:rsidR="00DD06B0" w:rsidRPr="00127551">
        <w:t xml:space="preserve"> podmienok pre poskytnutie podpory</w:t>
      </w:r>
      <w:r w:rsidR="00DD06B0">
        <w:t>, ktoré sú prílohou žiadosti</w:t>
      </w:r>
      <w:r w:rsidR="000A52B4">
        <w:t>.</w:t>
      </w:r>
      <w:r w:rsidR="00A2318A" w:rsidRPr="00127551">
        <w:t xml:space="preserve"> </w:t>
      </w:r>
    </w:p>
    <w:p w14:paraId="174E77DB" w14:textId="77777777" w:rsidR="00F5461C" w:rsidRDefault="008C1313" w:rsidP="00082F7D">
      <w:pPr>
        <w:pStyle w:val="Odsekzoznamu"/>
        <w:numPr>
          <w:ilvl w:val="0"/>
          <w:numId w:val="2"/>
        </w:numPr>
        <w:spacing w:before="240" w:after="0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predpisu:</w:t>
      </w:r>
    </w:p>
    <w:p w14:paraId="3858BE3D" w14:textId="02904A5A" w:rsidR="0074027D" w:rsidRDefault="0074027D" w:rsidP="00082F7D">
      <w:pPr>
        <w:pStyle w:val="Odsekzoznamu"/>
        <w:spacing w:before="120" w:after="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42D24">
        <w:rPr>
          <w:rFonts w:ascii="Times New Roman" w:hAnsi="Times New Roman" w:cs="Times New Roman"/>
          <w:sz w:val="24"/>
          <w:szCs w:val="24"/>
        </w:rPr>
        <w:t xml:space="preserve">Verejnosť sa môže do prípravy návrhu </w:t>
      </w:r>
      <w:r w:rsidR="008841FC">
        <w:rPr>
          <w:rFonts w:ascii="Times New Roman" w:hAnsi="Times New Roman" w:cs="Times New Roman"/>
          <w:sz w:val="24"/>
          <w:szCs w:val="24"/>
        </w:rPr>
        <w:t>vyhlášky</w:t>
      </w:r>
      <w:r w:rsidRPr="00342D24">
        <w:rPr>
          <w:rFonts w:ascii="Times New Roman" w:hAnsi="Times New Roman" w:cs="Times New Roman"/>
          <w:sz w:val="24"/>
          <w:szCs w:val="24"/>
        </w:rPr>
        <w:t xml:space="preserve"> zapojiť </w:t>
      </w:r>
      <w:r w:rsidR="00247680" w:rsidRPr="00247680">
        <w:rPr>
          <w:rFonts w:ascii="Times New Roman" w:hAnsi="Times New Roman" w:cs="Times New Roman"/>
          <w:sz w:val="24"/>
          <w:szCs w:val="24"/>
        </w:rPr>
        <w:t>formou za</w:t>
      </w:r>
      <w:r w:rsidR="000A50A0">
        <w:rPr>
          <w:rFonts w:ascii="Times New Roman" w:hAnsi="Times New Roman" w:cs="Times New Roman"/>
          <w:sz w:val="24"/>
          <w:szCs w:val="24"/>
        </w:rPr>
        <w:t>sielania podnetov, či návrhov v </w:t>
      </w:r>
      <w:r w:rsidR="00247680" w:rsidRPr="00247680">
        <w:rPr>
          <w:rFonts w:ascii="Times New Roman" w:hAnsi="Times New Roman" w:cs="Times New Roman"/>
          <w:sz w:val="24"/>
          <w:szCs w:val="24"/>
        </w:rPr>
        <w:t>intenciách vecného zamerania podľa bodu 2.</w:t>
      </w:r>
    </w:p>
    <w:p w14:paraId="7480FFF6" w14:textId="77777777" w:rsidR="00526B75" w:rsidRDefault="00526B75" w:rsidP="002F0978">
      <w:pPr>
        <w:pStyle w:val="Odsekzoznamu"/>
        <w:spacing w:after="0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F86EE0C" w14:textId="77777777" w:rsidR="00F5461C" w:rsidRPr="00F5461C" w:rsidRDefault="00F5461C" w:rsidP="00854991">
      <w:pPr>
        <w:pStyle w:val="Odsekzoznamu"/>
        <w:spacing w:after="0" w:line="24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 w:rsidRPr="00F5461C">
        <w:rPr>
          <w:rFonts w:ascii="Times New Roman" w:hAnsi="Times New Roman" w:cs="Times New Roman"/>
          <w:sz w:val="24"/>
          <w:szCs w:val="24"/>
        </w:rPr>
        <w:t>Kontaktné údaje:</w:t>
      </w:r>
    </w:p>
    <w:p w14:paraId="36670B91" w14:textId="295B4829" w:rsidR="00C43A62" w:rsidRP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dopravy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SR</w:t>
      </w:r>
    </w:p>
    <w:p w14:paraId="2A337EE9" w14:textId="77777777" w:rsidR="00C43A62" w:rsidRP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Námestie slobody č. 6 </w:t>
      </w:r>
    </w:p>
    <w:p w14:paraId="14988431" w14:textId="77777777" w:rsidR="00C43A62" w:rsidRP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P.O.BOX 100</w:t>
      </w:r>
    </w:p>
    <w:p w14:paraId="3A141395" w14:textId="77777777" w:rsidR="00C43A62" w:rsidRP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810 05 Bratislava</w:t>
      </w:r>
      <w:bookmarkStart w:id="0" w:name="_GoBack"/>
      <w:bookmarkEnd w:id="0"/>
    </w:p>
    <w:p w14:paraId="2F40156B" w14:textId="77777777" w:rsid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Slovenská republika</w:t>
      </w:r>
    </w:p>
    <w:p w14:paraId="48827EFD" w14:textId="77777777" w:rsidR="00C43A62" w:rsidRPr="00C43A62" w:rsidRDefault="00C43A62" w:rsidP="00C43A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14E96F0" w14:textId="4E9D30A3" w:rsidR="00F5461C" w:rsidRPr="004F78D2" w:rsidRDefault="00F5461C" w:rsidP="00F5461C">
      <w:pPr>
        <w:pStyle w:val="Odsekzoznamu"/>
        <w:ind w:left="0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r w:rsidRPr="004F78D2">
        <w:rPr>
          <w:rFonts w:ascii="Times New Roman" w:hAnsi="Times New Roman" w:cs="Times New Roman"/>
          <w:sz w:val="24"/>
          <w:szCs w:val="24"/>
        </w:rPr>
        <w:t xml:space="preserve">e-mail: </w:t>
      </w:r>
      <w:hyperlink r:id="rId8" w:history="1">
        <w:r w:rsidR="004D1B35" w:rsidRPr="004F78D2">
          <w:rPr>
            <w:rStyle w:val="Hypertextovprepojenie"/>
            <w:rFonts w:ascii="Times New Roman" w:hAnsi="Times New Roman" w:cs="Times New Roman"/>
            <w:sz w:val="24"/>
            <w:szCs w:val="24"/>
          </w:rPr>
          <w:t>jana.cernanska@mindop.sk</w:t>
        </w:r>
      </w:hyperlink>
      <w:r w:rsidR="004D1B35" w:rsidRPr="004F78D2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526B75" w:rsidRPr="00720BCE">
          <w:rPr>
            <w:rStyle w:val="Hypertextovprepojenie"/>
            <w:rFonts w:ascii="Times New Roman" w:hAnsi="Times New Roman" w:cs="Times New Roman"/>
            <w:sz w:val="24"/>
            <w:szCs w:val="24"/>
          </w:rPr>
          <w:t>veronika.rehakova@mindop.sk</w:t>
        </w:r>
      </w:hyperlink>
      <w:r w:rsidR="004D1B35" w:rsidRPr="004F78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145A9" w14:textId="56D756EF" w:rsidR="00F5461C" w:rsidRDefault="00F5461C" w:rsidP="00F5461C">
      <w:pPr>
        <w:pStyle w:val="Odsekzoznamu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EDA4161" w14:textId="77777777" w:rsidR="008C1313" w:rsidRDefault="008C1313" w:rsidP="00590097">
      <w:pPr>
        <w:pStyle w:val="Odsekzoznamu"/>
        <w:numPr>
          <w:ilvl w:val="0"/>
          <w:numId w:val="2"/>
        </w:numPr>
        <w:spacing w:before="120"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Predpokladaný termín začatia pripomienkového konania:</w:t>
      </w:r>
    </w:p>
    <w:p w14:paraId="160B100A" w14:textId="2EA813B2" w:rsidR="008E6506" w:rsidRDefault="002F0978" w:rsidP="00590097">
      <w:pPr>
        <w:pStyle w:val="Odsekzoznamu"/>
        <w:spacing w:before="120" w:after="0" w:line="24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</w:t>
      </w:r>
      <w:r w:rsidR="00AB5E6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45A1E5EE" w14:textId="77777777" w:rsidR="00854991" w:rsidRDefault="00854991" w:rsidP="008E6506">
      <w:pPr>
        <w:rPr>
          <w:rFonts w:ascii="Times New Roman" w:hAnsi="Times New Roman" w:cs="Times New Roman"/>
          <w:sz w:val="24"/>
          <w:szCs w:val="24"/>
        </w:rPr>
      </w:pPr>
    </w:p>
    <w:p w14:paraId="77087B49" w14:textId="36F78719" w:rsidR="00F5461C" w:rsidRPr="00390396" w:rsidRDefault="008E6506" w:rsidP="002D46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6506">
        <w:rPr>
          <w:rFonts w:ascii="Times New Roman" w:hAnsi="Times New Roman" w:cs="Times New Roman"/>
          <w:sz w:val="24"/>
          <w:szCs w:val="24"/>
        </w:rPr>
        <w:t xml:space="preserve">V Bratislave, </w:t>
      </w:r>
      <w:r w:rsidR="00A55FDC">
        <w:rPr>
          <w:rFonts w:ascii="Times New Roman" w:hAnsi="Times New Roman" w:cs="Times New Roman"/>
          <w:sz w:val="24"/>
          <w:szCs w:val="24"/>
        </w:rPr>
        <w:t>9</w:t>
      </w:r>
      <w:r w:rsidR="003D6C63" w:rsidRPr="005F19C9">
        <w:rPr>
          <w:rFonts w:ascii="Times New Roman" w:hAnsi="Times New Roman" w:cs="Times New Roman"/>
          <w:sz w:val="24"/>
          <w:szCs w:val="24"/>
        </w:rPr>
        <w:t>.</w:t>
      </w:r>
      <w:r w:rsidR="00A55FDC">
        <w:rPr>
          <w:rFonts w:ascii="Times New Roman" w:hAnsi="Times New Roman" w:cs="Times New Roman"/>
          <w:sz w:val="24"/>
          <w:szCs w:val="24"/>
        </w:rPr>
        <w:t>októbra</w:t>
      </w:r>
      <w:r w:rsidR="00390396" w:rsidRPr="00390396">
        <w:rPr>
          <w:rFonts w:ascii="Times New Roman" w:hAnsi="Times New Roman" w:cs="Times New Roman"/>
          <w:sz w:val="24"/>
          <w:szCs w:val="24"/>
        </w:rPr>
        <w:t xml:space="preserve"> </w:t>
      </w:r>
      <w:r w:rsidRPr="00390396">
        <w:rPr>
          <w:rFonts w:ascii="Times New Roman" w:hAnsi="Times New Roman" w:cs="Times New Roman"/>
          <w:sz w:val="24"/>
          <w:szCs w:val="24"/>
        </w:rPr>
        <w:t>20</w:t>
      </w:r>
      <w:r w:rsidR="001F6B43">
        <w:rPr>
          <w:rFonts w:ascii="Times New Roman" w:hAnsi="Times New Roman" w:cs="Times New Roman"/>
          <w:sz w:val="24"/>
          <w:szCs w:val="24"/>
        </w:rPr>
        <w:t>2</w:t>
      </w:r>
      <w:r w:rsidR="00A55FDC">
        <w:rPr>
          <w:rFonts w:ascii="Times New Roman" w:hAnsi="Times New Roman" w:cs="Times New Roman"/>
          <w:sz w:val="24"/>
          <w:szCs w:val="24"/>
        </w:rPr>
        <w:t>6</w:t>
      </w:r>
    </w:p>
    <w:p w14:paraId="132371B4" w14:textId="77777777" w:rsidR="00755EBA" w:rsidRDefault="00755EBA" w:rsidP="00CA301E">
      <w:pPr>
        <w:tabs>
          <w:tab w:val="center" w:pos="4536"/>
          <w:tab w:val="right" w:pos="9072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54244B92" w14:textId="77777777" w:rsidR="00755EBA" w:rsidRDefault="00755EBA" w:rsidP="00CA301E">
      <w:pPr>
        <w:tabs>
          <w:tab w:val="center" w:pos="4536"/>
          <w:tab w:val="right" w:pos="9072"/>
        </w:tabs>
        <w:spacing w:after="0"/>
        <w:rPr>
          <w:rFonts w:ascii="Times New Roman" w:hAnsi="Times New Roman" w:cs="Times New Roman"/>
          <w:sz w:val="20"/>
          <w:szCs w:val="20"/>
        </w:rPr>
      </w:pPr>
    </w:p>
    <w:sectPr w:rsidR="00755EBA" w:rsidSect="00854991">
      <w:headerReference w:type="default" r:id="rId10"/>
      <w:headerReference w:type="first" r:id="rId11"/>
      <w:pgSz w:w="11906" w:h="16838"/>
      <w:pgMar w:top="1276" w:right="991" w:bottom="709" w:left="1417" w:header="708" w:footer="1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1AA9D" w14:textId="77777777" w:rsidR="003C1C07" w:rsidRDefault="003C1C07" w:rsidP="002A6BFA">
      <w:pPr>
        <w:spacing w:after="0" w:line="240" w:lineRule="auto"/>
      </w:pPr>
      <w:r>
        <w:separator/>
      </w:r>
    </w:p>
  </w:endnote>
  <w:endnote w:type="continuationSeparator" w:id="0">
    <w:p w14:paraId="1C53B6BB" w14:textId="77777777" w:rsidR="003C1C07" w:rsidRDefault="003C1C07" w:rsidP="002A6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79E36F" w14:textId="77777777" w:rsidR="003C1C07" w:rsidRDefault="003C1C07" w:rsidP="002A6BFA">
      <w:pPr>
        <w:spacing w:after="0" w:line="240" w:lineRule="auto"/>
      </w:pPr>
      <w:r>
        <w:separator/>
      </w:r>
    </w:p>
  </w:footnote>
  <w:footnote w:type="continuationSeparator" w:id="0">
    <w:p w14:paraId="29A57CEE" w14:textId="77777777" w:rsidR="003C1C07" w:rsidRDefault="003C1C07" w:rsidP="002A6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404EA" w14:textId="5595310A" w:rsidR="00DD06B0" w:rsidRDefault="00526B75" w:rsidP="00526B75">
    <w:pPr>
      <w:pStyle w:val="Hlavika"/>
      <w:jc w:val="right"/>
    </w:pPr>
    <w:r>
      <w:rPr>
        <w:rFonts w:ascii="Times New Roman" w:hAnsi="Times New Roman" w:cs="Times New Roman"/>
      </w:rPr>
      <w:t>....</w:t>
    </w:r>
    <w:r w:rsidR="00DD06B0">
      <w:rPr>
        <w:rFonts w:ascii="Times New Roman" w:hAnsi="Times New Roman" w:cs="Times New Roman"/>
      </w:rPr>
      <w:t>/</w:t>
    </w:r>
    <w:r w:rsidR="00DD06B0" w:rsidRPr="00BF5DAB">
      <w:rPr>
        <w:rFonts w:ascii="Times New Roman" w:hAnsi="Times New Roman" w:cs="Times New Roman"/>
      </w:rPr>
      <w:t>20</w:t>
    </w:r>
    <w:r w:rsidR="00DD06B0">
      <w:rPr>
        <w:rFonts w:ascii="Times New Roman" w:hAnsi="Times New Roman" w:cs="Times New Roman"/>
      </w:rPr>
      <w:t>2</w:t>
    </w:r>
    <w:r w:rsidR="00A55FDC">
      <w:rPr>
        <w:rFonts w:ascii="Times New Roman" w:hAnsi="Times New Roman" w:cs="Times New Roman"/>
      </w:rPr>
      <w:t>6</w:t>
    </w:r>
    <w:r w:rsidR="00DD06B0" w:rsidRPr="00BF5DAB">
      <w:rPr>
        <w:rFonts w:ascii="Times New Roman" w:hAnsi="Times New Roman" w:cs="Times New Roman"/>
      </w:rPr>
      <w:t>/SBP</w:t>
    </w:r>
    <w:r w:rsidR="00DD06B0">
      <w:rPr>
        <w:rFonts w:ascii="Times New Roman" w:hAnsi="Times New Roman" w:cs="Times New Roman"/>
      </w:rPr>
      <w:t>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F78A4" w14:textId="50CB4E4A" w:rsidR="00526B75" w:rsidRDefault="0020331C" w:rsidP="00060971">
    <w:pPr>
      <w:pStyle w:val="Hlavika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32732</w:t>
    </w:r>
    <w:r w:rsidR="006A18FE">
      <w:rPr>
        <w:rFonts w:ascii="Times New Roman" w:hAnsi="Times New Roman" w:cs="Times New Roman"/>
      </w:rPr>
      <w:t>/</w:t>
    </w:r>
    <w:r w:rsidR="00060971" w:rsidRPr="00BF5DAB">
      <w:rPr>
        <w:rFonts w:ascii="Times New Roman" w:hAnsi="Times New Roman" w:cs="Times New Roman"/>
      </w:rPr>
      <w:t>20</w:t>
    </w:r>
    <w:r w:rsidR="006A18FE">
      <w:rPr>
        <w:rFonts w:ascii="Times New Roman" w:hAnsi="Times New Roman" w:cs="Times New Roman"/>
      </w:rPr>
      <w:t>2</w:t>
    </w:r>
    <w:r w:rsidR="00A55FDC">
      <w:rPr>
        <w:rFonts w:ascii="Times New Roman" w:hAnsi="Times New Roman" w:cs="Times New Roman"/>
      </w:rPr>
      <w:t>6</w:t>
    </w:r>
    <w:r w:rsidR="00060971" w:rsidRPr="00BF5DAB">
      <w:rPr>
        <w:rFonts w:ascii="Times New Roman" w:hAnsi="Times New Roman" w:cs="Times New Roman"/>
      </w:rPr>
      <w:t>/SBP</w:t>
    </w:r>
    <w:r w:rsidR="004956DE">
      <w:rPr>
        <w:rFonts w:ascii="Times New Roman" w:hAnsi="Times New Roman" w:cs="Times New Roman"/>
      </w:rPr>
      <w:t>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9658E"/>
    <w:multiLevelType w:val="multilevel"/>
    <w:tmpl w:val="A6C46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441D5B"/>
    <w:multiLevelType w:val="multilevel"/>
    <w:tmpl w:val="CD46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47041D"/>
    <w:multiLevelType w:val="hybridMultilevel"/>
    <w:tmpl w:val="FCFAA70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35F08"/>
    <w:multiLevelType w:val="hybridMultilevel"/>
    <w:tmpl w:val="B2785DC0"/>
    <w:lvl w:ilvl="0" w:tplc="007CCB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1E19FB"/>
    <w:multiLevelType w:val="hybridMultilevel"/>
    <w:tmpl w:val="4FC462B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70E"/>
    <w:rsid w:val="000375E9"/>
    <w:rsid w:val="000512FB"/>
    <w:rsid w:val="00053A30"/>
    <w:rsid w:val="00060971"/>
    <w:rsid w:val="00082F7D"/>
    <w:rsid w:val="0008576B"/>
    <w:rsid w:val="000A50A0"/>
    <w:rsid w:val="000A52B4"/>
    <w:rsid w:val="000A6CC1"/>
    <w:rsid w:val="000C1186"/>
    <w:rsid w:val="000C2303"/>
    <w:rsid w:val="000C5396"/>
    <w:rsid w:val="000C625A"/>
    <w:rsid w:val="000D36F9"/>
    <w:rsid w:val="000E0EAD"/>
    <w:rsid w:val="000E5DEA"/>
    <w:rsid w:val="00115325"/>
    <w:rsid w:val="00126D68"/>
    <w:rsid w:val="00127551"/>
    <w:rsid w:val="001317EC"/>
    <w:rsid w:val="00134AF3"/>
    <w:rsid w:val="001C3261"/>
    <w:rsid w:val="001D2E36"/>
    <w:rsid w:val="001E5CE8"/>
    <w:rsid w:val="001F1C05"/>
    <w:rsid w:val="001F6B43"/>
    <w:rsid w:val="0020331C"/>
    <w:rsid w:val="00204625"/>
    <w:rsid w:val="00223833"/>
    <w:rsid w:val="0023578B"/>
    <w:rsid w:val="00247680"/>
    <w:rsid w:val="0027784C"/>
    <w:rsid w:val="002A6A38"/>
    <w:rsid w:val="002A6BFA"/>
    <w:rsid w:val="002D4603"/>
    <w:rsid w:val="002F0978"/>
    <w:rsid w:val="002F727D"/>
    <w:rsid w:val="0031716A"/>
    <w:rsid w:val="00342D24"/>
    <w:rsid w:val="003754B6"/>
    <w:rsid w:val="00390396"/>
    <w:rsid w:val="003A4C68"/>
    <w:rsid w:val="003B29FF"/>
    <w:rsid w:val="003B71F9"/>
    <w:rsid w:val="003C0413"/>
    <w:rsid w:val="003C1C07"/>
    <w:rsid w:val="003C734E"/>
    <w:rsid w:val="003D65A3"/>
    <w:rsid w:val="003D6C63"/>
    <w:rsid w:val="003F3682"/>
    <w:rsid w:val="00411E26"/>
    <w:rsid w:val="00420BC2"/>
    <w:rsid w:val="00433B75"/>
    <w:rsid w:val="0043722B"/>
    <w:rsid w:val="00462559"/>
    <w:rsid w:val="00463DDC"/>
    <w:rsid w:val="00473946"/>
    <w:rsid w:val="004956DE"/>
    <w:rsid w:val="004C012F"/>
    <w:rsid w:val="004C2101"/>
    <w:rsid w:val="004C3B65"/>
    <w:rsid w:val="004C60B1"/>
    <w:rsid w:val="004D1B35"/>
    <w:rsid w:val="004F4951"/>
    <w:rsid w:val="004F5D42"/>
    <w:rsid w:val="004F78D2"/>
    <w:rsid w:val="00504498"/>
    <w:rsid w:val="00516402"/>
    <w:rsid w:val="00526B75"/>
    <w:rsid w:val="00563EA4"/>
    <w:rsid w:val="0058677E"/>
    <w:rsid w:val="00586B4F"/>
    <w:rsid w:val="00590097"/>
    <w:rsid w:val="005D0756"/>
    <w:rsid w:val="005F19C9"/>
    <w:rsid w:val="00612C4C"/>
    <w:rsid w:val="006817AA"/>
    <w:rsid w:val="00687DAB"/>
    <w:rsid w:val="006A18FE"/>
    <w:rsid w:val="006B3B05"/>
    <w:rsid w:val="006B47B0"/>
    <w:rsid w:val="0074027D"/>
    <w:rsid w:val="007559DD"/>
    <w:rsid w:val="00755EBA"/>
    <w:rsid w:val="0079447A"/>
    <w:rsid w:val="007B09AD"/>
    <w:rsid w:val="007B41B4"/>
    <w:rsid w:val="0080640C"/>
    <w:rsid w:val="0084570E"/>
    <w:rsid w:val="008517BD"/>
    <w:rsid w:val="00854991"/>
    <w:rsid w:val="00865E3D"/>
    <w:rsid w:val="008841FC"/>
    <w:rsid w:val="008C1313"/>
    <w:rsid w:val="008C2B06"/>
    <w:rsid w:val="008C4356"/>
    <w:rsid w:val="008E6506"/>
    <w:rsid w:val="00901312"/>
    <w:rsid w:val="0090622A"/>
    <w:rsid w:val="009075C3"/>
    <w:rsid w:val="009142D2"/>
    <w:rsid w:val="00921442"/>
    <w:rsid w:val="009568CE"/>
    <w:rsid w:val="009811B0"/>
    <w:rsid w:val="009A0023"/>
    <w:rsid w:val="009C2149"/>
    <w:rsid w:val="009C519B"/>
    <w:rsid w:val="009C59AE"/>
    <w:rsid w:val="009E6FF2"/>
    <w:rsid w:val="009F0BAD"/>
    <w:rsid w:val="00A1169C"/>
    <w:rsid w:val="00A2318A"/>
    <w:rsid w:val="00A55FDC"/>
    <w:rsid w:val="00AA057B"/>
    <w:rsid w:val="00AA64C4"/>
    <w:rsid w:val="00AB3740"/>
    <w:rsid w:val="00AB5E69"/>
    <w:rsid w:val="00B72ED8"/>
    <w:rsid w:val="00B81042"/>
    <w:rsid w:val="00B821B0"/>
    <w:rsid w:val="00BC0949"/>
    <w:rsid w:val="00BC154B"/>
    <w:rsid w:val="00BF2A64"/>
    <w:rsid w:val="00BF5DAB"/>
    <w:rsid w:val="00BF710E"/>
    <w:rsid w:val="00C12A76"/>
    <w:rsid w:val="00C43A62"/>
    <w:rsid w:val="00C45601"/>
    <w:rsid w:val="00C802DE"/>
    <w:rsid w:val="00C949F6"/>
    <w:rsid w:val="00CA2627"/>
    <w:rsid w:val="00CA301E"/>
    <w:rsid w:val="00CB4015"/>
    <w:rsid w:val="00CB7E2B"/>
    <w:rsid w:val="00D61365"/>
    <w:rsid w:val="00D61CA9"/>
    <w:rsid w:val="00D62C68"/>
    <w:rsid w:val="00D95EFF"/>
    <w:rsid w:val="00DA35ED"/>
    <w:rsid w:val="00DD06B0"/>
    <w:rsid w:val="00DD572E"/>
    <w:rsid w:val="00DE3D01"/>
    <w:rsid w:val="00DE504F"/>
    <w:rsid w:val="00E273C5"/>
    <w:rsid w:val="00E51AD7"/>
    <w:rsid w:val="00E85A11"/>
    <w:rsid w:val="00EB70D4"/>
    <w:rsid w:val="00EE18AF"/>
    <w:rsid w:val="00EF7D95"/>
    <w:rsid w:val="00F11942"/>
    <w:rsid w:val="00F22CF9"/>
    <w:rsid w:val="00F36210"/>
    <w:rsid w:val="00F5461C"/>
    <w:rsid w:val="00F96FC7"/>
    <w:rsid w:val="00FA00AE"/>
    <w:rsid w:val="00FB32BF"/>
    <w:rsid w:val="00FC02F9"/>
    <w:rsid w:val="00FD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077D28"/>
  <w15:docId w15:val="{8785B0D5-0285-4C92-A928-32C91E994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1313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F5461C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F96F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96F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96F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96F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96FC7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9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6FC7"/>
    <w:rPr>
      <w:rFonts w:ascii="Tahoma" w:hAnsi="Tahoma" w:cs="Tahoma"/>
      <w:sz w:val="16"/>
      <w:szCs w:val="16"/>
    </w:rPr>
  </w:style>
  <w:style w:type="paragraph" w:styleId="Zkladntext">
    <w:name w:val="Body Text"/>
    <w:basedOn w:val="Normlny"/>
    <w:link w:val="ZkladntextChar"/>
    <w:rsid w:val="004D1B35"/>
    <w:pPr>
      <w:spacing w:before="24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4D1B3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2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A6BFA"/>
  </w:style>
  <w:style w:type="paragraph" w:styleId="Pta">
    <w:name w:val="footer"/>
    <w:basedOn w:val="Normlny"/>
    <w:link w:val="PtaChar"/>
    <w:uiPriority w:val="99"/>
    <w:unhideWhenUsed/>
    <w:rsid w:val="002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A6BFA"/>
  </w:style>
  <w:style w:type="paragraph" w:customStyle="1" w:styleId="Default">
    <w:name w:val="Default"/>
    <w:rsid w:val="00FC02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Revzia">
    <w:name w:val="Revision"/>
    <w:hidden/>
    <w:uiPriority w:val="99"/>
    <w:semiHidden/>
    <w:rsid w:val="00433B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a.cernanska@mindop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ronika.rehakova@mindop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bežná-informácia-k-návrhu-vyhlášky,-ktorou-sa-ustanovujú-podrobnosti-o-používaní-elektronického-systému"/>
    <f:field ref="objsubject" par="" edit="true" text=""/>
    <f:field ref="objcreatedby" par="" text="Broošová, Natália, Ing."/>
    <f:field ref="objcreatedat" par="" text="27.7.2016 15:42:22"/>
    <f:field ref="objchangedby" par="" text="Administrator, System"/>
    <f:field ref="objmodifiedat" par="" text="27.7.2016 15:42:2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Broošová Natália</dc:creator>
  <cp:lastModifiedBy>Čerňanská, Jana</cp:lastModifiedBy>
  <cp:revision>3</cp:revision>
  <cp:lastPrinted>2026-10-09T07:08:00Z</cp:lastPrinted>
  <dcterms:created xsi:type="dcterms:W3CDTF">2026-10-09T07:09:00Z</dcterms:created>
  <dcterms:modified xsi:type="dcterms:W3CDTF">2026-10-09T07:10:00Z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Natália Broošová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vyhlášky, ktorou sa ustanovujú podrobnosti o používaní elektronického systému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Úprava podrobností predkladania správ prostredníctvom elektronického systému</vt:lpwstr>
  </property>
  <property fmtid="{D5CDD505-2E9C-101B-9397-08002B2CF9AE}" pid="23" name="FSC#SKEDITIONSLOVLEX@103.510:plnynazovpredpis">
    <vt:lpwstr> Predbežná informácia k návrhu vyhlášky, ktorou sa ustanovujú podrobnosti o používaní elektronického systému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6942/2016-3.2.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PI/2016/104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životného prostredia Slovenskej republiky</vt:lpwstr>
  </property>
  <property fmtid="{D5CDD505-2E9C-101B-9397-08002B2CF9AE}" pid="142" name="FSC#SKEDITIONSLOVLEX@103.510:funkciaZodpPredAkuzativ">
    <vt:lpwstr>ministerovi životného prostredia Slovenskej republiky</vt:lpwstr>
  </property>
  <property fmtid="{D5CDD505-2E9C-101B-9397-08002B2CF9AE}" pid="143" name="FSC#SKEDITIONSLOVLEX@103.510:funkciaZodpPredDativ">
    <vt:lpwstr>ministera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COO.2145.1000.3.1537426</vt:lpwstr>
  </property>
  <property fmtid="{D5CDD505-2E9C-101B-9397-08002B2CF9AE}" pid="151" name="FSC#FSCFOLIO@1.1001:docpropproject">
    <vt:lpwstr/>
  </property>
</Properties>
</file>