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83F96" w14:textId="05F842A3" w:rsidR="0008393C" w:rsidRPr="0008393C" w:rsidRDefault="000F13EA" w:rsidP="0008393C">
      <w:pPr>
        <w:pageBreakBefore/>
        <w:widowControl w:val="0"/>
        <w:suppressAutoHyphens/>
        <w:spacing w:after="0" w:line="276" w:lineRule="auto"/>
        <w:ind w:right="-427"/>
        <w:jc w:val="center"/>
        <w:rPr>
          <w:rFonts w:ascii="Times New Roman" w:eastAsia="SimSun" w:hAnsi="Times New Roman"/>
          <w:b/>
          <w:bCs/>
          <w:lang w:eastAsia="ar-SA"/>
        </w:rPr>
      </w:pPr>
      <w:r>
        <w:rPr>
          <w:rFonts w:ascii="Times New Roman" w:eastAsia="SimSun" w:hAnsi="Times New Roman"/>
          <w:b/>
          <w:bCs/>
          <w:spacing w:val="30"/>
          <w:lang w:eastAsia="ar-SA"/>
        </w:rPr>
        <w:t>D</w:t>
      </w:r>
      <w:r w:rsidR="00000000" w:rsidRPr="0008393C">
        <w:rPr>
          <w:rFonts w:ascii="Times New Roman" w:eastAsia="SimSun" w:hAnsi="Times New Roman"/>
          <w:b/>
          <w:bCs/>
          <w:spacing w:val="30"/>
          <w:lang w:eastAsia="ar-SA"/>
        </w:rPr>
        <w:t>OLOŽKA</w:t>
      </w:r>
    </w:p>
    <w:p w14:paraId="068C4559" w14:textId="77777777" w:rsidR="0008393C" w:rsidRPr="0008393C" w:rsidRDefault="00000000" w:rsidP="0008393C">
      <w:pPr>
        <w:widowControl w:val="0"/>
        <w:suppressAutoHyphens/>
        <w:spacing w:after="0" w:line="276" w:lineRule="auto"/>
        <w:ind w:right="-427"/>
        <w:jc w:val="center"/>
        <w:rPr>
          <w:rFonts w:ascii="Times New Roman" w:eastAsia="SimSun" w:hAnsi="Times New Roman"/>
          <w:lang w:eastAsia="ar-SA"/>
        </w:rPr>
      </w:pPr>
      <w:r w:rsidRPr="0008393C">
        <w:rPr>
          <w:rFonts w:ascii="Times New Roman" w:eastAsia="SimSun" w:hAnsi="Times New Roman"/>
          <w:b/>
          <w:bCs/>
          <w:lang w:eastAsia="ar-SA"/>
        </w:rPr>
        <w:t>vybraných vplyvov</w:t>
      </w:r>
    </w:p>
    <w:p w14:paraId="4E4D115E" w14:textId="77777777" w:rsidR="0008393C" w:rsidRPr="0008393C" w:rsidRDefault="0008393C" w:rsidP="0008393C">
      <w:pPr>
        <w:pBdr>
          <w:bottom w:val="single" w:sz="12" w:space="1" w:color="auto"/>
        </w:pBdr>
        <w:spacing w:after="0" w:line="276" w:lineRule="auto"/>
        <w:ind w:right="-427" w:firstLine="720"/>
        <w:jc w:val="both"/>
        <w:rPr>
          <w:rFonts w:ascii="Times New Roman" w:eastAsia="Times New Roman" w:hAnsi="Times New Roman"/>
          <w:b/>
          <w:kern w:val="0"/>
          <w:szCs w:val="20"/>
        </w:rPr>
      </w:pPr>
    </w:p>
    <w:p w14:paraId="7DA0192A" w14:textId="77777777" w:rsidR="0008393C" w:rsidRPr="0008393C" w:rsidRDefault="0008393C" w:rsidP="0008393C">
      <w:pPr>
        <w:widowControl w:val="0"/>
        <w:suppressAutoHyphens/>
        <w:spacing w:after="0" w:line="276" w:lineRule="auto"/>
        <w:ind w:right="-427"/>
        <w:jc w:val="both"/>
        <w:rPr>
          <w:rFonts w:ascii="Times New Roman" w:eastAsia="SimSun" w:hAnsi="Times New Roman"/>
          <w:lang w:eastAsia="ar-SA"/>
        </w:rPr>
      </w:pPr>
    </w:p>
    <w:p w14:paraId="01F24E2F" w14:textId="77777777" w:rsidR="0008393C" w:rsidRPr="0008393C" w:rsidRDefault="00000000" w:rsidP="0008393C">
      <w:pPr>
        <w:spacing w:line="276" w:lineRule="auto"/>
        <w:contextualSpacing/>
        <w:jc w:val="both"/>
        <w:rPr>
          <w:rFonts w:ascii="Times New Roman" w:eastAsia="SimSun" w:hAnsi="Times New Roman"/>
          <w:b/>
          <w:bCs/>
          <w:lang w:eastAsia="ar-SA"/>
        </w:rPr>
      </w:pPr>
      <w:r w:rsidRPr="0008393C">
        <w:rPr>
          <w:rFonts w:ascii="Times New Roman" w:eastAsia="SimSun" w:hAnsi="Times New Roman"/>
          <w:b/>
          <w:bCs/>
          <w:lang w:eastAsia="ar-SA"/>
        </w:rPr>
        <w:t xml:space="preserve">A.1. Názov materiálu: </w:t>
      </w:r>
    </w:p>
    <w:p w14:paraId="47AE002B" w14:textId="77777777" w:rsidR="0008393C" w:rsidRDefault="00000000" w:rsidP="0008393C">
      <w:pPr>
        <w:spacing w:after="0" w:line="240" w:lineRule="auto"/>
        <w:jc w:val="both"/>
        <w:rPr>
          <w:rFonts w:ascii="Times New Roman" w:eastAsia="SimSun" w:hAnsi="Times New Roman"/>
          <w:bCs/>
          <w:lang w:eastAsia="ar-SA"/>
        </w:rPr>
      </w:pPr>
      <w:r w:rsidRPr="00646FFD">
        <w:rPr>
          <w:rFonts w:ascii="Times New Roman" w:eastAsia="SimSun" w:hAnsi="Times New Roman"/>
          <w:bCs/>
          <w:lang w:eastAsia="ar-SA"/>
        </w:rPr>
        <w:t xml:space="preserve">Návrh poslancov Národnej rady Slovenskej republiky </w:t>
      </w:r>
      <w:r w:rsidR="000E56FA" w:rsidRPr="000E56FA">
        <w:rPr>
          <w:rFonts w:ascii="Times New Roman" w:eastAsia="SimSun" w:hAnsi="Times New Roman"/>
          <w:bCs/>
          <w:lang w:eastAsia="ar-SA"/>
        </w:rPr>
        <w:t>Miroslav</w:t>
      </w:r>
      <w:r w:rsidR="000E56FA">
        <w:rPr>
          <w:rFonts w:ascii="Times New Roman" w:eastAsia="SimSun" w:hAnsi="Times New Roman"/>
          <w:bCs/>
          <w:lang w:eastAsia="ar-SA"/>
        </w:rPr>
        <w:t>a</w:t>
      </w:r>
      <w:r w:rsidR="000E56FA" w:rsidRPr="000E56FA">
        <w:rPr>
          <w:rFonts w:ascii="Times New Roman" w:eastAsia="SimSun" w:hAnsi="Times New Roman"/>
          <w:bCs/>
          <w:lang w:eastAsia="ar-SA"/>
        </w:rPr>
        <w:t xml:space="preserve"> </w:t>
      </w:r>
      <w:proofErr w:type="spellStart"/>
      <w:r w:rsidR="000E56FA" w:rsidRPr="000E56FA">
        <w:rPr>
          <w:rFonts w:ascii="Times New Roman" w:eastAsia="SimSun" w:hAnsi="Times New Roman"/>
          <w:bCs/>
          <w:lang w:eastAsia="ar-SA"/>
        </w:rPr>
        <w:t>Čellár</w:t>
      </w:r>
      <w:r w:rsidR="000E56FA">
        <w:rPr>
          <w:rFonts w:ascii="Times New Roman" w:eastAsia="SimSun" w:hAnsi="Times New Roman"/>
          <w:bCs/>
          <w:lang w:eastAsia="ar-SA"/>
        </w:rPr>
        <w:t>a</w:t>
      </w:r>
      <w:proofErr w:type="spellEnd"/>
      <w:r w:rsidR="000E56FA" w:rsidRPr="000E56FA">
        <w:rPr>
          <w:rFonts w:ascii="Times New Roman" w:eastAsia="SimSun" w:hAnsi="Times New Roman"/>
          <w:bCs/>
          <w:lang w:eastAsia="ar-SA"/>
        </w:rPr>
        <w:t>, Richard</w:t>
      </w:r>
      <w:r w:rsidR="000E56FA">
        <w:rPr>
          <w:rFonts w:ascii="Times New Roman" w:eastAsia="SimSun" w:hAnsi="Times New Roman"/>
          <w:bCs/>
          <w:lang w:eastAsia="ar-SA"/>
        </w:rPr>
        <w:t>a</w:t>
      </w:r>
      <w:r w:rsidR="000E56FA" w:rsidRPr="000E56FA">
        <w:rPr>
          <w:rFonts w:ascii="Times New Roman" w:eastAsia="SimSun" w:hAnsi="Times New Roman"/>
          <w:bCs/>
          <w:lang w:eastAsia="ar-SA"/>
        </w:rPr>
        <w:t xml:space="preserve"> Eliáš</w:t>
      </w:r>
      <w:r w:rsidR="000E56FA">
        <w:rPr>
          <w:rFonts w:ascii="Times New Roman" w:eastAsia="SimSun" w:hAnsi="Times New Roman"/>
          <w:bCs/>
          <w:lang w:eastAsia="ar-SA"/>
        </w:rPr>
        <w:t>a</w:t>
      </w:r>
      <w:r w:rsidR="000E56FA" w:rsidRPr="000E56FA">
        <w:rPr>
          <w:rFonts w:ascii="Times New Roman" w:eastAsia="SimSun" w:hAnsi="Times New Roman"/>
          <w:bCs/>
          <w:lang w:eastAsia="ar-SA"/>
        </w:rPr>
        <w:t xml:space="preserve"> a Štefan</w:t>
      </w:r>
      <w:r w:rsidR="000E56FA">
        <w:rPr>
          <w:rFonts w:ascii="Times New Roman" w:eastAsia="SimSun" w:hAnsi="Times New Roman"/>
          <w:bCs/>
          <w:lang w:eastAsia="ar-SA"/>
        </w:rPr>
        <w:t>a</w:t>
      </w:r>
      <w:r w:rsidR="000E56FA" w:rsidRPr="000E56FA">
        <w:rPr>
          <w:rFonts w:ascii="Times New Roman" w:eastAsia="SimSun" w:hAnsi="Times New Roman"/>
          <w:bCs/>
          <w:lang w:eastAsia="ar-SA"/>
        </w:rPr>
        <w:t xml:space="preserve"> Gašparovič</w:t>
      </w:r>
      <w:r w:rsidR="000E56FA">
        <w:rPr>
          <w:rFonts w:ascii="Times New Roman" w:eastAsia="SimSun" w:hAnsi="Times New Roman"/>
          <w:bCs/>
          <w:lang w:eastAsia="ar-SA"/>
        </w:rPr>
        <w:t>a</w:t>
      </w:r>
      <w:r w:rsidR="000E56FA" w:rsidRPr="000E56FA">
        <w:rPr>
          <w:rFonts w:ascii="Times New Roman" w:eastAsia="SimSun" w:hAnsi="Times New Roman"/>
          <w:bCs/>
          <w:lang w:eastAsia="ar-SA"/>
        </w:rPr>
        <w:t xml:space="preserve"> </w:t>
      </w:r>
      <w:r w:rsidRPr="00646FFD">
        <w:rPr>
          <w:rFonts w:ascii="Times New Roman" w:eastAsia="SimSun" w:hAnsi="Times New Roman"/>
          <w:bCs/>
          <w:lang w:eastAsia="ar-SA"/>
        </w:rPr>
        <w:t>na vydanie zákona,</w:t>
      </w:r>
      <w:r w:rsidRPr="00646FFD">
        <w:rPr>
          <w:rFonts w:ascii="Times New Roman" w:eastAsia="SimSun" w:hAnsi="Times New Roman"/>
          <w:b/>
          <w:bCs/>
          <w:lang w:eastAsia="ar-SA"/>
        </w:rPr>
        <w:t xml:space="preserve"> </w:t>
      </w:r>
      <w:r w:rsidRPr="00646FFD">
        <w:rPr>
          <w:rFonts w:ascii="Times New Roman" w:eastAsia="SimSun" w:hAnsi="Times New Roman"/>
          <w:bCs/>
          <w:lang w:eastAsia="ar-SA"/>
        </w:rPr>
        <w:t>ktorým sa ktorým sa mení a dopĺňa zákon č. 180/2014 Z. z. o podmienkach výkonu volebného práva a o zmene a doplnení niektorých zákonov v znení neskorších predpisov</w:t>
      </w:r>
    </w:p>
    <w:p w14:paraId="79495A12" w14:textId="77777777" w:rsidR="0008393C" w:rsidRPr="0008393C" w:rsidRDefault="0008393C" w:rsidP="0008393C">
      <w:pPr>
        <w:spacing w:line="276" w:lineRule="auto"/>
        <w:contextualSpacing/>
        <w:jc w:val="both"/>
        <w:rPr>
          <w:rFonts w:ascii="Times New Roman" w:eastAsia="Times New Roman" w:hAnsi="Times New Roman"/>
          <w:kern w:val="0"/>
        </w:rPr>
      </w:pPr>
    </w:p>
    <w:p w14:paraId="0E115D54" w14:textId="77777777" w:rsidR="0008393C" w:rsidRPr="0008393C" w:rsidRDefault="00000000" w:rsidP="0008393C">
      <w:pPr>
        <w:widowControl w:val="0"/>
        <w:suppressAutoHyphens/>
        <w:spacing w:after="0" w:line="276" w:lineRule="auto"/>
        <w:ind w:right="-427"/>
        <w:jc w:val="both"/>
        <w:rPr>
          <w:rFonts w:ascii="Times New Roman" w:eastAsia="SimSun" w:hAnsi="Times New Roman"/>
          <w:kern w:val="0"/>
          <w:lang w:val="cs-CZ" w:eastAsia="ar-SA"/>
        </w:rPr>
      </w:pPr>
      <w:r w:rsidRPr="0008393C">
        <w:rPr>
          <w:rFonts w:ascii="Times New Roman" w:eastAsia="SimSun" w:hAnsi="Times New Roman"/>
          <w:b/>
          <w:bCs/>
          <w:lang w:eastAsia="ar-SA"/>
        </w:rPr>
        <w:t>A.2. Vplyvy:</w:t>
      </w:r>
    </w:p>
    <w:tbl>
      <w:tblPr>
        <w:tblW w:w="9480" w:type="dxa"/>
        <w:tblInd w:w="-17" w:type="dxa"/>
        <w:tblLayout w:type="fixed"/>
        <w:tblLook w:val="04A0" w:firstRow="1" w:lastRow="0" w:firstColumn="1" w:lastColumn="0" w:noHBand="0" w:noVBand="1"/>
      </w:tblPr>
      <w:tblGrid>
        <w:gridCol w:w="6078"/>
        <w:gridCol w:w="1134"/>
        <w:gridCol w:w="1134"/>
        <w:gridCol w:w="1134"/>
      </w:tblGrid>
      <w:tr w:rsidR="00180D4F" w14:paraId="610CC109" w14:textId="77777777">
        <w:tc>
          <w:tcPr>
            <w:tcW w:w="60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</w:tcPr>
          <w:p w14:paraId="4B360B80" w14:textId="77777777" w:rsidR="0008393C" w:rsidRPr="0008393C" w:rsidRDefault="0008393C" w:rsidP="0008393C">
            <w:pPr>
              <w:widowControl w:val="0"/>
              <w:suppressAutoHyphens/>
              <w:snapToGrid w:val="0"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kern w:val="0"/>
                <w:sz w:val="22"/>
                <w:lang w:val="cs-CZ"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7363F8E0" w14:textId="77777777" w:rsidR="0008393C" w:rsidRPr="0008393C" w:rsidRDefault="00000000" w:rsidP="0008393C">
            <w:pPr>
              <w:widowControl w:val="0"/>
              <w:suppressAutoHyphens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  <w:r w:rsidRPr="0008393C">
              <w:rPr>
                <w:rFonts w:ascii="Times New Roman" w:eastAsia="SimSun" w:hAnsi="Times New Roman"/>
                <w:lang w:eastAsia="ar-SA"/>
              </w:rPr>
              <w:t>Pozitívne </w:t>
            </w: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14:paraId="5D4F9F3C" w14:textId="77777777" w:rsidR="0008393C" w:rsidRPr="0008393C" w:rsidRDefault="00000000" w:rsidP="0008393C">
            <w:pPr>
              <w:widowControl w:val="0"/>
              <w:suppressAutoHyphens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  <w:r w:rsidRPr="0008393C">
              <w:rPr>
                <w:rFonts w:ascii="Times New Roman" w:eastAsia="SimSun" w:hAnsi="Times New Roman"/>
                <w:lang w:eastAsia="ar-SA"/>
              </w:rPr>
              <w:t>Negatívne</w:t>
            </w: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  <w:vAlign w:val="center"/>
            <w:hideMark/>
          </w:tcPr>
          <w:p w14:paraId="529CB65C" w14:textId="77777777" w:rsidR="0008393C" w:rsidRPr="0008393C" w:rsidRDefault="00000000" w:rsidP="0008393C">
            <w:pPr>
              <w:widowControl w:val="0"/>
              <w:suppressAutoHyphens/>
              <w:spacing w:after="0" w:line="276" w:lineRule="auto"/>
              <w:ind w:right="-44"/>
              <w:jc w:val="both"/>
              <w:rPr>
                <w:rFonts w:ascii="Times New Roman" w:eastAsia="SimSun" w:hAnsi="Times New Roman"/>
                <w:lang w:eastAsia="ar-SA"/>
              </w:rPr>
            </w:pPr>
            <w:r w:rsidRPr="0008393C">
              <w:rPr>
                <w:rFonts w:ascii="Times New Roman" w:eastAsia="SimSun" w:hAnsi="Times New Roman"/>
                <w:lang w:eastAsia="ar-SA"/>
              </w:rPr>
              <w:t>Žiadne </w:t>
            </w:r>
          </w:p>
        </w:tc>
      </w:tr>
      <w:tr w:rsidR="00180D4F" w14:paraId="196F4B51" w14:textId="77777777">
        <w:tc>
          <w:tcPr>
            <w:tcW w:w="60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41565966" w14:textId="77777777" w:rsidR="0008393C" w:rsidRPr="0008393C" w:rsidRDefault="00000000" w:rsidP="0008393C">
            <w:pPr>
              <w:widowControl w:val="0"/>
              <w:suppressAutoHyphens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  <w:r w:rsidRPr="0008393C">
              <w:rPr>
                <w:rFonts w:ascii="Times New Roman" w:eastAsia="SimSun" w:hAnsi="Times New Roman"/>
                <w:lang w:eastAsia="ar-SA"/>
              </w:rPr>
              <w:t>1. Vplyvy na rozpočet verejnej správy</w:t>
            </w: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</w:tcPr>
          <w:p w14:paraId="28B083CF" w14:textId="77777777" w:rsidR="0008393C" w:rsidRPr="0008393C" w:rsidRDefault="0008393C" w:rsidP="0008393C">
            <w:pPr>
              <w:widowControl w:val="0"/>
              <w:suppressAutoHyphens/>
              <w:snapToGrid w:val="0"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6BD694E" w14:textId="77777777" w:rsidR="0008393C" w:rsidRPr="0008393C" w:rsidRDefault="0008393C" w:rsidP="0008393C">
            <w:pPr>
              <w:widowControl w:val="0"/>
              <w:suppressAutoHyphens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  <w:vAlign w:val="center"/>
            <w:hideMark/>
          </w:tcPr>
          <w:p w14:paraId="7B7D8549" w14:textId="77777777" w:rsidR="0008393C" w:rsidRPr="0008393C" w:rsidRDefault="00000000" w:rsidP="0008393C">
            <w:pPr>
              <w:widowControl w:val="0"/>
              <w:suppressAutoHyphens/>
              <w:spacing w:after="0" w:line="276" w:lineRule="auto"/>
              <w:ind w:right="-44"/>
              <w:jc w:val="both"/>
              <w:rPr>
                <w:rFonts w:ascii="Times New Roman" w:eastAsia="SimSun" w:hAnsi="Times New Roman"/>
                <w:lang w:eastAsia="ar-SA"/>
              </w:rPr>
            </w:pPr>
            <w:r w:rsidRPr="0008393C">
              <w:rPr>
                <w:rFonts w:ascii="Times New Roman" w:eastAsia="SimSun" w:hAnsi="Times New Roman"/>
                <w:lang w:eastAsia="ar-SA"/>
              </w:rPr>
              <w:t>x</w:t>
            </w:r>
          </w:p>
        </w:tc>
      </w:tr>
      <w:tr w:rsidR="00180D4F" w14:paraId="7C1FF4AA" w14:textId="77777777">
        <w:tc>
          <w:tcPr>
            <w:tcW w:w="60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5DA91766" w14:textId="77777777" w:rsidR="0008393C" w:rsidRPr="0008393C" w:rsidRDefault="00000000" w:rsidP="0008393C">
            <w:pPr>
              <w:widowControl w:val="0"/>
              <w:suppressAutoHyphens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  <w:r w:rsidRPr="0008393C">
              <w:rPr>
                <w:rFonts w:ascii="Times New Roman" w:eastAsia="SimSun" w:hAnsi="Times New Roman"/>
                <w:lang w:eastAsia="ar-SA"/>
              </w:rPr>
              <w:t>2. Vplyvy na podnikateľské prostredie</w:t>
            </w: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</w:tcPr>
          <w:p w14:paraId="3AF38E01" w14:textId="77777777" w:rsidR="0008393C" w:rsidRPr="0008393C" w:rsidRDefault="0008393C" w:rsidP="0008393C">
            <w:pPr>
              <w:widowControl w:val="0"/>
              <w:suppressAutoHyphens/>
              <w:snapToGrid w:val="0"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C9B900F" w14:textId="77777777" w:rsidR="0008393C" w:rsidRPr="0008393C" w:rsidRDefault="0008393C" w:rsidP="0008393C">
            <w:pPr>
              <w:widowControl w:val="0"/>
              <w:suppressAutoHyphens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  <w:vAlign w:val="center"/>
            <w:hideMark/>
          </w:tcPr>
          <w:p w14:paraId="66F2652A" w14:textId="77777777" w:rsidR="0008393C" w:rsidRPr="0008393C" w:rsidRDefault="00000000" w:rsidP="0008393C">
            <w:pPr>
              <w:widowControl w:val="0"/>
              <w:suppressAutoHyphens/>
              <w:spacing w:after="0" w:line="276" w:lineRule="auto"/>
              <w:ind w:right="-44"/>
              <w:jc w:val="both"/>
              <w:rPr>
                <w:rFonts w:ascii="Times New Roman" w:eastAsia="SimSun" w:hAnsi="Times New Roman"/>
                <w:lang w:eastAsia="ar-SA"/>
              </w:rPr>
            </w:pPr>
            <w:r w:rsidRPr="0008393C">
              <w:rPr>
                <w:rFonts w:ascii="Times New Roman" w:eastAsia="SimSun" w:hAnsi="Times New Roman"/>
                <w:lang w:eastAsia="ar-SA"/>
              </w:rPr>
              <w:t>x</w:t>
            </w:r>
          </w:p>
        </w:tc>
      </w:tr>
      <w:tr w:rsidR="00180D4F" w14:paraId="5DE73246" w14:textId="77777777">
        <w:tc>
          <w:tcPr>
            <w:tcW w:w="60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70FA19FC" w14:textId="77777777" w:rsidR="0008393C" w:rsidRPr="0008393C" w:rsidRDefault="00000000" w:rsidP="0008393C">
            <w:pPr>
              <w:widowControl w:val="0"/>
              <w:suppressAutoHyphens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  <w:r w:rsidRPr="0008393C">
              <w:rPr>
                <w:rFonts w:ascii="Times New Roman" w:eastAsia="SimSun" w:hAnsi="Times New Roman"/>
                <w:lang w:eastAsia="ar-SA"/>
              </w:rPr>
              <w:t>3. Sociálne vplyvy</w:t>
            </w: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45C3DF0B" w14:textId="77777777" w:rsidR="0008393C" w:rsidRPr="0008393C" w:rsidRDefault="00000000" w:rsidP="0008393C">
            <w:pPr>
              <w:widowControl w:val="0"/>
              <w:suppressAutoHyphens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  <w:r w:rsidRPr="0008393C">
              <w:rPr>
                <w:rFonts w:ascii="Times New Roman" w:eastAsia="SimSun" w:hAnsi="Times New Roman"/>
                <w:lang w:eastAsia="ar-SA"/>
              </w:rPr>
              <w:t xml:space="preserve">                  </w:t>
            </w: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65084A3" w14:textId="77777777" w:rsidR="0008393C" w:rsidRPr="0008393C" w:rsidRDefault="0008393C" w:rsidP="0008393C">
            <w:pPr>
              <w:widowControl w:val="0"/>
              <w:suppressAutoHyphens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  <w:vAlign w:val="center"/>
            <w:hideMark/>
          </w:tcPr>
          <w:p w14:paraId="59FD1A4F" w14:textId="77777777" w:rsidR="0008393C" w:rsidRPr="0008393C" w:rsidRDefault="00000000" w:rsidP="0008393C">
            <w:pPr>
              <w:widowControl w:val="0"/>
              <w:suppressAutoHyphens/>
              <w:spacing w:after="0" w:line="276" w:lineRule="auto"/>
              <w:ind w:right="-44"/>
              <w:jc w:val="both"/>
              <w:rPr>
                <w:rFonts w:ascii="Times New Roman" w:eastAsia="SimSun" w:hAnsi="Times New Roman"/>
                <w:lang w:eastAsia="ar-SA"/>
              </w:rPr>
            </w:pPr>
            <w:r w:rsidRPr="0008393C">
              <w:rPr>
                <w:rFonts w:ascii="Times New Roman" w:eastAsia="SimSun" w:hAnsi="Times New Roman"/>
                <w:lang w:eastAsia="ar-SA"/>
              </w:rPr>
              <w:t>x</w:t>
            </w:r>
          </w:p>
        </w:tc>
      </w:tr>
      <w:tr w:rsidR="00180D4F" w14:paraId="7163291D" w14:textId="77777777">
        <w:tc>
          <w:tcPr>
            <w:tcW w:w="60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09807EA6" w14:textId="77777777" w:rsidR="0008393C" w:rsidRPr="0008393C" w:rsidRDefault="00000000" w:rsidP="0008393C">
            <w:pPr>
              <w:widowControl w:val="0"/>
              <w:suppressAutoHyphens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  <w:r w:rsidRPr="0008393C">
              <w:rPr>
                <w:rFonts w:ascii="Times New Roman" w:eastAsia="SimSun" w:hAnsi="Times New Roman"/>
                <w:lang w:eastAsia="ar-SA"/>
              </w:rPr>
              <w:t>4. Vplyvy na životné prostredie</w:t>
            </w: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</w:tcPr>
          <w:p w14:paraId="21876A44" w14:textId="77777777" w:rsidR="0008393C" w:rsidRPr="0008393C" w:rsidRDefault="0008393C" w:rsidP="0008393C">
            <w:pPr>
              <w:widowControl w:val="0"/>
              <w:suppressAutoHyphens/>
              <w:snapToGrid w:val="0"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30482E0" w14:textId="77777777" w:rsidR="0008393C" w:rsidRPr="0008393C" w:rsidRDefault="0008393C" w:rsidP="0008393C">
            <w:pPr>
              <w:widowControl w:val="0"/>
              <w:suppressAutoHyphens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  <w:vAlign w:val="center"/>
            <w:hideMark/>
          </w:tcPr>
          <w:p w14:paraId="3F1DB2DA" w14:textId="77777777" w:rsidR="0008393C" w:rsidRPr="0008393C" w:rsidRDefault="00000000" w:rsidP="0008393C">
            <w:pPr>
              <w:widowControl w:val="0"/>
              <w:suppressAutoHyphens/>
              <w:spacing w:after="0" w:line="276" w:lineRule="auto"/>
              <w:ind w:right="-44"/>
              <w:jc w:val="both"/>
              <w:rPr>
                <w:rFonts w:ascii="Times New Roman" w:eastAsia="SimSun" w:hAnsi="Times New Roman"/>
                <w:lang w:eastAsia="ar-SA"/>
              </w:rPr>
            </w:pPr>
            <w:r w:rsidRPr="0008393C">
              <w:rPr>
                <w:rFonts w:ascii="Times New Roman" w:eastAsia="SimSun" w:hAnsi="Times New Roman"/>
                <w:lang w:eastAsia="ar-SA"/>
              </w:rPr>
              <w:t>x</w:t>
            </w:r>
          </w:p>
        </w:tc>
      </w:tr>
      <w:tr w:rsidR="00180D4F" w14:paraId="1994C6EF" w14:textId="77777777">
        <w:tc>
          <w:tcPr>
            <w:tcW w:w="60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042D2829" w14:textId="77777777" w:rsidR="0008393C" w:rsidRPr="0008393C" w:rsidRDefault="00000000" w:rsidP="0008393C">
            <w:pPr>
              <w:widowControl w:val="0"/>
              <w:suppressAutoHyphens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  <w:r w:rsidRPr="0008393C">
              <w:rPr>
                <w:rFonts w:ascii="Times New Roman" w:eastAsia="SimSun" w:hAnsi="Times New Roman"/>
                <w:lang w:eastAsia="ar-SA"/>
              </w:rPr>
              <w:t>5. Vplyvy na informatizáciu spoločnosti</w:t>
            </w: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</w:tcPr>
          <w:p w14:paraId="536A72A7" w14:textId="77777777" w:rsidR="0008393C" w:rsidRPr="0008393C" w:rsidRDefault="0008393C" w:rsidP="0008393C">
            <w:pPr>
              <w:widowControl w:val="0"/>
              <w:suppressAutoHyphens/>
              <w:snapToGrid w:val="0"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5BD4EA1" w14:textId="77777777" w:rsidR="0008393C" w:rsidRPr="0008393C" w:rsidRDefault="0008393C" w:rsidP="0008393C">
            <w:pPr>
              <w:widowControl w:val="0"/>
              <w:suppressAutoHyphens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  <w:vAlign w:val="center"/>
            <w:hideMark/>
          </w:tcPr>
          <w:p w14:paraId="3A7E47C9" w14:textId="77777777" w:rsidR="0008393C" w:rsidRPr="0008393C" w:rsidRDefault="00000000" w:rsidP="0008393C">
            <w:pPr>
              <w:widowControl w:val="0"/>
              <w:suppressAutoHyphens/>
              <w:spacing w:after="0" w:line="276" w:lineRule="auto"/>
              <w:ind w:right="-44"/>
              <w:jc w:val="both"/>
              <w:rPr>
                <w:rFonts w:ascii="Times New Roman" w:eastAsia="SimSun" w:hAnsi="Times New Roman"/>
                <w:lang w:eastAsia="ar-SA"/>
              </w:rPr>
            </w:pPr>
            <w:r w:rsidRPr="0008393C">
              <w:rPr>
                <w:rFonts w:ascii="Times New Roman" w:eastAsia="SimSun" w:hAnsi="Times New Roman"/>
                <w:lang w:eastAsia="ar-SA"/>
              </w:rPr>
              <w:t>x</w:t>
            </w:r>
          </w:p>
        </w:tc>
      </w:tr>
      <w:tr w:rsidR="00180D4F" w14:paraId="3C60629F" w14:textId="77777777">
        <w:tc>
          <w:tcPr>
            <w:tcW w:w="60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7BA07B4A" w14:textId="77777777" w:rsidR="0008393C" w:rsidRPr="0008393C" w:rsidRDefault="00000000" w:rsidP="0008393C">
            <w:pPr>
              <w:widowControl w:val="0"/>
              <w:suppressAutoHyphens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  <w:r w:rsidRPr="0008393C">
              <w:rPr>
                <w:rFonts w:ascii="Times New Roman" w:eastAsia="Times New Roman" w:hAnsi="Times New Roman"/>
                <w:kern w:val="0"/>
              </w:rPr>
              <w:t>6. Vplyvy na služby verejnej správy pre občana</w:t>
            </w: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</w:tcPr>
          <w:p w14:paraId="56A6B620" w14:textId="77777777" w:rsidR="0008393C" w:rsidRPr="0008393C" w:rsidRDefault="0008393C" w:rsidP="0008393C">
            <w:pPr>
              <w:widowControl w:val="0"/>
              <w:suppressAutoHyphens/>
              <w:snapToGrid w:val="0"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4A5C75C" w14:textId="77777777" w:rsidR="0008393C" w:rsidRPr="0008393C" w:rsidRDefault="0008393C" w:rsidP="0008393C">
            <w:pPr>
              <w:widowControl w:val="0"/>
              <w:suppressAutoHyphens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  <w:vAlign w:val="center"/>
            <w:hideMark/>
          </w:tcPr>
          <w:p w14:paraId="76DDF72D" w14:textId="77777777" w:rsidR="0008393C" w:rsidRPr="0008393C" w:rsidRDefault="00000000" w:rsidP="0008393C">
            <w:pPr>
              <w:widowControl w:val="0"/>
              <w:suppressAutoHyphens/>
              <w:spacing w:after="0" w:line="276" w:lineRule="auto"/>
              <w:ind w:right="-44"/>
              <w:jc w:val="both"/>
              <w:rPr>
                <w:rFonts w:ascii="Times New Roman" w:eastAsia="SimSun" w:hAnsi="Times New Roman"/>
                <w:lang w:eastAsia="ar-SA"/>
              </w:rPr>
            </w:pPr>
            <w:r w:rsidRPr="0008393C">
              <w:rPr>
                <w:rFonts w:ascii="Times New Roman" w:eastAsia="SimSun" w:hAnsi="Times New Roman"/>
                <w:lang w:eastAsia="ar-SA"/>
              </w:rPr>
              <w:t>x</w:t>
            </w:r>
          </w:p>
        </w:tc>
      </w:tr>
      <w:tr w:rsidR="00180D4F" w14:paraId="032AE68B" w14:textId="77777777">
        <w:tc>
          <w:tcPr>
            <w:tcW w:w="60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58B44F8B" w14:textId="77777777" w:rsidR="0008393C" w:rsidRPr="0008393C" w:rsidRDefault="00000000" w:rsidP="0008393C">
            <w:pPr>
              <w:widowControl w:val="0"/>
              <w:suppressAutoHyphens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  <w:r w:rsidRPr="0008393C">
              <w:rPr>
                <w:rFonts w:ascii="Times New Roman" w:eastAsia="Times New Roman" w:hAnsi="Times New Roman"/>
                <w:kern w:val="0"/>
              </w:rPr>
              <w:t xml:space="preserve">7. </w:t>
            </w:r>
            <w:r w:rsidRPr="0008393C">
              <w:rPr>
                <w:rFonts w:ascii="Times New Roman" w:eastAsia="SimSun" w:hAnsi="Times New Roman"/>
                <w:lang w:eastAsia="ar-SA"/>
              </w:rPr>
              <w:t>Vplyvy na manželstvo, rodičovstvo, rodinu a deti</w:t>
            </w: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</w:tcPr>
          <w:p w14:paraId="185C62E9" w14:textId="77777777" w:rsidR="0008393C" w:rsidRPr="0008393C" w:rsidRDefault="0008393C" w:rsidP="0008393C">
            <w:pPr>
              <w:widowControl w:val="0"/>
              <w:suppressAutoHyphens/>
              <w:snapToGrid w:val="0"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B4B4F33" w14:textId="77777777" w:rsidR="0008393C" w:rsidRPr="0008393C" w:rsidRDefault="0008393C" w:rsidP="0008393C">
            <w:pPr>
              <w:widowControl w:val="0"/>
              <w:suppressAutoHyphens/>
              <w:spacing w:after="0" w:line="276" w:lineRule="auto"/>
              <w:ind w:right="-427"/>
              <w:jc w:val="both"/>
              <w:rPr>
                <w:rFonts w:ascii="Times New Roman" w:eastAsia="SimSu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  <w:vAlign w:val="center"/>
            <w:hideMark/>
          </w:tcPr>
          <w:p w14:paraId="032A271B" w14:textId="77777777" w:rsidR="0008393C" w:rsidRPr="0008393C" w:rsidRDefault="00000000" w:rsidP="0008393C">
            <w:pPr>
              <w:widowControl w:val="0"/>
              <w:suppressAutoHyphens/>
              <w:spacing w:after="0" w:line="276" w:lineRule="auto"/>
              <w:ind w:right="-44"/>
              <w:jc w:val="both"/>
              <w:rPr>
                <w:rFonts w:ascii="Times New Roman" w:eastAsia="SimSun" w:hAnsi="Times New Roman"/>
                <w:lang w:eastAsia="ar-SA"/>
              </w:rPr>
            </w:pPr>
            <w:r w:rsidRPr="0008393C">
              <w:rPr>
                <w:rFonts w:ascii="Times New Roman" w:eastAsia="SimSun" w:hAnsi="Times New Roman"/>
                <w:lang w:eastAsia="ar-SA"/>
              </w:rPr>
              <w:t>x</w:t>
            </w:r>
          </w:p>
        </w:tc>
      </w:tr>
    </w:tbl>
    <w:p w14:paraId="1FDB0AAA" w14:textId="77777777" w:rsidR="0008393C" w:rsidRPr="0008393C" w:rsidRDefault="00000000" w:rsidP="0008393C">
      <w:pPr>
        <w:widowControl w:val="0"/>
        <w:suppressAutoHyphens/>
        <w:spacing w:after="200" w:line="276" w:lineRule="auto"/>
        <w:ind w:right="-427"/>
        <w:jc w:val="both"/>
        <w:rPr>
          <w:rFonts w:ascii="Times New Roman" w:eastAsia="SimSun" w:hAnsi="Times New Roman"/>
          <w:b/>
          <w:bCs/>
          <w:lang w:eastAsia="ar-SA"/>
        </w:rPr>
      </w:pPr>
      <w:r w:rsidRPr="0008393C">
        <w:rPr>
          <w:rFonts w:ascii="Times New Roman" w:eastAsia="SimSun" w:hAnsi="Times New Roman"/>
          <w:lang w:eastAsia="ar-SA"/>
        </w:rPr>
        <w:t> </w:t>
      </w:r>
    </w:p>
    <w:p w14:paraId="3134CDA8" w14:textId="77777777" w:rsidR="0008393C" w:rsidRPr="0008393C" w:rsidRDefault="00000000" w:rsidP="0008393C">
      <w:pPr>
        <w:widowControl w:val="0"/>
        <w:suppressAutoHyphens/>
        <w:spacing w:after="0" w:line="276" w:lineRule="auto"/>
        <w:ind w:right="-427"/>
        <w:jc w:val="both"/>
        <w:rPr>
          <w:rFonts w:ascii="Times New Roman" w:eastAsia="SimSun" w:hAnsi="Times New Roman"/>
          <w:kern w:val="0"/>
          <w:lang w:eastAsia="ar-SA"/>
        </w:rPr>
      </w:pPr>
      <w:r w:rsidRPr="0008393C">
        <w:rPr>
          <w:rFonts w:ascii="Times New Roman" w:eastAsia="SimSun" w:hAnsi="Times New Roman"/>
          <w:b/>
          <w:bCs/>
          <w:lang w:eastAsia="ar-SA"/>
        </w:rPr>
        <w:t>A.3. Poznámky</w:t>
      </w:r>
    </w:p>
    <w:p w14:paraId="51C2772E" w14:textId="77777777" w:rsidR="0008393C" w:rsidRPr="0008393C" w:rsidRDefault="0008393C" w:rsidP="0008393C">
      <w:pPr>
        <w:widowControl w:val="0"/>
        <w:suppressAutoHyphens/>
        <w:spacing w:after="0" w:line="276" w:lineRule="auto"/>
        <w:ind w:right="-427"/>
        <w:jc w:val="both"/>
        <w:rPr>
          <w:rFonts w:ascii="Times New Roman" w:eastAsia="SimSun" w:hAnsi="Times New Roman"/>
          <w:b/>
          <w:bCs/>
          <w:lang w:eastAsia="ar-SA"/>
        </w:rPr>
      </w:pPr>
    </w:p>
    <w:p w14:paraId="2C62EEB0" w14:textId="77777777" w:rsidR="0008393C" w:rsidRPr="0008393C" w:rsidRDefault="00000000" w:rsidP="0008393C">
      <w:pPr>
        <w:widowControl w:val="0"/>
        <w:suppressAutoHyphens/>
        <w:spacing w:after="0" w:line="276" w:lineRule="auto"/>
        <w:ind w:right="-427"/>
        <w:jc w:val="both"/>
        <w:rPr>
          <w:rFonts w:ascii="Times New Roman" w:eastAsia="SimSun" w:hAnsi="Times New Roman"/>
          <w:lang w:eastAsia="ar-SA"/>
        </w:rPr>
      </w:pPr>
      <w:r w:rsidRPr="0008393C">
        <w:rPr>
          <w:rFonts w:ascii="Times New Roman" w:eastAsia="SimSun" w:hAnsi="Times New Roman"/>
          <w:b/>
          <w:bCs/>
          <w:lang w:eastAsia="ar-SA"/>
        </w:rPr>
        <w:t>A.4. Alternatívne riešenia</w:t>
      </w:r>
    </w:p>
    <w:p w14:paraId="6A6B9AA5" w14:textId="77777777" w:rsidR="0008393C" w:rsidRPr="0008393C" w:rsidRDefault="00000000" w:rsidP="0008393C">
      <w:pPr>
        <w:widowControl w:val="0"/>
        <w:suppressAutoHyphens/>
        <w:spacing w:after="0" w:line="276" w:lineRule="auto"/>
        <w:ind w:right="-427"/>
        <w:jc w:val="both"/>
        <w:rPr>
          <w:rFonts w:ascii="Times New Roman" w:eastAsia="SimSun" w:hAnsi="Times New Roman"/>
          <w:b/>
          <w:bCs/>
          <w:lang w:eastAsia="ar-SA"/>
        </w:rPr>
      </w:pPr>
      <w:r w:rsidRPr="0008393C">
        <w:rPr>
          <w:rFonts w:ascii="Times New Roman" w:eastAsia="SimSun" w:hAnsi="Times New Roman"/>
          <w:lang w:eastAsia="ar-SA"/>
        </w:rPr>
        <w:t>Bezpredmetné </w:t>
      </w:r>
    </w:p>
    <w:p w14:paraId="3D189B6F" w14:textId="77777777" w:rsidR="0008393C" w:rsidRPr="0008393C" w:rsidRDefault="0008393C" w:rsidP="0008393C">
      <w:pPr>
        <w:widowControl w:val="0"/>
        <w:suppressAutoHyphens/>
        <w:spacing w:after="0" w:line="276" w:lineRule="auto"/>
        <w:ind w:right="-427"/>
        <w:jc w:val="both"/>
        <w:rPr>
          <w:rFonts w:ascii="Times New Roman" w:eastAsia="SimSun" w:hAnsi="Times New Roman"/>
          <w:b/>
          <w:bCs/>
          <w:lang w:eastAsia="ar-SA"/>
        </w:rPr>
      </w:pPr>
    </w:p>
    <w:p w14:paraId="740FD5F3" w14:textId="77777777" w:rsidR="0008393C" w:rsidRPr="0008393C" w:rsidRDefault="00000000" w:rsidP="0008393C">
      <w:pPr>
        <w:widowControl w:val="0"/>
        <w:suppressAutoHyphens/>
        <w:spacing w:after="0" w:line="276" w:lineRule="auto"/>
        <w:ind w:left="567" w:right="-427" w:hanging="567"/>
        <w:jc w:val="both"/>
        <w:rPr>
          <w:rFonts w:ascii="Times New Roman" w:eastAsia="SimSun" w:hAnsi="Times New Roman"/>
          <w:lang w:eastAsia="ar-SA"/>
        </w:rPr>
      </w:pPr>
      <w:r w:rsidRPr="0008393C">
        <w:rPr>
          <w:rFonts w:ascii="Times New Roman" w:eastAsia="SimSun" w:hAnsi="Times New Roman"/>
          <w:b/>
          <w:bCs/>
          <w:lang w:eastAsia="ar-SA"/>
        </w:rPr>
        <w:t xml:space="preserve">A.5. </w:t>
      </w:r>
      <w:r w:rsidRPr="0008393C">
        <w:rPr>
          <w:rFonts w:ascii="Times New Roman" w:eastAsia="SimSun" w:hAnsi="Times New Roman"/>
          <w:b/>
          <w:bCs/>
          <w:lang w:eastAsia="ar-SA"/>
        </w:rPr>
        <w:tab/>
        <w:t>Stanovisko gestorov</w:t>
      </w:r>
    </w:p>
    <w:p w14:paraId="1E8FC94F" w14:textId="77777777" w:rsidR="0008393C" w:rsidRPr="0008393C" w:rsidRDefault="00000000" w:rsidP="0008393C">
      <w:pPr>
        <w:widowControl w:val="0"/>
        <w:suppressAutoHyphens/>
        <w:spacing w:after="0" w:line="276" w:lineRule="auto"/>
        <w:ind w:right="-427"/>
        <w:jc w:val="both"/>
        <w:rPr>
          <w:rFonts w:ascii="Times New Roman" w:eastAsia="SimSun" w:hAnsi="Times New Roman"/>
          <w:lang w:eastAsia="ar-SA"/>
        </w:rPr>
      </w:pPr>
      <w:r w:rsidRPr="0008393C">
        <w:rPr>
          <w:rFonts w:ascii="Times New Roman" w:eastAsia="SimSun" w:hAnsi="Times New Roman"/>
          <w:lang w:eastAsia="ar-SA"/>
        </w:rPr>
        <w:t>Bezpredmetné</w:t>
      </w:r>
    </w:p>
    <w:p w14:paraId="0D2AA342" w14:textId="77777777" w:rsidR="0008393C" w:rsidRPr="0008393C" w:rsidRDefault="0008393C" w:rsidP="0008393C">
      <w:pPr>
        <w:widowControl w:val="0"/>
        <w:suppressAutoHyphens/>
        <w:spacing w:after="280" w:line="276" w:lineRule="auto"/>
        <w:ind w:right="-427"/>
        <w:jc w:val="both"/>
        <w:rPr>
          <w:rFonts w:ascii="Times New Roman" w:eastAsia="SimSun" w:hAnsi="Times New Roman"/>
          <w:lang w:eastAsia="ar-SA"/>
        </w:rPr>
      </w:pPr>
    </w:p>
    <w:p w14:paraId="37C5E05C" w14:textId="77777777" w:rsidR="0008393C" w:rsidRPr="0008393C" w:rsidRDefault="0008393C" w:rsidP="0008393C">
      <w:pPr>
        <w:spacing w:line="276" w:lineRule="auto"/>
        <w:ind w:left="720" w:right="-427"/>
        <w:contextualSpacing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14:paraId="3D3D0AE7" w14:textId="77777777" w:rsidR="0008393C" w:rsidRPr="0008393C" w:rsidRDefault="0008393C" w:rsidP="0008393C">
      <w:pPr>
        <w:spacing w:after="0" w:line="276" w:lineRule="auto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14:paraId="69D825D1" w14:textId="77777777" w:rsidR="0008393C" w:rsidRPr="0008393C" w:rsidRDefault="0008393C" w:rsidP="0008393C">
      <w:pPr>
        <w:spacing w:after="0" w:line="276" w:lineRule="auto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14:paraId="242FC454" w14:textId="77777777" w:rsidR="0008393C" w:rsidRPr="0008393C" w:rsidRDefault="0008393C" w:rsidP="0008393C">
      <w:pPr>
        <w:spacing w:line="276" w:lineRule="auto"/>
        <w:ind w:left="720"/>
        <w:contextualSpacing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14:paraId="578B9897" w14:textId="77777777" w:rsidR="0008393C" w:rsidRPr="0008393C" w:rsidRDefault="0008393C" w:rsidP="0008393C">
      <w:pPr>
        <w:spacing w:line="276" w:lineRule="auto"/>
        <w:ind w:left="720"/>
        <w:contextualSpacing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14:paraId="2169BD09" w14:textId="77777777" w:rsidR="0008393C" w:rsidRDefault="0008393C" w:rsidP="006C4F10">
      <w:pPr>
        <w:ind w:firstLine="708"/>
        <w:jc w:val="both"/>
        <w:rPr>
          <w:rFonts w:ascii="Times New Roman" w:hAnsi="Times New Roman"/>
        </w:rPr>
      </w:pPr>
    </w:p>
    <w:p w14:paraId="7085D67C" w14:textId="77777777" w:rsidR="0008393C" w:rsidRPr="006F416E" w:rsidRDefault="0008393C" w:rsidP="006C4F10">
      <w:pPr>
        <w:ind w:firstLine="708"/>
        <w:jc w:val="both"/>
        <w:rPr>
          <w:rFonts w:ascii="Times New Roman" w:hAnsi="Times New Roman"/>
        </w:rPr>
      </w:pPr>
    </w:p>
    <w:sectPr w:rsidR="0008393C" w:rsidRPr="006F41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3B1C18"/>
    <w:multiLevelType w:val="hybridMultilevel"/>
    <w:tmpl w:val="C542030A"/>
    <w:lvl w:ilvl="0" w:tplc="E88A8FC8">
      <w:start w:val="1"/>
      <w:numFmt w:val="upperLetter"/>
      <w:lvlText w:val="%1."/>
      <w:lvlJc w:val="left"/>
      <w:pPr>
        <w:ind w:left="1065" w:hanging="360"/>
      </w:pPr>
      <w:rPr>
        <w:rFonts w:hint="default"/>
      </w:rPr>
    </w:lvl>
    <w:lvl w:ilvl="1" w:tplc="90F691D8" w:tentative="1">
      <w:start w:val="1"/>
      <w:numFmt w:val="lowerLetter"/>
      <w:lvlText w:val="%2."/>
      <w:lvlJc w:val="left"/>
      <w:pPr>
        <w:ind w:left="1785" w:hanging="360"/>
      </w:pPr>
    </w:lvl>
    <w:lvl w:ilvl="2" w:tplc="7B46D058" w:tentative="1">
      <w:start w:val="1"/>
      <w:numFmt w:val="lowerRoman"/>
      <w:lvlText w:val="%3."/>
      <w:lvlJc w:val="right"/>
      <w:pPr>
        <w:ind w:left="2505" w:hanging="180"/>
      </w:pPr>
    </w:lvl>
    <w:lvl w:ilvl="3" w:tplc="77CE74B2" w:tentative="1">
      <w:start w:val="1"/>
      <w:numFmt w:val="decimal"/>
      <w:lvlText w:val="%4."/>
      <w:lvlJc w:val="left"/>
      <w:pPr>
        <w:ind w:left="3225" w:hanging="360"/>
      </w:pPr>
    </w:lvl>
    <w:lvl w:ilvl="4" w:tplc="72C2D8F8" w:tentative="1">
      <w:start w:val="1"/>
      <w:numFmt w:val="lowerLetter"/>
      <w:lvlText w:val="%5."/>
      <w:lvlJc w:val="left"/>
      <w:pPr>
        <w:ind w:left="3945" w:hanging="360"/>
      </w:pPr>
    </w:lvl>
    <w:lvl w:ilvl="5" w:tplc="5052EF5C" w:tentative="1">
      <w:start w:val="1"/>
      <w:numFmt w:val="lowerRoman"/>
      <w:lvlText w:val="%6."/>
      <w:lvlJc w:val="right"/>
      <w:pPr>
        <w:ind w:left="4665" w:hanging="180"/>
      </w:pPr>
    </w:lvl>
    <w:lvl w:ilvl="6" w:tplc="4A504F1C" w:tentative="1">
      <w:start w:val="1"/>
      <w:numFmt w:val="decimal"/>
      <w:lvlText w:val="%7."/>
      <w:lvlJc w:val="left"/>
      <w:pPr>
        <w:ind w:left="5385" w:hanging="360"/>
      </w:pPr>
    </w:lvl>
    <w:lvl w:ilvl="7" w:tplc="54B62F48" w:tentative="1">
      <w:start w:val="1"/>
      <w:numFmt w:val="lowerLetter"/>
      <w:lvlText w:val="%8."/>
      <w:lvlJc w:val="left"/>
      <w:pPr>
        <w:ind w:left="6105" w:hanging="360"/>
      </w:pPr>
    </w:lvl>
    <w:lvl w:ilvl="8" w:tplc="46023026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704410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56A3"/>
    <w:rsid w:val="00007082"/>
    <w:rsid w:val="0008393C"/>
    <w:rsid w:val="000E56FA"/>
    <w:rsid w:val="000F13EA"/>
    <w:rsid w:val="0012161E"/>
    <w:rsid w:val="00173A0C"/>
    <w:rsid w:val="00180D4F"/>
    <w:rsid w:val="001A1926"/>
    <w:rsid w:val="001D22B4"/>
    <w:rsid w:val="00262E03"/>
    <w:rsid w:val="002748A7"/>
    <w:rsid w:val="002D5E3F"/>
    <w:rsid w:val="0030616C"/>
    <w:rsid w:val="00354422"/>
    <w:rsid w:val="00431168"/>
    <w:rsid w:val="00471630"/>
    <w:rsid w:val="004A0B26"/>
    <w:rsid w:val="004E65DA"/>
    <w:rsid w:val="005452C4"/>
    <w:rsid w:val="005D4BA3"/>
    <w:rsid w:val="005E09F8"/>
    <w:rsid w:val="005F0D21"/>
    <w:rsid w:val="0061280E"/>
    <w:rsid w:val="00646FFD"/>
    <w:rsid w:val="0066725D"/>
    <w:rsid w:val="006C4F10"/>
    <w:rsid w:val="006F416E"/>
    <w:rsid w:val="007056A3"/>
    <w:rsid w:val="00734D8C"/>
    <w:rsid w:val="00772237"/>
    <w:rsid w:val="007847EE"/>
    <w:rsid w:val="00802BF2"/>
    <w:rsid w:val="008745E3"/>
    <w:rsid w:val="00874F85"/>
    <w:rsid w:val="008D6103"/>
    <w:rsid w:val="00A2715D"/>
    <w:rsid w:val="00A315C6"/>
    <w:rsid w:val="00A4362A"/>
    <w:rsid w:val="00B51D78"/>
    <w:rsid w:val="00B611D5"/>
    <w:rsid w:val="00C23929"/>
    <w:rsid w:val="00C574E9"/>
    <w:rsid w:val="00C835B4"/>
    <w:rsid w:val="00C86F95"/>
    <w:rsid w:val="00CF30AE"/>
    <w:rsid w:val="00DF122F"/>
    <w:rsid w:val="00E51612"/>
    <w:rsid w:val="00EB087F"/>
    <w:rsid w:val="00F31E22"/>
    <w:rsid w:val="00F960D5"/>
    <w:rsid w:val="00FD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BC8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7056A3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056A3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7056A3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7056A3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7056A3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7056A3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7056A3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7056A3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7056A3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7056A3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dpis2Char">
    <w:name w:val="Nadpis 2 Char"/>
    <w:link w:val="Nadpis2"/>
    <w:uiPriority w:val="9"/>
    <w:semiHidden/>
    <w:rsid w:val="007056A3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7056A3"/>
    <w:rPr>
      <w:rFonts w:eastAsia="Times New Roman" w:cs="Times New Roman"/>
      <w:color w:val="2F5496"/>
      <w:sz w:val="28"/>
      <w:szCs w:val="28"/>
    </w:rPr>
  </w:style>
  <w:style w:type="character" w:customStyle="1" w:styleId="Nadpis4Char">
    <w:name w:val="Nadpis 4 Char"/>
    <w:link w:val="Nadpis4"/>
    <w:uiPriority w:val="9"/>
    <w:semiHidden/>
    <w:rsid w:val="007056A3"/>
    <w:rPr>
      <w:rFonts w:eastAsia="Times New Roman" w:cs="Times New Roman"/>
      <w:i/>
      <w:iCs/>
      <w:color w:val="2F5496"/>
    </w:rPr>
  </w:style>
  <w:style w:type="character" w:customStyle="1" w:styleId="Nadpis5Char">
    <w:name w:val="Nadpis 5 Char"/>
    <w:link w:val="Nadpis5"/>
    <w:uiPriority w:val="9"/>
    <w:semiHidden/>
    <w:rsid w:val="007056A3"/>
    <w:rPr>
      <w:rFonts w:eastAsia="Times New Roman" w:cs="Times New Roman"/>
      <w:color w:val="2F5496"/>
    </w:rPr>
  </w:style>
  <w:style w:type="character" w:customStyle="1" w:styleId="Nadpis6Char">
    <w:name w:val="Nadpis 6 Char"/>
    <w:link w:val="Nadpis6"/>
    <w:uiPriority w:val="9"/>
    <w:semiHidden/>
    <w:rsid w:val="007056A3"/>
    <w:rPr>
      <w:rFonts w:eastAsia="Times New Roman" w:cs="Times New Roman"/>
      <w:i/>
      <w:iCs/>
      <w:color w:val="595959"/>
    </w:rPr>
  </w:style>
  <w:style w:type="character" w:customStyle="1" w:styleId="Nadpis7Char">
    <w:name w:val="Nadpis 7 Char"/>
    <w:link w:val="Nadpis7"/>
    <w:uiPriority w:val="9"/>
    <w:semiHidden/>
    <w:rsid w:val="007056A3"/>
    <w:rPr>
      <w:rFonts w:eastAsia="Times New Roman" w:cs="Times New Roman"/>
      <w:color w:val="595959"/>
    </w:rPr>
  </w:style>
  <w:style w:type="character" w:customStyle="1" w:styleId="Nadpis8Char">
    <w:name w:val="Nadpis 8 Char"/>
    <w:link w:val="Nadpis8"/>
    <w:uiPriority w:val="9"/>
    <w:semiHidden/>
    <w:rsid w:val="007056A3"/>
    <w:rPr>
      <w:rFonts w:eastAsia="Times New Roman" w:cs="Times New Roman"/>
      <w:i/>
      <w:iCs/>
      <w:color w:val="272727"/>
    </w:rPr>
  </w:style>
  <w:style w:type="character" w:customStyle="1" w:styleId="Nadpis9Char">
    <w:name w:val="Nadpis 9 Char"/>
    <w:link w:val="Nadpis9"/>
    <w:uiPriority w:val="9"/>
    <w:semiHidden/>
    <w:rsid w:val="007056A3"/>
    <w:rPr>
      <w:rFonts w:eastAsia="Times New Roman" w:cs="Times New Roman"/>
      <w:color w:val="272727"/>
    </w:rPr>
  </w:style>
  <w:style w:type="paragraph" w:styleId="Nzov">
    <w:name w:val="Title"/>
    <w:basedOn w:val="Normlny"/>
    <w:next w:val="Normlny"/>
    <w:link w:val="NzovChar"/>
    <w:uiPriority w:val="10"/>
    <w:qFormat/>
    <w:rsid w:val="007056A3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NzovChar">
    <w:name w:val="Názov Char"/>
    <w:link w:val="Nzov"/>
    <w:uiPriority w:val="10"/>
    <w:rsid w:val="007056A3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7056A3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PodtitulChar">
    <w:name w:val="Podtitul Char"/>
    <w:link w:val="Podtitul"/>
    <w:uiPriority w:val="11"/>
    <w:rsid w:val="007056A3"/>
    <w:rPr>
      <w:rFonts w:eastAsia="Times New Roman" w:cs="Times New Roman"/>
      <w:color w:val="595959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7056A3"/>
    <w:pPr>
      <w:spacing w:before="160"/>
      <w:jc w:val="center"/>
    </w:pPr>
    <w:rPr>
      <w:i/>
      <w:iCs/>
      <w:color w:val="404040"/>
    </w:rPr>
  </w:style>
  <w:style w:type="character" w:customStyle="1" w:styleId="CitciaChar">
    <w:name w:val="Citácia Char"/>
    <w:link w:val="Citcia"/>
    <w:uiPriority w:val="29"/>
    <w:rsid w:val="007056A3"/>
    <w:rPr>
      <w:i/>
      <w:iCs/>
      <w:color w:val="404040"/>
    </w:rPr>
  </w:style>
  <w:style w:type="paragraph" w:styleId="Odsekzoznamu">
    <w:name w:val="List Paragraph"/>
    <w:basedOn w:val="Normlny"/>
    <w:uiPriority w:val="34"/>
    <w:qFormat/>
    <w:rsid w:val="007056A3"/>
    <w:pPr>
      <w:ind w:left="720"/>
      <w:contextualSpacing/>
    </w:pPr>
  </w:style>
  <w:style w:type="character" w:styleId="Intenzvnezvraznenie">
    <w:name w:val="Intense Emphasis"/>
    <w:uiPriority w:val="21"/>
    <w:qFormat/>
    <w:rsid w:val="007056A3"/>
    <w:rPr>
      <w:i/>
      <w:iCs/>
      <w:color w:val="2F5496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7056A3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ZvraznencitciaChar">
    <w:name w:val="Zvýraznená citácia Char"/>
    <w:link w:val="Zvraznencitcia"/>
    <w:uiPriority w:val="30"/>
    <w:rsid w:val="007056A3"/>
    <w:rPr>
      <w:i/>
      <w:iCs/>
      <w:color w:val="2F5496"/>
    </w:rPr>
  </w:style>
  <w:style w:type="character" w:styleId="Zvraznenodkaz">
    <w:name w:val="Intense Reference"/>
    <w:uiPriority w:val="32"/>
    <w:qFormat/>
    <w:rsid w:val="007056A3"/>
    <w:rPr>
      <w:b/>
      <w:bCs/>
      <w:smallCaps/>
      <w:color w:val="2F5496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C86F9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C86F95"/>
    <w:rPr>
      <w:kern w:val="2"/>
      <w:sz w:val="24"/>
      <w:szCs w:val="24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C86F95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C86F95"/>
    <w:rPr>
      <w:kern w:val="2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2026-08-17T11:08:00Z</dcterms:created>
  <dcterms:modified xsi:type="dcterms:W3CDTF">2026-10-01T11:37:00Z</dcterms:modified>
</cp:coreProperties>
</file>