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1F4E0" w14:textId="684DE33A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25EC0600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tbl>
      <w:tblPr>
        <w:tblStyle w:val="Mriekatabuky1"/>
        <w:tblW w:w="9493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610"/>
      </w:tblGrid>
      <w:tr w:rsidR="00612E08" w:rsidRPr="00612E08" w14:paraId="0856F6BD" w14:textId="77777777" w:rsidTr="0045449D">
        <w:tc>
          <w:tcPr>
            <w:tcW w:w="9493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49C398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5952496E" w14:textId="77777777" w:rsidTr="0045449D">
        <w:tc>
          <w:tcPr>
            <w:tcW w:w="9493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B446138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28F75061" w14:textId="77777777" w:rsidTr="0045449D">
        <w:trPr>
          <w:trHeight w:val="744"/>
        </w:trPr>
        <w:tc>
          <w:tcPr>
            <w:tcW w:w="9493" w:type="dxa"/>
            <w:gridSpan w:val="11"/>
            <w:tcBorders>
              <w:top w:val="single" w:sz="4" w:space="0" w:color="FFFFFF"/>
              <w:bottom w:val="single" w:sz="4" w:space="0" w:color="auto"/>
            </w:tcBorders>
            <w:vAlign w:val="center"/>
          </w:tcPr>
          <w:p w14:paraId="44D7E19E" w14:textId="2C79FBC8" w:rsidR="001B23B7" w:rsidRPr="00612E08" w:rsidRDefault="00AE1E25" w:rsidP="007303D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n</w:t>
            </w:r>
            <w:r w:rsidR="00F325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ariadeni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F325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vlády Slovenskej republiky, ktorým sa vyhlasuje </w:t>
            </w:r>
            <w:r w:rsidR="003A45E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chránený areál Malé Vážky</w:t>
            </w:r>
            <w:r w:rsidR="00F325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970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(ďalej </w:t>
            </w:r>
            <w:r w:rsidR="007303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len </w:t>
            </w:r>
            <w:r w:rsidR="00C970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„</w:t>
            </w:r>
            <w:r w:rsidR="007303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</w:t>
            </w:r>
            <w:r w:rsidR="00F325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nariadeni</w:t>
            </w:r>
            <w:r w:rsidR="007303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F3254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vlády“)</w:t>
            </w:r>
          </w:p>
        </w:tc>
      </w:tr>
      <w:tr w:rsidR="00612E08" w:rsidRPr="00612E08" w14:paraId="706C2C0E" w14:textId="77777777" w:rsidTr="0045449D">
        <w:tc>
          <w:tcPr>
            <w:tcW w:w="94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2D354E2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1E8FD96E" w14:textId="77777777" w:rsidTr="0045449D">
        <w:trPr>
          <w:trHeight w:val="408"/>
        </w:trPr>
        <w:tc>
          <w:tcPr>
            <w:tcW w:w="9493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0E2F9A5" w14:textId="62DEDA06" w:rsidR="001B23B7" w:rsidRPr="00612E08" w:rsidRDefault="00C970B9" w:rsidP="00A06AA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269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životného prostredia Slovenskej republiky</w:t>
            </w:r>
            <w:r w:rsidR="002E3F5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(MŽP SR)</w:t>
            </w:r>
          </w:p>
        </w:tc>
      </w:tr>
      <w:tr w:rsidR="00612E08" w:rsidRPr="00612E08" w14:paraId="0698BEF5" w14:textId="77777777" w:rsidTr="0045449D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0F950411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2C9BA81" w14:textId="1711F10D" w:rsidR="001B23B7" w:rsidRPr="00612E08" w:rsidRDefault="00F32542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5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04E38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17DA8601" w14:textId="77777777" w:rsidTr="0045449D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CE2707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601F05C" w14:textId="27B03A89" w:rsidR="001B23B7" w:rsidRPr="00612E08" w:rsidRDefault="00F32542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5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136EAC73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59B95C7F" w14:textId="77777777" w:rsidTr="0045449D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3553A01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4326AE0" w14:textId="7AB242BA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576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D3AF441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6C502E49" w14:textId="77777777" w:rsidTr="0045449D">
        <w:tc>
          <w:tcPr>
            <w:tcW w:w="94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371E49C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200148B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93B1AB0" w14:textId="77777777" w:rsidTr="0045449D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B0C8620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7124" w14:textId="0D0B0C5A" w:rsidR="001B23B7" w:rsidRPr="00967B9C" w:rsidRDefault="00A3518A" w:rsidP="003B397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11.-20. </w:t>
            </w:r>
            <w:r w:rsidR="003B3975" w:rsidRPr="00967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február </w:t>
            </w:r>
            <w:r w:rsidR="003B5C10" w:rsidRPr="00967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</w:t>
            </w:r>
            <w:r w:rsidR="003B3975" w:rsidRPr="00967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377C79F9" w14:textId="77777777" w:rsidTr="0045449D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B7BBD02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EE538" w14:textId="434C417C" w:rsidR="001B23B7" w:rsidRPr="00967B9C" w:rsidRDefault="00325177" w:rsidP="0019400F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október</w:t>
            </w:r>
            <w:r w:rsidR="007E6B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C970B9" w:rsidRPr="00967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</w:t>
            </w:r>
            <w:r w:rsidR="003B3975" w:rsidRPr="00967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55223CB7" w14:textId="77777777" w:rsidTr="0045449D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D601D20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1C09" w14:textId="77777777" w:rsidR="001B23B7" w:rsidRPr="00967B9C" w:rsidRDefault="001B23B7" w:rsidP="00C970B9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4672A14" w14:textId="77777777" w:rsidTr="0045449D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D80223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D0A0B" w14:textId="5D613924" w:rsidR="001B23B7" w:rsidRPr="00967B9C" w:rsidRDefault="00325177" w:rsidP="00074EBE">
            <w:pP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november</w:t>
            </w:r>
            <w:r w:rsidR="007E6BD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D54D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303D4" w:rsidRPr="00967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14:paraId="5DB49BDE" w14:textId="77777777" w:rsidTr="0045449D">
        <w:tc>
          <w:tcPr>
            <w:tcW w:w="9493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24C6123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60092FF" w14:textId="77777777" w:rsidTr="0045449D">
        <w:tc>
          <w:tcPr>
            <w:tcW w:w="94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4CC8B1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0010A9FA" w14:textId="77777777" w:rsidTr="0045449D">
        <w:trPr>
          <w:trHeight w:val="1350"/>
        </w:trPr>
        <w:tc>
          <w:tcPr>
            <w:tcW w:w="9493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045ED" w14:textId="77777777" w:rsidR="0029099E" w:rsidRDefault="0029099E" w:rsidP="00877AC2">
            <w:pPr>
              <w:shd w:val="clear" w:color="auto" w:fill="FFFFFF"/>
              <w:spacing w:after="160"/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17BAB0D6" w14:textId="3B4E5003" w:rsidR="003A45E4" w:rsidRDefault="003A45E4" w:rsidP="00877AC2">
            <w:pPr>
              <w:shd w:val="clear" w:color="auto" w:fill="FFFFFF"/>
              <w:spacing w:after="160"/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Malé Vážky boli vyhlásené v roku 1986 za chránené územie v kategórii </w:t>
            </w:r>
            <w:r w:rsidR="00E72406">
              <w:rPr>
                <w:rFonts w:ascii="Times" w:hAnsi="Times" w:cs="Times"/>
                <w:sz w:val="20"/>
                <w:szCs w:val="20"/>
              </w:rPr>
              <w:t>chránen</w:t>
            </w:r>
            <w:r>
              <w:rPr>
                <w:rFonts w:ascii="Times" w:hAnsi="Times" w:cs="Times"/>
                <w:sz w:val="20"/>
                <w:szCs w:val="20"/>
              </w:rPr>
              <w:t>ý prírodný výtvor</w:t>
            </w:r>
            <w:r w:rsidR="00E72406">
              <w:rPr>
                <w:rFonts w:ascii="Times" w:hAnsi="Times" w:cs="Times"/>
                <w:sz w:val="20"/>
                <w:szCs w:val="20"/>
              </w:rPr>
              <w:t xml:space="preserve">. </w:t>
            </w:r>
            <w:r>
              <w:rPr>
                <w:rFonts w:ascii="Times" w:hAnsi="Times" w:cs="Times"/>
                <w:sz w:val="20"/>
                <w:szCs w:val="20"/>
              </w:rPr>
              <w:t xml:space="preserve">Za chránený areál boli ustanovené </w:t>
            </w:r>
            <w:r w:rsidRPr="003A45E4">
              <w:rPr>
                <w:rFonts w:ascii="Times" w:hAnsi="Times" w:cs="Times"/>
                <w:sz w:val="20"/>
                <w:szCs w:val="20"/>
              </w:rPr>
              <w:t>podľa § 68 ods. 8 zákona Národnej rady Slovenskej republiky č. 287/1994 Z. z. o ochrane prírody a krajiny</w:t>
            </w:r>
            <w:r w:rsidR="00776295">
              <w:rPr>
                <w:rFonts w:ascii="Times" w:hAnsi="Times" w:cs="Times"/>
                <w:sz w:val="20"/>
                <w:szCs w:val="20"/>
              </w:rPr>
              <w:t xml:space="preserve">. V chránenom území platí </w:t>
            </w:r>
            <w:r>
              <w:rPr>
                <w:rFonts w:ascii="Times" w:hAnsi="Times" w:cs="Times"/>
                <w:sz w:val="20"/>
                <w:szCs w:val="20"/>
              </w:rPr>
              <w:t>4. stupeň ochrany</w:t>
            </w:r>
            <w:r w:rsidR="00C86FD6">
              <w:rPr>
                <w:rFonts w:ascii="Times" w:hAnsi="Times" w:cs="Times"/>
                <w:sz w:val="20"/>
                <w:szCs w:val="20"/>
              </w:rPr>
              <w:t>.</w:t>
            </w:r>
            <w:r w:rsidRPr="003A45E4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  <w:p w14:paraId="01003E9C" w14:textId="5CEF23D5" w:rsidR="00CD08A0" w:rsidRPr="000732FB" w:rsidRDefault="00776295" w:rsidP="00776295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Z</w:t>
            </w:r>
            <w:r w:rsidR="00C86FD6">
              <w:rPr>
                <w:rFonts w:ascii="Times" w:hAnsi="Times" w:cs="Times"/>
                <w:sz w:val="20"/>
                <w:szCs w:val="20"/>
              </w:rPr>
              <w:t>men</w:t>
            </w:r>
            <w:r>
              <w:rPr>
                <w:rFonts w:ascii="Times" w:hAnsi="Times" w:cs="Times"/>
                <w:sz w:val="20"/>
                <w:szCs w:val="20"/>
              </w:rPr>
              <w:t>u</w:t>
            </w:r>
            <w:r w:rsidR="00C86FD6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C86FD6" w:rsidRPr="00776295">
              <w:rPr>
                <w:rFonts w:ascii="Times New Roman" w:hAnsi="Times New Roman" w:cs="Times New Roman"/>
                <w:sz w:val="20"/>
                <w:szCs w:val="20"/>
              </w:rPr>
              <w:t xml:space="preserve">ochrany </w:t>
            </w:r>
            <w:r w:rsidRPr="00776295">
              <w:rPr>
                <w:rFonts w:ascii="Times New Roman" w:hAnsi="Times New Roman" w:cs="Times New Roman"/>
                <w:sz w:val="20"/>
                <w:szCs w:val="20"/>
              </w:rPr>
              <w:t>navrhla Štátna ochrana prírody Slovenskej republiky za účelom úpravy hranice – vylúčenia parcely, ktorá je vedená ako zastavaná plocha</w:t>
            </w:r>
            <w:r w:rsidR="003B397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9099E">
              <w:rPr>
                <w:rFonts w:ascii="Times New Roman" w:hAnsi="Times New Roman" w:cs="Times New Roman"/>
                <w:sz w:val="20"/>
                <w:szCs w:val="20"/>
              </w:rPr>
              <w:t xml:space="preserve">a nádvorie </w:t>
            </w:r>
            <w:r w:rsidR="003B397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3B3975" w:rsidRPr="000732FB">
              <w:rPr>
                <w:rFonts w:ascii="Times New Roman" w:hAnsi="Times New Roman" w:cs="Times New Roman"/>
                <w:sz w:val="20"/>
                <w:szCs w:val="20"/>
              </w:rPr>
              <w:t>pozemok, na ktorom je dvor)</w:t>
            </w:r>
            <w:r w:rsidRPr="000732FB">
              <w:rPr>
                <w:rFonts w:ascii="Times New Roman" w:hAnsi="Times New Roman" w:cs="Times New Roman"/>
                <w:sz w:val="20"/>
                <w:szCs w:val="20"/>
              </w:rPr>
              <w:t>. Táto zmena neovplyvní predmet ochrany chráneného areálu Malé Vážky.</w:t>
            </w:r>
            <w:r w:rsidR="000732FB">
              <w:rPr>
                <w:rFonts w:ascii="Times New Roman" w:hAnsi="Times New Roman" w:cs="Times New Roman"/>
                <w:sz w:val="20"/>
                <w:szCs w:val="20"/>
              </w:rPr>
              <w:t xml:space="preserve"> Dôjde ňou k spresneniu hranice v súlade s reálnym využívaním tejto časti lokality.</w:t>
            </w:r>
          </w:p>
          <w:p w14:paraId="00357C17" w14:textId="77777777" w:rsidR="00C27368" w:rsidRPr="000732FB" w:rsidRDefault="00C27368" w:rsidP="00C27368">
            <w:pPr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E912140" w14:textId="6549BCC2" w:rsidR="007B51FA" w:rsidRDefault="000732FB" w:rsidP="00C27368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K </w:t>
            </w:r>
            <w:r w:rsidR="00C86FD6" w:rsidRPr="000732FB">
              <w:rPr>
                <w:rFonts w:ascii="Times" w:hAnsi="Times" w:cs="Times"/>
                <w:sz w:val="20"/>
                <w:szCs w:val="20"/>
              </w:rPr>
              <w:t xml:space="preserve">zámeru zmeny chráneného územia </w:t>
            </w:r>
            <w:r w:rsidR="00E6444B" w:rsidRPr="000732FB">
              <w:rPr>
                <w:rFonts w:ascii="Times" w:hAnsi="Times" w:cs="Times"/>
                <w:sz w:val="20"/>
                <w:szCs w:val="20"/>
              </w:rPr>
              <w:t xml:space="preserve">Okresným úradom Trnava </w:t>
            </w:r>
            <w:r w:rsidR="00C86FD6" w:rsidRPr="000732FB">
              <w:rPr>
                <w:rFonts w:ascii="Times" w:hAnsi="Times" w:cs="Times"/>
                <w:sz w:val="20"/>
                <w:szCs w:val="20"/>
              </w:rPr>
              <w:t>v roku 2024</w:t>
            </w:r>
            <w:r w:rsidR="003B3975" w:rsidRPr="000732FB">
              <w:rPr>
                <w:rFonts w:ascii="Times" w:hAnsi="Times" w:cs="Times"/>
                <w:sz w:val="20"/>
                <w:szCs w:val="20"/>
              </w:rPr>
              <w:t xml:space="preserve"> neboli vznesené žiadne pripomienky</w:t>
            </w:r>
            <w:r w:rsidR="00C86FD6" w:rsidRPr="000732FB">
              <w:rPr>
                <w:rFonts w:ascii="Times" w:hAnsi="Times" w:cs="Times"/>
                <w:sz w:val="20"/>
                <w:szCs w:val="20"/>
              </w:rPr>
              <w:t>.</w:t>
            </w:r>
            <w:r w:rsidR="003B3975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C86FD6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  <w:p w14:paraId="09D9B565" w14:textId="615AA978" w:rsidR="00711F24" w:rsidRPr="00711F24" w:rsidRDefault="00711F24" w:rsidP="00711F2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194CF31" w14:textId="77777777" w:rsidTr="0045449D">
        <w:tc>
          <w:tcPr>
            <w:tcW w:w="9493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A559DD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5F510FD5" w14:textId="77777777" w:rsidTr="0045449D">
        <w:trPr>
          <w:trHeight w:val="691"/>
        </w:trPr>
        <w:tc>
          <w:tcPr>
            <w:tcW w:w="949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A886D" w14:textId="77777777" w:rsidR="0045449D" w:rsidRDefault="0045449D" w:rsidP="00D74CB4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5965C261" w14:textId="6F0D8319" w:rsidR="007E6BF2" w:rsidRPr="00967B9C" w:rsidRDefault="00877AC2" w:rsidP="00D74CB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67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je </w:t>
            </w:r>
            <w:r w:rsidR="003B3975" w:rsidRPr="00967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úprava </w:t>
            </w:r>
            <w:r w:rsidRPr="00967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hranice chráneného areálu Malé Vážky</w:t>
            </w:r>
            <w:r w:rsidR="003B3975" w:rsidRPr="00967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ktorá zohľadní reálny stav a využívanie časti tejto lokality, pričom súčasne budú </w:t>
            </w:r>
            <w:r w:rsidRPr="00967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zachované podmienky pre zabezpečenie priaznivého stavu biotopov druhov vtáctva a obojživelníkov, </w:t>
            </w:r>
            <w:r w:rsidR="007B51FA" w:rsidRPr="00967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ktoré sú predmetom ochrany </w:t>
            </w:r>
            <w:r w:rsidRPr="00967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chráneného areálu</w:t>
            </w:r>
            <w:r w:rsidR="00E6444B" w:rsidRPr="00967B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32F728E" w14:textId="77777777" w:rsidR="00D74CB4" w:rsidRDefault="00D74CB4" w:rsidP="00D74CB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28137E7" w14:textId="37360622" w:rsidR="00B16281" w:rsidRDefault="00D74CB4" w:rsidP="00E7240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Podkladom pre </w:t>
            </w:r>
            <w:r w:rsidR="00877A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zmenu ochrany chráneného areálu Malé Vážky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je projekt ochrany, ktorý </w:t>
            </w:r>
            <w:r w:rsidR="0066069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spracovala Štátna ochrana prírody Slovenskej republiky </w:t>
            </w:r>
            <w:r w:rsidR="00E6444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roku 2024 a</w:t>
            </w:r>
            <w:r w:rsidR="000732F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následnej </w:t>
            </w:r>
            <w:r w:rsidR="00E6444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bol aktualiz</w:t>
            </w:r>
            <w:r w:rsidR="00E724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ovaný</w:t>
            </w:r>
            <w:r w:rsidR="00E6444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724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predovšetkým </w:t>
            </w:r>
            <w:r w:rsidR="00E6444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vzhľadom na novelu zákona č. 543/2002 Z. z. o ochrane prírody a krajiny v znení neskorších predpisov (ďalej len „zákon č. 543/2002 Z. z.“)</w:t>
            </w:r>
            <w:r w:rsidR="0066069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C273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724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Táto d</w:t>
            </w:r>
            <w:r w:rsidR="00E6444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okumentácia </w:t>
            </w:r>
            <w:r w:rsidR="00E724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ochrany prírody a krajiny </w:t>
            </w:r>
            <w:r w:rsidR="00E6444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je </w:t>
            </w:r>
            <w:r w:rsidRPr="005E4E5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zverejnen</w:t>
            </w:r>
            <w:r w:rsidR="00E6444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</w:t>
            </w:r>
            <w:r w:rsidRPr="005E4E5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adrese</w:t>
            </w:r>
            <w:r w:rsidR="00B162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hyperlink r:id="rId9" w:history="1">
              <w:r w:rsidR="00877AC2" w:rsidRPr="002B4B22">
                <w:rPr>
                  <w:rStyle w:val="Hypertextovprepojenie"/>
                  <w:rFonts w:ascii="Times New Roman" w:hAnsi="Times New Roman"/>
                  <w:sz w:val="20"/>
                  <w:szCs w:val="20"/>
                </w:rPr>
                <w:t>https://www.sopsr.sk/chamalevazky/</w:t>
              </w:r>
            </w:hyperlink>
            <w:r w:rsidR="00B16281">
              <w:rPr>
                <w:rFonts w:ascii="Times New Roman" w:hAnsi="Times New Roman"/>
              </w:rPr>
              <w:t>.</w:t>
            </w:r>
            <w:r w:rsidR="00B16281" w:rsidRPr="00655FA4">
              <w:rPr>
                <w:rFonts w:ascii="Times New Roman" w:hAnsi="Times New Roman"/>
              </w:rPr>
              <w:t xml:space="preserve"> </w:t>
            </w:r>
            <w:r w:rsidR="00B16281" w:rsidRPr="00655FA4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5E4E5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24DD77FE" w14:textId="44D034AA" w:rsidR="00E72406" w:rsidRPr="00C27368" w:rsidRDefault="00E72406" w:rsidP="00E7240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076A0B3" w14:textId="77777777" w:rsidTr="0045449D">
        <w:tc>
          <w:tcPr>
            <w:tcW w:w="9493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3D93FF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7335995" w14:textId="77777777" w:rsidTr="0045449D">
        <w:trPr>
          <w:trHeight w:val="592"/>
        </w:trPr>
        <w:tc>
          <w:tcPr>
            <w:tcW w:w="949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C355D" w14:textId="77777777" w:rsidR="003A5506" w:rsidRDefault="003A5506" w:rsidP="00A67945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764F4EE7" w14:textId="3021EC8A" w:rsidR="007B51FA" w:rsidRDefault="00877AC2" w:rsidP="00A67945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N</w:t>
            </w:r>
            <w:r w:rsidR="00E6444B">
              <w:rPr>
                <w:rFonts w:ascii="Times" w:hAnsi="Times" w:cs="Times"/>
                <w:sz w:val="20"/>
                <w:szCs w:val="20"/>
              </w:rPr>
              <w:t>eštátn</w:t>
            </w:r>
            <w:r>
              <w:rPr>
                <w:rFonts w:ascii="Times" w:hAnsi="Times" w:cs="Times"/>
                <w:sz w:val="20"/>
                <w:szCs w:val="20"/>
              </w:rPr>
              <w:t xml:space="preserve">i vlastníci pozemkov, obec, </w:t>
            </w:r>
            <w:r w:rsidR="007B51FA">
              <w:rPr>
                <w:rFonts w:ascii="Times" w:hAnsi="Times" w:cs="Times"/>
                <w:sz w:val="20"/>
                <w:szCs w:val="20"/>
              </w:rPr>
              <w:t>verejnosť.</w:t>
            </w:r>
          </w:p>
          <w:p w14:paraId="61FFA394" w14:textId="4AD9FD5F" w:rsidR="001B23B7" w:rsidRPr="00C970B9" w:rsidRDefault="001B23B7" w:rsidP="00A6794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3AAD86D" w14:textId="77777777" w:rsidTr="0045449D">
        <w:tc>
          <w:tcPr>
            <w:tcW w:w="9493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8006EE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330B53D8" w14:textId="77777777" w:rsidTr="0045449D">
        <w:trPr>
          <w:trHeight w:val="717"/>
        </w:trPr>
        <w:tc>
          <w:tcPr>
            <w:tcW w:w="949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D17EE2" w14:textId="77777777" w:rsidR="0045449D" w:rsidRDefault="0045449D" w:rsidP="007B51FA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183C6757" w14:textId="77777777" w:rsidR="00711F24" w:rsidRDefault="007B51FA" w:rsidP="003A5506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Alternatívou </w:t>
            </w:r>
            <w:r w:rsidR="003B3975">
              <w:rPr>
                <w:rFonts w:ascii="Times" w:hAnsi="Times" w:cs="Times"/>
                <w:sz w:val="20"/>
                <w:szCs w:val="20"/>
              </w:rPr>
              <w:t xml:space="preserve">je </w:t>
            </w:r>
            <w:r>
              <w:rPr>
                <w:rFonts w:ascii="Times" w:hAnsi="Times" w:cs="Times"/>
                <w:sz w:val="20"/>
                <w:szCs w:val="20"/>
              </w:rPr>
              <w:t>ponechanie súčasného právneho stavu</w:t>
            </w:r>
            <w:r w:rsidR="005B07A1">
              <w:rPr>
                <w:rFonts w:ascii="Times" w:hAnsi="Times" w:cs="Times"/>
                <w:sz w:val="20"/>
                <w:szCs w:val="20"/>
              </w:rPr>
              <w:t>, ktorý nezodpovedá reálnemu zaradeniu vylučovanej parcely a stanovenému využitiu tejto časti lokality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  <w:r w:rsidR="00660695">
              <w:rPr>
                <w:rFonts w:ascii="Times" w:hAnsi="Times" w:cs="Times"/>
                <w:sz w:val="20"/>
                <w:szCs w:val="20"/>
              </w:rPr>
              <w:t xml:space="preserve"> </w:t>
            </w:r>
          </w:p>
          <w:p w14:paraId="0C3D9F0C" w14:textId="4A862B6A" w:rsidR="003A5506" w:rsidRPr="00612E08" w:rsidRDefault="003A5506" w:rsidP="003A5506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E1DEA15" w14:textId="77777777" w:rsidTr="0045449D">
        <w:tc>
          <w:tcPr>
            <w:tcW w:w="94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49C600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32CED235" w14:textId="77777777" w:rsidTr="00A3518A">
        <w:trPr>
          <w:trHeight w:val="70"/>
        </w:trPr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CA9D7C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0AC8F22D" w14:textId="3D5D72C0" w:rsidR="001B23B7" w:rsidRPr="00612E08" w:rsidRDefault="00000000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16281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873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59FF50E2" w14:textId="09CD6E6C" w:rsidR="001B23B7" w:rsidRPr="00612E08" w:rsidRDefault="00000000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B16281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494A211E" w14:textId="77777777" w:rsidTr="0045449D">
        <w:tc>
          <w:tcPr>
            <w:tcW w:w="9493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5818D4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Ak áno, uveďte ktoré oblasti budú nimi upravené, resp. ktorých vykonávacích predpisov sa zmena dotkne:</w:t>
            </w:r>
          </w:p>
          <w:p w14:paraId="43630881" w14:textId="54003BB2" w:rsidR="00EE5AB0" w:rsidRPr="007B51FA" w:rsidRDefault="00EE5AB0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684AC301" w14:textId="77777777" w:rsidTr="0045449D">
        <w:tc>
          <w:tcPr>
            <w:tcW w:w="94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BE55716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2B506160" w14:textId="77777777" w:rsidTr="00C27368">
        <w:trPr>
          <w:trHeight w:val="1280"/>
        </w:trPr>
        <w:tc>
          <w:tcPr>
            <w:tcW w:w="9493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14:paraId="22D1959B" w14:textId="77777777" w:rsidR="00DC1593" w:rsidRDefault="00DC1593"/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6EC833F0" w14:textId="77777777">
              <w:trPr>
                <w:trHeight w:val="90"/>
              </w:trPr>
              <w:tc>
                <w:tcPr>
                  <w:tcW w:w="8643" w:type="dxa"/>
                </w:tcPr>
                <w:p w14:paraId="1727D94E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298B5A5B" w14:textId="77777777">
              <w:trPr>
                <w:trHeight w:val="296"/>
              </w:trPr>
              <w:tc>
                <w:tcPr>
                  <w:tcW w:w="8643" w:type="dxa"/>
                </w:tcPr>
                <w:p w14:paraId="117D7DA5" w14:textId="2637DDF3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C970B9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1649D55F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0526A0DB" w14:textId="77777777" w:rsidTr="00C35A4B">
              <w:trPr>
                <w:trHeight w:val="63"/>
              </w:trPr>
              <w:tc>
                <w:tcPr>
                  <w:tcW w:w="8643" w:type="dxa"/>
                </w:tcPr>
                <w:p w14:paraId="62161B6A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35F5A1E3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4CE5443" w14:textId="77777777" w:rsidTr="0045449D">
        <w:tc>
          <w:tcPr>
            <w:tcW w:w="94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5B4668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4B4F6044" w14:textId="77777777" w:rsidTr="0045449D">
        <w:tc>
          <w:tcPr>
            <w:tcW w:w="9493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CD841" w14:textId="77777777" w:rsidR="00A67945" w:rsidRDefault="00A67945" w:rsidP="006C5B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AE969E" w14:textId="3E189DEE" w:rsidR="008A29F0" w:rsidRDefault="008A29F0" w:rsidP="006C5B0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Zmena ochrany osobitne chránenej časti prírody a krajiny je navrhovaná v odôvodnených prípadoch tak, ako to upravuje § 53 zákona č. 543/2002 Z. z. a na základe procesu podľa § 50 zákona č. 543/2002 Z. z. </w:t>
            </w:r>
            <w:r w:rsidR="00E6444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Opätovným v</w:t>
            </w:r>
            <w:r w:rsidR="00711F24" w:rsidRPr="00F342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yhlásením </w:t>
            </w:r>
            <w:r w:rsidR="005B07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chráneného areálu Malé Vážky </w:t>
            </w:r>
            <w:r w:rsidR="00711F24" w:rsidRPr="00F342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bude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aj naďalej </w:t>
            </w:r>
            <w:r w:rsidR="00711F24" w:rsidRPr="00F342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zabezpečená právna ochrana </w:t>
            </w:r>
            <w:r w:rsidR="00711F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lokality</w:t>
            </w:r>
            <w:r w:rsidR="000732F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ktorá je izolovaným mokraďovým územím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Následne p</w:t>
            </w:r>
            <w:r w:rsidR="00711F24" w:rsidRPr="00F342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rogramom starostlivosti </w:t>
            </w:r>
            <w:r w:rsidR="0066069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vypracovaným </w:t>
            </w:r>
            <w:r w:rsidR="00711F24" w:rsidRPr="00F342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podľa § 54 ods. 5 zákona č. 543/2002 Z. z. </w:t>
            </w:r>
            <w:r w:rsidR="0066069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 stanov</w:t>
            </w:r>
            <w:r w:rsidR="00C2736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 w:rsidR="0066069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11F24" w:rsidRPr="00F342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vhodný typ manažmentu daného územia</w:t>
            </w:r>
            <w:r w:rsidR="00711F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určen</w:t>
            </w:r>
            <w:r w:rsidR="00516B4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11F24" w:rsidRPr="00F342C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predmet ochrany. Vyhodnocovanie plnenia programu starostlivosti bude realizované priebežne počas obdobia jeho platnosti. Vyhodnocovanie bude vychádzať z výstupov a merateľných indikátorov určených opatrení a podľa navrhovaných termínov.</w:t>
            </w:r>
          </w:p>
          <w:p w14:paraId="6A83548C" w14:textId="4E862862" w:rsidR="00996E73" w:rsidRPr="00612E08" w:rsidRDefault="00996E73" w:rsidP="008A29F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6D2F153" w14:textId="77777777" w:rsidTr="0045449D">
        <w:tc>
          <w:tcPr>
            <w:tcW w:w="949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9F21F60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18AA7394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5E20B61A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27F6EC46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DAA3E94" w14:textId="77777777" w:rsidTr="0045449D">
        <w:trPr>
          <w:trHeight w:val="283"/>
        </w:trPr>
        <w:tc>
          <w:tcPr>
            <w:tcW w:w="94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580EA5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2A9C315C" w14:textId="77777777" w:rsidTr="0045449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72F981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7EAB2E0" w14:textId="4A266BFC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1DD134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938F404" w14:textId="62BFA50D" w:rsidR="001B23B7" w:rsidRPr="00612E08" w:rsidRDefault="00203EE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8F60EE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2A67868" w14:textId="2C75C7E4" w:rsidR="001B23B7" w:rsidRPr="00612E08" w:rsidRDefault="00C35A4B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61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4765E202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D3BB9C1" w14:textId="77777777" w:rsidTr="0045449D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1E5D9B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38F9CC37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21C29B4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D78C26B" w14:textId="72E7D6C8" w:rsidR="001B23B7" w:rsidRPr="00612E08" w:rsidRDefault="00C35A4B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CC76F84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A0E037B" w14:textId="09CE3211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6A84812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E1B1D5" w14:textId="24146DB9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D700350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FC43B11" w14:textId="77777777" w:rsidTr="0045449D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51E29A" w14:textId="38490D20" w:rsidR="003145AE" w:rsidRPr="00612E08" w:rsidRDefault="003145AE" w:rsidP="008A29F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3B6EFE58" w14:textId="2F4393F1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C204BFD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E0FF077" w14:textId="618DD12F" w:rsidR="003145AE" w:rsidRPr="00612E08" w:rsidRDefault="00660695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7488F0F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4918874" w14:textId="3B136CB2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E2C97B2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6FE7784" w14:textId="77777777" w:rsidTr="0045449D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61AC5E2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1C262640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E963319" w14:textId="656D6A5C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333BB8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F86E294" w14:textId="1B4C5044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AF0E5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AC64A38" w14:textId="54ABC672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A10AC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6334A03" w14:textId="77777777" w:rsidTr="0045449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B3BE568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3DCBA8C" w14:textId="6097A7ED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ED58C4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730AC0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7066C1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022CF76" w14:textId="5DC8A463" w:rsidR="00A7788F" w:rsidRPr="00612E08" w:rsidRDefault="00680986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D9113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24049D3" w14:textId="77777777" w:rsidTr="0045449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8AB3333" w14:textId="0ADA1696" w:rsidR="007F587A" w:rsidRPr="00612E08" w:rsidRDefault="007F587A" w:rsidP="008A29F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855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AD80AC4" w14:textId="53BA3E28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21AF8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056F1CE" w14:textId="083D539B" w:rsidR="007F587A" w:rsidRPr="00612E08" w:rsidRDefault="00D77E96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87551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CD8F4E0" w14:textId="026CA334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7302F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05CAC183" w14:textId="77777777" w:rsidTr="0045449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5CF9D3" w14:textId="77777777" w:rsidR="007F587A" w:rsidRPr="00745D0D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yellow"/>
                <w:lang w:eastAsia="sk-SK"/>
              </w:rPr>
            </w:pPr>
            <w:r w:rsidRPr="00A855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64E8C2C8" w14:textId="41B64716" w:rsidR="007F587A" w:rsidRPr="00612E08" w:rsidRDefault="008A29F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85562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6474521" w14:textId="2BE27FA7" w:rsidR="007F587A" w:rsidRPr="00612E08" w:rsidRDefault="008A29F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733BB7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6AC5C3D" w14:textId="3671F2BB" w:rsidR="007F587A" w:rsidRPr="00612E08" w:rsidRDefault="008A29F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D5B61F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06A48A3" w14:textId="77777777" w:rsidTr="0045449D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E6E849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00E0C7E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A61D437" w14:textId="353F8495" w:rsidR="007F587A" w:rsidRPr="00612E08" w:rsidRDefault="0092146E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617200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0341D2E" w14:textId="41626735" w:rsidR="007F587A" w:rsidRPr="00612E08" w:rsidRDefault="0092146E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A5064D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939AB55" w14:textId="08606F95" w:rsidR="007F587A" w:rsidRPr="00612E08" w:rsidRDefault="00E20805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46E8ED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8B0091E" w14:textId="77777777" w:rsidTr="0045449D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71651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213FEEF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CBF1169" w14:textId="73B0C77F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90BABE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CEB70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514A6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1A06C12" w14:textId="0E291C33" w:rsidR="007F587A" w:rsidRPr="00612E08" w:rsidRDefault="008A29F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EC4C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833C711" w14:textId="77777777" w:rsidTr="0045449D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45AA36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B2E7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43CA381" w14:textId="2A8B2461" w:rsidR="007F587A" w:rsidRPr="00612E08" w:rsidRDefault="008A29F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595EF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09CC7B4" w14:textId="74A5AC35" w:rsidR="007F587A" w:rsidRPr="00612E08" w:rsidRDefault="008A29F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A6110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2E8A5DE" w14:textId="6B7A809D" w:rsidR="007F587A" w:rsidRPr="00612E08" w:rsidRDefault="0092146E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300B7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C2AD268" w14:textId="77777777" w:rsidTr="0045449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568A8E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B254617" w14:textId="160D87E3" w:rsidR="007F587A" w:rsidRPr="00612E08" w:rsidRDefault="002907C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FED0D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D9DFADB" w14:textId="2436A5AE" w:rsidR="007F587A" w:rsidRPr="00612E08" w:rsidRDefault="002907C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AD72F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920F5B4" w14:textId="4B7DD6B7" w:rsidR="007F587A" w:rsidRPr="00612E08" w:rsidRDefault="002907C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ED12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4503D00" w14:textId="77777777" w:rsidTr="0045449D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1D6C8A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7DDA070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C60D1BE" w14:textId="5FFB132A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5B0C9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FFAB6B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5FED54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E2097F8" w14:textId="51B83E33" w:rsidR="007F587A" w:rsidRPr="00612E08" w:rsidRDefault="00400E5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2C08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181CE5C" w14:textId="77777777" w:rsidTr="0045449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54119E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D8C1BF2" w14:textId="6914394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E90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DAFC040" w14:textId="0BF6D187" w:rsidR="007F587A" w:rsidRPr="00612E08" w:rsidRDefault="00AB675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3EE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8CBF93B" w14:textId="5FF2C809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2ED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610"/>
      </w:tblGrid>
      <w:tr w:rsidR="00612E08" w:rsidRPr="00612E08" w14:paraId="2DD11B5A" w14:textId="77777777" w:rsidTr="0045449D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BD66F60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0C05A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3C7B6215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6E9FE9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2F99726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C2836B1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C6EC62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3675268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136D34D" w14:textId="77777777" w:rsidTr="0045449D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130EAE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582711E2" w14:textId="7084795F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DE601C9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2BDF716F" w14:textId="63922BB1" w:rsidR="000F2BE9" w:rsidRPr="00612E08" w:rsidRDefault="00AB675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360F7B14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0AF17A3F" w14:textId="7BD7DD5C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6CEB7D67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6D82C84" w14:textId="77777777" w:rsidTr="0045449D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F55069D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BEBA67B" w14:textId="15536B0D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A5E704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407664F" w14:textId="796274D0" w:rsidR="000F2BE9" w:rsidRPr="00612E08" w:rsidRDefault="00AB6759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AECB5D8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60914CF" w14:textId="2D86D9EC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5700E0E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493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610"/>
      </w:tblGrid>
      <w:tr w:rsidR="00612E08" w:rsidRPr="00612E08" w14:paraId="01F3ECAA" w14:textId="77777777" w:rsidTr="006E65F7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E30A07E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0C0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A89C1C2" w14:textId="59C951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DB3454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1732FF1" w14:textId="160E8E48" w:rsidR="00A340BB" w:rsidRPr="00612E08" w:rsidRDefault="00AB6759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02F795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BE0F077" w14:textId="59456744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6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5B6D6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05CADCB9" w14:textId="77777777" w:rsidR="00D77E96" w:rsidRPr="00612E08" w:rsidRDefault="00D77E96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493" w:type="dxa"/>
        <w:tblLayout w:type="fixed"/>
        <w:tblLook w:val="04A0" w:firstRow="1" w:lastRow="0" w:firstColumn="1" w:lastColumn="0" w:noHBand="0" w:noVBand="1"/>
      </w:tblPr>
      <w:tblGrid>
        <w:gridCol w:w="9493"/>
      </w:tblGrid>
      <w:tr w:rsidR="00612E08" w:rsidRPr="00612E08" w14:paraId="702BFC3C" w14:textId="77777777" w:rsidTr="006E65F7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2826A1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420E794E" w14:textId="77777777" w:rsidTr="006E65F7">
        <w:trPr>
          <w:trHeight w:val="963"/>
        </w:trPr>
        <w:tc>
          <w:tcPr>
            <w:tcW w:w="9493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vAlign w:val="center"/>
          </w:tcPr>
          <w:p w14:paraId="23A717E2" w14:textId="77777777" w:rsidR="00996E73" w:rsidRDefault="00996E73" w:rsidP="00A7023D">
            <w:pPr>
              <w:contextualSpacing/>
              <w:jc w:val="both"/>
              <w:rPr>
                <w:rFonts w:ascii="Times" w:eastAsia="Times New Roman" w:hAnsi="Times" w:cs="Times"/>
                <w:sz w:val="20"/>
                <w:szCs w:val="20"/>
                <w:lang w:eastAsia="sk-SK"/>
              </w:rPr>
            </w:pPr>
          </w:p>
          <w:p w14:paraId="6ECF6217" w14:textId="3F6517B6" w:rsidR="008A29F0" w:rsidRDefault="008A29F0" w:rsidP="00A7023D">
            <w:pPr>
              <w:contextualSpacing/>
              <w:jc w:val="both"/>
              <w:rPr>
                <w:rFonts w:ascii="Times" w:eastAsia="Times New Roman" w:hAnsi="Times" w:cs="Times"/>
                <w:sz w:val="20"/>
                <w:szCs w:val="20"/>
                <w:lang w:eastAsia="sk-SK"/>
              </w:rPr>
            </w:pPr>
            <w:r w:rsidRPr="0029099E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V predkladanom materiáli sú predpokladané vplyvy na rozpočet verejnej správy. </w:t>
            </w:r>
            <w:r w:rsidR="0077445D" w:rsidRPr="0029099E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Sú to</w:t>
            </w:r>
            <w:r w:rsidRPr="0029099E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 jednorázové výdavky </w:t>
            </w:r>
            <w:r w:rsidR="00B42230" w:rsidRPr="0029099E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br/>
            </w:r>
            <w:r w:rsidRPr="0029099E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vo výške</w:t>
            </w:r>
            <w:r w:rsidR="00660695" w:rsidRPr="0029099E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 </w:t>
            </w:r>
            <w:r w:rsidR="00E826A9" w:rsidRPr="0029099E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150</w:t>
            </w:r>
            <w:r w:rsidR="00660695" w:rsidRPr="0029099E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 EUR</w:t>
            </w:r>
            <w:r w:rsidR="00660695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 v roku 2026</w:t>
            </w:r>
            <w:r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 určené na označenie</w:t>
            </w:r>
            <w:r w:rsidR="00516B49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 </w:t>
            </w:r>
            <w:r w:rsidR="005B07A1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chráneného areálu</w:t>
            </w:r>
            <w:r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. Tieto sú </w:t>
            </w:r>
            <w:r w:rsidR="00C970B9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rozpočtovo zabezpečené </w:t>
            </w:r>
            <w:r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v rámci Štátnej ochrany prírody Slovenskej republiky.</w:t>
            </w:r>
          </w:p>
          <w:p w14:paraId="2C094C12" w14:textId="77777777" w:rsidR="008A29F0" w:rsidRDefault="008A29F0" w:rsidP="00A7023D">
            <w:pPr>
              <w:contextualSpacing/>
              <w:jc w:val="both"/>
              <w:rPr>
                <w:rFonts w:ascii="Times" w:eastAsia="Times New Roman" w:hAnsi="Times" w:cs="Times"/>
                <w:sz w:val="20"/>
                <w:szCs w:val="20"/>
                <w:lang w:eastAsia="sk-SK"/>
              </w:rPr>
            </w:pPr>
          </w:p>
          <w:p w14:paraId="52DD9F68" w14:textId="401E746B" w:rsidR="0077445D" w:rsidRDefault="0077445D" w:rsidP="00A7023D">
            <w:pPr>
              <w:contextualSpacing/>
              <w:jc w:val="both"/>
              <w:rPr>
                <w:rFonts w:ascii="Times" w:eastAsia="Times New Roman" w:hAnsi="Times" w:cs="Times"/>
                <w:sz w:val="20"/>
                <w:szCs w:val="20"/>
                <w:lang w:eastAsia="sk-SK"/>
              </w:rPr>
            </w:pPr>
            <w:r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Navrhuje sa </w:t>
            </w:r>
            <w:r w:rsidR="008A29F0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zmen</w:t>
            </w:r>
            <w:r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a</w:t>
            </w:r>
            <w:r w:rsidR="008A29F0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 </w:t>
            </w:r>
            <w:r w:rsidR="00516B49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hranice </w:t>
            </w:r>
            <w:r w:rsidR="005B07A1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chráneného areálu Malé Vážky </w:t>
            </w:r>
            <w:r w:rsidR="00516B49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a tým aj z</w:t>
            </w:r>
            <w:r w:rsidR="000732FB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níženie</w:t>
            </w:r>
            <w:r w:rsidR="00516B49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 jej výmery z</w:t>
            </w:r>
            <w:r w:rsidR="005B07A1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 3,4</w:t>
            </w:r>
            <w:r w:rsidR="00297D3E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877</w:t>
            </w:r>
            <w:r w:rsidR="005B07A1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 </w:t>
            </w:r>
            <w:r w:rsidR="00516B49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ha na </w:t>
            </w:r>
            <w:r w:rsidR="005B07A1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2,8</w:t>
            </w:r>
            <w:r w:rsidR="00297D3E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56</w:t>
            </w:r>
            <w:r w:rsidR="005B07A1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6</w:t>
            </w:r>
            <w:r w:rsidR="00516B49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 ha. </w:t>
            </w:r>
          </w:p>
          <w:p w14:paraId="5DAA42E7" w14:textId="77777777" w:rsidR="005B07A1" w:rsidRDefault="005B07A1" w:rsidP="00A7023D">
            <w:pPr>
              <w:contextualSpacing/>
              <w:jc w:val="both"/>
              <w:rPr>
                <w:rFonts w:ascii="Times" w:eastAsia="Times New Roman" w:hAnsi="Times" w:cs="Times"/>
                <w:sz w:val="20"/>
                <w:szCs w:val="20"/>
                <w:lang w:eastAsia="sk-SK"/>
              </w:rPr>
            </w:pPr>
          </w:p>
          <w:p w14:paraId="0FFBA760" w14:textId="354943CC" w:rsidR="00996E73" w:rsidRDefault="009948B8" w:rsidP="0077445D">
            <w:pPr>
              <w:contextualSpacing/>
              <w:jc w:val="both"/>
              <w:rPr>
                <w:rFonts w:ascii="Times" w:eastAsia="Times New Roman" w:hAnsi="Times" w:cs="Times"/>
                <w:sz w:val="20"/>
                <w:szCs w:val="20"/>
                <w:lang w:eastAsia="sk-SK"/>
              </w:rPr>
            </w:pPr>
            <w:r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A</w:t>
            </w:r>
            <w:r w:rsidR="009E22C2" w:rsidRPr="0077445D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nalýz</w:t>
            </w:r>
            <w:r w:rsidR="0077445D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y</w:t>
            </w:r>
            <w:r w:rsidR="009E22C2" w:rsidRPr="0077445D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 vplyvov, s výnimkou analýzy vplyvov na rozpočet verejnej správy</w:t>
            </w:r>
            <w:r w:rsidR="002907CF" w:rsidRPr="0077445D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 a na životné prostredie</w:t>
            </w:r>
            <w:r w:rsidR="0077445D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, neboli vypracované, nakoľko </w:t>
            </w:r>
            <w:r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 xml:space="preserve">tieto vplyvy </w:t>
            </w:r>
            <w:r w:rsidR="0077445D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predkladateľ nepredpokladá</w:t>
            </w:r>
            <w:r w:rsidR="009E22C2" w:rsidRPr="0077445D">
              <w:rPr>
                <w:rFonts w:ascii="Times" w:eastAsia="Times New Roman" w:hAnsi="Times" w:cs="Times"/>
                <w:sz w:val="20"/>
                <w:szCs w:val="20"/>
                <w:lang w:eastAsia="sk-SK"/>
              </w:rPr>
              <w:t>.</w:t>
            </w:r>
          </w:p>
          <w:p w14:paraId="62787431" w14:textId="2517754C" w:rsidR="00C27368" w:rsidRPr="00612E08" w:rsidRDefault="00C27368" w:rsidP="0077445D">
            <w:pPr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6C98C298" w14:textId="77777777" w:rsidTr="006E65F7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05088B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F97751" w14:paraId="0C0DA93C" w14:textId="77777777" w:rsidTr="006E65F7">
        <w:trPr>
          <w:trHeight w:val="586"/>
        </w:trPr>
        <w:tc>
          <w:tcPr>
            <w:tcW w:w="9493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939339" w14:textId="77777777" w:rsidR="00996E73" w:rsidRDefault="00996E73" w:rsidP="00B16788">
            <w:pPr>
              <w:rPr>
                <w:rFonts w:ascii="Times" w:hAnsi="Times" w:cs="Times"/>
                <w:sz w:val="20"/>
                <w:szCs w:val="20"/>
              </w:rPr>
            </w:pPr>
          </w:p>
          <w:p w14:paraId="3D25379F" w14:textId="67D59306" w:rsidR="001B23B7" w:rsidRDefault="006C5B08" w:rsidP="00F15A14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RNDr. Jana Durkošová, </w:t>
            </w:r>
            <w:r w:rsidR="00C970B9" w:rsidRPr="004B3832">
              <w:rPr>
                <w:rFonts w:ascii="Times" w:hAnsi="Times" w:cs="Times"/>
                <w:sz w:val="20"/>
                <w:szCs w:val="20"/>
              </w:rPr>
              <w:t>sekcia ochrany prírody a </w:t>
            </w:r>
            <w:r>
              <w:rPr>
                <w:rFonts w:ascii="Times" w:hAnsi="Times" w:cs="Times"/>
                <w:sz w:val="20"/>
                <w:szCs w:val="20"/>
              </w:rPr>
              <w:t>krajiny</w:t>
            </w:r>
            <w:r w:rsidR="00C970B9" w:rsidRPr="004B3832">
              <w:rPr>
                <w:rFonts w:ascii="Times" w:hAnsi="Times" w:cs="Times"/>
                <w:sz w:val="20"/>
                <w:szCs w:val="20"/>
              </w:rPr>
              <w:t xml:space="preserve"> MŽP SR</w:t>
            </w:r>
            <w:r w:rsidR="00C970B9">
              <w:rPr>
                <w:rFonts w:ascii="Times" w:hAnsi="Times" w:cs="Times"/>
                <w:sz w:val="20"/>
                <w:szCs w:val="20"/>
              </w:rPr>
              <w:t xml:space="preserve"> </w:t>
            </w:r>
            <w:r w:rsidR="00C970B9" w:rsidRPr="004B3832">
              <w:rPr>
                <w:rFonts w:ascii="Times" w:hAnsi="Times" w:cs="Times"/>
                <w:sz w:val="20"/>
                <w:szCs w:val="20"/>
              </w:rPr>
              <w:t>(</w:t>
            </w:r>
            <w:r w:rsidRPr="006C5B08">
              <w:rPr>
                <w:rFonts w:ascii="Times" w:hAnsi="Times" w:cs="Times"/>
                <w:sz w:val="20"/>
                <w:szCs w:val="20"/>
              </w:rPr>
              <w:t>jana.durkosova@enviro.gov.sk,</w:t>
            </w:r>
            <w:r w:rsidR="00C970B9">
              <w:rPr>
                <w:rFonts w:ascii="Times" w:hAnsi="Times" w:cs="Times"/>
                <w:sz w:val="20"/>
                <w:szCs w:val="20"/>
              </w:rPr>
              <w:t xml:space="preserve"> tel. č. 02/5956 22</w:t>
            </w:r>
            <w:r>
              <w:rPr>
                <w:rFonts w:ascii="Times" w:hAnsi="Times" w:cs="Times"/>
                <w:sz w:val="20"/>
                <w:szCs w:val="20"/>
              </w:rPr>
              <w:t>11</w:t>
            </w:r>
            <w:r w:rsidR="00C970B9" w:rsidRPr="004B3832">
              <w:rPr>
                <w:rFonts w:ascii="Times" w:hAnsi="Times" w:cs="Times"/>
                <w:sz w:val="20"/>
                <w:szCs w:val="20"/>
              </w:rPr>
              <w:t>)</w:t>
            </w:r>
            <w:r w:rsidR="00C970B9" w:rsidRPr="00F97751">
              <w:rPr>
                <w:rFonts w:ascii="Times" w:hAnsi="Times" w:cs="Times"/>
                <w:sz w:val="20"/>
                <w:szCs w:val="20"/>
              </w:rPr>
              <w:t>.</w:t>
            </w:r>
          </w:p>
          <w:p w14:paraId="3B6E2852" w14:textId="67D3A31B" w:rsidR="00660695" w:rsidRPr="00F97751" w:rsidRDefault="00660695" w:rsidP="00074310">
            <w:pPr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612E08" w:rsidRPr="00612E08" w14:paraId="4D97EEC8" w14:textId="77777777" w:rsidTr="006E65F7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322154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00105F57" w14:textId="77777777" w:rsidTr="006E65F7">
        <w:trPr>
          <w:trHeight w:val="660"/>
        </w:trPr>
        <w:tc>
          <w:tcPr>
            <w:tcW w:w="9493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82A5F" w14:textId="77777777" w:rsidR="00996E73" w:rsidRDefault="00996E73" w:rsidP="00A85508">
            <w:pPr>
              <w:jc w:val="both"/>
              <w:rPr>
                <w:rFonts w:ascii="Times" w:hAnsi="Times" w:cs="Times"/>
                <w:sz w:val="20"/>
                <w:szCs w:val="20"/>
              </w:rPr>
            </w:pPr>
          </w:p>
          <w:p w14:paraId="193BC74E" w14:textId="0D2BABC5" w:rsidR="001B23B7" w:rsidRDefault="00074310" w:rsidP="00074310">
            <w:pPr>
              <w:jc w:val="both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Projekt ochrany </w:t>
            </w:r>
            <w:r w:rsidR="005B07A1">
              <w:rPr>
                <w:rFonts w:ascii="Times" w:hAnsi="Times" w:cs="Times"/>
                <w:sz w:val="20"/>
                <w:szCs w:val="20"/>
              </w:rPr>
              <w:t>chráneného areálu Malé Vážky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</w:p>
          <w:p w14:paraId="58B05742" w14:textId="71AD1CEE" w:rsidR="00074310" w:rsidRPr="00612E08" w:rsidRDefault="00074310" w:rsidP="0007431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B148EFB" w14:textId="77777777" w:rsidTr="006E65F7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F263059" w14:textId="07DF4578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</w:t>
            </w:r>
            <w:r w:rsidR="003B5C10">
              <w:rPr>
                <w:rFonts w:ascii="Times New Roman" w:eastAsia="Calibri" w:hAnsi="Times New Roman" w:cs="Times New Roman"/>
                <w:b/>
              </w:rPr>
              <w:t xml:space="preserve">č. </w:t>
            </w:r>
            <w:r w:rsidR="00AF3557">
              <w:rPr>
                <w:rFonts w:ascii="Times New Roman" w:eastAsia="Calibri" w:hAnsi="Times New Roman" w:cs="Times New Roman"/>
                <w:b/>
              </w:rPr>
              <w:t>013/2026</w:t>
            </w:r>
          </w:p>
          <w:p w14:paraId="47199276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CDE3DCA" w14:textId="77777777" w:rsidTr="00B11AC2">
        <w:trPr>
          <w:trHeight w:val="70"/>
        </w:trPr>
        <w:tc>
          <w:tcPr>
            <w:tcW w:w="9493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BDF9D8" w14:textId="77777777" w:rsidR="001B23B7" w:rsidRPr="00F97751" w:rsidRDefault="001B23B7" w:rsidP="006E65F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F97751" w14:paraId="43A5DC01" w14:textId="77777777" w:rsidTr="00B11AC2">
              <w:trPr>
                <w:trHeight w:val="396"/>
              </w:trPr>
              <w:tc>
                <w:tcPr>
                  <w:tcW w:w="2552" w:type="dxa"/>
                </w:tcPr>
                <w:p w14:paraId="792691F5" w14:textId="7783337B" w:rsidR="001B23B7" w:rsidRPr="00F97751" w:rsidRDefault="00000000" w:rsidP="006E65F7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5B07A1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F9775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F9775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57BA5093" w14:textId="597296C5" w:rsidR="001B23B7" w:rsidRPr="00F97751" w:rsidRDefault="00000000" w:rsidP="006E65F7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AF3557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F9775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F9775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21B1F8E3" w14:textId="55155944" w:rsidR="001B23B7" w:rsidRPr="00F97751" w:rsidRDefault="00000000" w:rsidP="006E65F7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996E73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F9775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F97751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53DDFB2" w14:textId="77777777" w:rsidR="00AF3557" w:rsidRPr="00AF3557" w:rsidRDefault="00AF3557" w:rsidP="00AF3557">
            <w:pPr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476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I. Úvod</w:t>
            </w:r>
            <w:r w:rsidRPr="00AF35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r w:rsidRPr="00AF355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Ministerstvo životného prostredia Slovenskej republiky dňa 11. februára 2026 predložilo na PPK materiál: </w:t>
            </w:r>
            <w:r w:rsidRPr="00AF3557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„Návrh nariadenia vlády Slovenskej republiky, ktorým sa vyhlasuje chránený areál Malé Vážky“</w:t>
            </w:r>
            <w:r w:rsidRPr="00AF3557">
              <w:rPr>
                <w:rFonts w:ascii="Times New Roman" w:hAnsi="Times New Roman" w:cs="Times New Roman"/>
                <w:bCs/>
                <w:sz w:val="20"/>
                <w:szCs w:val="20"/>
              </w:rPr>
              <w:t>. Materiál predpokladá negatívne vplyvy na rozpočet verejnej správy, ktoré sú rozpočtovo zabezpečené a pozitívno-negatívne vplyvy na životné prostredie.</w:t>
            </w:r>
          </w:p>
          <w:p w14:paraId="11BBA707" w14:textId="77777777" w:rsidR="00AF3557" w:rsidRPr="00AF3557" w:rsidRDefault="00AF3557" w:rsidP="00AF3557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67037894" w14:textId="77777777" w:rsidR="00AF3557" w:rsidRPr="00AF3557" w:rsidRDefault="00AF3557" w:rsidP="00AF35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35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II. P</w:t>
            </w:r>
            <w:r w:rsidRPr="00AF3557">
              <w:rPr>
                <w:rFonts w:ascii="Times New Roman" w:hAnsi="Times New Roman" w:cs="Times New Roman"/>
                <w:b/>
                <w:sz w:val="20"/>
                <w:szCs w:val="20"/>
              </w:rPr>
              <w:t>r</w:t>
            </w:r>
            <w:r w:rsidRPr="00AF35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ipomienky a návrhy zm</w:t>
            </w:r>
            <w:r w:rsidRPr="00AF3557">
              <w:rPr>
                <w:rFonts w:ascii="Times New Roman" w:hAnsi="Times New Roman" w:cs="Times New Roman"/>
                <w:b/>
                <w:sz w:val="20"/>
                <w:szCs w:val="20"/>
              </w:rPr>
              <w:t>ie</w:t>
            </w:r>
            <w:r w:rsidRPr="00AF35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n: </w:t>
            </w:r>
            <w:r w:rsidRPr="00AF3557">
              <w:rPr>
                <w:rFonts w:ascii="Times New Roman" w:hAnsi="Times New Roman" w:cs="Times New Roman"/>
                <w:bCs/>
                <w:sz w:val="20"/>
                <w:szCs w:val="20"/>
              </w:rPr>
              <w:t>Komisia uplatňuje k materiálu nasledovné pripomienky a odporúčania:</w:t>
            </w:r>
          </w:p>
          <w:p w14:paraId="27A1275C" w14:textId="77777777" w:rsidR="00AF3557" w:rsidRPr="00AF3557" w:rsidRDefault="00AF3557" w:rsidP="00AF3557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F355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 vplyvom na rozpočet verejnej správy</w:t>
            </w:r>
          </w:p>
          <w:p w14:paraId="6C6FB083" w14:textId="77777777" w:rsidR="00AF3557" w:rsidRPr="00AF3557" w:rsidRDefault="00AF3557" w:rsidP="00AF35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F3557">
              <w:rPr>
                <w:rFonts w:ascii="Times New Roman" w:hAnsi="Times New Roman" w:cs="Times New Roman"/>
                <w:sz w:val="20"/>
                <w:szCs w:val="20"/>
              </w:rPr>
              <w:t>Z formálneho hľadiska je potrebné v Analýze vplyvov na rozpočet verejnej správy v tabuľke č. 1/A upraviť názov súhrnného riadku popisujúceho celkový vplyv materiálu na počet zamestnancov subjektov verejnej správy z „Rozpočtovo nekrytý vplyv / úspora“ na „Vplyv na počet zamestnancov“. </w:t>
            </w:r>
          </w:p>
          <w:p w14:paraId="13D3855B" w14:textId="77777777" w:rsidR="00AF3557" w:rsidRPr="00AF3557" w:rsidRDefault="00AF3557" w:rsidP="00AF3557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34AFBFF6" w14:textId="77777777" w:rsidR="00AF3557" w:rsidRPr="00AF3557" w:rsidRDefault="00AF3557" w:rsidP="00AF3557">
            <w:pPr>
              <w:jc w:val="both"/>
              <w:rPr>
                <w:rStyle w:val="norm00e1lnychar1"/>
              </w:rPr>
            </w:pPr>
            <w:r w:rsidRPr="00AF3557">
              <w:rPr>
                <w:rStyle w:val="norm00e1lnychar1"/>
                <w:b/>
                <w:bCs/>
              </w:rPr>
              <w:t xml:space="preserve">III. Záver: </w:t>
            </w:r>
            <w:r w:rsidRPr="00AF3557">
              <w:rPr>
                <w:rStyle w:val="norm00e1lnychar1"/>
              </w:rPr>
              <w:t xml:space="preserve">Stála pracovná komisia na posudzovanie vybraných vplyvov vyjadruje </w:t>
            </w:r>
          </w:p>
          <w:p w14:paraId="55641A48" w14:textId="77777777" w:rsidR="00AF3557" w:rsidRPr="00AF3557" w:rsidRDefault="00AF3557" w:rsidP="00AF355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D97AB61" w14:textId="77777777" w:rsidR="00AF3557" w:rsidRPr="00AF3557" w:rsidRDefault="00AF3557" w:rsidP="00AF3557">
            <w:pPr>
              <w:pStyle w:val="norm00e1lny"/>
              <w:spacing w:line="240" w:lineRule="atLeast"/>
              <w:jc w:val="center"/>
            </w:pPr>
            <w:r w:rsidRPr="00AF3557">
              <w:t> </w:t>
            </w:r>
            <w:r w:rsidRPr="00AF3557">
              <w:rPr>
                <w:rStyle w:val="norm00e1lnychar1"/>
                <w:b/>
                <w:bCs/>
              </w:rPr>
              <w:t>súhlasné stanovisko s návrhom na dopracovanie</w:t>
            </w:r>
          </w:p>
          <w:p w14:paraId="58403AC2" w14:textId="77777777" w:rsidR="00AF3557" w:rsidRPr="00AF3557" w:rsidRDefault="00AF3557" w:rsidP="00AF3557">
            <w:pPr>
              <w:pStyle w:val="norm00e1lny"/>
              <w:spacing w:line="240" w:lineRule="atLeast"/>
              <w:jc w:val="both"/>
            </w:pPr>
            <w:r w:rsidRPr="00AF3557">
              <w:rPr>
                <w:rStyle w:val="norm00e1lnychar1"/>
              </w:rPr>
              <w:t>s materiálom predloženým na predbežné pripomienkové konanie s odporúčaním na jeho dopracovanie podľa pripomienok v bode II.</w:t>
            </w:r>
          </w:p>
          <w:p w14:paraId="331B080F" w14:textId="77777777" w:rsidR="00AF3557" w:rsidRPr="00AF3557" w:rsidRDefault="00AF3557" w:rsidP="00AF3557">
            <w:pPr>
              <w:pStyle w:val="norm00e1lny"/>
            </w:pPr>
          </w:p>
          <w:p w14:paraId="2F10EA49" w14:textId="77777777" w:rsidR="00AF3557" w:rsidRPr="00AF3557" w:rsidRDefault="00AF3557" w:rsidP="00AF3557">
            <w:pPr>
              <w:pStyle w:val="norm00e1lny"/>
              <w:spacing w:line="240" w:lineRule="atLeast"/>
              <w:jc w:val="both"/>
              <w:rPr>
                <w:rStyle w:val="z00e1kladn00fd0020textchar1"/>
              </w:rPr>
            </w:pPr>
            <w:r w:rsidRPr="00AF3557">
              <w:rPr>
                <w:rStyle w:val="norm00e1lnychar1"/>
                <w:b/>
                <w:bCs/>
              </w:rPr>
              <w:t>IV. Poznámka:</w:t>
            </w:r>
            <w:r w:rsidRPr="00AF3557">
              <w:rPr>
                <w:rStyle w:val="norm00e1lnychar1"/>
              </w:rPr>
              <w:t xml:space="preserve"> </w:t>
            </w:r>
            <w:r w:rsidRPr="00AF3557">
              <w:t>Predkladateľ uvedie stanovisko Komisie do doložky vybraných vplyvov v časti 13. spolu s vyhodnotením pripomienok, ktoré sú uvedené v bode II.</w:t>
            </w:r>
          </w:p>
          <w:p w14:paraId="4A190B72" w14:textId="77777777" w:rsidR="006F11CF" w:rsidRDefault="006F11CF" w:rsidP="006F11CF">
            <w:pPr>
              <w:pStyle w:val="norm00e1lny"/>
              <w:spacing w:line="240" w:lineRule="atLeast"/>
              <w:jc w:val="both"/>
              <w:rPr>
                <w:rStyle w:val="norm00e1lnychar1"/>
              </w:rPr>
            </w:pPr>
          </w:p>
          <w:p w14:paraId="75CDC69E" w14:textId="77777777" w:rsidR="00305FEC" w:rsidRPr="00AF3557" w:rsidRDefault="00AF3557" w:rsidP="00516B49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3557">
              <w:rPr>
                <w:rFonts w:ascii="Times New Roman" w:hAnsi="Times New Roman" w:cs="Times New Roman"/>
                <w:b/>
                <w:sz w:val="20"/>
                <w:szCs w:val="20"/>
              </w:rPr>
              <w:t>Stanovisko predkladateľa: Pripomienka akceptovaná.</w:t>
            </w:r>
          </w:p>
          <w:p w14:paraId="7F167D9F" w14:textId="6FCBBAE5" w:rsidR="00AF3557" w:rsidRPr="00305FEC" w:rsidRDefault="00AF3557" w:rsidP="00516B4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2E08" w:rsidRPr="00612E08" w14:paraId="1FAA1259" w14:textId="77777777" w:rsidTr="006E65F7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493" w:type="dxa"/>
            <w:tcBorders>
              <w:top w:val="single" w:sz="4" w:space="0" w:color="auto"/>
            </w:tcBorders>
            <w:shd w:val="clear" w:color="auto" w:fill="E2E2E2"/>
          </w:tcPr>
          <w:p w14:paraId="14F5402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5FFA788D" w14:textId="77777777" w:rsidTr="006E65F7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493" w:type="dxa"/>
            <w:shd w:val="clear" w:color="auto" w:fill="FFFFFF"/>
          </w:tcPr>
          <w:p w14:paraId="5A8EAA6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7515522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E2D56D1" w14:textId="769268CD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C685862" w14:textId="1ACE2CB3" w:rsidR="001B23B7" w:rsidRPr="00612E08" w:rsidRDefault="00000000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6A1373E0" w14:textId="77777777" w:rsidR="001B23B7" w:rsidRPr="00612E08" w:rsidRDefault="00000000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63BBD63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23D2D29" w14:textId="6EC6E540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26EFA053" w14:textId="77777777" w:rsidR="00BC4AEE" w:rsidRPr="00612E08" w:rsidRDefault="00BC4AEE"/>
    <w:sectPr w:rsidR="00BC4AEE" w:rsidRPr="00612E08" w:rsidSect="0029099E">
      <w:headerReference w:type="default" r:id="rId10"/>
      <w:footerReference w:type="default" r:id="rId11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B01413" w14:textId="77777777" w:rsidR="002A6CF5" w:rsidRDefault="002A6CF5" w:rsidP="001B23B7">
      <w:pPr>
        <w:spacing w:after="0" w:line="240" w:lineRule="auto"/>
      </w:pPr>
      <w:r>
        <w:separator/>
      </w:r>
    </w:p>
  </w:endnote>
  <w:endnote w:type="continuationSeparator" w:id="0">
    <w:p w14:paraId="2E48EF5A" w14:textId="77777777" w:rsidR="002A6CF5" w:rsidRDefault="002A6CF5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952F3D2" w14:textId="4BAFDC21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06E3F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E60880C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2BA9F" w14:textId="77777777" w:rsidR="002A6CF5" w:rsidRDefault="002A6CF5" w:rsidP="001B23B7">
      <w:pPr>
        <w:spacing w:after="0" w:line="240" w:lineRule="auto"/>
      </w:pPr>
      <w:r>
        <w:separator/>
      </w:r>
    </w:p>
  </w:footnote>
  <w:footnote w:type="continuationSeparator" w:id="0">
    <w:p w14:paraId="0383EAC3" w14:textId="77777777" w:rsidR="002A6CF5" w:rsidRDefault="002A6CF5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24177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0BD669AB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83060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12753"/>
    <w:rsid w:val="00032625"/>
    <w:rsid w:val="000363E6"/>
    <w:rsid w:val="00043706"/>
    <w:rsid w:val="000608E3"/>
    <w:rsid w:val="000732FB"/>
    <w:rsid w:val="00074310"/>
    <w:rsid w:val="00074EBE"/>
    <w:rsid w:val="000908C1"/>
    <w:rsid w:val="00097069"/>
    <w:rsid w:val="000C05A7"/>
    <w:rsid w:val="000D348F"/>
    <w:rsid w:val="000E52D9"/>
    <w:rsid w:val="000F2BE9"/>
    <w:rsid w:val="00113AE4"/>
    <w:rsid w:val="00120CDB"/>
    <w:rsid w:val="00140839"/>
    <w:rsid w:val="00152DD0"/>
    <w:rsid w:val="00156064"/>
    <w:rsid w:val="00187182"/>
    <w:rsid w:val="0019400F"/>
    <w:rsid w:val="00194F65"/>
    <w:rsid w:val="001A4A82"/>
    <w:rsid w:val="001B23B7"/>
    <w:rsid w:val="001E0D31"/>
    <w:rsid w:val="001E3562"/>
    <w:rsid w:val="001E5968"/>
    <w:rsid w:val="001E5CF0"/>
    <w:rsid w:val="00203EE3"/>
    <w:rsid w:val="00217E6D"/>
    <w:rsid w:val="002243BB"/>
    <w:rsid w:val="0023360B"/>
    <w:rsid w:val="00237A6D"/>
    <w:rsid w:val="00243652"/>
    <w:rsid w:val="00263F5A"/>
    <w:rsid w:val="00270730"/>
    <w:rsid w:val="00287A6E"/>
    <w:rsid w:val="002907CF"/>
    <w:rsid w:val="0029099E"/>
    <w:rsid w:val="0029557B"/>
    <w:rsid w:val="00297D3E"/>
    <w:rsid w:val="002A1A65"/>
    <w:rsid w:val="002A3F96"/>
    <w:rsid w:val="002A5782"/>
    <w:rsid w:val="002A6CF5"/>
    <w:rsid w:val="002B2E74"/>
    <w:rsid w:val="002B7A61"/>
    <w:rsid w:val="002D2B24"/>
    <w:rsid w:val="002E3F5A"/>
    <w:rsid w:val="002F5E3A"/>
    <w:rsid w:val="002F6ADB"/>
    <w:rsid w:val="00305FEC"/>
    <w:rsid w:val="003145AE"/>
    <w:rsid w:val="00325177"/>
    <w:rsid w:val="00335839"/>
    <w:rsid w:val="00350667"/>
    <w:rsid w:val="003553ED"/>
    <w:rsid w:val="00391A85"/>
    <w:rsid w:val="003A057B"/>
    <w:rsid w:val="003A381E"/>
    <w:rsid w:val="003A45E4"/>
    <w:rsid w:val="003A5506"/>
    <w:rsid w:val="003B18F1"/>
    <w:rsid w:val="003B3975"/>
    <w:rsid w:val="003B5C10"/>
    <w:rsid w:val="003C6A7C"/>
    <w:rsid w:val="003F05D4"/>
    <w:rsid w:val="003F5698"/>
    <w:rsid w:val="00400E5B"/>
    <w:rsid w:val="00404BF6"/>
    <w:rsid w:val="00411898"/>
    <w:rsid w:val="00450587"/>
    <w:rsid w:val="0045449D"/>
    <w:rsid w:val="00454501"/>
    <w:rsid w:val="00464419"/>
    <w:rsid w:val="0049476D"/>
    <w:rsid w:val="004A4383"/>
    <w:rsid w:val="004A7DA3"/>
    <w:rsid w:val="004C0636"/>
    <w:rsid w:val="004C6831"/>
    <w:rsid w:val="004E59B0"/>
    <w:rsid w:val="004F0F9F"/>
    <w:rsid w:val="00504FF0"/>
    <w:rsid w:val="00513FA7"/>
    <w:rsid w:val="00516B49"/>
    <w:rsid w:val="005454C2"/>
    <w:rsid w:val="00552FDF"/>
    <w:rsid w:val="00553A7E"/>
    <w:rsid w:val="00577A81"/>
    <w:rsid w:val="00591EC6"/>
    <w:rsid w:val="00591ED3"/>
    <w:rsid w:val="00594DF8"/>
    <w:rsid w:val="005B07A1"/>
    <w:rsid w:val="005B1C9C"/>
    <w:rsid w:val="005F1F6F"/>
    <w:rsid w:val="00607D99"/>
    <w:rsid w:val="00612E08"/>
    <w:rsid w:val="00627E20"/>
    <w:rsid w:val="00660695"/>
    <w:rsid w:val="00672B7D"/>
    <w:rsid w:val="00680525"/>
    <w:rsid w:val="00680986"/>
    <w:rsid w:val="006C2755"/>
    <w:rsid w:val="006C5B08"/>
    <w:rsid w:val="006C5B4E"/>
    <w:rsid w:val="006E65F7"/>
    <w:rsid w:val="006F11CF"/>
    <w:rsid w:val="006F6646"/>
    <w:rsid w:val="006F678E"/>
    <w:rsid w:val="006F6B62"/>
    <w:rsid w:val="00703E8B"/>
    <w:rsid w:val="00711F24"/>
    <w:rsid w:val="00720322"/>
    <w:rsid w:val="007213B9"/>
    <w:rsid w:val="007252FE"/>
    <w:rsid w:val="007303D4"/>
    <w:rsid w:val="00745D0D"/>
    <w:rsid w:val="0075197E"/>
    <w:rsid w:val="00761208"/>
    <w:rsid w:val="00771A7F"/>
    <w:rsid w:val="0077445D"/>
    <w:rsid w:val="007756BE"/>
    <w:rsid w:val="00776295"/>
    <w:rsid w:val="00793299"/>
    <w:rsid w:val="007B40C1"/>
    <w:rsid w:val="007B51FA"/>
    <w:rsid w:val="007C5312"/>
    <w:rsid w:val="007D2D25"/>
    <w:rsid w:val="007D6F2C"/>
    <w:rsid w:val="007E6BD3"/>
    <w:rsid w:val="007E6BF2"/>
    <w:rsid w:val="007F587A"/>
    <w:rsid w:val="0080042A"/>
    <w:rsid w:val="00805027"/>
    <w:rsid w:val="00815DB1"/>
    <w:rsid w:val="00823158"/>
    <w:rsid w:val="00834783"/>
    <w:rsid w:val="0083656C"/>
    <w:rsid w:val="00865E81"/>
    <w:rsid w:val="00877AC2"/>
    <w:rsid w:val="008801B5"/>
    <w:rsid w:val="00881E07"/>
    <w:rsid w:val="00885A1B"/>
    <w:rsid w:val="00895301"/>
    <w:rsid w:val="00895424"/>
    <w:rsid w:val="008A29F0"/>
    <w:rsid w:val="008B222D"/>
    <w:rsid w:val="008C79B7"/>
    <w:rsid w:val="008D7367"/>
    <w:rsid w:val="008E2324"/>
    <w:rsid w:val="008E5815"/>
    <w:rsid w:val="008F50D0"/>
    <w:rsid w:val="009121F7"/>
    <w:rsid w:val="0092146E"/>
    <w:rsid w:val="00924E18"/>
    <w:rsid w:val="009431E3"/>
    <w:rsid w:val="009475F5"/>
    <w:rsid w:val="0095071C"/>
    <w:rsid w:val="00953195"/>
    <w:rsid w:val="00956D42"/>
    <w:rsid w:val="00967B9C"/>
    <w:rsid w:val="009717F5"/>
    <w:rsid w:val="0098472E"/>
    <w:rsid w:val="009948B8"/>
    <w:rsid w:val="00996E73"/>
    <w:rsid w:val="009A32FD"/>
    <w:rsid w:val="009B1514"/>
    <w:rsid w:val="009B2E4B"/>
    <w:rsid w:val="009C41A7"/>
    <w:rsid w:val="009C424C"/>
    <w:rsid w:val="009C7D1C"/>
    <w:rsid w:val="009D5D8A"/>
    <w:rsid w:val="009E09F7"/>
    <w:rsid w:val="009E22C2"/>
    <w:rsid w:val="009E5674"/>
    <w:rsid w:val="009F4832"/>
    <w:rsid w:val="00A06AAA"/>
    <w:rsid w:val="00A340BB"/>
    <w:rsid w:val="00A344B0"/>
    <w:rsid w:val="00A3518A"/>
    <w:rsid w:val="00A4768E"/>
    <w:rsid w:val="00A50CC1"/>
    <w:rsid w:val="00A60413"/>
    <w:rsid w:val="00A67945"/>
    <w:rsid w:val="00A7023D"/>
    <w:rsid w:val="00A70684"/>
    <w:rsid w:val="00A7788F"/>
    <w:rsid w:val="00A85508"/>
    <w:rsid w:val="00A972C0"/>
    <w:rsid w:val="00AB263B"/>
    <w:rsid w:val="00AB6759"/>
    <w:rsid w:val="00AC30D6"/>
    <w:rsid w:val="00AE1E25"/>
    <w:rsid w:val="00AF3557"/>
    <w:rsid w:val="00B00B6E"/>
    <w:rsid w:val="00B02A0D"/>
    <w:rsid w:val="00B11AC2"/>
    <w:rsid w:val="00B16281"/>
    <w:rsid w:val="00B16788"/>
    <w:rsid w:val="00B42230"/>
    <w:rsid w:val="00B547F5"/>
    <w:rsid w:val="00B84F87"/>
    <w:rsid w:val="00BA2BF4"/>
    <w:rsid w:val="00BC4AEE"/>
    <w:rsid w:val="00BD53AA"/>
    <w:rsid w:val="00C023C3"/>
    <w:rsid w:val="00C1491D"/>
    <w:rsid w:val="00C27368"/>
    <w:rsid w:val="00C35A4B"/>
    <w:rsid w:val="00C55A76"/>
    <w:rsid w:val="00C65C0F"/>
    <w:rsid w:val="00C86714"/>
    <w:rsid w:val="00C86FD6"/>
    <w:rsid w:val="00C94E4E"/>
    <w:rsid w:val="00C970B9"/>
    <w:rsid w:val="00CA4AD5"/>
    <w:rsid w:val="00CB08AE"/>
    <w:rsid w:val="00CB34B3"/>
    <w:rsid w:val="00CB7964"/>
    <w:rsid w:val="00CD08A0"/>
    <w:rsid w:val="00CD6E04"/>
    <w:rsid w:val="00CE6AAE"/>
    <w:rsid w:val="00CF00DA"/>
    <w:rsid w:val="00CF1A25"/>
    <w:rsid w:val="00CF47D1"/>
    <w:rsid w:val="00D016B7"/>
    <w:rsid w:val="00D06E3F"/>
    <w:rsid w:val="00D17A98"/>
    <w:rsid w:val="00D2313B"/>
    <w:rsid w:val="00D4327A"/>
    <w:rsid w:val="00D50F1E"/>
    <w:rsid w:val="00D54A80"/>
    <w:rsid w:val="00D54DDE"/>
    <w:rsid w:val="00D74CB4"/>
    <w:rsid w:val="00D77E96"/>
    <w:rsid w:val="00DB413B"/>
    <w:rsid w:val="00DC1593"/>
    <w:rsid w:val="00DC7320"/>
    <w:rsid w:val="00DE204F"/>
    <w:rsid w:val="00DF357C"/>
    <w:rsid w:val="00E20805"/>
    <w:rsid w:val="00E440B4"/>
    <w:rsid w:val="00E6444B"/>
    <w:rsid w:val="00E72406"/>
    <w:rsid w:val="00E7421D"/>
    <w:rsid w:val="00E826A9"/>
    <w:rsid w:val="00ED165A"/>
    <w:rsid w:val="00ED1AC0"/>
    <w:rsid w:val="00ED539F"/>
    <w:rsid w:val="00EE5AB0"/>
    <w:rsid w:val="00F15A14"/>
    <w:rsid w:val="00F32542"/>
    <w:rsid w:val="00F35412"/>
    <w:rsid w:val="00F479AF"/>
    <w:rsid w:val="00F50534"/>
    <w:rsid w:val="00F50A84"/>
    <w:rsid w:val="00F87681"/>
    <w:rsid w:val="00F90300"/>
    <w:rsid w:val="00F97751"/>
    <w:rsid w:val="00FA02DB"/>
    <w:rsid w:val="00FB208E"/>
    <w:rsid w:val="00FB4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2F974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uiPriority w:val="99"/>
    <w:unhideWhenUsed/>
    <w:rsid w:val="00C970B9"/>
    <w:rPr>
      <w:color w:val="0000FF"/>
      <w:u w:val="single"/>
    </w:rPr>
  </w:style>
  <w:style w:type="character" w:customStyle="1" w:styleId="norm00e1lnychar1">
    <w:name w:val="norm_00e1lny__char1"/>
    <w:rsid w:val="00F97751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character" w:customStyle="1" w:styleId="z00e1kladn00fd0020textchar1">
    <w:name w:val="z_00e1kladn_00fd_0020text__char1"/>
    <w:rsid w:val="00F97751"/>
    <w:rPr>
      <w:rFonts w:ascii="Times New Roman" w:hAnsi="Times New Roman" w:cs="Times New Roman"/>
      <w:strike w:val="0"/>
      <w:dstrike w:val="0"/>
      <w:sz w:val="20"/>
      <w:szCs w:val="20"/>
      <w:u w:val="none"/>
      <w:effect w:val="none"/>
    </w:rPr>
  </w:style>
  <w:style w:type="paragraph" w:customStyle="1" w:styleId="norm00e1lny">
    <w:name w:val="norm_00e1lny"/>
    <w:basedOn w:val="Normlny"/>
    <w:rsid w:val="00F97751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customStyle="1" w:styleId="z00e1kladn00fd0020text">
    <w:name w:val="z_00e1kladn_00fd_0020text"/>
    <w:basedOn w:val="Normlny"/>
    <w:rsid w:val="00F97751"/>
    <w:pPr>
      <w:spacing w:after="12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77E96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77E96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D77E96"/>
    <w:rPr>
      <w:vertAlign w:val="superscript"/>
    </w:rPr>
  </w:style>
  <w:style w:type="character" w:styleId="Odkaznakomentr">
    <w:name w:val="annotation reference"/>
    <w:basedOn w:val="Predvolenpsmoodseku"/>
    <w:uiPriority w:val="99"/>
    <w:semiHidden/>
    <w:unhideWhenUsed/>
    <w:rsid w:val="00D77E9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D77E9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D77E9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77E9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77E96"/>
    <w:rPr>
      <w:b/>
      <w:bCs/>
      <w:sz w:val="20"/>
      <w:szCs w:val="20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D17A98"/>
    <w:rPr>
      <w:color w:val="954F72" w:themeColor="followedHyperlink"/>
      <w:u w:val="single"/>
    </w:rPr>
  </w:style>
  <w:style w:type="paragraph" w:styleId="Odsekzoznamu">
    <w:name w:val="List Paragraph"/>
    <w:basedOn w:val="Normlny"/>
    <w:uiPriority w:val="34"/>
    <w:qFormat/>
    <w:rsid w:val="003C6A7C"/>
    <w:pPr>
      <w:ind w:left="720"/>
      <w:contextualSpacing/>
    </w:pPr>
  </w:style>
  <w:style w:type="paragraph" w:styleId="Revzia">
    <w:name w:val="Revision"/>
    <w:hidden/>
    <w:uiPriority w:val="99"/>
    <w:semiHidden/>
    <w:rsid w:val="00404BF6"/>
    <w:pPr>
      <w:spacing w:after="0" w:line="240" w:lineRule="auto"/>
    </w:pPr>
  </w:style>
  <w:style w:type="character" w:customStyle="1" w:styleId="Textzstupnhosymbolu">
    <w:name w:val="Text zástupného symbolu"/>
    <w:uiPriority w:val="99"/>
    <w:rsid w:val="00776295"/>
    <w:rPr>
      <w:rFonts w:ascii="Times New Roman" w:hAnsi="Times New Roman" w:cs="Times New Roman"/>
      <w:color w:val="808080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877A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5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sopsr.sk/chamalevazky/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C2E8B3D5-8792-4697-A0FE-5319AB0B5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1274</Words>
  <Characters>7264</Characters>
  <Application>Microsoft Office Word</Application>
  <DocSecurity>0</DocSecurity>
  <Lines>60</Lines>
  <Paragraphs>17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Lojková Silvia</cp:lastModifiedBy>
  <cp:revision>3</cp:revision>
  <cp:lastPrinted>2026-05-04T12:44:00Z</cp:lastPrinted>
  <dcterms:created xsi:type="dcterms:W3CDTF">2026-10-14T10:46:00Z</dcterms:created>
  <dcterms:modified xsi:type="dcterms:W3CDTF">2026-10-15T09:57:00Z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