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00187B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F00187C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F00187D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F00187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F00187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F001881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F00188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F00188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F001882" w14:textId="21FCF73E" w:rsidR="001B23B7" w:rsidRPr="00A61497" w:rsidRDefault="00F2211C" w:rsidP="00A614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14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nariadenia </w:t>
            </w:r>
            <w:r w:rsidR="00A614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vlády </w:t>
            </w:r>
            <w:r w:rsidRPr="00A614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Slovenskej republiky</w:t>
            </w:r>
            <w:r w:rsidR="00A61497" w:rsidRPr="00A61497">
              <w:rPr>
                <w:rFonts w:ascii="Times New Roman" w:hAnsi="Times New Roman"/>
                <w:sz w:val="20"/>
                <w:szCs w:val="20"/>
              </w:rPr>
              <w:t xml:space="preserve">, ktorým sa </w:t>
            </w:r>
            <w:bookmarkStart w:id="0" w:name="OLE_LINK46"/>
            <w:r w:rsidR="00A61497" w:rsidRPr="00A61497">
              <w:rPr>
                <w:rFonts w:ascii="Times New Roman" w:hAnsi="Times New Roman"/>
                <w:bCs/>
                <w:sz w:val="20"/>
                <w:szCs w:val="20"/>
              </w:rPr>
              <w:t xml:space="preserve">mení a dopĺňa nariadenie vlády Slovenskej republiky č. 528/2002 Z. z., ktorým sa vyhlasuje záväzná časť Koncepcie územného </w:t>
            </w:r>
            <w:r w:rsidR="00A61497" w:rsidRPr="00A61497">
              <w:rPr>
                <w:rFonts w:ascii="Times New Roman" w:hAnsi="Times New Roman"/>
                <w:sz w:val="20"/>
                <w:szCs w:val="20"/>
              </w:rPr>
              <w:t>rozvoja Slovenska 2001</w:t>
            </w:r>
            <w:bookmarkEnd w:id="0"/>
            <w:r w:rsidR="00A61497" w:rsidRPr="00A61497">
              <w:rPr>
                <w:rFonts w:ascii="Times New Roman" w:hAnsi="Times New Roman"/>
                <w:sz w:val="20"/>
                <w:szCs w:val="20"/>
              </w:rPr>
              <w:t xml:space="preserve"> v znení nariadenia vlády Slovenskej republiky č. 461/2011 Z. z.</w:t>
            </w:r>
          </w:p>
        </w:tc>
      </w:tr>
      <w:tr w:rsidR="00612E08" w:rsidRPr="00612E08" w14:paraId="7F00188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F00188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F00188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001886" w14:textId="5049E871" w:rsidR="001B23B7" w:rsidRPr="00612E08" w:rsidRDefault="00953FE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územné plánovanie a výstavbu</w:t>
            </w:r>
            <w:r w:rsidR="005263A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</w:t>
            </w:r>
            <w:r w:rsidR="009D6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</w:p>
          <w:p w14:paraId="7F00188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8C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F00188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F00188A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88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7F001890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F00188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F00188E" w14:textId="77777777" w:rsidR="001B23B7" w:rsidRPr="00612E08" w:rsidRDefault="005263A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F00188F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F00189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F00189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F001892" w14:textId="7254BDCC" w:rsidR="001B23B7" w:rsidRPr="00612E08" w:rsidRDefault="00F2211C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F001893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F00189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F001895" w14:textId="38023C5D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99" w14:textId="77777777" w:rsidTr="00747F2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9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9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9C" w14:textId="77777777" w:rsidTr="00747F2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9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9B" w14:textId="04133B1D" w:rsidR="001B23B7" w:rsidRPr="00612E08" w:rsidRDefault="00953FE7" w:rsidP="004E250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September </w:t>
            </w:r>
            <w:r w:rsidR="005263A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7A11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F00189F" w14:textId="77777777" w:rsidTr="00747F2C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9D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9E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A2" w14:textId="77777777" w:rsidTr="00747F2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A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8A1" w14:textId="6C569FBD" w:rsidR="001B23B7" w:rsidRPr="00612E08" w:rsidRDefault="00953FE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Október </w:t>
            </w:r>
            <w:r w:rsidR="00254A1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7A11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F0018A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0018A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A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A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F0018A8" w14:textId="77777777" w:rsidTr="003F31D7">
        <w:trPr>
          <w:trHeight w:val="411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018A7" w14:textId="449DA88D" w:rsidR="00CC3F6A" w:rsidRPr="00D91B44" w:rsidRDefault="007A1109" w:rsidP="00D1615D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bookmarkStart w:id="1" w:name="_Hlk198545864"/>
            <w:r>
              <w:rPr>
                <w:rFonts w:ascii="Times" w:hAnsi="Times" w:cs="Times"/>
                <w:sz w:val="20"/>
                <w:szCs w:val="20"/>
              </w:rPr>
              <w:t>Potreb</w:t>
            </w:r>
            <w:r w:rsidR="00054485">
              <w:rPr>
                <w:rFonts w:ascii="Times" w:hAnsi="Times" w:cs="Times"/>
                <w:sz w:val="20"/>
                <w:szCs w:val="20"/>
              </w:rPr>
              <w:t>u zmeny vyvolala aktuálna požiadavka na na</w:t>
            </w:r>
            <w:r w:rsidR="00953FE7">
              <w:rPr>
                <w:rFonts w:ascii="Times" w:hAnsi="Times" w:cs="Times"/>
                <w:sz w:val="20"/>
                <w:szCs w:val="20"/>
              </w:rPr>
              <w:t xml:space="preserve">pĺňanie </w:t>
            </w:r>
            <w:r w:rsidR="00953FE7" w:rsidRPr="00953FE7">
              <w:rPr>
                <w:rFonts w:ascii="Times" w:hAnsi="Times" w:cs="Times"/>
                <w:sz w:val="20"/>
                <w:szCs w:val="20"/>
              </w:rPr>
              <w:t>hospodárskej a dopravnej politiky štátu</w:t>
            </w:r>
            <w:r w:rsidR="00953FE7"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bookmarkEnd w:id="1"/>
      <w:tr w:rsidR="00612E08" w:rsidRPr="00612E08" w14:paraId="7F0018A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A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7F0018AC" w14:textId="77777777" w:rsidTr="003F31D7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0F040" w14:textId="77777777" w:rsidR="00736DCB" w:rsidRDefault="00127540" w:rsidP="00736D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>Zmeny a doplnky sa týkajú verejného prístavu Bratislavy a ich cieľom je podpora hospodárskej spolupráce a modernizácia strategickej dopravnej infraštruktúry na Dunaji.</w:t>
            </w:r>
          </w:p>
          <w:p w14:paraId="101B4B24" w14:textId="49C6F63A" w:rsidR="000D7620" w:rsidRPr="000D7620" w:rsidRDefault="000D7620" w:rsidP="00736D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 xml:space="preserve">Hlavným cieľom </w:t>
            </w:r>
            <w:r w:rsidRPr="000D762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zmien a doplnkov </w:t>
            </w: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 xml:space="preserve">záväznej časti </w:t>
            </w:r>
            <w:r w:rsidRPr="000D762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aktuálne platnej Koncepcie územného rozvoja Slovenska</w:t>
            </w: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 xml:space="preserve"> je aktualizovať vybrané zásady a regulatívy celoštátnej územnoplánovacej dokumentácie vo väzbe na aktuálne požiadavky rozvoja nadradenej dopravnej infraštruktúry a priestorového a funkčného usporiadania verejného prístavu Bratislava.</w:t>
            </w:r>
          </w:p>
          <w:p w14:paraId="021E5C6E" w14:textId="77777777" w:rsidR="000D7620" w:rsidRPr="000D7620" w:rsidRDefault="000D7620" w:rsidP="000D76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96558F" w14:textId="67C98405" w:rsidR="000D7620" w:rsidRPr="00736DCB" w:rsidRDefault="000D7620" w:rsidP="00736D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 xml:space="preserve">Cieľom navrhovaných </w:t>
            </w:r>
            <w:r w:rsidRPr="000D762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zmien a doplnkov </w:t>
            </w: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>je najmä</w:t>
            </w:r>
            <w:r w:rsidR="00736D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6DCB">
              <w:rPr>
                <w:rFonts w:ascii="Times New Roman" w:hAnsi="Times New Roman" w:cs="Times New Roman"/>
                <w:sz w:val="20"/>
                <w:szCs w:val="20"/>
              </w:rPr>
              <w:t>vytvoriť na celoštátnej úrovni územnoplánovacie predpoklady pre modernizáciu a ďalší rozvoj verejného prístavu Bratislava ako súčasti nadradenej dopravnej infraštruktúry a európskej dopravnej siete,</w:t>
            </w:r>
          </w:p>
          <w:p w14:paraId="4B5D12E9" w14:textId="77777777" w:rsidR="000D7620" w:rsidRPr="000D7620" w:rsidRDefault="000D7620" w:rsidP="00736DCB">
            <w:pPr>
              <w:pStyle w:val="Odsekzoznamu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120"/>
              <w:ind w:left="318" w:right="5" w:hanging="318"/>
              <w:contextualSpacing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>usmerniť ďalší územný rozvoj nákladných, prekládkových a terminálových funkcií verejného prístavu Bratislava ich koncentráciou v lokalite Pálenisko,</w:t>
            </w:r>
          </w:p>
          <w:p w14:paraId="4CAB44D1" w14:textId="0D67C128" w:rsidR="000D7620" w:rsidRPr="000D7620" w:rsidRDefault="000D7620" w:rsidP="00736DCB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20" w:line="259" w:lineRule="auto"/>
              <w:ind w:left="318" w:right="5" w:hanging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>vytvoriť</w:t>
            </w:r>
            <w:r w:rsidRPr="000D76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 xml:space="preserve">územnoplánovací predpoklad pre následnú revitalizáciu </w:t>
            </w:r>
            <w:r w:rsidR="00736D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>a transformáciu územia v lokalite Zimný prístav a zamedziť ďalší rozvoj nákladných, prekládkových a terminálových kapacít formou nových kapacít alebo rozširovania existujúcich kapacít,</w:t>
            </w:r>
          </w:p>
          <w:p w14:paraId="617BED66" w14:textId="55B31759" w:rsidR="000D7620" w:rsidRPr="000D7620" w:rsidRDefault="000D7620" w:rsidP="00736DCB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20" w:line="259" w:lineRule="auto"/>
              <w:ind w:left="318" w:right="5" w:hanging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 xml:space="preserve">vytvoriť územnoplánovací rámec umožňujúci revitalizáciu území vyčlenených </w:t>
            </w:r>
            <w:r w:rsidR="00736D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>z verejných prístavov a industriálnych území naviazaných na komunikačnú kostru medzinárodných dopravných koridorov a ich transformáciu na polyfunkčné rozvojové územia mestskej štruktúry,</w:t>
            </w:r>
          </w:p>
          <w:p w14:paraId="6A4F5C56" w14:textId="52938879" w:rsidR="000D7620" w:rsidRPr="000D7620" w:rsidRDefault="000D7620" w:rsidP="00736DCB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20" w:line="259" w:lineRule="auto"/>
              <w:ind w:left="318" w:right="5" w:hanging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>vytvoriť predpoklady pre rozvoj zmiešaných území bývania a občianskej vybavenosti celomestského významu, s možnosťou ich funkčného prepojenia s osobnou lodnou dopravou, rekreačnou plavbou a súvisiacimi službami,</w:t>
            </w:r>
          </w:p>
          <w:p w14:paraId="019639DF" w14:textId="77777777" w:rsidR="000D7620" w:rsidRPr="000D7620" w:rsidRDefault="000D7620" w:rsidP="00736DCB">
            <w:pPr>
              <w:pStyle w:val="Odsekzoznamu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120"/>
              <w:ind w:left="318" w:right="5" w:hanging="318"/>
              <w:contextualSpacing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>zachovať a rešpektovať záujmy štátu v oblasti vodnej dopravy, postavenie verejného prístavu Bratislava a jeho väzby na nadradené európske dopravné systémy,</w:t>
            </w:r>
          </w:p>
          <w:p w14:paraId="7B36BF54" w14:textId="00E76D51" w:rsidR="000D7620" w:rsidRPr="000D7620" w:rsidRDefault="000D7620" w:rsidP="00736DCB">
            <w:pPr>
              <w:pStyle w:val="Odsekzoznamu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120"/>
              <w:ind w:left="318" w:right="5" w:hanging="318"/>
              <w:contextualSpacing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7620">
              <w:rPr>
                <w:rFonts w:ascii="Times New Roman" w:hAnsi="Times New Roman" w:cs="Times New Roman"/>
                <w:sz w:val="20"/>
                <w:szCs w:val="20"/>
              </w:rPr>
              <w:t>zabezpečiť súlad celoštátnej územnoplánovacej dokumentácie s aktuálnymi strategickými zámermi štátu v oblasti rozvoja vodnej dopravy, prístavnej a multimodálnej infraštruktúry a vytvoriť nadradený rámec pre ich následné premietnutie do územnoplánovacích dokumentácií nižších stupňov.</w:t>
            </w:r>
          </w:p>
          <w:p w14:paraId="7F0018AB" w14:textId="34A7501E" w:rsidR="000D7620" w:rsidRPr="000D7620" w:rsidRDefault="000D7620" w:rsidP="00F221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2E08" w:rsidRPr="00612E08" w14:paraId="7F0018A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7F0018B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8AF" w14:textId="537E846B" w:rsidR="001B23B7" w:rsidRPr="00612E08" w:rsidRDefault="00404B67" w:rsidP="008508B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Miestne dotknuté orgány územného plánovania,</w:t>
            </w:r>
            <w:r w:rsidR="00050349">
              <w:rPr>
                <w:rFonts w:ascii="Times" w:hAnsi="Times" w:cs="Times"/>
                <w:sz w:val="20"/>
                <w:szCs w:val="20"/>
              </w:rPr>
              <w:t xml:space="preserve"> štát, </w:t>
            </w:r>
            <w:r w:rsidR="0040487F">
              <w:rPr>
                <w:rFonts w:ascii="Times" w:hAnsi="Times" w:cs="Times"/>
                <w:sz w:val="20"/>
                <w:szCs w:val="20"/>
              </w:rPr>
              <w:t>dotknutí vlastníci nehnuteľností.</w:t>
            </w:r>
          </w:p>
        </w:tc>
      </w:tr>
      <w:tr w:rsidR="00612E08" w:rsidRPr="00612E08" w14:paraId="7F0018B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B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7F0018B4" w14:textId="77777777" w:rsidTr="003F31D7">
        <w:trPr>
          <w:trHeight w:val="101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018B3" w14:textId="674BB94A" w:rsidR="001B23B7" w:rsidRPr="0009175F" w:rsidRDefault="00F903D3" w:rsidP="00743088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Alternatívnym riešením je nulový variant, teda neprijatie návrhu právneho predpisu, čo by znamenalo, že </w:t>
            </w:r>
            <w:r w:rsidR="0040487F">
              <w:rPr>
                <w:rFonts w:ascii="Times" w:hAnsi="Times" w:cs="Times"/>
                <w:sz w:val="20"/>
                <w:szCs w:val="20"/>
              </w:rPr>
              <w:t>nebude možné naplniť</w:t>
            </w:r>
            <w:r w:rsidR="009E4CDE">
              <w:rPr>
                <w:rFonts w:ascii="Times" w:hAnsi="Times" w:cs="Times"/>
                <w:sz w:val="20"/>
                <w:szCs w:val="20"/>
              </w:rPr>
              <w:t xml:space="preserve"> hospodársku a dopravnú politiku štátu</w:t>
            </w:r>
            <w:r w:rsidR="00A5586E">
              <w:rPr>
                <w:rFonts w:ascii="Times" w:hAnsi="Times" w:cs="Times"/>
                <w:sz w:val="20"/>
                <w:szCs w:val="20"/>
              </w:rPr>
              <w:t xml:space="preserve"> v potrebnom rozsahu.</w:t>
            </w:r>
          </w:p>
        </w:tc>
      </w:tr>
      <w:tr w:rsidR="00612E08" w:rsidRPr="00612E08" w14:paraId="7F0018B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B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7F0018BA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0018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F0018B8" w14:textId="02E8EBE7" w:rsidR="001B23B7" w:rsidRPr="00612E08" w:rsidRDefault="00383074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034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F0018B9" w14:textId="12957CAF" w:rsidR="001B23B7" w:rsidRPr="00612E08" w:rsidRDefault="00383074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034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7F0018B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8BD" w14:textId="3626C1F2" w:rsidR="001B23B7" w:rsidRPr="00413A5B" w:rsidRDefault="001B23B7" w:rsidP="00413A5B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C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BF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F0018CA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F0018C2" w14:textId="77777777">
              <w:trPr>
                <w:trHeight w:val="90"/>
              </w:trPr>
              <w:tc>
                <w:tcPr>
                  <w:tcW w:w="8643" w:type="dxa"/>
                </w:tcPr>
                <w:p w14:paraId="7F0018C1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F0018C6" w14:textId="77777777">
              <w:trPr>
                <w:trHeight w:val="296"/>
              </w:trPr>
              <w:tc>
                <w:tcPr>
                  <w:tcW w:w="8643" w:type="dxa"/>
                </w:tcPr>
                <w:p w14:paraId="7F0018C3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A7B7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F0018C4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7F0018C5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7F0018C8" w14:textId="77777777">
              <w:trPr>
                <w:trHeight w:val="296"/>
              </w:trPr>
              <w:tc>
                <w:tcPr>
                  <w:tcW w:w="8643" w:type="dxa"/>
                </w:tcPr>
                <w:p w14:paraId="7F0018C7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F0018C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CC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0018CB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C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8C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1B0361" w14:paraId="7F0018D0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8CF" w14:textId="36915AEC" w:rsidR="001B23B7" w:rsidRPr="009E7471" w:rsidRDefault="00F903D3" w:rsidP="00F2211C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8508B4">
              <w:rPr>
                <w:rFonts w:ascii="Times New Roman" w:hAnsi="Times New Roman"/>
                <w:sz w:val="20"/>
                <w:szCs w:val="20"/>
                <w:lang w:eastAsia="sk-SK"/>
              </w:rPr>
              <w:t>Účelnosť navrhovan</w:t>
            </w:r>
            <w:r w:rsidR="009E4CD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ých zmien a doplnkov </w:t>
            </w:r>
            <w:r w:rsidRPr="008508B4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bude preskúmavaná po nadobudnutí účinnosti </w:t>
            </w:r>
            <w:r w:rsidR="00F2211C">
              <w:rPr>
                <w:rFonts w:ascii="Times New Roman" w:hAnsi="Times New Roman"/>
                <w:sz w:val="20"/>
                <w:szCs w:val="20"/>
                <w:lang w:eastAsia="sk-SK"/>
              </w:rPr>
              <w:t>nariadenia vlády</w:t>
            </w:r>
            <w:r w:rsidRPr="008508B4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</w:t>
            </w:r>
            <w:r w:rsidR="009E7471">
              <w:rPr>
                <w:rFonts w:ascii="Times New Roman" w:hAnsi="Times New Roman"/>
                <w:sz w:val="20"/>
                <w:szCs w:val="20"/>
                <w:lang w:eastAsia="sk-SK"/>
              </w:rPr>
              <w:t>formou</w:t>
            </w:r>
            <w:r w:rsidR="009E4CD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</w:t>
            </w:r>
            <w:r w:rsidR="001230CA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hodnotenia realizácie strategickej investície </w:t>
            </w:r>
            <w:r w:rsidR="001B0361" w:rsidRPr="001B0361">
              <w:rPr>
                <w:rFonts w:ascii="Times New Roman" w:hAnsi="Times New Roman"/>
                <w:sz w:val="20"/>
                <w:szCs w:val="20"/>
                <w:lang w:eastAsia="sk-SK"/>
              </w:rPr>
              <w:t>investičn</w:t>
            </w:r>
            <w:r w:rsidR="001B0361">
              <w:rPr>
                <w:rFonts w:ascii="Times New Roman" w:hAnsi="Times New Roman"/>
                <w:sz w:val="20"/>
                <w:szCs w:val="20"/>
                <w:lang w:eastAsia="sk-SK"/>
              </w:rPr>
              <w:t>ého</w:t>
            </w:r>
            <w:r w:rsidR="001B0361" w:rsidRPr="001B0361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projekt</w:t>
            </w:r>
            <w:r w:rsidR="001B0361">
              <w:rPr>
                <w:rFonts w:ascii="Times New Roman" w:hAnsi="Times New Roman"/>
                <w:sz w:val="20"/>
                <w:szCs w:val="20"/>
                <w:lang w:eastAsia="sk-SK"/>
              </w:rPr>
              <w:t>u</w:t>
            </w:r>
            <w:r w:rsidR="001B0361" w:rsidRPr="001B0361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„Modernizácia Prístavu Bratislava“</w:t>
            </w:r>
            <w:r w:rsidR="00290347">
              <w:rPr>
                <w:rFonts w:ascii="Times New Roman" w:hAnsi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7F0018D5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0018D1" w14:textId="77777777" w:rsidR="001B23B7" w:rsidRPr="00612E08" w:rsidRDefault="001B23B7" w:rsidP="009E747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F0018D2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F0018D3" w14:textId="77777777" w:rsidR="004C6831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F0018D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8D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F0018D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7F0018D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D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F0018D9" w14:textId="77777777" w:rsidR="001B23B7" w:rsidRPr="00612E08" w:rsidRDefault="006D2BF6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F0018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DB" w14:textId="77777777" w:rsidR="001B23B7" w:rsidRPr="00612E08" w:rsidRDefault="001539D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F0018D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DD" w14:textId="77777777" w:rsidR="001B23B7" w:rsidRPr="00612E08" w:rsidRDefault="001539DA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F0018DE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8E9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E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F0018E1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F0018E2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F0018E3" w14:textId="77777777" w:rsidR="001B23B7" w:rsidRPr="00612E08" w:rsidRDefault="008508B4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8E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8E5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8E6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8E7" w14:textId="77777777" w:rsidR="001B23B7" w:rsidRPr="00612E08" w:rsidRDefault="001539DA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8E8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F0018F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8E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F0018EB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F0018E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ED" w14:textId="77777777" w:rsidR="003145AE" w:rsidRPr="00612E08" w:rsidRDefault="008508B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F0018E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F0018EF" w14:textId="77777777" w:rsidR="003145AE" w:rsidRPr="00612E08" w:rsidRDefault="008508B4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F0018F0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8FA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8F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F0018F3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8F4" w14:textId="77777777" w:rsidR="003145AE" w:rsidRPr="00612E08" w:rsidRDefault="008508B4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8F6" w14:textId="77777777" w:rsidR="003145AE" w:rsidRPr="00612E08" w:rsidRDefault="00E1757C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8F8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8F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F00190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8F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8FC" w14:textId="77777777" w:rsidR="00A7788F" w:rsidRPr="00612E08" w:rsidRDefault="00FF2D4A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D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E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8FF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00" w14:textId="77777777" w:rsidR="00A7788F" w:rsidRPr="00612E08" w:rsidRDefault="008508B4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01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00190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03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0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0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06" w14:textId="77777777" w:rsidR="007F587A" w:rsidRPr="00612E08" w:rsidRDefault="00FF2D4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0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08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09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1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F00190C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0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0E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0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10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91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1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F00191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F00191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F001915" w14:textId="77777777" w:rsidR="007F587A" w:rsidRPr="00612E08" w:rsidRDefault="008153A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1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17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1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1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91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24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1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7F00191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1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1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2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2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22" w14:textId="77777777" w:rsidR="007F587A" w:rsidRPr="00612E08" w:rsidRDefault="00254A1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2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00192C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2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F001926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2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28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2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2A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0192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3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2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F00192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2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30" w14:textId="77777777" w:rsidR="007F587A" w:rsidRPr="00612E08" w:rsidRDefault="0074308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3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32" w14:textId="77777777" w:rsidR="007F587A" w:rsidRPr="00612E08" w:rsidRDefault="0074308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0193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3D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3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00193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37" w14:textId="37561652" w:rsidR="007F587A" w:rsidRPr="00612E08" w:rsidRDefault="00E5490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3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3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3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3B" w14:textId="19A14B6A" w:rsidR="007F587A" w:rsidRPr="00612E08" w:rsidRDefault="00E5490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3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00194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F00193F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4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41" w14:textId="77777777"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0194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00194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0194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F00194D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4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00194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8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00194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F00194C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95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4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F00194F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F00195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F001951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F00195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F00195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7F00195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00195D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5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F001957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58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59" w14:textId="77777777"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00195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00195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00195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F00196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0195E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00195F" w14:textId="77777777" w:rsidR="00A340BB" w:rsidRPr="00612E08" w:rsidRDefault="001539D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60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61" w14:textId="77777777" w:rsidR="00A340BB" w:rsidRPr="00612E08" w:rsidRDefault="001539D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00196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0196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1964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7F001966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F00196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00196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7F00196A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76587355" w14:textId="70600736" w:rsidR="00F72FB0" w:rsidRPr="00F72FB0" w:rsidRDefault="00F72FB0" w:rsidP="00F72FB0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F72FB0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Koncepcia územného rozvoja Slovenska je strategický dokument, preto bolo v zmysle § 17 ods. 3 č. 24/2006 Z. z. o posudzovaní vplyvov na životné prostredie a o zmene a doplnení niektorých zákonov v znení neskorších predpisov predložené oznámenie o zmene strategického dokumentu s celoštátnym dosahom </w:t>
            </w:r>
            <w:r w:rsidRPr="00F72FB0">
              <w:rPr>
                <w:rFonts w:ascii="Times New Roman" w:eastAsiaTheme="minorEastAsia" w:hAnsi="Times New Roman"/>
                <w:sz w:val="20"/>
                <w:szCs w:val="20"/>
                <w:lang w:eastAsia="sk-SK"/>
              </w:rPr>
              <w:t>Zmeny a doplnky č. 2/2026 Koncepcie územného rozvoja Slovenska 2001 v znení KURS 2011 - zmeny a doplnky č. 1</w:t>
            </w:r>
            <w:r w:rsidRPr="00F72FB0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, vypracované podľa § 5 ods. 5 a prílohy č. 2 zákona o posudzovaní vplyvov na životné prostredie. </w:t>
            </w:r>
            <w:r w:rsidRPr="00A61497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Oznámenie o zmene strategického dokumentu bolo zverejnené </w:t>
            </w:r>
            <w:r w:rsidR="00A61497" w:rsidRPr="00A61497">
              <w:rPr>
                <w:rFonts w:ascii="Times New Roman" w:hAnsi="Times New Roman"/>
                <w:sz w:val="20"/>
                <w:szCs w:val="20"/>
                <w:lang w:eastAsia="sk-SK"/>
              </w:rPr>
              <w:t>16.9.2026.</w:t>
            </w:r>
          </w:p>
          <w:p w14:paraId="7F001969" w14:textId="77777777" w:rsidR="001B23B7" w:rsidRPr="00612E08" w:rsidRDefault="001B23B7" w:rsidP="0074308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7F00196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96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F00196F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497E2E" w14:textId="77777777" w:rsidR="00A61497" w:rsidRPr="00A61497" w:rsidRDefault="00A61497" w:rsidP="00A614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61497">
              <w:rPr>
                <w:rFonts w:ascii="Times New Roman" w:hAnsi="Times New Roman"/>
                <w:sz w:val="20"/>
                <w:szCs w:val="20"/>
              </w:rPr>
              <w:t>Ministerstvo dopravy Slovenskej republiky</w:t>
            </w:r>
          </w:p>
          <w:p w14:paraId="1E7A52E0" w14:textId="77777777" w:rsidR="00A61497" w:rsidRPr="00A61497" w:rsidRDefault="00A61497" w:rsidP="00A614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61497">
              <w:rPr>
                <w:rFonts w:ascii="Times New Roman" w:hAnsi="Times New Roman"/>
                <w:sz w:val="20"/>
                <w:szCs w:val="20"/>
              </w:rPr>
              <w:t>Námestie slobody č. 6</w:t>
            </w:r>
          </w:p>
          <w:p w14:paraId="55CA1CA3" w14:textId="77777777" w:rsidR="00A61497" w:rsidRPr="00A61497" w:rsidRDefault="00A61497" w:rsidP="00A614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61497">
              <w:rPr>
                <w:rFonts w:ascii="Times New Roman" w:hAnsi="Times New Roman"/>
                <w:sz w:val="20"/>
                <w:szCs w:val="20"/>
              </w:rPr>
              <w:t>P.O.BOX 100</w:t>
            </w:r>
            <w:bookmarkStart w:id="2" w:name="_GoBack"/>
            <w:bookmarkEnd w:id="2"/>
          </w:p>
          <w:p w14:paraId="45B98975" w14:textId="77777777" w:rsidR="00A61497" w:rsidRPr="00A61497" w:rsidRDefault="00A61497" w:rsidP="00A614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61497">
              <w:rPr>
                <w:rFonts w:ascii="Times New Roman" w:hAnsi="Times New Roman"/>
                <w:sz w:val="20"/>
                <w:szCs w:val="20"/>
              </w:rPr>
              <w:t xml:space="preserve">810 05 Bratislava </w:t>
            </w:r>
          </w:p>
          <w:p w14:paraId="79DB2B16" w14:textId="77777777" w:rsidR="00A61497" w:rsidRPr="00A61497" w:rsidRDefault="00A61497" w:rsidP="00A614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61497">
              <w:rPr>
                <w:rFonts w:ascii="Times New Roman" w:hAnsi="Times New Roman"/>
                <w:sz w:val="20"/>
                <w:szCs w:val="20"/>
              </w:rPr>
              <w:t>Slovenská republika</w:t>
            </w:r>
          </w:p>
          <w:p w14:paraId="6810E62C" w14:textId="77777777" w:rsidR="00A61497" w:rsidRPr="00A61497" w:rsidRDefault="00A61497" w:rsidP="00A61497">
            <w:pPr>
              <w:pStyle w:val="Bezriadkovania"/>
              <w:rPr>
                <w:rFonts w:ascii="Times New Roman" w:hAnsi="Times New Roman"/>
                <w:sz w:val="20"/>
                <w:szCs w:val="20"/>
              </w:rPr>
            </w:pPr>
            <w:r w:rsidRPr="00A61497">
              <w:rPr>
                <w:rFonts w:ascii="Times New Roman" w:hAnsi="Times New Roman"/>
                <w:sz w:val="20"/>
                <w:szCs w:val="20"/>
              </w:rPr>
              <w:t xml:space="preserve">Ing. Viera Rajprichová, PhD. </w:t>
            </w:r>
          </w:p>
          <w:p w14:paraId="7F00196E" w14:textId="6B5B1780" w:rsidR="001B23B7" w:rsidRPr="00612E08" w:rsidRDefault="00A61497" w:rsidP="00A61497">
            <w:pPr>
              <w:pStyle w:val="Normlnywebov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A61497">
              <w:rPr>
                <w:sz w:val="20"/>
                <w:szCs w:val="20"/>
              </w:rPr>
              <w:t xml:space="preserve">e-mail: </w:t>
            </w:r>
            <w:hyperlink r:id="rId12" w:history="1">
              <w:r w:rsidRPr="00A61497">
                <w:rPr>
                  <w:rStyle w:val="Hypertextovprepojenie"/>
                  <w:sz w:val="20"/>
                  <w:szCs w:val="20"/>
                </w:rPr>
                <w:t>viera.rajprichova@mindop.sk</w:t>
              </w:r>
            </w:hyperlink>
          </w:p>
        </w:tc>
      </w:tr>
      <w:tr w:rsidR="00612E08" w:rsidRPr="00612E08" w14:paraId="7F00197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97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F001973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972" w14:textId="3167E722" w:rsidR="00CB4584" w:rsidRPr="00CB4584" w:rsidRDefault="00E54903" w:rsidP="00254A13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Podnet Ministerstva dopravy Slovenskej rep</w:t>
            </w:r>
            <w:r w:rsidR="00E11541">
              <w:rPr>
                <w:rFonts w:ascii="Times" w:hAnsi="Times" w:cs="Times"/>
                <w:sz w:val="20"/>
                <w:szCs w:val="20"/>
              </w:rPr>
              <w:t>ubliky.</w:t>
            </w:r>
          </w:p>
        </w:tc>
      </w:tr>
      <w:tr w:rsidR="00612E08" w:rsidRPr="00612E08" w14:paraId="7F00197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00197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1539DA">
              <w:rPr>
                <w:rFonts w:ascii="Times New Roman" w:eastAsia="Calibri" w:hAnsi="Times New Roman" w:cs="Times New Roman"/>
                <w:b/>
              </w:rPr>
              <w:t>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7F001975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F001980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0197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F00197B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F001978" w14:textId="77777777" w:rsidR="001B23B7" w:rsidRPr="00612E08" w:rsidRDefault="0038307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F001979" w14:textId="77777777" w:rsidR="001B23B7" w:rsidRPr="00612E08" w:rsidRDefault="0038307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F00197A" w14:textId="77777777" w:rsidR="001B23B7" w:rsidRPr="00612E08" w:rsidRDefault="0038307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539D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F00197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F00197D" w14:textId="77777777" w:rsidR="00DD4155" w:rsidRDefault="00DD4155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F00197E" w14:textId="77777777" w:rsidR="00DD4155" w:rsidRPr="00DD4155" w:rsidRDefault="00DD4155" w:rsidP="00DD415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F00197F" w14:textId="77777777" w:rsidR="001B23B7" w:rsidRPr="00612E08" w:rsidRDefault="001B23B7" w:rsidP="009E747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F00198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F00198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7F00198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F0019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F00198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F001984" w14:textId="77777777" w:rsidR="001B23B7" w:rsidRPr="00612E08" w:rsidRDefault="0038307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F001985" w14:textId="77777777" w:rsidR="001B23B7" w:rsidRPr="00612E08" w:rsidRDefault="0038307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F001986" w14:textId="77777777" w:rsidR="001B23B7" w:rsidRPr="00612E08" w:rsidRDefault="0038307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F00198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F00198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F00198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F00198C" w14:textId="77777777" w:rsidR="007A650B" w:rsidRPr="00612E08" w:rsidRDefault="007A650B"/>
    <w:sectPr w:rsidR="007A650B" w:rsidRPr="00612E08" w:rsidSect="001E3562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BCA503" w14:textId="77777777" w:rsidR="00383074" w:rsidRDefault="00383074" w:rsidP="001B23B7">
      <w:pPr>
        <w:spacing w:after="0" w:line="240" w:lineRule="auto"/>
      </w:pPr>
      <w:r>
        <w:separator/>
      </w:r>
    </w:p>
  </w:endnote>
  <w:endnote w:type="continuationSeparator" w:id="0">
    <w:p w14:paraId="4F3B799F" w14:textId="77777777" w:rsidR="00383074" w:rsidRDefault="0038307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001993" w14:textId="039346E1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61497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F00199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C29BC4" w14:textId="77777777" w:rsidR="00383074" w:rsidRDefault="00383074" w:rsidP="001B23B7">
      <w:pPr>
        <w:spacing w:after="0" w:line="240" w:lineRule="auto"/>
      </w:pPr>
      <w:r>
        <w:separator/>
      </w:r>
    </w:p>
  </w:footnote>
  <w:footnote w:type="continuationSeparator" w:id="0">
    <w:p w14:paraId="4664813C" w14:textId="77777777" w:rsidR="00383074" w:rsidRDefault="00383074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01991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7F001992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2CFB"/>
    <w:multiLevelType w:val="hybridMultilevel"/>
    <w:tmpl w:val="5290B8F6"/>
    <w:lvl w:ilvl="0" w:tplc="20AA779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D1D97"/>
    <w:multiLevelType w:val="hybridMultilevel"/>
    <w:tmpl w:val="0532B316"/>
    <w:lvl w:ilvl="0" w:tplc="967241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D2644C"/>
    <w:multiLevelType w:val="hybridMultilevel"/>
    <w:tmpl w:val="8E54C730"/>
    <w:lvl w:ilvl="0" w:tplc="041B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56067BD4"/>
    <w:multiLevelType w:val="hybridMultilevel"/>
    <w:tmpl w:val="79043406"/>
    <w:lvl w:ilvl="0" w:tplc="041B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74412ADC"/>
    <w:multiLevelType w:val="hybridMultilevel"/>
    <w:tmpl w:val="4DA6468C"/>
    <w:lvl w:ilvl="0" w:tplc="E88A8E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2787E"/>
    <w:rsid w:val="00043706"/>
    <w:rsid w:val="00050349"/>
    <w:rsid w:val="00054485"/>
    <w:rsid w:val="0009175F"/>
    <w:rsid w:val="0009433F"/>
    <w:rsid w:val="00097069"/>
    <w:rsid w:val="000D348F"/>
    <w:rsid w:val="000D7620"/>
    <w:rsid w:val="000F0946"/>
    <w:rsid w:val="000F2BE9"/>
    <w:rsid w:val="00113AE4"/>
    <w:rsid w:val="00115AD0"/>
    <w:rsid w:val="00121680"/>
    <w:rsid w:val="001230CA"/>
    <w:rsid w:val="00127540"/>
    <w:rsid w:val="0013537E"/>
    <w:rsid w:val="001516DA"/>
    <w:rsid w:val="001539DA"/>
    <w:rsid w:val="001557DF"/>
    <w:rsid w:val="00156064"/>
    <w:rsid w:val="00163E41"/>
    <w:rsid w:val="00187182"/>
    <w:rsid w:val="00190861"/>
    <w:rsid w:val="001962D9"/>
    <w:rsid w:val="001B0361"/>
    <w:rsid w:val="001B23B7"/>
    <w:rsid w:val="001B3CA3"/>
    <w:rsid w:val="001B3FC5"/>
    <w:rsid w:val="001E3562"/>
    <w:rsid w:val="001F3741"/>
    <w:rsid w:val="00200EA4"/>
    <w:rsid w:val="00203EE3"/>
    <w:rsid w:val="002243BB"/>
    <w:rsid w:val="0023360B"/>
    <w:rsid w:val="00243652"/>
    <w:rsid w:val="00254A13"/>
    <w:rsid w:val="0025707F"/>
    <w:rsid w:val="00263EDE"/>
    <w:rsid w:val="00273FE9"/>
    <w:rsid w:val="0028280E"/>
    <w:rsid w:val="00290347"/>
    <w:rsid w:val="00295E36"/>
    <w:rsid w:val="002F6ADB"/>
    <w:rsid w:val="003145AE"/>
    <w:rsid w:val="00350AD1"/>
    <w:rsid w:val="003553ED"/>
    <w:rsid w:val="00356742"/>
    <w:rsid w:val="00375EC9"/>
    <w:rsid w:val="00383074"/>
    <w:rsid w:val="0038774E"/>
    <w:rsid w:val="003A057B"/>
    <w:rsid w:val="003A381E"/>
    <w:rsid w:val="003D3844"/>
    <w:rsid w:val="003F31D7"/>
    <w:rsid w:val="0040487F"/>
    <w:rsid w:val="00404B67"/>
    <w:rsid w:val="00411898"/>
    <w:rsid w:val="00413A5B"/>
    <w:rsid w:val="0049476D"/>
    <w:rsid w:val="004A0A46"/>
    <w:rsid w:val="004A4383"/>
    <w:rsid w:val="004C6831"/>
    <w:rsid w:val="004E2503"/>
    <w:rsid w:val="005263AF"/>
    <w:rsid w:val="00563BF5"/>
    <w:rsid w:val="00564511"/>
    <w:rsid w:val="00567537"/>
    <w:rsid w:val="005762FB"/>
    <w:rsid w:val="00591EC6"/>
    <w:rsid w:val="00591ED3"/>
    <w:rsid w:val="005D645C"/>
    <w:rsid w:val="005E2B7F"/>
    <w:rsid w:val="00612483"/>
    <w:rsid w:val="00612E08"/>
    <w:rsid w:val="0069592B"/>
    <w:rsid w:val="00696027"/>
    <w:rsid w:val="006A0F0A"/>
    <w:rsid w:val="006A7B78"/>
    <w:rsid w:val="006D2BF6"/>
    <w:rsid w:val="006F678E"/>
    <w:rsid w:val="006F6B62"/>
    <w:rsid w:val="0071311F"/>
    <w:rsid w:val="00720322"/>
    <w:rsid w:val="00736DCB"/>
    <w:rsid w:val="00737AD0"/>
    <w:rsid w:val="00742710"/>
    <w:rsid w:val="00743088"/>
    <w:rsid w:val="00747F2C"/>
    <w:rsid w:val="0075197E"/>
    <w:rsid w:val="00761208"/>
    <w:rsid w:val="00765287"/>
    <w:rsid w:val="007756BE"/>
    <w:rsid w:val="00782752"/>
    <w:rsid w:val="00793ACD"/>
    <w:rsid w:val="007A1109"/>
    <w:rsid w:val="007A650B"/>
    <w:rsid w:val="007B086B"/>
    <w:rsid w:val="007B40C1"/>
    <w:rsid w:val="007C5312"/>
    <w:rsid w:val="007D6F2C"/>
    <w:rsid w:val="007F08DD"/>
    <w:rsid w:val="007F587A"/>
    <w:rsid w:val="007F6E72"/>
    <w:rsid w:val="0080042A"/>
    <w:rsid w:val="008153A2"/>
    <w:rsid w:val="00816804"/>
    <w:rsid w:val="008307C2"/>
    <w:rsid w:val="008508B4"/>
    <w:rsid w:val="00865E81"/>
    <w:rsid w:val="008801B5"/>
    <w:rsid w:val="00881E07"/>
    <w:rsid w:val="00892548"/>
    <w:rsid w:val="008B222D"/>
    <w:rsid w:val="008C1E3B"/>
    <w:rsid w:val="008C79B7"/>
    <w:rsid w:val="008D4823"/>
    <w:rsid w:val="00902424"/>
    <w:rsid w:val="0091194D"/>
    <w:rsid w:val="009163E8"/>
    <w:rsid w:val="00942EAC"/>
    <w:rsid w:val="009431E3"/>
    <w:rsid w:val="009475F5"/>
    <w:rsid w:val="00951CA2"/>
    <w:rsid w:val="00953FE7"/>
    <w:rsid w:val="009717F5"/>
    <w:rsid w:val="0097735F"/>
    <w:rsid w:val="0098472E"/>
    <w:rsid w:val="009C424C"/>
    <w:rsid w:val="009D6470"/>
    <w:rsid w:val="009E09F7"/>
    <w:rsid w:val="009E4CDE"/>
    <w:rsid w:val="009E7471"/>
    <w:rsid w:val="009F4832"/>
    <w:rsid w:val="00A01B06"/>
    <w:rsid w:val="00A1012B"/>
    <w:rsid w:val="00A340BB"/>
    <w:rsid w:val="00A46C05"/>
    <w:rsid w:val="00A5586E"/>
    <w:rsid w:val="00A60413"/>
    <w:rsid w:val="00A61497"/>
    <w:rsid w:val="00A7788F"/>
    <w:rsid w:val="00AC30D6"/>
    <w:rsid w:val="00AD76C3"/>
    <w:rsid w:val="00AE7DDB"/>
    <w:rsid w:val="00B00B6E"/>
    <w:rsid w:val="00B06248"/>
    <w:rsid w:val="00B547F5"/>
    <w:rsid w:val="00B70860"/>
    <w:rsid w:val="00B84F87"/>
    <w:rsid w:val="00B94193"/>
    <w:rsid w:val="00BA2BF4"/>
    <w:rsid w:val="00BF33EE"/>
    <w:rsid w:val="00C86714"/>
    <w:rsid w:val="00C94E4E"/>
    <w:rsid w:val="00CB08AE"/>
    <w:rsid w:val="00CB4584"/>
    <w:rsid w:val="00CC3F6A"/>
    <w:rsid w:val="00CD1A55"/>
    <w:rsid w:val="00CD6A65"/>
    <w:rsid w:val="00CD6E04"/>
    <w:rsid w:val="00CE6AAE"/>
    <w:rsid w:val="00CE6EA8"/>
    <w:rsid w:val="00CF1A25"/>
    <w:rsid w:val="00CF6650"/>
    <w:rsid w:val="00D1615D"/>
    <w:rsid w:val="00D2313B"/>
    <w:rsid w:val="00D41BBC"/>
    <w:rsid w:val="00D50F1E"/>
    <w:rsid w:val="00D55FC4"/>
    <w:rsid w:val="00D91B44"/>
    <w:rsid w:val="00D92E81"/>
    <w:rsid w:val="00DD4155"/>
    <w:rsid w:val="00DE0D23"/>
    <w:rsid w:val="00DF357C"/>
    <w:rsid w:val="00E113D8"/>
    <w:rsid w:val="00E11541"/>
    <w:rsid w:val="00E1757C"/>
    <w:rsid w:val="00E440B4"/>
    <w:rsid w:val="00E51F7A"/>
    <w:rsid w:val="00E54903"/>
    <w:rsid w:val="00E7317E"/>
    <w:rsid w:val="00E839D4"/>
    <w:rsid w:val="00E976CE"/>
    <w:rsid w:val="00EA0F3A"/>
    <w:rsid w:val="00EB2CC0"/>
    <w:rsid w:val="00EB73EB"/>
    <w:rsid w:val="00ED165A"/>
    <w:rsid w:val="00ED1AC0"/>
    <w:rsid w:val="00ED6D6C"/>
    <w:rsid w:val="00EE6138"/>
    <w:rsid w:val="00F16E61"/>
    <w:rsid w:val="00F2211C"/>
    <w:rsid w:val="00F50A84"/>
    <w:rsid w:val="00F64069"/>
    <w:rsid w:val="00F72FB0"/>
    <w:rsid w:val="00F87681"/>
    <w:rsid w:val="00F903D3"/>
    <w:rsid w:val="00FA02DB"/>
    <w:rsid w:val="00FB3141"/>
    <w:rsid w:val="00FE7448"/>
    <w:rsid w:val="00FF2D4A"/>
    <w:rsid w:val="00FF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0187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rsid w:val="006A7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uiPriority w:val="99"/>
    <w:unhideWhenUsed/>
    <w:rsid w:val="006A7B78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516DA"/>
    <w:rPr>
      <w:color w:val="954F72" w:themeColor="followed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9D6470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8153A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153A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153A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153A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153A2"/>
    <w:rPr>
      <w:b/>
      <w:bCs/>
      <w:sz w:val="20"/>
      <w:szCs w:val="20"/>
    </w:rPr>
  </w:style>
  <w:style w:type="paragraph" w:styleId="Odsekzoznamu">
    <w:name w:val="List Paragraph"/>
    <w:basedOn w:val="Normlny"/>
    <w:uiPriority w:val="1"/>
    <w:qFormat/>
    <w:rsid w:val="008C1E3B"/>
    <w:pPr>
      <w:ind w:left="720"/>
      <w:contextualSpacing/>
    </w:pPr>
  </w:style>
  <w:style w:type="paragraph" w:styleId="Bezriadkovania">
    <w:name w:val="No Spacing"/>
    <w:uiPriority w:val="1"/>
    <w:qFormat/>
    <w:rsid w:val="00A614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viera.rajprichova@mindop.s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AA7D676BB9844B479E29C5F7F14E2" ma:contentTypeVersion="14" ma:contentTypeDescription="Create a new document." ma:contentTypeScope="" ma:versionID="2f323fbb55ec4e9b63221eac056a016d">
  <xsd:schema xmlns:xsd="http://www.w3.org/2001/XMLSchema" xmlns:xs="http://www.w3.org/2001/XMLSchema" xmlns:p="http://schemas.microsoft.com/office/2006/metadata/properties" xmlns:ns3="fdd56f01-9d68-4c6a-a3c3-968c75c719a4" xmlns:ns4="e72f8d52-aa6a-4f0b-97b5-38ab45df2db2" targetNamespace="http://schemas.microsoft.com/office/2006/metadata/properties" ma:root="true" ma:fieldsID="1713fdd1a6e7a0ef2d8eb3e9eb2490ab" ns3:_="" ns4:_="">
    <xsd:import namespace="fdd56f01-9d68-4c6a-a3c3-968c75c719a4"/>
    <xsd:import namespace="e72f8d52-aa6a-4f0b-97b5-38ab45df2d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56f01-9d68-4c6a-a3c3-968c75c719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f8d52-aa6a-4f0b-97b5-38ab45df2d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f:fields xmlns:f="http://schemas.fabasoft.com/folio/2007/fields">
  <f:record ref="">
    <f:field ref="objname" par="" edit="true" text="07_dolozka-vplyvov"/>
    <f:field ref="objsubject" par="" edit="true" text=""/>
    <f:field ref="objcreatedby" par="" text="Kasenčák, René, JUDr."/>
    <f:field ref="objcreatedat" par="" text="20.6.2024 7:26:27"/>
    <f:field ref="objchangedby" par="" text="Administrator, System"/>
    <f:field ref="objmodifiedat" par="" text="20.6.2024 7:26:2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90EC7-B303-452F-849A-37DFD45DB8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d56f01-9d68-4c6a-a3c3-968c75c719a4"/>
    <ds:schemaRef ds:uri="e72f8d52-aa6a-4f0b-97b5-38ab45df2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511EF5-5781-4502-BA98-85A0B6A543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EA4C84-4CF3-4235-8642-0A1CB4B320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869C12E1-2A9D-4C04-A2C8-F01162D6A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Skičková, Dana</cp:lastModifiedBy>
  <cp:revision>2</cp:revision>
  <cp:lastPrinted>2024-06-19T12:22:00Z</cp:lastPrinted>
  <dcterms:created xsi:type="dcterms:W3CDTF">2026-09-16T11:29:00Z</dcterms:created>
  <dcterms:modified xsi:type="dcterms:W3CDTF">2026-09-16T11:29:00Z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Predškolská výchova_x000d_
Stredné školstvo_x000d_
Základné školstvo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René Kasenčák</vt:lpwstr>
  </property>
  <property fmtid="{D5CDD505-2E9C-101B-9397-08002B2CF9AE}" pid="12" name="FSC#SKEDITIONSLOVLEX@103.510:zodppredkladatel">
    <vt:lpwstr>Tomáš Drucker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138/2019 Z. z. o pedagogických zamestnancoch a odborných zamestnancoch a o zmene a doplnení niektorých zákonov v znení neskorších predpisov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školstva,výskumu,vývoja a mládeže Slovenskej republiky</vt:lpwstr>
  </property>
  <property fmtid="{D5CDD505-2E9C-101B-9397-08002B2CF9AE}" pid="20" name="FSC#SKEDITIONSLOVLEX@103.510:pripomienkovatelia">
    <vt:lpwstr>Ministerstvo školstva,výskumu,vývoja a mládeže Slovenskej republiky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Zákon, ktorým sa mení a dopĺňa zákon č. 138/2019 Z. z. o pedagogických zamestnancoch a odborných zamestnancoch a o zmene a doplnení niektorých zákonov v znení neskorších predpisov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spis č. 2024/9020-A1810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LP/2024/297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školstva, výskumu, vývoja a mládeže 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hlavného štátneho radcu</vt:lpwstr>
  </property>
  <property fmtid="{D5CDD505-2E9C-101B-9397-08002B2CF9AE}" pid="140" name="FSC#SKEDITIONSLOVLEX@103.510:funkciaPredDativ">
    <vt:lpwstr>hlavnému štátnemu radcovi</vt:lpwstr>
  </property>
  <property fmtid="{D5CDD505-2E9C-101B-9397-08002B2CF9AE}" pid="141" name="FSC#SKEDITIONSLOVLEX@103.510:funkciaZodpPred">
    <vt:lpwstr>minister školstva, výskumu, vývoja a mládeže Slovenskej republiky</vt:lpwstr>
  </property>
  <property fmtid="{D5CDD505-2E9C-101B-9397-08002B2CF9AE}" pid="142" name="FSC#SKEDITIONSLOVLEX@103.510:funkciaZodpPredAkuzativ">
    <vt:lpwstr>ministrovi školstva, výskumu, vývoja a mládeže Slovenskej republiky</vt:lpwstr>
  </property>
  <property fmtid="{D5CDD505-2E9C-101B-9397-08002B2CF9AE}" pid="143" name="FSC#SKEDITIONSLOVLEX@103.510:funkciaZodpPredDativ">
    <vt:lpwstr>ministra školstva, výskumu, vývoja a mládeže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Tomáš Drucker_x000d_
minister školstva, výskumu, vývoja a mládeže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školstva, výskumu, vývoja a mládeže Slovenskej republiky predkladá ako iniciatívny materiál návrh zákona, ktorým sa mení a dopĺňa zákon č. 138/2019 Z. z. o pedagogických zamestnancoch a odborných zamestnancoch </vt:lpwstr>
  </property>
  <property fmtid="{D5CDD505-2E9C-101B-9397-08002B2CF9AE}" pid="150" name="FSC#SKEDITIONSLOVLEX@103.510:vytvorenedna">
    <vt:lpwstr>20. 6. 2024</vt:lpwstr>
  </property>
  <property fmtid="{D5CDD505-2E9C-101B-9397-08002B2CF9AE}" pid="151" name="FSC#COOSYSTEM@1.1:Container">
    <vt:lpwstr>COO.2145.1000.3.6220409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0x0101004F7AA7D676BB9844B479E29C5F7F14E2</vt:lpwstr>
  </property>
</Properties>
</file>