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C9048" w14:textId="77777777" w:rsidR="002865DC" w:rsidRPr="00C33A1A" w:rsidRDefault="002865DC" w:rsidP="00C33A1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Dôvodová správa</w:t>
      </w:r>
    </w:p>
    <w:p w14:paraId="2FA7E5D6" w14:textId="77777777" w:rsidR="002865DC" w:rsidRPr="00C33A1A" w:rsidRDefault="002865DC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72907C0" w14:textId="77777777" w:rsidR="00EE7F44" w:rsidRPr="00C33A1A" w:rsidRDefault="002865DC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B. </w:t>
      </w:r>
      <w:r w:rsidR="00EE7F44" w:rsidRPr="00C33A1A">
        <w:rPr>
          <w:rFonts w:ascii="Times New Roman" w:hAnsi="Times New Roman"/>
          <w:bCs/>
          <w:sz w:val="24"/>
          <w:szCs w:val="24"/>
        </w:rPr>
        <w:t>Osobitná časť</w:t>
      </w:r>
    </w:p>
    <w:p w14:paraId="5C1B35C0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AEA0143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1</w:t>
      </w:r>
    </w:p>
    <w:p w14:paraId="1E3F1A25" w14:textId="77777777" w:rsidR="00FB7047" w:rsidRPr="00C33A1A" w:rsidRDefault="00FB704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2 ods. 2)</w:t>
      </w:r>
    </w:p>
    <w:p w14:paraId="75DAB6C2" w14:textId="3B2B7542" w:rsidR="00FB7047" w:rsidRPr="00C33A1A" w:rsidRDefault="00562ADD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Jednoznačné definovanie, kto má zasielať </w:t>
      </w:r>
      <w:r w:rsidR="00F64E57" w:rsidRPr="00C33A1A">
        <w:rPr>
          <w:rFonts w:ascii="Times New Roman" w:hAnsi="Times New Roman"/>
          <w:bCs/>
          <w:sz w:val="24"/>
          <w:szCs w:val="24"/>
        </w:rPr>
        <w:t>Ministerstvu životného prostredia Slovenskej republiky (ďalej len „</w:t>
      </w:r>
      <w:r w:rsidRPr="00C33A1A">
        <w:rPr>
          <w:rFonts w:ascii="Times New Roman" w:hAnsi="Times New Roman"/>
          <w:bCs/>
          <w:sz w:val="24"/>
          <w:szCs w:val="24"/>
        </w:rPr>
        <w:t>ministerstv</w:t>
      </w:r>
      <w:r w:rsidR="00F64E57" w:rsidRPr="00C33A1A">
        <w:rPr>
          <w:rFonts w:ascii="Times New Roman" w:hAnsi="Times New Roman"/>
          <w:bCs/>
          <w:sz w:val="24"/>
          <w:szCs w:val="24"/>
        </w:rPr>
        <w:t>o“)</w:t>
      </w:r>
      <w:r w:rsidRPr="00C33A1A">
        <w:rPr>
          <w:rFonts w:ascii="Times New Roman" w:hAnsi="Times New Roman"/>
          <w:bCs/>
          <w:sz w:val="24"/>
          <w:szCs w:val="24"/>
        </w:rPr>
        <w:t xml:space="preserve"> žiadosť a návrh na zaradenie, nezaradenie, preradenie vodnej stavby do príslušnej kategórie alebo na jej vyradenie </w:t>
      </w:r>
      <w:r w:rsidR="00DB0EA0" w:rsidRPr="00C33A1A">
        <w:rPr>
          <w:rFonts w:ascii="Times New Roman" w:hAnsi="Times New Roman"/>
          <w:bCs/>
          <w:sz w:val="24"/>
          <w:szCs w:val="24"/>
        </w:rPr>
        <w:br/>
      </w:r>
      <w:r w:rsidRPr="00C33A1A">
        <w:rPr>
          <w:rFonts w:ascii="Times New Roman" w:hAnsi="Times New Roman"/>
          <w:bCs/>
          <w:sz w:val="24"/>
          <w:szCs w:val="24"/>
        </w:rPr>
        <w:t>z príslušnej kategórie spolu s príslušným počtom výtlačkov odborného posudku</w:t>
      </w:r>
      <w:r w:rsidR="00DB0EA0" w:rsidRPr="00C33A1A">
        <w:rPr>
          <w:rFonts w:ascii="Times New Roman" w:hAnsi="Times New Roman"/>
          <w:bCs/>
          <w:sz w:val="24"/>
          <w:szCs w:val="24"/>
        </w:rPr>
        <w:t xml:space="preserve">. Zároveň ide </w:t>
      </w:r>
      <w:r w:rsidR="00DB0EA0" w:rsidRPr="00C33A1A">
        <w:rPr>
          <w:rFonts w:ascii="Times New Roman" w:hAnsi="Times New Roman"/>
          <w:bCs/>
          <w:sz w:val="24"/>
          <w:szCs w:val="24"/>
        </w:rPr>
        <w:br/>
        <w:t xml:space="preserve">o </w:t>
      </w:r>
      <w:r w:rsidRPr="00C33A1A">
        <w:rPr>
          <w:rFonts w:ascii="Times New Roman" w:hAnsi="Times New Roman"/>
          <w:bCs/>
          <w:sz w:val="24"/>
          <w:szCs w:val="24"/>
        </w:rPr>
        <w:t>zosúladenie s §</w:t>
      </w:r>
      <w:r w:rsidR="00F05CC9" w:rsidRPr="00C33A1A">
        <w:rPr>
          <w:rFonts w:ascii="Times New Roman" w:hAnsi="Times New Roman"/>
          <w:bCs/>
          <w:sz w:val="24"/>
          <w:szCs w:val="24"/>
        </w:rPr>
        <w:t xml:space="preserve"> </w:t>
      </w:r>
      <w:r w:rsidRPr="00C33A1A">
        <w:rPr>
          <w:rFonts w:ascii="Times New Roman" w:hAnsi="Times New Roman"/>
          <w:bCs/>
          <w:sz w:val="24"/>
          <w:szCs w:val="24"/>
        </w:rPr>
        <w:t>56 ods</w:t>
      </w:r>
      <w:r w:rsidR="00DB0EA0" w:rsidRPr="00C33A1A">
        <w:rPr>
          <w:rFonts w:ascii="Times New Roman" w:hAnsi="Times New Roman"/>
          <w:bCs/>
          <w:sz w:val="24"/>
          <w:szCs w:val="24"/>
        </w:rPr>
        <w:t>.</w:t>
      </w:r>
      <w:r w:rsidRPr="00C33A1A">
        <w:rPr>
          <w:rFonts w:ascii="Times New Roman" w:hAnsi="Times New Roman"/>
          <w:bCs/>
          <w:sz w:val="24"/>
          <w:szCs w:val="24"/>
        </w:rPr>
        <w:t xml:space="preserve"> 5 </w:t>
      </w:r>
      <w:r w:rsidR="00F64E57" w:rsidRPr="00C33A1A">
        <w:rPr>
          <w:rFonts w:ascii="Times New Roman" w:hAnsi="Times New Roman"/>
          <w:bCs/>
          <w:sz w:val="24"/>
          <w:szCs w:val="24"/>
        </w:rPr>
        <w:t>zákona č. 364/2004 Z. z. o vodách a o zmene zákona Slovenskej národnej rady č. 372/1990 Zb. o priestupkoch v znení neskorších predpisov (vodný zákon) v znení neskorších predpisov (ďalej len „</w:t>
      </w:r>
      <w:r w:rsidRPr="00C33A1A">
        <w:rPr>
          <w:rFonts w:ascii="Times New Roman" w:hAnsi="Times New Roman"/>
          <w:bCs/>
          <w:sz w:val="24"/>
          <w:szCs w:val="24"/>
        </w:rPr>
        <w:t>vodn</w:t>
      </w:r>
      <w:r w:rsidR="00F64E57" w:rsidRPr="00C33A1A">
        <w:rPr>
          <w:rFonts w:ascii="Times New Roman" w:hAnsi="Times New Roman"/>
          <w:bCs/>
          <w:sz w:val="24"/>
          <w:szCs w:val="24"/>
        </w:rPr>
        <w:t>ý</w:t>
      </w:r>
      <w:r w:rsidRPr="00C33A1A">
        <w:rPr>
          <w:rFonts w:ascii="Times New Roman" w:hAnsi="Times New Roman"/>
          <w:bCs/>
          <w:sz w:val="24"/>
          <w:szCs w:val="24"/>
        </w:rPr>
        <w:t xml:space="preserve"> zákon</w:t>
      </w:r>
      <w:r w:rsidR="00F64E57" w:rsidRPr="00C33A1A">
        <w:rPr>
          <w:rFonts w:ascii="Times New Roman" w:hAnsi="Times New Roman"/>
          <w:bCs/>
          <w:sz w:val="24"/>
          <w:szCs w:val="24"/>
        </w:rPr>
        <w:t>“)</w:t>
      </w:r>
      <w:r w:rsidRPr="00C33A1A">
        <w:rPr>
          <w:rFonts w:ascii="Times New Roman" w:hAnsi="Times New Roman"/>
          <w:bCs/>
          <w:sz w:val="24"/>
          <w:szCs w:val="24"/>
        </w:rPr>
        <w:t>.</w:t>
      </w:r>
    </w:p>
    <w:p w14:paraId="3F665ADE" w14:textId="77777777" w:rsidR="00562ADD" w:rsidRPr="00C33A1A" w:rsidRDefault="00562ADD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62A22EF4" w14:textId="77777777" w:rsidR="00FB7047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2</w:t>
      </w:r>
    </w:p>
    <w:p w14:paraId="006ADD78" w14:textId="19577E7A" w:rsidR="001A3814" w:rsidRPr="00C33A1A" w:rsidRDefault="001A381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3 ods. 1 písm. a))</w:t>
      </w:r>
    </w:p>
    <w:p w14:paraId="50D89BBC" w14:textId="6DE5E7AB" w:rsidR="001A3814" w:rsidRPr="00C33A1A" w:rsidRDefault="00655C6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Legislatívno-technická úprava</w:t>
      </w:r>
      <w:r w:rsidR="00C73760" w:rsidRPr="00C33A1A">
        <w:rPr>
          <w:rFonts w:ascii="Times New Roman" w:hAnsi="Times New Roman"/>
          <w:sz w:val="24"/>
          <w:szCs w:val="24"/>
        </w:rPr>
        <w:t>.</w:t>
      </w:r>
      <w:r w:rsidRPr="00C33A1A">
        <w:rPr>
          <w:rFonts w:ascii="Times New Roman" w:hAnsi="Times New Roman"/>
          <w:sz w:val="24"/>
          <w:szCs w:val="24"/>
        </w:rPr>
        <w:t xml:space="preserve"> </w:t>
      </w:r>
      <w:r w:rsidR="001A3814" w:rsidRPr="00C33A1A">
        <w:rPr>
          <w:rFonts w:ascii="Times New Roman" w:hAnsi="Times New Roman"/>
          <w:sz w:val="24"/>
          <w:szCs w:val="24"/>
        </w:rPr>
        <w:t xml:space="preserve">Ide o zosúladenie s ustanovením § 26 </w:t>
      </w:r>
      <w:r w:rsidR="00C73760" w:rsidRPr="00C33A1A">
        <w:rPr>
          <w:rFonts w:ascii="Times New Roman" w:hAnsi="Times New Roman"/>
          <w:sz w:val="24"/>
          <w:szCs w:val="24"/>
        </w:rPr>
        <w:t xml:space="preserve">vodného </w:t>
      </w:r>
      <w:r w:rsidR="001A3814" w:rsidRPr="00C33A1A">
        <w:rPr>
          <w:rFonts w:ascii="Times New Roman" w:hAnsi="Times New Roman"/>
          <w:sz w:val="24"/>
          <w:szCs w:val="24"/>
        </w:rPr>
        <w:t>zákona a ustanoveniami § 20, 24, 26 a 70 zákona č. 25/2025 Z. z.</w:t>
      </w:r>
      <w:r w:rsidR="00C73760" w:rsidRPr="00C33A1A">
        <w:rPr>
          <w:rFonts w:ascii="Times New Roman" w:hAnsi="Times New Roman"/>
          <w:sz w:val="24"/>
          <w:szCs w:val="24"/>
        </w:rPr>
        <w:t xml:space="preserve"> Stavebný zákon a o zmene a doplnení niektorých zákonov (Stavebný zákon) v znení neskorších predpisov (ďalej len „Stavebný zákon“).</w:t>
      </w:r>
    </w:p>
    <w:p w14:paraId="14CCE47F" w14:textId="77777777" w:rsidR="001A3814" w:rsidRPr="00C33A1A" w:rsidRDefault="001A381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188B3D" w14:textId="7AC67EC5" w:rsidR="001A3814" w:rsidRPr="00C33A1A" w:rsidRDefault="001A381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3</w:t>
      </w:r>
    </w:p>
    <w:p w14:paraId="02F037DC" w14:textId="12B7C54B" w:rsidR="00FB7047" w:rsidRPr="00C33A1A" w:rsidRDefault="00C4206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</w:t>
      </w:r>
      <w:r w:rsidR="00FB7047" w:rsidRPr="00C33A1A">
        <w:rPr>
          <w:rFonts w:ascii="Times New Roman" w:hAnsi="Times New Roman"/>
          <w:sz w:val="24"/>
          <w:szCs w:val="24"/>
        </w:rPr>
        <w:t>§ 3 ods. 1 písm. b))</w:t>
      </w:r>
    </w:p>
    <w:p w14:paraId="549BB801" w14:textId="27F58601" w:rsidR="00FB7047" w:rsidRPr="00C33A1A" w:rsidRDefault="00562ADD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Na základe aplikačnej praxe výkonu technicko-bezpečnostného dohľadu hlavne nad sústavami vodných stavieb so samostatnými objektami</w:t>
      </w:r>
      <w:r w:rsidR="00906E3C" w:rsidRPr="00C33A1A">
        <w:rPr>
          <w:rFonts w:ascii="Times New Roman" w:hAnsi="Times New Roman"/>
          <w:sz w:val="24"/>
          <w:szCs w:val="24"/>
        </w:rPr>
        <w:t xml:space="preserve">, </w:t>
      </w:r>
      <w:r w:rsidRPr="00C33A1A">
        <w:rPr>
          <w:rFonts w:ascii="Times New Roman" w:hAnsi="Times New Roman"/>
          <w:sz w:val="24"/>
          <w:szCs w:val="24"/>
        </w:rPr>
        <w:t>napr. Liptovská Mara-Bešeňová, Oravská priehrada-Tvrdošín, Protipovodňové línie ochrany Bratislavy, Vodné dielo Gabčíkovo</w:t>
      </w:r>
      <w:r w:rsidR="00916674" w:rsidRPr="00C33A1A">
        <w:rPr>
          <w:rFonts w:ascii="Times New Roman" w:hAnsi="Times New Roman"/>
          <w:sz w:val="24"/>
          <w:szCs w:val="24"/>
        </w:rPr>
        <w:t xml:space="preserve"> a pod., ktoré sú v trvalej prevádzke, je v prípade zmeny niektorého z ich samostatných objektov zbytočné uvádzať do etapy zmeny celú vodnú stavbu</w:t>
      </w:r>
      <w:r w:rsidR="00906E3C" w:rsidRPr="00C33A1A">
        <w:rPr>
          <w:rFonts w:ascii="Times New Roman" w:hAnsi="Times New Roman"/>
          <w:sz w:val="24"/>
          <w:szCs w:val="24"/>
        </w:rPr>
        <w:t>, teda</w:t>
      </w:r>
      <w:r w:rsidR="00916674" w:rsidRPr="00C33A1A">
        <w:rPr>
          <w:rFonts w:ascii="Times New Roman" w:hAnsi="Times New Roman"/>
          <w:sz w:val="24"/>
          <w:szCs w:val="24"/>
        </w:rPr>
        <w:t xml:space="preserve"> všetky objekty. </w:t>
      </w:r>
      <w:r w:rsidR="00BB0B41" w:rsidRPr="00C33A1A">
        <w:rPr>
          <w:rFonts w:ascii="Times New Roman" w:hAnsi="Times New Roman"/>
          <w:sz w:val="24"/>
          <w:szCs w:val="24"/>
        </w:rPr>
        <w:t>Návrh vyhlášky Ministerstva životného prostredia Slovenskej republiky, ktorou sa mení a dopĺňa vyhláška Ministerstva životného prostredia Slovenskej republiky č. 119/2016 Z. z.</w:t>
      </w:r>
      <w:r w:rsidR="00C73760" w:rsidRPr="00C33A1A">
        <w:rPr>
          <w:rFonts w:ascii="Times New Roman" w:hAnsi="Times New Roman"/>
          <w:sz w:val="24"/>
          <w:szCs w:val="24"/>
        </w:rPr>
        <w:t>,</w:t>
      </w:r>
      <w:r w:rsidR="00BB0B41" w:rsidRPr="00C33A1A">
        <w:rPr>
          <w:rFonts w:ascii="Times New Roman" w:hAnsi="Times New Roman"/>
          <w:sz w:val="24"/>
          <w:szCs w:val="24"/>
        </w:rPr>
        <w:t xml:space="preserve"> ktorou sa ustanovujú podrobnosti o výkone odborného technicko-bezpečnostného dohľadu nad vodnými stavbami a o výkone technicko-bezpečnostného dozoru v znení vyhlášky Ministerstva životného prostredia Slovenskej republiky č. 265/2020 Z. z. (ďalej len „návrh vyhlášky“) </w:t>
      </w:r>
      <w:r w:rsidR="00916674" w:rsidRPr="00C33A1A">
        <w:rPr>
          <w:rFonts w:ascii="Times New Roman" w:hAnsi="Times New Roman"/>
          <w:sz w:val="24"/>
          <w:szCs w:val="24"/>
        </w:rPr>
        <w:t xml:space="preserve"> umožní so súhlasom orgánu štátnej vodnej správy uviesť do etapy zmeny len ten objekt, ktorého sa bude zmena stavby týkať.</w:t>
      </w:r>
    </w:p>
    <w:p w14:paraId="28ACEFAB" w14:textId="77777777" w:rsidR="00562ADD" w:rsidRPr="00C33A1A" w:rsidRDefault="00562ADD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4EEEA56" w14:textId="69BB399B" w:rsidR="00FB7047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1A3814" w:rsidRPr="00C33A1A">
        <w:rPr>
          <w:rFonts w:ascii="Times New Roman" w:hAnsi="Times New Roman"/>
          <w:b/>
          <w:bCs/>
          <w:sz w:val="24"/>
          <w:szCs w:val="24"/>
        </w:rPr>
        <w:t>4</w:t>
      </w:r>
    </w:p>
    <w:p w14:paraId="0CA0CC46" w14:textId="42C7AD2B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(§ </w:t>
      </w:r>
      <w:r w:rsidR="00815087" w:rsidRPr="00C33A1A">
        <w:rPr>
          <w:rFonts w:ascii="Times New Roman" w:hAnsi="Times New Roman"/>
          <w:sz w:val="24"/>
          <w:szCs w:val="24"/>
        </w:rPr>
        <w:t>3 ods. 1 písm. c)</w:t>
      </w:r>
      <w:r w:rsidRPr="00C33A1A">
        <w:rPr>
          <w:rFonts w:ascii="Times New Roman" w:hAnsi="Times New Roman"/>
          <w:sz w:val="24"/>
          <w:szCs w:val="24"/>
        </w:rPr>
        <w:t>)</w:t>
      </w:r>
    </w:p>
    <w:p w14:paraId="4BDF9CA6" w14:textId="3BC7A413" w:rsidR="001A3814" w:rsidRPr="00C33A1A" w:rsidRDefault="00815087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Z aplikačnej praxe vyplynulo, že je potrebné predĺžiť lehotu z</w:t>
      </w:r>
      <w:r w:rsidR="00916674" w:rsidRPr="00C33A1A">
        <w:rPr>
          <w:rFonts w:ascii="Times New Roman" w:hAnsi="Times New Roman"/>
          <w:sz w:val="24"/>
          <w:szCs w:val="24"/>
        </w:rPr>
        <w:t xml:space="preserve"> troch na šesť mesiacov z </w:t>
      </w:r>
      <w:r w:rsidRPr="00C33A1A">
        <w:rPr>
          <w:rFonts w:ascii="Times New Roman" w:hAnsi="Times New Roman"/>
          <w:sz w:val="24"/>
          <w:szCs w:val="24"/>
        </w:rPr>
        <w:t>dôvodu</w:t>
      </w:r>
      <w:r w:rsidR="00916674" w:rsidRPr="00C33A1A">
        <w:rPr>
          <w:rFonts w:ascii="Times New Roman" w:hAnsi="Times New Roman"/>
          <w:sz w:val="24"/>
          <w:szCs w:val="24"/>
        </w:rPr>
        <w:t xml:space="preserve"> reálneho času potrebného na vypracovanie dokumentov dohľadu</w:t>
      </w:r>
      <w:r w:rsidR="00906E3C" w:rsidRPr="00C33A1A">
        <w:rPr>
          <w:rFonts w:ascii="Times New Roman" w:hAnsi="Times New Roman"/>
          <w:sz w:val="24"/>
          <w:szCs w:val="24"/>
        </w:rPr>
        <w:t>. Ide najmä o </w:t>
      </w:r>
      <w:r w:rsidR="00F64E57" w:rsidRPr="00C33A1A">
        <w:rPr>
          <w:rFonts w:ascii="Times New Roman" w:hAnsi="Times New Roman"/>
          <w:sz w:val="24"/>
          <w:szCs w:val="24"/>
        </w:rPr>
        <w:t>s</w:t>
      </w:r>
      <w:r w:rsidR="00916674" w:rsidRPr="00C33A1A">
        <w:rPr>
          <w:rFonts w:ascii="Times New Roman" w:hAnsi="Times New Roman"/>
          <w:sz w:val="24"/>
          <w:szCs w:val="24"/>
        </w:rPr>
        <w:t>úhrnn</w:t>
      </w:r>
      <w:r w:rsidR="00906E3C" w:rsidRPr="00C33A1A">
        <w:rPr>
          <w:rFonts w:ascii="Times New Roman" w:hAnsi="Times New Roman"/>
          <w:sz w:val="24"/>
          <w:szCs w:val="24"/>
        </w:rPr>
        <w:t xml:space="preserve">ú </w:t>
      </w:r>
      <w:r w:rsidR="00916674" w:rsidRPr="00C33A1A">
        <w:rPr>
          <w:rFonts w:ascii="Times New Roman" w:hAnsi="Times New Roman"/>
          <w:sz w:val="24"/>
          <w:szCs w:val="24"/>
        </w:rPr>
        <w:t>etapov</w:t>
      </w:r>
      <w:r w:rsidR="00906E3C" w:rsidRPr="00C33A1A">
        <w:rPr>
          <w:rFonts w:ascii="Times New Roman" w:hAnsi="Times New Roman"/>
          <w:sz w:val="24"/>
          <w:szCs w:val="24"/>
        </w:rPr>
        <w:t xml:space="preserve">ú </w:t>
      </w:r>
      <w:r w:rsidR="00916674" w:rsidRPr="00C33A1A">
        <w:rPr>
          <w:rFonts w:ascii="Times New Roman" w:hAnsi="Times New Roman"/>
          <w:sz w:val="24"/>
          <w:szCs w:val="24"/>
        </w:rPr>
        <w:t>správ</w:t>
      </w:r>
      <w:r w:rsidR="00906E3C" w:rsidRPr="00C33A1A">
        <w:rPr>
          <w:rFonts w:ascii="Times New Roman" w:hAnsi="Times New Roman"/>
          <w:sz w:val="24"/>
          <w:szCs w:val="24"/>
        </w:rPr>
        <w:t>u</w:t>
      </w:r>
      <w:r w:rsidR="00916674" w:rsidRPr="00C33A1A">
        <w:rPr>
          <w:rFonts w:ascii="Times New Roman" w:hAnsi="Times New Roman"/>
          <w:sz w:val="24"/>
          <w:szCs w:val="24"/>
        </w:rPr>
        <w:t xml:space="preserve"> z etapy výstavby alebo zmeny vodnej stavby, </w:t>
      </w:r>
      <w:r w:rsidR="00F64E57" w:rsidRPr="00C33A1A">
        <w:rPr>
          <w:rFonts w:ascii="Times New Roman" w:hAnsi="Times New Roman"/>
          <w:sz w:val="24"/>
          <w:szCs w:val="24"/>
        </w:rPr>
        <w:t>p</w:t>
      </w:r>
      <w:r w:rsidR="00916674" w:rsidRPr="00C33A1A">
        <w:rPr>
          <w:rFonts w:ascii="Times New Roman" w:hAnsi="Times New Roman"/>
          <w:sz w:val="24"/>
          <w:szCs w:val="24"/>
        </w:rPr>
        <w:t xml:space="preserve">rogramu dohľadu pre overovaciu prevádzku, </w:t>
      </w:r>
      <w:r w:rsidR="00F64E57" w:rsidRPr="00C33A1A">
        <w:rPr>
          <w:rFonts w:ascii="Times New Roman" w:hAnsi="Times New Roman"/>
          <w:sz w:val="24"/>
          <w:szCs w:val="24"/>
        </w:rPr>
        <w:t>s</w:t>
      </w:r>
      <w:r w:rsidR="00916674" w:rsidRPr="00C33A1A">
        <w:rPr>
          <w:rFonts w:ascii="Times New Roman" w:hAnsi="Times New Roman"/>
          <w:sz w:val="24"/>
          <w:szCs w:val="24"/>
        </w:rPr>
        <w:t>úhrnn</w:t>
      </w:r>
      <w:r w:rsidR="00906E3C" w:rsidRPr="00C33A1A">
        <w:rPr>
          <w:rFonts w:ascii="Times New Roman" w:hAnsi="Times New Roman"/>
          <w:sz w:val="24"/>
          <w:szCs w:val="24"/>
        </w:rPr>
        <w:t>ú</w:t>
      </w:r>
      <w:r w:rsidR="00916674" w:rsidRPr="00C33A1A">
        <w:rPr>
          <w:rFonts w:ascii="Times New Roman" w:hAnsi="Times New Roman"/>
          <w:sz w:val="24"/>
          <w:szCs w:val="24"/>
        </w:rPr>
        <w:t xml:space="preserve"> etapov</w:t>
      </w:r>
      <w:r w:rsidR="00906E3C" w:rsidRPr="00C33A1A">
        <w:rPr>
          <w:rFonts w:ascii="Times New Roman" w:hAnsi="Times New Roman"/>
          <w:sz w:val="24"/>
          <w:szCs w:val="24"/>
        </w:rPr>
        <w:t>ú</w:t>
      </w:r>
      <w:r w:rsidR="00916674" w:rsidRPr="00C33A1A">
        <w:rPr>
          <w:rFonts w:ascii="Times New Roman" w:hAnsi="Times New Roman"/>
          <w:sz w:val="24"/>
          <w:szCs w:val="24"/>
        </w:rPr>
        <w:t xml:space="preserve"> správ</w:t>
      </w:r>
      <w:r w:rsidR="00906E3C" w:rsidRPr="00C33A1A">
        <w:rPr>
          <w:rFonts w:ascii="Times New Roman" w:hAnsi="Times New Roman"/>
          <w:sz w:val="24"/>
          <w:szCs w:val="24"/>
        </w:rPr>
        <w:t>u</w:t>
      </w:r>
      <w:r w:rsidR="00916674" w:rsidRPr="00C33A1A">
        <w:rPr>
          <w:rFonts w:ascii="Times New Roman" w:hAnsi="Times New Roman"/>
          <w:sz w:val="24"/>
          <w:szCs w:val="24"/>
        </w:rPr>
        <w:t xml:space="preserve"> z overovacej prevádzky a </w:t>
      </w:r>
      <w:r w:rsidR="00F64E57" w:rsidRPr="00C33A1A">
        <w:rPr>
          <w:rFonts w:ascii="Times New Roman" w:hAnsi="Times New Roman"/>
          <w:sz w:val="24"/>
          <w:szCs w:val="24"/>
        </w:rPr>
        <w:t>p</w:t>
      </w:r>
      <w:r w:rsidR="00916674" w:rsidRPr="00C33A1A">
        <w:rPr>
          <w:rFonts w:ascii="Times New Roman" w:hAnsi="Times New Roman"/>
          <w:sz w:val="24"/>
          <w:szCs w:val="24"/>
        </w:rPr>
        <w:t>rogramu dohľadu pre trvalú prevádzku.</w:t>
      </w:r>
      <w:r w:rsidR="00906E3C" w:rsidRPr="00C33A1A">
        <w:rPr>
          <w:rFonts w:ascii="Times New Roman" w:hAnsi="Times New Roman"/>
          <w:sz w:val="24"/>
          <w:szCs w:val="24"/>
        </w:rPr>
        <w:t xml:space="preserve"> </w:t>
      </w:r>
      <w:r w:rsidR="001A72E7" w:rsidRPr="00C33A1A">
        <w:rPr>
          <w:rFonts w:ascii="Times New Roman" w:hAnsi="Times New Roman"/>
          <w:sz w:val="24"/>
          <w:szCs w:val="24"/>
        </w:rPr>
        <w:t xml:space="preserve">Zároveň sa precizovalo a zosúladilo ustanovenie </w:t>
      </w:r>
      <w:r w:rsidR="00916674" w:rsidRPr="00C33A1A">
        <w:rPr>
          <w:rFonts w:ascii="Times New Roman" w:hAnsi="Times New Roman"/>
          <w:sz w:val="24"/>
          <w:szCs w:val="24"/>
        </w:rPr>
        <w:t>s</w:t>
      </w:r>
      <w:r w:rsidR="00D06AB4" w:rsidRPr="00C33A1A">
        <w:rPr>
          <w:rFonts w:ascii="Times New Roman" w:hAnsi="Times New Roman"/>
          <w:sz w:val="24"/>
          <w:szCs w:val="24"/>
        </w:rPr>
        <w:t xml:space="preserve"> ustanovením </w:t>
      </w:r>
      <w:r w:rsidR="00F64E57" w:rsidRPr="00C33A1A">
        <w:rPr>
          <w:rFonts w:ascii="Times New Roman" w:hAnsi="Times New Roman"/>
          <w:sz w:val="24"/>
          <w:szCs w:val="24"/>
        </w:rPr>
        <w:t xml:space="preserve">návrhu zákona, </w:t>
      </w:r>
      <w:r w:rsidR="00916674" w:rsidRPr="00C33A1A">
        <w:rPr>
          <w:rFonts w:ascii="Times New Roman" w:hAnsi="Times New Roman"/>
          <w:sz w:val="24"/>
          <w:szCs w:val="24"/>
        </w:rPr>
        <w:t xml:space="preserve"> </w:t>
      </w:r>
      <w:r w:rsidR="00F64E57" w:rsidRPr="00C33A1A">
        <w:rPr>
          <w:rFonts w:ascii="Times New Roman" w:hAnsi="Times New Roman"/>
          <w:sz w:val="24"/>
          <w:szCs w:val="24"/>
        </w:rPr>
        <w:t xml:space="preserve">ktorým sa mení a dopĺňa zákon č. 364/2004 Z. z. o vodách a o zmene zákona Slovenskej </w:t>
      </w:r>
      <w:r w:rsidR="00F64E57" w:rsidRPr="00C33A1A">
        <w:rPr>
          <w:rFonts w:ascii="Times New Roman" w:hAnsi="Times New Roman"/>
          <w:sz w:val="24"/>
          <w:szCs w:val="24"/>
        </w:rPr>
        <w:lastRenderedPageBreak/>
        <w:t>národnej rady č. 372/1990 Zb. o priestupkoch v znení neskorších predpisov (vodný zákon) v znení neskorších predpisov a ktorým sa menia a dopĺňajú niektoré zákony s predpokladanou účinnosťou 1. januára 2027 (ďalej len „návrh vodného zákona“),</w:t>
      </w:r>
      <w:r w:rsidR="00C73760" w:rsidRPr="00C33A1A">
        <w:rPr>
          <w:rFonts w:ascii="Times New Roman" w:hAnsi="Times New Roman"/>
          <w:sz w:val="24"/>
          <w:szCs w:val="24"/>
        </w:rPr>
        <w:t xml:space="preserve"> </w:t>
      </w:r>
      <w:r w:rsidR="001A72E7" w:rsidRPr="00C33A1A">
        <w:rPr>
          <w:rFonts w:ascii="Times New Roman" w:hAnsi="Times New Roman"/>
          <w:sz w:val="24"/>
          <w:szCs w:val="24"/>
        </w:rPr>
        <w:t>týkajúce</w:t>
      </w:r>
      <w:r w:rsidR="00D06AB4" w:rsidRPr="00C33A1A">
        <w:rPr>
          <w:rFonts w:ascii="Times New Roman" w:hAnsi="Times New Roman"/>
          <w:sz w:val="24"/>
          <w:szCs w:val="24"/>
        </w:rPr>
        <w:t xml:space="preserve">ho sa </w:t>
      </w:r>
      <w:r w:rsidR="00916674" w:rsidRPr="00C33A1A">
        <w:rPr>
          <w:rFonts w:ascii="Times New Roman" w:hAnsi="Times New Roman"/>
          <w:sz w:val="24"/>
          <w:szCs w:val="24"/>
        </w:rPr>
        <w:t>súhlas</w:t>
      </w:r>
      <w:r w:rsidR="00F64E57" w:rsidRPr="00C33A1A">
        <w:rPr>
          <w:rFonts w:ascii="Times New Roman" w:hAnsi="Times New Roman"/>
          <w:sz w:val="24"/>
          <w:szCs w:val="24"/>
        </w:rPr>
        <w:t>u</w:t>
      </w:r>
      <w:r w:rsidR="00916674" w:rsidRPr="00C33A1A">
        <w:rPr>
          <w:rFonts w:ascii="Times New Roman" w:hAnsi="Times New Roman"/>
          <w:sz w:val="24"/>
          <w:szCs w:val="24"/>
        </w:rPr>
        <w:t xml:space="preserve"> orgánu</w:t>
      </w:r>
      <w:r w:rsidR="00DE780D" w:rsidRPr="00C33A1A">
        <w:rPr>
          <w:rFonts w:ascii="Times New Roman" w:hAnsi="Times New Roman"/>
          <w:sz w:val="24"/>
          <w:szCs w:val="24"/>
        </w:rPr>
        <w:t xml:space="preserve"> so zmenou etapy existencie vodnej stavby</w:t>
      </w:r>
      <w:r w:rsidR="00916674" w:rsidRPr="00C33A1A">
        <w:rPr>
          <w:rFonts w:ascii="Times New Roman" w:hAnsi="Times New Roman"/>
          <w:sz w:val="24"/>
          <w:szCs w:val="24"/>
        </w:rPr>
        <w:t>.</w:t>
      </w:r>
      <w:r w:rsidR="001A3814" w:rsidRPr="00C33A1A">
        <w:rPr>
          <w:rFonts w:ascii="Times New Roman" w:hAnsi="Times New Roman"/>
          <w:sz w:val="24"/>
          <w:szCs w:val="24"/>
        </w:rPr>
        <w:t xml:space="preserve"> Zároveň ide o zosúladenie s ustanovením § 26 </w:t>
      </w:r>
      <w:r w:rsidR="00C73760" w:rsidRPr="00C33A1A">
        <w:rPr>
          <w:rFonts w:ascii="Times New Roman" w:hAnsi="Times New Roman"/>
          <w:sz w:val="24"/>
          <w:szCs w:val="24"/>
        </w:rPr>
        <w:t xml:space="preserve">vodného </w:t>
      </w:r>
      <w:r w:rsidR="001A3814"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C73760" w:rsidRPr="00C33A1A">
        <w:rPr>
          <w:rFonts w:ascii="Times New Roman" w:hAnsi="Times New Roman"/>
          <w:sz w:val="24"/>
          <w:szCs w:val="24"/>
        </w:rPr>
        <w:t xml:space="preserve">Stavebného </w:t>
      </w:r>
      <w:r w:rsidR="001A3814" w:rsidRPr="00C33A1A">
        <w:rPr>
          <w:rFonts w:ascii="Times New Roman" w:hAnsi="Times New Roman"/>
          <w:sz w:val="24"/>
          <w:szCs w:val="24"/>
        </w:rPr>
        <w:t>zákona.</w:t>
      </w:r>
    </w:p>
    <w:p w14:paraId="3733C1FE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7A5EC96" w14:textId="1B874B70" w:rsidR="00EE7F44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1A3814" w:rsidRPr="00C33A1A">
        <w:rPr>
          <w:rFonts w:ascii="Times New Roman" w:hAnsi="Times New Roman"/>
          <w:b/>
          <w:bCs/>
          <w:sz w:val="24"/>
          <w:szCs w:val="24"/>
        </w:rPr>
        <w:t>5</w:t>
      </w:r>
    </w:p>
    <w:p w14:paraId="54FB1CA0" w14:textId="1E25AFDE" w:rsidR="001A3814" w:rsidRPr="00C33A1A" w:rsidRDefault="001A381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3 ods. 2 písm. a))</w:t>
      </w:r>
    </w:p>
    <w:p w14:paraId="0BDB3B3B" w14:textId="6884590C" w:rsidR="001A3814" w:rsidRPr="00C33A1A" w:rsidRDefault="00655C6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Legislatívno-technická úprava</w:t>
      </w:r>
      <w:r w:rsidR="00C73760" w:rsidRPr="00C33A1A">
        <w:rPr>
          <w:rFonts w:ascii="Times New Roman" w:hAnsi="Times New Roman"/>
          <w:sz w:val="24"/>
          <w:szCs w:val="24"/>
        </w:rPr>
        <w:t>.</w:t>
      </w:r>
      <w:r w:rsidRPr="00C33A1A">
        <w:rPr>
          <w:rFonts w:ascii="Times New Roman" w:hAnsi="Times New Roman"/>
          <w:sz w:val="24"/>
          <w:szCs w:val="24"/>
        </w:rPr>
        <w:t xml:space="preserve"> </w:t>
      </w:r>
      <w:r w:rsidR="001A3814" w:rsidRPr="00C33A1A">
        <w:rPr>
          <w:rFonts w:ascii="Times New Roman" w:hAnsi="Times New Roman"/>
          <w:sz w:val="24"/>
          <w:szCs w:val="24"/>
        </w:rPr>
        <w:t xml:space="preserve">Ide o zosúladenie s ustanovením § 26 </w:t>
      </w:r>
      <w:r w:rsidR="00C73760" w:rsidRPr="00C33A1A">
        <w:rPr>
          <w:rFonts w:ascii="Times New Roman" w:hAnsi="Times New Roman"/>
          <w:sz w:val="24"/>
          <w:szCs w:val="24"/>
        </w:rPr>
        <w:t xml:space="preserve">vodného </w:t>
      </w:r>
      <w:r w:rsidR="001A3814"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C73760" w:rsidRPr="00C33A1A">
        <w:rPr>
          <w:rFonts w:ascii="Times New Roman" w:hAnsi="Times New Roman"/>
          <w:sz w:val="24"/>
          <w:szCs w:val="24"/>
        </w:rPr>
        <w:t xml:space="preserve">Stavebného </w:t>
      </w:r>
      <w:r w:rsidR="001A3814" w:rsidRPr="00C33A1A">
        <w:rPr>
          <w:rFonts w:ascii="Times New Roman" w:hAnsi="Times New Roman"/>
          <w:sz w:val="24"/>
          <w:szCs w:val="24"/>
        </w:rPr>
        <w:t>zákona.</w:t>
      </w:r>
    </w:p>
    <w:p w14:paraId="4B6DB90C" w14:textId="77777777" w:rsidR="001A3814" w:rsidRPr="00C33A1A" w:rsidRDefault="001A381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F867106" w14:textId="7F70BAF8" w:rsidR="001A3814" w:rsidRPr="00C33A1A" w:rsidRDefault="001A381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6</w:t>
      </w:r>
    </w:p>
    <w:p w14:paraId="137222FE" w14:textId="27AC8395" w:rsidR="00EE7F44" w:rsidRPr="00C33A1A" w:rsidRDefault="00815087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3 ods. 2 písm. b</w:t>
      </w:r>
      <w:r w:rsidR="00EE7F44" w:rsidRPr="00C33A1A">
        <w:rPr>
          <w:rFonts w:ascii="Times New Roman" w:hAnsi="Times New Roman"/>
          <w:sz w:val="24"/>
          <w:szCs w:val="24"/>
        </w:rPr>
        <w:t>))</w:t>
      </w:r>
    </w:p>
    <w:p w14:paraId="4D50B920" w14:textId="4D86CA48" w:rsidR="001A3814" w:rsidRPr="00C33A1A" w:rsidRDefault="004B40F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Ide o z</w:t>
      </w:r>
      <w:r w:rsidR="00DE780D" w:rsidRPr="00C33A1A">
        <w:rPr>
          <w:rFonts w:ascii="Times New Roman" w:hAnsi="Times New Roman"/>
          <w:sz w:val="24"/>
          <w:szCs w:val="24"/>
        </w:rPr>
        <w:t>osúladenie s </w:t>
      </w:r>
      <w:r w:rsidR="00F64E57" w:rsidRPr="00C33A1A">
        <w:rPr>
          <w:rFonts w:ascii="Times New Roman" w:hAnsi="Times New Roman"/>
          <w:sz w:val="24"/>
          <w:szCs w:val="24"/>
        </w:rPr>
        <w:t>návrhom vodného zákona</w:t>
      </w:r>
      <w:r w:rsidR="0080138F" w:rsidRPr="00C33A1A">
        <w:rPr>
          <w:rFonts w:ascii="Times New Roman" w:hAnsi="Times New Roman"/>
          <w:sz w:val="24"/>
          <w:szCs w:val="24"/>
        </w:rPr>
        <w:t>, ktor</w:t>
      </w:r>
      <w:r w:rsidR="00F64E57" w:rsidRPr="00C33A1A">
        <w:rPr>
          <w:rFonts w:ascii="Times New Roman" w:hAnsi="Times New Roman"/>
          <w:sz w:val="24"/>
          <w:szCs w:val="24"/>
        </w:rPr>
        <w:t>ým</w:t>
      </w:r>
      <w:r w:rsidR="0080138F" w:rsidRPr="00C33A1A">
        <w:rPr>
          <w:rFonts w:ascii="Times New Roman" w:hAnsi="Times New Roman"/>
          <w:sz w:val="24"/>
          <w:szCs w:val="24"/>
        </w:rPr>
        <w:t xml:space="preserve"> sa zavádza pri odkaliskách nová samostatná etapa rekultivácie</w:t>
      </w:r>
      <w:r w:rsidR="001A3814" w:rsidRPr="00C33A1A">
        <w:rPr>
          <w:rFonts w:ascii="Times New Roman" w:hAnsi="Times New Roman"/>
          <w:sz w:val="24"/>
          <w:szCs w:val="24"/>
        </w:rPr>
        <w:t xml:space="preserve"> a zosúladenie s ustanovením § 26 </w:t>
      </w:r>
      <w:r w:rsidR="00565CBA" w:rsidRPr="00C33A1A">
        <w:rPr>
          <w:rFonts w:ascii="Times New Roman" w:hAnsi="Times New Roman"/>
          <w:sz w:val="24"/>
          <w:szCs w:val="24"/>
        </w:rPr>
        <w:t xml:space="preserve">vodného </w:t>
      </w:r>
      <w:r w:rsidR="001A3814"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565CBA" w:rsidRPr="00C33A1A">
        <w:rPr>
          <w:rFonts w:ascii="Times New Roman" w:hAnsi="Times New Roman"/>
          <w:sz w:val="24"/>
          <w:szCs w:val="24"/>
        </w:rPr>
        <w:t xml:space="preserve">Stavebného </w:t>
      </w:r>
      <w:r w:rsidR="001A3814" w:rsidRPr="00C33A1A">
        <w:rPr>
          <w:rFonts w:ascii="Times New Roman" w:hAnsi="Times New Roman"/>
          <w:sz w:val="24"/>
          <w:szCs w:val="24"/>
        </w:rPr>
        <w:t>zákona</w:t>
      </w:r>
      <w:r w:rsidR="00565CBA" w:rsidRPr="00C33A1A">
        <w:rPr>
          <w:rFonts w:ascii="Times New Roman" w:hAnsi="Times New Roman"/>
          <w:sz w:val="24"/>
          <w:szCs w:val="24"/>
        </w:rPr>
        <w:t>.</w:t>
      </w:r>
    </w:p>
    <w:p w14:paraId="56D4E19C" w14:textId="77777777" w:rsidR="0099183D" w:rsidRPr="00C33A1A" w:rsidRDefault="0099183D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5A1F63" w14:textId="2A8D054B" w:rsidR="00EE7F44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655C66" w:rsidRPr="00C33A1A">
        <w:rPr>
          <w:rFonts w:ascii="Times New Roman" w:hAnsi="Times New Roman"/>
          <w:b/>
          <w:bCs/>
          <w:sz w:val="24"/>
          <w:szCs w:val="24"/>
        </w:rPr>
        <w:t>7</w:t>
      </w:r>
    </w:p>
    <w:p w14:paraId="7B72F7BF" w14:textId="18C0957E" w:rsidR="00EE7F44" w:rsidRPr="00C33A1A" w:rsidRDefault="00815087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3 ods. 2 písm. c)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0497520D" w14:textId="1D2FE693" w:rsidR="00815087" w:rsidRPr="00C33A1A" w:rsidRDefault="0080138F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Zosúladenie s </w:t>
      </w:r>
      <w:r w:rsidR="003A1B54" w:rsidRPr="00C33A1A">
        <w:rPr>
          <w:rFonts w:ascii="Times New Roman" w:hAnsi="Times New Roman"/>
          <w:sz w:val="24"/>
          <w:szCs w:val="24"/>
        </w:rPr>
        <w:t>návrhom vodného zákona</w:t>
      </w:r>
      <w:r w:rsidRPr="00C33A1A">
        <w:rPr>
          <w:rFonts w:ascii="Times New Roman" w:hAnsi="Times New Roman"/>
          <w:sz w:val="24"/>
          <w:szCs w:val="24"/>
        </w:rPr>
        <w:t>, ktor</w:t>
      </w:r>
      <w:r w:rsidR="003A1B54" w:rsidRPr="00C33A1A">
        <w:rPr>
          <w:rFonts w:ascii="Times New Roman" w:hAnsi="Times New Roman"/>
          <w:sz w:val="24"/>
          <w:szCs w:val="24"/>
        </w:rPr>
        <w:t>ým</w:t>
      </w:r>
      <w:r w:rsidRPr="00C33A1A">
        <w:rPr>
          <w:rFonts w:ascii="Times New Roman" w:hAnsi="Times New Roman"/>
          <w:sz w:val="24"/>
          <w:szCs w:val="24"/>
        </w:rPr>
        <w:t xml:space="preserve"> sa zavádza pri odkaliskách nová samostatná etapa rekultivácie. Definovanie, že rekultiváciou sa z hľadiska odborného technicko-bezpečnostného dohľadu zaisťuje dosiahnutie dlhodobej stability a bezpečnosti odkaliska. </w:t>
      </w:r>
      <w:r w:rsidR="00815087" w:rsidRPr="00C33A1A">
        <w:rPr>
          <w:rFonts w:ascii="Times New Roman" w:hAnsi="Times New Roman"/>
          <w:sz w:val="24"/>
          <w:szCs w:val="24"/>
        </w:rPr>
        <w:t>V prípade, že by sa počas rekultivácie odkalisko prevádzkovalo, ne</w:t>
      </w:r>
      <w:r w:rsidRPr="00C33A1A">
        <w:rPr>
          <w:rFonts w:ascii="Times New Roman" w:hAnsi="Times New Roman"/>
          <w:sz w:val="24"/>
          <w:szCs w:val="24"/>
        </w:rPr>
        <w:t>bude</w:t>
      </w:r>
      <w:r w:rsidR="00815087" w:rsidRPr="00C33A1A">
        <w:rPr>
          <w:rFonts w:ascii="Times New Roman" w:hAnsi="Times New Roman"/>
          <w:sz w:val="24"/>
          <w:szCs w:val="24"/>
        </w:rPr>
        <w:t xml:space="preserve"> sa jednať o etapu rekultivácie, ale </w:t>
      </w:r>
      <w:r w:rsidRPr="00C33A1A">
        <w:rPr>
          <w:rFonts w:ascii="Times New Roman" w:hAnsi="Times New Roman"/>
          <w:sz w:val="24"/>
          <w:szCs w:val="24"/>
        </w:rPr>
        <w:t xml:space="preserve">o ponechanie odkaliska v etape </w:t>
      </w:r>
      <w:r w:rsidR="00815087" w:rsidRPr="00C33A1A">
        <w:rPr>
          <w:rFonts w:ascii="Times New Roman" w:hAnsi="Times New Roman"/>
          <w:sz w:val="24"/>
          <w:szCs w:val="24"/>
        </w:rPr>
        <w:t>výstavby.</w:t>
      </w:r>
      <w:r w:rsidR="00655C66" w:rsidRPr="00C33A1A">
        <w:rPr>
          <w:rFonts w:ascii="Times New Roman" w:hAnsi="Times New Roman"/>
          <w:sz w:val="24"/>
          <w:szCs w:val="24"/>
        </w:rPr>
        <w:t xml:space="preserve"> Zároveň sa zosúladila terminológia s</w:t>
      </w:r>
      <w:r w:rsidR="00565CBA" w:rsidRPr="00C33A1A">
        <w:rPr>
          <w:rFonts w:ascii="Times New Roman" w:hAnsi="Times New Roman"/>
          <w:sz w:val="24"/>
          <w:szCs w:val="24"/>
        </w:rPr>
        <w:t> </w:t>
      </w:r>
      <w:r w:rsidR="00655C66" w:rsidRPr="00C33A1A">
        <w:rPr>
          <w:rFonts w:ascii="Times New Roman" w:hAnsi="Times New Roman"/>
          <w:sz w:val="24"/>
          <w:szCs w:val="24"/>
        </w:rPr>
        <w:t>ustanoveniami</w:t>
      </w:r>
      <w:r w:rsidR="00565CBA" w:rsidRPr="00C33A1A">
        <w:rPr>
          <w:rFonts w:ascii="Times New Roman" w:hAnsi="Times New Roman"/>
          <w:sz w:val="24"/>
          <w:szCs w:val="24"/>
        </w:rPr>
        <w:t xml:space="preserve"> Stavebného</w:t>
      </w:r>
      <w:r w:rsidR="00655C66" w:rsidRPr="00C33A1A">
        <w:rPr>
          <w:rFonts w:ascii="Times New Roman" w:hAnsi="Times New Roman"/>
          <w:sz w:val="24"/>
          <w:szCs w:val="24"/>
        </w:rPr>
        <w:t xml:space="preserve"> zákona</w:t>
      </w:r>
      <w:r w:rsidR="00565CBA" w:rsidRPr="00C33A1A">
        <w:rPr>
          <w:rFonts w:ascii="Times New Roman" w:hAnsi="Times New Roman"/>
          <w:sz w:val="24"/>
          <w:szCs w:val="24"/>
        </w:rPr>
        <w:t>.</w:t>
      </w:r>
    </w:p>
    <w:p w14:paraId="3C337359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DCE0C5" w14:textId="0F104A1E" w:rsidR="00EE7F44" w:rsidRPr="00C33A1A" w:rsidRDefault="00FB7047" w:rsidP="00C33A1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33A1A">
        <w:rPr>
          <w:rFonts w:ascii="Times New Roman" w:hAnsi="Times New Roman"/>
          <w:b/>
          <w:sz w:val="24"/>
          <w:szCs w:val="24"/>
        </w:rPr>
        <w:t xml:space="preserve">K bodu </w:t>
      </w:r>
      <w:r w:rsidR="00655C66" w:rsidRPr="00C33A1A">
        <w:rPr>
          <w:rFonts w:ascii="Times New Roman" w:hAnsi="Times New Roman"/>
          <w:b/>
          <w:sz w:val="24"/>
          <w:szCs w:val="24"/>
        </w:rPr>
        <w:t>8</w:t>
      </w:r>
    </w:p>
    <w:p w14:paraId="60A7AB53" w14:textId="54385846" w:rsidR="00EE7F44" w:rsidRPr="00C33A1A" w:rsidRDefault="00E65B25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4 ods. 1 písm. m</w:t>
      </w:r>
      <w:r w:rsidR="00EE7F44" w:rsidRPr="00C33A1A">
        <w:rPr>
          <w:rFonts w:ascii="Times New Roman" w:hAnsi="Times New Roman"/>
          <w:sz w:val="24"/>
          <w:szCs w:val="24"/>
        </w:rPr>
        <w:t>))</w:t>
      </w:r>
    </w:p>
    <w:p w14:paraId="1B646D1D" w14:textId="3875CC1F" w:rsidR="00EE7F44" w:rsidRPr="00C33A1A" w:rsidRDefault="00AE7B5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Precizuje</w:t>
      </w:r>
      <w:r w:rsidR="00E65B25" w:rsidRPr="00C33A1A">
        <w:rPr>
          <w:rFonts w:ascii="Times New Roman" w:hAnsi="Times New Roman"/>
          <w:sz w:val="24"/>
          <w:szCs w:val="24"/>
        </w:rPr>
        <w:t xml:space="preserve"> sa znenie v súlade s</w:t>
      </w:r>
      <w:r w:rsidRPr="00C33A1A">
        <w:rPr>
          <w:rFonts w:ascii="Times New Roman" w:hAnsi="Times New Roman"/>
          <w:sz w:val="24"/>
          <w:szCs w:val="24"/>
        </w:rPr>
        <w:t xml:space="preserve"> doplneným písmenom i) v </w:t>
      </w:r>
      <w:r w:rsidR="00E65B25" w:rsidRPr="00C33A1A">
        <w:rPr>
          <w:rFonts w:ascii="Times New Roman" w:hAnsi="Times New Roman"/>
          <w:sz w:val="24"/>
          <w:szCs w:val="24"/>
        </w:rPr>
        <w:t>ustanoven</w:t>
      </w:r>
      <w:r w:rsidRPr="00C33A1A">
        <w:rPr>
          <w:rFonts w:ascii="Times New Roman" w:hAnsi="Times New Roman"/>
          <w:sz w:val="24"/>
          <w:szCs w:val="24"/>
        </w:rPr>
        <w:t>í</w:t>
      </w:r>
      <w:r w:rsidR="00E65B25" w:rsidRPr="00C33A1A">
        <w:rPr>
          <w:rFonts w:ascii="Times New Roman" w:hAnsi="Times New Roman"/>
          <w:sz w:val="24"/>
          <w:szCs w:val="24"/>
        </w:rPr>
        <w:t xml:space="preserve"> § 9 týkajúc</w:t>
      </w:r>
      <w:r w:rsidRPr="00C33A1A">
        <w:rPr>
          <w:rFonts w:ascii="Times New Roman" w:hAnsi="Times New Roman"/>
          <w:sz w:val="24"/>
          <w:szCs w:val="24"/>
        </w:rPr>
        <w:t>eho</w:t>
      </w:r>
      <w:r w:rsidR="00E65B25" w:rsidRPr="00C33A1A">
        <w:rPr>
          <w:rFonts w:ascii="Times New Roman" w:hAnsi="Times New Roman"/>
          <w:sz w:val="24"/>
          <w:szCs w:val="24"/>
        </w:rPr>
        <w:t xml:space="preserve"> sa  posúdenia bezpečnosti priehrad a </w:t>
      </w:r>
      <w:proofErr w:type="spellStart"/>
      <w:r w:rsidR="00E65B25" w:rsidRPr="00C33A1A">
        <w:rPr>
          <w:rFonts w:ascii="Times New Roman" w:hAnsi="Times New Roman"/>
          <w:sz w:val="24"/>
          <w:szCs w:val="24"/>
        </w:rPr>
        <w:t>odkalísk</w:t>
      </w:r>
      <w:proofErr w:type="spellEnd"/>
      <w:r w:rsidR="00E65B25" w:rsidRPr="00C33A1A">
        <w:rPr>
          <w:rFonts w:ascii="Times New Roman" w:hAnsi="Times New Roman"/>
          <w:sz w:val="24"/>
          <w:szCs w:val="24"/>
        </w:rPr>
        <w:t xml:space="preserve"> zaradených do I. až IV. kategórie počas povodňového zaťaženia.</w:t>
      </w:r>
    </w:p>
    <w:p w14:paraId="76BAC2D4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5D14249" w14:textId="1196917E" w:rsidR="00EE7F44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655C66" w:rsidRPr="00C33A1A">
        <w:rPr>
          <w:rFonts w:ascii="Times New Roman" w:hAnsi="Times New Roman"/>
          <w:b/>
          <w:bCs/>
          <w:sz w:val="24"/>
          <w:szCs w:val="24"/>
        </w:rPr>
        <w:t>9</w:t>
      </w:r>
    </w:p>
    <w:p w14:paraId="77E8F3B6" w14:textId="109F4562" w:rsidR="00EE7F44" w:rsidRPr="00C33A1A" w:rsidRDefault="004A645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4 ods. 2 písm. b)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3EDA7D6F" w14:textId="0CAB4447" w:rsidR="004A6453" w:rsidRPr="00C33A1A" w:rsidRDefault="00655C6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Ide o zosúladenie s ustanovením § 26 </w:t>
      </w:r>
      <w:r w:rsidR="00655C30" w:rsidRPr="00C33A1A">
        <w:rPr>
          <w:rFonts w:ascii="Times New Roman" w:hAnsi="Times New Roman"/>
          <w:sz w:val="24"/>
          <w:szCs w:val="24"/>
        </w:rPr>
        <w:t xml:space="preserve">vodného </w:t>
      </w:r>
      <w:r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655C30" w:rsidRPr="00C33A1A">
        <w:rPr>
          <w:rFonts w:ascii="Times New Roman" w:hAnsi="Times New Roman"/>
          <w:sz w:val="24"/>
          <w:szCs w:val="24"/>
        </w:rPr>
        <w:t xml:space="preserve">Stavebného </w:t>
      </w:r>
      <w:r w:rsidRPr="00C33A1A">
        <w:rPr>
          <w:rFonts w:ascii="Times New Roman" w:hAnsi="Times New Roman"/>
          <w:sz w:val="24"/>
          <w:szCs w:val="24"/>
        </w:rPr>
        <w:t>zákona</w:t>
      </w:r>
      <w:r w:rsidR="00655C30" w:rsidRPr="00C33A1A">
        <w:rPr>
          <w:rFonts w:ascii="Times New Roman" w:hAnsi="Times New Roman"/>
          <w:sz w:val="24"/>
          <w:szCs w:val="24"/>
        </w:rPr>
        <w:t>.</w:t>
      </w:r>
      <w:r w:rsidRPr="00C33A1A">
        <w:rPr>
          <w:rFonts w:ascii="Times New Roman" w:hAnsi="Times New Roman"/>
          <w:sz w:val="24"/>
          <w:szCs w:val="24"/>
        </w:rPr>
        <w:t xml:space="preserve"> Ďalšia zmena vychádza z a</w:t>
      </w:r>
      <w:r w:rsidR="004A6453" w:rsidRPr="00C33A1A">
        <w:rPr>
          <w:rFonts w:ascii="Times New Roman" w:hAnsi="Times New Roman"/>
          <w:sz w:val="24"/>
          <w:szCs w:val="24"/>
        </w:rPr>
        <w:t>plikačn</w:t>
      </w:r>
      <w:r w:rsidRPr="00C33A1A">
        <w:rPr>
          <w:rFonts w:ascii="Times New Roman" w:hAnsi="Times New Roman"/>
          <w:sz w:val="24"/>
          <w:szCs w:val="24"/>
        </w:rPr>
        <w:t>ej</w:t>
      </w:r>
      <w:r w:rsidR="004A6453" w:rsidRPr="00C33A1A">
        <w:rPr>
          <w:rFonts w:ascii="Times New Roman" w:hAnsi="Times New Roman"/>
          <w:sz w:val="24"/>
          <w:szCs w:val="24"/>
        </w:rPr>
        <w:t xml:space="preserve"> prax</w:t>
      </w:r>
      <w:r w:rsidRPr="00C33A1A">
        <w:rPr>
          <w:rFonts w:ascii="Times New Roman" w:hAnsi="Times New Roman"/>
          <w:sz w:val="24"/>
          <w:szCs w:val="24"/>
        </w:rPr>
        <w:t>e, ktorá</w:t>
      </w:r>
      <w:r w:rsidR="004A6453" w:rsidRPr="00C33A1A">
        <w:rPr>
          <w:rFonts w:ascii="Times New Roman" w:hAnsi="Times New Roman"/>
          <w:sz w:val="24"/>
          <w:szCs w:val="24"/>
        </w:rPr>
        <w:t xml:space="preserve"> ukázala, že v rámci dohľadu je potrebné</w:t>
      </w:r>
      <w:r w:rsidR="00655C30" w:rsidRPr="00C33A1A">
        <w:rPr>
          <w:rFonts w:ascii="Times New Roman" w:hAnsi="Times New Roman"/>
          <w:sz w:val="24"/>
          <w:szCs w:val="24"/>
        </w:rPr>
        <w:t>,</w:t>
      </w:r>
      <w:r w:rsidR="004A6453" w:rsidRPr="00C33A1A">
        <w:rPr>
          <w:rFonts w:ascii="Times New Roman" w:hAnsi="Times New Roman"/>
          <w:sz w:val="24"/>
          <w:szCs w:val="24"/>
        </w:rPr>
        <w:t xml:space="preserve"> okrem </w:t>
      </w:r>
      <w:r w:rsidR="00850C69" w:rsidRPr="00C33A1A">
        <w:rPr>
          <w:rFonts w:ascii="Times New Roman" w:hAnsi="Times New Roman"/>
          <w:sz w:val="24"/>
          <w:szCs w:val="24"/>
        </w:rPr>
        <w:t>vymenovaných konkrétnych hodnotení</w:t>
      </w:r>
      <w:r w:rsidR="00655C30" w:rsidRPr="00C33A1A">
        <w:rPr>
          <w:rFonts w:ascii="Times New Roman" w:hAnsi="Times New Roman"/>
          <w:sz w:val="24"/>
          <w:szCs w:val="24"/>
        </w:rPr>
        <w:t>,</w:t>
      </w:r>
      <w:r w:rsidR="00850C69" w:rsidRPr="00C33A1A">
        <w:rPr>
          <w:rFonts w:ascii="Times New Roman" w:hAnsi="Times New Roman"/>
          <w:sz w:val="24"/>
          <w:szCs w:val="24"/>
        </w:rPr>
        <w:t xml:space="preserve"> </w:t>
      </w:r>
      <w:r w:rsidR="001861E5" w:rsidRPr="00C33A1A">
        <w:rPr>
          <w:rFonts w:ascii="Times New Roman" w:hAnsi="Times New Roman"/>
          <w:sz w:val="24"/>
          <w:szCs w:val="24"/>
        </w:rPr>
        <w:t>vykonávať aj</w:t>
      </w:r>
      <w:r w:rsidR="00850C69" w:rsidRPr="00C33A1A">
        <w:rPr>
          <w:rFonts w:ascii="Times New Roman" w:hAnsi="Times New Roman"/>
          <w:sz w:val="24"/>
          <w:szCs w:val="24"/>
        </w:rPr>
        <w:t xml:space="preserve"> </w:t>
      </w:r>
      <w:r w:rsidR="004A6453" w:rsidRPr="00C33A1A">
        <w:rPr>
          <w:rFonts w:ascii="Times New Roman" w:hAnsi="Times New Roman"/>
          <w:sz w:val="24"/>
          <w:szCs w:val="24"/>
        </w:rPr>
        <w:t>pos</w:t>
      </w:r>
      <w:r w:rsidR="001861E5" w:rsidRPr="00C33A1A">
        <w:rPr>
          <w:rFonts w:ascii="Times New Roman" w:hAnsi="Times New Roman"/>
          <w:sz w:val="24"/>
          <w:szCs w:val="24"/>
        </w:rPr>
        <w:t>u</w:t>
      </w:r>
      <w:r w:rsidR="004A6453" w:rsidRPr="00C33A1A">
        <w:rPr>
          <w:rFonts w:ascii="Times New Roman" w:hAnsi="Times New Roman"/>
          <w:sz w:val="24"/>
          <w:szCs w:val="24"/>
        </w:rPr>
        <w:t>d</w:t>
      </w:r>
      <w:r w:rsidR="001861E5" w:rsidRPr="00C33A1A">
        <w:rPr>
          <w:rFonts w:ascii="Times New Roman" w:hAnsi="Times New Roman"/>
          <w:sz w:val="24"/>
          <w:szCs w:val="24"/>
        </w:rPr>
        <w:t>zova</w:t>
      </w:r>
      <w:r w:rsidR="004A6453" w:rsidRPr="00C33A1A">
        <w:rPr>
          <w:rFonts w:ascii="Times New Roman" w:hAnsi="Times New Roman"/>
          <w:sz w:val="24"/>
          <w:szCs w:val="24"/>
        </w:rPr>
        <w:t>nie bezpečnosti vodných stavieb.</w:t>
      </w:r>
      <w:r w:rsidR="00227C08" w:rsidRPr="00C33A1A">
        <w:rPr>
          <w:rFonts w:ascii="Times New Roman" w:hAnsi="Times New Roman"/>
          <w:sz w:val="24"/>
          <w:szCs w:val="24"/>
        </w:rPr>
        <w:t xml:space="preserve"> Ide najmä o hodnotenie pozorovaní a meraní vo vzťahu k medzným a kritickým hodnotám a predpokladom projektu, poznatkom z výstavby alebo zmeny stavby a poznatkom z jej prevádzky.</w:t>
      </w:r>
    </w:p>
    <w:p w14:paraId="5F0AEFF4" w14:textId="77777777" w:rsidR="004A6453" w:rsidRPr="00C33A1A" w:rsidRDefault="004A645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1A43B4F" w14:textId="67EF3671" w:rsidR="00EE7F44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655C66" w:rsidRPr="00C33A1A">
        <w:rPr>
          <w:rFonts w:ascii="Times New Roman" w:hAnsi="Times New Roman"/>
          <w:b/>
          <w:bCs/>
          <w:sz w:val="24"/>
          <w:szCs w:val="24"/>
        </w:rPr>
        <w:t>10</w:t>
      </w:r>
    </w:p>
    <w:p w14:paraId="64599CB7" w14:textId="77BA50BB" w:rsidR="00655C66" w:rsidRPr="00C33A1A" w:rsidRDefault="00655C6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4 ods. 4</w:t>
      </w:r>
      <w:r w:rsidR="00FC31CF" w:rsidRPr="00C33A1A">
        <w:rPr>
          <w:rFonts w:ascii="Times New Roman" w:hAnsi="Times New Roman"/>
          <w:sz w:val="24"/>
          <w:szCs w:val="24"/>
        </w:rPr>
        <w:t xml:space="preserve"> a 5</w:t>
      </w:r>
      <w:r w:rsidRPr="00C33A1A">
        <w:rPr>
          <w:rFonts w:ascii="Times New Roman" w:hAnsi="Times New Roman"/>
          <w:sz w:val="24"/>
          <w:szCs w:val="24"/>
        </w:rPr>
        <w:t>)</w:t>
      </w:r>
    </w:p>
    <w:p w14:paraId="52825811" w14:textId="51623297" w:rsidR="00655C66" w:rsidRPr="00C33A1A" w:rsidRDefault="00655C6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lastRenderedPageBreak/>
        <w:t xml:space="preserve">Ide o zosúladenie s ustanovením § 26 </w:t>
      </w:r>
      <w:r w:rsidR="00655C30" w:rsidRPr="00C33A1A">
        <w:rPr>
          <w:rFonts w:ascii="Times New Roman" w:hAnsi="Times New Roman"/>
          <w:sz w:val="24"/>
          <w:szCs w:val="24"/>
        </w:rPr>
        <w:t xml:space="preserve">vodného </w:t>
      </w:r>
      <w:r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655C30" w:rsidRPr="00C33A1A">
        <w:rPr>
          <w:rFonts w:ascii="Times New Roman" w:hAnsi="Times New Roman"/>
          <w:sz w:val="24"/>
          <w:szCs w:val="24"/>
        </w:rPr>
        <w:t xml:space="preserve">Stavebného </w:t>
      </w:r>
      <w:r w:rsidRPr="00C33A1A">
        <w:rPr>
          <w:rFonts w:ascii="Times New Roman" w:hAnsi="Times New Roman"/>
          <w:sz w:val="24"/>
          <w:szCs w:val="24"/>
        </w:rPr>
        <w:t>zákona</w:t>
      </w:r>
      <w:r w:rsidR="00655C30" w:rsidRPr="00C33A1A">
        <w:rPr>
          <w:rFonts w:ascii="Times New Roman" w:hAnsi="Times New Roman"/>
          <w:sz w:val="24"/>
          <w:szCs w:val="24"/>
        </w:rPr>
        <w:t>.</w:t>
      </w:r>
    </w:p>
    <w:p w14:paraId="04E9E2FE" w14:textId="77777777" w:rsidR="00655C66" w:rsidRPr="00C33A1A" w:rsidRDefault="00655C6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97392A9" w14:textId="4F278399" w:rsidR="00655C66" w:rsidRPr="00C33A1A" w:rsidRDefault="00655C6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1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1</w:t>
      </w:r>
    </w:p>
    <w:p w14:paraId="54840D1B" w14:textId="49356CCF" w:rsidR="00EE7F44" w:rsidRPr="00C33A1A" w:rsidRDefault="00274FD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4 ods. 6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68F7A29E" w14:textId="62528C3C" w:rsidR="00274FD6" w:rsidRPr="00C33A1A" w:rsidRDefault="00410BF7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Zosúladenie s </w:t>
      </w:r>
      <w:r w:rsidR="003A1B54" w:rsidRPr="00C33A1A">
        <w:rPr>
          <w:rFonts w:ascii="Times New Roman" w:hAnsi="Times New Roman"/>
          <w:sz w:val="24"/>
          <w:szCs w:val="24"/>
        </w:rPr>
        <w:t>návrhom vodného zákona</w:t>
      </w:r>
      <w:r w:rsidRPr="00C33A1A">
        <w:rPr>
          <w:rFonts w:ascii="Times New Roman" w:hAnsi="Times New Roman"/>
          <w:sz w:val="24"/>
          <w:szCs w:val="24"/>
        </w:rPr>
        <w:t>, ktor</w:t>
      </w:r>
      <w:r w:rsidR="003A1B54" w:rsidRPr="00C33A1A">
        <w:rPr>
          <w:rFonts w:ascii="Times New Roman" w:hAnsi="Times New Roman"/>
          <w:sz w:val="24"/>
          <w:szCs w:val="24"/>
        </w:rPr>
        <w:t>ým</w:t>
      </w:r>
      <w:r w:rsidRPr="00C33A1A">
        <w:rPr>
          <w:rFonts w:ascii="Times New Roman" w:hAnsi="Times New Roman"/>
          <w:sz w:val="24"/>
          <w:szCs w:val="24"/>
        </w:rPr>
        <w:t xml:space="preserve"> sa zavádza pri odkaliskách nová samostatná etapa rekultivácie. </w:t>
      </w:r>
      <w:r w:rsidR="00274FD6" w:rsidRPr="00C33A1A">
        <w:rPr>
          <w:rFonts w:ascii="Times New Roman" w:hAnsi="Times New Roman"/>
          <w:sz w:val="24"/>
          <w:szCs w:val="24"/>
        </w:rPr>
        <w:t>Dohľad je potrebné vykonávať aj v etape rekultivácie vodnej stavby.</w:t>
      </w:r>
      <w:r w:rsidR="00655C66" w:rsidRPr="00C33A1A">
        <w:rPr>
          <w:rFonts w:ascii="Times New Roman" w:hAnsi="Times New Roman"/>
          <w:sz w:val="24"/>
          <w:szCs w:val="24"/>
        </w:rPr>
        <w:t xml:space="preserve"> Zároveň sa zosúladili pojmy podľa </w:t>
      </w:r>
      <w:r w:rsidR="00655C30" w:rsidRPr="00C33A1A">
        <w:rPr>
          <w:rFonts w:ascii="Times New Roman" w:hAnsi="Times New Roman"/>
          <w:sz w:val="24"/>
          <w:szCs w:val="24"/>
        </w:rPr>
        <w:t>S</w:t>
      </w:r>
      <w:r w:rsidR="00E975A8" w:rsidRPr="00C33A1A">
        <w:rPr>
          <w:rFonts w:ascii="Times New Roman" w:hAnsi="Times New Roman"/>
          <w:sz w:val="24"/>
          <w:szCs w:val="24"/>
        </w:rPr>
        <w:t xml:space="preserve">tavebného </w:t>
      </w:r>
      <w:r w:rsidR="00655C66" w:rsidRPr="00C33A1A">
        <w:rPr>
          <w:rFonts w:ascii="Times New Roman" w:hAnsi="Times New Roman"/>
          <w:sz w:val="24"/>
          <w:szCs w:val="24"/>
        </w:rPr>
        <w:t>zákona</w:t>
      </w:r>
      <w:r w:rsidR="00E975A8" w:rsidRPr="00C33A1A">
        <w:rPr>
          <w:rFonts w:ascii="Times New Roman" w:hAnsi="Times New Roman"/>
          <w:sz w:val="24"/>
          <w:szCs w:val="24"/>
        </w:rPr>
        <w:t>.</w:t>
      </w:r>
    </w:p>
    <w:p w14:paraId="7F26711E" w14:textId="77777777" w:rsidR="00274FD6" w:rsidRPr="00C33A1A" w:rsidRDefault="00274FD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CE976B" w14:textId="563ABD35" w:rsidR="00EE7F44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655C66" w:rsidRPr="00C33A1A">
        <w:rPr>
          <w:rFonts w:ascii="Times New Roman" w:hAnsi="Times New Roman"/>
          <w:b/>
          <w:bCs/>
          <w:sz w:val="24"/>
          <w:szCs w:val="24"/>
        </w:rPr>
        <w:t>1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2</w:t>
      </w:r>
    </w:p>
    <w:p w14:paraId="10939FBE" w14:textId="6379BC52" w:rsidR="00EE7F44" w:rsidRPr="00C33A1A" w:rsidRDefault="00274FD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4 ods. 6 písm. a)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0A63F486" w14:textId="75156F1D" w:rsidR="00F703C1" w:rsidRPr="00C33A1A" w:rsidRDefault="00F703C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V nadväznosti na doplnenie v § 4 ods. 6 sa precizuje text.</w:t>
      </w:r>
      <w:r w:rsidR="00410BF7" w:rsidRPr="00C33A1A">
        <w:rPr>
          <w:rFonts w:ascii="Times New Roman" w:hAnsi="Times New Roman"/>
          <w:sz w:val="24"/>
          <w:szCs w:val="24"/>
        </w:rPr>
        <w:t xml:space="preserve"> Pri odkaliskách sa dohľad vykonáva podľa programu dohľadu aj v etape rekultivácie.</w:t>
      </w:r>
      <w:r w:rsidR="00655C66" w:rsidRPr="00C33A1A">
        <w:rPr>
          <w:rFonts w:ascii="Times New Roman" w:hAnsi="Times New Roman"/>
          <w:sz w:val="24"/>
          <w:szCs w:val="24"/>
        </w:rPr>
        <w:t xml:space="preserve"> Zároveň ide o legislatívno-technickú úpravu v nadväznosti na predefinované pojmy v</w:t>
      </w:r>
      <w:r w:rsidR="004D5C7A" w:rsidRPr="00C33A1A">
        <w:rPr>
          <w:rFonts w:ascii="Times New Roman" w:hAnsi="Times New Roman"/>
          <w:sz w:val="24"/>
          <w:szCs w:val="24"/>
        </w:rPr>
        <w:t xml:space="preserve"> Stavebnom </w:t>
      </w:r>
      <w:r w:rsidR="00655C66" w:rsidRPr="00C33A1A">
        <w:rPr>
          <w:rFonts w:ascii="Times New Roman" w:hAnsi="Times New Roman"/>
          <w:sz w:val="24"/>
          <w:szCs w:val="24"/>
        </w:rPr>
        <w:t>zákone</w:t>
      </w:r>
      <w:r w:rsidR="004D5C7A" w:rsidRPr="00C33A1A">
        <w:rPr>
          <w:rFonts w:ascii="Times New Roman" w:hAnsi="Times New Roman"/>
          <w:sz w:val="24"/>
          <w:szCs w:val="24"/>
        </w:rPr>
        <w:t>.</w:t>
      </w:r>
    </w:p>
    <w:p w14:paraId="37A87602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C40B32" w14:textId="1C02F2EB" w:rsidR="00EE7F44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 bodu 1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3</w:t>
      </w:r>
    </w:p>
    <w:p w14:paraId="2CD296E0" w14:textId="3B77AA63" w:rsidR="00655C66" w:rsidRPr="00C33A1A" w:rsidRDefault="00655C6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4 ods. 6 písm. d))</w:t>
      </w:r>
    </w:p>
    <w:p w14:paraId="045871DF" w14:textId="0E4FE2F1" w:rsidR="00655C66" w:rsidRPr="00C33A1A" w:rsidRDefault="00655C6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Legislatívno-technická úprava. Ide o zosúladenie s ustanovením § 26 </w:t>
      </w:r>
      <w:r w:rsidR="004D5C7A" w:rsidRPr="00C33A1A">
        <w:rPr>
          <w:rFonts w:ascii="Times New Roman" w:hAnsi="Times New Roman"/>
          <w:sz w:val="24"/>
          <w:szCs w:val="24"/>
        </w:rPr>
        <w:t xml:space="preserve">vodného </w:t>
      </w:r>
      <w:r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4D5C7A" w:rsidRPr="00C33A1A">
        <w:rPr>
          <w:rFonts w:ascii="Times New Roman" w:hAnsi="Times New Roman"/>
          <w:sz w:val="24"/>
          <w:szCs w:val="24"/>
        </w:rPr>
        <w:t xml:space="preserve">Stavebného </w:t>
      </w:r>
      <w:r w:rsidRPr="00C33A1A">
        <w:rPr>
          <w:rFonts w:ascii="Times New Roman" w:hAnsi="Times New Roman"/>
          <w:sz w:val="24"/>
          <w:szCs w:val="24"/>
        </w:rPr>
        <w:t>zákona</w:t>
      </w:r>
      <w:r w:rsidR="004D5C7A" w:rsidRPr="00C33A1A">
        <w:rPr>
          <w:rFonts w:ascii="Times New Roman" w:hAnsi="Times New Roman"/>
          <w:sz w:val="24"/>
          <w:szCs w:val="24"/>
        </w:rPr>
        <w:t>.</w:t>
      </w:r>
    </w:p>
    <w:p w14:paraId="50152BDD" w14:textId="62320C78" w:rsidR="00655C66" w:rsidRPr="00C33A1A" w:rsidRDefault="00655C6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C1A1F8" w14:textId="559848F9" w:rsidR="00655C66" w:rsidRPr="00C33A1A" w:rsidRDefault="00655C6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1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4</w:t>
      </w:r>
    </w:p>
    <w:p w14:paraId="7FEE64DC" w14:textId="503A844F" w:rsidR="00EE7F44" w:rsidRPr="00C33A1A" w:rsidRDefault="007B52FD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5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77A05B1B" w14:textId="5634AC58" w:rsidR="00A52D43" w:rsidRPr="00C33A1A" w:rsidRDefault="00D01B39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Precizovanie textu a zosúladenie s aplikačnou praxou, nakoľko vyjadrenie o rozsahu dohľadu sa vypracováva len pre etapu výstavby alebo pre etapu zmeny vodnej stavby</w:t>
      </w:r>
      <w:r w:rsidR="00BA3E04" w:rsidRPr="00C33A1A">
        <w:rPr>
          <w:rFonts w:ascii="Times New Roman" w:hAnsi="Times New Roman"/>
          <w:sz w:val="24"/>
          <w:szCs w:val="24"/>
        </w:rPr>
        <w:t>. P</w:t>
      </w:r>
      <w:r w:rsidRPr="00C33A1A">
        <w:rPr>
          <w:rFonts w:ascii="Times New Roman" w:hAnsi="Times New Roman"/>
          <w:sz w:val="24"/>
          <w:szCs w:val="24"/>
        </w:rPr>
        <w:t>re všetky ostatné etapy existencie sa vypracováva program dohľadu.</w:t>
      </w:r>
    </w:p>
    <w:p w14:paraId="0AA228D6" w14:textId="77777777" w:rsidR="00D01B39" w:rsidRPr="00C33A1A" w:rsidRDefault="00D01B39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DD41F81" w14:textId="1D957712" w:rsidR="00EE7F44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 bodu 1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5</w:t>
      </w:r>
      <w:r w:rsidR="00F62975" w:rsidRPr="00C33A1A">
        <w:rPr>
          <w:rFonts w:ascii="Times New Roman" w:hAnsi="Times New Roman"/>
          <w:b/>
          <w:bCs/>
          <w:sz w:val="24"/>
          <w:szCs w:val="24"/>
        </w:rPr>
        <w:t xml:space="preserve"> a 1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6</w:t>
      </w:r>
      <w:r w:rsidRPr="00C33A1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DC98C14" w14:textId="6FF2A177" w:rsidR="00FB7047" w:rsidRPr="00C33A1A" w:rsidRDefault="00FB704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5 písm. e)</w:t>
      </w:r>
      <w:r w:rsidR="00822A9D" w:rsidRPr="00C33A1A">
        <w:rPr>
          <w:rFonts w:ascii="Times New Roman" w:hAnsi="Times New Roman"/>
          <w:bCs/>
          <w:sz w:val="24"/>
          <w:szCs w:val="24"/>
        </w:rPr>
        <w:t xml:space="preserve"> a f)</w:t>
      </w:r>
      <w:r w:rsidRPr="00C33A1A">
        <w:rPr>
          <w:rFonts w:ascii="Times New Roman" w:hAnsi="Times New Roman"/>
          <w:bCs/>
          <w:sz w:val="24"/>
          <w:szCs w:val="24"/>
        </w:rPr>
        <w:t>)</w:t>
      </w:r>
    </w:p>
    <w:p w14:paraId="280FAA8B" w14:textId="0E0C70ED" w:rsidR="00FB7047" w:rsidRPr="00C33A1A" w:rsidRDefault="00C23B92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Precizovanie textu, keďže už v úvode §</w:t>
      </w:r>
      <w:r w:rsidR="005A1A09" w:rsidRPr="00C33A1A">
        <w:rPr>
          <w:rFonts w:ascii="Times New Roman" w:hAnsi="Times New Roman"/>
          <w:sz w:val="24"/>
          <w:szCs w:val="24"/>
        </w:rPr>
        <w:t xml:space="preserve"> </w:t>
      </w:r>
      <w:r w:rsidRPr="00C33A1A">
        <w:rPr>
          <w:rFonts w:ascii="Times New Roman" w:hAnsi="Times New Roman"/>
          <w:sz w:val="24"/>
          <w:szCs w:val="24"/>
        </w:rPr>
        <w:t xml:space="preserve">5 bude </w:t>
      </w:r>
      <w:r w:rsidR="00822A9D" w:rsidRPr="00C33A1A">
        <w:rPr>
          <w:rFonts w:ascii="Times New Roman" w:hAnsi="Times New Roman"/>
          <w:sz w:val="24"/>
          <w:szCs w:val="24"/>
        </w:rPr>
        <w:t>uvedené, pre aké etapy sa vyjadrenie vypracováva, nie je potrebné to opakovane uvádzať. Predmetom je taktiež zosúladenie s aplikačnou praxou, nakoľko vyjadrenie o rozsahu dohľadu obsahuje nielen pokyny na výkon dohľadu, ktorý vykonáva obsluha stavby, ale aj na výkon dohľadu, ktorý vykonáva hlavný zamestnanec dohľadu</w:t>
      </w:r>
      <w:r w:rsidR="005A1A09" w:rsidRPr="00C33A1A">
        <w:rPr>
          <w:rFonts w:ascii="Times New Roman" w:hAnsi="Times New Roman"/>
          <w:sz w:val="24"/>
          <w:szCs w:val="24"/>
        </w:rPr>
        <w:t xml:space="preserve">, t. j. </w:t>
      </w:r>
      <w:r w:rsidR="00822A9D" w:rsidRPr="00C33A1A">
        <w:rPr>
          <w:rFonts w:ascii="Times New Roman" w:hAnsi="Times New Roman"/>
          <w:sz w:val="24"/>
          <w:szCs w:val="24"/>
        </w:rPr>
        <w:t>osoba odborne spôsobilá pre výkon dohľadu.</w:t>
      </w:r>
      <w:r w:rsidR="00724A78" w:rsidRPr="00C33A1A">
        <w:rPr>
          <w:rFonts w:ascii="Times New Roman" w:hAnsi="Times New Roman"/>
          <w:sz w:val="24"/>
          <w:szCs w:val="24"/>
        </w:rPr>
        <w:t xml:space="preserve"> V nadväznosti na novelu stavebného zákona sa predefinovali pojmy výstavba na uskutočnenie. </w:t>
      </w:r>
    </w:p>
    <w:p w14:paraId="15CC66DE" w14:textId="77777777" w:rsidR="00C23B92" w:rsidRPr="00C33A1A" w:rsidRDefault="00C23B92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C0E50B6" w14:textId="14554FC2" w:rsidR="00FB7047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1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7</w:t>
      </w:r>
    </w:p>
    <w:p w14:paraId="4C3B5B7D" w14:textId="4A29391B" w:rsidR="00FB7047" w:rsidRPr="00C33A1A" w:rsidRDefault="00FB704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5 ods. 2)</w:t>
      </w:r>
    </w:p>
    <w:p w14:paraId="1C31B08A" w14:textId="2A80A9C9" w:rsidR="00FB7047" w:rsidRPr="00C33A1A" w:rsidRDefault="00003A1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Aplikačná prax preukázala, že ak vodná stavba pozostáva z viacerých objektov, ktoré majú viacerých vlastníkov, je potrebné vypracovávať spoločné dokumenty technicko-bezpečnostného dohľadu</w:t>
      </w:r>
      <w:r w:rsidR="00D62E57" w:rsidRPr="00C33A1A">
        <w:rPr>
          <w:rFonts w:ascii="Times New Roman" w:hAnsi="Times New Roman"/>
          <w:sz w:val="24"/>
          <w:szCs w:val="24"/>
        </w:rPr>
        <w:t>,</w:t>
      </w:r>
      <w:r w:rsidRPr="00C33A1A">
        <w:rPr>
          <w:rFonts w:ascii="Times New Roman" w:hAnsi="Times New Roman"/>
          <w:sz w:val="24"/>
          <w:szCs w:val="24"/>
        </w:rPr>
        <w:t xml:space="preserve"> v tomto prípade spoločné vyjadrenie o rozsahu dohľadu</w:t>
      </w:r>
      <w:r w:rsidR="00D62E57" w:rsidRPr="00C33A1A">
        <w:rPr>
          <w:rFonts w:ascii="Times New Roman" w:hAnsi="Times New Roman"/>
          <w:sz w:val="24"/>
          <w:szCs w:val="24"/>
        </w:rPr>
        <w:t>,</w:t>
      </w:r>
      <w:r w:rsidRPr="00C33A1A">
        <w:rPr>
          <w:rFonts w:ascii="Times New Roman" w:hAnsi="Times New Roman"/>
          <w:sz w:val="24"/>
          <w:szCs w:val="24"/>
        </w:rPr>
        <w:t xml:space="preserve"> pre všetky objekty </w:t>
      </w:r>
      <w:r w:rsidR="005A3850" w:rsidRPr="00C33A1A">
        <w:rPr>
          <w:rFonts w:ascii="Times New Roman" w:hAnsi="Times New Roman"/>
          <w:sz w:val="24"/>
          <w:szCs w:val="24"/>
        </w:rPr>
        <w:t xml:space="preserve">a pre </w:t>
      </w:r>
      <w:r w:rsidRPr="00C33A1A">
        <w:rPr>
          <w:rFonts w:ascii="Times New Roman" w:hAnsi="Times New Roman"/>
          <w:sz w:val="24"/>
          <w:szCs w:val="24"/>
        </w:rPr>
        <w:t>všetkých vlastníkov objektov vodnej stavby</w:t>
      </w:r>
      <w:r w:rsidR="005A3850" w:rsidRPr="00C33A1A">
        <w:rPr>
          <w:rFonts w:ascii="Times New Roman" w:hAnsi="Times New Roman"/>
          <w:sz w:val="24"/>
          <w:szCs w:val="24"/>
        </w:rPr>
        <w:t>.</w:t>
      </w:r>
      <w:r w:rsidRPr="00C33A1A">
        <w:rPr>
          <w:rFonts w:ascii="Times New Roman" w:hAnsi="Times New Roman"/>
          <w:sz w:val="24"/>
          <w:szCs w:val="24"/>
        </w:rPr>
        <w:t xml:space="preserve"> </w:t>
      </w:r>
      <w:r w:rsidR="008D11BF" w:rsidRPr="00C33A1A">
        <w:rPr>
          <w:rFonts w:ascii="Times New Roman" w:hAnsi="Times New Roman"/>
          <w:sz w:val="24"/>
          <w:szCs w:val="24"/>
        </w:rPr>
        <w:t>Návrh vyhlášky</w:t>
      </w:r>
      <w:r w:rsidR="005A3850" w:rsidRPr="00C33A1A">
        <w:rPr>
          <w:rFonts w:ascii="Times New Roman" w:hAnsi="Times New Roman"/>
          <w:sz w:val="24"/>
          <w:szCs w:val="24"/>
        </w:rPr>
        <w:t xml:space="preserve"> zabezpečí </w:t>
      </w:r>
      <w:r w:rsidRPr="00C33A1A">
        <w:rPr>
          <w:rFonts w:ascii="Times New Roman" w:hAnsi="Times New Roman"/>
          <w:sz w:val="24"/>
          <w:szCs w:val="24"/>
        </w:rPr>
        <w:t>prehľadnos</w:t>
      </w:r>
      <w:r w:rsidR="005A3850" w:rsidRPr="00C33A1A">
        <w:rPr>
          <w:rFonts w:ascii="Times New Roman" w:hAnsi="Times New Roman"/>
          <w:sz w:val="24"/>
          <w:szCs w:val="24"/>
        </w:rPr>
        <w:t>ť</w:t>
      </w:r>
      <w:r w:rsidRPr="00C33A1A">
        <w:rPr>
          <w:rFonts w:ascii="Times New Roman" w:hAnsi="Times New Roman"/>
          <w:sz w:val="24"/>
          <w:szCs w:val="24"/>
        </w:rPr>
        <w:t xml:space="preserve"> </w:t>
      </w:r>
      <w:r w:rsidR="005A3850" w:rsidRPr="00C33A1A">
        <w:rPr>
          <w:rFonts w:ascii="Times New Roman" w:hAnsi="Times New Roman"/>
          <w:sz w:val="24"/>
          <w:szCs w:val="24"/>
        </w:rPr>
        <w:t>povinností a zodpovednosť každého spoluvlastníka objektov vodnej stavby za ním vykonávanú časť technicko-bezpečnostného dohľadu</w:t>
      </w:r>
      <w:r w:rsidRPr="00C33A1A">
        <w:rPr>
          <w:rFonts w:ascii="Times New Roman" w:hAnsi="Times New Roman"/>
          <w:sz w:val="24"/>
          <w:szCs w:val="24"/>
        </w:rPr>
        <w:t>.</w:t>
      </w:r>
    </w:p>
    <w:p w14:paraId="6B801061" w14:textId="77777777" w:rsidR="00386B2C" w:rsidRPr="00C33A1A" w:rsidRDefault="00386B2C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94E67B7" w14:textId="0BF78A3B" w:rsidR="00FB7047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lastRenderedPageBreak/>
        <w:t xml:space="preserve">K bodu 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18</w:t>
      </w:r>
    </w:p>
    <w:p w14:paraId="0FED9932" w14:textId="100615D9" w:rsidR="00FB7047" w:rsidRPr="00C33A1A" w:rsidRDefault="00FB704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6 od</w:t>
      </w:r>
      <w:r w:rsidR="004D5C7A" w:rsidRPr="00C33A1A">
        <w:rPr>
          <w:rFonts w:ascii="Times New Roman" w:hAnsi="Times New Roman"/>
          <w:bCs/>
          <w:sz w:val="24"/>
          <w:szCs w:val="24"/>
        </w:rPr>
        <w:t>s</w:t>
      </w:r>
      <w:r w:rsidRPr="00C33A1A">
        <w:rPr>
          <w:rFonts w:ascii="Times New Roman" w:hAnsi="Times New Roman"/>
          <w:bCs/>
          <w:sz w:val="24"/>
          <w:szCs w:val="24"/>
        </w:rPr>
        <w:t>.</w:t>
      </w:r>
      <w:r w:rsidR="004D5C7A" w:rsidRPr="00C33A1A">
        <w:rPr>
          <w:rFonts w:ascii="Times New Roman" w:hAnsi="Times New Roman"/>
          <w:bCs/>
          <w:sz w:val="24"/>
          <w:szCs w:val="24"/>
        </w:rPr>
        <w:t xml:space="preserve"> </w:t>
      </w:r>
      <w:r w:rsidRPr="00C33A1A">
        <w:rPr>
          <w:rFonts w:ascii="Times New Roman" w:hAnsi="Times New Roman"/>
          <w:bCs/>
          <w:sz w:val="24"/>
          <w:szCs w:val="24"/>
        </w:rPr>
        <w:t>3 písm. a))</w:t>
      </w:r>
    </w:p>
    <w:p w14:paraId="291AD21B" w14:textId="61A7830E" w:rsidR="00FB7047" w:rsidRPr="00C33A1A" w:rsidRDefault="004C1090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Precizovanie textu – projekt meraní obsahuje dokumentáciu všetkých prístrojov a merných zariadení.</w:t>
      </w:r>
      <w:r w:rsidR="00724A78" w:rsidRPr="00C33A1A">
        <w:rPr>
          <w:rFonts w:ascii="Times New Roman" w:hAnsi="Times New Roman"/>
          <w:sz w:val="24"/>
          <w:szCs w:val="24"/>
        </w:rPr>
        <w:t xml:space="preserve"> </w:t>
      </w:r>
    </w:p>
    <w:p w14:paraId="1FD980B0" w14:textId="77777777" w:rsidR="004C1090" w:rsidRPr="00C33A1A" w:rsidRDefault="004C1090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F759F3" w14:textId="38FC3395" w:rsidR="00D80134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</w:t>
      </w:r>
      <w:r w:rsidR="001B5AE4" w:rsidRPr="00C33A1A">
        <w:rPr>
          <w:rFonts w:ascii="Times New Roman" w:hAnsi="Times New Roman"/>
          <w:b/>
          <w:bCs/>
          <w:sz w:val="24"/>
          <w:szCs w:val="24"/>
        </w:rPr>
        <w:t> </w:t>
      </w:r>
      <w:r w:rsidRPr="00C33A1A">
        <w:rPr>
          <w:rFonts w:ascii="Times New Roman" w:hAnsi="Times New Roman"/>
          <w:b/>
          <w:bCs/>
          <w:sz w:val="24"/>
          <w:szCs w:val="24"/>
        </w:rPr>
        <w:t>bod</w:t>
      </w:r>
      <w:r w:rsidR="001B5AE4" w:rsidRPr="00C33A1A">
        <w:rPr>
          <w:rFonts w:ascii="Times New Roman" w:hAnsi="Times New Roman"/>
          <w:b/>
          <w:bCs/>
          <w:sz w:val="24"/>
          <w:szCs w:val="24"/>
        </w:rPr>
        <w:t>u</w:t>
      </w:r>
      <w:r w:rsidRPr="00C33A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19</w:t>
      </w:r>
    </w:p>
    <w:p w14:paraId="30F2E0EA" w14:textId="30BB74C6" w:rsidR="00FB7047" w:rsidRPr="00C33A1A" w:rsidRDefault="00FB704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6 ods. 3 písm. b)</w:t>
      </w:r>
      <w:r w:rsidR="001B5AE4" w:rsidRPr="00C33A1A">
        <w:rPr>
          <w:rFonts w:ascii="Times New Roman" w:hAnsi="Times New Roman"/>
          <w:bCs/>
          <w:sz w:val="24"/>
          <w:szCs w:val="24"/>
        </w:rPr>
        <w:t>)</w:t>
      </w:r>
    </w:p>
    <w:p w14:paraId="1302C988" w14:textId="579A9CE5" w:rsidR="00D80134" w:rsidRPr="00C33A1A" w:rsidRDefault="0021195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Zosúladenie s </w:t>
      </w:r>
      <w:r w:rsidR="00C4206A" w:rsidRPr="00C33A1A">
        <w:rPr>
          <w:rFonts w:ascii="Times New Roman" w:hAnsi="Times New Roman"/>
          <w:sz w:val="24"/>
          <w:szCs w:val="24"/>
        </w:rPr>
        <w:t>návrhom</w:t>
      </w:r>
      <w:r w:rsidRPr="00C33A1A">
        <w:rPr>
          <w:rFonts w:ascii="Times New Roman" w:hAnsi="Times New Roman"/>
          <w:sz w:val="24"/>
          <w:szCs w:val="24"/>
        </w:rPr>
        <w:t xml:space="preserve"> vodného zákona, ktor</w:t>
      </w:r>
      <w:r w:rsidR="00C4206A" w:rsidRPr="00C33A1A">
        <w:rPr>
          <w:rFonts w:ascii="Times New Roman" w:hAnsi="Times New Roman"/>
          <w:sz w:val="24"/>
          <w:szCs w:val="24"/>
        </w:rPr>
        <w:t>ým</w:t>
      </w:r>
      <w:r w:rsidRPr="00C33A1A">
        <w:rPr>
          <w:rFonts w:ascii="Times New Roman" w:hAnsi="Times New Roman"/>
          <w:sz w:val="24"/>
          <w:szCs w:val="24"/>
        </w:rPr>
        <w:t xml:space="preserve"> sa zavádza pri odkaliskách nová samostatná etapa rekultivácie. </w:t>
      </w:r>
      <w:r w:rsidR="00D80134" w:rsidRPr="00C33A1A">
        <w:rPr>
          <w:rFonts w:ascii="Times New Roman" w:hAnsi="Times New Roman"/>
          <w:sz w:val="24"/>
          <w:szCs w:val="24"/>
        </w:rPr>
        <w:t xml:space="preserve">Zároveň ide o zosúladenie pojmov s ustanovením § 26 </w:t>
      </w:r>
      <w:r w:rsidR="004D5C7A" w:rsidRPr="00C33A1A">
        <w:rPr>
          <w:rFonts w:ascii="Times New Roman" w:hAnsi="Times New Roman"/>
          <w:sz w:val="24"/>
          <w:szCs w:val="24"/>
        </w:rPr>
        <w:t xml:space="preserve">vodného </w:t>
      </w:r>
      <w:r w:rsidR="00D80134"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4D5C7A" w:rsidRPr="00C33A1A">
        <w:rPr>
          <w:rFonts w:ascii="Times New Roman" w:hAnsi="Times New Roman"/>
          <w:sz w:val="24"/>
          <w:szCs w:val="24"/>
        </w:rPr>
        <w:t xml:space="preserve">Stavebného </w:t>
      </w:r>
      <w:r w:rsidR="00D80134" w:rsidRPr="00C33A1A">
        <w:rPr>
          <w:rFonts w:ascii="Times New Roman" w:hAnsi="Times New Roman"/>
          <w:sz w:val="24"/>
          <w:szCs w:val="24"/>
        </w:rPr>
        <w:t>zákona</w:t>
      </w:r>
      <w:r w:rsidR="004D5C7A" w:rsidRPr="00C33A1A">
        <w:rPr>
          <w:rFonts w:ascii="Times New Roman" w:hAnsi="Times New Roman"/>
          <w:sz w:val="24"/>
          <w:szCs w:val="24"/>
        </w:rPr>
        <w:t>.</w:t>
      </w:r>
    </w:p>
    <w:p w14:paraId="6A776B51" w14:textId="77777777" w:rsidR="00211953" w:rsidRPr="00C33A1A" w:rsidRDefault="00211953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F384389" w14:textId="28E5A736" w:rsidR="001B5AE4" w:rsidRPr="00C33A1A" w:rsidRDefault="001B5AE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2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0</w:t>
      </w:r>
    </w:p>
    <w:p w14:paraId="6105FC60" w14:textId="01A7029C" w:rsidR="001B5AE4" w:rsidRPr="00C33A1A" w:rsidRDefault="001B5AE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6 ods. 3 písm. f))</w:t>
      </w:r>
    </w:p>
    <w:p w14:paraId="57A9B5EC" w14:textId="227BA533" w:rsidR="001B5AE4" w:rsidRPr="00C33A1A" w:rsidRDefault="001B5AE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Legislatívno-technická úprava. Merné zariadenie je spravidla pevne zabudovaný objekt alebo prvok. Meracie zariadenie je prístroj alebo súbor prístrojov, ktoré vykonávajú samotné meranie a poskytujú výsledok merania.</w:t>
      </w:r>
    </w:p>
    <w:p w14:paraId="0B859285" w14:textId="77777777" w:rsidR="001B5AE4" w:rsidRPr="00C33A1A" w:rsidRDefault="001B5AE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261F5C4" w14:textId="4DADF69A" w:rsidR="001B5AE4" w:rsidRPr="00C33A1A" w:rsidRDefault="001B5AE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2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1</w:t>
      </w:r>
    </w:p>
    <w:p w14:paraId="6731E6FF" w14:textId="0C996B5C" w:rsidR="001B5AE4" w:rsidRPr="00C33A1A" w:rsidRDefault="001B5AE4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6 ods. 3 písm. g))</w:t>
      </w:r>
    </w:p>
    <w:p w14:paraId="4ACB9650" w14:textId="70490736" w:rsidR="00955FC7" w:rsidRPr="00C33A1A" w:rsidRDefault="001B5AE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Zosúladenie s návrhom vodného zákona, ktorým sa zavádza pri odkaliskách nová samostatná etapa rekultivácie. Zároveň ide o zosúladenie pojmov s ustanovením § 26 </w:t>
      </w:r>
      <w:r w:rsidR="004D5C7A" w:rsidRPr="00C33A1A">
        <w:rPr>
          <w:rFonts w:ascii="Times New Roman" w:hAnsi="Times New Roman"/>
          <w:sz w:val="24"/>
          <w:szCs w:val="24"/>
        </w:rPr>
        <w:t xml:space="preserve">vodného </w:t>
      </w:r>
      <w:r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4D5C7A" w:rsidRPr="00C33A1A">
        <w:rPr>
          <w:rFonts w:ascii="Times New Roman" w:hAnsi="Times New Roman"/>
          <w:sz w:val="24"/>
          <w:szCs w:val="24"/>
        </w:rPr>
        <w:t xml:space="preserve">Stavebného </w:t>
      </w:r>
      <w:r w:rsidRPr="00C33A1A">
        <w:rPr>
          <w:rFonts w:ascii="Times New Roman" w:hAnsi="Times New Roman"/>
          <w:sz w:val="24"/>
          <w:szCs w:val="24"/>
        </w:rPr>
        <w:t>zákona.</w:t>
      </w:r>
      <w:r w:rsidR="00955FC7" w:rsidRPr="00C33A1A">
        <w:rPr>
          <w:rFonts w:ascii="Times New Roman" w:hAnsi="Times New Roman"/>
          <w:sz w:val="24"/>
          <w:szCs w:val="24"/>
        </w:rPr>
        <w:t xml:space="preserve"> Zároveň ide</w:t>
      </w:r>
      <w:r w:rsidR="004D5C7A" w:rsidRPr="00C33A1A">
        <w:rPr>
          <w:rFonts w:ascii="Times New Roman" w:hAnsi="Times New Roman"/>
          <w:sz w:val="24"/>
          <w:szCs w:val="24"/>
        </w:rPr>
        <w:t xml:space="preserve"> o</w:t>
      </w:r>
      <w:r w:rsidR="00955FC7" w:rsidRPr="00C33A1A">
        <w:rPr>
          <w:rFonts w:ascii="Times New Roman" w:hAnsi="Times New Roman"/>
          <w:sz w:val="24"/>
          <w:szCs w:val="24"/>
        </w:rPr>
        <w:t xml:space="preserve"> legislatívno-technickú úpravu. Merné zariadenie je spravidla pevne zabudovaný objekt alebo prvok. Meracie zariadenie je prístroj alebo súbor prístrojov, ktoré vykonávajú samotné meranie a poskytujú výsledok merania.</w:t>
      </w:r>
    </w:p>
    <w:p w14:paraId="798483AF" w14:textId="77777777" w:rsidR="001B5AE4" w:rsidRPr="00C33A1A" w:rsidRDefault="001B5AE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ED04DF7" w14:textId="407AE822" w:rsidR="00FB7047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D80134" w:rsidRPr="00C33A1A">
        <w:rPr>
          <w:rFonts w:ascii="Times New Roman" w:hAnsi="Times New Roman"/>
          <w:b/>
          <w:bCs/>
          <w:sz w:val="24"/>
          <w:szCs w:val="24"/>
        </w:rPr>
        <w:t>2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2</w:t>
      </w:r>
    </w:p>
    <w:p w14:paraId="484BDDFD" w14:textId="04354AC3" w:rsidR="00FB7047" w:rsidRPr="00C33A1A" w:rsidRDefault="00FB704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6 ods. 5 )</w:t>
      </w:r>
    </w:p>
    <w:p w14:paraId="4583991D" w14:textId="0B81D3DD" w:rsidR="00D62E57" w:rsidRPr="00C33A1A" w:rsidRDefault="00D62E57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Aplikačná prax preukázala, že ak vodná stavba pozostáva z viacerých objektov, ktoré majú viacerých vlastníkov, je potrebné vypracovávať spoločné dokumenty technicko-bezpečnostného dohľadu, v tomto prípade spoločné vyjadrenie o rozsahu dohľadu, pre všetky objekty a pre všetkých vlastníkov objektov vodnej stavby. </w:t>
      </w:r>
      <w:r w:rsidR="008D11BF" w:rsidRPr="00C33A1A">
        <w:rPr>
          <w:rFonts w:ascii="Times New Roman" w:hAnsi="Times New Roman"/>
          <w:sz w:val="24"/>
          <w:szCs w:val="24"/>
        </w:rPr>
        <w:t>Návrh vyhlášky</w:t>
      </w:r>
      <w:r w:rsidRPr="00C33A1A">
        <w:rPr>
          <w:rFonts w:ascii="Times New Roman" w:hAnsi="Times New Roman"/>
          <w:sz w:val="24"/>
          <w:szCs w:val="24"/>
        </w:rPr>
        <w:t xml:space="preserve"> zabezpečí prehľadnosť povinností a zodpovednosť každého spoluvlastníka objektov vodnej stavby za ním vykonávanú časť technicko-bezpečnostného dohľadu.</w:t>
      </w:r>
    </w:p>
    <w:p w14:paraId="69209DC5" w14:textId="77777777" w:rsidR="00211953" w:rsidRPr="00C33A1A" w:rsidRDefault="00211953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CF8826D" w14:textId="7D28C16D" w:rsidR="00FB7047" w:rsidRPr="00C33A1A" w:rsidRDefault="00FB70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CA077C" w:rsidRPr="00C33A1A">
        <w:rPr>
          <w:rFonts w:ascii="Times New Roman" w:hAnsi="Times New Roman"/>
          <w:b/>
          <w:bCs/>
          <w:sz w:val="24"/>
          <w:szCs w:val="24"/>
        </w:rPr>
        <w:t>2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4D5C7A" w:rsidRPr="00C33A1A">
        <w:rPr>
          <w:rFonts w:ascii="Times New Roman" w:hAnsi="Times New Roman"/>
          <w:b/>
          <w:bCs/>
          <w:sz w:val="24"/>
          <w:szCs w:val="24"/>
        </w:rPr>
        <w:t xml:space="preserve"> až 2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5</w:t>
      </w:r>
    </w:p>
    <w:p w14:paraId="54B0544E" w14:textId="194CFB6A" w:rsidR="00EE7F44" w:rsidRPr="00C33A1A" w:rsidRDefault="007B52FD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7 ods. 1</w:t>
      </w:r>
      <w:r w:rsidR="004D5C7A" w:rsidRPr="00C33A1A">
        <w:rPr>
          <w:rFonts w:ascii="Times New Roman" w:hAnsi="Times New Roman"/>
          <w:sz w:val="24"/>
          <w:szCs w:val="24"/>
        </w:rPr>
        <w:t>, 2 a 6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0B9F23D5" w14:textId="77777777" w:rsidR="00EE7F44" w:rsidRPr="00C33A1A" w:rsidRDefault="00B207A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Ide o úpravu terminológie, keďže </w:t>
      </w:r>
      <w:r w:rsidR="007B52FD" w:rsidRPr="00C33A1A">
        <w:rPr>
          <w:rFonts w:ascii="Times New Roman" w:hAnsi="Times New Roman"/>
          <w:sz w:val="24"/>
          <w:szCs w:val="24"/>
        </w:rPr>
        <w:t>jav nemá hodnotu a „stav zaťaženia“ je nesprávny, resp. tento pojem sa nepoužíva.</w:t>
      </w:r>
    </w:p>
    <w:p w14:paraId="7F2D4E7F" w14:textId="77777777" w:rsidR="001B3794" w:rsidRPr="00C33A1A" w:rsidRDefault="001B379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2966A9" w14:textId="569134DC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 bodu 2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6</w:t>
      </w:r>
    </w:p>
    <w:p w14:paraId="37541313" w14:textId="346E9722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(§ </w:t>
      </w:r>
      <w:r w:rsidR="001B3794" w:rsidRPr="00C33A1A">
        <w:rPr>
          <w:rFonts w:ascii="Times New Roman" w:hAnsi="Times New Roman"/>
          <w:sz w:val="24"/>
          <w:szCs w:val="24"/>
        </w:rPr>
        <w:t>7 ods. 9</w:t>
      </w:r>
      <w:r w:rsidRPr="00C33A1A">
        <w:rPr>
          <w:rFonts w:ascii="Times New Roman" w:hAnsi="Times New Roman"/>
          <w:sz w:val="24"/>
          <w:szCs w:val="24"/>
        </w:rPr>
        <w:t>)</w:t>
      </w:r>
    </w:p>
    <w:p w14:paraId="2F6C83CA" w14:textId="0B5E24B9" w:rsidR="00EE7F44" w:rsidRPr="00C33A1A" w:rsidRDefault="001B379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Úprava vyplynula z dôvodu, že pojem „stav zaťaženia“ je terminologicky </w:t>
      </w:r>
      <w:r w:rsidR="000E12EA" w:rsidRPr="00C33A1A">
        <w:rPr>
          <w:rFonts w:ascii="Times New Roman" w:hAnsi="Times New Roman"/>
          <w:sz w:val="24"/>
          <w:szCs w:val="24"/>
        </w:rPr>
        <w:t>nesprávny</w:t>
      </w:r>
      <w:r w:rsidRPr="00C33A1A">
        <w:rPr>
          <w:rFonts w:ascii="Times New Roman" w:hAnsi="Times New Roman"/>
          <w:sz w:val="24"/>
          <w:szCs w:val="24"/>
        </w:rPr>
        <w:t>, nepoužíva sa.</w:t>
      </w:r>
      <w:r w:rsidR="009C01D6" w:rsidRPr="00C33A1A">
        <w:rPr>
          <w:rFonts w:ascii="Times New Roman" w:hAnsi="Times New Roman"/>
          <w:sz w:val="24"/>
          <w:szCs w:val="24"/>
        </w:rPr>
        <w:t xml:space="preserve"> Predmetom je aj úprava chyby textu.</w:t>
      </w:r>
    </w:p>
    <w:p w14:paraId="7108A596" w14:textId="77777777" w:rsidR="001B3794" w:rsidRPr="00C33A1A" w:rsidRDefault="001B379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C55716" w14:textId="3DF31A41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 bodu 2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7</w:t>
      </w:r>
    </w:p>
    <w:p w14:paraId="74AAE0E6" w14:textId="11A8C913" w:rsidR="00EE7F44" w:rsidRPr="00C33A1A" w:rsidRDefault="001B379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8 ods. 1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5A82C5C6" w14:textId="317E34C9" w:rsidR="00EE7F44" w:rsidRPr="00C33A1A" w:rsidRDefault="00567F8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Precizovanie textu a zosúladenie s aplikačnou praxou, </w:t>
      </w:r>
      <w:r w:rsidR="00D62E57" w:rsidRPr="00C33A1A">
        <w:rPr>
          <w:rFonts w:ascii="Times New Roman" w:hAnsi="Times New Roman"/>
          <w:sz w:val="24"/>
          <w:szCs w:val="24"/>
        </w:rPr>
        <w:t xml:space="preserve">keďže </w:t>
      </w:r>
      <w:r w:rsidRPr="00C33A1A">
        <w:rPr>
          <w:rFonts w:ascii="Times New Roman" w:hAnsi="Times New Roman"/>
          <w:sz w:val="24"/>
          <w:szCs w:val="24"/>
        </w:rPr>
        <w:t>program dohľadu sa vypracováva len pre etapu overovacej a trvalej prevádzky vodnej stavby a pri odkaliskách pre všetky etapy existencie.</w:t>
      </w:r>
    </w:p>
    <w:p w14:paraId="51FD0DA9" w14:textId="77777777" w:rsidR="00567F88" w:rsidRPr="00C33A1A" w:rsidRDefault="00567F8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EA1E42" w14:textId="7740A332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28</w:t>
      </w:r>
    </w:p>
    <w:p w14:paraId="6197C84E" w14:textId="56034BEB" w:rsidR="005E2D1F" w:rsidRPr="00C33A1A" w:rsidRDefault="005E2D1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8</w:t>
      </w:r>
      <w:r w:rsidR="00F60216" w:rsidRPr="00C33A1A">
        <w:rPr>
          <w:rFonts w:ascii="Times New Roman" w:hAnsi="Times New Roman"/>
          <w:bCs/>
          <w:sz w:val="24"/>
          <w:szCs w:val="24"/>
        </w:rPr>
        <w:t xml:space="preserve"> ods. 1</w:t>
      </w:r>
      <w:r w:rsidRPr="00C33A1A">
        <w:rPr>
          <w:rFonts w:ascii="Times New Roman" w:hAnsi="Times New Roman"/>
          <w:bCs/>
          <w:sz w:val="24"/>
          <w:szCs w:val="24"/>
        </w:rPr>
        <w:t xml:space="preserve"> písm. a))</w:t>
      </w:r>
    </w:p>
    <w:p w14:paraId="154D7FBA" w14:textId="761864DC" w:rsidR="004C5806" w:rsidRPr="00C33A1A" w:rsidRDefault="00567F88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Precizovanie textu, </w:t>
      </w:r>
      <w:r w:rsidR="00D62E57" w:rsidRPr="00C33A1A">
        <w:rPr>
          <w:rFonts w:ascii="Times New Roman" w:hAnsi="Times New Roman"/>
          <w:sz w:val="24"/>
          <w:szCs w:val="24"/>
        </w:rPr>
        <w:t xml:space="preserve">keďže </w:t>
      </w:r>
      <w:r w:rsidRPr="00C33A1A">
        <w:rPr>
          <w:rFonts w:ascii="Times New Roman" w:hAnsi="Times New Roman"/>
          <w:sz w:val="24"/>
          <w:szCs w:val="24"/>
        </w:rPr>
        <w:t>z ustanovení § 3 je zrejmé, že etape overovacej prevádzky predchádza etapa výstavby alebo zmeny vodnej stavby a taktiež etape trvalej prevádzky predchádza etapa overovacej prevádzky, preto je zbytočné túto skutočnosť v texte opakovať.</w:t>
      </w:r>
      <w:r w:rsidR="004C5806" w:rsidRPr="00C33A1A">
        <w:rPr>
          <w:rFonts w:ascii="Times New Roman" w:hAnsi="Times New Roman"/>
          <w:sz w:val="24"/>
          <w:szCs w:val="24"/>
        </w:rPr>
        <w:t xml:space="preserve"> Zároveň ide o legislatívno- technickú úpravu. Merné zariadenie je spravidla pevne zabudovaný objekt alebo prvok. Meracie zariadenie je prístroj alebo súbor prístrojov, ktoré vykonávajú samotné meranie a poskytujú výsledok merania.</w:t>
      </w:r>
    </w:p>
    <w:p w14:paraId="183713C6" w14:textId="77777777" w:rsidR="00567F88" w:rsidRPr="00C33A1A" w:rsidRDefault="00567F88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FB7E9B9" w14:textId="14FA38BD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29</w:t>
      </w:r>
    </w:p>
    <w:p w14:paraId="4D8E496E" w14:textId="4A37728D" w:rsidR="005E2D1F" w:rsidRPr="00C33A1A" w:rsidRDefault="005E2D1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(§ 8 </w:t>
      </w:r>
      <w:r w:rsidR="00F60216" w:rsidRPr="00C33A1A">
        <w:rPr>
          <w:rFonts w:ascii="Times New Roman" w:hAnsi="Times New Roman"/>
          <w:bCs/>
          <w:sz w:val="24"/>
          <w:szCs w:val="24"/>
        </w:rPr>
        <w:t xml:space="preserve">ods. 1 </w:t>
      </w:r>
      <w:r w:rsidRPr="00C33A1A">
        <w:rPr>
          <w:rFonts w:ascii="Times New Roman" w:hAnsi="Times New Roman"/>
          <w:bCs/>
          <w:sz w:val="24"/>
          <w:szCs w:val="24"/>
        </w:rPr>
        <w:t>písm. b))</w:t>
      </w:r>
    </w:p>
    <w:p w14:paraId="66A3D81A" w14:textId="2E49155D" w:rsidR="005E2D1F" w:rsidRPr="00C33A1A" w:rsidRDefault="003F74C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Precizovanie textu a zosúladenie s aplikačnou praxou, nakoľko v programe dohľad</w:t>
      </w:r>
      <w:r w:rsidR="00C4206A" w:rsidRPr="00C33A1A">
        <w:rPr>
          <w:rFonts w:ascii="Times New Roman" w:hAnsi="Times New Roman"/>
          <w:sz w:val="24"/>
          <w:szCs w:val="24"/>
        </w:rPr>
        <w:t>u</w:t>
      </w:r>
      <w:r w:rsidRPr="00C33A1A">
        <w:rPr>
          <w:rFonts w:ascii="Times New Roman" w:hAnsi="Times New Roman"/>
          <w:sz w:val="24"/>
          <w:szCs w:val="24"/>
        </w:rPr>
        <w:t xml:space="preserve"> sa </w:t>
      </w:r>
      <w:r w:rsidR="00D62E57" w:rsidRPr="00C33A1A">
        <w:rPr>
          <w:rFonts w:ascii="Times New Roman" w:hAnsi="Times New Roman"/>
          <w:sz w:val="24"/>
          <w:szCs w:val="24"/>
        </w:rPr>
        <w:t>uvádzajú</w:t>
      </w:r>
      <w:r w:rsidRPr="00C33A1A">
        <w:rPr>
          <w:rFonts w:ascii="Times New Roman" w:hAnsi="Times New Roman"/>
          <w:sz w:val="24"/>
          <w:szCs w:val="24"/>
        </w:rPr>
        <w:t xml:space="preserve"> nielen údaje o osobách, ktoré majú vykonávať pozorovania a merania, ale aj o organizáciách, ktoré majú merania a pozorovania vykonať alebo zabezpečiť. </w:t>
      </w:r>
    </w:p>
    <w:p w14:paraId="3E31A555" w14:textId="77777777" w:rsidR="003F74C3" w:rsidRPr="00C33A1A" w:rsidRDefault="003F74C3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A640CD" w14:textId="0BA85685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0</w:t>
      </w:r>
      <w:r w:rsidR="00EE7F44" w:rsidRPr="00C33A1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1C69BBE" w14:textId="79C87044" w:rsidR="00733B60" w:rsidRPr="00C33A1A" w:rsidRDefault="00733B60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8 ods. 2)</w:t>
      </w:r>
    </w:p>
    <w:p w14:paraId="1987DA2A" w14:textId="77777777" w:rsidR="00733B60" w:rsidRPr="00C33A1A" w:rsidRDefault="00733B60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Precizuje sa ustanovenie, aj v nadväznosti na používané spojenie vo vodnom zákone „vodné toky“.</w:t>
      </w:r>
    </w:p>
    <w:p w14:paraId="4396725C" w14:textId="77777777" w:rsidR="00797808" w:rsidRPr="00C33A1A" w:rsidRDefault="00797808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E039AF4" w14:textId="67221A14" w:rsidR="00797808" w:rsidRPr="00C33A1A" w:rsidRDefault="00797808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1</w:t>
      </w:r>
    </w:p>
    <w:p w14:paraId="2310CCC5" w14:textId="44C54A68" w:rsidR="00EE7F44" w:rsidRPr="00C33A1A" w:rsidRDefault="004D387C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8 ods. 3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62A421C7" w14:textId="4E5645BF" w:rsidR="004D387C" w:rsidRPr="00C33A1A" w:rsidRDefault="00A83285" w:rsidP="00C33A1A">
      <w:pPr>
        <w:pStyle w:val="Textkomentra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Aplikačná prax preukázala, že p</w:t>
      </w:r>
      <w:r w:rsidR="00F60377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ri odkaliskách 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dochádza v čase ku zmenám vlastností deponovaného materiálu</w:t>
      </w:r>
      <w:r w:rsidR="00D62E57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a 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preto </w:t>
      </w:r>
      <w:r w:rsidR="004D387C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je potrebné 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vo všetkých etapách existencie odkaliska </w:t>
      </w:r>
      <w:r w:rsidR="004D387C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pravidelne odoberať vzorky 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z obsahu odkaliska a z hrádzí odkaliska </w:t>
      </w:r>
      <w:r w:rsidR="004D387C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a 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overovať </w:t>
      </w:r>
      <w:r w:rsidR="004D387C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stabilitu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hrádze odkaliska</w:t>
      </w:r>
      <w:r w:rsidR="004D387C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D62E57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Z deponovaného materiálu sú </w:t>
      </w:r>
      <w:r w:rsidR="001A1597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väčšinou </w:t>
      </w:r>
      <w:r w:rsidR="00D62E57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budované aj hrádze</w:t>
      </w:r>
      <w:r w:rsidR="001A1597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DB0A828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2FF0B5" w14:textId="5B2B8C80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2</w:t>
      </w:r>
    </w:p>
    <w:p w14:paraId="033211FF" w14:textId="07A78784" w:rsidR="00EE7F44" w:rsidRPr="00C33A1A" w:rsidRDefault="00193AF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8 ods. 4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2F44BFB4" w14:textId="3E251FEA" w:rsidR="005E2D1F" w:rsidRPr="00C33A1A" w:rsidRDefault="00E8029E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Z aplikačnej praxe vyplynulo</w:t>
      </w:r>
      <w:r w:rsidR="00A83285" w:rsidRPr="00C33A1A">
        <w:rPr>
          <w:rFonts w:ascii="Times New Roman" w:hAnsi="Times New Roman"/>
          <w:sz w:val="24"/>
          <w:szCs w:val="24"/>
        </w:rPr>
        <w:t xml:space="preserve">, že pri odkaliskách je dôležité vo všetkých etapách ich existencie realizovať opatrenia týkajúce sa údržby, funkčnosti drenáží a odvedenia zrážkových a priesakových vôd z odkaliska. Pôvodné znenie sa týkalo len etapy trvalej existencie, preto bolo nahradené novým znením bez špecifikácie konkrétnej etapy. </w:t>
      </w:r>
      <w:r w:rsidRPr="00C33A1A">
        <w:rPr>
          <w:rFonts w:ascii="Times New Roman" w:hAnsi="Times New Roman"/>
          <w:sz w:val="24"/>
          <w:szCs w:val="24"/>
        </w:rPr>
        <w:t>A</w:t>
      </w:r>
      <w:r w:rsidR="00EB7B55" w:rsidRPr="00C33A1A">
        <w:rPr>
          <w:rFonts w:ascii="Times New Roman" w:hAnsi="Times New Roman"/>
          <w:sz w:val="24"/>
          <w:szCs w:val="24"/>
        </w:rPr>
        <w:t>k vodná stavba pozostáva z viacerých objektov, ktoré majú viacerých vlastníkov, je potrebné vypracovávať spoločné dokumenty technicko-bezpečnostného dohľadu</w:t>
      </w:r>
      <w:r w:rsidRPr="00C33A1A">
        <w:rPr>
          <w:rFonts w:ascii="Times New Roman" w:hAnsi="Times New Roman"/>
          <w:sz w:val="24"/>
          <w:szCs w:val="24"/>
        </w:rPr>
        <w:t xml:space="preserve">, </w:t>
      </w:r>
      <w:r w:rsidR="00EB7B55" w:rsidRPr="00C33A1A">
        <w:rPr>
          <w:rFonts w:ascii="Times New Roman" w:hAnsi="Times New Roman"/>
          <w:sz w:val="24"/>
          <w:szCs w:val="24"/>
        </w:rPr>
        <w:t>v tomto prípade spoločný program dohľadu</w:t>
      </w:r>
      <w:r w:rsidRPr="00C33A1A">
        <w:rPr>
          <w:rFonts w:ascii="Times New Roman" w:hAnsi="Times New Roman"/>
          <w:sz w:val="24"/>
          <w:szCs w:val="24"/>
        </w:rPr>
        <w:t>,</w:t>
      </w:r>
      <w:r w:rsidR="00EB7B55" w:rsidRPr="00C33A1A">
        <w:rPr>
          <w:rFonts w:ascii="Times New Roman" w:hAnsi="Times New Roman"/>
          <w:sz w:val="24"/>
          <w:szCs w:val="24"/>
        </w:rPr>
        <w:t xml:space="preserve"> pre všetky objekty a pre všetkých vlastníkov objektov vodnej stavby. </w:t>
      </w:r>
      <w:r w:rsidR="008D11BF" w:rsidRPr="00C33A1A">
        <w:rPr>
          <w:rFonts w:ascii="Times New Roman" w:hAnsi="Times New Roman"/>
          <w:sz w:val="24"/>
          <w:szCs w:val="24"/>
        </w:rPr>
        <w:t>Návrh vyhlášky</w:t>
      </w:r>
      <w:r w:rsidR="00EB7B55" w:rsidRPr="00C33A1A">
        <w:rPr>
          <w:rFonts w:ascii="Times New Roman" w:hAnsi="Times New Roman"/>
          <w:sz w:val="24"/>
          <w:szCs w:val="24"/>
        </w:rPr>
        <w:t xml:space="preserve"> zabezpečí komplexnosť a úplnosť dokumentov dohľadu a zabezpečí prehľadnosť povinností </w:t>
      </w:r>
      <w:r w:rsidR="00EB7B55" w:rsidRPr="00C33A1A">
        <w:rPr>
          <w:rFonts w:ascii="Times New Roman" w:hAnsi="Times New Roman"/>
          <w:sz w:val="24"/>
          <w:szCs w:val="24"/>
        </w:rPr>
        <w:lastRenderedPageBreak/>
        <w:t>a zodpovedností každého spoluvlastníka objektov vodnej stavby za ním vykonávanú časť technicko-bezpečnostného dohľadu.</w:t>
      </w:r>
    </w:p>
    <w:p w14:paraId="4A9C7DF2" w14:textId="77777777" w:rsidR="002D2CC8" w:rsidRPr="00C33A1A" w:rsidRDefault="002D2CC8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B7B358D" w14:textId="6740065A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3</w:t>
      </w:r>
    </w:p>
    <w:p w14:paraId="40C26845" w14:textId="31462DA0" w:rsidR="005E2D1F" w:rsidRPr="00C33A1A" w:rsidRDefault="005E2D1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9 ods. 4 písm. a))</w:t>
      </w:r>
    </w:p>
    <w:p w14:paraId="6590D7E0" w14:textId="45316C52" w:rsidR="00533601" w:rsidRPr="00C33A1A" w:rsidRDefault="00EB7B55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Zosúladenie s ustanoveniami §</w:t>
      </w:r>
      <w:r w:rsidR="00E8029E" w:rsidRPr="00C33A1A">
        <w:rPr>
          <w:rFonts w:ascii="Times New Roman" w:hAnsi="Times New Roman"/>
          <w:sz w:val="24"/>
          <w:szCs w:val="24"/>
        </w:rPr>
        <w:t xml:space="preserve"> </w:t>
      </w:r>
      <w:r w:rsidRPr="00C33A1A">
        <w:rPr>
          <w:rFonts w:ascii="Times New Roman" w:hAnsi="Times New Roman"/>
          <w:sz w:val="24"/>
          <w:szCs w:val="24"/>
        </w:rPr>
        <w:t>3, nakoľko okrem etapy výstavby je definovaná aj etapa zmeny vodnej stavby.</w:t>
      </w:r>
      <w:r w:rsidR="00533601" w:rsidRPr="00C33A1A">
        <w:rPr>
          <w:rFonts w:ascii="Times New Roman" w:hAnsi="Times New Roman"/>
          <w:sz w:val="24"/>
          <w:szCs w:val="24"/>
        </w:rPr>
        <w:t xml:space="preserve"> Zároveň ide o zosúladenie pojmov s ustanovením § 26 </w:t>
      </w:r>
      <w:r w:rsidR="00F60216" w:rsidRPr="00C33A1A">
        <w:rPr>
          <w:rFonts w:ascii="Times New Roman" w:hAnsi="Times New Roman"/>
          <w:sz w:val="24"/>
          <w:szCs w:val="24"/>
        </w:rPr>
        <w:t xml:space="preserve">vodného </w:t>
      </w:r>
      <w:r w:rsidR="00533601" w:rsidRPr="00C33A1A">
        <w:rPr>
          <w:rFonts w:ascii="Times New Roman" w:hAnsi="Times New Roman"/>
          <w:sz w:val="24"/>
          <w:szCs w:val="24"/>
        </w:rPr>
        <w:t xml:space="preserve">zákona a s ustanoveniami § 20, 24, 26 a 70 </w:t>
      </w:r>
      <w:r w:rsidR="00F60216" w:rsidRPr="00C33A1A">
        <w:rPr>
          <w:rFonts w:ascii="Times New Roman" w:hAnsi="Times New Roman"/>
          <w:sz w:val="24"/>
          <w:szCs w:val="24"/>
        </w:rPr>
        <w:t xml:space="preserve">Stavebného </w:t>
      </w:r>
      <w:r w:rsidR="00533601" w:rsidRPr="00C33A1A">
        <w:rPr>
          <w:rFonts w:ascii="Times New Roman" w:hAnsi="Times New Roman"/>
          <w:sz w:val="24"/>
          <w:szCs w:val="24"/>
        </w:rPr>
        <w:t>zákona</w:t>
      </w:r>
      <w:r w:rsidR="00F60216" w:rsidRPr="00C33A1A">
        <w:rPr>
          <w:rFonts w:ascii="Times New Roman" w:hAnsi="Times New Roman"/>
          <w:sz w:val="24"/>
          <w:szCs w:val="24"/>
        </w:rPr>
        <w:t>.</w:t>
      </w:r>
    </w:p>
    <w:p w14:paraId="02E503F8" w14:textId="77777777" w:rsidR="00EB7B55" w:rsidRPr="00C33A1A" w:rsidRDefault="00EB7B55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AE870CC" w14:textId="2F79474B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4</w:t>
      </w:r>
    </w:p>
    <w:p w14:paraId="223C2970" w14:textId="77777777" w:rsidR="005E2D1F" w:rsidRPr="00C33A1A" w:rsidRDefault="005E2D1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9 ods. 4 písm. b))</w:t>
      </w:r>
    </w:p>
    <w:p w14:paraId="790E73AB" w14:textId="5A1C1180" w:rsidR="00EE7F44" w:rsidRPr="00C33A1A" w:rsidRDefault="000F17BE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Precizovanie textu</w:t>
      </w:r>
      <w:r w:rsidR="00652F4E" w:rsidRPr="00C33A1A">
        <w:rPr>
          <w:rFonts w:ascii="Times New Roman" w:hAnsi="Times New Roman"/>
          <w:sz w:val="24"/>
          <w:szCs w:val="24"/>
        </w:rPr>
        <w:t>.</w:t>
      </w:r>
    </w:p>
    <w:p w14:paraId="3A7859FD" w14:textId="77777777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2103EC" w14:textId="4AD64617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F62975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5</w:t>
      </w:r>
    </w:p>
    <w:p w14:paraId="2BA03360" w14:textId="6C510FE4" w:rsidR="00EE7F44" w:rsidRPr="00C33A1A" w:rsidRDefault="00652F4E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9 ods. 4 písm. c))</w:t>
      </w:r>
    </w:p>
    <w:p w14:paraId="3BDFBE05" w14:textId="77777777" w:rsidR="00652F4E" w:rsidRPr="00C33A1A" w:rsidRDefault="00652F4E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Úprava vyplynula v nadväznosti na doplnenú etapu rekultivácie vodnej stavby v § 3 písm. c).</w:t>
      </w:r>
    </w:p>
    <w:p w14:paraId="11899EFC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A4E2DD" w14:textId="0C605D3D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 bodu 3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6</w:t>
      </w:r>
    </w:p>
    <w:p w14:paraId="3BA036C4" w14:textId="7CDB8394" w:rsidR="005E2D1F" w:rsidRPr="00C33A1A" w:rsidRDefault="005E2D1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9 ods. 4 písm. d)</w:t>
      </w:r>
    </w:p>
    <w:p w14:paraId="0C61C80F" w14:textId="2CDAB4DC" w:rsidR="005E2D1F" w:rsidRPr="00C33A1A" w:rsidRDefault="000F17BE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Precizovanie a oprava chyby textu, nakoľko súčasný text neobsahoval uvedenie akej existencie vodnej stavby sa týkal.</w:t>
      </w:r>
    </w:p>
    <w:p w14:paraId="1E44AC89" w14:textId="77777777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9BC961" w14:textId="72B197F5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1D2511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7</w:t>
      </w:r>
    </w:p>
    <w:p w14:paraId="32895E43" w14:textId="0C53B862" w:rsidR="00EE7F44" w:rsidRPr="00C33A1A" w:rsidRDefault="000E12E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9 ods. 6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5AF209E1" w14:textId="424B9C46" w:rsidR="00EE7F44" w:rsidRPr="00C33A1A" w:rsidRDefault="0063512E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Precizovanie textu, v období overovacej prevádzky sa zisťuje, či vodná stavba nemá z hľadiska výkonu dohľadu nedostatky, ktoré by bránili jej ďalšej prevádzke. </w:t>
      </w:r>
      <w:r w:rsidR="00C4206A" w:rsidRPr="00C33A1A">
        <w:rPr>
          <w:rFonts w:ascii="Times New Roman" w:hAnsi="Times New Roman"/>
          <w:sz w:val="24"/>
          <w:szCs w:val="24"/>
        </w:rPr>
        <w:t>Ide o o</w:t>
      </w:r>
      <w:r w:rsidRPr="00C33A1A">
        <w:rPr>
          <w:rFonts w:ascii="Times New Roman" w:hAnsi="Times New Roman"/>
          <w:sz w:val="24"/>
          <w:szCs w:val="24"/>
        </w:rPr>
        <w:t>prav</w:t>
      </w:r>
      <w:r w:rsidR="00C4206A" w:rsidRPr="00C33A1A">
        <w:rPr>
          <w:rFonts w:ascii="Times New Roman" w:hAnsi="Times New Roman"/>
          <w:sz w:val="24"/>
          <w:szCs w:val="24"/>
        </w:rPr>
        <w:t>u</w:t>
      </w:r>
      <w:r w:rsidRPr="00C33A1A">
        <w:rPr>
          <w:rFonts w:ascii="Times New Roman" w:hAnsi="Times New Roman"/>
          <w:sz w:val="24"/>
          <w:szCs w:val="24"/>
        </w:rPr>
        <w:t xml:space="preserve"> textu, nakoľko pojem „stav zaťaženia“ je terminologicky nesprávny</w:t>
      </w:r>
      <w:r w:rsidR="00C4206A" w:rsidRPr="00C33A1A">
        <w:rPr>
          <w:rFonts w:ascii="Times New Roman" w:hAnsi="Times New Roman"/>
          <w:sz w:val="24"/>
          <w:szCs w:val="24"/>
        </w:rPr>
        <w:t xml:space="preserve"> a</w:t>
      </w:r>
      <w:r w:rsidRPr="00C33A1A">
        <w:rPr>
          <w:rFonts w:ascii="Times New Roman" w:hAnsi="Times New Roman"/>
          <w:sz w:val="24"/>
          <w:szCs w:val="24"/>
        </w:rPr>
        <w:t xml:space="preserve"> nepoužíva sa. </w:t>
      </w:r>
      <w:r w:rsidR="000E12EA" w:rsidRPr="00C33A1A">
        <w:rPr>
          <w:rFonts w:ascii="Times New Roman" w:hAnsi="Times New Roman"/>
          <w:sz w:val="24"/>
          <w:szCs w:val="24"/>
        </w:rPr>
        <w:t>Upravené a doplnené v nadväznosti na úpravu v § 3 ods. 2</w:t>
      </w:r>
      <w:r w:rsidRPr="00C33A1A">
        <w:rPr>
          <w:rFonts w:ascii="Times New Roman" w:hAnsi="Times New Roman"/>
          <w:sz w:val="24"/>
          <w:szCs w:val="24"/>
        </w:rPr>
        <w:t xml:space="preserve"> a pridanie potreby zhodnotenia účinnosti a funkčnosti rekultivácie odkaliska</w:t>
      </w:r>
      <w:r w:rsidR="000E12EA" w:rsidRPr="00C33A1A">
        <w:rPr>
          <w:rFonts w:ascii="Times New Roman" w:hAnsi="Times New Roman"/>
          <w:sz w:val="24"/>
          <w:szCs w:val="24"/>
        </w:rPr>
        <w:t>.</w:t>
      </w:r>
    </w:p>
    <w:p w14:paraId="1271D8E7" w14:textId="77777777" w:rsidR="000E12EA" w:rsidRPr="00C33A1A" w:rsidRDefault="000E12E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49AD96E" w14:textId="3D7CDE87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38</w:t>
      </w:r>
    </w:p>
    <w:p w14:paraId="33941DB0" w14:textId="77777777" w:rsidR="005E2D1F" w:rsidRPr="00C33A1A" w:rsidRDefault="005E2D1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(§9 ods. 7 písm. a))</w:t>
      </w:r>
    </w:p>
    <w:p w14:paraId="5443C2C7" w14:textId="29E42ED6" w:rsidR="005E2D1F" w:rsidRPr="00C33A1A" w:rsidRDefault="00EC76B0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Aplikačná prax preukázala, že súhrnnú etapovú správu je potrebné aj pri odkaliskách vypracovávať počas každej etapy ich existencie</w:t>
      </w:r>
      <w:r w:rsidR="00E8029E" w:rsidRPr="00C33A1A">
        <w:rPr>
          <w:rFonts w:ascii="Times New Roman" w:hAnsi="Times New Roman"/>
          <w:sz w:val="24"/>
          <w:szCs w:val="24"/>
        </w:rPr>
        <w:t xml:space="preserve">, </w:t>
      </w:r>
      <w:r w:rsidRPr="00C33A1A">
        <w:rPr>
          <w:rFonts w:ascii="Times New Roman" w:hAnsi="Times New Roman"/>
          <w:sz w:val="24"/>
          <w:szCs w:val="24"/>
        </w:rPr>
        <w:t>rovnako ako pri ostatných vodných stavbách.</w:t>
      </w:r>
      <w:r w:rsidR="00533601" w:rsidRPr="00C33A1A">
        <w:rPr>
          <w:rFonts w:ascii="Times New Roman" w:hAnsi="Times New Roman"/>
          <w:sz w:val="24"/>
          <w:szCs w:val="24"/>
        </w:rPr>
        <w:t xml:space="preserve"> Zároveň ide o zosúladenie pojmov s ustanovením § 26 </w:t>
      </w:r>
      <w:r w:rsidR="001D2511" w:rsidRPr="00C33A1A">
        <w:rPr>
          <w:rFonts w:ascii="Times New Roman" w:hAnsi="Times New Roman"/>
          <w:sz w:val="24"/>
          <w:szCs w:val="24"/>
        </w:rPr>
        <w:t xml:space="preserve">vodného </w:t>
      </w:r>
      <w:r w:rsidR="00533601" w:rsidRPr="00C33A1A">
        <w:rPr>
          <w:rFonts w:ascii="Times New Roman" w:hAnsi="Times New Roman"/>
          <w:sz w:val="24"/>
          <w:szCs w:val="24"/>
        </w:rPr>
        <w:t>zákona</w:t>
      </w:r>
      <w:r w:rsidR="00533601" w:rsidRPr="00C33A1A">
        <w:rPr>
          <w:rFonts w:ascii="Times New Roman" w:hAnsi="Times New Roman"/>
          <w:sz w:val="24"/>
          <w:szCs w:val="24"/>
        </w:rPr>
        <w:br/>
      </w:r>
      <w:r w:rsidR="001D2511" w:rsidRPr="00C33A1A">
        <w:rPr>
          <w:rFonts w:ascii="Times New Roman" w:hAnsi="Times New Roman"/>
          <w:sz w:val="24"/>
          <w:szCs w:val="24"/>
        </w:rPr>
        <w:t xml:space="preserve"> </w:t>
      </w:r>
      <w:r w:rsidR="00533601" w:rsidRPr="00C33A1A">
        <w:rPr>
          <w:rFonts w:ascii="Times New Roman" w:hAnsi="Times New Roman"/>
          <w:sz w:val="24"/>
          <w:szCs w:val="24"/>
        </w:rPr>
        <w:t xml:space="preserve">a s ustanoveniami § 20, 24, 26 a 70 </w:t>
      </w:r>
      <w:r w:rsidR="001D2511" w:rsidRPr="00C33A1A">
        <w:rPr>
          <w:rFonts w:ascii="Times New Roman" w:hAnsi="Times New Roman"/>
          <w:sz w:val="24"/>
          <w:szCs w:val="24"/>
        </w:rPr>
        <w:t xml:space="preserve">Stavebného </w:t>
      </w:r>
      <w:r w:rsidR="00533601" w:rsidRPr="00C33A1A">
        <w:rPr>
          <w:rFonts w:ascii="Times New Roman" w:hAnsi="Times New Roman"/>
          <w:sz w:val="24"/>
          <w:szCs w:val="24"/>
        </w:rPr>
        <w:t>zákona</w:t>
      </w:r>
      <w:r w:rsidR="001D2511" w:rsidRPr="00C33A1A">
        <w:rPr>
          <w:rFonts w:ascii="Times New Roman" w:hAnsi="Times New Roman"/>
          <w:sz w:val="24"/>
          <w:szCs w:val="24"/>
        </w:rPr>
        <w:t>.</w:t>
      </w:r>
    </w:p>
    <w:p w14:paraId="64D08A55" w14:textId="77777777" w:rsidR="00F60216" w:rsidRPr="00C33A1A" w:rsidRDefault="00F6021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E4E2D5" w14:textId="0C7B579F" w:rsidR="00F60216" w:rsidRPr="00C33A1A" w:rsidRDefault="00F6021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39</w:t>
      </w:r>
    </w:p>
    <w:p w14:paraId="1CDEE5D0" w14:textId="77777777" w:rsidR="00F60216" w:rsidRPr="00C33A1A" w:rsidRDefault="00F6021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(§9 ods. 7 písm. b))</w:t>
      </w:r>
    </w:p>
    <w:p w14:paraId="2E232DA3" w14:textId="77777777" w:rsidR="00F60216" w:rsidRPr="00C33A1A" w:rsidRDefault="00F6021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Legislatívno-technická úprava. Merné zariadenie je spravidla pevne zabudovaný objekt alebo prvok. Meracie zariadenie je prístroj alebo súbor prístrojov, ktoré vykonávajú samotné meranie a poskytujú výsledok merania.</w:t>
      </w:r>
    </w:p>
    <w:p w14:paraId="384AB122" w14:textId="77777777" w:rsidR="00EC76B0" w:rsidRPr="00C33A1A" w:rsidRDefault="00EC76B0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6941DF7" w14:textId="2AB35619" w:rsidR="005E2D1F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0</w:t>
      </w:r>
    </w:p>
    <w:p w14:paraId="3B4E661F" w14:textId="69B6F661" w:rsidR="00EE7F44" w:rsidRPr="00C33A1A" w:rsidRDefault="000E12E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lastRenderedPageBreak/>
        <w:t>(§ 9 ods. 7 písm. h)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49B0817D" w14:textId="77777777" w:rsidR="00EE7F44" w:rsidRPr="00C33A1A" w:rsidRDefault="002F1B2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Úprava vyplynula z dôvodu, že pojem „stav zaťaženia“ je terminologicky nesprávny, nepoužíva sa.</w:t>
      </w:r>
    </w:p>
    <w:p w14:paraId="1364642A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636B3D" w14:textId="7BDAC702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1</w:t>
      </w:r>
    </w:p>
    <w:p w14:paraId="3A15BDAE" w14:textId="2B16D5FC" w:rsidR="00EE7F44" w:rsidRPr="00C33A1A" w:rsidRDefault="002F1B2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9 ods. 7 písm. i</w:t>
      </w:r>
      <w:r w:rsidR="00EE7F44" w:rsidRPr="00C33A1A">
        <w:rPr>
          <w:rFonts w:ascii="Times New Roman" w:hAnsi="Times New Roman"/>
          <w:sz w:val="24"/>
          <w:szCs w:val="24"/>
        </w:rPr>
        <w:t>))</w:t>
      </w:r>
    </w:p>
    <w:p w14:paraId="6F1A90BA" w14:textId="3B61B3FA" w:rsidR="002F1B23" w:rsidRPr="00C33A1A" w:rsidRDefault="00F12BD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V súčasnosti je posudzovanie bezpečnosti priehrad a </w:t>
      </w:r>
      <w:proofErr w:type="spellStart"/>
      <w:r w:rsidRPr="00C33A1A">
        <w:rPr>
          <w:rFonts w:ascii="Times New Roman" w:hAnsi="Times New Roman"/>
          <w:sz w:val="24"/>
          <w:szCs w:val="24"/>
        </w:rPr>
        <w:t>odkalísk</w:t>
      </w:r>
      <w:proofErr w:type="spellEnd"/>
      <w:r w:rsidRPr="00C33A1A">
        <w:rPr>
          <w:rFonts w:ascii="Times New Roman" w:hAnsi="Times New Roman"/>
          <w:sz w:val="24"/>
          <w:szCs w:val="24"/>
        </w:rPr>
        <w:t xml:space="preserve"> počas extrémneho povodňového zaťaženia v rámci výkonu odborného technicko-bezpečnostného dohľadu upravené </w:t>
      </w:r>
      <w:r w:rsidR="00C4206A" w:rsidRPr="00C33A1A">
        <w:rPr>
          <w:rFonts w:ascii="Times New Roman" w:hAnsi="Times New Roman"/>
          <w:sz w:val="24"/>
          <w:szCs w:val="24"/>
        </w:rPr>
        <w:t>m</w:t>
      </w:r>
      <w:r w:rsidRPr="00C33A1A">
        <w:rPr>
          <w:rFonts w:ascii="Times New Roman" w:hAnsi="Times New Roman"/>
          <w:sz w:val="24"/>
          <w:szCs w:val="24"/>
        </w:rPr>
        <w:t xml:space="preserve">etodickým pokynom generálneho riaditeľa sekcie vôd, no vplyv </w:t>
      </w:r>
      <w:r w:rsidR="00C4206A" w:rsidRPr="00C33A1A">
        <w:rPr>
          <w:rFonts w:ascii="Times New Roman" w:hAnsi="Times New Roman"/>
          <w:sz w:val="24"/>
          <w:szCs w:val="24"/>
        </w:rPr>
        <w:t>k</w:t>
      </w:r>
      <w:r w:rsidRPr="00C33A1A">
        <w:rPr>
          <w:rFonts w:ascii="Times New Roman" w:hAnsi="Times New Roman"/>
          <w:sz w:val="24"/>
          <w:szCs w:val="24"/>
        </w:rPr>
        <w:t xml:space="preserve">limatickej zmeny na častejšie a väčšie hydrologické extrémy potvrdzuje potrebu zvýšenia legislatívnej úrovne tejto problematiky z </w:t>
      </w:r>
      <w:r w:rsidR="00C4206A" w:rsidRPr="00C33A1A">
        <w:rPr>
          <w:rFonts w:ascii="Times New Roman" w:hAnsi="Times New Roman"/>
          <w:sz w:val="24"/>
          <w:szCs w:val="24"/>
        </w:rPr>
        <w:t>m</w:t>
      </w:r>
      <w:r w:rsidRPr="00C33A1A">
        <w:rPr>
          <w:rFonts w:ascii="Times New Roman" w:hAnsi="Times New Roman"/>
          <w:sz w:val="24"/>
          <w:szCs w:val="24"/>
        </w:rPr>
        <w:t xml:space="preserve">etodického pokynu na úroveň vyhlášky, preto sa navrhuje doplnenie novej samostatnej prílohy č. 8 </w:t>
      </w:r>
      <w:r w:rsidR="00BB0B41" w:rsidRPr="00C33A1A">
        <w:rPr>
          <w:rFonts w:ascii="Times New Roman" w:hAnsi="Times New Roman"/>
          <w:sz w:val="24"/>
          <w:szCs w:val="24"/>
        </w:rPr>
        <w:t xml:space="preserve">do </w:t>
      </w:r>
      <w:r w:rsidRPr="00C33A1A">
        <w:rPr>
          <w:rFonts w:ascii="Times New Roman" w:hAnsi="Times New Roman"/>
          <w:sz w:val="24"/>
          <w:szCs w:val="24"/>
        </w:rPr>
        <w:t xml:space="preserve">vyhlášky </w:t>
      </w:r>
      <w:r w:rsidR="00C4206A" w:rsidRPr="00C33A1A">
        <w:rPr>
          <w:rFonts w:ascii="Times New Roman" w:hAnsi="Times New Roman"/>
          <w:sz w:val="24"/>
          <w:szCs w:val="24"/>
        </w:rPr>
        <w:t xml:space="preserve">Ministerstva životného prostredia Slovenskej republiky </w:t>
      </w:r>
      <w:r w:rsidRPr="00C33A1A">
        <w:rPr>
          <w:rFonts w:ascii="Times New Roman" w:hAnsi="Times New Roman"/>
          <w:sz w:val="24"/>
          <w:szCs w:val="24"/>
        </w:rPr>
        <w:t xml:space="preserve">č. 119/2016 Z. z., </w:t>
      </w:r>
      <w:r w:rsidR="00DE6611" w:rsidRPr="00C33A1A">
        <w:rPr>
          <w:rFonts w:ascii="Times New Roman" w:hAnsi="Times New Roman"/>
          <w:sz w:val="24"/>
          <w:szCs w:val="24"/>
        </w:rPr>
        <w:t>ktorou sa ustanovujú podrobnosti o výkone odborného technicko-bezpečnostného dohľadu nad vodnými stavbami a o výkone technicko-bezpečnostného dozoru v znení vyhlášky Ministerstva životného prostredia Slovenskej republiky č. 265/2020 Z. z.</w:t>
      </w:r>
      <w:r w:rsidR="006506E7" w:rsidRPr="00C33A1A">
        <w:rPr>
          <w:rFonts w:ascii="Times New Roman" w:hAnsi="Times New Roman"/>
          <w:sz w:val="24"/>
          <w:szCs w:val="24"/>
        </w:rPr>
        <w:t xml:space="preserve"> (ďalej len „vyhláška MŽP SR č. 119/2016 Z. z.“)</w:t>
      </w:r>
      <w:r w:rsidR="00DE6611" w:rsidRPr="00C33A1A">
        <w:rPr>
          <w:rFonts w:ascii="Times New Roman" w:hAnsi="Times New Roman"/>
          <w:sz w:val="24"/>
          <w:szCs w:val="24"/>
        </w:rPr>
        <w:t xml:space="preserve">, </w:t>
      </w:r>
      <w:r w:rsidRPr="00C33A1A">
        <w:rPr>
          <w:rFonts w:ascii="Times New Roman" w:hAnsi="Times New Roman"/>
          <w:sz w:val="24"/>
          <w:szCs w:val="24"/>
        </w:rPr>
        <w:t xml:space="preserve">ktorá vychádza zo súčasného znenia predmetného </w:t>
      </w:r>
      <w:r w:rsidR="00DE6611" w:rsidRPr="00C33A1A">
        <w:rPr>
          <w:rFonts w:ascii="Times New Roman" w:hAnsi="Times New Roman"/>
          <w:sz w:val="24"/>
          <w:szCs w:val="24"/>
        </w:rPr>
        <w:t>m</w:t>
      </w:r>
      <w:r w:rsidRPr="00C33A1A">
        <w:rPr>
          <w:rFonts w:ascii="Times New Roman" w:hAnsi="Times New Roman"/>
          <w:sz w:val="24"/>
          <w:szCs w:val="24"/>
        </w:rPr>
        <w:t>etodického postupu. Predmetnou úpravou sa zabezpečí, že hodnotenie bezpečnosti priehrad a </w:t>
      </w:r>
      <w:proofErr w:type="spellStart"/>
      <w:r w:rsidRPr="00C33A1A">
        <w:rPr>
          <w:rFonts w:ascii="Times New Roman" w:hAnsi="Times New Roman"/>
          <w:sz w:val="24"/>
          <w:szCs w:val="24"/>
        </w:rPr>
        <w:t>odkalísk</w:t>
      </w:r>
      <w:proofErr w:type="spellEnd"/>
      <w:r w:rsidRPr="00C33A1A">
        <w:rPr>
          <w:rFonts w:ascii="Times New Roman" w:hAnsi="Times New Roman"/>
          <w:sz w:val="24"/>
          <w:szCs w:val="24"/>
        </w:rPr>
        <w:t xml:space="preserve"> počas ich extrémneho povodňového zaťaženia bude súčasťou súhrnnej etapovej správy.</w:t>
      </w:r>
    </w:p>
    <w:p w14:paraId="692F2B93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1A797EB" w14:textId="2679C623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2</w:t>
      </w:r>
    </w:p>
    <w:p w14:paraId="257BF355" w14:textId="2E424F6B" w:rsidR="00EE7F44" w:rsidRPr="00C33A1A" w:rsidRDefault="002F1B2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9 ods. 8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1F32B901" w14:textId="5167E9C1" w:rsidR="002F1B23" w:rsidRPr="00C33A1A" w:rsidRDefault="002F1B23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Úprava vyplynula z dôvodu, že pojem „stav zaťaženia“ je terminologicky nesprávny, nepoužíva sa.</w:t>
      </w:r>
      <w:r w:rsidR="00F12BD3" w:rsidRPr="00C33A1A">
        <w:rPr>
          <w:rFonts w:ascii="Times New Roman" w:hAnsi="Times New Roman"/>
          <w:sz w:val="24"/>
          <w:szCs w:val="24"/>
        </w:rPr>
        <w:t xml:space="preserve"> Taktiež sa spresňuje, že pri odkaliskách sa v rámci súhrnnej etapovej správy o dohľade počas overovacej prevádzky zisťuje, či odkalisko nemá nedostatky, ktoré by bránili jeho trvalej existencii. </w:t>
      </w:r>
    </w:p>
    <w:p w14:paraId="77F02CE2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F6CBEB" w14:textId="7D57BB5B" w:rsidR="00EE7F44" w:rsidRPr="00C33A1A" w:rsidRDefault="005E2D1F" w:rsidP="00C33A1A">
      <w:pPr>
        <w:tabs>
          <w:tab w:val="left" w:pos="7764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</w:t>
      </w:r>
      <w:r w:rsidR="00BB0B41" w:rsidRPr="00C33A1A">
        <w:rPr>
          <w:rFonts w:ascii="Times New Roman" w:hAnsi="Times New Roman"/>
          <w:b/>
          <w:bCs/>
          <w:sz w:val="24"/>
          <w:szCs w:val="24"/>
        </w:rPr>
        <w:t xml:space="preserve">bodom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3</w:t>
      </w:r>
      <w:r w:rsidR="00DE6611" w:rsidRPr="00C33A1A">
        <w:rPr>
          <w:rFonts w:ascii="Times New Roman" w:hAnsi="Times New Roman"/>
          <w:b/>
          <w:bCs/>
          <w:sz w:val="24"/>
          <w:szCs w:val="24"/>
        </w:rPr>
        <w:t xml:space="preserve"> a</w:t>
      </w:r>
      <w:r w:rsidRPr="00C33A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FC31CF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EE7F44" w:rsidRPr="00C33A1A">
        <w:rPr>
          <w:rFonts w:ascii="Times New Roman" w:hAnsi="Times New Roman"/>
          <w:b/>
          <w:bCs/>
          <w:sz w:val="24"/>
          <w:szCs w:val="24"/>
        </w:rPr>
        <w:tab/>
      </w:r>
    </w:p>
    <w:p w14:paraId="3DF9CCEA" w14:textId="083FD7A5" w:rsidR="00EE7F44" w:rsidRPr="00C33A1A" w:rsidRDefault="00757B1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9 ods. 10</w:t>
      </w:r>
      <w:r w:rsidR="00110A04" w:rsidRPr="00C33A1A">
        <w:rPr>
          <w:rFonts w:ascii="Times New Roman" w:hAnsi="Times New Roman"/>
          <w:sz w:val="24"/>
          <w:szCs w:val="24"/>
        </w:rPr>
        <w:t xml:space="preserve">, </w:t>
      </w:r>
      <w:r w:rsidR="005E2D1F" w:rsidRPr="00C33A1A">
        <w:rPr>
          <w:rFonts w:ascii="Times New Roman" w:hAnsi="Times New Roman"/>
          <w:sz w:val="24"/>
          <w:szCs w:val="24"/>
        </w:rPr>
        <w:t>11</w:t>
      </w:r>
      <w:r w:rsidR="00110A04" w:rsidRPr="00C33A1A">
        <w:rPr>
          <w:rFonts w:ascii="Times New Roman" w:hAnsi="Times New Roman"/>
          <w:sz w:val="24"/>
          <w:szCs w:val="24"/>
        </w:rPr>
        <w:t xml:space="preserve"> a 12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3336FEFB" w14:textId="5E46543B" w:rsidR="0036362B" w:rsidRPr="00C33A1A" w:rsidRDefault="00350D90" w:rsidP="00C33A1A">
      <w:pPr>
        <w:pStyle w:val="Textkoment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A1A">
        <w:rPr>
          <w:rFonts w:ascii="Times New Roman" w:hAnsi="Times New Roman" w:cs="Times New Roman"/>
          <w:sz w:val="24"/>
          <w:szCs w:val="24"/>
        </w:rPr>
        <w:t xml:space="preserve">Návrh vyplynul z aplikačnej praxe, nakoľko časť vlastníkov </w:t>
      </w:r>
      <w:r w:rsidR="00497BF0" w:rsidRPr="00C33A1A">
        <w:rPr>
          <w:rFonts w:ascii="Times New Roman" w:hAnsi="Times New Roman" w:cs="Times New Roman"/>
          <w:sz w:val="24"/>
          <w:szCs w:val="24"/>
        </w:rPr>
        <w:t>vodných stavieb aj</w:t>
      </w:r>
      <w:r w:rsidR="000F6517" w:rsidRPr="00C33A1A">
        <w:rPr>
          <w:rFonts w:ascii="Times New Roman" w:hAnsi="Times New Roman" w:cs="Times New Roman"/>
          <w:sz w:val="24"/>
          <w:szCs w:val="24"/>
        </w:rPr>
        <w:t xml:space="preserve"> </w:t>
      </w:r>
      <w:r w:rsidRPr="00C33A1A">
        <w:rPr>
          <w:rFonts w:ascii="Times New Roman" w:hAnsi="Times New Roman" w:cs="Times New Roman"/>
          <w:sz w:val="24"/>
          <w:szCs w:val="24"/>
        </w:rPr>
        <w:t xml:space="preserve">dlhodobo nedodržiava povinnosť vykonávať </w:t>
      </w:r>
      <w:r w:rsidR="00497BF0" w:rsidRPr="00C33A1A">
        <w:rPr>
          <w:rFonts w:ascii="Times New Roman" w:hAnsi="Times New Roman" w:cs="Times New Roman"/>
          <w:sz w:val="24"/>
          <w:szCs w:val="24"/>
        </w:rPr>
        <w:t>dohľad a zabezpečovať pravidelné vypracovanie etapových správ</w:t>
      </w:r>
      <w:r w:rsidR="00E8029E" w:rsidRPr="00C33A1A">
        <w:rPr>
          <w:rFonts w:ascii="Times New Roman" w:hAnsi="Times New Roman" w:cs="Times New Roman"/>
          <w:sz w:val="24"/>
          <w:szCs w:val="24"/>
        </w:rPr>
        <w:t>.</w:t>
      </w:r>
      <w:r w:rsidRPr="00C33A1A">
        <w:rPr>
          <w:rFonts w:ascii="Times New Roman" w:hAnsi="Times New Roman" w:cs="Times New Roman"/>
          <w:sz w:val="24"/>
          <w:szCs w:val="24"/>
        </w:rPr>
        <w:t xml:space="preserve"> </w:t>
      </w:r>
      <w:r w:rsidR="00E8029E" w:rsidRPr="00C33A1A">
        <w:rPr>
          <w:rFonts w:ascii="Times New Roman" w:hAnsi="Times New Roman" w:cs="Times New Roman"/>
          <w:sz w:val="24"/>
          <w:szCs w:val="24"/>
        </w:rPr>
        <w:t>D</w:t>
      </w:r>
      <w:r w:rsidRPr="00C33A1A">
        <w:rPr>
          <w:rFonts w:ascii="Times New Roman" w:hAnsi="Times New Roman" w:cs="Times New Roman"/>
          <w:sz w:val="24"/>
          <w:szCs w:val="24"/>
        </w:rPr>
        <w:t>o</w:t>
      </w:r>
      <w:r w:rsidR="00497BF0" w:rsidRPr="00C33A1A">
        <w:rPr>
          <w:rFonts w:ascii="Times New Roman" w:hAnsi="Times New Roman" w:cs="Times New Roman"/>
          <w:sz w:val="24"/>
          <w:szCs w:val="24"/>
        </w:rPr>
        <w:t>chádza</w:t>
      </w:r>
      <w:r w:rsidRPr="00C33A1A">
        <w:rPr>
          <w:rFonts w:ascii="Times New Roman" w:hAnsi="Times New Roman" w:cs="Times New Roman"/>
          <w:sz w:val="24"/>
          <w:szCs w:val="24"/>
        </w:rPr>
        <w:t xml:space="preserve"> k zanedbaniu evidencie údajov a</w:t>
      </w:r>
      <w:r w:rsidR="00497BF0" w:rsidRPr="00C33A1A">
        <w:rPr>
          <w:rFonts w:ascii="Times New Roman" w:hAnsi="Times New Roman" w:cs="Times New Roman"/>
          <w:sz w:val="24"/>
          <w:szCs w:val="24"/>
        </w:rPr>
        <w:t xml:space="preserve"> k </w:t>
      </w:r>
      <w:r w:rsidRPr="00C33A1A">
        <w:rPr>
          <w:rFonts w:ascii="Times New Roman" w:hAnsi="Times New Roman" w:cs="Times New Roman"/>
          <w:sz w:val="24"/>
          <w:szCs w:val="24"/>
        </w:rPr>
        <w:t xml:space="preserve">ich </w:t>
      </w:r>
      <w:r w:rsidR="00497BF0" w:rsidRPr="00C33A1A">
        <w:rPr>
          <w:rFonts w:ascii="Times New Roman" w:hAnsi="Times New Roman" w:cs="Times New Roman"/>
          <w:sz w:val="24"/>
          <w:szCs w:val="24"/>
        </w:rPr>
        <w:t xml:space="preserve">nedostatočnému </w:t>
      </w:r>
      <w:r w:rsidRPr="00C33A1A">
        <w:rPr>
          <w:rFonts w:ascii="Times New Roman" w:hAnsi="Times New Roman" w:cs="Times New Roman"/>
          <w:sz w:val="24"/>
          <w:szCs w:val="24"/>
        </w:rPr>
        <w:t>zhodnoteni</w:t>
      </w:r>
      <w:r w:rsidR="00497BF0" w:rsidRPr="00C33A1A">
        <w:rPr>
          <w:rFonts w:ascii="Times New Roman" w:hAnsi="Times New Roman" w:cs="Times New Roman"/>
          <w:sz w:val="24"/>
          <w:szCs w:val="24"/>
        </w:rPr>
        <w:t>u</w:t>
      </w:r>
      <w:r w:rsidRPr="00C33A1A">
        <w:rPr>
          <w:rFonts w:ascii="Times New Roman" w:hAnsi="Times New Roman" w:cs="Times New Roman"/>
          <w:sz w:val="24"/>
          <w:szCs w:val="24"/>
        </w:rPr>
        <w:t xml:space="preserve">. </w:t>
      </w:r>
      <w:r w:rsidR="000F6517" w:rsidRPr="00C33A1A">
        <w:rPr>
          <w:rFonts w:ascii="Times New Roman" w:hAnsi="Times New Roman" w:cs="Times New Roman"/>
          <w:sz w:val="24"/>
          <w:szCs w:val="24"/>
        </w:rPr>
        <w:t xml:space="preserve">Preto pri obnovení plnenia si povinností po viac ako 4 rokoch, by nemala byť vypracovaná len etapová správa o dohľade za obdobie od začatia si plnenia povinností, ale </w:t>
      </w:r>
      <w:r w:rsidR="00497BF0" w:rsidRPr="00C33A1A">
        <w:rPr>
          <w:rFonts w:ascii="Times New Roman" w:hAnsi="Times New Roman" w:cs="Times New Roman"/>
          <w:sz w:val="24"/>
          <w:szCs w:val="24"/>
        </w:rPr>
        <w:t xml:space="preserve">v termíne pre vypracovanie etapovej správy </w:t>
      </w:r>
      <w:r w:rsidR="000F6517" w:rsidRPr="00C33A1A">
        <w:rPr>
          <w:rFonts w:ascii="Times New Roman" w:hAnsi="Times New Roman" w:cs="Times New Roman"/>
          <w:sz w:val="24"/>
          <w:szCs w:val="24"/>
        </w:rPr>
        <w:t>by mala byť vypracovaná súhrnná etapová správa, ktorá v závislosti od dostupnosti zhodnotí celú predchádza</w:t>
      </w:r>
      <w:r w:rsidR="00497BF0" w:rsidRPr="00C33A1A">
        <w:rPr>
          <w:rFonts w:ascii="Times New Roman" w:hAnsi="Times New Roman" w:cs="Times New Roman"/>
          <w:sz w:val="24"/>
          <w:szCs w:val="24"/>
        </w:rPr>
        <w:t xml:space="preserve">júcu existenciu vodnej stavby. </w:t>
      </w:r>
      <w:r w:rsidRPr="00C33A1A">
        <w:rPr>
          <w:rFonts w:ascii="Times New Roman" w:hAnsi="Times New Roman" w:cs="Times New Roman"/>
          <w:sz w:val="24"/>
          <w:szCs w:val="24"/>
        </w:rPr>
        <w:t xml:space="preserve">Pri </w:t>
      </w:r>
      <w:r w:rsidR="000F6517" w:rsidRPr="00C33A1A">
        <w:rPr>
          <w:rFonts w:ascii="Times New Roman" w:hAnsi="Times New Roman" w:cs="Times New Roman"/>
          <w:sz w:val="24"/>
          <w:szCs w:val="24"/>
        </w:rPr>
        <w:t>ostatných vodných stavbách</w:t>
      </w:r>
      <w:r w:rsidRPr="00C33A1A">
        <w:rPr>
          <w:rFonts w:ascii="Times New Roman" w:hAnsi="Times New Roman" w:cs="Times New Roman"/>
          <w:sz w:val="24"/>
          <w:szCs w:val="24"/>
        </w:rPr>
        <w:t xml:space="preserve"> v etape trvalej prevádzky sa v </w:t>
      </w:r>
      <w:r w:rsidR="000F6517" w:rsidRPr="00C33A1A">
        <w:rPr>
          <w:rFonts w:ascii="Times New Roman" w:hAnsi="Times New Roman" w:cs="Times New Roman"/>
          <w:sz w:val="24"/>
          <w:szCs w:val="24"/>
        </w:rPr>
        <w:t xml:space="preserve">súhrnnej etapovej správe </w:t>
      </w:r>
      <w:r w:rsidRPr="00C33A1A">
        <w:rPr>
          <w:rFonts w:ascii="Times New Roman" w:hAnsi="Times New Roman" w:cs="Times New Roman"/>
          <w:sz w:val="24"/>
          <w:szCs w:val="24"/>
        </w:rPr>
        <w:t xml:space="preserve">hodnotia merania a pozorovania realizované najmä v tejto etape, menej v etape výstavby, prípadne overovacej prevádzky (často z dôvodu nedostupnosti </w:t>
      </w:r>
      <w:r w:rsidR="000F6517" w:rsidRPr="00C33A1A">
        <w:rPr>
          <w:rFonts w:ascii="Times New Roman" w:hAnsi="Times New Roman" w:cs="Times New Roman"/>
          <w:sz w:val="24"/>
          <w:szCs w:val="24"/>
        </w:rPr>
        <w:t>informácií z týchto etáp</w:t>
      </w:r>
      <w:r w:rsidRPr="00C33A1A">
        <w:rPr>
          <w:rFonts w:ascii="Times New Roman" w:hAnsi="Times New Roman" w:cs="Times New Roman"/>
          <w:sz w:val="24"/>
          <w:szCs w:val="24"/>
        </w:rPr>
        <w:t>). Pri odkaliskách v etape trvalej existencie je zásadný rozdiel v tom, že predchádzajúca etapa výstavby trvala väčšinu času existencie odkaliska, počas ktorého dochádzalo k </w:t>
      </w:r>
      <w:proofErr w:type="spellStart"/>
      <w:r w:rsidRPr="00C33A1A">
        <w:rPr>
          <w:rFonts w:ascii="Times New Roman" w:hAnsi="Times New Roman" w:cs="Times New Roman"/>
          <w:sz w:val="24"/>
          <w:szCs w:val="24"/>
        </w:rPr>
        <w:t>nadvyšovaniu</w:t>
      </w:r>
      <w:proofErr w:type="spellEnd"/>
      <w:r w:rsidRPr="00C33A1A">
        <w:rPr>
          <w:rFonts w:ascii="Times New Roman" w:hAnsi="Times New Roman" w:cs="Times New Roman"/>
          <w:sz w:val="24"/>
          <w:szCs w:val="24"/>
        </w:rPr>
        <w:t xml:space="preserve"> hrádzí, zásadným zmenám zaťaženia vplyvom plavenia, realizácie rekultivačných prác a pod. Ďalej nasledovala overovacia prevádzka už zrekultivovaného odkaliska. V </w:t>
      </w:r>
      <w:r w:rsidR="000F6517" w:rsidRPr="00C33A1A">
        <w:rPr>
          <w:rFonts w:ascii="Times New Roman" w:hAnsi="Times New Roman" w:cs="Times New Roman"/>
          <w:sz w:val="24"/>
          <w:szCs w:val="24"/>
        </w:rPr>
        <w:t xml:space="preserve">súhrnnej etapovej správe </w:t>
      </w:r>
      <w:r w:rsidRPr="00C33A1A">
        <w:rPr>
          <w:rFonts w:ascii="Times New Roman" w:hAnsi="Times New Roman" w:cs="Times New Roman"/>
          <w:sz w:val="24"/>
          <w:szCs w:val="24"/>
        </w:rPr>
        <w:t xml:space="preserve">v etape trvalej existencie </w:t>
      </w:r>
      <w:r w:rsidR="00AF5A96" w:rsidRPr="00C33A1A">
        <w:rPr>
          <w:rFonts w:ascii="Times New Roman" w:hAnsi="Times New Roman" w:cs="Times New Roman"/>
          <w:sz w:val="24"/>
          <w:szCs w:val="24"/>
        </w:rPr>
        <w:t>nie je potrebné</w:t>
      </w:r>
      <w:r w:rsidRPr="00C33A1A">
        <w:rPr>
          <w:rFonts w:ascii="Times New Roman" w:hAnsi="Times New Roman" w:cs="Times New Roman"/>
          <w:sz w:val="24"/>
          <w:szCs w:val="24"/>
        </w:rPr>
        <w:t xml:space="preserve"> podrobne hodnotiť predchádzajúce etapy, počas ktorých na </w:t>
      </w:r>
      <w:r w:rsidR="00AF5A96" w:rsidRPr="00C33A1A">
        <w:rPr>
          <w:rFonts w:ascii="Times New Roman" w:hAnsi="Times New Roman" w:cs="Times New Roman"/>
          <w:sz w:val="24"/>
          <w:szCs w:val="24"/>
        </w:rPr>
        <w:lastRenderedPageBreak/>
        <w:t xml:space="preserve">odkalisku </w:t>
      </w:r>
      <w:r w:rsidRPr="00C33A1A">
        <w:rPr>
          <w:rFonts w:ascii="Times New Roman" w:hAnsi="Times New Roman" w:cs="Times New Roman"/>
          <w:sz w:val="24"/>
          <w:szCs w:val="24"/>
        </w:rPr>
        <w:t>pôsobilo úplne iné zaťaženie (hlavne počas je</w:t>
      </w:r>
      <w:r w:rsidR="00AF5A96" w:rsidRPr="00C33A1A">
        <w:rPr>
          <w:rFonts w:ascii="Times New Roman" w:hAnsi="Times New Roman" w:cs="Times New Roman"/>
          <w:sz w:val="24"/>
          <w:szCs w:val="24"/>
        </w:rPr>
        <w:t>ho</w:t>
      </w:r>
      <w:r w:rsidRPr="00C33A1A">
        <w:rPr>
          <w:rFonts w:ascii="Times New Roman" w:hAnsi="Times New Roman" w:cs="Times New Roman"/>
          <w:sz w:val="24"/>
          <w:szCs w:val="24"/>
        </w:rPr>
        <w:t xml:space="preserve"> prevádzkovania</w:t>
      </w:r>
      <w:r w:rsidR="00AF5A96" w:rsidRPr="00C33A1A">
        <w:rPr>
          <w:rFonts w:ascii="Times New Roman" w:hAnsi="Times New Roman" w:cs="Times New Roman"/>
          <w:sz w:val="24"/>
          <w:szCs w:val="24"/>
        </w:rPr>
        <w:t>), preto rozsah hodnotenia určí autor správy, hlavný zamestnanec dohľadu</w:t>
      </w:r>
      <w:r w:rsidR="005E2D1F" w:rsidRPr="00C33A1A">
        <w:rPr>
          <w:rFonts w:ascii="Times New Roman" w:hAnsi="Times New Roman" w:cs="Times New Roman"/>
          <w:sz w:val="24"/>
          <w:szCs w:val="24"/>
        </w:rPr>
        <w:t>.</w:t>
      </w:r>
    </w:p>
    <w:p w14:paraId="5FE0B215" w14:textId="77777777" w:rsidR="005E2D1F" w:rsidRPr="00C33A1A" w:rsidRDefault="005E2D1F" w:rsidP="00C33A1A">
      <w:pPr>
        <w:pStyle w:val="Textkoment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A9DF1C" w14:textId="4B1A387F" w:rsidR="00A80A11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Prax ukázala, že </w:t>
      </w:r>
      <w:r w:rsidR="000F6517" w:rsidRPr="00C33A1A">
        <w:rPr>
          <w:rFonts w:ascii="Times New Roman" w:hAnsi="Times New Roman"/>
          <w:sz w:val="24"/>
          <w:szCs w:val="24"/>
        </w:rPr>
        <w:t xml:space="preserve">dlhšie </w:t>
      </w:r>
      <w:r w:rsidRPr="00C33A1A">
        <w:rPr>
          <w:rFonts w:ascii="Times New Roman" w:hAnsi="Times New Roman"/>
          <w:sz w:val="24"/>
          <w:szCs w:val="24"/>
        </w:rPr>
        <w:t>interval</w:t>
      </w:r>
      <w:r w:rsidR="000F6517" w:rsidRPr="00C33A1A">
        <w:rPr>
          <w:rFonts w:ascii="Times New Roman" w:hAnsi="Times New Roman"/>
          <w:sz w:val="24"/>
          <w:szCs w:val="24"/>
        </w:rPr>
        <w:t>y</w:t>
      </w:r>
      <w:r w:rsidRPr="00C33A1A">
        <w:rPr>
          <w:rFonts w:ascii="Times New Roman" w:hAnsi="Times New Roman"/>
          <w:sz w:val="24"/>
          <w:szCs w:val="24"/>
        </w:rPr>
        <w:t xml:space="preserve"> vydávania </w:t>
      </w:r>
      <w:r w:rsidR="000F6517" w:rsidRPr="00C33A1A">
        <w:rPr>
          <w:rFonts w:ascii="Times New Roman" w:hAnsi="Times New Roman"/>
          <w:sz w:val="24"/>
          <w:szCs w:val="24"/>
        </w:rPr>
        <w:t xml:space="preserve">etapových </w:t>
      </w:r>
      <w:r w:rsidRPr="00C33A1A">
        <w:rPr>
          <w:rFonts w:ascii="Times New Roman" w:hAnsi="Times New Roman"/>
          <w:sz w:val="24"/>
          <w:szCs w:val="24"/>
        </w:rPr>
        <w:t xml:space="preserve">správ </w:t>
      </w:r>
      <w:r w:rsidR="000F6517" w:rsidRPr="00C33A1A">
        <w:rPr>
          <w:rFonts w:ascii="Times New Roman" w:hAnsi="Times New Roman"/>
          <w:sz w:val="24"/>
          <w:szCs w:val="24"/>
        </w:rPr>
        <w:t xml:space="preserve">pri odkaliskách </w:t>
      </w:r>
      <w:r w:rsidRPr="00C33A1A">
        <w:rPr>
          <w:rFonts w:ascii="Times New Roman" w:hAnsi="Times New Roman"/>
          <w:sz w:val="24"/>
          <w:szCs w:val="24"/>
        </w:rPr>
        <w:t xml:space="preserve">oproti </w:t>
      </w:r>
      <w:r w:rsidR="000F6517" w:rsidRPr="00C33A1A">
        <w:rPr>
          <w:rFonts w:ascii="Times New Roman" w:hAnsi="Times New Roman"/>
          <w:sz w:val="24"/>
          <w:szCs w:val="24"/>
        </w:rPr>
        <w:t>intervalom platným pre všetky ostatné vodné stavby</w:t>
      </w:r>
      <w:r w:rsidRPr="00C33A1A">
        <w:rPr>
          <w:rFonts w:ascii="Times New Roman" w:hAnsi="Times New Roman"/>
          <w:sz w:val="24"/>
          <w:szCs w:val="24"/>
        </w:rPr>
        <w:t xml:space="preserve"> je v neprospech bezpečnosti</w:t>
      </w:r>
      <w:r w:rsidR="000F6517" w:rsidRPr="00C33A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F6517" w:rsidRPr="00C33A1A">
        <w:rPr>
          <w:rFonts w:ascii="Times New Roman" w:hAnsi="Times New Roman"/>
          <w:sz w:val="24"/>
          <w:szCs w:val="24"/>
        </w:rPr>
        <w:t>odkalísk</w:t>
      </w:r>
      <w:proofErr w:type="spellEnd"/>
      <w:r w:rsidRPr="00C33A1A">
        <w:rPr>
          <w:rFonts w:ascii="Times New Roman" w:hAnsi="Times New Roman"/>
          <w:sz w:val="24"/>
          <w:szCs w:val="24"/>
        </w:rPr>
        <w:t xml:space="preserve">. Napríklad bolo zistené, že </w:t>
      </w:r>
      <w:r w:rsidR="000F6517" w:rsidRPr="00C33A1A">
        <w:rPr>
          <w:rFonts w:ascii="Times New Roman" w:hAnsi="Times New Roman"/>
          <w:sz w:val="24"/>
          <w:szCs w:val="24"/>
        </w:rPr>
        <w:t xml:space="preserve">aj </w:t>
      </w:r>
      <w:r w:rsidRPr="00C33A1A">
        <w:rPr>
          <w:rFonts w:ascii="Times New Roman" w:hAnsi="Times New Roman"/>
          <w:sz w:val="24"/>
          <w:szCs w:val="24"/>
        </w:rPr>
        <w:t>zrekultivované odkalisko IV. (</w:t>
      </w:r>
      <w:r w:rsidR="000F6517" w:rsidRPr="00C33A1A">
        <w:rPr>
          <w:rFonts w:ascii="Times New Roman" w:hAnsi="Times New Roman"/>
          <w:sz w:val="24"/>
          <w:szCs w:val="24"/>
        </w:rPr>
        <w:t xml:space="preserve">alebo aj </w:t>
      </w:r>
      <w:r w:rsidRPr="00C33A1A">
        <w:rPr>
          <w:rFonts w:ascii="Times New Roman" w:hAnsi="Times New Roman"/>
          <w:sz w:val="24"/>
          <w:szCs w:val="24"/>
        </w:rPr>
        <w:t>III.) kategórie je rizikové</w:t>
      </w:r>
      <w:r w:rsidR="000F6517" w:rsidRPr="00C33A1A">
        <w:rPr>
          <w:rFonts w:ascii="Times New Roman" w:hAnsi="Times New Roman"/>
          <w:sz w:val="24"/>
          <w:szCs w:val="24"/>
        </w:rPr>
        <w:t xml:space="preserve"> a doterajšia periodicita vydávania správ raz za desať rokov je nepostačujúca a k možnej havárii odkaliska môže dôjsť výrazne skôr ako je termín pre vypracovanie etapovej správy o dohľade</w:t>
      </w:r>
      <w:r w:rsidRPr="00C33A1A">
        <w:rPr>
          <w:rFonts w:ascii="Times New Roman" w:hAnsi="Times New Roman"/>
          <w:sz w:val="24"/>
          <w:szCs w:val="24"/>
        </w:rPr>
        <w:t xml:space="preserve">. Okrem toho </w:t>
      </w:r>
      <w:r w:rsidR="000F6517" w:rsidRPr="00C33A1A">
        <w:rPr>
          <w:rFonts w:ascii="Times New Roman" w:hAnsi="Times New Roman"/>
          <w:sz w:val="24"/>
          <w:szCs w:val="24"/>
        </w:rPr>
        <w:t xml:space="preserve">je v praxi </w:t>
      </w:r>
      <w:r w:rsidRPr="00C33A1A">
        <w:rPr>
          <w:rFonts w:ascii="Times New Roman" w:hAnsi="Times New Roman"/>
          <w:sz w:val="24"/>
          <w:szCs w:val="24"/>
        </w:rPr>
        <w:t>problematické naformulovať, čo presne znamená, že sa „nemení stav zaťaženia“</w:t>
      </w:r>
      <w:r w:rsidR="000F6517" w:rsidRPr="00C33A1A">
        <w:rPr>
          <w:rFonts w:ascii="Times New Roman" w:hAnsi="Times New Roman"/>
          <w:sz w:val="24"/>
          <w:szCs w:val="24"/>
        </w:rPr>
        <w:t xml:space="preserve"> a z toho vyplývala aj</w:t>
      </w:r>
      <w:r w:rsidRPr="00C33A1A">
        <w:rPr>
          <w:rFonts w:ascii="Times New Roman" w:hAnsi="Times New Roman"/>
          <w:sz w:val="24"/>
          <w:szCs w:val="24"/>
        </w:rPr>
        <w:t xml:space="preserve"> </w:t>
      </w:r>
      <w:r w:rsidR="000F6517" w:rsidRPr="00C33A1A">
        <w:rPr>
          <w:rFonts w:ascii="Times New Roman" w:hAnsi="Times New Roman"/>
          <w:sz w:val="24"/>
          <w:szCs w:val="24"/>
        </w:rPr>
        <w:t>n</w:t>
      </w:r>
      <w:r w:rsidRPr="00C33A1A">
        <w:rPr>
          <w:rFonts w:ascii="Times New Roman" w:hAnsi="Times New Roman"/>
          <w:sz w:val="24"/>
          <w:szCs w:val="24"/>
        </w:rPr>
        <w:t>ejednoznačn</w:t>
      </w:r>
      <w:r w:rsidR="000F6517" w:rsidRPr="00C33A1A">
        <w:rPr>
          <w:rFonts w:ascii="Times New Roman" w:hAnsi="Times New Roman"/>
          <w:sz w:val="24"/>
          <w:szCs w:val="24"/>
        </w:rPr>
        <w:t>osť</w:t>
      </w:r>
      <w:r w:rsidRPr="00C33A1A">
        <w:rPr>
          <w:rFonts w:ascii="Times New Roman" w:hAnsi="Times New Roman"/>
          <w:sz w:val="24"/>
          <w:szCs w:val="24"/>
        </w:rPr>
        <w:t xml:space="preserve"> stanovovani</w:t>
      </w:r>
      <w:r w:rsidR="006150FF" w:rsidRPr="00C33A1A">
        <w:rPr>
          <w:rFonts w:ascii="Times New Roman" w:hAnsi="Times New Roman"/>
          <w:sz w:val="24"/>
          <w:szCs w:val="24"/>
        </w:rPr>
        <w:t>a</w:t>
      </w:r>
      <w:r w:rsidRPr="00C33A1A">
        <w:rPr>
          <w:rFonts w:ascii="Times New Roman" w:hAnsi="Times New Roman"/>
          <w:sz w:val="24"/>
          <w:szCs w:val="24"/>
        </w:rPr>
        <w:t xml:space="preserve"> období, ktoré m</w:t>
      </w:r>
      <w:r w:rsidR="000F6517" w:rsidRPr="00C33A1A">
        <w:rPr>
          <w:rFonts w:ascii="Times New Roman" w:hAnsi="Times New Roman"/>
          <w:sz w:val="24"/>
          <w:szCs w:val="24"/>
        </w:rPr>
        <w:t>á</w:t>
      </w:r>
      <w:r w:rsidRPr="00C33A1A">
        <w:rPr>
          <w:rFonts w:ascii="Times New Roman" w:hAnsi="Times New Roman"/>
          <w:sz w:val="24"/>
          <w:szCs w:val="24"/>
        </w:rPr>
        <w:t xml:space="preserve"> </w:t>
      </w:r>
      <w:r w:rsidR="000F6517" w:rsidRPr="00C33A1A">
        <w:rPr>
          <w:rFonts w:ascii="Times New Roman" w:hAnsi="Times New Roman"/>
          <w:sz w:val="24"/>
          <w:szCs w:val="24"/>
        </w:rPr>
        <w:t xml:space="preserve">etapová správa </w:t>
      </w:r>
      <w:r w:rsidRPr="00C33A1A">
        <w:rPr>
          <w:rFonts w:ascii="Times New Roman" w:hAnsi="Times New Roman"/>
          <w:sz w:val="24"/>
          <w:szCs w:val="24"/>
        </w:rPr>
        <w:t>hodnotiť.</w:t>
      </w:r>
    </w:p>
    <w:p w14:paraId="4FD32AE5" w14:textId="77777777" w:rsidR="00FB2EFE" w:rsidRPr="00C33A1A" w:rsidRDefault="00FB2EFE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EE136B9" w14:textId="4E2E105D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533601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5</w:t>
      </w:r>
    </w:p>
    <w:p w14:paraId="60FD334B" w14:textId="47F62A8A" w:rsidR="00EE7F44" w:rsidRPr="00C33A1A" w:rsidRDefault="0095299F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9</w:t>
      </w:r>
      <w:r w:rsidR="00EE7F44" w:rsidRPr="00C33A1A">
        <w:rPr>
          <w:rFonts w:ascii="Times New Roman" w:hAnsi="Times New Roman"/>
          <w:sz w:val="24"/>
          <w:szCs w:val="24"/>
        </w:rPr>
        <w:t xml:space="preserve"> ods. 1</w:t>
      </w:r>
      <w:r w:rsidRPr="00C33A1A">
        <w:rPr>
          <w:rFonts w:ascii="Times New Roman" w:hAnsi="Times New Roman"/>
          <w:sz w:val="24"/>
          <w:szCs w:val="24"/>
        </w:rPr>
        <w:t>1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6CA5A726" w14:textId="49CAD822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Legislatívno-technická úprava</w:t>
      </w:r>
      <w:r w:rsidR="0095299F" w:rsidRPr="00C33A1A">
        <w:rPr>
          <w:rFonts w:ascii="Times New Roman" w:hAnsi="Times New Roman"/>
          <w:sz w:val="24"/>
          <w:szCs w:val="24"/>
        </w:rPr>
        <w:t xml:space="preserve"> v nadväznosti na vypustenie § 11</w:t>
      </w:r>
      <w:r w:rsidR="00AF5A96" w:rsidRPr="00C33A1A">
        <w:rPr>
          <w:rFonts w:ascii="Times New Roman" w:hAnsi="Times New Roman"/>
          <w:sz w:val="24"/>
          <w:szCs w:val="24"/>
        </w:rPr>
        <w:t xml:space="preserve"> a zjednotenie minimálnych lehôt pre vypracovanie etapových správ o dohľade</w:t>
      </w:r>
      <w:r w:rsidR="0095299F" w:rsidRPr="00C33A1A">
        <w:rPr>
          <w:rFonts w:ascii="Times New Roman" w:hAnsi="Times New Roman"/>
          <w:sz w:val="24"/>
          <w:szCs w:val="24"/>
        </w:rPr>
        <w:t>.</w:t>
      </w:r>
    </w:p>
    <w:p w14:paraId="2A0A5404" w14:textId="77777777" w:rsidR="0036362B" w:rsidRPr="00C33A1A" w:rsidRDefault="0036362B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945F6FE" w14:textId="41518511" w:rsidR="00EE7F44" w:rsidRPr="00C33A1A" w:rsidRDefault="005E2D1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F62975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6</w:t>
      </w:r>
    </w:p>
    <w:p w14:paraId="03FBDB4B" w14:textId="766C0B9A" w:rsidR="001D2511" w:rsidRPr="00C33A1A" w:rsidRDefault="001D251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9 ods. 12)</w:t>
      </w:r>
    </w:p>
    <w:p w14:paraId="595C944D" w14:textId="1D128E36" w:rsidR="00FC5614" w:rsidRPr="00C33A1A" w:rsidRDefault="00FC561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Legislatívno-technická úprava. Ide o zosúladenie s ustanovením § 26 </w:t>
      </w:r>
      <w:r w:rsidR="001D2511" w:rsidRPr="00C33A1A">
        <w:rPr>
          <w:rFonts w:ascii="Times New Roman" w:hAnsi="Times New Roman"/>
          <w:sz w:val="24"/>
          <w:szCs w:val="24"/>
        </w:rPr>
        <w:t xml:space="preserve">vodného </w:t>
      </w:r>
      <w:r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1D2511" w:rsidRPr="00C33A1A">
        <w:rPr>
          <w:rFonts w:ascii="Times New Roman" w:hAnsi="Times New Roman"/>
          <w:sz w:val="24"/>
          <w:szCs w:val="24"/>
        </w:rPr>
        <w:t xml:space="preserve">Stavebného </w:t>
      </w:r>
      <w:r w:rsidRPr="00C33A1A">
        <w:rPr>
          <w:rFonts w:ascii="Times New Roman" w:hAnsi="Times New Roman"/>
          <w:sz w:val="24"/>
          <w:szCs w:val="24"/>
        </w:rPr>
        <w:t>zákona</w:t>
      </w:r>
      <w:r w:rsidR="001D2511" w:rsidRPr="00C33A1A">
        <w:rPr>
          <w:rFonts w:ascii="Times New Roman" w:hAnsi="Times New Roman"/>
          <w:sz w:val="24"/>
          <w:szCs w:val="24"/>
        </w:rPr>
        <w:t>.</w:t>
      </w:r>
    </w:p>
    <w:p w14:paraId="57FB45DD" w14:textId="77777777" w:rsidR="00B548AF" w:rsidRPr="00C33A1A" w:rsidRDefault="00B548A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B1BCBE8" w14:textId="694CE508" w:rsidR="00533601" w:rsidRPr="00C33A1A" w:rsidRDefault="00B548AF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4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7</w:t>
      </w:r>
    </w:p>
    <w:p w14:paraId="3C214A70" w14:textId="05D26EB1" w:rsidR="005E2D1F" w:rsidRPr="00C33A1A" w:rsidRDefault="005E2D1F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9 ods. 13)</w:t>
      </w:r>
    </w:p>
    <w:p w14:paraId="679E624B" w14:textId="74ED23B6" w:rsidR="00AF5A96" w:rsidRPr="00C33A1A" w:rsidRDefault="00AF5A9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Aplikačná prax preukázala, že ak vodná stavba pozostáva z viacerých objektov, ktoré majú viacerých vlastníkov, je potrebné vypracovávať spoločné dokumenty technicko-bezpečnostného dohľadu</w:t>
      </w:r>
      <w:r w:rsidR="00FB2EFE" w:rsidRPr="00C33A1A">
        <w:rPr>
          <w:rFonts w:ascii="Times New Roman" w:hAnsi="Times New Roman"/>
          <w:sz w:val="24"/>
          <w:szCs w:val="24"/>
        </w:rPr>
        <w:t xml:space="preserve">, </w:t>
      </w:r>
      <w:r w:rsidRPr="00C33A1A">
        <w:rPr>
          <w:rFonts w:ascii="Times New Roman" w:hAnsi="Times New Roman"/>
          <w:sz w:val="24"/>
          <w:szCs w:val="24"/>
        </w:rPr>
        <w:t>v tomto prípade spoločnú etapovú alebo súhrnnú etapovú správu o</w:t>
      </w:r>
      <w:r w:rsidR="00FB2EFE" w:rsidRPr="00C33A1A">
        <w:rPr>
          <w:rFonts w:ascii="Times New Roman" w:hAnsi="Times New Roman"/>
          <w:sz w:val="24"/>
          <w:szCs w:val="24"/>
        </w:rPr>
        <w:t> </w:t>
      </w:r>
      <w:r w:rsidRPr="00C33A1A">
        <w:rPr>
          <w:rFonts w:ascii="Times New Roman" w:hAnsi="Times New Roman"/>
          <w:sz w:val="24"/>
          <w:szCs w:val="24"/>
        </w:rPr>
        <w:t>dohľade</w:t>
      </w:r>
      <w:r w:rsidR="00FB2EFE" w:rsidRPr="00C33A1A">
        <w:rPr>
          <w:rFonts w:ascii="Times New Roman" w:hAnsi="Times New Roman"/>
          <w:sz w:val="24"/>
          <w:szCs w:val="24"/>
        </w:rPr>
        <w:t>,</w:t>
      </w:r>
      <w:r w:rsidRPr="00C33A1A">
        <w:rPr>
          <w:rFonts w:ascii="Times New Roman" w:hAnsi="Times New Roman"/>
          <w:sz w:val="24"/>
          <w:szCs w:val="24"/>
        </w:rPr>
        <w:t xml:space="preserve"> pre všetky objekty a pre všetkých vlastníkov objektov vodnej stavby. </w:t>
      </w:r>
      <w:r w:rsidR="008D11BF" w:rsidRPr="00C33A1A">
        <w:rPr>
          <w:rFonts w:ascii="Times New Roman" w:hAnsi="Times New Roman"/>
          <w:sz w:val="24"/>
          <w:szCs w:val="24"/>
        </w:rPr>
        <w:t>Návrh vyhlášky</w:t>
      </w:r>
      <w:r w:rsidRPr="00C33A1A">
        <w:rPr>
          <w:rFonts w:ascii="Times New Roman" w:hAnsi="Times New Roman"/>
          <w:sz w:val="24"/>
          <w:szCs w:val="24"/>
        </w:rPr>
        <w:t xml:space="preserve"> zabezpečí komplexnosť a úplnosť dokumentov dohľadu a hlavne všetkých odporúčaní nápravných opatrení, ktoré vyplynuli z výkonu dohľadu.</w:t>
      </w:r>
    </w:p>
    <w:p w14:paraId="7119C4F5" w14:textId="77777777" w:rsidR="00AF5A96" w:rsidRPr="00C33A1A" w:rsidRDefault="00AF5A9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4316E32" w14:textId="361A2D46" w:rsidR="00D92836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48</w:t>
      </w:r>
    </w:p>
    <w:p w14:paraId="575D6741" w14:textId="487FEBC9" w:rsidR="00EE7F44" w:rsidRPr="00C33A1A" w:rsidRDefault="0095299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10 ods. 8</w:t>
      </w:r>
      <w:r w:rsidR="00EE7F44" w:rsidRPr="00C33A1A">
        <w:rPr>
          <w:rFonts w:ascii="Times New Roman" w:hAnsi="Times New Roman"/>
          <w:bCs/>
          <w:sz w:val="24"/>
          <w:szCs w:val="24"/>
        </w:rPr>
        <w:t>)</w:t>
      </w:r>
    </w:p>
    <w:p w14:paraId="354F0274" w14:textId="4BB058A5" w:rsidR="0095299F" w:rsidRPr="00C33A1A" w:rsidRDefault="0095299F" w:rsidP="00C33A1A">
      <w:pPr>
        <w:pStyle w:val="Textkoment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A1A">
        <w:rPr>
          <w:rFonts w:ascii="Times New Roman" w:hAnsi="Times New Roman" w:cs="Times New Roman"/>
          <w:sz w:val="24"/>
          <w:szCs w:val="24"/>
        </w:rPr>
        <w:t>Doplnený nový odsek pre zmenu početnosti obchôdzok pre neprevádzkované odkaliská (potreba riešiť napr. Nižná Slaná , Štúrovo, ENO dočasné a pod.).</w:t>
      </w:r>
      <w:r w:rsidR="00AF5A96" w:rsidRPr="00C33A1A">
        <w:rPr>
          <w:rFonts w:ascii="Times New Roman" w:hAnsi="Times New Roman" w:cs="Times New Roman"/>
          <w:sz w:val="24"/>
          <w:szCs w:val="24"/>
        </w:rPr>
        <w:t xml:space="preserve"> V súčasnosti by mali vlastníci </w:t>
      </w:r>
      <w:proofErr w:type="spellStart"/>
      <w:r w:rsidR="00AF5A96" w:rsidRPr="00C33A1A">
        <w:rPr>
          <w:rFonts w:ascii="Times New Roman" w:hAnsi="Times New Roman" w:cs="Times New Roman"/>
          <w:sz w:val="24"/>
          <w:szCs w:val="24"/>
        </w:rPr>
        <w:t>odkalísk</w:t>
      </w:r>
      <w:proofErr w:type="spellEnd"/>
      <w:r w:rsidR="00AF5A96" w:rsidRPr="00C33A1A">
        <w:rPr>
          <w:rFonts w:ascii="Times New Roman" w:hAnsi="Times New Roman" w:cs="Times New Roman"/>
          <w:sz w:val="24"/>
          <w:szCs w:val="24"/>
        </w:rPr>
        <w:t xml:space="preserve"> zabezpečovať rovnakú periodicitu pravidelných obchôdzok ako je tomu pri prevádzkovaných odkaliskách,</w:t>
      </w:r>
      <w:r w:rsidR="00333738" w:rsidRPr="00C33A1A">
        <w:rPr>
          <w:rFonts w:ascii="Times New Roman" w:hAnsi="Times New Roman" w:cs="Times New Roman"/>
          <w:sz w:val="24"/>
          <w:szCs w:val="24"/>
        </w:rPr>
        <w:t xml:space="preserve"> čo je možné považovať za neadekvátne a neefektívne. </w:t>
      </w:r>
      <w:r w:rsidR="008D11BF" w:rsidRPr="00C33A1A">
        <w:rPr>
          <w:rFonts w:ascii="Times New Roman" w:hAnsi="Times New Roman" w:cs="Times New Roman"/>
          <w:sz w:val="24"/>
          <w:szCs w:val="24"/>
        </w:rPr>
        <w:t>Návrh vyhlášky</w:t>
      </w:r>
      <w:r w:rsidR="00AF5A96" w:rsidRPr="00C33A1A">
        <w:rPr>
          <w:rFonts w:ascii="Times New Roman" w:hAnsi="Times New Roman" w:cs="Times New Roman"/>
          <w:sz w:val="24"/>
          <w:szCs w:val="24"/>
        </w:rPr>
        <w:t xml:space="preserve"> umožní výrazn</w:t>
      </w:r>
      <w:r w:rsidR="006150FF" w:rsidRPr="00C33A1A">
        <w:rPr>
          <w:rFonts w:ascii="Times New Roman" w:hAnsi="Times New Roman" w:cs="Times New Roman"/>
          <w:sz w:val="24"/>
          <w:szCs w:val="24"/>
        </w:rPr>
        <w:t>é</w:t>
      </w:r>
      <w:r w:rsidR="00AF5A96" w:rsidRPr="00C33A1A">
        <w:rPr>
          <w:rFonts w:ascii="Times New Roman" w:hAnsi="Times New Roman" w:cs="Times New Roman"/>
          <w:sz w:val="24"/>
          <w:szCs w:val="24"/>
        </w:rPr>
        <w:t xml:space="preserve"> zníženie počtu obchôdzok, čím sa zefektívni</w:t>
      </w:r>
      <w:r w:rsidR="00333738" w:rsidRPr="00C33A1A">
        <w:rPr>
          <w:rFonts w:ascii="Times New Roman" w:hAnsi="Times New Roman" w:cs="Times New Roman"/>
          <w:sz w:val="24"/>
          <w:szCs w:val="24"/>
        </w:rPr>
        <w:t xml:space="preserve"> výkon dohľadu nad neprevádzkovanými odkaliskami.</w:t>
      </w:r>
    </w:p>
    <w:p w14:paraId="331DEDD0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E391DF4" w14:textId="46EBD8EE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49</w:t>
      </w:r>
    </w:p>
    <w:p w14:paraId="103EE7DE" w14:textId="47459080" w:rsidR="00EE7F44" w:rsidRPr="00C33A1A" w:rsidRDefault="0048452B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10 ods. 9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5851FB66" w14:textId="4E40C296" w:rsidR="00EE7F44" w:rsidRPr="00C33A1A" w:rsidRDefault="0033373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Oprava chyby v súčasnom texte. </w:t>
      </w:r>
      <w:r w:rsidR="0048452B" w:rsidRPr="00C33A1A">
        <w:rPr>
          <w:rFonts w:ascii="Times New Roman" w:hAnsi="Times New Roman"/>
          <w:sz w:val="24"/>
          <w:szCs w:val="24"/>
        </w:rPr>
        <w:t xml:space="preserve">V terminológii </w:t>
      </w:r>
      <w:r w:rsidRPr="00C33A1A">
        <w:rPr>
          <w:rFonts w:ascii="Times New Roman" w:hAnsi="Times New Roman"/>
          <w:sz w:val="24"/>
          <w:szCs w:val="24"/>
        </w:rPr>
        <w:t xml:space="preserve">technicko-bezpečnostného dohľadu </w:t>
      </w:r>
      <w:r w:rsidR="0048452B" w:rsidRPr="00C33A1A">
        <w:rPr>
          <w:rFonts w:ascii="Times New Roman" w:hAnsi="Times New Roman"/>
          <w:sz w:val="24"/>
          <w:szCs w:val="24"/>
        </w:rPr>
        <w:t xml:space="preserve">obchôdzku </w:t>
      </w:r>
      <w:r w:rsidRPr="00C33A1A">
        <w:rPr>
          <w:rFonts w:ascii="Times New Roman" w:hAnsi="Times New Roman"/>
          <w:sz w:val="24"/>
          <w:szCs w:val="24"/>
        </w:rPr>
        <w:t>vykonáva obsluha stavby a</w:t>
      </w:r>
      <w:r w:rsidR="0048452B" w:rsidRPr="00C33A1A">
        <w:rPr>
          <w:rFonts w:ascii="Times New Roman" w:hAnsi="Times New Roman"/>
          <w:sz w:val="24"/>
          <w:szCs w:val="24"/>
        </w:rPr>
        <w:t xml:space="preserve"> obhliadku </w:t>
      </w:r>
      <w:r w:rsidRPr="00C33A1A">
        <w:rPr>
          <w:rFonts w:ascii="Times New Roman" w:hAnsi="Times New Roman"/>
          <w:sz w:val="24"/>
          <w:szCs w:val="24"/>
        </w:rPr>
        <w:t>vykonáva hlavný zamestnanec dohľadu. Predmetné ustanovenie sa týka obchôdzok</w:t>
      </w:r>
      <w:r w:rsidR="0048452B" w:rsidRPr="00C33A1A">
        <w:rPr>
          <w:rFonts w:ascii="Times New Roman" w:hAnsi="Times New Roman"/>
          <w:sz w:val="24"/>
          <w:szCs w:val="24"/>
        </w:rPr>
        <w:t>.</w:t>
      </w:r>
    </w:p>
    <w:p w14:paraId="48CC8593" w14:textId="77777777" w:rsidR="0048452B" w:rsidRPr="00C33A1A" w:rsidRDefault="0048452B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92D2CEB" w14:textId="23D57494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B548AF" w:rsidRPr="00C33A1A">
        <w:rPr>
          <w:rFonts w:ascii="Times New Roman" w:hAnsi="Times New Roman"/>
          <w:b/>
          <w:bCs/>
          <w:sz w:val="24"/>
          <w:szCs w:val="24"/>
        </w:rPr>
        <w:t>5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0</w:t>
      </w:r>
    </w:p>
    <w:p w14:paraId="05212F62" w14:textId="52C5612E" w:rsidR="00EE7F44" w:rsidRPr="00C33A1A" w:rsidRDefault="006174DD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10 ods. 9 písm.</w:t>
      </w:r>
      <w:r w:rsidR="00593EA9" w:rsidRPr="00C33A1A">
        <w:rPr>
          <w:rFonts w:ascii="Times New Roman" w:hAnsi="Times New Roman"/>
          <w:sz w:val="24"/>
          <w:szCs w:val="24"/>
        </w:rPr>
        <w:t xml:space="preserve"> </w:t>
      </w:r>
      <w:r w:rsidRPr="00C33A1A">
        <w:rPr>
          <w:rFonts w:ascii="Times New Roman" w:hAnsi="Times New Roman"/>
          <w:sz w:val="24"/>
          <w:szCs w:val="24"/>
        </w:rPr>
        <w:t>c)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65236751" w14:textId="383B3DFC" w:rsidR="00EE7F44" w:rsidRPr="00C33A1A" w:rsidRDefault="0033373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Oprava chyby v súčasnom texte, kde chýba ustanovenie pre</w:t>
      </w:r>
      <w:r w:rsidR="006174DD" w:rsidRPr="00C33A1A">
        <w:rPr>
          <w:rFonts w:ascii="Times New Roman" w:hAnsi="Times New Roman"/>
          <w:sz w:val="24"/>
          <w:szCs w:val="24"/>
        </w:rPr>
        <w:t xml:space="preserve"> IV. kategóriu.</w:t>
      </w:r>
    </w:p>
    <w:p w14:paraId="1A3F686B" w14:textId="77777777" w:rsidR="00D92836" w:rsidRPr="00C33A1A" w:rsidRDefault="00D9283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D958A1F" w14:textId="6D96FCD3" w:rsidR="00D92836" w:rsidRPr="00C33A1A" w:rsidRDefault="00D92836" w:rsidP="00C33A1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33A1A">
        <w:rPr>
          <w:rFonts w:ascii="Times New Roman" w:hAnsi="Times New Roman"/>
          <w:b/>
          <w:sz w:val="24"/>
          <w:szCs w:val="24"/>
        </w:rPr>
        <w:t xml:space="preserve">K bodu </w:t>
      </w:r>
      <w:r w:rsidR="00B548AF" w:rsidRPr="00C33A1A">
        <w:rPr>
          <w:rFonts w:ascii="Times New Roman" w:hAnsi="Times New Roman"/>
          <w:b/>
          <w:sz w:val="24"/>
          <w:szCs w:val="24"/>
        </w:rPr>
        <w:t>5</w:t>
      </w:r>
      <w:r w:rsidR="00110A04" w:rsidRPr="00C33A1A">
        <w:rPr>
          <w:rFonts w:ascii="Times New Roman" w:hAnsi="Times New Roman"/>
          <w:b/>
          <w:sz w:val="24"/>
          <w:szCs w:val="24"/>
        </w:rPr>
        <w:t>1</w:t>
      </w:r>
    </w:p>
    <w:p w14:paraId="42B271AA" w14:textId="306EC29F" w:rsidR="001D2511" w:rsidRPr="00C33A1A" w:rsidRDefault="001D2511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(§ 10 ods. 12) </w:t>
      </w:r>
    </w:p>
    <w:p w14:paraId="011E9030" w14:textId="4A996845" w:rsidR="00B548AF" w:rsidRPr="00C33A1A" w:rsidRDefault="00B548A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Ide o legislatívno-technickú úpravu.</w:t>
      </w:r>
    </w:p>
    <w:p w14:paraId="4FABF151" w14:textId="77777777" w:rsidR="00B548AF" w:rsidRPr="00C33A1A" w:rsidRDefault="00B548AF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56432DB" w14:textId="205AF1B9" w:rsidR="00B548AF" w:rsidRPr="00C33A1A" w:rsidRDefault="00B548AF" w:rsidP="00C33A1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33A1A">
        <w:rPr>
          <w:rFonts w:ascii="Times New Roman" w:hAnsi="Times New Roman"/>
          <w:b/>
          <w:sz w:val="24"/>
          <w:szCs w:val="24"/>
        </w:rPr>
        <w:t>K bodu 5</w:t>
      </w:r>
      <w:r w:rsidR="00110A04" w:rsidRPr="00C33A1A">
        <w:rPr>
          <w:rFonts w:ascii="Times New Roman" w:hAnsi="Times New Roman"/>
          <w:b/>
          <w:sz w:val="24"/>
          <w:szCs w:val="24"/>
        </w:rPr>
        <w:t>2</w:t>
      </w:r>
    </w:p>
    <w:p w14:paraId="3CE0720C" w14:textId="77777777" w:rsidR="006174DD" w:rsidRPr="00C33A1A" w:rsidRDefault="00D9283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10 ods. 13)</w:t>
      </w:r>
    </w:p>
    <w:p w14:paraId="09840556" w14:textId="792E0404" w:rsidR="00D92836" w:rsidRPr="00C33A1A" w:rsidRDefault="005E102E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Umožnenie obojstrannej komunikácie elektronickou formou, nakoľko vlastníci vodných stavieb už v súčasnosti majú možnosť zasielať hlavným zamestnancom dohľadu elektronickú podobu hlásení. </w:t>
      </w:r>
      <w:r w:rsidR="008D11BF" w:rsidRPr="00C33A1A">
        <w:rPr>
          <w:rFonts w:ascii="Times New Roman" w:hAnsi="Times New Roman"/>
          <w:sz w:val="24"/>
          <w:szCs w:val="24"/>
        </w:rPr>
        <w:t>Návrh vyhlášky</w:t>
      </w:r>
      <w:r w:rsidRPr="00C33A1A">
        <w:rPr>
          <w:rFonts w:ascii="Times New Roman" w:hAnsi="Times New Roman"/>
          <w:sz w:val="24"/>
          <w:szCs w:val="24"/>
        </w:rPr>
        <w:t xml:space="preserve"> umožní, aby aj hlavní zamestnanci dohľadu mohli zasielať vlastníkom vodných stavieb vyhodnotenie hlásení elektronickou formou. Tým sa zrýchli doručovanie vyhodnotení a zefektívni sa výkon dohľadu.</w:t>
      </w:r>
    </w:p>
    <w:p w14:paraId="6BD78466" w14:textId="77777777" w:rsidR="00FC5614" w:rsidRPr="00C33A1A" w:rsidRDefault="00FC561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9263E05" w14:textId="55F8804D" w:rsidR="00FC5614" w:rsidRPr="00C33A1A" w:rsidRDefault="00FC561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5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3</w:t>
      </w:r>
    </w:p>
    <w:p w14:paraId="73BC8BF5" w14:textId="0CACB73B" w:rsidR="001D2511" w:rsidRPr="00C33A1A" w:rsidRDefault="001D251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10 ods. 15)</w:t>
      </w:r>
    </w:p>
    <w:p w14:paraId="05CC3EC8" w14:textId="77777777" w:rsidR="00FC5614" w:rsidRPr="00C33A1A" w:rsidRDefault="00FC5614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Ide o legislatívno-technickú úpravu.</w:t>
      </w:r>
    </w:p>
    <w:p w14:paraId="61B18AC5" w14:textId="77777777" w:rsidR="003D538B" w:rsidRPr="00C33A1A" w:rsidRDefault="003D538B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8CD78F4" w14:textId="1BE72DE9" w:rsidR="00EE7F44" w:rsidRPr="00C33A1A" w:rsidRDefault="00EE7F4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</w:t>
      </w:r>
      <w:r w:rsidR="00BB0B41" w:rsidRPr="00C33A1A">
        <w:rPr>
          <w:rFonts w:ascii="Times New Roman" w:hAnsi="Times New Roman"/>
          <w:b/>
          <w:bCs/>
          <w:sz w:val="24"/>
          <w:szCs w:val="24"/>
        </w:rPr>
        <w:t xml:space="preserve">bodom </w:t>
      </w:r>
      <w:r w:rsidR="00B548AF" w:rsidRPr="00C33A1A">
        <w:rPr>
          <w:rFonts w:ascii="Times New Roman" w:hAnsi="Times New Roman"/>
          <w:b/>
          <w:bCs/>
          <w:sz w:val="24"/>
          <w:szCs w:val="24"/>
        </w:rPr>
        <w:t>5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4</w:t>
      </w:r>
      <w:r w:rsidR="00D92836" w:rsidRPr="00C33A1A">
        <w:rPr>
          <w:rFonts w:ascii="Times New Roman" w:hAnsi="Times New Roman"/>
          <w:b/>
          <w:bCs/>
          <w:sz w:val="24"/>
          <w:szCs w:val="24"/>
        </w:rPr>
        <w:t xml:space="preserve"> a </w:t>
      </w:r>
      <w:r w:rsidR="00B548AF" w:rsidRPr="00C33A1A">
        <w:rPr>
          <w:rFonts w:ascii="Times New Roman" w:hAnsi="Times New Roman"/>
          <w:b/>
          <w:bCs/>
          <w:sz w:val="24"/>
          <w:szCs w:val="24"/>
        </w:rPr>
        <w:t>5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5</w:t>
      </w:r>
    </w:p>
    <w:p w14:paraId="6DA5F1C5" w14:textId="0ED9007D" w:rsidR="006174DD" w:rsidRPr="00C33A1A" w:rsidRDefault="006174DD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11 ods. 1 písm. a</w:t>
      </w:r>
      <w:r w:rsidR="00EE7F44" w:rsidRPr="00C33A1A">
        <w:rPr>
          <w:rFonts w:ascii="Times New Roman" w:hAnsi="Times New Roman"/>
          <w:sz w:val="24"/>
          <w:szCs w:val="24"/>
        </w:rPr>
        <w:t>)</w:t>
      </w:r>
      <w:r w:rsidR="00593EA9" w:rsidRPr="00C33A1A">
        <w:rPr>
          <w:rFonts w:ascii="Times New Roman" w:hAnsi="Times New Roman"/>
          <w:sz w:val="24"/>
          <w:szCs w:val="24"/>
        </w:rPr>
        <w:t>,</w:t>
      </w:r>
      <w:r w:rsidRPr="00C33A1A">
        <w:rPr>
          <w:rFonts w:ascii="Times New Roman" w:hAnsi="Times New Roman"/>
          <w:sz w:val="24"/>
          <w:szCs w:val="24"/>
        </w:rPr>
        <w:t> b)</w:t>
      </w:r>
      <w:r w:rsidR="00593EA9" w:rsidRPr="00C33A1A">
        <w:rPr>
          <w:rFonts w:ascii="Times New Roman" w:hAnsi="Times New Roman"/>
          <w:sz w:val="24"/>
          <w:szCs w:val="24"/>
        </w:rPr>
        <w:t xml:space="preserve"> a c)</w:t>
      </w:r>
      <w:r w:rsidRPr="00C33A1A">
        <w:rPr>
          <w:rFonts w:ascii="Times New Roman" w:hAnsi="Times New Roman"/>
          <w:sz w:val="24"/>
          <w:szCs w:val="24"/>
        </w:rPr>
        <w:t>)</w:t>
      </w:r>
    </w:p>
    <w:p w14:paraId="34A4CA95" w14:textId="396C5520" w:rsidR="00250A46" w:rsidRPr="00C33A1A" w:rsidRDefault="008D11BF" w:rsidP="00C33A1A">
      <w:pPr>
        <w:pStyle w:val="Textkomentra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Návrh vyhlášky</w:t>
      </w:r>
      <w:r w:rsidR="00250A46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CC35BE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zvyšuje periodicit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u</w:t>
      </w:r>
      <w:r w:rsidR="00CC35BE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kontrolných meraní a obhliadok vykonávaných hlavným zamestnancom dohľadu priamo na vodných stavbách. Zhustenie periodicity sa týka len stavieb v etapách výstavby alebo zmeny, overovacej prevádzky a rekultivácie (pri odkaliskách aj v etape výstavby), nakoľko v uvedených etapách dochádza k výrazným zmenám zaťaženia vodnej stavby a zároveň sú to etapy, v ktorých zo štatistického hľadiska (nielen v podmienkach Slovenskej republiky, aj celosvetovo na základe podkladov ICOLD</w:t>
      </w:r>
      <w:r w:rsidR="00E67581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CC35BE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medzinárodného priehradného výboru) najčastejšie dochádza k výskytu porúch a havárií. </w:t>
      </w:r>
    </w:p>
    <w:p w14:paraId="2E7010E8" w14:textId="77777777" w:rsidR="00921FCB" w:rsidRPr="00C33A1A" w:rsidRDefault="00921FCB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4562A9" w14:textId="00232B8D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FC5614" w:rsidRPr="00C33A1A">
        <w:rPr>
          <w:rFonts w:ascii="Times New Roman" w:hAnsi="Times New Roman"/>
          <w:b/>
          <w:bCs/>
          <w:sz w:val="24"/>
          <w:szCs w:val="24"/>
        </w:rPr>
        <w:t>5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6</w:t>
      </w:r>
    </w:p>
    <w:p w14:paraId="2CE6A0B9" w14:textId="77777777" w:rsidR="00D92836" w:rsidRPr="00C33A1A" w:rsidRDefault="00D92836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11 ods. 2)</w:t>
      </w:r>
    </w:p>
    <w:p w14:paraId="08FDDA8B" w14:textId="4AE661F0" w:rsidR="00CC35BE" w:rsidRPr="00C33A1A" w:rsidRDefault="00112065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Oprava chyby textu, nakoľko v rámci technicko-bezpečnostného dohľadu sa nepoužíva výraz „špeciálne merania“, ale „špecializované merania“. Precizovanie textu s úpravou definície a so zovšeobecnením na vodné stavby všetkých kategórií, nakoľko súčasné znenie sa vzťahovalo len na vodné stavby I. a II. kategórie, no význam správnych špecializovaných meraní je rovnaký pre všetky kategórie vodných stavieb.</w:t>
      </w:r>
    </w:p>
    <w:p w14:paraId="7D43ABB4" w14:textId="77777777" w:rsidR="002D2CC8" w:rsidRPr="00C33A1A" w:rsidRDefault="002D2CC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81AB2E" w14:textId="22CCB122" w:rsidR="00D92836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FC5614" w:rsidRPr="00C33A1A">
        <w:rPr>
          <w:rFonts w:ascii="Times New Roman" w:hAnsi="Times New Roman"/>
          <w:b/>
          <w:bCs/>
          <w:sz w:val="24"/>
          <w:szCs w:val="24"/>
        </w:rPr>
        <w:t>5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7</w:t>
      </w:r>
    </w:p>
    <w:p w14:paraId="6990F78C" w14:textId="3A5FB75B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</w:t>
      </w:r>
      <w:r w:rsidR="00593EA9" w:rsidRPr="00C33A1A">
        <w:rPr>
          <w:rFonts w:ascii="Times New Roman" w:hAnsi="Times New Roman"/>
          <w:sz w:val="24"/>
          <w:szCs w:val="24"/>
        </w:rPr>
        <w:t xml:space="preserve">§ 12 ods. 2 </w:t>
      </w:r>
      <w:r w:rsidR="00110A04" w:rsidRPr="00C33A1A">
        <w:rPr>
          <w:rFonts w:ascii="Times New Roman" w:hAnsi="Times New Roman"/>
          <w:sz w:val="24"/>
          <w:szCs w:val="24"/>
        </w:rPr>
        <w:t xml:space="preserve">písm. </w:t>
      </w:r>
      <w:r w:rsidR="00593EA9" w:rsidRPr="00C33A1A">
        <w:rPr>
          <w:rFonts w:ascii="Times New Roman" w:hAnsi="Times New Roman"/>
          <w:sz w:val="24"/>
          <w:szCs w:val="24"/>
        </w:rPr>
        <w:t>d))</w:t>
      </w:r>
    </w:p>
    <w:p w14:paraId="7975AF04" w14:textId="0C0A7D2D" w:rsidR="00593EA9" w:rsidRPr="00C33A1A" w:rsidRDefault="007F43CB" w:rsidP="00C33A1A">
      <w:pPr>
        <w:pStyle w:val="Textkomentra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Návrh úpravy na základe aplikačnej praxe.</w:t>
      </w:r>
      <w:r w:rsidR="00593EA9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Predkladaný návrh významne rozšíri možnosť kontroly 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hlavným zamestnancom dohľadu a hlavne orgánom štátnej vodnej správy </w:t>
      </w:r>
      <w:r w:rsidR="00593EA9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počas etapy výstavby alebo zmeny 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vodnej stavby </w:t>
      </w:r>
      <w:r w:rsidR="00593EA9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(pri odkaliskách počas rekultivačných prác), 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umožní 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včasné</w:t>
      </w:r>
      <w:r w:rsidR="00593EA9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odstrán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enie</w:t>
      </w:r>
      <w:r w:rsidR="00593EA9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prípadn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ých zistených</w:t>
      </w:r>
      <w:r w:rsidR="00593EA9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nedostatk</w:t>
      </w: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ov</w:t>
      </w:r>
      <w:r w:rsidR="00BB0B41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593EA9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EF0E4E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V etapách výstavby alebo zmeny, overovacej prevádzky a rekultivácie dochádza k zmenám v stave a v zaťažení vodných stavieb a zároveň sú to etapy, v ktorých zo štatistického hľadiska (nielen v podmienkach Slovenskej republiky, aj celosvetovo na základe podkladov ICOLD</w:t>
      </w:r>
      <w:r w:rsidR="00E67581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EF0E4E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medzinárodného priehradného výboru) najčastejšie dochádza k výskytu porúch a havárií. Preto má navrhované doplnenie </w:t>
      </w:r>
      <w:r w:rsidR="00E06D97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>zhustenia technicko-bezpečnostných prehliadok významný vplyv na zaistenie bezpečnosti vodných stavieb v meniacich sa podmienkach ich výstavby, zmeny alebo rekultivácie.</w:t>
      </w:r>
    </w:p>
    <w:p w14:paraId="32C821A4" w14:textId="77777777" w:rsidR="00593EA9" w:rsidRPr="00C33A1A" w:rsidRDefault="00593EA9" w:rsidP="00C33A1A">
      <w:pPr>
        <w:pStyle w:val="Textkomentra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2BF6DB7" w14:textId="368E2940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58</w:t>
      </w:r>
    </w:p>
    <w:p w14:paraId="44E0D6DA" w14:textId="30A01AB1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</w:t>
      </w:r>
      <w:r w:rsidR="004C2FDC" w:rsidRPr="00C33A1A">
        <w:rPr>
          <w:rFonts w:ascii="Times New Roman" w:hAnsi="Times New Roman"/>
          <w:sz w:val="24"/>
          <w:szCs w:val="24"/>
        </w:rPr>
        <w:t xml:space="preserve">§ 12 ods. </w:t>
      </w:r>
      <w:r w:rsidR="00110A04" w:rsidRPr="00C33A1A">
        <w:rPr>
          <w:rFonts w:ascii="Times New Roman" w:hAnsi="Times New Roman"/>
          <w:sz w:val="24"/>
          <w:szCs w:val="24"/>
        </w:rPr>
        <w:t>4</w:t>
      </w:r>
      <w:r w:rsidR="004C2FDC" w:rsidRPr="00C33A1A">
        <w:rPr>
          <w:rFonts w:ascii="Times New Roman" w:hAnsi="Times New Roman"/>
          <w:sz w:val="24"/>
          <w:szCs w:val="24"/>
        </w:rPr>
        <w:t xml:space="preserve"> </w:t>
      </w:r>
      <w:r w:rsidR="00110A04" w:rsidRPr="00C33A1A">
        <w:rPr>
          <w:rFonts w:ascii="Times New Roman" w:hAnsi="Times New Roman"/>
          <w:sz w:val="24"/>
          <w:szCs w:val="24"/>
        </w:rPr>
        <w:t xml:space="preserve">písm. </w:t>
      </w:r>
      <w:r w:rsidR="004C2FDC" w:rsidRPr="00C33A1A">
        <w:rPr>
          <w:rFonts w:ascii="Times New Roman" w:hAnsi="Times New Roman"/>
          <w:sz w:val="24"/>
          <w:szCs w:val="24"/>
        </w:rPr>
        <w:t>g))</w:t>
      </w:r>
    </w:p>
    <w:p w14:paraId="009F4D14" w14:textId="29D65952" w:rsidR="004C2FDC" w:rsidRPr="00C33A1A" w:rsidRDefault="00FC51F3" w:rsidP="00C33A1A">
      <w:pPr>
        <w:pStyle w:val="Textkomentra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V etape výstavby alebo zmeny vodnej stavby a pri odkaliskách v etape ich výstavby aj rekultivácie sa v rámci technicko-bezpečnostného dohľadu a aj v rámci technicko-bezpečnostného dozoru orgánmi štátnej vodnej správy kontroluje dodržiavanie a splnenie predpokladov projektu, preto je dôležité, aby bol na technicko-bezpečnostné prehliadky v týchto etapách existencie prizývaný aj projektant a aj zhotoviteľ stavebných prác. </w:t>
      </w:r>
      <w:r w:rsidR="004C2FDC" w:rsidRPr="00C33A1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14:paraId="7A5CB09C" w14:textId="77777777" w:rsidR="004C2FDC" w:rsidRPr="00C33A1A" w:rsidRDefault="004C2FDC" w:rsidP="00C33A1A">
      <w:pPr>
        <w:pStyle w:val="Textkomentra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0F0414A" w14:textId="2ABAA2D2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59</w:t>
      </w:r>
    </w:p>
    <w:p w14:paraId="2C059990" w14:textId="7BB66250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</w:t>
      </w:r>
      <w:r w:rsidR="0054746D" w:rsidRPr="00C33A1A">
        <w:rPr>
          <w:rFonts w:ascii="Times New Roman" w:hAnsi="Times New Roman"/>
          <w:sz w:val="24"/>
          <w:szCs w:val="24"/>
        </w:rPr>
        <w:t>§ 12 ods. 5 písm. f))</w:t>
      </w:r>
    </w:p>
    <w:p w14:paraId="694EC2DA" w14:textId="0B758BEF" w:rsidR="00EE7F44" w:rsidRPr="00C33A1A" w:rsidRDefault="009007EC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V</w:t>
      </w:r>
      <w:r w:rsidR="0008171E" w:rsidRPr="00C33A1A">
        <w:rPr>
          <w:rFonts w:ascii="Times New Roman" w:hAnsi="Times New Roman"/>
          <w:sz w:val="24"/>
          <w:szCs w:val="24"/>
        </w:rPr>
        <w:t xml:space="preserve"> </w:t>
      </w:r>
      <w:r w:rsidRPr="00C33A1A">
        <w:rPr>
          <w:rFonts w:ascii="Times New Roman" w:hAnsi="Times New Roman"/>
          <w:sz w:val="24"/>
          <w:szCs w:val="24"/>
        </w:rPr>
        <w:t>nadväznosti na predchádzajúci bod, v etape výstavby alebo zmeny vodnej stavby a pri odkaliskách v etape ich výstavby aj rekultivácie sa v rámci technicko-bezpečnostného dohľadu a aj v rámci technicko-bezpečnostného dozoru orgánmi štátnej vodnej správy kontroluje dodržiavanie a splnenie predpokladov projektu, preto sa navrhuje rozšírenie definície predmetu technicko-bezpečnostných prehliadok.</w:t>
      </w:r>
    </w:p>
    <w:p w14:paraId="4EF87E74" w14:textId="77777777" w:rsidR="00F62975" w:rsidRPr="00C33A1A" w:rsidRDefault="00F62975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D960854" w14:textId="40BD33B5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FC5614" w:rsidRPr="00C33A1A">
        <w:rPr>
          <w:rFonts w:ascii="Times New Roman" w:hAnsi="Times New Roman"/>
          <w:b/>
          <w:bCs/>
          <w:sz w:val="24"/>
          <w:szCs w:val="24"/>
        </w:rPr>
        <w:t>6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0</w:t>
      </w:r>
    </w:p>
    <w:p w14:paraId="1CB5BA63" w14:textId="1EE68F53" w:rsidR="000159FC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</w:t>
      </w:r>
      <w:r w:rsidR="000159FC" w:rsidRPr="00C33A1A">
        <w:rPr>
          <w:rFonts w:ascii="Times New Roman" w:hAnsi="Times New Roman"/>
          <w:sz w:val="24"/>
          <w:szCs w:val="24"/>
        </w:rPr>
        <w:t>§ 12 ods. 6)</w:t>
      </w:r>
    </w:p>
    <w:p w14:paraId="02BC17EC" w14:textId="52895DF5" w:rsidR="000159FC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Úprava </w:t>
      </w:r>
      <w:r w:rsidR="000159FC" w:rsidRPr="00C33A1A">
        <w:rPr>
          <w:rFonts w:ascii="Times New Roman" w:hAnsi="Times New Roman"/>
          <w:sz w:val="24"/>
          <w:szCs w:val="24"/>
        </w:rPr>
        <w:t xml:space="preserve">vyplynula </w:t>
      </w:r>
      <w:r w:rsidRPr="00C33A1A">
        <w:rPr>
          <w:rFonts w:ascii="Times New Roman" w:hAnsi="Times New Roman"/>
          <w:sz w:val="24"/>
          <w:szCs w:val="24"/>
        </w:rPr>
        <w:t>na z</w:t>
      </w:r>
      <w:r w:rsidR="000159FC" w:rsidRPr="00C33A1A">
        <w:rPr>
          <w:rFonts w:ascii="Times New Roman" w:hAnsi="Times New Roman"/>
          <w:sz w:val="24"/>
          <w:szCs w:val="24"/>
        </w:rPr>
        <w:t xml:space="preserve">áklade potreby súčasnej praxe s ohľadom na predĺženie termínu pre </w:t>
      </w:r>
      <w:r w:rsidR="009007EC" w:rsidRPr="00C33A1A">
        <w:rPr>
          <w:rFonts w:ascii="Times New Roman" w:hAnsi="Times New Roman"/>
          <w:sz w:val="24"/>
          <w:szCs w:val="24"/>
        </w:rPr>
        <w:t xml:space="preserve">zaslanie vyjadrenia hlavného zamestnanca dohľadu (predĺženie lehoty z troch </w:t>
      </w:r>
      <w:r w:rsidR="00F4635C" w:rsidRPr="00C33A1A">
        <w:rPr>
          <w:rFonts w:ascii="Times New Roman" w:hAnsi="Times New Roman"/>
          <w:sz w:val="24"/>
          <w:szCs w:val="24"/>
        </w:rPr>
        <w:t xml:space="preserve">pracovných dní </w:t>
      </w:r>
      <w:r w:rsidR="009007EC" w:rsidRPr="00C33A1A">
        <w:rPr>
          <w:rFonts w:ascii="Times New Roman" w:hAnsi="Times New Roman"/>
          <w:sz w:val="24"/>
          <w:szCs w:val="24"/>
        </w:rPr>
        <w:t xml:space="preserve">na desať </w:t>
      </w:r>
      <w:r w:rsidR="00F4635C" w:rsidRPr="00C33A1A">
        <w:rPr>
          <w:rFonts w:ascii="Times New Roman" w:hAnsi="Times New Roman"/>
          <w:sz w:val="24"/>
          <w:szCs w:val="24"/>
        </w:rPr>
        <w:t xml:space="preserve">pracovných </w:t>
      </w:r>
      <w:r w:rsidR="009007EC" w:rsidRPr="00C33A1A">
        <w:rPr>
          <w:rFonts w:ascii="Times New Roman" w:hAnsi="Times New Roman"/>
          <w:sz w:val="24"/>
          <w:szCs w:val="24"/>
        </w:rPr>
        <w:t xml:space="preserve">dní), preto sa navrhuje aj pre vlastníka vodnej stavby predĺženie na vypracovanie a rozoslanie záznamu z technicko-bezpečnostnej prehliadky </w:t>
      </w:r>
      <w:r w:rsidR="00F4635C" w:rsidRPr="00C33A1A">
        <w:rPr>
          <w:rFonts w:ascii="Times New Roman" w:hAnsi="Times New Roman"/>
          <w:sz w:val="24"/>
          <w:szCs w:val="24"/>
        </w:rPr>
        <w:t>z desiatich pracovných dní na tridsať dní (bez špecifikovania, či ide o pracovné alebo kalendárne dni)</w:t>
      </w:r>
      <w:r w:rsidR="009007EC" w:rsidRPr="00C33A1A">
        <w:rPr>
          <w:rFonts w:ascii="Times New Roman" w:hAnsi="Times New Roman"/>
          <w:sz w:val="24"/>
          <w:szCs w:val="24"/>
        </w:rPr>
        <w:t>.</w:t>
      </w:r>
    </w:p>
    <w:p w14:paraId="04EE75CE" w14:textId="77777777" w:rsidR="00E328D0" w:rsidRPr="00C33A1A" w:rsidRDefault="00E328D0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2A14BD" w14:textId="75BF50D0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FC5614" w:rsidRPr="00C33A1A">
        <w:rPr>
          <w:rFonts w:ascii="Times New Roman" w:hAnsi="Times New Roman"/>
          <w:b/>
          <w:bCs/>
          <w:sz w:val="24"/>
          <w:szCs w:val="24"/>
        </w:rPr>
        <w:t>6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1</w:t>
      </w:r>
    </w:p>
    <w:p w14:paraId="286A6A46" w14:textId="5D258CB9" w:rsidR="00721D47" w:rsidRPr="00C33A1A" w:rsidRDefault="00EE7F44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</w:t>
      </w:r>
      <w:r w:rsidR="00721D47" w:rsidRPr="00C33A1A">
        <w:rPr>
          <w:rFonts w:ascii="Times New Roman" w:hAnsi="Times New Roman"/>
          <w:bCs/>
          <w:sz w:val="24"/>
          <w:szCs w:val="24"/>
        </w:rPr>
        <w:t>§ 12 ods. 7</w:t>
      </w:r>
      <w:r w:rsidRPr="00C33A1A">
        <w:rPr>
          <w:rFonts w:ascii="Times New Roman" w:hAnsi="Times New Roman"/>
          <w:bCs/>
          <w:sz w:val="24"/>
          <w:szCs w:val="24"/>
        </w:rPr>
        <w:t>)</w:t>
      </w:r>
    </w:p>
    <w:p w14:paraId="157BBEE6" w14:textId="548178E9" w:rsidR="00721D47" w:rsidRPr="00C33A1A" w:rsidRDefault="00721D47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Úprava vyplynula na základe potreby súčasnej praxe s ohľadom na predĺženie termínu</w:t>
      </w:r>
      <w:r w:rsidR="00F4635C" w:rsidRPr="00C33A1A">
        <w:rPr>
          <w:rFonts w:ascii="Times New Roman" w:hAnsi="Times New Roman"/>
          <w:sz w:val="24"/>
          <w:szCs w:val="24"/>
        </w:rPr>
        <w:t xml:space="preserve"> pre zaslanie vyjadrenia hlavného zamestnanca dohľadu (predĺženie lehoty z troch pracovných dní na desať pracovných dní)</w:t>
      </w:r>
      <w:r w:rsidRPr="00C33A1A">
        <w:rPr>
          <w:rFonts w:ascii="Times New Roman" w:hAnsi="Times New Roman"/>
          <w:sz w:val="24"/>
          <w:szCs w:val="24"/>
        </w:rPr>
        <w:t>. Pôvodný termín bolo problematické dodržať.</w:t>
      </w:r>
      <w:r w:rsidR="00F4635C" w:rsidRPr="00C33A1A">
        <w:rPr>
          <w:rFonts w:ascii="Times New Roman" w:hAnsi="Times New Roman"/>
          <w:sz w:val="24"/>
          <w:szCs w:val="24"/>
        </w:rPr>
        <w:t xml:space="preserve"> Taktiež sa zjednocuje pravidlo pre vodné stavby všetkých kategórií, že hlavný zamestnanec dohľadu predkladá k technicko-bezpečnostnej prehliadke jeho vyjadrenie.</w:t>
      </w:r>
    </w:p>
    <w:p w14:paraId="47572B43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6237B88" w14:textId="6911890E" w:rsidR="00EE7F44" w:rsidRPr="00C33A1A" w:rsidRDefault="00250342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</w:t>
      </w:r>
      <w:r w:rsidR="00BB0B41" w:rsidRPr="00C33A1A">
        <w:rPr>
          <w:rFonts w:ascii="Times New Roman" w:hAnsi="Times New Roman"/>
          <w:b/>
          <w:bCs/>
          <w:sz w:val="24"/>
          <w:szCs w:val="24"/>
        </w:rPr>
        <w:t>u</w:t>
      </w:r>
      <w:r w:rsidR="00D92836" w:rsidRPr="00C33A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5614" w:rsidRPr="00C33A1A">
        <w:rPr>
          <w:rFonts w:ascii="Times New Roman" w:hAnsi="Times New Roman"/>
          <w:b/>
          <w:bCs/>
          <w:sz w:val="24"/>
          <w:szCs w:val="24"/>
        </w:rPr>
        <w:t>6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2</w:t>
      </w:r>
    </w:p>
    <w:p w14:paraId="4A471A93" w14:textId="706D123E" w:rsidR="00721D47" w:rsidRPr="00C33A1A" w:rsidRDefault="00721D4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14 ods. 2 písm. n))</w:t>
      </w:r>
    </w:p>
    <w:p w14:paraId="24D35125" w14:textId="73EDCC8A" w:rsidR="00721D47" w:rsidRPr="00C33A1A" w:rsidRDefault="00721D4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Úprava vyplynula v nadväznosti na </w:t>
      </w:r>
      <w:r w:rsidR="00990C48" w:rsidRPr="00C33A1A">
        <w:rPr>
          <w:rFonts w:ascii="Times New Roman" w:hAnsi="Times New Roman"/>
          <w:bCs/>
          <w:sz w:val="24"/>
          <w:szCs w:val="24"/>
        </w:rPr>
        <w:t xml:space="preserve">návrh </w:t>
      </w:r>
      <w:r w:rsidRPr="00C33A1A">
        <w:rPr>
          <w:rFonts w:ascii="Times New Roman" w:hAnsi="Times New Roman"/>
          <w:bCs/>
          <w:sz w:val="24"/>
          <w:szCs w:val="24"/>
        </w:rPr>
        <w:t>vodného zákona.</w:t>
      </w:r>
    </w:p>
    <w:p w14:paraId="42ECA849" w14:textId="77777777" w:rsidR="00E67581" w:rsidRPr="00C33A1A" w:rsidRDefault="00E67581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027C4E" w14:textId="52FD4808" w:rsidR="00E67581" w:rsidRPr="00C33A1A" w:rsidRDefault="00E67581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lastRenderedPageBreak/>
        <w:t>K bodu 6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3</w:t>
      </w:r>
    </w:p>
    <w:p w14:paraId="046772F6" w14:textId="59D94EE1" w:rsidR="00E67581" w:rsidRPr="00C33A1A" w:rsidRDefault="00E6758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14 ods. 3 písm. a))</w:t>
      </w:r>
    </w:p>
    <w:p w14:paraId="0FB20ACE" w14:textId="524059A6" w:rsidR="00E67581" w:rsidRPr="00C33A1A" w:rsidRDefault="00E6758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Legislatívno-technická úprava. Ide o zosúladenie s ustanovením § 26 </w:t>
      </w:r>
      <w:r w:rsidR="00C33A1A" w:rsidRPr="00C33A1A">
        <w:rPr>
          <w:rFonts w:ascii="Times New Roman" w:hAnsi="Times New Roman"/>
          <w:sz w:val="24"/>
          <w:szCs w:val="24"/>
        </w:rPr>
        <w:t xml:space="preserve">vodného </w:t>
      </w:r>
      <w:r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C33A1A" w:rsidRPr="00C33A1A">
        <w:rPr>
          <w:rFonts w:ascii="Times New Roman" w:hAnsi="Times New Roman"/>
          <w:sz w:val="24"/>
          <w:szCs w:val="24"/>
        </w:rPr>
        <w:t xml:space="preserve">Stavebného </w:t>
      </w:r>
      <w:r w:rsidRPr="00C33A1A">
        <w:rPr>
          <w:rFonts w:ascii="Times New Roman" w:hAnsi="Times New Roman"/>
          <w:sz w:val="24"/>
          <w:szCs w:val="24"/>
        </w:rPr>
        <w:t>zákona</w:t>
      </w:r>
      <w:r w:rsidR="00C33A1A" w:rsidRPr="00C33A1A">
        <w:rPr>
          <w:rFonts w:ascii="Times New Roman" w:hAnsi="Times New Roman"/>
          <w:sz w:val="24"/>
          <w:szCs w:val="24"/>
        </w:rPr>
        <w:t>.</w:t>
      </w:r>
    </w:p>
    <w:p w14:paraId="13F5233B" w14:textId="77777777" w:rsidR="00E67581" w:rsidRPr="00C33A1A" w:rsidRDefault="00E67581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5C4199E" w14:textId="64EEAB19" w:rsidR="00D92836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FC5614" w:rsidRPr="00C33A1A">
        <w:rPr>
          <w:rFonts w:ascii="Times New Roman" w:hAnsi="Times New Roman"/>
          <w:b/>
          <w:bCs/>
          <w:sz w:val="24"/>
          <w:szCs w:val="24"/>
        </w:rPr>
        <w:t>6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4</w:t>
      </w:r>
    </w:p>
    <w:p w14:paraId="4F178622" w14:textId="77777777" w:rsidR="00D92836" w:rsidRPr="00C33A1A" w:rsidRDefault="00D9283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14 ods. 3 písm. c))</w:t>
      </w:r>
    </w:p>
    <w:p w14:paraId="7C1CDD8D" w14:textId="7CAAC4BC" w:rsidR="00990C48" w:rsidRPr="00C33A1A" w:rsidRDefault="00990C4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Predmetom je zosúladenie textu (súhlasné stanovisko orgánu) s </w:t>
      </w:r>
      <w:r w:rsidR="00BB0B41" w:rsidRPr="00C33A1A">
        <w:rPr>
          <w:rFonts w:ascii="Times New Roman" w:hAnsi="Times New Roman"/>
          <w:sz w:val="24"/>
          <w:szCs w:val="24"/>
        </w:rPr>
        <w:t>návrhom</w:t>
      </w:r>
      <w:r w:rsidRPr="00C33A1A">
        <w:rPr>
          <w:rFonts w:ascii="Times New Roman" w:hAnsi="Times New Roman"/>
          <w:sz w:val="24"/>
          <w:szCs w:val="24"/>
        </w:rPr>
        <w:t xml:space="preserve"> vodného zákona (súhlas orgánu), ktoré sa navrhuje doplniť ako súčasť výkonu dozoru orgánov štátnej vodnej správy</w:t>
      </w:r>
      <w:r w:rsidR="00E67581" w:rsidRPr="00C33A1A">
        <w:rPr>
          <w:rFonts w:ascii="Times New Roman" w:hAnsi="Times New Roman"/>
          <w:sz w:val="24"/>
          <w:szCs w:val="24"/>
        </w:rPr>
        <w:t xml:space="preserve"> a taktiež ide o zosúladenie s ustanovením § 26 vodného zákona a ustanoveniami § 20, 24, 26 a 70 Stavebného zákona.</w:t>
      </w:r>
    </w:p>
    <w:p w14:paraId="764B8531" w14:textId="77777777" w:rsidR="00AC5247" w:rsidRPr="00C33A1A" w:rsidRDefault="00AC5247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3CC5B3" w14:textId="73899AF1" w:rsidR="00AC5247" w:rsidRPr="00C33A1A" w:rsidRDefault="00AC5247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bodu 6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5</w:t>
      </w:r>
    </w:p>
    <w:p w14:paraId="48336CC6" w14:textId="5DA77376" w:rsidR="00E67581" w:rsidRPr="00C33A1A" w:rsidRDefault="00E6758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(§ 14 ods. 6 písm. h))</w:t>
      </w:r>
    </w:p>
    <w:p w14:paraId="266BBA8B" w14:textId="4B999FC5" w:rsidR="00AC5247" w:rsidRPr="00C33A1A" w:rsidRDefault="00AC5247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Legislatívno-technická úprava. Ide o zosúladenie s ustanovením § 26 </w:t>
      </w:r>
      <w:r w:rsidR="00E67581" w:rsidRPr="00C33A1A">
        <w:rPr>
          <w:rFonts w:ascii="Times New Roman" w:hAnsi="Times New Roman"/>
          <w:sz w:val="24"/>
          <w:szCs w:val="24"/>
        </w:rPr>
        <w:t xml:space="preserve">vodného </w:t>
      </w:r>
      <w:r w:rsidRPr="00C33A1A">
        <w:rPr>
          <w:rFonts w:ascii="Times New Roman" w:hAnsi="Times New Roman"/>
          <w:sz w:val="24"/>
          <w:szCs w:val="24"/>
        </w:rPr>
        <w:t xml:space="preserve">zákona a ustanoveniami § 20, 24, 26 a 70 </w:t>
      </w:r>
      <w:r w:rsidR="00E67581" w:rsidRPr="00C33A1A">
        <w:rPr>
          <w:rFonts w:ascii="Times New Roman" w:hAnsi="Times New Roman"/>
          <w:sz w:val="24"/>
          <w:szCs w:val="24"/>
        </w:rPr>
        <w:t xml:space="preserve">Stavebného </w:t>
      </w:r>
      <w:r w:rsidRPr="00C33A1A">
        <w:rPr>
          <w:rFonts w:ascii="Times New Roman" w:hAnsi="Times New Roman"/>
          <w:sz w:val="24"/>
          <w:szCs w:val="24"/>
        </w:rPr>
        <w:t>zákona</w:t>
      </w:r>
      <w:r w:rsidR="00E67581" w:rsidRPr="00C33A1A">
        <w:rPr>
          <w:rFonts w:ascii="Times New Roman" w:hAnsi="Times New Roman"/>
          <w:sz w:val="24"/>
          <w:szCs w:val="24"/>
        </w:rPr>
        <w:t>.</w:t>
      </w:r>
    </w:p>
    <w:p w14:paraId="3DBC9688" w14:textId="77777777" w:rsidR="00990C48" w:rsidRPr="00C33A1A" w:rsidRDefault="00990C48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D163C07" w14:textId="778A2D9F" w:rsidR="00D92836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FC5614" w:rsidRPr="00C33A1A">
        <w:rPr>
          <w:rFonts w:ascii="Times New Roman" w:hAnsi="Times New Roman"/>
          <w:b/>
          <w:bCs/>
          <w:sz w:val="24"/>
          <w:szCs w:val="24"/>
        </w:rPr>
        <w:t>6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6</w:t>
      </w:r>
    </w:p>
    <w:p w14:paraId="290984FA" w14:textId="7FE15D34" w:rsidR="00E17821" w:rsidRPr="00C33A1A" w:rsidRDefault="00E17821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(§ 15b)</w:t>
      </w:r>
    </w:p>
    <w:p w14:paraId="6D3F39A4" w14:textId="3391F785" w:rsidR="00E17821" w:rsidRPr="00C33A1A" w:rsidRDefault="00B9246D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Návrh na úpravu prechodných ustanovení k úpravám účinným pred termínom účinnosti </w:t>
      </w:r>
      <w:r w:rsidR="003F2DCE" w:rsidRPr="00C33A1A">
        <w:rPr>
          <w:rFonts w:ascii="Times New Roman" w:hAnsi="Times New Roman"/>
          <w:bCs/>
          <w:sz w:val="24"/>
          <w:szCs w:val="24"/>
        </w:rPr>
        <w:t>návrhu</w:t>
      </w:r>
      <w:r w:rsidRPr="00C33A1A">
        <w:rPr>
          <w:rFonts w:ascii="Times New Roman" w:hAnsi="Times New Roman"/>
          <w:bCs/>
          <w:sz w:val="24"/>
          <w:szCs w:val="24"/>
        </w:rPr>
        <w:t xml:space="preserve"> vyhlášky o technicko-bezpečnostnom dohľade. Predchádzajúce novelizácie umožňovali vlastníkom vodných stavieb, ktoré boli kategorizované v minulosti, požiadať ministerstvo o zmenu kategórie aj na základe starších posudkov pri splnení dodatočných podmienok, napr. so súhlasom orgánu štátnej vodnej správy. Aplikačná prax preukázala, že </w:t>
      </w:r>
      <w:r w:rsidR="005F13A2" w:rsidRPr="00C33A1A">
        <w:rPr>
          <w:rFonts w:ascii="Times New Roman" w:hAnsi="Times New Roman"/>
          <w:bCs/>
          <w:sz w:val="24"/>
          <w:szCs w:val="24"/>
        </w:rPr>
        <w:t>v súčasnosti už nie je vhodné rozhodovať o zmene kategórií vodných stavieb na základe posudkov spred roku 2016, prípadne spred roku 2020, preto sa zavádza zjednocujúca podmienka, aby vlastníci vodných stavieb k žiadostiam o zmenu kategórie doložili aj aktualizovaný kategorizačný posudok.</w:t>
      </w:r>
      <w:r w:rsidRPr="00C33A1A">
        <w:rPr>
          <w:rFonts w:ascii="Times New Roman" w:hAnsi="Times New Roman"/>
          <w:bCs/>
          <w:sz w:val="24"/>
          <w:szCs w:val="24"/>
        </w:rPr>
        <w:t xml:space="preserve"> </w:t>
      </w:r>
    </w:p>
    <w:p w14:paraId="5D0F0E42" w14:textId="77777777" w:rsidR="00B9246D" w:rsidRPr="00C33A1A" w:rsidRDefault="00B9246D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D934C14" w14:textId="604780B1" w:rsidR="00EE7F44" w:rsidRPr="00C33A1A" w:rsidRDefault="00D9283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AC5247" w:rsidRPr="00C33A1A">
        <w:rPr>
          <w:rFonts w:ascii="Times New Roman" w:hAnsi="Times New Roman"/>
          <w:b/>
          <w:bCs/>
          <w:sz w:val="24"/>
          <w:szCs w:val="24"/>
        </w:rPr>
        <w:t>6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7</w:t>
      </w:r>
    </w:p>
    <w:p w14:paraId="06DA6CB7" w14:textId="24705074" w:rsidR="00EE7F44" w:rsidRPr="00C33A1A" w:rsidRDefault="00D34AC9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Pr="00C33A1A">
        <w:rPr>
          <w:rFonts w:ascii="Times New Roman" w:hAnsi="Times New Roman"/>
          <w:sz w:val="24"/>
          <w:szCs w:val="24"/>
        </w:rPr>
        <w:t xml:space="preserve">rílohe č. 1, časť B </w:t>
      </w:r>
      <w:r w:rsidR="003F2DCE" w:rsidRPr="00C33A1A">
        <w:rPr>
          <w:rFonts w:ascii="Times New Roman" w:hAnsi="Times New Roman"/>
          <w:sz w:val="24"/>
          <w:szCs w:val="24"/>
        </w:rPr>
        <w:t xml:space="preserve">prvý </w:t>
      </w:r>
      <w:r w:rsidRPr="00C33A1A">
        <w:rPr>
          <w:rFonts w:ascii="Times New Roman" w:hAnsi="Times New Roman"/>
          <w:sz w:val="24"/>
          <w:szCs w:val="24"/>
        </w:rPr>
        <w:t>bod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04896CF8" w14:textId="56ABA6EC" w:rsidR="00EE7F44" w:rsidRPr="00C33A1A" w:rsidRDefault="00D34AC9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K danému obdobiu sa </w:t>
      </w:r>
      <w:r w:rsidR="00347F1A" w:rsidRPr="00C33A1A">
        <w:rPr>
          <w:rFonts w:ascii="Times New Roman" w:hAnsi="Times New Roman"/>
          <w:bCs/>
          <w:sz w:val="24"/>
          <w:szCs w:val="24"/>
        </w:rPr>
        <w:t xml:space="preserve">v </w:t>
      </w:r>
      <w:r w:rsidRPr="00C33A1A">
        <w:rPr>
          <w:rFonts w:ascii="Times New Roman" w:hAnsi="Times New Roman"/>
          <w:bCs/>
          <w:sz w:val="24"/>
          <w:szCs w:val="24"/>
        </w:rPr>
        <w:t xml:space="preserve">nadväznosti na hodnotu </w:t>
      </w:r>
      <w:r w:rsidR="00347F1A" w:rsidRPr="00C33A1A">
        <w:rPr>
          <w:rFonts w:ascii="Times New Roman" w:hAnsi="Times New Roman"/>
          <w:bCs/>
          <w:sz w:val="24"/>
          <w:szCs w:val="24"/>
        </w:rPr>
        <w:t xml:space="preserve">medziročných </w:t>
      </w:r>
      <w:r w:rsidRPr="00C33A1A">
        <w:rPr>
          <w:rFonts w:ascii="Times New Roman" w:hAnsi="Times New Roman"/>
          <w:bCs/>
          <w:sz w:val="24"/>
          <w:szCs w:val="24"/>
        </w:rPr>
        <w:t>infláci</w:t>
      </w:r>
      <w:r w:rsidR="00347F1A" w:rsidRPr="00C33A1A">
        <w:rPr>
          <w:rFonts w:ascii="Times New Roman" w:hAnsi="Times New Roman"/>
          <w:bCs/>
          <w:sz w:val="24"/>
          <w:szCs w:val="24"/>
        </w:rPr>
        <w:t>í</w:t>
      </w:r>
      <w:r w:rsidRPr="00C33A1A">
        <w:rPr>
          <w:rFonts w:ascii="Times New Roman" w:hAnsi="Times New Roman"/>
          <w:bCs/>
          <w:sz w:val="24"/>
          <w:szCs w:val="24"/>
        </w:rPr>
        <w:t xml:space="preserve"> aktualizujú údaje</w:t>
      </w:r>
      <w:r w:rsidR="00347F1A" w:rsidRPr="00C33A1A">
        <w:rPr>
          <w:rFonts w:ascii="Times New Roman" w:hAnsi="Times New Roman"/>
          <w:bCs/>
          <w:sz w:val="24"/>
          <w:szCs w:val="24"/>
        </w:rPr>
        <w:t xml:space="preserve"> o finančnom vyjadrení bodového hodnotenia faktoru rizika</w:t>
      </w:r>
      <w:r w:rsidRPr="00C33A1A">
        <w:rPr>
          <w:rFonts w:ascii="Times New Roman" w:hAnsi="Times New Roman"/>
          <w:bCs/>
          <w:sz w:val="24"/>
          <w:szCs w:val="24"/>
        </w:rPr>
        <w:t>.</w:t>
      </w:r>
    </w:p>
    <w:p w14:paraId="27261A52" w14:textId="77777777" w:rsidR="00B70DBA" w:rsidRPr="00C33A1A" w:rsidRDefault="00B70DB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CC866A" w14:textId="6E7217D5" w:rsidR="00EE7F44" w:rsidRPr="00C33A1A" w:rsidRDefault="00B70DB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</w:t>
      </w:r>
      <w:r w:rsidR="00D92836" w:rsidRPr="00C33A1A">
        <w:rPr>
          <w:rFonts w:ascii="Times New Roman" w:hAnsi="Times New Roman"/>
          <w:b/>
          <w:bCs/>
          <w:sz w:val="24"/>
          <w:szCs w:val="24"/>
        </w:rPr>
        <w:t xml:space="preserve">bodu 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68</w:t>
      </w:r>
    </w:p>
    <w:p w14:paraId="704D8D69" w14:textId="092D4136" w:rsidR="00EE7F44" w:rsidRPr="00C33A1A" w:rsidRDefault="00B70DB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Pr="00C33A1A">
        <w:rPr>
          <w:rFonts w:ascii="Times New Roman" w:hAnsi="Times New Roman"/>
          <w:sz w:val="24"/>
          <w:szCs w:val="24"/>
        </w:rPr>
        <w:t xml:space="preserve">rílohe č. 1, časť B </w:t>
      </w:r>
      <w:r w:rsidR="003F2DCE" w:rsidRPr="00C33A1A">
        <w:rPr>
          <w:rFonts w:ascii="Times New Roman" w:hAnsi="Times New Roman"/>
          <w:sz w:val="24"/>
          <w:szCs w:val="24"/>
        </w:rPr>
        <w:t xml:space="preserve">druhý </w:t>
      </w:r>
      <w:r w:rsidRPr="00C33A1A">
        <w:rPr>
          <w:rFonts w:ascii="Times New Roman" w:hAnsi="Times New Roman"/>
          <w:sz w:val="24"/>
          <w:szCs w:val="24"/>
        </w:rPr>
        <w:t>bod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6A36ED8D" w14:textId="57B85374" w:rsidR="00B70DBA" w:rsidRPr="00C33A1A" w:rsidRDefault="00B70DBA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Oprava chybnej definície</w:t>
      </w:r>
      <w:r w:rsidR="00347F1A" w:rsidRPr="00C33A1A">
        <w:rPr>
          <w:rFonts w:ascii="Times New Roman" w:hAnsi="Times New Roman"/>
          <w:sz w:val="24"/>
          <w:szCs w:val="24"/>
        </w:rPr>
        <w:t>, precizovanie textu</w:t>
      </w:r>
      <w:r w:rsidRPr="00C33A1A">
        <w:rPr>
          <w:rFonts w:ascii="Times New Roman" w:hAnsi="Times New Roman"/>
          <w:sz w:val="24"/>
          <w:szCs w:val="24"/>
        </w:rPr>
        <w:t>.</w:t>
      </w:r>
    </w:p>
    <w:p w14:paraId="58443687" w14:textId="77777777" w:rsidR="00B70DBA" w:rsidRPr="00C33A1A" w:rsidRDefault="00B70DBA" w:rsidP="00C33A1A">
      <w:pPr>
        <w:tabs>
          <w:tab w:val="center" w:pos="4890"/>
        </w:tabs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BECBFFE" w14:textId="4E17CF50" w:rsidR="00EE7F44" w:rsidRPr="00C33A1A" w:rsidRDefault="00D92836" w:rsidP="00C33A1A">
      <w:pPr>
        <w:tabs>
          <w:tab w:val="center" w:pos="4890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 bodu 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69</w:t>
      </w:r>
      <w:r w:rsidR="00EE7F44" w:rsidRPr="00C33A1A">
        <w:rPr>
          <w:rFonts w:ascii="Times New Roman" w:hAnsi="Times New Roman"/>
          <w:b/>
          <w:bCs/>
          <w:sz w:val="24"/>
          <w:szCs w:val="24"/>
        </w:rPr>
        <w:tab/>
      </w:r>
    </w:p>
    <w:p w14:paraId="7604D090" w14:textId="7DBF97C1" w:rsidR="00D829E6" w:rsidRPr="00C33A1A" w:rsidRDefault="00D1058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Pr="00C33A1A">
        <w:rPr>
          <w:rFonts w:ascii="Times New Roman" w:hAnsi="Times New Roman"/>
          <w:sz w:val="24"/>
          <w:szCs w:val="24"/>
        </w:rPr>
        <w:t xml:space="preserve">rílohe č. 1, časť B </w:t>
      </w:r>
      <w:r w:rsidR="003F2DCE" w:rsidRPr="00C33A1A">
        <w:rPr>
          <w:rFonts w:ascii="Times New Roman" w:hAnsi="Times New Roman"/>
          <w:sz w:val="24"/>
          <w:szCs w:val="24"/>
        </w:rPr>
        <w:t xml:space="preserve">druhý </w:t>
      </w:r>
      <w:r w:rsidRPr="00C33A1A">
        <w:rPr>
          <w:rFonts w:ascii="Times New Roman" w:hAnsi="Times New Roman"/>
          <w:sz w:val="24"/>
          <w:szCs w:val="24"/>
        </w:rPr>
        <w:t>bod</w:t>
      </w:r>
      <w:r w:rsidR="00EE7F44" w:rsidRPr="00C33A1A">
        <w:rPr>
          <w:rFonts w:ascii="Times New Roman" w:hAnsi="Times New Roman"/>
          <w:sz w:val="24"/>
          <w:szCs w:val="24"/>
        </w:rPr>
        <w:t xml:space="preserve">) </w:t>
      </w:r>
    </w:p>
    <w:p w14:paraId="757E3D2F" w14:textId="5A7A5A9A" w:rsidR="00EE7F44" w:rsidRPr="00C33A1A" w:rsidRDefault="00D829E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Precizujú </w:t>
      </w:r>
      <w:r w:rsidR="00D10581" w:rsidRPr="00C33A1A">
        <w:rPr>
          <w:rFonts w:ascii="Times New Roman" w:hAnsi="Times New Roman"/>
          <w:sz w:val="24"/>
          <w:szCs w:val="24"/>
        </w:rPr>
        <w:t>sa už zaužívané pojmy.</w:t>
      </w:r>
    </w:p>
    <w:p w14:paraId="06FE1D81" w14:textId="77777777" w:rsidR="00D10581" w:rsidRPr="00C33A1A" w:rsidRDefault="00D10581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DBE80DA" w14:textId="7B0FF6F9" w:rsidR="00EE7F44" w:rsidRPr="00C33A1A" w:rsidRDefault="00EE7F4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AC5247" w:rsidRPr="00C33A1A">
        <w:rPr>
          <w:rFonts w:ascii="Times New Roman" w:hAnsi="Times New Roman"/>
          <w:b/>
          <w:bCs/>
          <w:sz w:val="24"/>
          <w:szCs w:val="24"/>
        </w:rPr>
        <w:t>7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0</w:t>
      </w:r>
    </w:p>
    <w:p w14:paraId="706224BA" w14:textId="563EB7B6" w:rsidR="00EE7F44" w:rsidRPr="00C33A1A" w:rsidRDefault="008E233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Pr="00C33A1A">
        <w:rPr>
          <w:rFonts w:ascii="Times New Roman" w:hAnsi="Times New Roman"/>
          <w:sz w:val="24"/>
          <w:szCs w:val="24"/>
        </w:rPr>
        <w:t>rílohe č. 1, časť B</w:t>
      </w:r>
      <w:r w:rsidR="00EE7F44" w:rsidRPr="00C33A1A">
        <w:rPr>
          <w:rFonts w:ascii="Times New Roman" w:hAnsi="Times New Roman"/>
          <w:sz w:val="24"/>
          <w:szCs w:val="24"/>
        </w:rPr>
        <w:t xml:space="preserve"> </w:t>
      </w:r>
      <w:r w:rsidRPr="00C33A1A">
        <w:rPr>
          <w:rFonts w:ascii="Times New Roman" w:hAnsi="Times New Roman"/>
          <w:sz w:val="24"/>
          <w:szCs w:val="24"/>
        </w:rPr>
        <w:t>bod 3.1)</w:t>
      </w:r>
    </w:p>
    <w:p w14:paraId="0027E53E" w14:textId="006D872D" w:rsidR="008E2338" w:rsidRPr="00C33A1A" w:rsidRDefault="008E2338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lastRenderedPageBreak/>
        <w:t>K danému obdobiu sa upravuje uvedený rok</w:t>
      </w:r>
      <w:r w:rsidR="00347F1A" w:rsidRPr="00C33A1A">
        <w:rPr>
          <w:rFonts w:ascii="Times New Roman" w:hAnsi="Times New Roman"/>
          <w:bCs/>
          <w:sz w:val="24"/>
          <w:szCs w:val="24"/>
        </w:rPr>
        <w:t>, aby bolo možné výstižnejšie zohľadňovať zmenu cenovej úrovne vyčíslenia zriaďovacích nákladov k aktuálnejšiemu obdobiu (náhrada roku 2016 za rok 2025)</w:t>
      </w:r>
      <w:r w:rsidRPr="00C33A1A">
        <w:rPr>
          <w:rFonts w:ascii="Times New Roman" w:hAnsi="Times New Roman"/>
          <w:bCs/>
          <w:sz w:val="24"/>
          <w:szCs w:val="24"/>
        </w:rPr>
        <w:t>.</w:t>
      </w:r>
    </w:p>
    <w:p w14:paraId="15921DC5" w14:textId="77777777" w:rsidR="008E2338" w:rsidRPr="00C33A1A" w:rsidRDefault="008E233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8CC26C" w14:textId="62EFBA9F" w:rsidR="00EE7F44" w:rsidRPr="00C33A1A" w:rsidRDefault="00D9283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FD2F07" w:rsidRPr="00C33A1A">
        <w:rPr>
          <w:rFonts w:ascii="Times New Roman" w:hAnsi="Times New Roman"/>
          <w:b/>
          <w:bCs/>
          <w:sz w:val="24"/>
          <w:szCs w:val="24"/>
        </w:rPr>
        <w:t>7</w:t>
      </w:r>
      <w:r w:rsidR="00110A04" w:rsidRPr="00C33A1A">
        <w:rPr>
          <w:rFonts w:ascii="Times New Roman" w:hAnsi="Times New Roman"/>
          <w:b/>
          <w:bCs/>
          <w:sz w:val="24"/>
          <w:szCs w:val="24"/>
        </w:rPr>
        <w:t>1</w:t>
      </w:r>
    </w:p>
    <w:p w14:paraId="300B5F64" w14:textId="42AD6070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(K</w:t>
      </w:r>
      <w:r w:rsidR="008E2338" w:rsidRPr="00C33A1A">
        <w:rPr>
          <w:rFonts w:ascii="Times New Roman" w:hAnsi="Times New Roman"/>
          <w:sz w:val="24"/>
          <w:szCs w:val="24"/>
        </w:rPr>
        <w:t xml:space="preserve">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="008E2338" w:rsidRPr="00C33A1A">
        <w:rPr>
          <w:rFonts w:ascii="Times New Roman" w:hAnsi="Times New Roman"/>
          <w:sz w:val="24"/>
          <w:szCs w:val="24"/>
        </w:rPr>
        <w:t>rílohe č. 1, časť B</w:t>
      </w:r>
      <w:r w:rsidR="00CD7E92" w:rsidRPr="00C33A1A">
        <w:rPr>
          <w:rFonts w:ascii="Times New Roman" w:hAnsi="Times New Roman"/>
          <w:sz w:val="24"/>
          <w:szCs w:val="24"/>
        </w:rPr>
        <w:t xml:space="preserve"> bod 3.1,</w:t>
      </w:r>
      <w:r w:rsidR="008E2338" w:rsidRPr="00C33A1A">
        <w:rPr>
          <w:rFonts w:ascii="Times New Roman" w:hAnsi="Times New Roman"/>
          <w:sz w:val="24"/>
          <w:szCs w:val="24"/>
        </w:rPr>
        <w:t xml:space="preserve"> tabuľka č. 3</w:t>
      </w:r>
      <w:r w:rsidRPr="00C33A1A">
        <w:rPr>
          <w:rFonts w:ascii="Times New Roman" w:hAnsi="Times New Roman"/>
          <w:sz w:val="24"/>
          <w:szCs w:val="24"/>
        </w:rPr>
        <w:t xml:space="preserve">.) </w:t>
      </w:r>
    </w:p>
    <w:p w14:paraId="3F57472F" w14:textId="4135449A" w:rsidR="0036169A" w:rsidRPr="00C33A1A" w:rsidRDefault="0036169A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K danému obdobiu sa </w:t>
      </w:r>
      <w:r w:rsidR="003F2DCE" w:rsidRPr="00C33A1A">
        <w:rPr>
          <w:rFonts w:ascii="Times New Roman" w:hAnsi="Times New Roman"/>
          <w:bCs/>
          <w:sz w:val="24"/>
          <w:szCs w:val="24"/>
        </w:rPr>
        <w:t xml:space="preserve">v </w:t>
      </w:r>
      <w:r w:rsidRPr="00C33A1A">
        <w:rPr>
          <w:rFonts w:ascii="Times New Roman" w:hAnsi="Times New Roman"/>
          <w:bCs/>
          <w:sz w:val="24"/>
          <w:szCs w:val="24"/>
        </w:rPr>
        <w:t xml:space="preserve">nadväznosti na </w:t>
      </w:r>
      <w:r w:rsidR="000B63E9" w:rsidRPr="00C33A1A">
        <w:rPr>
          <w:rFonts w:ascii="Times New Roman" w:hAnsi="Times New Roman"/>
          <w:bCs/>
          <w:sz w:val="24"/>
          <w:szCs w:val="24"/>
        </w:rPr>
        <w:t>zmenu medziročnej úrovne</w:t>
      </w:r>
      <w:r w:rsidRPr="00C33A1A">
        <w:rPr>
          <w:rFonts w:ascii="Times New Roman" w:hAnsi="Times New Roman"/>
          <w:bCs/>
          <w:sz w:val="24"/>
          <w:szCs w:val="24"/>
        </w:rPr>
        <w:t xml:space="preserve"> inflácie aktualizujú údaje.</w:t>
      </w:r>
      <w:r w:rsidR="000B63E9" w:rsidRPr="00C33A1A">
        <w:rPr>
          <w:rFonts w:ascii="Times New Roman" w:hAnsi="Times New Roman"/>
          <w:bCs/>
          <w:sz w:val="24"/>
          <w:szCs w:val="24"/>
        </w:rPr>
        <w:t xml:space="preserve"> </w:t>
      </w:r>
    </w:p>
    <w:p w14:paraId="1252B756" w14:textId="06B22EFC" w:rsidR="00EE7F44" w:rsidRPr="00C33A1A" w:rsidRDefault="00777AC6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Aktualizácia údajov</w:t>
      </w:r>
      <w:r w:rsidR="003F2DCE" w:rsidRPr="00C33A1A">
        <w:rPr>
          <w:rFonts w:ascii="Times New Roman" w:hAnsi="Times New Roman"/>
          <w:sz w:val="24"/>
          <w:szCs w:val="24"/>
        </w:rPr>
        <w:t xml:space="preserve"> sa</w:t>
      </w:r>
      <w:r w:rsidRPr="00C33A1A">
        <w:rPr>
          <w:rFonts w:ascii="Times New Roman" w:hAnsi="Times New Roman"/>
          <w:sz w:val="24"/>
          <w:szCs w:val="24"/>
        </w:rPr>
        <w:t xml:space="preserve"> v</w:t>
      </w:r>
      <w:r w:rsidR="0036169A" w:rsidRPr="00C33A1A">
        <w:rPr>
          <w:rFonts w:ascii="Times New Roman" w:hAnsi="Times New Roman"/>
          <w:sz w:val="24"/>
          <w:szCs w:val="24"/>
        </w:rPr>
        <w:t xml:space="preserve"> tabuľke upravuje </w:t>
      </w:r>
      <w:r w:rsidR="003F2DCE" w:rsidRPr="00C33A1A">
        <w:rPr>
          <w:rFonts w:ascii="Times New Roman" w:hAnsi="Times New Roman"/>
          <w:sz w:val="24"/>
          <w:szCs w:val="24"/>
        </w:rPr>
        <w:t xml:space="preserve">v </w:t>
      </w:r>
      <w:r w:rsidRPr="00C33A1A">
        <w:rPr>
          <w:rFonts w:ascii="Times New Roman" w:hAnsi="Times New Roman"/>
          <w:sz w:val="24"/>
          <w:szCs w:val="24"/>
        </w:rPr>
        <w:t xml:space="preserve">nadväznosti na </w:t>
      </w:r>
      <w:r w:rsidR="000B63E9" w:rsidRPr="00C33A1A">
        <w:rPr>
          <w:rFonts w:ascii="Times New Roman" w:hAnsi="Times New Roman"/>
          <w:sz w:val="24"/>
          <w:szCs w:val="24"/>
        </w:rPr>
        <w:t>potrebu doplnenia a jednoznačnosti tabuľkových hodnôt pre konštrukcie všetkých uvažovaných výšok.</w:t>
      </w:r>
    </w:p>
    <w:p w14:paraId="0A5008E1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7160C7" w14:textId="3C62AA4C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 bodu</w:t>
      </w:r>
      <w:r w:rsidR="00D92836" w:rsidRPr="00C33A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D2F07" w:rsidRPr="00C33A1A">
        <w:rPr>
          <w:rFonts w:ascii="Times New Roman" w:hAnsi="Times New Roman"/>
          <w:b/>
          <w:bCs/>
          <w:sz w:val="24"/>
          <w:szCs w:val="24"/>
        </w:rPr>
        <w:t>7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2</w:t>
      </w:r>
    </w:p>
    <w:p w14:paraId="079A7F40" w14:textId="13877F3B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(K</w:t>
      </w:r>
      <w:r w:rsidR="00205033" w:rsidRPr="00C33A1A">
        <w:rPr>
          <w:rFonts w:ascii="Times New Roman" w:hAnsi="Times New Roman"/>
          <w:sz w:val="24"/>
          <w:szCs w:val="24"/>
        </w:rPr>
        <w:t xml:space="preserve">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="00205033" w:rsidRPr="00C33A1A">
        <w:rPr>
          <w:rFonts w:ascii="Times New Roman" w:hAnsi="Times New Roman"/>
          <w:sz w:val="24"/>
          <w:szCs w:val="24"/>
        </w:rPr>
        <w:t xml:space="preserve">rílohe č. 1, časť B </w:t>
      </w:r>
      <w:r w:rsidR="00CD7E92" w:rsidRPr="00C33A1A">
        <w:rPr>
          <w:rFonts w:ascii="Times New Roman" w:hAnsi="Times New Roman"/>
          <w:sz w:val="24"/>
          <w:szCs w:val="24"/>
        </w:rPr>
        <w:t xml:space="preserve">bod 3.1, </w:t>
      </w:r>
      <w:r w:rsidR="00205033" w:rsidRPr="00C33A1A">
        <w:rPr>
          <w:rFonts w:ascii="Times New Roman" w:hAnsi="Times New Roman"/>
          <w:sz w:val="24"/>
          <w:szCs w:val="24"/>
        </w:rPr>
        <w:t>tabuľka č. 4</w:t>
      </w:r>
      <w:r w:rsidRPr="00C33A1A">
        <w:rPr>
          <w:rFonts w:ascii="Times New Roman" w:hAnsi="Times New Roman"/>
          <w:sz w:val="24"/>
          <w:szCs w:val="24"/>
        </w:rPr>
        <w:t xml:space="preserve">) </w:t>
      </w:r>
    </w:p>
    <w:p w14:paraId="4D105C44" w14:textId="1B3F78E7" w:rsidR="00EE7F44" w:rsidRPr="00C33A1A" w:rsidRDefault="00205033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K danému obdobiu sa </w:t>
      </w:r>
      <w:r w:rsidR="003F2DCE" w:rsidRPr="00C33A1A">
        <w:rPr>
          <w:rFonts w:ascii="Times New Roman" w:hAnsi="Times New Roman"/>
          <w:bCs/>
          <w:sz w:val="24"/>
          <w:szCs w:val="24"/>
        </w:rPr>
        <w:t xml:space="preserve">v </w:t>
      </w:r>
      <w:r w:rsidRPr="00C33A1A">
        <w:rPr>
          <w:rFonts w:ascii="Times New Roman" w:hAnsi="Times New Roman"/>
          <w:bCs/>
          <w:sz w:val="24"/>
          <w:szCs w:val="24"/>
        </w:rPr>
        <w:t xml:space="preserve">nadväznosti na </w:t>
      </w:r>
      <w:r w:rsidR="00BC3B85" w:rsidRPr="00C33A1A">
        <w:rPr>
          <w:rFonts w:ascii="Times New Roman" w:hAnsi="Times New Roman"/>
          <w:bCs/>
          <w:sz w:val="24"/>
          <w:szCs w:val="24"/>
        </w:rPr>
        <w:t xml:space="preserve">zmenu medziročnej úrovne </w:t>
      </w:r>
      <w:r w:rsidRPr="00C33A1A">
        <w:rPr>
          <w:rFonts w:ascii="Times New Roman" w:hAnsi="Times New Roman"/>
          <w:bCs/>
          <w:sz w:val="24"/>
          <w:szCs w:val="24"/>
        </w:rPr>
        <w:t>inflácie aktualizujú údaje.</w:t>
      </w:r>
    </w:p>
    <w:p w14:paraId="07B08861" w14:textId="77777777" w:rsidR="00D92836" w:rsidRPr="00C33A1A" w:rsidRDefault="00D92836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1A6CA564" w14:textId="64D2D41E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FD2F07" w:rsidRPr="00C33A1A">
        <w:rPr>
          <w:rFonts w:ascii="Times New Roman" w:hAnsi="Times New Roman"/>
          <w:b/>
          <w:bCs/>
          <w:sz w:val="24"/>
          <w:szCs w:val="24"/>
        </w:rPr>
        <w:t>7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3</w:t>
      </w:r>
    </w:p>
    <w:p w14:paraId="5511B0FD" w14:textId="46F8A568" w:rsidR="00EE7F44" w:rsidRPr="00C33A1A" w:rsidRDefault="0018643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Pr="00C33A1A">
        <w:rPr>
          <w:rFonts w:ascii="Times New Roman" w:hAnsi="Times New Roman"/>
          <w:sz w:val="24"/>
          <w:szCs w:val="24"/>
        </w:rPr>
        <w:t>rílohe č. 1, čas</w:t>
      </w:r>
      <w:r w:rsidR="00CD7E92" w:rsidRPr="00C33A1A">
        <w:rPr>
          <w:rFonts w:ascii="Times New Roman" w:hAnsi="Times New Roman"/>
          <w:sz w:val="24"/>
          <w:szCs w:val="24"/>
        </w:rPr>
        <w:t>ť</w:t>
      </w:r>
      <w:r w:rsidRPr="00C33A1A">
        <w:rPr>
          <w:rFonts w:ascii="Times New Roman" w:hAnsi="Times New Roman"/>
          <w:sz w:val="24"/>
          <w:szCs w:val="24"/>
        </w:rPr>
        <w:t xml:space="preserve"> B bod 4.1</w:t>
      </w:r>
      <w:r w:rsidR="00EE7F44" w:rsidRPr="00C33A1A">
        <w:rPr>
          <w:rFonts w:ascii="Times New Roman" w:hAnsi="Times New Roman"/>
          <w:sz w:val="24"/>
          <w:szCs w:val="24"/>
        </w:rPr>
        <w:t>)</w:t>
      </w:r>
    </w:p>
    <w:p w14:paraId="22BFB493" w14:textId="0876B39D" w:rsidR="00186438" w:rsidRPr="00C33A1A" w:rsidRDefault="00186438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K danému obdobiu sa </w:t>
      </w:r>
      <w:r w:rsidR="003F2DCE" w:rsidRPr="00C33A1A">
        <w:rPr>
          <w:rFonts w:ascii="Times New Roman" w:hAnsi="Times New Roman"/>
          <w:bCs/>
          <w:sz w:val="24"/>
          <w:szCs w:val="24"/>
        </w:rPr>
        <w:t xml:space="preserve">v </w:t>
      </w:r>
      <w:r w:rsidRPr="00C33A1A">
        <w:rPr>
          <w:rFonts w:ascii="Times New Roman" w:hAnsi="Times New Roman"/>
          <w:bCs/>
          <w:sz w:val="24"/>
          <w:szCs w:val="24"/>
        </w:rPr>
        <w:t xml:space="preserve">nadväznosti na </w:t>
      </w:r>
      <w:r w:rsidR="005A5AF7" w:rsidRPr="00C33A1A">
        <w:rPr>
          <w:rFonts w:ascii="Times New Roman" w:hAnsi="Times New Roman"/>
          <w:bCs/>
          <w:sz w:val="24"/>
          <w:szCs w:val="24"/>
        </w:rPr>
        <w:t xml:space="preserve">zmenu medziročnej úrovne </w:t>
      </w:r>
      <w:r w:rsidRPr="00C33A1A">
        <w:rPr>
          <w:rFonts w:ascii="Times New Roman" w:hAnsi="Times New Roman"/>
          <w:bCs/>
          <w:sz w:val="24"/>
          <w:szCs w:val="24"/>
        </w:rPr>
        <w:t>inflácie aktualizujú údaje.</w:t>
      </w:r>
    </w:p>
    <w:p w14:paraId="2B7679F3" w14:textId="258F6CB5" w:rsidR="00FD2F07" w:rsidRPr="00C33A1A" w:rsidRDefault="00FD2F07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Keďže prípadné škody by sa týkali akejkoľvek výroby nie len špeciálnej výroby.</w:t>
      </w:r>
    </w:p>
    <w:p w14:paraId="2F7F3D00" w14:textId="77777777" w:rsidR="00186438" w:rsidRPr="00C33A1A" w:rsidRDefault="00186438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F53FB6C" w14:textId="441F0CD3" w:rsidR="00186438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EE21AB" w:rsidRPr="00C33A1A">
        <w:rPr>
          <w:rFonts w:ascii="Times New Roman" w:hAnsi="Times New Roman"/>
          <w:b/>
          <w:bCs/>
          <w:sz w:val="24"/>
          <w:szCs w:val="24"/>
        </w:rPr>
        <w:t>7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4</w:t>
      </w:r>
    </w:p>
    <w:p w14:paraId="13E13095" w14:textId="4D6E250A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Pr="00C33A1A">
        <w:rPr>
          <w:rFonts w:ascii="Times New Roman" w:hAnsi="Times New Roman"/>
          <w:bCs/>
          <w:sz w:val="24"/>
          <w:szCs w:val="24"/>
        </w:rPr>
        <w:t>rílohe č. 1,</w:t>
      </w:r>
      <w:r w:rsidR="00186438" w:rsidRPr="00C33A1A">
        <w:rPr>
          <w:rFonts w:ascii="Times New Roman" w:hAnsi="Times New Roman"/>
          <w:bCs/>
          <w:sz w:val="24"/>
          <w:szCs w:val="24"/>
        </w:rPr>
        <w:t xml:space="preserve"> čas</w:t>
      </w:r>
      <w:r w:rsidR="00CD7E92" w:rsidRPr="00C33A1A">
        <w:rPr>
          <w:rFonts w:ascii="Times New Roman" w:hAnsi="Times New Roman"/>
          <w:bCs/>
          <w:sz w:val="24"/>
          <w:szCs w:val="24"/>
        </w:rPr>
        <w:t>ť</w:t>
      </w:r>
      <w:r w:rsidR="00186438" w:rsidRPr="00C33A1A">
        <w:rPr>
          <w:rFonts w:ascii="Times New Roman" w:hAnsi="Times New Roman"/>
          <w:bCs/>
          <w:sz w:val="24"/>
          <w:szCs w:val="24"/>
        </w:rPr>
        <w:t xml:space="preserve"> B bod 4.2</w:t>
      </w:r>
      <w:r w:rsidRPr="00C33A1A">
        <w:rPr>
          <w:rFonts w:ascii="Times New Roman" w:hAnsi="Times New Roman"/>
          <w:bCs/>
          <w:sz w:val="24"/>
          <w:szCs w:val="24"/>
        </w:rPr>
        <w:t>.)</w:t>
      </w:r>
    </w:p>
    <w:p w14:paraId="41118F82" w14:textId="14F6C1EC" w:rsidR="00186438" w:rsidRPr="00C33A1A" w:rsidRDefault="00186438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K danému obdobiu sa </w:t>
      </w:r>
      <w:r w:rsidR="003F2DCE" w:rsidRPr="00C33A1A">
        <w:rPr>
          <w:rFonts w:ascii="Times New Roman" w:hAnsi="Times New Roman"/>
          <w:bCs/>
          <w:sz w:val="24"/>
          <w:szCs w:val="24"/>
        </w:rPr>
        <w:t xml:space="preserve">v </w:t>
      </w:r>
      <w:r w:rsidRPr="00C33A1A">
        <w:rPr>
          <w:rFonts w:ascii="Times New Roman" w:hAnsi="Times New Roman"/>
          <w:bCs/>
          <w:sz w:val="24"/>
          <w:szCs w:val="24"/>
        </w:rPr>
        <w:t xml:space="preserve">nadväznosti na </w:t>
      </w:r>
      <w:r w:rsidR="005A5AF7" w:rsidRPr="00C33A1A">
        <w:rPr>
          <w:rFonts w:ascii="Times New Roman" w:hAnsi="Times New Roman"/>
          <w:bCs/>
          <w:sz w:val="24"/>
          <w:szCs w:val="24"/>
        </w:rPr>
        <w:t xml:space="preserve">zmenu medziročnej úrovne </w:t>
      </w:r>
      <w:r w:rsidRPr="00C33A1A">
        <w:rPr>
          <w:rFonts w:ascii="Times New Roman" w:hAnsi="Times New Roman"/>
          <w:bCs/>
          <w:sz w:val="24"/>
          <w:szCs w:val="24"/>
        </w:rPr>
        <w:t>inflácie aktualizujú údaje.</w:t>
      </w:r>
    </w:p>
    <w:p w14:paraId="59BB3DB9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3BD7B1" w14:textId="2AF7F1A8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EE21AB" w:rsidRPr="00C33A1A">
        <w:rPr>
          <w:rFonts w:ascii="Times New Roman" w:hAnsi="Times New Roman"/>
          <w:b/>
          <w:bCs/>
          <w:sz w:val="24"/>
          <w:szCs w:val="24"/>
        </w:rPr>
        <w:t>7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5</w:t>
      </w:r>
    </w:p>
    <w:p w14:paraId="35CE9A50" w14:textId="5EF8E017" w:rsidR="00186438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Pr="00C33A1A">
        <w:rPr>
          <w:rFonts w:ascii="Times New Roman" w:hAnsi="Times New Roman"/>
          <w:sz w:val="24"/>
          <w:szCs w:val="24"/>
        </w:rPr>
        <w:t>rílohe č. 1</w:t>
      </w:r>
      <w:r w:rsidR="00186438" w:rsidRPr="00C33A1A">
        <w:rPr>
          <w:rFonts w:ascii="Times New Roman" w:hAnsi="Times New Roman"/>
          <w:sz w:val="24"/>
          <w:szCs w:val="24"/>
        </w:rPr>
        <w:t>,</w:t>
      </w:r>
      <w:r w:rsidRPr="00C33A1A">
        <w:rPr>
          <w:rFonts w:ascii="Times New Roman" w:hAnsi="Times New Roman"/>
          <w:sz w:val="24"/>
          <w:szCs w:val="24"/>
        </w:rPr>
        <w:t xml:space="preserve"> </w:t>
      </w:r>
      <w:r w:rsidR="00186438" w:rsidRPr="00C33A1A">
        <w:rPr>
          <w:rFonts w:ascii="Times New Roman" w:hAnsi="Times New Roman"/>
          <w:bCs/>
          <w:sz w:val="24"/>
          <w:szCs w:val="24"/>
        </w:rPr>
        <w:t>čas</w:t>
      </w:r>
      <w:r w:rsidR="00CD7E92" w:rsidRPr="00C33A1A">
        <w:rPr>
          <w:rFonts w:ascii="Times New Roman" w:hAnsi="Times New Roman"/>
          <w:bCs/>
          <w:sz w:val="24"/>
          <w:szCs w:val="24"/>
        </w:rPr>
        <w:t>ť</w:t>
      </w:r>
      <w:r w:rsidR="00186438" w:rsidRPr="00C33A1A">
        <w:rPr>
          <w:rFonts w:ascii="Times New Roman" w:hAnsi="Times New Roman"/>
          <w:bCs/>
          <w:sz w:val="24"/>
          <w:szCs w:val="24"/>
        </w:rPr>
        <w:t xml:space="preserve"> B bod 4.3.)</w:t>
      </w:r>
    </w:p>
    <w:p w14:paraId="5202B006" w14:textId="3B8BBED9" w:rsidR="00EE7F44" w:rsidRPr="00C33A1A" w:rsidRDefault="0018643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K danému obdobiu sa </w:t>
      </w:r>
      <w:r w:rsidR="003F2DCE" w:rsidRPr="00C33A1A">
        <w:rPr>
          <w:rFonts w:ascii="Times New Roman" w:hAnsi="Times New Roman"/>
          <w:bCs/>
          <w:sz w:val="24"/>
          <w:szCs w:val="24"/>
        </w:rPr>
        <w:t xml:space="preserve">v </w:t>
      </w:r>
      <w:r w:rsidRPr="00C33A1A">
        <w:rPr>
          <w:rFonts w:ascii="Times New Roman" w:hAnsi="Times New Roman"/>
          <w:bCs/>
          <w:sz w:val="24"/>
          <w:szCs w:val="24"/>
        </w:rPr>
        <w:t xml:space="preserve">nadväznosti na </w:t>
      </w:r>
      <w:r w:rsidR="005A5AF7" w:rsidRPr="00C33A1A">
        <w:rPr>
          <w:rFonts w:ascii="Times New Roman" w:hAnsi="Times New Roman"/>
          <w:bCs/>
          <w:sz w:val="24"/>
          <w:szCs w:val="24"/>
        </w:rPr>
        <w:t xml:space="preserve">zmenu medziročnej úrovne </w:t>
      </w:r>
      <w:r w:rsidRPr="00C33A1A">
        <w:rPr>
          <w:rFonts w:ascii="Times New Roman" w:hAnsi="Times New Roman"/>
          <w:bCs/>
          <w:sz w:val="24"/>
          <w:szCs w:val="24"/>
        </w:rPr>
        <w:t>inflácie aktualizujú údaje.</w:t>
      </w:r>
    </w:p>
    <w:p w14:paraId="4C27C287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C5E818C" w14:textId="41EF14C6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 K bodu </w:t>
      </w:r>
      <w:r w:rsidR="00EE21AB" w:rsidRPr="00C33A1A">
        <w:rPr>
          <w:rFonts w:ascii="Times New Roman" w:hAnsi="Times New Roman"/>
          <w:b/>
          <w:bCs/>
          <w:sz w:val="24"/>
          <w:szCs w:val="24"/>
        </w:rPr>
        <w:t>7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6</w:t>
      </w:r>
    </w:p>
    <w:p w14:paraId="409C9CCB" w14:textId="5C687624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sz w:val="24"/>
          <w:szCs w:val="24"/>
        </w:rPr>
        <w:t>p</w:t>
      </w:r>
      <w:r w:rsidRPr="00C33A1A">
        <w:rPr>
          <w:rFonts w:ascii="Times New Roman" w:hAnsi="Times New Roman"/>
          <w:sz w:val="24"/>
          <w:szCs w:val="24"/>
        </w:rPr>
        <w:t>rílohe č. 1</w:t>
      </w:r>
      <w:r w:rsidR="00186438" w:rsidRPr="00C33A1A">
        <w:rPr>
          <w:rFonts w:ascii="Times New Roman" w:hAnsi="Times New Roman"/>
          <w:sz w:val="24"/>
          <w:szCs w:val="24"/>
        </w:rPr>
        <w:t>, čas</w:t>
      </w:r>
      <w:r w:rsidR="00CD7E92" w:rsidRPr="00C33A1A">
        <w:rPr>
          <w:rFonts w:ascii="Times New Roman" w:hAnsi="Times New Roman"/>
          <w:sz w:val="24"/>
          <w:szCs w:val="24"/>
        </w:rPr>
        <w:t>ť</w:t>
      </w:r>
      <w:r w:rsidR="00186438" w:rsidRPr="00C33A1A">
        <w:rPr>
          <w:rFonts w:ascii="Times New Roman" w:hAnsi="Times New Roman"/>
          <w:sz w:val="24"/>
          <w:szCs w:val="24"/>
        </w:rPr>
        <w:t xml:space="preserve"> B bod 5)</w:t>
      </w:r>
    </w:p>
    <w:p w14:paraId="5337F5C8" w14:textId="184A08C4" w:rsidR="00186438" w:rsidRPr="00C33A1A" w:rsidRDefault="00186438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>K danému obdobiu sa </w:t>
      </w:r>
      <w:r w:rsidR="003F2DCE" w:rsidRPr="00C33A1A">
        <w:rPr>
          <w:rFonts w:ascii="Times New Roman" w:hAnsi="Times New Roman"/>
          <w:bCs/>
          <w:sz w:val="24"/>
          <w:szCs w:val="24"/>
        </w:rPr>
        <w:t xml:space="preserve">v </w:t>
      </w:r>
      <w:r w:rsidRPr="00C33A1A">
        <w:rPr>
          <w:rFonts w:ascii="Times New Roman" w:hAnsi="Times New Roman"/>
          <w:bCs/>
          <w:sz w:val="24"/>
          <w:szCs w:val="24"/>
        </w:rPr>
        <w:t xml:space="preserve">nadväznosti na </w:t>
      </w:r>
      <w:r w:rsidR="005A5AF7" w:rsidRPr="00C33A1A">
        <w:rPr>
          <w:rFonts w:ascii="Times New Roman" w:hAnsi="Times New Roman"/>
          <w:bCs/>
          <w:sz w:val="24"/>
          <w:szCs w:val="24"/>
        </w:rPr>
        <w:t xml:space="preserve">zmenu medziročnej úrovne </w:t>
      </w:r>
      <w:r w:rsidRPr="00C33A1A">
        <w:rPr>
          <w:rFonts w:ascii="Times New Roman" w:hAnsi="Times New Roman"/>
          <w:bCs/>
          <w:sz w:val="24"/>
          <w:szCs w:val="24"/>
        </w:rPr>
        <w:t>inflácie aktualizujú údaje.</w:t>
      </w:r>
    </w:p>
    <w:p w14:paraId="24DCD1EC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66E2386" w14:textId="1E9190E7" w:rsidR="00EE7F44" w:rsidRPr="00C33A1A" w:rsidRDefault="00D92836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EE21AB" w:rsidRPr="00C33A1A">
        <w:rPr>
          <w:rFonts w:ascii="Times New Roman" w:hAnsi="Times New Roman"/>
          <w:b/>
          <w:bCs/>
          <w:sz w:val="24"/>
          <w:szCs w:val="24"/>
        </w:rPr>
        <w:t>7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7</w:t>
      </w:r>
    </w:p>
    <w:p w14:paraId="0A55AEE3" w14:textId="37221C8D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bCs/>
          <w:sz w:val="24"/>
          <w:szCs w:val="24"/>
        </w:rPr>
        <w:t>p</w:t>
      </w:r>
      <w:r w:rsidRPr="00C33A1A">
        <w:rPr>
          <w:rFonts w:ascii="Times New Roman" w:hAnsi="Times New Roman"/>
          <w:bCs/>
          <w:sz w:val="24"/>
          <w:szCs w:val="24"/>
        </w:rPr>
        <w:t>rílohe č</w:t>
      </w:r>
      <w:r w:rsidR="00186438" w:rsidRPr="00C33A1A">
        <w:rPr>
          <w:rFonts w:ascii="Times New Roman" w:hAnsi="Times New Roman"/>
          <w:sz w:val="24"/>
          <w:szCs w:val="24"/>
        </w:rPr>
        <w:t>. 2)</w:t>
      </w:r>
      <w:r w:rsidRPr="00C33A1A">
        <w:rPr>
          <w:rFonts w:ascii="Times New Roman" w:hAnsi="Times New Roman"/>
          <w:sz w:val="24"/>
          <w:szCs w:val="24"/>
        </w:rPr>
        <w:t xml:space="preserve"> </w:t>
      </w:r>
    </w:p>
    <w:p w14:paraId="142300D3" w14:textId="77777777" w:rsidR="00EE7F44" w:rsidRPr="00C33A1A" w:rsidRDefault="00022CAC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Do návrhu na zaradenie vodnej stavby do kategórie sa dopĺňa informácia o etape existencie vodnej stavby v nadväznosti na úpravu § 3.</w:t>
      </w:r>
    </w:p>
    <w:p w14:paraId="1DE367A3" w14:textId="77777777" w:rsidR="00022CAC" w:rsidRPr="00C33A1A" w:rsidRDefault="00022CAC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80B888B" w14:textId="1A8F3DA4" w:rsidR="00EE7F44" w:rsidRPr="00C33A1A" w:rsidRDefault="00182E82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78</w:t>
      </w:r>
      <w:r w:rsidRPr="00C33A1A">
        <w:rPr>
          <w:rFonts w:ascii="Times New Roman" w:hAnsi="Times New Roman"/>
          <w:b/>
          <w:bCs/>
          <w:sz w:val="24"/>
          <w:szCs w:val="24"/>
        </w:rPr>
        <w:t xml:space="preserve"> až 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80</w:t>
      </w:r>
    </w:p>
    <w:p w14:paraId="2D821C68" w14:textId="59D90D2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bCs/>
          <w:sz w:val="24"/>
          <w:szCs w:val="24"/>
        </w:rPr>
        <w:t>p</w:t>
      </w:r>
      <w:r w:rsidRPr="00C33A1A">
        <w:rPr>
          <w:rFonts w:ascii="Times New Roman" w:hAnsi="Times New Roman"/>
          <w:bCs/>
          <w:sz w:val="24"/>
          <w:szCs w:val="24"/>
        </w:rPr>
        <w:t>rílohe č</w:t>
      </w:r>
      <w:r w:rsidR="00186438" w:rsidRPr="00C33A1A">
        <w:rPr>
          <w:rFonts w:ascii="Times New Roman" w:hAnsi="Times New Roman"/>
          <w:sz w:val="24"/>
          <w:szCs w:val="24"/>
        </w:rPr>
        <w:t>. 3, 4</w:t>
      </w:r>
      <w:r w:rsidR="00CD7E92" w:rsidRPr="00C33A1A">
        <w:rPr>
          <w:rFonts w:ascii="Times New Roman" w:hAnsi="Times New Roman"/>
          <w:sz w:val="24"/>
          <w:szCs w:val="24"/>
        </w:rPr>
        <w:t xml:space="preserve"> a</w:t>
      </w:r>
      <w:r w:rsidR="00186438" w:rsidRPr="00C33A1A">
        <w:rPr>
          <w:rFonts w:ascii="Times New Roman" w:hAnsi="Times New Roman"/>
          <w:sz w:val="24"/>
          <w:szCs w:val="24"/>
        </w:rPr>
        <w:t xml:space="preserve"> 5)</w:t>
      </w:r>
    </w:p>
    <w:p w14:paraId="73888870" w14:textId="77777777" w:rsidR="00022CAC" w:rsidRPr="00C33A1A" w:rsidRDefault="00022CAC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Do návrhu na zaradenie vodnej stavby do kategórie sa dopĺňa informácia o etape existencie vodnej stavby v nadväznosti na úpravu § 3. Zároveň sa precizuje text.</w:t>
      </w:r>
    </w:p>
    <w:p w14:paraId="57E7158A" w14:textId="77777777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7323BDA" w14:textId="23C3AD95" w:rsidR="00EE7F44" w:rsidRPr="00C33A1A" w:rsidRDefault="00EE7F44" w:rsidP="00C33A1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 xml:space="preserve">K bodu </w:t>
      </w:r>
      <w:r w:rsidR="00EE21AB" w:rsidRPr="00C33A1A">
        <w:rPr>
          <w:rFonts w:ascii="Times New Roman" w:hAnsi="Times New Roman"/>
          <w:b/>
          <w:bCs/>
          <w:sz w:val="24"/>
          <w:szCs w:val="24"/>
        </w:rPr>
        <w:t>8</w:t>
      </w:r>
      <w:r w:rsidR="00CD7E92" w:rsidRPr="00C33A1A">
        <w:rPr>
          <w:rFonts w:ascii="Times New Roman" w:hAnsi="Times New Roman"/>
          <w:b/>
          <w:bCs/>
          <w:sz w:val="24"/>
          <w:szCs w:val="24"/>
        </w:rPr>
        <w:t>1</w:t>
      </w:r>
    </w:p>
    <w:p w14:paraId="3D2F098A" w14:textId="3BA51776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t xml:space="preserve">(K </w:t>
      </w:r>
      <w:r w:rsidR="00683A86" w:rsidRPr="00C33A1A">
        <w:rPr>
          <w:rFonts w:ascii="Times New Roman" w:hAnsi="Times New Roman"/>
          <w:bCs/>
          <w:sz w:val="24"/>
          <w:szCs w:val="24"/>
        </w:rPr>
        <w:t>p</w:t>
      </w:r>
      <w:r w:rsidRPr="00C33A1A">
        <w:rPr>
          <w:rFonts w:ascii="Times New Roman" w:hAnsi="Times New Roman"/>
          <w:bCs/>
          <w:sz w:val="24"/>
          <w:szCs w:val="24"/>
        </w:rPr>
        <w:t>rílohe č</w:t>
      </w:r>
      <w:r w:rsidR="00186438" w:rsidRPr="00C33A1A">
        <w:rPr>
          <w:rFonts w:ascii="Times New Roman" w:hAnsi="Times New Roman"/>
          <w:sz w:val="24"/>
          <w:szCs w:val="24"/>
        </w:rPr>
        <w:t>. 8)</w:t>
      </w:r>
    </w:p>
    <w:p w14:paraId="7BA40473" w14:textId="77777777" w:rsidR="00CD7E92" w:rsidRPr="00C33A1A" w:rsidRDefault="005A5AF7" w:rsidP="00C33A1A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Cs/>
          <w:sz w:val="24"/>
          <w:szCs w:val="24"/>
        </w:rPr>
        <w:lastRenderedPageBreak/>
        <w:t xml:space="preserve">V súčasnosti je posudzovanie bezpečnosti priehrad a </w:t>
      </w:r>
      <w:proofErr w:type="spellStart"/>
      <w:r w:rsidRPr="00C33A1A">
        <w:rPr>
          <w:rFonts w:ascii="Times New Roman" w:hAnsi="Times New Roman"/>
          <w:bCs/>
          <w:sz w:val="24"/>
          <w:szCs w:val="24"/>
        </w:rPr>
        <w:t>odkalísk</w:t>
      </w:r>
      <w:proofErr w:type="spellEnd"/>
      <w:r w:rsidRPr="00C33A1A">
        <w:rPr>
          <w:rFonts w:ascii="Times New Roman" w:hAnsi="Times New Roman"/>
          <w:bCs/>
          <w:sz w:val="24"/>
          <w:szCs w:val="24"/>
        </w:rPr>
        <w:t xml:space="preserve"> počas extrémneho povodňového zaťaženia v rámci výkonu odborného technicko-bezpečnostného dohľadu upravené </w:t>
      </w:r>
      <w:r w:rsidR="003F2DCE" w:rsidRPr="00C33A1A">
        <w:rPr>
          <w:rFonts w:ascii="Times New Roman" w:hAnsi="Times New Roman"/>
          <w:bCs/>
          <w:sz w:val="24"/>
          <w:szCs w:val="24"/>
        </w:rPr>
        <w:t>m</w:t>
      </w:r>
      <w:r w:rsidRPr="00C33A1A">
        <w:rPr>
          <w:rFonts w:ascii="Times New Roman" w:hAnsi="Times New Roman"/>
          <w:bCs/>
          <w:sz w:val="24"/>
          <w:szCs w:val="24"/>
        </w:rPr>
        <w:t xml:space="preserve">etodickým pokynom generálneho riaditeľa sekcie vôd, no vplyv </w:t>
      </w:r>
      <w:r w:rsidR="003F2DCE" w:rsidRPr="00C33A1A">
        <w:rPr>
          <w:rFonts w:ascii="Times New Roman" w:hAnsi="Times New Roman"/>
          <w:bCs/>
          <w:sz w:val="24"/>
          <w:szCs w:val="24"/>
        </w:rPr>
        <w:t>k</w:t>
      </w:r>
      <w:r w:rsidRPr="00C33A1A">
        <w:rPr>
          <w:rFonts w:ascii="Times New Roman" w:hAnsi="Times New Roman"/>
          <w:bCs/>
          <w:sz w:val="24"/>
          <w:szCs w:val="24"/>
        </w:rPr>
        <w:t>limatickej zmeny na častejšie a väčšie hydrologické extrémy potvrdzuje potrebu zvýšenia legislatívnej úrovne tejto problematiky z </w:t>
      </w:r>
      <w:r w:rsidR="006506E7" w:rsidRPr="00C33A1A">
        <w:rPr>
          <w:rFonts w:ascii="Times New Roman" w:hAnsi="Times New Roman"/>
          <w:bCs/>
          <w:sz w:val="24"/>
          <w:szCs w:val="24"/>
        </w:rPr>
        <w:t>m</w:t>
      </w:r>
      <w:r w:rsidRPr="00C33A1A">
        <w:rPr>
          <w:rFonts w:ascii="Times New Roman" w:hAnsi="Times New Roman"/>
          <w:bCs/>
          <w:sz w:val="24"/>
          <w:szCs w:val="24"/>
        </w:rPr>
        <w:t xml:space="preserve">etodického pokynu na úroveň vyhlášky. Preto sa navrhuje doplnenie príloh vyhlášky </w:t>
      </w:r>
      <w:r w:rsidR="006506E7" w:rsidRPr="00C33A1A">
        <w:rPr>
          <w:rFonts w:ascii="Times New Roman" w:hAnsi="Times New Roman"/>
          <w:bCs/>
          <w:sz w:val="24"/>
          <w:szCs w:val="24"/>
        </w:rPr>
        <w:t xml:space="preserve">MŽP SR </w:t>
      </w:r>
      <w:r w:rsidRPr="00C33A1A">
        <w:rPr>
          <w:rFonts w:ascii="Times New Roman" w:hAnsi="Times New Roman"/>
          <w:bCs/>
          <w:sz w:val="24"/>
          <w:szCs w:val="24"/>
        </w:rPr>
        <w:t xml:space="preserve">č. 119/2016 Z. z. o novú samostatnú prílohu č. 8, ktorá vychádza zo súčasného znenia predmetného </w:t>
      </w:r>
      <w:r w:rsidR="006506E7" w:rsidRPr="00C33A1A">
        <w:rPr>
          <w:rFonts w:ascii="Times New Roman" w:hAnsi="Times New Roman"/>
          <w:bCs/>
          <w:sz w:val="24"/>
          <w:szCs w:val="24"/>
        </w:rPr>
        <w:t>m</w:t>
      </w:r>
      <w:r w:rsidRPr="00C33A1A">
        <w:rPr>
          <w:rFonts w:ascii="Times New Roman" w:hAnsi="Times New Roman"/>
          <w:bCs/>
          <w:sz w:val="24"/>
          <w:szCs w:val="24"/>
        </w:rPr>
        <w:t xml:space="preserve">etodického postupu. </w:t>
      </w:r>
      <w:r w:rsidR="00841737" w:rsidRPr="00C33A1A">
        <w:rPr>
          <w:rFonts w:ascii="Times New Roman" w:hAnsi="Times New Roman"/>
          <w:bCs/>
          <w:sz w:val="24"/>
          <w:szCs w:val="24"/>
        </w:rPr>
        <w:t>V prílohe sú za</w:t>
      </w:r>
      <w:r w:rsidR="00BD7BD0" w:rsidRPr="00C33A1A">
        <w:rPr>
          <w:rFonts w:ascii="Times New Roman" w:hAnsi="Times New Roman"/>
          <w:bCs/>
          <w:sz w:val="24"/>
          <w:szCs w:val="24"/>
        </w:rPr>
        <w:t>defin</w:t>
      </w:r>
      <w:r w:rsidR="00841737" w:rsidRPr="00C33A1A">
        <w:rPr>
          <w:rFonts w:ascii="Times New Roman" w:hAnsi="Times New Roman"/>
          <w:bCs/>
          <w:sz w:val="24"/>
          <w:szCs w:val="24"/>
        </w:rPr>
        <w:t>ované</w:t>
      </w:r>
      <w:r w:rsidR="00BD7BD0" w:rsidRPr="00C33A1A">
        <w:rPr>
          <w:rFonts w:ascii="Times New Roman" w:hAnsi="Times New Roman"/>
          <w:bCs/>
          <w:sz w:val="24"/>
          <w:szCs w:val="24"/>
        </w:rPr>
        <w:t xml:space="preserve"> pojmy v súlade so zaužívanou terminológiou a platnou legislatívou v danej oblasti.</w:t>
      </w:r>
      <w:r w:rsidR="00841737" w:rsidRPr="00C33A1A">
        <w:rPr>
          <w:rFonts w:ascii="Times New Roman" w:hAnsi="Times New Roman"/>
          <w:bCs/>
          <w:sz w:val="24"/>
          <w:szCs w:val="24"/>
        </w:rPr>
        <w:t xml:space="preserve"> V rámci určenia úrovne kritickej hladiny v nádrži alebo odkalisku je dôležité </w:t>
      </w:r>
      <w:r w:rsidR="00835627" w:rsidRPr="00C33A1A">
        <w:rPr>
          <w:rFonts w:ascii="Times New Roman" w:hAnsi="Times New Roman"/>
          <w:bCs/>
          <w:sz w:val="24"/>
          <w:szCs w:val="24"/>
        </w:rPr>
        <w:t xml:space="preserve">určenie </w:t>
      </w:r>
      <w:r w:rsidR="00841737" w:rsidRPr="00C33A1A">
        <w:rPr>
          <w:rFonts w:ascii="Times New Roman" w:hAnsi="Times New Roman"/>
          <w:bCs/>
          <w:sz w:val="24"/>
          <w:szCs w:val="24"/>
        </w:rPr>
        <w:t>okolností ovplyvňujúcich bezpečnosť stavby pri povodňovom zaťažení a najpravdepodobnejších príčin havárie, konkrétnych hydrogeologických, hydraulických, geotechnických a inžinierskogeologických podmienok.</w:t>
      </w:r>
      <w:r w:rsidR="00CD7E92" w:rsidRPr="00C33A1A">
        <w:rPr>
          <w:rFonts w:ascii="Times New Roman" w:hAnsi="Times New Roman"/>
          <w:bCs/>
          <w:sz w:val="24"/>
          <w:szCs w:val="24"/>
        </w:rPr>
        <w:t xml:space="preserve"> </w:t>
      </w:r>
    </w:p>
    <w:p w14:paraId="54B8A9DB" w14:textId="45918B91" w:rsidR="00EE7F44" w:rsidRPr="00C33A1A" w:rsidRDefault="00EE7F44" w:rsidP="00C33A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33A1A">
        <w:rPr>
          <w:rFonts w:ascii="Times New Roman" w:hAnsi="Times New Roman"/>
          <w:b/>
          <w:bCs/>
          <w:sz w:val="24"/>
          <w:szCs w:val="24"/>
        </w:rPr>
        <w:t>K čl. II</w:t>
      </w:r>
    </w:p>
    <w:p w14:paraId="4B591677" w14:textId="178F3A30" w:rsidR="00EE7F44" w:rsidRPr="00C33A1A" w:rsidRDefault="00EE7F4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>Účinnosť vyhl</w:t>
      </w:r>
      <w:r w:rsidR="00186438" w:rsidRPr="00C33A1A">
        <w:rPr>
          <w:rFonts w:ascii="Times New Roman" w:hAnsi="Times New Roman"/>
          <w:sz w:val="24"/>
          <w:szCs w:val="24"/>
        </w:rPr>
        <w:t xml:space="preserve">ášky sa navrhuje na 1. </w:t>
      </w:r>
      <w:r w:rsidR="00A52D43" w:rsidRPr="00C33A1A">
        <w:rPr>
          <w:rFonts w:ascii="Times New Roman" w:hAnsi="Times New Roman"/>
          <w:sz w:val="24"/>
          <w:szCs w:val="24"/>
        </w:rPr>
        <w:t>január 2027</w:t>
      </w:r>
      <w:r w:rsidRPr="00C33A1A">
        <w:rPr>
          <w:rFonts w:ascii="Times New Roman" w:hAnsi="Times New Roman"/>
          <w:sz w:val="24"/>
          <w:szCs w:val="24"/>
        </w:rPr>
        <w:t>.</w:t>
      </w:r>
    </w:p>
    <w:p w14:paraId="33BFC041" w14:textId="6CB8090B" w:rsidR="003D18DD" w:rsidRPr="00C33A1A" w:rsidRDefault="008304A4" w:rsidP="00C33A1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33A1A">
        <w:rPr>
          <w:rFonts w:ascii="Times New Roman" w:hAnsi="Times New Roman"/>
          <w:sz w:val="24"/>
          <w:szCs w:val="24"/>
        </w:rPr>
        <w:t xml:space="preserve">Návrh účinnosti vychádza z predpokladanej účinnosti </w:t>
      </w:r>
      <w:r w:rsidR="006506E7" w:rsidRPr="00C33A1A">
        <w:rPr>
          <w:rFonts w:ascii="Times New Roman" w:hAnsi="Times New Roman"/>
          <w:sz w:val="24"/>
          <w:szCs w:val="24"/>
        </w:rPr>
        <w:t xml:space="preserve">návrhu </w:t>
      </w:r>
      <w:r w:rsidRPr="00C33A1A">
        <w:rPr>
          <w:rFonts w:ascii="Times New Roman" w:hAnsi="Times New Roman"/>
          <w:sz w:val="24"/>
          <w:szCs w:val="24"/>
        </w:rPr>
        <w:t>vodného zákona a z potreby zosúladenia reálneho výkonu dohľadu nad vodnými stavbami s navrhovanými zmenami vyhlášky.</w:t>
      </w:r>
    </w:p>
    <w:sectPr w:rsidR="003D18DD" w:rsidRPr="00C33A1A" w:rsidSect="00D05F37">
      <w:footerReference w:type="default" r:id="rId7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A55DE" w14:textId="77777777" w:rsidR="0012634E" w:rsidRDefault="0012634E" w:rsidP="00D05F37">
      <w:pPr>
        <w:spacing w:after="0" w:line="240" w:lineRule="auto"/>
      </w:pPr>
      <w:r>
        <w:separator/>
      </w:r>
    </w:p>
  </w:endnote>
  <w:endnote w:type="continuationSeparator" w:id="0">
    <w:p w14:paraId="4AD8E26E" w14:textId="77777777" w:rsidR="0012634E" w:rsidRDefault="0012634E" w:rsidP="00D05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3577662"/>
      <w:docPartObj>
        <w:docPartGallery w:val="Page Numbers (Bottom of Page)"/>
        <w:docPartUnique/>
      </w:docPartObj>
    </w:sdtPr>
    <w:sdtContent>
      <w:p w14:paraId="68D40D87" w14:textId="611478AA" w:rsidR="00D05F37" w:rsidRDefault="00D05F37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A2C">
          <w:rPr>
            <w:noProof/>
          </w:rPr>
          <w:t>11</w:t>
        </w:r>
        <w:r>
          <w:fldChar w:fldCharType="end"/>
        </w:r>
      </w:p>
    </w:sdtContent>
  </w:sdt>
  <w:p w14:paraId="2A17E3FD" w14:textId="77777777" w:rsidR="00D05F37" w:rsidRDefault="00D05F3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994AC" w14:textId="77777777" w:rsidR="0012634E" w:rsidRDefault="0012634E" w:rsidP="00D05F37">
      <w:pPr>
        <w:spacing w:after="0" w:line="240" w:lineRule="auto"/>
      </w:pPr>
      <w:r>
        <w:separator/>
      </w:r>
    </w:p>
  </w:footnote>
  <w:footnote w:type="continuationSeparator" w:id="0">
    <w:p w14:paraId="4ABEDEAE" w14:textId="77777777" w:rsidR="0012634E" w:rsidRDefault="0012634E" w:rsidP="00D05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BE3413"/>
    <w:multiLevelType w:val="hybridMultilevel"/>
    <w:tmpl w:val="BA4A2750"/>
    <w:lvl w:ilvl="0" w:tplc="868C3864">
      <w:start w:val="1"/>
      <w:numFmt w:val="decimal"/>
      <w:lvlText w:val="(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49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F44"/>
    <w:rsid w:val="00003A1A"/>
    <w:rsid w:val="000159FC"/>
    <w:rsid w:val="00022CAC"/>
    <w:rsid w:val="00026EE9"/>
    <w:rsid w:val="0003675C"/>
    <w:rsid w:val="00046205"/>
    <w:rsid w:val="0005655C"/>
    <w:rsid w:val="0008171E"/>
    <w:rsid w:val="000B63E9"/>
    <w:rsid w:val="000E12EA"/>
    <w:rsid w:val="000F17BE"/>
    <w:rsid w:val="000F6517"/>
    <w:rsid w:val="001056AF"/>
    <w:rsid w:val="00110A04"/>
    <w:rsid w:val="00112065"/>
    <w:rsid w:val="0012634E"/>
    <w:rsid w:val="001809D4"/>
    <w:rsid w:val="00182E82"/>
    <w:rsid w:val="001861E5"/>
    <w:rsid w:val="00186438"/>
    <w:rsid w:val="00193AF3"/>
    <w:rsid w:val="001A1597"/>
    <w:rsid w:val="001A3814"/>
    <w:rsid w:val="001A72E7"/>
    <w:rsid w:val="001B3794"/>
    <w:rsid w:val="001B572D"/>
    <w:rsid w:val="001B5AE4"/>
    <w:rsid w:val="001D2511"/>
    <w:rsid w:val="002035BE"/>
    <w:rsid w:val="00205033"/>
    <w:rsid w:val="00211953"/>
    <w:rsid w:val="00214BCF"/>
    <w:rsid w:val="00227C08"/>
    <w:rsid w:val="00232D91"/>
    <w:rsid w:val="00250342"/>
    <w:rsid w:val="00250A46"/>
    <w:rsid w:val="00253B3E"/>
    <w:rsid w:val="00274FD6"/>
    <w:rsid w:val="002865DC"/>
    <w:rsid w:val="002A0758"/>
    <w:rsid w:val="002C5922"/>
    <w:rsid w:val="002D2CC8"/>
    <w:rsid w:val="002E5B84"/>
    <w:rsid w:val="002F1B23"/>
    <w:rsid w:val="003259EA"/>
    <w:rsid w:val="00333738"/>
    <w:rsid w:val="00347F1A"/>
    <w:rsid w:val="00350D90"/>
    <w:rsid w:val="0036169A"/>
    <w:rsid w:val="0036362B"/>
    <w:rsid w:val="00376187"/>
    <w:rsid w:val="00386B2C"/>
    <w:rsid w:val="0039672E"/>
    <w:rsid w:val="003A1A1D"/>
    <w:rsid w:val="003A1B54"/>
    <w:rsid w:val="003C0D42"/>
    <w:rsid w:val="003C3920"/>
    <w:rsid w:val="003C5595"/>
    <w:rsid w:val="003D18DD"/>
    <w:rsid w:val="003D538B"/>
    <w:rsid w:val="003F2DCE"/>
    <w:rsid w:val="003F74C3"/>
    <w:rsid w:val="004026A6"/>
    <w:rsid w:val="00410BF7"/>
    <w:rsid w:val="00443669"/>
    <w:rsid w:val="00450619"/>
    <w:rsid w:val="0047085D"/>
    <w:rsid w:val="0048452B"/>
    <w:rsid w:val="00497BF0"/>
    <w:rsid w:val="004A6453"/>
    <w:rsid w:val="004B40F3"/>
    <w:rsid w:val="004C1090"/>
    <w:rsid w:val="004C2FDC"/>
    <w:rsid w:val="004C5806"/>
    <w:rsid w:val="004D387C"/>
    <w:rsid w:val="004D5C7A"/>
    <w:rsid w:val="004E7815"/>
    <w:rsid w:val="004F0114"/>
    <w:rsid w:val="005111F0"/>
    <w:rsid w:val="00515399"/>
    <w:rsid w:val="00533601"/>
    <w:rsid w:val="00542A2C"/>
    <w:rsid w:val="0054746D"/>
    <w:rsid w:val="00553742"/>
    <w:rsid w:val="00562ADD"/>
    <w:rsid w:val="00565CBA"/>
    <w:rsid w:val="00567F88"/>
    <w:rsid w:val="00590483"/>
    <w:rsid w:val="00593EA9"/>
    <w:rsid w:val="005A1A09"/>
    <w:rsid w:val="005A3850"/>
    <w:rsid w:val="005A5AF7"/>
    <w:rsid w:val="005C217D"/>
    <w:rsid w:val="005E102E"/>
    <w:rsid w:val="005E2D1F"/>
    <w:rsid w:val="005F13A2"/>
    <w:rsid w:val="006150FF"/>
    <w:rsid w:val="0061623E"/>
    <w:rsid w:val="006174DD"/>
    <w:rsid w:val="0063512E"/>
    <w:rsid w:val="00646554"/>
    <w:rsid w:val="006506E7"/>
    <w:rsid w:val="00652F4E"/>
    <w:rsid w:val="00655C30"/>
    <w:rsid w:val="00655C66"/>
    <w:rsid w:val="00683A86"/>
    <w:rsid w:val="006A7360"/>
    <w:rsid w:val="006B4C55"/>
    <w:rsid w:val="00716F51"/>
    <w:rsid w:val="00721D47"/>
    <w:rsid w:val="00724A78"/>
    <w:rsid w:val="00733B60"/>
    <w:rsid w:val="007474B8"/>
    <w:rsid w:val="00757B11"/>
    <w:rsid w:val="00777AC6"/>
    <w:rsid w:val="007928E6"/>
    <w:rsid w:val="00797808"/>
    <w:rsid w:val="007B52FD"/>
    <w:rsid w:val="007F43CB"/>
    <w:rsid w:val="0080138F"/>
    <w:rsid w:val="008119D7"/>
    <w:rsid w:val="00815087"/>
    <w:rsid w:val="00822A9D"/>
    <w:rsid w:val="008240E4"/>
    <w:rsid w:val="008304A4"/>
    <w:rsid w:val="00830835"/>
    <w:rsid w:val="00835627"/>
    <w:rsid w:val="00837129"/>
    <w:rsid w:val="00841737"/>
    <w:rsid w:val="00850C69"/>
    <w:rsid w:val="008627B9"/>
    <w:rsid w:val="00881EAD"/>
    <w:rsid w:val="008D11BF"/>
    <w:rsid w:val="008D3DFE"/>
    <w:rsid w:val="008E2338"/>
    <w:rsid w:val="009007EC"/>
    <w:rsid w:val="009036DB"/>
    <w:rsid w:val="00906E3C"/>
    <w:rsid w:val="00916674"/>
    <w:rsid w:val="00917AE8"/>
    <w:rsid w:val="00920989"/>
    <w:rsid w:val="00921FCB"/>
    <w:rsid w:val="00924993"/>
    <w:rsid w:val="0095299F"/>
    <w:rsid w:val="00955FC7"/>
    <w:rsid w:val="00983A02"/>
    <w:rsid w:val="00990C48"/>
    <w:rsid w:val="0099183D"/>
    <w:rsid w:val="009A4C40"/>
    <w:rsid w:val="009B2DB9"/>
    <w:rsid w:val="009C01D6"/>
    <w:rsid w:val="009E564B"/>
    <w:rsid w:val="00A52D43"/>
    <w:rsid w:val="00A57386"/>
    <w:rsid w:val="00A62AC0"/>
    <w:rsid w:val="00A80A11"/>
    <w:rsid w:val="00A83285"/>
    <w:rsid w:val="00AC5247"/>
    <w:rsid w:val="00AE7B54"/>
    <w:rsid w:val="00AF5A96"/>
    <w:rsid w:val="00B207A6"/>
    <w:rsid w:val="00B548AF"/>
    <w:rsid w:val="00B70DBA"/>
    <w:rsid w:val="00B9246D"/>
    <w:rsid w:val="00BA3E04"/>
    <w:rsid w:val="00BA644E"/>
    <w:rsid w:val="00BB0B41"/>
    <w:rsid w:val="00BC3B85"/>
    <w:rsid w:val="00BD7BD0"/>
    <w:rsid w:val="00BF1F94"/>
    <w:rsid w:val="00BF3FD6"/>
    <w:rsid w:val="00BF48CA"/>
    <w:rsid w:val="00C0023D"/>
    <w:rsid w:val="00C0219A"/>
    <w:rsid w:val="00C071C1"/>
    <w:rsid w:val="00C23B92"/>
    <w:rsid w:val="00C33A1A"/>
    <w:rsid w:val="00C4206A"/>
    <w:rsid w:val="00C73760"/>
    <w:rsid w:val="00C83F04"/>
    <w:rsid w:val="00C90A0C"/>
    <w:rsid w:val="00CA077C"/>
    <w:rsid w:val="00CC35BE"/>
    <w:rsid w:val="00CD7E92"/>
    <w:rsid w:val="00CD7FC2"/>
    <w:rsid w:val="00D01B39"/>
    <w:rsid w:val="00D05F37"/>
    <w:rsid w:val="00D06AB4"/>
    <w:rsid w:val="00D10581"/>
    <w:rsid w:val="00D34AC9"/>
    <w:rsid w:val="00D40CD2"/>
    <w:rsid w:val="00D5137A"/>
    <w:rsid w:val="00D54E8E"/>
    <w:rsid w:val="00D62E57"/>
    <w:rsid w:val="00D6349E"/>
    <w:rsid w:val="00D80134"/>
    <w:rsid w:val="00D829E6"/>
    <w:rsid w:val="00D92836"/>
    <w:rsid w:val="00DB0EA0"/>
    <w:rsid w:val="00DC46DE"/>
    <w:rsid w:val="00DE1B66"/>
    <w:rsid w:val="00DE6611"/>
    <w:rsid w:val="00DE780D"/>
    <w:rsid w:val="00E06D97"/>
    <w:rsid w:val="00E17821"/>
    <w:rsid w:val="00E2694D"/>
    <w:rsid w:val="00E328D0"/>
    <w:rsid w:val="00E44E50"/>
    <w:rsid w:val="00E65B25"/>
    <w:rsid w:val="00E67581"/>
    <w:rsid w:val="00E72299"/>
    <w:rsid w:val="00E8029E"/>
    <w:rsid w:val="00E9587E"/>
    <w:rsid w:val="00E975A8"/>
    <w:rsid w:val="00EB696C"/>
    <w:rsid w:val="00EB7B55"/>
    <w:rsid w:val="00EC76B0"/>
    <w:rsid w:val="00ED67CB"/>
    <w:rsid w:val="00EE1393"/>
    <w:rsid w:val="00EE21AB"/>
    <w:rsid w:val="00EE7F44"/>
    <w:rsid w:val="00EF0E4E"/>
    <w:rsid w:val="00F05CC9"/>
    <w:rsid w:val="00F12BD3"/>
    <w:rsid w:val="00F22F40"/>
    <w:rsid w:val="00F4635C"/>
    <w:rsid w:val="00F60216"/>
    <w:rsid w:val="00F60377"/>
    <w:rsid w:val="00F62975"/>
    <w:rsid w:val="00F64E57"/>
    <w:rsid w:val="00F703C1"/>
    <w:rsid w:val="00F84411"/>
    <w:rsid w:val="00FA2F25"/>
    <w:rsid w:val="00FA6533"/>
    <w:rsid w:val="00FA664A"/>
    <w:rsid w:val="00FB2EFE"/>
    <w:rsid w:val="00FB7047"/>
    <w:rsid w:val="00FC31CF"/>
    <w:rsid w:val="00FC51F3"/>
    <w:rsid w:val="00FC5614"/>
    <w:rsid w:val="00FD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18010"/>
  <w15:chartTrackingRefBased/>
  <w15:docId w15:val="{78BE597B-F6E3-450A-94D6-FC501EE81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E7F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EE7F4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qFormat/>
    <w:locked/>
    <w:rsid w:val="00EE7F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11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119D7"/>
    <w:rPr>
      <w:rFonts w:ascii="Segoe UI" w:eastAsia="Calibr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D05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05F37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D05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05F37"/>
    <w:rPr>
      <w:rFonts w:ascii="Calibri" w:eastAsia="Calibri" w:hAnsi="Calibri" w:cs="Times New Roman"/>
    </w:rPr>
  </w:style>
  <w:style w:type="paragraph" w:styleId="Textkomentra">
    <w:name w:val="annotation text"/>
    <w:basedOn w:val="Normlny"/>
    <w:link w:val="TextkomentraChar"/>
    <w:uiPriority w:val="99"/>
    <w:unhideWhenUsed/>
    <w:rsid w:val="004D387C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 w:cs="Bookman Old Style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D387C"/>
    <w:rPr>
      <w:rFonts w:ascii="Bookman Old Style" w:eastAsiaTheme="minorEastAsia" w:hAnsi="Bookman Old Style" w:cs="Bookman Old Style"/>
      <w:sz w:val="20"/>
      <w:szCs w:val="20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443669"/>
    <w:rPr>
      <w:rFonts w:cs="Times New Roman"/>
      <w:sz w:val="16"/>
      <w:szCs w:val="16"/>
    </w:rPr>
  </w:style>
  <w:style w:type="paragraph" w:styleId="Revzia">
    <w:name w:val="Revision"/>
    <w:hidden/>
    <w:uiPriority w:val="99"/>
    <w:semiHidden/>
    <w:rsid w:val="00562AD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wspan">
    <w:name w:val="awspan"/>
    <w:basedOn w:val="Predvolenpsmoodseku"/>
    <w:rsid w:val="001A72E7"/>
  </w:style>
  <w:style w:type="character" w:styleId="Hypertextovprepojenie">
    <w:name w:val="Hyperlink"/>
    <w:basedOn w:val="Predvolenpsmoodseku"/>
    <w:uiPriority w:val="99"/>
    <w:unhideWhenUsed/>
    <w:rsid w:val="00F64E57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64E57"/>
    <w:rPr>
      <w:color w:val="605E5C"/>
      <w:shd w:val="clear" w:color="auto" w:fill="E1DFDD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C3920"/>
    <w:pPr>
      <w:widowControl/>
      <w:autoSpaceDE/>
      <w:autoSpaceDN/>
      <w:adjustRightInd/>
      <w:spacing w:after="200"/>
    </w:pPr>
    <w:rPr>
      <w:rFonts w:ascii="Calibri" w:eastAsia="Calibri" w:hAnsi="Calibri" w:cs="Times New Roman"/>
      <w:b/>
      <w:bCs/>
      <w:lang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C3920"/>
    <w:rPr>
      <w:rFonts w:ascii="Calibri" w:eastAsia="Calibri" w:hAnsi="Calibri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13</Pages>
  <Words>4035</Words>
  <Characters>23000</Characters>
  <Application>Microsoft Office Word</Application>
  <DocSecurity>0</DocSecurity>
  <Lines>191</Lines>
  <Paragraphs>53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Fajtová Soňa</dc:creator>
  <cp:keywords/>
  <dc:description/>
  <cp:lastModifiedBy>Kaiserová Dominika</cp:lastModifiedBy>
  <cp:revision>29</cp:revision>
  <cp:lastPrinted>2026-06-05T14:32:00Z</cp:lastPrinted>
  <dcterms:created xsi:type="dcterms:W3CDTF">2026-09-28T10:01:00Z</dcterms:created>
  <dcterms:modified xsi:type="dcterms:W3CDTF">2026-09-29T09:10:00Z</dcterms:modified>
</cp:coreProperties>
</file>