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59" w:rsidRPr="00103FC8" w:rsidRDefault="007074D9" w:rsidP="00C37859">
      <w:pPr>
        <w:pStyle w:val="Zakladnystyl"/>
      </w:pPr>
      <w:bookmarkStart w:id="0" w:name="_GoBack"/>
      <w:bookmarkEnd w:id="0"/>
      <w:r>
        <w:rPr>
          <w:noProof/>
          <w:lang w:eastAsia="sk-SK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4.2pt;margin-top:-7.65pt;width:55.2pt;height:63pt;z-index:251658240;visibility:visible;mso-wrap-edited:f" o:allowincell="f">
            <v:imagedata r:id="rId7" o:title=""/>
            <w10:wrap type="topAndBottom"/>
          </v:shape>
          <o:OLEObject Type="Embed" ProgID="Word.Picture.8" ShapeID="_x0000_s1026" DrawAspect="Content" ObjectID="_1850369466" r:id="rId8"/>
        </w:objec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NÁVRH</w: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UZNESENIE VLÁDY SLOVENSKEJ REPUBLIKY</w:t>
      </w:r>
    </w:p>
    <w:p w:rsidR="00C37859" w:rsidRPr="00103FC8" w:rsidRDefault="00C37859" w:rsidP="00C37859">
      <w:pPr>
        <w:pStyle w:val="Zakladnystyl"/>
        <w:jc w:val="center"/>
        <w:outlineLvl w:val="0"/>
        <w:rPr>
          <w:b/>
          <w:bCs/>
          <w:sz w:val="32"/>
          <w:szCs w:val="32"/>
        </w:rPr>
      </w:pPr>
      <w:r w:rsidRPr="00103FC8">
        <w:rPr>
          <w:b/>
          <w:bCs/>
          <w:sz w:val="32"/>
          <w:szCs w:val="32"/>
        </w:rPr>
        <w:t>č. ...</w:t>
      </w:r>
    </w:p>
    <w:p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z </w:t>
      </w:r>
      <w:r w:rsidR="007E6BA7">
        <w:rPr>
          <w:sz w:val="28"/>
          <w:szCs w:val="28"/>
        </w:rPr>
        <w:t>...</w:t>
      </w:r>
      <w:r w:rsidR="00DE17D4">
        <w:rPr>
          <w:sz w:val="28"/>
          <w:szCs w:val="28"/>
        </w:rPr>
        <w:t>2026</w:t>
      </w:r>
    </w:p>
    <w:p w:rsidR="00C37859" w:rsidRPr="00103FC8" w:rsidRDefault="00C37859" w:rsidP="00C37859">
      <w:pPr>
        <w:pStyle w:val="Zakladnystyl"/>
        <w:jc w:val="center"/>
        <w:rPr>
          <w:sz w:val="28"/>
          <w:szCs w:val="28"/>
        </w:rPr>
      </w:pPr>
    </w:p>
    <w:p w:rsidR="00DE17D4" w:rsidRPr="00DE17D4" w:rsidRDefault="00DE17D4" w:rsidP="00DE17D4">
      <w:pPr>
        <w:pStyle w:val="Zakladnystyl"/>
        <w:jc w:val="center"/>
        <w:rPr>
          <w:b/>
          <w:bCs/>
          <w:sz w:val="28"/>
          <w:szCs w:val="28"/>
        </w:rPr>
      </w:pPr>
      <w:r w:rsidRPr="00AC2C38">
        <w:rPr>
          <w:b/>
          <w:bCs/>
          <w:sz w:val="28"/>
          <w:szCs w:val="28"/>
        </w:rPr>
        <w:t>k</w:t>
      </w:r>
      <w:r>
        <w:rPr>
          <w:b/>
          <w:bCs/>
          <w:sz w:val="28"/>
          <w:szCs w:val="28"/>
        </w:rPr>
        <w:t xml:space="preserve"> </w:t>
      </w:r>
      <w:r>
        <w:rPr>
          <w:rFonts w:ascii="Times" w:hAnsi="Times" w:cs="Times"/>
          <w:b/>
          <w:bCs/>
          <w:sz w:val="28"/>
          <w:szCs w:val="28"/>
        </w:rPr>
        <w:t xml:space="preserve">návrhu zákona, </w:t>
      </w:r>
      <w:r w:rsidRPr="001161ED">
        <w:rPr>
          <w:rFonts w:ascii="Times" w:hAnsi="Times" w:cs="Times"/>
          <w:b/>
          <w:bCs/>
          <w:sz w:val="28"/>
          <w:szCs w:val="28"/>
        </w:rPr>
        <w:t>ktorým sa mení zákon č. 286/2018 Z. z. o výbere kandidátov na funkciu európskeho prokurátora a európskeho delegovaného prokurátora v Európskej prokuratúre</w:t>
      </w:r>
      <w:r>
        <w:rPr>
          <w:rFonts w:ascii="Times" w:hAnsi="Times" w:cs="Times"/>
          <w:b/>
          <w:bCs/>
          <w:sz w:val="28"/>
          <w:szCs w:val="28"/>
        </w:rPr>
        <w:t xml:space="preserve"> </w:t>
      </w:r>
      <w:r w:rsidRPr="00DE17D4">
        <w:rPr>
          <w:b/>
          <w:sz w:val="28"/>
          <w:szCs w:val="28"/>
        </w:rPr>
        <w:t>v znení zákona č. 141/2019 Z. z.</w:t>
      </w:r>
    </w:p>
    <w:p w:rsidR="008736C1" w:rsidRPr="003F5AED" w:rsidRDefault="008736C1" w:rsidP="003900C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C37859" w:rsidRPr="00103FC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</w:p>
        </w:tc>
      </w:tr>
      <w:tr w:rsidR="00C37859" w:rsidRPr="00103FC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7859" w:rsidRPr="00103FC8" w:rsidRDefault="008F4EA2" w:rsidP="0018369F">
            <w:pPr>
              <w:pStyle w:val="Zakladnystyl"/>
              <w:rPr>
                <w:sz w:val="24"/>
                <w:szCs w:val="24"/>
              </w:rPr>
            </w:pPr>
            <w:r w:rsidRPr="008F4EA2">
              <w:rPr>
                <w:sz w:val="24"/>
                <w:szCs w:val="24"/>
              </w:rPr>
              <w:fldChar w:fldCharType="begin"/>
            </w:r>
            <w:r w:rsidRPr="008F4EA2">
              <w:rPr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8F4EA2">
              <w:rPr>
                <w:sz w:val="24"/>
                <w:szCs w:val="24"/>
              </w:rPr>
              <w:fldChar w:fldCharType="separate"/>
            </w:r>
            <w:r w:rsidR="002A4EF4">
              <w:rPr>
                <w:sz w:val="24"/>
                <w:szCs w:val="24"/>
              </w:rPr>
              <w:t xml:space="preserve"> minister </w:t>
            </w:r>
            <w:r w:rsidRPr="008F4EA2">
              <w:rPr>
                <w:sz w:val="24"/>
                <w:szCs w:val="24"/>
              </w:rPr>
              <w:t>spravodlivosti Slovenskej republiky</w:t>
            </w:r>
            <w:r w:rsidRPr="008F4EA2">
              <w:rPr>
                <w:sz w:val="24"/>
                <w:szCs w:val="24"/>
              </w:rPr>
              <w:fldChar w:fldCharType="end"/>
            </w:r>
          </w:p>
        </w:tc>
      </w:tr>
    </w:tbl>
    <w:p w:rsidR="00C37859" w:rsidRPr="00103FC8" w:rsidRDefault="00C37859" w:rsidP="00C37859">
      <w:pPr>
        <w:pStyle w:val="Vlada"/>
        <w:jc w:val="both"/>
      </w:pPr>
      <w:r w:rsidRPr="00103FC8">
        <w:t>Vláda</w:t>
      </w:r>
    </w:p>
    <w:p w:rsidR="00C37859" w:rsidRPr="00103FC8" w:rsidRDefault="00C37859" w:rsidP="00C37859">
      <w:pPr>
        <w:jc w:val="both"/>
      </w:pPr>
    </w:p>
    <w:p w:rsidR="00C37859" w:rsidRPr="00103FC8" w:rsidRDefault="00C37859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schvaľuje</w:t>
      </w:r>
      <w:r w:rsidRPr="00103FC8">
        <w:rPr>
          <w:b/>
          <w:bCs/>
          <w:sz w:val="28"/>
          <w:szCs w:val="28"/>
        </w:rPr>
        <w:t xml:space="preserve"> </w:t>
      </w:r>
    </w:p>
    <w:p w:rsidR="00C37859" w:rsidRPr="00103FC8" w:rsidRDefault="00C37859" w:rsidP="00C37859">
      <w:pPr>
        <w:jc w:val="both"/>
        <w:rPr>
          <w:b/>
          <w:bCs/>
          <w:sz w:val="24"/>
          <w:szCs w:val="24"/>
        </w:rPr>
      </w:pPr>
    </w:p>
    <w:p w:rsidR="00C37859" w:rsidRPr="00BA4C1F" w:rsidRDefault="00DE17D4" w:rsidP="00DE17D4">
      <w:pPr>
        <w:pStyle w:val="Nadpis2"/>
      </w:pPr>
      <w:r>
        <w:lastRenderedPageBreak/>
        <w:t xml:space="preserve">A.1     </w:t>
      </w:r>
      <w:r w:rsidRPr="00770179">
        <w:t>návrh zákona, ktorým sa mení zákon č. 286/2018 Z. z. o výbere kandidátov</w:t>
      </w:r>
      <w:r>
        <w:br/>
      </w:r>
      <w:r w:rsidRPr="00770179">
        <w:t>na funkciu európskeho prokurátora a európskeho delegovaného prokurátora</w:t>
      </w:r>
      <w:r>
        <w:br/>
      </w:r>
      <w:r w:rsidRPr="00770179">
        <w:t>v Európskej prokuratúre</w:t>
      </w:r>
      <w:r>
        <w:t xml:space="preserve"> </w:t>
      </w:r>
      <w:r w:rsidRPr="00480BCA">
        <w:t>v znení zákona č. 141/2019 Z. z.</w:t>
      </w:r>
      <w:r w:rsidR="004C1B10" w:rsidRPr="00BA4C1F">
        <w:t>;</w:t>
      </w:r>
    </w:p>
    <w:p w:rsidR="00C37859" w:rsidRPr="00C37859" w:rsidRDefault="00C37859" w:rsidP="00C37859">
      <w:pPr>
        <w:jc w:val="both"/>
        <w:rPr>
          <w:b/>
          <w:bCs/>
          <w:sz w:val="24"/>
          <w:szCs w:val="24"/>
        </w:rPr>
      </w:pPr>
    </w:p>
    <w:p w:rsidR="00C37859" w:rsidRPr="00103FC8" w:rsidRDefault="00C37859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poveruje</w:t>
      </w:r>
      <w:r w:rsidRPr="00103FC8">
        <w:rPr>
          <w:b/>
          <w:bCs/>
          <w:sz w:val="28"/>
          <w:szCs w:val="28"/>
        </w:rPr>
        <w:t xml:space="preserve"> </w:t>
      </w:r>
    </w:p>
    <w:p w:rsidR="00C37859" w:rsidRPr="00103FC8" w:rsidRDefault="00C37859" w:rsidP="00C37859">
      <w:pPr>
        <w:jc w:val="both"/>
        <w:rPr>
          <w:sz w:val="24"/>
          <w:szCs w:val="24"/>
        </w:rPr>
      </w:pPr>
    </w:p>
    <w:p w:rsidR="00C37859" w:rsidRPr="00103FC8" w:rsidRDefault="00352180" w:rsidP="00C37859">
      <w:pPr>
        <w:ind w:firstLine="360"/>
        <w:jc w:val="both"/>
        <w:rPr>
          <w:b/>
          <w:bCs/>
          <w:sz w:val="24"/>
          <w:szCs w:val="24"/>
        </w:rPr>
      </w:pPr>
      <w:r w:rsidRPr="005044B0">
        <w:rPr>
          <w:b/>
          <w:bCs/>
          <w:sz w:val="24"/>
          <w:szCs w:val="24"/>
        </w:rPr>
        <w:t>predsed</w:t>
      </w:r>
      <w:r w:rsidR="004C1B10">
        <w:rPr>
          <w:b/>
          <w:bCs/>
          <w:sz w:val="24"/>
          <w:szCs w:val="24"/>
        </w:rPr>
        <w:t>u</w:t>
      </w:r>
      <w:r w:rsidRPr="005044B0">
        <w:rPr>
          <w:b/>
          <w:bCs/>
          <w:sz w:val="24"/>
          <w:szCs w:val="24"/>
        </w:rPr>
        <w:t xml:space="preserve"> </w:t>
      </w:r>
      <w:r w:rsidR="00C37859" w:rsidRPr="005044B0">
        <w:rPr>
          <w:b/>
          <w:bCs/>
          <w:sz w:val="24"/>
          <w:szCs w:val="24"/>
        </w:rPr>
        <w:t>vlády Slovenskej republiky</w:t>
      </w:r>
      <w:r w:rsidR="00C37859">
        <w:rPr>
          <w:b/>
          <w:bCs/>
          <w:sz w:val="24"/>
          <w:szCs w:val="24"/>
        </w:rPr>
        <w:t xml:space="preserve"> </w:t>
      </w:r>
    </w:p>
    <w:p w:rsidR="00C37859" w:rsidRPr="00103FC8" w:rsidRDefault="00C37859" w:rsidP="00C37859">
      <w:pPr>
        <w:jc w:val="both"/>
        <w:rPr>
          <w:sz w:val="24"/>
          <w:szCs w:val="24"/>
        </w:rPr>
      </w:pPr>
    </w:p>
    <w:p w:rsidR="00C37859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>B.1</w:t>
      </w:r>
      <w:r w:rsidRPr="00103FC8">
        <w:rPr>
          <w:sz w:val="24"/>
          <w:szCs w:val="24"/>
        </w:rPr>
        <w:tab/>
      </w:r>
      <w:r w:rsidRPr="003E0A07">
        <w:rPr>
          <w:sz w:val="24"/>
          <w:szCs w:val="24"/>
        </w:rPr>
        <w:t xml:space="preserve">predložiť </w:t>
      </w:r>
      <w:r w:rsidR="008C2BBF">
        <w:rPr>
          <w:sz w:val="24"/>
          <w:szCs w:val="24"/>
        </w:rPr>
        <w:t>vládny návrh zákona</w:t>
      </w:r>
      <w:r w:rsidR="008C2BBF" w:rsidRPr="003E0A07">
        <w:rPr>
          <w:sz w:val="24"/>
          <w:szCs w:val="24"/>
        </w:rPr>
        <w:t xml:space="preserve"> </w:t>
      </w:r>
      <w:r w:rsidRPr="003E0A07">
        <w:rPr>
          <w:sz w:val="24"/>
          <w:szCs w:val="24"/>
        </w:rPr>
        <w:t>Národnej rade Slovenske</w:t>
      </w:r>
      <w:r w:rsidR="005B65B6">
        <w:rPr>
          <w:sz w:val="24"/>
          <w:szCs w:val="24"/>
        </w:rPr>
        <w:t>j republiky</w:t>
      </w:r>
      <w:r w:rsidR="008C2BBF">
        <w:rPr>
          <w:sz w:val="24"/>
          <w:szCs w:val="24"/>
        </w:rPr>
        <w:t xml:space="preserve"> na ďalšie ústavné prerokovanie</w:t>
      </w:r>
      <w:r w:rsidR="005B65B6">
        <w:rPr>
          <w:sz w:val="24"/>
          <w:szCs w:val="24"/>
        </w:rPr>
        <w:t>,</w:t>
      </w:r>
      <w:r w:rsidRPr="003E0A07">
        <w:rPr>
          <w:sz w:val="24"/>
          <w:szCs w:val="24"/>
        </w:rPr>
        <w:t xml:space="preserve"> </w:t>
      </w:r>
    </w:p>
    <w:p w:rsidR="003C5D42" w:rsidRDefault="003C5D42" w:rsidP="00737363">
      <w:pPr>
        <w:jc w:val="both"/>
        <w:rPr>
          <w:sz w:val="24"/>
          <w:szCs w:val="24"/>
        </w:rPr>
      </w:pPr>
      <w:r w:rsidRPr="003E0A07">
        <w:rPr>
          <w:sz w:val="24"/>
          <w:szCs w:val="24"/>
        </w:rPr>
        <w:t xml:space="preserve"> </w:t>
      </w:r>
    </w:p>
    <w:p w:rsidR="00C37859" w:rsidRPr="00103FC8" w:rsidRDefault="00C37859" w:rsidP="00C37859">
      <w:pPr>
        <w:ind w:left="1410" w:hanging="1050"/>
        <w:jc w:val="both"/>
        <w:rPr>
          <w:sz w:val="16"/>
          <w:szCs w:val="16"/>
        </w:rPr>
      </w:pPr>
    </w:p>
    <w:p w:rsidR="00C37859" w:rsidRPr="006B7E54" w:rsidRDefault="00303A78" w:rsidP="00C37859">
      <w:pPr>
        <w:ind w:left="1410" w:hanging="105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ministra</w:t>
      </w:r>
      <w:r w:rsidR="00C37859" w:rsidRPr="006B7E54">
        <w:rPr>
          <w:b/>
          <w:sz w:val="24"/>
          <w:szCs w:val="24"/>
        </w:rPr>
        <w:t xml:space="preserve"> spravodlivosti Slovenskej republiky </w:t>
      </w:r>
    </w:p>
    <w:p w:rsidR="00C37859" w:rsidRPr="006B7E54" w:rsidRDefault="00C37859" w:rsidP="00C37859">
      <w:pPr>
        <w:ind w:left="1410" w:hanging="1050"/>
        <w:jc w:val="both"/>
        <w:rPr>
          <w:sz w:val="24"/>
          <w:szCs w:val="24"/>
        </w:rPr>
      </w:pPr>
    </w:p>
    <w:p w:rsidR="00C37859" w:rsidRPr="006B7E54" w:rsidRDefault="003C5D42" w:rsidP="00C37859">
      <w:pPr>
        <w:ind w:left="1410" w:hanging="1050"/>
        <w:jc w:val="both"/>
        <w:rPr>
          <w:sz w:val="24"/>
          <w:szCs w:val="24"/>
        </w:rPr>
      </w:pPr>
      <w:r w:rsidRPr="006B7E54">
        <w:rPr>
          <w:sz w:val="24"/>
          <w:szCs w:val="24"/>
        </w:rPr>
        <w:t>B.</w:t>
      </w:r>
      <w:r w:rsidR="00737363">
        <w:rPr>
          <w:sz w:val="24"/>
          <w:szCs w:val="24"/>
        </w:rPr>
        <w:t>2</w:t>
      </w:r>
      <w:r w:rsidR="00C37859" w:rsidRPr="006B7E54">
        <w:rPr>
          <w:sz w:val="24"/>
          <w:szCs w:val="24"/>
        </w:rPr>
        <w:t xml:space="preserve"> </w:t>
      </w:r>
      <w:r w:rsidR="00C37859" w:rsidRPr="006B7E54">
        <w:rPr>
          <w:sz w:val="24"/>
          <w:szCs w:val="24"/>
        </w:rPr>
        <w:tab/>
        <w:t xml:space="preserve">uviesť a odôvodniť </w:t>
      </w:r>
      <w:r w:rsidR="008C2BBF" w:rsidRPr="006B7E54">
        <w:rPr>
          <w:sz w:val="24"/>
          <w:szCs w:val="24"/>
        </w:rPr>
        <w:t>vládny návrh zákona</w:t>
      </w:r>
      <w:r w:rsidR="008C2BBF">
        <w:rPr>
          <w:sz w:val="24"/>
          <w:szCs w:val="24"/>
        </w:rPr>
        <w:t xml:space="preserve"> </w:t>
      </w:r>
      <w:r w:rsidR="00737363">
        <w:rPr>
          <w:sz w:val="24"/>
          <w:szCs w:val="24"/>
        </w:rPr>
        <w:t>v</w:t>
      </w:r>
      <w:r w:rsidR="00C37859" w:rsidRPr="006B7E54">
        <w:rPr>
          <w:sz w:val="24"/>
          <w:szCs w:val="24"/>
        </w:rPr>
        <w:t xml:space="preserve"> Národnej rade Slovenskej republiky. </w:t>
      </w:r>
    </w:p>
    <w:p w:rsidR="00C37859" w:rsidRPr="006B7E54" w:rsidRDefault="00C37859" w:rsidP="00C37859">
      <w:pPr>
        <w:ind w:left="1410" w:hanging="1050"/>
        <w:jc w:val="both"/>
        <w:rPr>
          <w:i/>
          <w:iCs/>
          <w:sz w:val="24"/>
          <w:szCs w:val="24"/>
        </w:rPr>
      </w:pPr>
    </w:p>
    <w:p w:rsidR="00C37859" w:rsidRPr="006B7E54" w:rsidRDefault="00C37859" w:rsidP="00C37859">
      <w:pPr>
        <w:ind w:left="1410" w:hanging="1050"/>
        <w:jc w:val="both"/>
        <w:rPr>
          <w:i/>
          <w:iCs/>
          <w:sz w:val="24"/>
          <w:szCs w:val="24"/>
        </w:rPr>
      </w:pPr>
    </w:p>
    <w:p w:rsidR="00C37859" w:rsidRDefault="00C37859" w:rsidP="00C37859">
      <w:pPr>
        <w:jc w:val="both"/>
        <w:outlineLvl w:val="0"/>
        <w:rPr>
          <w:sz w:val="24"/>
          <w:szCs w:val="24"/>
        </w:rPr>
      </w:pPr>
      <w:r w:rsidRPr="006B7E54">
        <w:rPr>
          <w:b/>
          <w:bCs/>
          <w:sz w:val="24"/>
          <w:szCs w:val="24"/>
        </w:rPr>
        <w:t>Vykonajú:</w:t>
      </w:r>
      <w:r w:rsidRPr="006B7E54">
        <w:rPr>
          <w:sz w:val="24"/>
          <w:szCs w:val="24"/>
        </w:rPr>
        <w:tab/>
      </w:r>
      <w:r w:rsidR="004C1B10">
        <w:rPr>
          <w:sz w:val="24"/>
          <w:szCs w:val="24"/>
        </w:rPr>
        <w:t>predsed</w:t>
      </w:r>
      <w:r w:rsidR="005044B0" w:rsidRPr="006B7E54">
        <w:rPr>
          <w:sz w:val="24"/>
          <w:szCs w:val="24"/>
        </w:rPr>
        <w:t>a</w:t>
      </w:r>
      <w:r w:rsidRPr="006B7E54">
        <w:rPr>
          <w:sz w:val="24"/>
          <w:szCs w:val="24"/>
        </w:rPr>
        <w:t xml:space="preserve"> vlády Slovenskej republiky</w:t>
      </w:r>
      <w:r>
        <w:rPr>
          <w:sz w:val="24"/>
          <w:szCs w:val="24"/>
        </w:rPr>
        <w:t xml:space="preserve"> </w:t>
      </w:r>
      <w:r w:rsidRPr="00103FC8">
        <w:rPr>
          <w:sz w:val="24"/>
          <w:szCs w:val="24"/>
        </w:rPr>
        <w:t xml:space="preserve"> </w:t>
      </w:r>
    </w:p>
    <w:p w:rsidR="00BF2480" w:rsidRPr="00103FC8" w:rsidRDefault="004C1B10" w:rsidP="00C37859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4EA2" w:rsidRPr="008F4EA2">
        <w:rPr>
          <w:sz w:val="24"/>
          <w:szCs w:val="24"/>
        </w:rPr>
        <w:t>minister spravodlivosti Slovenskej republiky</w:t>
      </w:r>
      <w:r w:rsidR="00BF2480">
        <w:rPr>
          <w:sz w:val="24"/>
          <w:szCs w:val="24"/>
        </w:rPr>
        <w:t xml:space="preserve"> </w:t>
      </w:r>
    </w:p>
    <w:p w:rsidR="00C37859" w:rsidRPr="00103FC8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ab/>
      </w:r>
    </w:p>
    <w:p w:rsidR="00C37859" w:rsidRPr="00103FC8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lastRenderedPageBreak/>
        <w:t xml:space="preserve">                 </w:t>
      </w:r>
    </w:p>
    <w:p w:rsidR="00C37859" w:rsidRPr="00D02CA7" w:rsidRDefault="00C37859" w:rsidP="00C37859">
      <w:pPr>
        <w:jc w:val="both"/>
        <w:outlineLvl w:val="0"/>
        <w:rPr>
          <w:sz w:val="24"/>
          <w:szCs w:val="24"/>
        </w:rPr>
      </w:pPr>
      <w:r w:rsidRPr="00103FC8">
        <w:rPr>
          <w:b/>
          <w:bCs/>
          <w:sz w:val="24"/>
          <w:szCs w:val="24"/>
        </w:rPr>
        <w:t>Na vedomie:</w:t>
      </w:r>
      <w:r w:rsidRPr="00103FC8">
        <w:rPr>
          <w:sz w:val="24"/>
          <w:szCs w:val="24"/>
        </w:rPr>
        <w:tab/>
        <w:t xml:space="preserve">predseda Národnej rady Slovenskej republiky </w:t>
      </w:r>
    </w:p>
    <w:p w:rsidR="00FF2020" w:rsidRDefault="00FF2020"/>
    <w:sectPr w:rsidR="00FF202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4D9" w:rsidRDefault="007074D9">
      <w:r>
        <w:separator/>
      </w:r>
    </w:p>
  </w:endnote>
  <w:endnote w:type="continuationSeparator" w:id="0">
    <w:p w:rsidR="007074D9" w:rsidRDefault="00707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4D9" w:rsidRDefault="007074D9">
      <w:r>
        <w:separator/>
      </w:r>
    </w:p>
  </w:footnote>
  <w:footnote w:type="continuationSeparator" w:id="0">
    <w:p w:rsidR="007074D9" w:rsidRDefault="00707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34157"/>
    <w:multiLevelType w:val="hybridMultilevel"/>
    <w:tmpl w:val="75E2DF02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859"/>
    <w:rsid w:val="000643D6"/>
    <w:rsid w:val="00103FC8"/>
    <w:rsid w:val="001161ED"/>
    <w:rsid w:val="0012081B"/>
    <w:rsid w:val="00163149"/>
    <w:rsid w:val="0018369F"/>
    <w:rsid w:val="001A0A98"/>
    <w:rsid w:val="001B17B6"/>
    <w:rsid w:val="001D4F06"/>
    <w:rsid w:val="0026127D"/>
    <w:rsid w:val="00262F08"/>
    <w:rsid w:val="002A4EF4"/>
    <w:rsid w:val="002D26F2"/>
    <w:rsid w:val="00303A78"/>
    <w:rsid w:val="00314CFE"/>
    <w:rsid w:val="00317462"/>
    <w:rsid w:val="00331BBA"/>
    <w:rsid w:val="00340FD7"/>
    <w:rsid w:val="00352180"/>
    <w:rsid w:val="003710CE"/>
    <w:rsid w:val="003900CF"/>
    <w:rsid w:val="003C5D42"/>
    <w:rsid w:val="003D3E1A"/>
    <w:rsid w:val="003E0A07"/>
    <w:rsid w:val="003F5AED"/>
    <w:rsid w:val="0044054A"/>
    <w:rsid w:val="00447443"/>
    <w:rsid w:val="00460568"/>
    <w:rsid w:val="00461A5A"/>
    <w:rsid w:val="00480BCA"/>
    <w:rsid w:val="004A55E6"/>
    <w:rsid w:val="004A7118"/>
    <w:rsid w:val="004C1B10"/>
    <w:rsid w:val="004C7018"/>
    <w:rsid w:val="004D5ADE"/>
    <w:rsid w:val="005044B0"/>
    <w:rsid w:val="005052A5"/>
    <w:rsid w:val="00547245"/>
    <w:rsid w:val="00561237"/>
    <w:rsid w:val="0057190D"/>
    <w:rsid w:val="00576E2B"/>
    <w:rsid w:val="0059114C"/>
    <w:rsid w:val="005A260E"/>
    <w:rsid w:val="005B1DFB"/>
    <w:rsid w:val="005B44D6"/>
    <w:rsid w:val="005B65B6"/>
    <w:rsid w:val="005D3C1E"/>
    <w:rsid w:val="005E5A4F"/>
    <w:rsid w:val="005E5F13"/>
    <w:rsid w:val="005F25E5"/>
    <w:rsid w:val="005F71DB"/>
    <w:rsid w:val="00696533"/>
    <w:rsid w:val="00697F7E"/>
    <w:rsid w:val="006A1709"/>
    <w:rsid w:val="006B7E54"/>
    <w:rsid w:val="006D2B9B"/>
    <w:rsid w:val="006E0CDF"/>
    <w:rsid w:val="007074D9"/>
    <w:rsid w:val="0071095E"/>
    <w:rsid w:val="00711BFE"/>
    <w:rsid w:val="00715B94"/>
    <w:rsid w:val="00737363"/>
    <w:rsid w:val="007602D7"/>
    <w:rsid w:val="00770179"/>
    <w:rsid w:val="007A1B26"/>
    <w:rsid w:val="007A2A3B"/>
    <w:rsid w:val="007E6BA7"/>
    <w:rsid w:val="007F2617"/>
    <w:rsid w:val="007F7F17"/>
    <w:rsid w:val="00810F95"/>
    <w:rsid w:val="008736C1"/>
    <w:rsid w:val="008762B9"/>
    <w:rsid w:val="008A26C9"/>
    <w:rsid w:val="008B3ECF"/>
    <w:rsid w:val="008C2BBF"/>
    <w:rsid w:val="008C39CA"/>
    <w:rsid w:val="008F4EA2"/>
    <w:rsid w:val="0090613C"/>
    <w:rsid w:val="009077B0"/>
    <w:rsid w:val="00926D22"/>
    <w:rsid w:val="0097694C"/>
    <w:rsid w:val="009C7604"/>
    <w:rsid w:val="00A71826"/>
    <w:rsid w:val="00A96F50"/>
    <w:rsid w:val="00AA5FFB"/>
    <w:rsid w:val="00AB120F"/>
    <w:rsid w:val="00AC2C38"/>
    <w:rsid w:val="00AF211A"/>
    <w:rsid w:val="00B252C5"/>
    <w:rsid w:val="00B25800"/>
    <w:rsid w:val="00B5574E"/>
    <w:rsid w:val="00B91933"/>
    <w:rsid w:val="00BA4C1F"/>
    <w:rsid w:val="00BC6022"/>
    <w:rsid w:val="00BE0815"/>
    <w:rsid w:val="00BF2480"/>
    <w:rsid w:val="00C00AA8"/>
    <w:rsid w:val="00C37859"/>
    <w:rsid w:val="00C45708"/>
    <w:rsid w:val="00C478DC"/>
    <w:rsid w:val="00C65CDF"/>
    <w:rsid w:val="00C76374"/>
    <w:rsid w:val="00CA70A2"/>
    <w:rsid w:val="00CE2EF7"/>
    <w:rsid w:val="00CF6CE2"/>
    <w:rsid w:val="00D02CA7"/>
    <w:rsid w:val="00D02DB8"/>
    <w:rsid w:val="00D32F7A"/>
    <w:rsid w:val="00D4495C"/>
    <w:rsid w:val="00D5768F"/>
    <w:rsid w:val="00D64A35"/>
    <w:rsid w:val="00D735EF"/>
    <w:rsid w:val="00DB31AA"/>
    <w:rsid w:val="00DE17D4"/>
    <w:rsid w:val="00DE19C1"/>
    <w:rsid w:val="00DF3241"/>
    <w:rsid w:val="00DF5C8D"/>
    <w:rsid w:val="00E03032"/>
    <w:rsid w:val="00E0775A"/>
    <w:rsid w:val="00E126CF"/>
    <w:rsid w:val="00E331DB"/>
    <w:rsid w:val="00E46BD8"/>
    <w:rsid w:val="00E56C5C"/>
    <w:rsid w:val="00EC267F"/>
    <w:rsid w:val="00F10CF4"/>
    <w:rsid w:val="00F42E61"/>
    <w:rsid w:val="00F561AA"/>
    <w:rsid w:val="00F64800"/>
    <w:rsid w:val="00FB5FB5"/>
    <w:rsid w:val="00FD6D38"/>
    <w:rsid w:val="00FF0F79"/>
    <w:rsid w:val="00FF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paragraph" w:styleId="Nadpis2">
    <w:name w:val="heading 2"/>
    <w:aliases w:val="Úloha"/>
    <w:basedOn w:val="Normlny"/>
    <w:link w:val="Nadpis2Char"/>
    <w:uiPriority w:val="9"/>
    <w:qFormat/>
    <w:rsid w:val="00DE17D4"/>
    <w:pPr>
      <w:tabs>
        <w:tab w:val="num" w:pos="1418"/>
      </w:tabs>
      <w:autoSpaceDE/>
      <w:autoSpaceDN/>
      <w:spacing w:before="120"/>
      <w:ind w:left="1418" w:hanging="851"/>
      <w:jc w:val="both"/>
      <w:outlineLvl w:val="1"/>
    </w:pPr>
    <w:rPr>
      <w:sz w:val="24"/>
      <w:szCs w:val="24"/>
      <w:lang w:eastAsia="sk-SK"/>
    </w:rPr>
  </w:style>
  <w:style w:type="character" w:default="1" w:styleId="Predvolenpsmoodseku">
    <w:name w:val="Default Paragraph Font"/>
    <w:uiPriority w:val="99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aliases w:val="Úloha Char"/>
    <w:basedOn w:val="Predvolenpsmoodseku"/>
    <w:link w:val="Nadpis2"/>
    <w:uiPriority w:val="9"/>
    <w:locked/>
    <w:rsid w:val="00DE17D4"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rsid w:val="00C37859"/>
    <w:pPr>
      <w:spacing w:before="480" w:after="120"/>
    </w:pPr>
    <w:rPr>
      <w:b/>
      <w:bCs/>
      <w:sz w:val="32"/>
      <w:szCs w:val="32"/>
    </w:rPr>
  </w:style>
  <w:style w:type="paragraph" w:customStyle="1" w:styleId="Zakladnystyl">
    <w:name w:val="Zakladny styl"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547245"/>
    <w:pPr>
      <w:tabs>
        <w:tab w:val="center" w:pos="4536"/>
        <w:tab w:val="right" w:pos="9072"/>
      </w:tabs>
      <w:autoSpaceDE/>
      <w:autoSpaceDN/>
    </w:pPr>
    <w:rPr>
      <w:rFonts w:asciiTheme="minorHAnsi" w:hAnsiTheme="minorHAnsi"/>
      <w:sz w:val="22"/>
      <w:szCs w:val="22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547245"/>
    <w:rPr>
      <w:rFonts w:asciiTheme="minorHAnsi" w:hAnsiTheme="minorHAnsi" w:cs="Times New Roman"/>
      <w:lang w:val="x-none" w:eastAsia="en-US"/>
    </w:rPr>
  </w:style>
  <w:style w:type="paragraph" w:styleId="Textbubliny">
    <w:name w:val="Balloon Text"/>
    <w:basedOn w:val="Normlny"/>
    <w:link w:val="TextbublinyChar"/>
    <w:uiPriority w:val="99"/>
    <w:rsid w:val="00F648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F64800"/>
    <w:rPr>
      <w:rFonts w:ascii="Segoe UI" w:hAnsi="Segoe UI" w:cs="Segoe UI"/>
      <w:sz w:val="18"/>
      <w:szCs w:val="18"/>
      <w:lang w:val="x-none" w:eastAsia="en-US"/>
    </w:rPr>
  </w:style>
  <w:style w:type="paragraph" w:styleId="Pta">
    <w:name w:val="footer"/>
    <w:basedOn w:val="Normlny"/>
    <w:link w:val="PtaChar"/>
    <w:uiPriority w:val="99"/>
    <w:rsid w:val="00340FD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340FD7"/>
    <w:rPr>
      <w:rFonts w:cs="Times New Roman"/>
      <w:sz w:val="20"/>
      <w:szCs w:val="2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2026-09-08T08:45:00Z</dcterms:created>
  <dcterms:modified xsi:type="dcterms:W3CDTF">2026-09-08T08:45:00Z</dcterms:modified>
</cp:coreProperties>
</file>