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CEDD8" w14:textId="77777777" w:rsidR="003618D0" w:rsidRPr="00E02CF2" w:rsidRDefault="00E02CF2" w:rsidP="00725DB9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30"/>
          <w:sz w:val="24"/>
        </w:rPr>
      </w:pPr>
      <w:r w:rsidRPr="00E02CF2">
        <w:rPr>
          <w:rFonts w:ascii="Times New Roman" w:hAnsi="Times New Roman" w:cs="Times New Roman"/>
          <w:b/>
          <w:caps/>
          <w:spacing w:val="30"/>
          <w:sz w:val="24"/>
        </w:rPr>
        <w:t>Predkladacia správa</w:t>
      </w:r>
    </w:p>
    <w:p w14:paraId="00FCEDD9" w14:textId="77777777" w:rsidR="00E02CF2" w:rsidRDefault="00E02CF2" w:rsidP="00725D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0FCEDDA" w14:textId="77777777" w:rsidR="00480BCA" w:rsidRDefault="00480BCA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CA">
        <w:rPr>
          <w:rFonts w:ascii="Times New Roman" w:hAnsi="Times New Roman" w:cs="Times New Roman"/>
          <w:sz w:val="24"/>
          <w:szCs w:val="24"/>
        </w:rPr>
        <w:t xml:space="preserve">Ministerstvo spravodlivosti Slovenskej republiky predkladá do </w:t>
      </w:r>
      <w:r w:rsidR="00550777">
        <w:rPr>
          <w:rFonts w:ascii="Times New Roman" w:hAnsi="Times New Roman" w:cs="Times New Roman"/>
          <w:sz w:val="24"/>
          <w:szCs w:val="24"/>
        </w:rPr>
        <w:t xml:space="preserve">medzirezortného </w:t>
      </w:r>
      <w:r w:rsidRPr="00480BCA">
        <w:rPr>
          <w:rFonts w:ascii="Times New Roman" w:hAnsi="Times New Roman" w:cs="Times New Roman"/>
          <w:sz w:val="24"/>
          <w:szCs w:val="24"/>
        </w:rPr>
        <w:t>pripomienkového konania návrh zákona, ktorým sa mení a dopĺňa zákon č. 286/2018 Z. z. o výbere kandidátov na funkciu európskeho prokurátora a európskeho delegovaného prokurátora v Európskej prokuratúre v znení zákona č. 141/2019 Z. z. (ďalej len „návrh zákona“).</w:t>
      </w:r>
    </w:p>
    <w:p w14:paraId="1BB0D1C9" w14:textId="77777777" w:rsidR="00725DB9" w:rsidRPr="00480BCA" w:rsidRDefault="00725DB9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CEDDB" w14:textId="161C82E2" w:rsidR="00480BCA" w:rsidRDefault="00480BCA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CA">
        <w:rPr>
          <w:rFonts w:ascii="Times New Roman" w:hAnsi="Times New Roman" w:cs="Times New Roman"/>
          <w:sz w:val="24"/>
          <w:szCs w:val="24"/>
        </w:rPr>
        <w:t>Návrh zákona bol vypracovaný ako iniciatívny materiál</w:t>
      </w:r>
      <w:r w:rsidR="00725DB9">
        <w:rPr>
          <w:rFonts w:ascii="Times New Roman" w:hAnsi="Times New Roman" w:cs="Times New Roman"/>
          <w:sz w:val="24"/>
          <w:szCs w:val="24"/>
        </w:rPr>
        <w:t>.</w:t>
      </w:r>
      <w:r w:rsidRPr="00480B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ACC7" w14:textId="77777777" w:rsidR="00725DB9" w:rsidRPr="00480BCA" w:rsidRDefault="00725DB9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CEDDC" w14:textId="3D8C0A39" w:rsidR="00480BCA" w:rsidRDefault="006B3C04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777">
        <w:rPr>
          <w:rFonts w:ascii="Times New Roman" w:hAnsi="Times New Roman" w:cs="Times New Roman"/>
          <w:sz w:val="24"/>
          <w:szCs w:val="24"/>
        </w:rPr>
        <w:t xml:space="preserve">Účelom predloženého návrhu zákona je legislatívne upraviť proces nominácie na kľúčové pozície v rámci Európskej prokuratúry. Predkladaný návrh zákona nahrádza doterajšie výberové konania na funkciu európskeho prokurátora formou verejného vypočutia uchádzačov. Cieľom tejto zmeny je zabezpečiť transparentné posúdenie ich odborných a osobnostných predpokladov a zároveň umožniť efektívnu verejnú kontrolu celého procesu. </w:t>
      </w:r>
      <w:r w:rsidR="00550777" w:rsidRPr="00550777">
        <w:rPr>
          <w:rFonts w:ascii="Times New Roman" w:hAnsi="Times New Roman" w:cs="Times New Roman"/>
          <w:sz w:val="24"/>
          <w:szCs w:val="24"/>
        </w:rPr>
        <w:t xml:space="preserve">Návrh zároveň zavádza právne mechanizmy pre prípad nedostatočného počtu uchádzačov alebo neschválenia kandidáta vládou SR. Týmto spôsobom garantuje zefektívnenie procesu nominácií a zabezpečia plynulé plnenie povinností voči Európskej únii. </w:t>
      </w:r>
      <w:r w:rsidRPr="00550777">
        <w:rPr>
          <w:rFonts w:ascii="Times New Roman" w:hAnsi="Times New Roman" w:cs="Times New Roman"/>
          <w:sz w:val="24"/>
          <w:szCs w:val="24"/>
        </w:rPr>
        <w:t>V nadväznosti na tieto zmeny sa samostatne a komplexne upravuje aj výberové konanie na funkciu európskeho delegovaného prokurátora, čím sa vytvára jednotný a samostatný legislatívny základ pre obe procedúry. V záujme zabezpečenia plynulého a neprerušeného priebehu navrhovania kandidátov návrh obsahuje aj osobitné prechodné ustanovenia pre výberové konania začaté pred nadobudnutím účinnosti novej právnej úpravy.</w:t>
      </w:r>
    </w:p>
    <w:p w14:paraId="4C84E9FA" w14:textId="77777777" w:rsidR="00725DB9" w:rsidRPr="00550777" w:rsidRDefault="00725DB9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CEDDD" w14:textId="77777777" w:rsidR="00480BCA" w:rsidRDefault="00480BCA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CA">
        <w:rPr>
          <w:rFonts w:ascii="Times New Roman" w:hAnsi="Times New Roman" w:cs="Times New Roman"/>
          <w:sz w:val="24"/>
          <w:szCs w:val="24"/>
        </w:rPr>
        <w:t>Účinnosť zákona</w:t>
      </w:r>
      <w:r>
        <w:rPr>
          <w:rFonts w:ascii="Times New Roman" w:hAnsi="Times New Roman" w:cs="Times New Roman"/>
          <w:sz w:val="24"/>
          <w:szCs w:val="24"/>
        </w:rPr>
        <w:t xml:space="preserve"> sa navrhuje od 1. januára 2027, </w:t>
      </w:r>
      <w:r w:rsidRPr="00550777">
        <w:rPr>
          <w:rFonts w:ascii="Times New Roman" w:hAnsi="Times New Roman" w:cs="Times New Roman"/>
          <w:sz w:val="24"/>
          <w:szCs w:val="24"/>
        </w:rPr>
        <w:t>čím sa zohľadňuje ako dostatočná legisvakančná lehota, tak aj predpokladaná dĺžka legislatívneho procesu.</w:t>
      </w:r>
    </w:p>
    <w:p w14:paraId="00FCEDDE" w14:textId="7CC60E2E" w:rsidR="00C54B45" w:rsidRPr="00480BCA" w:rsidRDefault="00C54B45" w:rsidP="00725D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54B45" w:rsidRPr="00480BCA" w:rsidSect="000407BC"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6B883" w14:textId="77777777" w:rsidR="009C00CB" w:rsidRDefault="009C00CB" w:rsidP="000407BC">
      <w:pPr>
        <w:spacing w:after="0" w:line="240" w:lineRule="auto"/>
      </w:pPr>
      <w:r>
        <w:separator/>
      </w:r>
    </w:p>
  </w:endnote>
  <w:endnote w:type="continuationSeparator" w:id="0">
    <w:p w14:paraId="6903AFE7" w14:textId="77777777" w:rsidR="009C00CB" w:rsidRDefault="009C00CB" w:rsidP="00040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1268736737"/>
      <w:docPartObj>
        <w:docPartGallery w:val="Page Numbers (Bottom of Page)"/>
        <w:docPartUnique/>
      </w:docPartObj>
    </w:sdtPr>
    <w:sdtEndPr/>
    <w:sdtContent>
      <w:p w14:paraId="00FCEDE6" w14:textId="77777777" w:rsidR="000407BC" w:rsidRPr="000407BC" w:rsidRDefault="000407BC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0407BC">
          <w:rPr>
            <w:rFonts w:ascii="Times New Roman" w:hAnsi="Times New Roman" w:cs="Times New Roman"/>
            <w:sz w:val="24"/>
          </w:rPr>
          <w:fldChar w:fldCharType="begin"/>
        </w:r>
        <w:r w:rsidRPr="000407BC">
          <w:rPr>
            <w:rFonts w:ascii="Times New Roman" w:hAnsi="Times New Roman" w:cs="Times New Roman"/>
            <w:sz w:val="24"/>
          </w:rPr>
          <w:instrText>PAGE   \* MERGEFORMAT</w:instrText>
        </w:r>
        <w:r w:rsidRPr="000407BC">
          <w:rPr>
            <w:rFonts w:ascii="Times New Roman" w:hAnsi="Times New Roman" w:cs="Times New Roman"/>
            <w:sz w:val="24"/>
          </w:rPr>
          <w:fldChar w:fldCharType="separate"/>
        </w:r>
        <w:r w:rsidR="00C53A23">
          <w:rPr>
            <w:rFonts w:ascii="Times New Roman" w:hAnsi="Times New Roman" w:cs="Times New Roman"/>
            <w:noProof/>
            <w:sz w:val="24"/>
          </w:rPr>
          <w:t>2</w:t>
        </w:r>
        <w:r w:rsidRPr="000407B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00FCEDE7" w14:textId="77777777" w:rsidR="000407BC" w:rsidRPr="000407BC" w:rsidRDefault="000407BC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783CB" w14:textId="77777777" w:rsidR="009C00CB" w:rsidRDefault="009C00CB" w:rsidP="000407BC">
      <w:pPr>
        <w:spacing w:after="0" w:line="240" w:lineRule="auto"/>
      </w:pPr>
      <w:r>
        <w:separator/>
      </w:r>
    </w:p>
  </w:footnote>
  <w:footnote w:type="continuationSeparator" w:id="0">
    <w:p w14:paraId="3C03F6E1" w14:textId="77777777" w:rsidR="009C00CB" w:rsidRDefault="009C00CB" w:rsidP="000407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CF2"/>
    <w:rsid w:val="000247DE"/>
    <w:rsid w:val="000407BC"/>
    <w:rsid w:val="0007383B"/>
    <w:rsid w:val="00116424"/>
    <w:rsid w:val="00122F72"/>
    <w:rsid w:val="001231AF"/>
    <w:rsid w:val="00154987"/>
    <w:rsid w:val="001C03A1"/>
    <w:rsid w:val="001D17BE"/>
    <w:rsid w:val="001D1AE6"/>
    <w:rsid w:val="00273CF1"/>
    <w:rsid w:val="00311E39"/>
    <w:rsid w:val="00327CFA"/>
    <w:rsid w:val="003618D0"/>
    <w:rsid w:val="00370186"/>
    <w:rsid w:val="003C00CE"/>
    <w:rsid w:val="003C48B4"/>
    <w:rsid w:val="003C57FD"/>
    <w:rsid w:val="003D6691"/>
    <w:rsid w:val="00401B57"/>
    <w:rsid w:val="00464A2E"/>
    <w:rsid w:val="00480493"/>
    <w:rsid w:val="00480BCA"/>
    <w:rsid w:val="004815A0"/>
    <w:rsid w:val="004963FC"/>
    <w:rsid w:val="004C6A68"/>
    <w:rsid w:val="004F3E20"/>
    <w:rsid w:val="004F4355"/>
    <w:rsid w:val="004F5DC2"/>
    <w:rsid w:val="00501135"/>
    <w:rsid w:val="00515D0C"/>
    <w:rsid w:val="00550777"/>
    <w:rsid w:val="00577D29"/>
    <w:rsid w:val="005A1C72"/>
    <w:rsid w:val="0068330A"/>
    <w:rsid w:val="00690D10"/>
    <w:rsid w:val="006A2DDD"/>
    <w:rsid w:val="006B3C04"/>
    <w:rsid w:val="00700AEA"/>
    <w:rsid w:val="007076E0"/>
    <w:rsid w:val="00720CBB"/>
    <w:rsid w:val="00725DB9"/>
    <w:rsid w:val="00742C46"/>
    <w:rsid w:val="00747919"/>
    <w:rsid w:val="00755709"/>
    <w:rsid w:val="0076342E"/>
    <w:rsid w:val="007705B9"/>
    <w:rsid w:val="0079508A"/>
    <w:rsid w:val="007B1D22"/>
    <w:rsid w:val="007E39C7"/>
    <w:rsid w:val="00814999"/>
    <w:rsid w:val="00847B41"/>
    <w:rsid w:val="00872FF5"/>
    <w:rsid w:val="00895E0F"/>
    <w:rsid w:val="008A3EC4"/>
    <w:rsid w:val="008B080E"/>
    <w:rsid w:val="008D106D"/>
    <w:rsid w:val="008D2097"/>
    <w:rsid w:val="008D4347"/>
    <w:rsid w:val="008D5463"/>
    <w:rsid w:val="008E45A3"/>
    <w:rsid w:val="008F17FB"/>
    <w:rsid w:val="00902AF9"/>
    <w:rsid w:val="00935306"/>
    <w:rsid w:val="009800AE"/>
    <w:rsid w:val="0098070E"/>
    <w:rsid w:val="009A6340"/>
    <w:rsid w:val="009B6674"/>
    <w:rsid w:val="009B67D0"/>
    <w:rsid w:val="009C00CB"/>
    <w:rsid w:val="00A013A2"/>
    <w:rsid w:val="00A06014"/>
    <w:rsid w:val="00A23706"/>
    <w:rsid w:val="00A738BF"/>
    <w:rsid w:val="00A87B51"/>
    <w:rsid w:val="00A9571C"/>
    <w:rsid w:val="00AA18CE"/>
    <w:rsid w:val="00AB1811"/>
    <w:rsid w:val="00B046DF"/>
    <w:rsid w:val="00B31589"/>
    <w:rsid w:val="00B47F8F"/>
    <w:rsid w:val="00B9695C"/>
    <w:rsid w:val="00BA34EA"/>
    <w:rsid w:val="00BA36D8"/>
    <w:rsid w:val="00BA4639"/>
    <w:rsid w:val="00BE20B9"/>
    <w:rsid w:val="00C37AE8"/>
    <w:rsid w:val="00C53A23"/>
    <w:rsid w:val="00C54B45"/>
    <w:rsid w:val="00C61E71"/>
    <w:rsid w:val="00C852FF"/>
    <w:rsid w:val="00CE14D1"/>
    <w:rsid w:val="00D0541F"/>
    <w:rsid w:val="00E02CF2"/>
    <w:rsid w:val="00E147D6"/>
    <w:rsid w:val="00E35CD9"/>
    <w:rsid w:val="00E659A1"/>
    <w:rsid w:val="00E676DC"/>
    <w:rsid w:val="00EA5B1E"/>
    <w:rsid w:val="00EF225A"/>
    <w:rsid w:val="00F05F6E"/>
    <w:rsid w:val="00F63643"/>
    <w:rsid w:val="00FC5C44"/>
    <w:rsid w:val="00FE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CED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40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407BC"/>
  </w:style>
  <w:style w:type="paragraph" w:styleId="Pta">
    <w:name w:val="footer"/>
    <w:basedOn w:val="Normlny"/>
    <w:link w:val="PtaChar"/>
    <w:uiPriority w:val="99"/>
    <w:unhideWhenUsed/>
    <w:rsid w:val="00040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407BC"/>
  </w:style>
  <w:style w:type="paragraph" w:styleId="Textbubliny">
    <w:name w:val="Balloon Text"/>
    <w:basedOn w:val="Normlny"/>
    <w:link w:val="TextbublinyChar"/>
    <w:uiPriority w:val="99"/>
    <w:semiHidden/>
    <w:unhideWhenUsed/>
    <w:rsid w:val="00A95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571C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C5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6B3C04"/>
    <w:rPr>
      <w:b/>
      <w:bCs/>
    </w:rPr>
  </w:style>
  <w:style w:type="paragraph" w:styleId="Revzia">
    <w:name w:val="Revision"/>
    <w:hidden/>
    <w:uiPriority w:val="99"/>
    <w:semiHidden/>
    <w:rsid w:val="00725D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2026-09-09T06:34:00Z</dcterms:created>
  <dcterms:modified xsi:type="dcterms:W3CDTF">2026-09-09T06:34:00Z</dcterms:modified>
</cp:coreProperties>
</file>