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03474" w14:textId="77777777" w:rsidR="00872091" w:rsidRPr="00F208A6" w:rsidRDefault="00872091" w:rsidP="008720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F208A6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Návrh</w:t>
      </w:r>
    </w:p>
    <w:p w14:paraId="38A91005" w14:textId="77777777" w:rsidR="00872091" w:rsidRPr="00F208A6" w:rsidRDefault="00872091" w:rsidP="008720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</w:p>
    <w:p w14:paraId="48D86D67" w14:textId="77777777" w:rsidR="00872091" w:rsidRPr="00F208A6" w:rsidRDefault="00872091" w:rsidP="00872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k-SK" w:eastAsia="sk-SK"/>
        </w:rPr>
      </w:pPr>
      <w:r w:rsidRPr="00F208A6">
        <w:rPr>
          <w:rFonts w:ascii="Times New Roman" w:eastAsia="Times New Roman" w:hAnsi="Times New Roman" w:cs="Times New Roman"/>
          <w:b/>
          <w:sz w:val="24"/>
          <w:szCs w:val="24"/>
          <w:lang w:val="sk-SK" w:eastAsia="sk-SK"/>
        </w:rPr>
        <w:t>ZÁKON</w:t>
      </w:r>
    </w:p>
    <w:p w14:paraId="31E9DD3D" w14:textId="77777777" w:rsidR="00872091" w:rsidRPr="00F208A6" w:rsidRDefault="00872091" w:rsidP="008720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F208A6">
        <w:rPr>
          <w:rFonts w:ascii="Times New Roman" w:hAnsi="Times New Roman" w:cs="Times New Roman"/>
          <w:sz w:val="24"/>
          <w:szCs w:val="24"/>
          <w:lang w:val="sk-SK"/>
        </w:rPr>
        <w:tab/>
      </w:r>
    </w:p>
    <w:p w14:paraId="73D9384F" w14:textId="77777777" w:rsidR="00872091" w:rsidRPr="00F208A6" w:rsidRDefault="00872091" w:rsidP="008720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F208A6">
        <w:rPr>
          <w:rFonts w:ascii="Times New Roman" w:hAnsi="Times New Roman" w:cs="Times New Roman"/>
          <w:sz w:val="24"/>
          <w:szCs w:val="24"/>
          <w:lang w:val="sk-SK"/>
        </w:rPr>
        <w:t>z ... 2026,</w:t>
      </w:r>
    </w:p>
    <w:p w14:paraId="6F523604" w14:textId="77777777" w:rsidR="00872091" w:rsidRPr="00F208A6" w:rsidRDefault="00872091" w:rsidP="008720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3FEF3974" w14:textId="77777777" w:rsidR="00872091" w:rsidRPr="00F208A6" w:rsidRDefault="00872091" w:rsidP="008720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bookmarkStart w:id="0" w:name="_Hlk83985083"/>
      <w:r w:rsidRPr="00F208A6">
        <w:rPr>
          <w:rFonts w:ascii="Times New Roman" w:hAnsi="Times New Roman" w:cs="Times New Roman"/>
          <w:b/>
          <w:sz w:val="24"/>
          <w:szCs w:val="24"/>
          <w:lang w:val="sk-SK"/>
        </w:rPr>
        <w:t xml:space="preserve">ktorým sa mení a dopĺňa zákon č. 435/2000 Z. z. o námornej plavbe v znení neskorších predpisov </w:t>
      </w:r>
    </w:p>
    <w:p w14:paraId="577BF6AC" w14:textId="77777777" w:rsidR="00872091" w:rsidRPr="00F208A6" w:rsidRDefault="00872091" w:rsidP="008720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</w:p>
    <w:bookmarkEnd w:id="0"/>
    <w:p w14:paraId="49B31507" w14:textId="77777777" w:rsidR="00872091" w:rsidRPr="00F208A6" w:rsidRDefault="00872091" w:rsidP="0087209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k-SK"/>
        </w:rPr>
      </w:pPr>
      <w:r w:rsidRPr="00F208A6">
        <w:rPr>
          <w:rFonts w:ascii="Times New Roman" w:hAnsi="Times New Roman" w:cs="Times New Roman"/>
          <w:sz w:val="24"/>
          <w:szCs w:val="24"/>
          <w:lang w:val="sk-SK"/>
        </w:rPr>
        <w:t>Národná rada Slovenskej republiky sa uzniesla na tomto zákone:</w:t>
      </w:r>
    </w:p>
    <w:p w14:paraId="3D65D7EA" w14:textId="77777777" w:rsidR="00143DEB" w:rsidRPr="00F208A6" w:rsidRDefault="00143DEB" w:rsidP="008720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718F8AA" w14:textId="77777777" w:rsidR="00872091" w:rsidRPr="00F208A6" w:rsidRDefault="00872091" w:rsidP="00D902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k-SK"/>
        </w:rPr>
      </w:pPr>
      <w:r w:rsidRPr="00F208A6">
        <w:rPr>
          <w:rFonts w:ascii="Times New Roman" w:hAnsi="Times New Roman" w:cs="Times New Roman"/>
          <w:b/>
          <w:bCs/>
          <w:sz w:val="24"/>
          <w:szCs w:val="24"/>
          <w:lang w:val="sk-SK"/>
        </w:rPr>
        <w:t>Čl. I</w:t>
      </w:r>
    </w:p>
    <w:p w14:paraId="64083E43" w14:textId="77777777" w:rsidR="00872091" w:rsidRPr="00F208A6" w:rsidRDefault="00872091" w:rsidP="00D902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k-SK"/>
        </w:rPr>
      </w:pPr>
    </w:p>
    <w:p w14:paraId="2B498C7F" w14:textId="77777777" w:rsidR="00872091" w:rsidRPr="00F208A6" w:rsidRDefault="00872091" w:rsidP="00BB440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Zákon č. 435/2000 Z. z. o námornej plavbe v znení zákona č. 581/2003 Z. z., zákona č. 97/2007 Z. z., zákona č. 395/2008 Z. z., zákona č. 278/2009 Z. z., zákona č. 440/2010 Z. z., zákona č. 152/2014 Z. z., zákona č. 259/2015 Z. z., zákona č. 125/2016 Z. z., zákona č. 56/2018 Z. z., zákona č. 177/2018 Z. z., zákona č. 236/2019 Z. z., zákona č. 366/2020 Z. z., zákona č. 187/2022 Z. z., zákona č. 171/2024 Z. z.</w:t>
      </w:r>
      <w:r w:rsidR="00A2597A"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,</w:t>
      </w:r>
      <w:r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 zákona č. 318/2025 Z. z. </w:t>
      </w:r>
      <w:r w:rsidR="00A2597A"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a zákona č. .../2027 Z. z. (p. t. 1446) </w:t>
      </w:r>
      <w:r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sa mení a dopĺňa takto:</w:t>
      </w:r>
    </w:p>
    <w:p w14:paraId="3F9FBD27" w14:textId="77777777" w:rsidR="00872091" w:rsidRPr="00F208A6" w:rsidRDefault="00872091" w:rsidP="00D902D6">
      <w:pPr>
        <w:widowControl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6E2852EA" w14:textId="77777777" w:rsidR="00872091" w:rsidRPr="00F208A6" w:rsidRDefault="00872091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V § 4 ods. 1 písm. n) sa slová „čierneho zoznamu alebo sivého zoznamu“ nahrádzajú slovami „zoznamu s nízkou alebo strednou úrovňou výkonnosti“ a na konci sa pripájajú tieto slová: „</w:t>
      </w:r>
      <w:r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>ak sa Slovenská republika nachádza v zozname s nízkou úrovňou výkonnosti alebo dva po sebe nasledujúce roky na zozname so strednou úrovňou výkonnosti,“.</w:t>
      </w:r>
    </w:p>
    <w:p w14:paraId="1C01BB5E" w14:textId="77777777" w:rsidR="00536E82" w:rsidRPr="00F208A6" w:rsidRDefault="00536E82" w:rsidP="00F208A6">
      <w:pPr>
        <w:pStyle w:val="Odsekzoznamu"/>
        <w:spacing w:before="225" w:after="225" w:line="264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97DCF68" w14:textId="77777777" w:rsidR="00872091" w:rsidRPr="00F208A6" w:rsidRDefault="00650F9C" w:rsidP="00F208A6">
      <w:pPr>
        <w:pStyle w:val="Odsekzoznamu"/>
        <w:numPr>
          <w:ilvl w:val="0"/>
          <w:numId w:val="2"/>
        </w:numPr>
        <w:spacing w:before="225" w:after="225" w:line="264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V </w:t>
      </w:r>
      <w:r w:rsidR="00872091"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§ 4 </w:t>
      </w:r>
      <w:r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sa </w:t>
      </w:r>
      <w:r w:rsidR="00872091"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ods</w:t>
      </w:r>
      <w:r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ek</w:t>
      </w:r>
      <w:r w:rsidR="00872091"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 2 dopĺňa písmenom af), ktoré znie:</w:t>
      </w:r>
    </w:p>
    <w:p w14:paraId="3A8A7C7C" w14:textId="77777777" w:rsidR="004C551D" w:rsidRDefault="004C551D" w:rsidP="00872091">
      <w:pPr>
        <w:pStyle w:val="Odsekzoznamu"/>
        <w:spacing w:before="225" w:after="225" w:line="264" w:lineRule="auto"/>
        <w:ind w:left="284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6DD66142" w14:textId="167A3460" w:rsidR="00872091" w:rsidRPr="00F208A6" w:rsidRDefault="00872091" w:rsidP="00F208A6">
      <w:pPr>
        <w:pStyle w:val="Odsekzoznamu"/>
        <w:spacing w:before="225" w:after="225" w:line="264" w:lineRule="auto"/>
        <w:ind w:left="851" w:hanging="425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„af)</w:t>
      </w:r>
      <w:r w:rsidR="004C551D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ab/>
      </w:r>
      <w:r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informuje Európsku komisiu o počte vykonaných kontrol podľa § 5 a 5b, pričom pri každej kontrole </w:t>
      </w:r>
      <w:r w:rsidR="003D2C03"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uvedie </w:t>
      </w:r>
      <w:r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dátum a miesto kontroly a identifikačné číslo námornej lode pridelené Medzinárodnou námornou organizáciou</w:t>
      </w:r>
      <w:r w:rsidR="00536E82" w:rsidRPr="00F208A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.“.</w:t>
      </w:r>
    </w:p>
    <w:p w14:paraId="545E145D" w14:textId="77777777" w:rsidR="00536E82" w:rsidRPr="00F208A6" w:rsidRDefault="00536E82" w:rsidP="00872091">
      <w:pPr>
        <w:pStyle w:val="Odsekzoznamu"/>
        <w:spacing w:before="225" w:after="225" w:line="264" w:lineRule="auto"/>
        <w:ind w:left="284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38402980" w14:textId="77777777" w:rsidR="008A2DB8" w:rsidRPr="00F208A6" w:rsidRDefault="008A2DB8" w:rsidP="00F208A6">
      <w:pPr>
        <w:pStyle w:val="Odsekzoznamu"/>
        <w:numPr>
          <w:ilvl w:val="0"/>
          <w:numId w:val="2"/>
        </w:numPr>
        <w:spacing w:before="225" w:after="225" w:line="264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F208A6">
        <w:rPr>
          <w:rFonts w:ascii="Times New Roman" w:hAnsi="Times New Roman" w:cs="Times New Roman"/>
          <w:sz w:val="24"/>
          <w:szCs w:val="24"/>
          <w:lang w:val="sk-SK"/>
        </w:rPr>
        <w:t>V § 4 ods. 7 sa slovo „sedem“ nahrádza slovom „deväť“.</w:t>
      </w:r>
    </w:p>
    <w:p w14:paraId="1084D4B1" w14:textId="77777777" w:rsidR="008A2DB8" w:rsidRPr="00F208A6" w:rsidRDefault="008A2DB8" w:rsidP="00F208A6">
      <w:pPr>
        <w:pStyle w:val="Odsekzoznamu"/>
        <w:spacing w:before="225" w:after="225" w:line="264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2E03ED3" w14:textId="34B1E4EB" w:rsidR="00536E82" w:rsidRPr="00AA270F" w:rsidRDefault="00536E82" w:rsidP="00F208A6">
      <w:pPr>
        <w:pStyle w:val="Odsekzoznamu"/>
        <w:numPr>
          <w:ilvl w:val="0"/>
          <w:numId w:val="2"/>
        </w:numPr>
        <w:spacing w:before="225" w:after="225" w:line="264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F208A6">
        <w:rPr>
          <w:rFonts w:ascii="Times New Roman" w:hAnsi="Times New Roman" w:cs="Times New Roman"/>
          <w:sz w:val="24"/>
          <w:szCs w:val="24"/>
          <w:lang w:val="sk-SK"/>
        </w:rPr>
        <w:t>V § 5 ods. 2 sa vypúšťajú slová „a výstavby“ a na konci sa pripájajú tieto vety: „</w:t>
      </w:r>
      <w:r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Ak je to potrebné, poverený zamestnanec si môže </w:t>
      </w:r>
      <w:r w:rsidR="00593017"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na vykonávanie štátneho dozoru </w:t>
      </w:r>
      <w:r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prizvať </w:t>
      </w:r>
      <w:r w:rsidR="00AF70E5">
        <w:rPr>
          <w:rFonts w:ascii="Times New Roman" w:hAnsi="Times New Roman" w:cs="Times New Roman"/>
          <w:color w:val="000000"/>
          <w:sz w:val="24"/>
          <w:szCs w:val="24"/>
          <w:lang w:val="sk-SK"/>
        </w:rPr>
        <w:t>odborníka</w:t>
      </w:r>
      <w:bookmarkStart w:id="1" w:name="_GoBack"/>
      <w:bookmarkEnd w:id="1"/>
      <w:r w:rsidR="00DD09E9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poverenej uznanej klasifikačnej spoločnosti (ďalej len „odborník“)</w:t>
      </w:r>
      <w:r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Povereným zamestnancom ani </w:t>
      </w:r>
      <w:r w:rsidR="00276B1B"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odborníkom </w:t>
      </w:r>
      <w:r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>nemôž</w:t>
      </w:r>
      <w:r w:rsidR="00936133">
        <w:rPr>
          <w:rFonts w:ascii="Times New Roman" w:hAnsi="Times New Roman" w:cs="Times New Roman"/>
          <w:color w:val="000000"/>
          <w:sz w:val="24"/>
          <w:szCs w:val="24"/>
          <w:lang w:val="sk-SK"/>
        </w:rPr>
        <w:t>e</w:t>
      </w:r>
      <w:r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byť osob</w:t>
      </w:r>
      <w:r w:rsidR="00936133">
        <w:rPr>
          <w:rFonts w:ascii="Times New Roman" w:hAnsi="Times New Roman" w:cs="Times New Roman"/>
          <w:color w:val="000000"/>
          <w:sz w:val="24"/>
          <w:szCs w:val="24"/>
          <w:lang w:val="sk-SK"/>
        </w:rPr>
        <w:t>a</w:t>
      </w:r>
      <w:r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>, ktor</w:t>
      </w:r>
      <w:r w:rsidR="00936133">
        <w:rPr>
          <w:rFonts w:ascii="Times New Roman" w:hAnsi="Times New Roman" w:cs="Times New Roman"/>
          <w:color w:val="000000"/>
          <w:sz w:val="24"/>
          <w:szCs w:val="24"/>
          <w:lang w:val="sk-SK"/>
        </w:rPr>
        <w:t>ej</w:t>
      </w:r>
      <w:r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záuj</w:t>
      </w:r>
      <w:r w:rsidR="00936133">
        <w:rPr>
          <w:rFonts w:ascii="Times New Roman" w:hAnsi="Times New Roman" w:cs="Times New Roman"/>
          <w:color w:val="000000"/>
          <w:sz w:val="24"/>
          <w:szCs w:val="24"/>
          <w:lang w:val="sk-SK"/>
        </w:rPr>
        <w:t>e</w:t>
      </w:r>
      <w:r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m </w:t>
      </w:r>
      <w:r w:rsidR="00936133">
        <w:rPr>
          <w:rFonts w:ascii="Times New Roman" w:hAnsi="Times New Roman" w:cs="Times New Roman"/>
          <w:color w:val="000000"/>
          <w:sz w:val="24"/>
          <w:szCs w:val="24"/>
          <w:lang w:val="sk-SK"/>
        </w:rPr>
        <w:t>je</w:t>
      </w:r>
      <w:r w:rsidR="00936133" w:rsidRPr="00F208A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AA270F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v rozpore s cieľom objektívneho štátneho dozoru. </w:t>
      </w:r>
      <w:r w:rsidR="00276B1B" w:rsidRPr="00AA270F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Odborník </w:t>
      </w:r>
      <w:r w:rsidRPr="00AA270F">
        <w:rPr>
          <w:rFonts w:ascii="Times New Roman" w:hAnsi="Times New Roman" w:cs="Times New Roman"/>
          <w:color w:val="000000"/>
          <w:sz w:val="24"/>
          <w:szCs w:val="24"/>
          <w:lang w:val="sk-SK"/>
        </w:rPr>
        <w:t>musí mať ukončené vysokoškolské vzdelanie druhého stupňa, odbor námorná navigácia, strojný odbor alebo iný odbor technického zamerania a trojročnú prax v oblasti prevádzky námorných lodí.“.</w:t>
      </w:r>
    </w:p>
    <w:p w14:paraId="7FD70B27" w14:textId="77777777" w:rsidR="00536E82" w:rsidRPr="00AA270F" w:rsidRDefault="00536E82" w:rsidP="00F208A6">
      <w:pPr>
        <w:pStyle w:val="Odsekzoznamu"/>
        <w:spacing w:before="225" w:after="225" w:line="264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77D3C396" w14:textId="73B69B1C" w:rsidR="00872091" w:rsidRPr="00AA270F" w:rsidRDefault="00536E82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AA270F">
        <w:rPr>
          <w:rFonts w:ascii="Times New Roman" w:hAnsi="Times New Roman" w:cs="Times New Roman"/>
          <w:sz w:val="24"/>
          <w:szCs w:val="24"/>
          <w:lang w:val="sk-SK"/>
        </w:rPr>
        <w:t xml:space="preserve">V § 5 ods. 3 sa slovo „má“ nahrádza slovami „a </w:t>
      </w:r>
      <w:r w:rsidR="00276B1B" w:rsidRPr="00AA270F">
        <w:rPr>
          <w:rFonts w:ascii="Times New Roman" w:hAnsi="Times New Roman" w:cs="Times New Roman"/>
          <w:sz w:val="24"/>
          <w:szCs w:val="24"/>
          <w:lang w:val="sk-SK"/>
        </w:rPr>
        <w:t xml:space="preserve">odborník </w:t>
      </w:r>
      <w:r w:rsidRPr="00AA270F">
        <w:rPr>
          <w:rFonts w:ascii="Times New Roman" w:hAnsi="Times New Roman" w:cs="Times New Roman"/>
          <w:sz w:val="24"/>
          <w:szCs w:val="24"/>
          <w:lang w:val="sk-SK"/>
        </w:rPr>
        <w:t>majú“</w:t>
      </w:r>
      <w:r w:rsidR="00F35B8C" w:rsidRPr="00AA270F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12034B67" w14:textId="77777777" w:rsidR="00536E82" w:rsidRPr="00AA270F" w:rsidRDefault="00536E82" w:rsidP="00D902D6">
      <w:pPr>
        <w:pStyle w:val="Odsekzoznamu"/>
        <w:widowControl w:val="0"/>
        <w:ind w:left="426" w:hanging="426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23707647" w14:textId="6C740303" w:rsidR="00536E82" w:rsidRPr="00AA270F" w:rsidRDefault="00536E82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AA270F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V § 5 ods. 5 sa za slovo „zamestnancovi“ vkladajú slová „a </w:t>
      </w:r>
      <w:r w:rsidR="00276B1B" w:rsidRPr="00AA270F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odborníkovi</w:t>
      </w:r>
      <w:r w:rsidRPr="00AA270F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“, slovo „mu“ sa nahrádza slovom „im“ a za slovo „zamestnanec“ sa vklad</w:t>
      </w:r>
      <w:r w:rsidR="00DD09E9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ajú</w:t>
      </w:r>
      <w:r w:rsidRPr="00AA270F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 slov</w:t>
      </w:r>
      <w:r w:rsidR="00DD09E9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á</w:t>
      </w:r>
      <w:r w:rsidRPr="00AA270F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 „alebo </w:t>
      </w:r>
      <w:r w:rsidR="00276B1B" w:rsidRPr="00AA270F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odborník</w:t>
      </w:r>
      <w:r w:rsidRPr="00AA270F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“.</w:t>
      </w:r>
    </w:p>
    <w:p w14:paraId="2C763CB0" w14:textId="77777777" w:rsidR="00EC63DF" w:rsidRPr="00AA270F" w:rsidRDefault="00EC63DF" w:rsidP="00D902D6">
      <w:pPr>
        <w:pStyle w:val="Odsekzoznamu"/>
        <w:widowControl w:val="0"/>
        <w:ind w:left="426" w:hanging="426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4F02FCEF" w14:textId="77777777" w:rsidR="00F35B8C" w:rsidRPr="00AA270F" w:rsidRDefault="00F35B8C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AA270F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V § 5 sa za odsek 5 vkladá nový odsek 6, ktorý znie:</w:t>
      </w:r>
    </w:p>
    <w:p w14:paraId="40AE443A" w14:textId="77777777" w:rsidR="00C43C07" w:rsidRPr="00AA270F" w:rsidRDefault="00C43C07" w:rsidP="00D902D6">
      <w:pPr>
        <w:pStyle w:val="Odsekzoznamu"/>
        <w:widowControl w:val="0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787C3205" w14:textId="6524BCA9" w:rsidR="00F35B8C" w:rsidRPr="00D902D6" w:rsidRDefault="00F35B8C" w:rsidP="00D902D6">
      <w:pPr>
        <w:pStyle w:val="Odsekzoznamu"/>
        <w:widowControl w:val="0"/>
        <w:ind w:left="426" w:firstLine="282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AA270F">
        <w:rPr>
          <w:rFonts w:ascii="Times New Roman" w:hAnsi="Times New Roman" w:cs="Times New Roman"/>
          <w:sz w:val="24"/>
          <w:szCs w:val="24"/>
          <w:lang w:val="sk-SK"/>
        </w:rPr>
        <w:t>„</w:t>
      </w:r>
      <w:r w:rsidR="00C479F8" w:rsidRPr="00AA270F">
        <w:rPr>
          <w:rFonts w:ascii="Times New Roman" w:hAnsi="Times New Roman" w:cs="Times New Roman"/>
          <w:sz w:val="24"/>
          <w:szCs w:val="24"/>
          <w:lang w:val="sk-SK"/>
        </w:rPr>
        <w:t>(</w:t>
      </w:r>
      <w:r w:rsidR="00C43C07" w:rsidRPr="00AA270F">
        <w:rPr>
          <w:rFonts w:ascii="Times New Roman" w:hAnsi="Times New Roman" w:cs="Times New Roman"/>
          <w:sz w:val="24"/>
          <w:szCs w:val="24"/>
          <w:lang w:val="sk-SK"/>
        </w:rPr>
        <w:t>6</w:t>
      </w:r>
      <w:r w:rsidR="00C479F8" w:rsidRPr="00AA270F">
        <w:rPr>
          <w:rFonts w:ascii="Times New Roman" w:hAnsi="Times New Roman" w:cs="Times New Roman"/>
          <w:sz w:val="24"/>
          <w:szCs w:val="24"/>
          <w:lang w:val="sk-SK"/>
        </w:rPr>
        <w:t xml:space="preserve">) </w:t>
      </w:r>
      <w:r w:rsidRPr="00AA270F">
        <w:rPr>
          <w:rFonts w:ascii="Times New Roman" w:hAnsi="Times New Roman" w:cs="Times New Roman"/>
          <w:sz w:val="24"/>
          <w:szCs w:val="24"/>
          <w:lang w:val="sk-SK"/>
        </w:rPr>
        <w:t xml:space="preserve">Poverený zamestnanec alebo odborník pri overovaní súladu skutočného stavu </w:t>
      </w:r>
      <w:r w:rsidRPr="00AA270F">
        <w:rPr>
          <w:rFonts w:ascii="Times New Roman" w:hAnsi="Times New Roman" w:cs="Times New Roman"/>
          <w:sz w:val="24"/>
          <w:szCs w:val="24"/>
          <w:lang w:val="sk-SK"/>
        </w:rPr>
        <w:lastRenderedPageBreak/>
        <w:t>námornej lode s vydanými lodnými listinami posudzuj</w:t>
      </w:r>
      <w:r w:rsidR="00472188">
        <w:rPr>
          <w:rFonts w:ascii="Times New Roman" w:hAnsi="Times New Roman" w:cs="Times New Roman"/>
          <w:sz w:val="24"/>
          <w:szCs w:val="24"/>
          <w:lang w:val="sk-SK"/>
        </w:rPr>
        <w:t>e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najmä riziká vyplývajúce zo záznamov o nesúlade a nedostatkoch vyplývajúcich z vykonaného štátneho dozoru a technických prehliadok, zo správ o bezpečnostnom vyšetrovaní, z oznámení o zadržaní námornej lode alebo zákaze jej prevádzky vydaných prístavným orgánom a z presiahnutia</w:t>
      </w:r>
      <w:r w:rsidR="001C747E" w:rsidRPr="00D902D6">
        <w:rPr>
          <w:rStyle w:val="Odkaznakomentr"/>
          <w:rFonts w:ascii="Times New Roman" w:hAnsi="Times New Roman" w:cs="Times New Roman"/>
          <w:sz w:val="24"/>
          <w:szCs w:val="24"/>
          <w:lang w:val="sk-SK"/>
        </w:rPr>
        <w:t xml:space="preserve"> ministerstvom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1C747E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určenej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miery nedostatkov </w:t>
      </w:r>
      <w:r w:rsidR="001C747E" w:rsidRPr="00D902D6">
        <w:rPr>
          <w:rFonts w:ascii="Times New Roman" w:hAnsi="Times New Roman" w:cs="Times New Roman"/>
          <w:sz w:val="24"/>
          <w:szCs w:val="24"/>
          <w:lang w:val="sk-SK"/>
        </w:rPr>
        <w:t>zistených pri štátnej prístavnej kontrole.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“.</w:t>
      </w:r>
    </w:p>
    <w:p w14:paraId="4F97D88F" w14:textId="77777777" w:rsidR="00F35B8C" w:rsidRPr="00D902D6" w:rsidRDefault="00F35B8C" w:rsidP="00D902D6">
      <w:pPr>
        <w:pStyle w:val="Odsekzoznamu"/>
        <w:widowControl w:val="0"/>
        <w:spacing w:after="0" w:line="240" w:lineRule="auto"/>
        <w:ind w:left="426" w:firstLine="282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0F5BD1C6" w14:textId="77777777" w:rsidR="00CE1F61" w:rsidRPr="00D902D6" w:rsidRDefault="00CE1F61" w:rsidP="00D902D6">
      <w:pPr>
        <w:widowControl w:val="0"/>
        <w:spacing w:after="0" w:line="240" w:lineRule="auto"/>
        <w:ind w:left="426" w:firstLine="282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Doterajšie odseky 6 až 10 sa označujú ako odseky 7 až 11.</w:t>
      </w:r>
    </w:p>
    <w:p w14:paraId="508B5B04" w14:textId="77777777" w:rsidR="00CE1F61" w:rsidRPr="00D902D6" w:rsidRDefault="00CE1F61" w:rsidP="00D902D6">
      <w:pPr>
        <w:pStyle w:val="Odsekzoznamu"/>
        <w:widowControl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0D2F8A3D" w14:textId="6C0F7000" w:rsidR="00EC63DF" w:rsidRPr="00D902D6" w:rsidRDefault="00EC63DF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V § 5 ods. </w:t>
      </w:r>
      <w:r w:rsidR="00A16BB3"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7 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sa za slová „prepravovaného nákladu,“ vkladajú slová „vypracuje správu o výsledku štátneho dozoru a“.</w:t>
      </w:r>
    </w:p>
    <w:p w14:paraId="73D6FB35" w14:textId="77777777" w:rsidR="00EC63DF" w:rsidRPr="00D902D6" w:rsidRDefault="00EC63DF" w:rsidP="00D902D6">
      <w:pPr>
        <w:pStyle w:val="Odsekzoznamu"/>
        <w:widowControl w:val="0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1970112C" w14:textId="767FF26C" w:rsidR="00C43C07" w:rsidRPr="00D902D6" w:rsidRDefault="00BB4400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V § 5 ods. 9 a 10 sa slová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„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odseku 7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“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 nahrádzajú slovami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„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odseku 8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“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.</w:t>
      </w:r>
    </w:p>
    <w:p w14:paraId="7B4F94A1" w14:textId="77777777" w:rsidR="00C43C07" w:rsidRPr="00D902D6" w:rsidRDefault="00C43C07" w:rsidP="00D902D6">
      <w:pPr>
        <w:pStyle w:val="Odsekzoznamu"/>
        <w:widowControl w:val="0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7E3A0E17" w14:textId="77777777" w:rsidR="00BB4400" w:rsidRPr="00D902D6" w:rsidRDefault="00BB4400" w:rsidP="00BB4400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V § 5 ods. 11 sa slová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„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odseku 9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“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 nahr</w:t>
      </w:r>
      <w:r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á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dzajú s</w:t>
      </w:r>
      <w:r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l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ovami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„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odseku 10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“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.</w:t>
      </w:r>
    </w:p>
    <w:p w14:paraId="789EC68F" w14:textId="77777777" w:rsidR="00C43C07" w:rsidRPr="00D902D6" w:rsidRDefault="00C43C07" w:rsidP="00D902D6">
      <w:pPr>
        <w:pStyle w:val="Odsekzoznamu"/>
        <w:widowControl w:val="0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7E3451E2" w14:textId="77777777" w:rsidR="00EC63DF" w:rsidRPr="00D902D6" w:rsidRDefault="00EC63DF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V § 9 ods. 6 </w:t>
      </w:r>
      <w:r w:rsidR="00FB2AD3"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písm</w:t>
      </w:r>
      <w:r w:rsidR="00FB5D66"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.</w:t>
      </w:r>
      <w:r w:rsidR="00FB2AD3"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 b) sa na konci pripájajú tieto slová</w:t>
      </w:r>
      <w:r w:rsidR="00082EC2"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:</w:t>
      </w:r>
      <w:r w:rsidR="00FB2AD3"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 „a informácie o osvedčeniach podľa § 13 ods. 9 zákona“.</w:t>
      </w:r>
    </w:p>
    <w:p w14:paraId="383647B5" w14:textId="77777777" w:rsidR="00FB2AD3" w:rsidRPr="00D902D6" w:rsidRDefault="00FB2AD3" w:rsidP="00D902D6">
      <w:pPr>
        <w:pStyle w:val="Odsekzoznamu"/>
        <w:widowControl w:val="0"/>
        <w:ind w:left="426" w:hanging="426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1569C74B" w14:textId="77777777" w:rsidR="00FB2AD3" w:rsidRPr="00D902D6" w:rsidRDefault="00FB2AD3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V § 13 ods. 16 tretej vete sa za slovo „</w:t>
      </w:r>
      <w:r w:rsidR="00B55F5F"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vykonať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“ vkladajú slová „po overení súladu skutočného stavu námornej lode s vydanými lodnými listinami“.</w:t>
      </w:r>
    </w:p>
    <w:p w14:paraId="160F483D" w14:textId="77777777" w:rsidR="00FB2AD3" w:rsidRPr="00D902D6" w:rsidRDefault="00FB2AD3" w:rsidP="00D902D6">
      <w:pPr>
        <w:pStyle w:val="Odsekzoznamu"/>
        <w:widowControl w:val="0"/>
        <w:ind w:left="426" w:hanging="426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4E846015" w14:textId="4A90F7BB" w:rsidR="00587CD8" w:rsidRDefault="00587CD8" w:rsidP="00D902D6">
      <w:pPr>
        <w:pStyle w:val="Odsekzoznamu"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V § 17 ods. 3 písm. e) sa slová „štátneho prístavného dozoru“ nahrádza slovami „štátnej prístavnej kontroly“.</w:t>
      </w:r>
    </w:p>
    <w:p w14:paraId="1FAA6D8E" w14:textId="77777777" w:rsidR="00587CD8" w:rsidRPr="00E01B3E" w:rsidRDefault="00587CD8" w:rsidP="00E01B3E">
      <w:pPr>
        <w:pStyle w:val="Odsekzoznamu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63530448" w14:textId="2C8D9470" w:rsidR="00FB2AD3" w:rsidRPr="00D902D6" w:rsidRDefault="00FB2AD3" w:rsidP="00E01B3E">
      <w:pPr>
        <w:pStyle w:val="Odsekzoznamu"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V § 20 ods. 1 sa vypúšťa písmeno am).</w:t>
      </w:r>
    </w:p>
    <w:p w14:paraId="02D819DF" w14:textId="77777777" w:rsidR="00FB2AD3" w:rsidRPr="00D902D6" w:rsidRDefault="00FB2AD3" w:rsidP="00D902D6">
      <w:pPr>
        <w:pStyle w:val="Odsekzoznamu"/>
        <w:widowControl w:val="0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37654014" w14:textId="77777777" w:rsidR="00FB2AD3" w:rsidRPr="00D902D6" w:rsidRDefault="00FB2AD3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Doterajšie písmená an) až bm) sa označujú ako písmená am) až bl).</w:t>
      </w:r>
    </w:p>
    <w:p w14:paraId="4257FE5C" w14:textId="77777777" w:rsidR="00FB2AD3" w:rsidRPr="00D902D6" w:rsidRDefault="00FB2AD3" w:rsidP="00D902D6">
      <w:pPr>
        <w:pStyle w:val="Odsekzoznamu"/>
        <w:widowControl w:val="0"/>
        <w:spacing w:after="0" w:line="240" w:lineRule="auto"/>
        <w:ind w:left="284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44C5D7A7" w14:textId="77777777" w:rsidR="00FB2AD3" w:rsidRPr="00D902D6" w:rsidRDefault="00FB2AD3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V § 20 sa odsek 2 dopĺňa písmenom d), ktoré znie: </w:t>
      </w:r>
    </w:p>
    <w:p w14:paraId="74EEFF66" w14:textId="77777777" w:rsidR="00312F71" w:rsidRPr="00D902D6" w:rsidRDefault="00312F71" w:rsidP="00D902D6">
      <w:pPr>
        <w:pStyle w:val="Odsekzoznamu"/>
        <w:widowControl w:val="0"/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0FC8F52D" w14:textId="77777777" w:rsidR="00FB2AD3" w:rsidRPr="00D902D6" w:rsidRDefault="00FB2AD3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„d) </w:t>
      </w:r>
      <w:r w:rsidR="008D55A1"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správy o predchádzajúcich inšpekciách štátnej prístavnej kontroly.“.</w:t>
      </w:r>
    </w:p>
    <w:p w14:paraId="2B728269" w14:textId="77777777" w:rsidR="00A11168" w:rsidRPr="00D902D6" w:rsidRDefault="00A11168" w:rsidP="00D902D6">
      <w:pPr>
        <w:pStyle w:val="Odsekzoznamu"/>
        <w:widowControl w:val="0"/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1AAE7748" w14:textId="137BE2C8" w:rsidR="00BB4400" w:rsidRDefault="00BB4400" w:rsidP="00BB4400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V § 23 ods. 5 sa slová „</w:t>
      </w:r>
      <w:r>
        <w:rPr>
          <w:rFonts w:ascii="Times New Roman" w:hAnsi="Times New Roman" w:cs="Times New Roman"/>
          <w:sz w:val="24"/>
          <w:szCs w:val="24"/>
          <w:lang w:val="sk-SK"/>
        </w:rPr>
        <w:t xml:space="preserve">§ 5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ods. 7“ nahr</w:t>
      </w:r>
      <w:r>
        <w:rPr>
          <w:rFonts w:ascii="Times New Roman" w:hAnsi="Times New Roman" w:cs="Times New Roman"/>
          <w:sz w:val="24"/>
          <w:szCs w:val="24"/>
          <w:lang w:val="sk-SK"/>
        </w:rPr>
        <w:t>á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dzajú slovami „</w:t>
      </w:r>
      <w:r>
        <w:rPr>
          <w:rFonts w:ascii="Times New Roman" w:hAnsi="Times New Roman" w:cs="Times New Roman"/>
          <w:sz w:val="24"/>
          <w:szCs w:val="24"/>
          <w:lang w:val="sk-SK"/>
        </w:rPr>
        <w:t xml:space="preserve">§ 5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ods. 8“.</w:t>
      </w:r>
    </w:p>
    <w:p w14:paraId="12B7CFF3" w14:textId="77777777" w:rsidR="00E01B3E" w:rsidRPr="00D902D6" w:rsidRDefault="00E01B3E" w:rsidP="00E01B3E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4F087BE5" w14:textId="5DE68B82" w:rsidR="004862C3" w:rsidRPr="00D902D6" w:rsidRDefault="00A11168" w:rsidP="00E01B3E">
      <w:pPr>
        <w:pStyle w:val="Odsekzoznamu"/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§ 26a </w:t>
      </w:r>
      <w:r w:rsidR="00AE7E09"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vrátane nadpisu </w:t>
      </w:r>
      <w:r w:rsidR="00C43C07"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 xml:space="preserve">sa </w:t>
      </w:r>
      <w:r w:rsidRPr="00D902D6"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  <w:t>vypúšťa.</w:t>
      </w:r>
    </w:p>
    <w:p w14:paraId="1385EEB7" w14:textId="77777777" w:rsidR="00AE7E09" w:rsidRPr="00D902D6" w:rsidRDefault="00AE7E09" w:rsidP="00D902D6">
      <w:pPr>
        <w:pStyle w:val="Odsekzoznamu"/>
        <w:widowControl w:val="0"/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  <w:lang w:val="sk-SK" w:eastAsia="sk-SK"/>
        </w:rPr>
      </w:pPr>
    </w:p>
    <w:p w14:paraId="142392E3" w14:textId="37859383" w:rsidR="00AE7E09" w:rsidRPr="00D902D6" w:rsidRDefault="00AE7E09" w:rsidP="00D902D6">
      <w:pPr>
        <w:pStyle w:val="Odsekzoznamu"/>
        <w:widowControl w:val="0"/>
        <w:spacing w:after="0" w:line="240" w:lineRule="auto"/>
        <w:ind w:left="426" w:hanging="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Poznámky pod čiarou k odkazom 6c a 6d sa vypúšťajú.</w:t>
      </w:r>
    </w:p>
    <w:p w14:paraId="33C6CEFB" w14:textId="77777777" w:rsidR="00AE7E09" w:rsidRPr="00D902D6" w:rsidRDefault="00AE7E09" w:rsidP="00D902D6">
      <w:pPr>
        <w:pStyle w:val="Odsekzoznamu"/>
        <w:widowControl w:val="0"/>
        <w:spacing w:after="0" w:line="240" w:lineRule="auto"/>
        <w:ind w:left="284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6CFF35B8" w14:textId="505B340F" w:rsidR="006E018F" w:rsidRPr="00D902D6" w:rsidRDefault="006E018F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V § 26b ods. 1 druhej vete sa na konci bodka nahrádza čiarkou a pripájajú sa tieto slová: „najneskôr jeden mesiac pred </w:t>
      </w:r>
      <w:r w:rsidR="004D152D" w:rsidRPr="00D902D6">
        <w:rPr>
          <w:rFonts w:ascii="Times New Roman" w:hAnsi="Times New Roman" w:cs="Times New Roman"/>
          <w:sz w:val="24"/>
          <w:szCs w:val="24"/>
          <w:lang w:val="sk-SK"/>
        </w:rPr>
        <w:t>uplynutím doby, na ktorú bol vstup zamietnutý</w:t>
      </w:r>
      <w:r w:rsidR="004D152D" w:rsidRPr="00D902D6" w:rsidDel="004D152D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, inak sa lehota na rozhodnutie o zrušení príkazu</w:t>
      </w:r>
      <w:r w:rsidR="006E00E4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na zamietnutie vs</w:t>
      </w:r>
      <w:r w:rsidR="00104862" w:rsidRPr="00D902D6">
        <w:rPr>
          <w:rFonts w:ascii="Times New Roman" w:hAnsi="Times New Roman" w:cs="Times New Roman"/>
          <w:sz w:val="24"/>
          <w:szCs w:val="24"/>
          <w:lang w:val="sk-SK"/>
        </w:rPr>
        <w:t>tupu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môže predĺžiť najviac o jeden mesiac odo dňa doručenia žiadosti.“.</w:t>
      </w:r>
    </w:p>
    <w:p w14:paraId="15BCB913" w14:textId="77777777" w:rsidR="006E018F" w:rsidRPr="00D902D6" w:rsidRDefault="006E018F" w:rsidP="00D902D6">
      <w:pPr>
        <w:pStyle w:val="Odsekzoznamu"/>
        <w:widowControl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414D0AB" w14:textId="77777777" w:rsidR="006E018F" w:rsidRPr="00D902D6" w:rsidRDefault="006E018F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V § 26b ods. 5 sa slovo „alebo“</w:t>
      </w:r>
      <w:r w:rsidR="00312F71">
        <w:rPr>
          <w:rFonts w:ascii="Times New Roman" w:hAnsi="Times New Roman" w:cs="Times New Roman"/>
          <w:sz w:val="24"/>
          <w:szCs w:val="24"/>
          <w:lang w:val="sk-SK"/>
        </w:rPr>
        <w:t xml:space="preserve"> pred slovom „prevádzkovateľ“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nahrádza čiarkou a za slov</w:t>
      </w:r>
      <w:r w:rsidR="00FB5E62" w:rsidRPr="00D902D6">
        <w:rPr>
          <w:rFonts w:ascii="Times New Roman" w:hAnsi="Times New Roman" w:cs="Times New Roman"/>
          <w:sz w:val="24"/>
          <w:szCs w:val="24"/>
          <w:lang w:val="sk-SK"/>
        </w:rPr>
        <w:t>á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„prevádzkovateľ námornej lode“ sa vkladajú slová „alebo zástupca vlastníka alebo prevádzkovateľa námornej lode“.</w:t>
      </w:r>
    </w:p>
    <w:p w14:paraId="2D95DD87" w14:textId="77777777" w:rsidR="006E018F" w:rsidRPr="00D902D6" w:rsidRDefault="006E018F" w:rsidP="00D902D6">
      <w:pPr>
        <w:pStyle w:val="Odsekzoznamu"/>
        <w:widowControl w:val="0"/>
        <w:ind w:left="426" w:hanging="426"/>
        <w:rPr>
          <w:rFonts w:ascii="Times New Roman" w:hAnsi="Times New Roman" w:cs="Times New Roman"/>
          <w:sz w:val="24"/>
          <w:szCs w:val="24"/>
          <w:lang w:val="sk-SK"/>
        </w:rPr>
      </w:pPr>
    </w:p>
    <w:p w14:paraId="653AD717" w14:textId="77777777" w:rsidR="00A60F46" w:rsidRDefault="00A60F46">
      <w:pPr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br w:type="page"/>
      </w:r>
    </w:p>
    <w:p w14:paraId="696060BA" w14:textId="6D1F4F87" w:rsidR="006E018F" w:rsidRPr="00D902D6" w:rsidRDefault="00775AE1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lastRenderedPageBreak/>
        <w:t>V § 26b sa vypúšťa odsek 6</w:t>
      </w:r>
      <w:r w:rsidR="006E018F" w:rsidRPr="00D902D6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316BB3DC" w14:textId="77777777" w:rsidR="00775AE1" w:rsidRPr="00D902D6" w:rsidRDefault="00775AE1" w:rsidP="00A60F46">
      <w:pPr>
        <w:pStyle w:val="Odsekzoznamu"/>
        <w:widowControl w:val="0"/>
        <w:ind w:left="426" w:hanging="426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BDFD52B" w14:textId="77777777" w:rsidR="00775AE1" w:rsidRPr="00D902D6" w:rsidRDefault="00775AE1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Doterajšie odseky 7 až 10 sa označujú ako odseky 6 až 9.</w:t>
      </w:r>
    </w:p>
    <w:p w14:paraId="250188B9" w14:textId="77777777" w:rsidR="006E018F" w:rsidRPr="00D902D6" w:rsidRDefault="006E018F" w:rsidP="00D902D6">
      <w:pPr>
        <w:pStyle w:val="Odsekzoznamu"/>
        <w:widowControl w:val="0"/>
        <w:rPr>
          <w:rFonts w:ascii="Times New Roman" w:hAnsi="Times New Roman" w:cs="Times New Roman"/>
          <w:sz w:val="24"/>
          <w:szCs w:val="24"/>
          <w:lang w:val="sk-SK"/>
        </w:rPr>
      </w:pPr>
    </w:p>
    <w:p w14:paraId="46E6DA3A" w14:textId="77777777" w:rsidR="00A11168" w:rsidRPr="00D902D6" w:rsidRDefault="00AE7E09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V § 26b sa za odsek </w:t>
      </w:r>
      <w:r w:rsidR="00775AE1" w:rsidRPr="00D902D6">
        <w:rPr>
          <w:rFonts w:ascii="Times New Roman" w:hAnsi="Times New Roman" w:cs="Times New Roman"/>
          <w:sz w:val="24"/>
          <w:szCs w:val="24"/>
          <w:lang w:val="sk-SK"/>
        </w:rPr>
        <w:t>7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vkladá nový odsek </w:t>
      </w:r>
      <w:r w:rsidR="00775AE1" w:rsidRPr="00D902D6">
        <w:rPr>
          <w:rFonts w:ascii="Times New Roman" w:hAnsi="Times New Roman" w:cs="Times New Roman"/>
          <w:sz w:val="24"/>
          <w:szCs w:val="24"/>
          <w:lang w:val="sk-SK"/>
        </w:rPr>
        <w:t>8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, ktorý znie:</w:t>
      </w:r>
    </w:p>
    <w:p w14:paraId="214EC5AE" w14:textId="77777777" w:rsidR="00312F71" w:rsidRDefault="00312F71" w:rsidP="00D902D6">
      <w:pPr>
        <w:pStyle w:val="Odsekzoznamu"/>
        <w:widowControl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6602592F" w14:textId="77777777" w:rsidR="00AE7E09" w:rsidRPr="00D902D6" w:rsidRDefault="00AE7E09" w:rsidP="00D902D6">
      <w:pPr>
        <w:pStyle w:val="Odsekzoznamu"/>
        <w:widowControl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„(</w:t>
      </w:r>
      <w:r w:rsidR="00775AE1" w:rsidRPr="00D902D6">
        <w:rPr>
          <w:rFonts w:ascii="Times New Roman" w:hAnsi="Times New Roman" w:cs="Times New Roman"/>
          <w:sz w:val="24"/>
          <w:szCs w:val="24"/>
          <w:lang w:val="sk-SK"/>
        </w:rPr>
        <w:t>8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) Prevádzkovateľ námornej lode alebo veliteľ námornej lode zabezpečí, aby bol v prevádzkovom pláne </w:t>
      </w:r>
      <w:r w:rsidR="004D152D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vymedzený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dostatočný čas na vykonanie rozšírenej inšpekcie. Námorná loď zostáva v prístave až do ukončenia rozšírenej inšpekcie; tým nie sú dotknuté kontrolné opatrenia z bezpečnostných dôvodov.“.</w:t>
      </w:r>
    </w:p>
    <w:p w14:paraId="03244A07" w14:textId="77777777" w:rsidR="00AE7E09" w:rsidRPr="00D902D6" w:rsidRDefault="00AE7E09" w:rsidP="00D902D6">
      <w:pPr>
        <w:pStyle w:val="Odsekzoznamu"/>
        <w:widowControl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22389BE0" w14:textId="77777777" w:rsidR="00AE7E09" w:rsidRPr="00D902D6" w:rsidRDefault="00AE7E09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Doterajšie odseky </w:t>
      </w:r>
      <w:r w:rsidR="00775AE1" w:rsidRPr="00D902D6">
        <w:rPr>
          <w:rFonts w:ascii="Times New Roman" w:hAnsi="Times New Roman" w:cs="Times New Roman"/>
          <w:sz w:val="24"/>
          <w:szCs w:val="24"/>
          <w:lang w:val="sk-SK"/>
        </w:rPr>
        <w:t>8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a </w:t>
      </w:r>
      <w:r w:rsidR="00775AE1" w:rsidRPr="00D902D6">
        <w:rPr>
          <w:rFonts w:ascii="Times New Roman" w:hAnsi="Times New Roman" w:cs="Times New Roman"/>
          <w:sz w:val="24"/>
          <w:szCs w:val="24"/>
          <w:lang w:val="sk-SK"/>
        </w:rPr>
        <w:t>9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sa označujú ako odseky </w:t>
      </w:r>
      <w:r w:rsidR="00775AE1" w:rsidRPr="00D902D6">
        <w:rPr>
          <w:rFonts w:ascii="Times New Roman" w:hAnsi="Times New Roman" w:cs="Times New Roman"/>
          <w:sz w:val="24"/>
          <w:szCs w:val="24"/>
          <w:lang w:val="sk-SK"/>
        </w:rPr>
        <w:t>9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a 1</w:t>
      </w:r>
      <w:r w:rsidR="00775AE1" w:rsidRPr="00D902D6">
        <w:rPr>
          <w:rFonts w:ascii="Times New Roman" w:hAnsi="Times New Roman" w:cs="Times New Roman"/>
          <w:sz w:val="24"/>
          <w:szCs w:val="24"/>
          <w:lang w:val="sk-SK"/>
        </w:rPr>
        <w:t>0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70C0B618" w14:textId="77777777" w:rsidR="00AE7E09" w:rsidRPr="00D902D6" w:rsidRDefault="00AE7E09" w:rsidP="00D902D6">
      <w:pPr>
        <w:pStyle w:val="Odsekzoznamu"/>
        <w:widowControl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2C169FC5" w14:textId="77777777" w:rsidR="00AE7E09" w:rsidRPr="00D902D6" w:rsidRDefault="00AE7E09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V § 26b ods. 1</w:t>
      </w:r>
      <w:r w:rsidR="005D61D7" w:rsidRPr="00D902D6">
        <w:rPr>
          <w:rFonts w:ascii="Times New Roman" w:hAnsi="Times New Roman" w:cs="Times New Roman"/>
          <w:sz w:val="24"/>
          <w:szCs w:val="24"/>
          <w:lang w:val="sk-SK"/>
        </w:rPr>
        <w:t>0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sa </w:t>
      </w:r>
      <w:r w:rsidR="00775AE1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vypúšťajú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slová „a § 26a“</w:t>
      </w:r>
      <w:r w:rsidR="00082EC2" w:rsidRPr="00D902D6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7AFC1584" w14:textId="77777777" w:rsidR="00C93016" w:rsidRPr="00D902D6" w:rsidRDefault="00C93016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33D257B3" w14:textId="77777777" w:rsidR="00775AE1" w:rsidRPr="00D902D6" w:rsidRDefault="00C93016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V § 28a odsek 1 znie:</w:t>
      </w:r>
    </w:p>
    <w:p w14:paraId="277B337D" w14:textId="77777777" w:rsidR="00312F71" w:rsidRDefault="00312F71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3C73047F" w14:textId="77777777" w:rsidR="00C93016" w:rsidRPr="00D902D6" w:rsidRDefault="00C93016" w:rsidP="00D902D6">
      <w:pPr>
        <w:pStyle w:val="Odsekzoznamu"/>
        <w:widowControl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„(1) </w:t>
      </w:r>
      <w:r w:rsidR="001F7D28" w:rsidRPr="00D902D6">
        <w:rPr>
          <w:rFonts w:ascii="Times New Roman" w:hAnsi="Times New Roman" w:cs="Times New Roman"/>
          <w:sz w:val="24"/>
          <w:szCs w:val="24"/>
          <w:lang w:val="sk-SK"/>
        </w:rPr>
        <w:t>Znečisťujúcimi látkami sú ropné látky, škodlivé kvapalné látky, škodlivé látky v balenej forme, odpadová voda z námornej lode, odpad z námornej lode a zvyšky zo systémov na čistenie výfukových plynov,</w:t>
      </w:r>
      <w:r w:rsidR="001F7D28"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7a</w:t>
      </w:r>
      <w:r w:rsidR="001F7D28" w:rsidRPr="00D902D6">
        <w:rPr>
          <w:rFonts w:ascii="Times New Roman" w:hAnsi="Times New Roman" w:cs="Times New Roman"/>
          <w:sz w:val="24"/>
          <w:szCs w:val="24"/>
          <w:lang w:val="sk-SK"/>
        </w:rPr>
        <w:t>) plastové granuláty</w:t>
      </w:r>
      <w:r w:rsidR="001F7D28"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7b</w:t>
      </w:r>
      <w:r w:rsidR="001F7D28" w:rsidRPr="00D902D6">
        <w:rPr>
          <w:rFonts w:ascii="Times New Roman" w:hAnsi="Times New Roman" w:cs="Times New Roman"/>
          <w:sz w:val="24"/>
          <w:szCs w:val="24"/>
          <w:lang w:val="sk-SK"/>
        </w:rPr>
        <w:t>) a stratené kontajnery</w:t>
      </w:r>
      <w:r w:rsidR="00392860" w:rsidRPr="00D902D6">
        <w:rPr>
          <w:rFonts w:ascii="Times New Roman" w:hAnsi="Times New Roman" w:cs="Times New Roman"/>
          <w:sz w:val="24"/>
          <w:szCs w:val="24"/>
          <w:lang w:val="sk-SK"/>
        </w:rPr>
        <w:t>.</w:t>
      </w:r>
      <w:r w:rsidR="001F7D28"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1b</w:t>
      </w:r>
      <w:r w:rsidR="001F7D28" w:rsidRPr="00D902D6">
        <w:rPr>
          <w:rFonts w:ascii="Times New Roman" w:hAnsi="Times New Roman" w:cs="Times New Roman"/>
          <w:sz w:val="24"/>
          <w:szCs w:val="24"/>
          <w:lang w:val="sk-SK"/>
        </w:rPr>
        <w:t>)“.</w:t>
      </w:r>
    </w:p>
    <w:p w14:paraId="23805DEC" w14:textId="77777777" w:rsidR="001F7D28" w:rsidRPr="00D902D6" w:rsidRDefault="001F7D28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E9FDBC9" w14:textId="77777777" w:rsidR="001F7D28" w:rsidRPr="00D902D6" w:rsidRDefault="001F7D28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Poznámky pod čiarou k odkazom 7a a 7b znejú:</w:t>
      </w:r>
    </w:p>
    <w:p w14:paraId="25BF7893" w14:textId="77777777" w:rsidR="00312F71" w:rsidRDefault="00312F71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3D816EFA" w14:textId="613F2CE0" w:rsidR="001F7D28" w:rsidRPr="00D902D6" w:rsidRDefault="001F7D28" w:rsidP="00D902D6">
      <w:pPr>
        <w:pStyle w:val="Odsekzoznamu"/>
        <w:widowControl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„</w:t>
      </w: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7a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)</w:t>
      </w:r>
      <w:r w:rsidR="00312F71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Prílohy I až VI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</w:r>
    </w:p>
    <w:p w14:paraId="298B42EA" w14:textId="77777777" w:rsidR="001F7D28" w:rsidRPr="00D902D6" w:rsidRDefault="001F7D28" w:rsidP="00D902D6">
      <w:pPr>
        <w:pStyle w:val="Odsekzoznamu"/>
        <w:widowControl w:val="0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7b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) </w:t>
      </w:r>
      <w:r w:rsidR="00312F71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Nariadenie Európskeho parlamentu a Rady (EÚ) 2025/2365 z 12. novembra 2025 o predchádzaní úniku plastového granulátu s cieľom znížiť znečistenie mikroplastmi (Ú. v. EÚ L, 2025/2365, 26.11.2025).“.</w:t>
      </w:r>
    </w:p>
    <w:p w14:paraId="5E92D988" w14:textId="77777777" w:rsidR="00BE4598" w:rsidRPr="00D902D6" w:rsidRDefault="00BE4598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42B01E08" w14:textId="77777777" w:rsidR="00BE4598" w:rsidRPr="00D902D6" w:rsidRDefault="00BE4598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V § 28a odsek</w:t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>y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5</w:t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a 6 zn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e</w:t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>jú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:</w:t>
      </w:r>
    </w:p>
    <w:p w14:paraId="797CFAC2" w14:textId="77777777" w:rsidR="004C551D" w:rsidRDefault="004C551D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4AACED38" w14:textId="77777777" w:rsidR="00BE4598" w:rsidRPr="00D902D6" w:rsidRDefault="00BE4598" w:rsidP="00D902D6">
      <w:pPr>
        <w:pStyle w:val="Odsekzoznamu"/>
        <w:widowControl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„(5) Vypúšťanie znečisťujúcich látok z námornej lode sa nepovažuje za porušenie odseku 3, ak vypúšťanie </w:t>
      </w:r>
    </w:p>
    <w:p w14:paraId="67156A36" w14:textId="0F880372" w:rsidR="00BE4598" w:rsidRPr="00D902D6" w:rsidRDefault="00BE4598" w:rsidP="00D902D6">
      <w:pPr>
        <w:pStyle w:val="Odsekzoznamu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ropnej látky spĺňa požiadavky ustanovené v medzinárodnej zmluve,</w:t>
      </w: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7f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)</w:t>
      </w:r>
    </w:p>
    <w:p w14:paraId="3B9896E6" w14:textId="491FFF58" w:rsidR="00BE4598" w:rsidRPr="00D902D6" w:rsidRDefault="00BE4598" w:rsidP="00D902D6">
      <w:pPr>
        <w:pStyle w:val="Odsekzoznamu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škodlivej kvapalnej látky spĺňa požiadavky ustanovené v medzinárodnej zmluve,</w:t>
      </w: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7g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)</w:t>
      </w:r>
    </w:p>
    <w:p w14:paraId="67E1C401" w14:textId="577ABB5A" w:rsidR="00BE4598" w:rsidRPr="00D902D6" w:rsidRDefault="00BE4598" w:rsidP="00D902D6">
      <w:pPr>
        <w:pStyle w:val="Odsekzoznamu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škodlivej látky v balenej forme spĺňa požiadavky ustanovené v medzinárodnej zmluve,</w:t>
      </w: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7h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)</w:t>
      </w:r>
    </w:p>
    <w:p w14:paraId="5B293B05" w14:textId="51A35D8B" w:rsidR="00BE4598" w:rsidRPr="00D902D6" w:rsidRDefault="00BE4598" w:rsidP="00D902D6">
      <w:pPr>
        <w:pStyle w:val="Odsekzoznamu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odpadovej vody z námornej lode spĺňa požiadavky ustanovené v medzinárodnej zmluve,</w:t>
      </w: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7i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)</w:t>
      </w:r>
    </w:p>
    <w:p w14:paraId="57CA14CB" w14:textId="711C22A6" w:rsidR="00BE4598" w:rsidRPr="00D902D6" w:rsidRDefault="00BE4598" w:rsidP="00D902D6">
      <w:pPr>
        <w:pStyle w:val="Odsekzoznamu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odpadu z námornej lode spĺňa požiadavky ustanovené v medzinárodnej zmluve,</w:t>
      </w: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7j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)</w:t>
      </w:r>
    </w:p>
    <w:p w14:paraId="7E8C91C0" w14:textId="175A3A15" w:rsidR="00596BD7" w:rsidRPr="00D902D6" w:rsidRDefault="00BE4598" w:rsidP="00D902D6">
      <w:pPr>
        <w:pStyle w:val="Odsekzoznamu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zvyškov zo systémov na čistenie výfukových plynov spĺňa požiadavky ustanovené v medzinárodnej zmluve</w:t>
      </w: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7k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) a rezolúcii Medzinárodnej námornej organizácie MEPC</w:t>
      </w:r>
      <w:r w:rsidR="00A60F46">
        <w:rPr>
          <w:rFonts w:ascii="Times New Roman" w:hAnsi="Times New Roman" w:cs="Times New Roman"/>
          <w:sz w:val="24"/>
          <w:szCs w:val="24"/>
          <w:lang w:val="sk-SK"/>
        </w:rPr>
        <w:t>.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340(77).</w:t>
      </w:r>
    </w:p>
    <w:p w14:paraId="71C06311" w14:textId="77777777" w:rsidR="0016536D" w:rsidRPr="00D902D6" w:rsidRDefault="0016536D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7CA567CD" w14:textId="77777777" w:rsidR="00276B1B" w:rsidRPr="00D902D6" w:rsidRDefault="00596BD7" w:rsidP="00D902D6">
      <w:pPr>
        <w:pStyle w:val="Odsekzoznamu"/>
        <w:widowControl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(6) Ministerstvo nahlasuje do elektronického systému zriadeného Európskou komisiou</w:t>
      </w:r>
    </w:p>
    <w:p w14:paraId="708C2193" w14:textId="58CBE5EE" w:rsidR="00276B1B" w:rsidRPr="00D902D6" w:rsidRDefault="00276B1B" w:rsidP="00D902D6">
      <w:pPr>
        <w:pStyle w:val="Odsekzoznamu"/>
        <w:widowControl w:val="0"/>
        <w:spacing w:after="0" w:line="240" w:lineRule="auto"/>
        <w:ind w:left="708" w:hanging="28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a)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ab/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>opatrenie, ktoré prijalo na základe výstrahy zaslanej zo satelitnej služby CleanSeaNet alebo dôvod jeho neprijatia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>,</w:t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a to bezodkladne po prijatí opatrenia alebo rozhodnutia o </w:t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lastRenderedPageBreak/>
        <w:t xml:space="preserve">neprijatí opatrenia a </w:t>
      </w:r>
    </w:p>
    <w:p w14:paraId="4AF0F937" w14:textId="6B5F15A2" w:rsidR="00BE4598" w:rsidRPr="00D902D6" w:rsidRDefault="00276B1B" w:rsidP="00D902D6">
      <w:pPr>
        <w:pStyle w:val="Odsekzoznamu"/>
        <w:widowControl w:val="0"/>
        <w:spacing w:after="0" w:line="240" w:lineRule="auto"/>
        <w:ind w:left="708" w:hanging="28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b)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ab/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>sankcie uložené podľa § 60 ods. 1 písm. d), ods. 3 písm. f) alebo písm. g) alebo ods. 5 písm. g)</w:t>
      </w:r>
      <w:r w:rsidR="000B2B4A" w:rsidRPr="00D902D6">
        <w:rPr>
          <w:rFonts w:ascii="Times New Roman" w:hAnsi="Times New Roman" w:cs="Times New Roman"/>
          <w:sz w:val="24"/>
          <w:szCs w:val="24"/>
          <w:lang w:val="sk-SK"/>
        </w:rPr>
        <w:t>,</w:t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h) alebo písm. i)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>,</w:t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a to bezodkladne a 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>každoročne</w:t>
      </w:r>
      <w:r w:rsidR="004C551D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do 30. júna, ak bezprostredne predchádzajúci kalendárny rok 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>sa</w:t>
      </w:r>
      <w:r w:rsidR="004C551D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sankcie </w:t>
      </w:r>
      <w:r w:rsidR="004C551D" w:rsidRPr="00D902D6">
        <w:rPr>
          <w:rFonts w:ascii="Times New Roman" w:hAnsi="Times New Roman" w:cs="Times New Roman"/>
          <w:sz w:val="24"/>
          <w:szCs w:val="24"/>
          <w:lang w:val="sk-SK"/>
        </w:rPr>
        <w:t>ulož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>ili</w:t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; informácie o sankciách obsahujúce osobné údaje 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 xml:space="preserve">sa </w:t>
      </w:r>
      <w:r w:rsidR="004C551D" w:rsidRPr="00D902D6">
        <w:rPr>
          <w:rFonts w:ascii="Times New Roman" w:hAnsi="Times New Roman" w:cs="Times New Roman"/>
          <w:sz w:val="24"/>
          <w:szCs w:val="24"/>
          <w:lang w:val="sk-SK"/>
        </w:rPr>
        <w:t>anonymiz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>ujú</w:t>
      </w:r>
      <w:r w:rsidR="00596BD7" w:rsidRPr="00D902D6">
        <w:rPr>
          <w:rFonts w:ascii="Times New Roman" w:hAnsi="Times New Roman" w:cs="Times New Roman"/>
          <w:sz w:val="24"/>
          <w:szCs w:val="24"/>
          <w:lang w:val="sk-SK"/>
        </w:rPr>
        <w:t>.“.</w:t>
      </w:r>
    </w:p>
    <w:p w14:paraId="199593B7" w14:textId="77777777" w:rsidR="00BE4598" w:rsidRPr="00D902D6" w:rsidRDefault="00BE4598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1A509A11" w14:textId="77777777" w:rsidR="00BE4598" w:rsidRPr="00D902D6" w:rsidRDefault="00BE4598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Poznámky pod čiarou k odkazom 7f až 7k znejú:</w:t>
      </w:r>
    </w:p>
    <w:p w14:paraId="213335B3" w14:textId="77777777" w:rsidR="004C551D" w:rsidRDefault="004C551D" w:rsidP="00D902D6">
      <w:pPr>
        <w:pStyle w:val="Odsekzoznamu"/>
        <w:widowControl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449FDE5B" w14:textId="256A79E6" w:rsidR="00BE4598" w:rsidRPr="00D902D6" w:rsidRDefault="00BE4598" w:rsidP="00D902D6">
      <w:pPr>
        <w:pStyle w:val="Odsekzoznamu"/>
        <w:widowControl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„</w:t>
      </w: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7f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)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Príloha I kapitola 1 pravidlo 4, kapitola 3 časť C pravidlo 15 a kapitola 4 časť C pravidlo 34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</w:r>
    </w:p>
    <w:p w14:paraId="44222A17" w14:textId="7AF9422A" w:rsidR="00BE4598" w:rsidRPr="00D902D6" w:rsidRDefault="00BE4598" w:rsidP="00D902D6">
      <w:pPr>
        <w:pStyle w:val="Odsekzoznamu"/>
        <w:widowControl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7g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)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Príloha II kapitola 1 pravidlo 3 a kapitola 5 pravidlo 13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</w:r>
    </w:p>
    <w:p w14:paraId="6DB596CF" w14:textId="695AE93C" w:rsidR="00BE4598" w:rsidRPr="00D902D6" w:rsidRDefault="00BE4598" w:rsidP="00D902D6">
      <w:pPr>
        <w:pStyle w:val="Odsekzoznamu"/>
        <w:widowControl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7h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)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Príloha III pravidlo 8.1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</w:r>
    </w:p>
    <w:p w14:paraId="6A6776F6" w14:textId="77777777" w:rsidR="00BE4598" w:rsidRPr="00D902D6" w:rsidRDefault="00BE4598" w:rsidP="00D902D6">
      <w:pPr>
        <w:pStyle w:val="Odsekzoznamu"/>
        <w:widowControl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7i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) 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Príloha IV kapitola 1 pravidlo 3 a kapitola 3 pravidlá 11.1 a 11.3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</w:r>
    </w:p>
    <w:p w14:paraId="1E4BADA3" w14:textId="77777777" w:rsidR="00BE4598" w:rsidRPr="00D902D6" w:rsidRDefault="00BE4598" w:rsidP="00D902D6">
      <w:pPr>
        <w:pStyle w:val="Odsekzoznamu"/>
        <w:widowControl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7j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) 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Príloha V pravidlá 4, 5, 6.1, 6.2 a 7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</w:r>
    </w:p>
    <w:p w14:paraId="5850F9C4" w14:textId="77777777" w:rsidR="00BE4598" w:rsidRPr="00D902D6" w:rsidRDefault="00BE4598" w:rsidP="00D902D6">
      <w:pPr>
        <w:pStyle w:val="Odsekzoznamu"/>
        <w:widowControl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vertAlign w:val="superscript"/>
          <w:lang w:val="sk-SK"/>
        </w:rPr>
        <w:t>7k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) 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Príloha VI kapitola 1 pravidlá 3.1 a 4 a kapitola 3 pravidlá 14.1, 14.4, 14.6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z.).“.</w:t>
      </w:r>
    </w:p>
    <w:p w14:paraId="358AACD8" w14:textId="77777777" w:rsidR="00BE4598" w:rsidRPr="00D902D6" w:rsidRDefault="00BE4598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2415AFBD" w14:textId="77777777" w:rsidR="00BE4598" w:rsidRPr="00D902D6" w:rsidRDefault="00672817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V § 28a sa vypúšťa odsek 7.</w:t>
      </w:r>
    </w:p>
    <w:p w14:paraId="6F03B442" w14:textId="77777777" w:rsidR="003C438D" w:rsidRPr="00D902D6" w:rsidRDefault="003C438D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7C273691" w14:textId="03CCAAC5" w:rsidR="00672817" w:rsidRPr="00D902D6" w:rsidRDefault="00672817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V § 41 ods. 17 sa za slovo „</w:t>
      </w:r>
      <w:r w:rsidRPr="00D902D6">
        <w:rPr>
          <w:rFonts w:ascii="Times New Roman" w:hAnsi="Times New Roman"/>
          <w:color w:val="000000"/>
          <w:sz w:val="24"/>
          <w:szCs w:val="24"/>
          <w:lang w:val="sk-SK"/>
        </w:rPr>
        <w:t>viazaná,</w:t>
      </w:r>
      <w:r w:rsidR="00A60F46">
        <w:rPr>
          <w:rFonts w:ascii="Times New Roman" w:hAnsi="Times New Roman"/>
          <w:color w:val="000000"/>
          <w:sz w:val="24"/>
          <w:szCs w:val="24"/>
          <w:lang w:val="sk-SK"/>
        </w:rPr>
        <w:t xml:space="preserve"> </w:t>
      </w:r>
      <w:r w:rsidRPr="00D902D6">
        <w:rPr>
          <w:rFonts w:ascii="Times New Roman" w:hAnsi="Times New Roman"/>
          <w:color w:val="000000"/>
          <w:sz w:val="24"/>
          <w:szCs w:val="24"/>
          <w:vertAlign w:val="superscript"/>
          <w:lang w:val="sk-SK"/>
        </w:rPr>
        <w:t>14c</w:t>
      </w:r>
      <w:r w:rsidR="003C438D" w:rsidRPr="00D902D6">
        <w:rPr>
          <w:rFonts w:ascii="Times New Roman" w:hAnsi="Times New Roman"/>
          <w:color w:val="000000"/>
          <w:sz w:val="24"/>
          <w:szCs w:val="24"/>
          <w:lang w:val="sk-SK"/>
        </w:rPr>
        <w:t>)“ vkladajú slová „má zavedený systém riadenia kvality v súlade s medzinárodnými normami kvality na posudzovanie zdravotnej spôsobilosti člena lodnej posádky“.</w:t>
      </w:r>
    </w:p>
    <w:p w14:paraId="07655CC7" w14:textId="77777777" w:rsidR="00A2597A" w:rsidRPr="00D902D6" w:rsidRDefault="00A2597A" w:rsidP="00D902D6">
      <w:pPr>
        <w:widowControl w:val="0"/>
        <w:rPr>
          <w:rFonts w:ascii="Times New Roman" w:hAnsi="Times New Roman" w:cs="Times New Roman"/>
          <w:sz w:val="24"/>
          <w:szCs w:val="24"/>
          <w:lang w:val="sk-SK"/>
        </w:rPr>
      </w:pPr>
    </w:p>
    <w:p w14:paraId="56A4FAC2" w14:textId="77777777" w:rsidR="00A2597A" w:rsidRPr="00D902D6" w:rsidRDefault="00A2597A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V § 60 sa za odsek 7 vkladá nový odsek 8, ktorý znie:</w:t>
      </w:r>
    </w:p>
    <w:p w14:paraId="1234D4B9" w14:textId="77777777" w:rsidR="004C551D" w:rsidRDefault="004C551D" w:rsidP="00D902D6">
      <w:pPr>
        <w:pStyle w:val="Odsekzoznamu"/>
        <w:widowControl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FD1746F" w14:textId="77777777" w:rsidR="00423577" w:rsidRPr="00D902D6" w:rsidRDefault="00A2597A" w:rsidP="00D902D6">
      <w:pPr>
        <w:pStyle w:val="Odsekzoznamu"/>
        <w:widowControl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„(8) Pri určení výšky pokuty podľa odseku 1 písm. d), odseku 3 písm. f) a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>lebo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odseku 5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lastRenderedPageBreak/>
        <w:t>písm. g) sa prihliada aj na</w:t>
      </w:r>
    </w:p>
    <w:p w14:paraId="716C74C7" w14:textId="76115978" w:rsidR="00A2597A" w:rsidRPr="00D902D6" w:rsidRDefault="00A2597A" w:rsidP="00D902D6">
      <w:pPr>
        <w:pStyle w:val="Odsekzoznamu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druh, závažnosť a trvanie protiprávneho konania a mieru zavinenia alebo pochybenia osoby zodpovednej za vypúšťanie znečisťujúcej látky z námornej lode,</w:t>
      </w:r>
    </w:p>
    <w:p w14:paraId="68C8E7CF" w14:textId="1E61653C" w:rsidR="00A2597A" w:rsidRPr="00D902D6" w:rsidRDefault="00A2597A" w:rsidP="00D902D6">
      <w:pPr>
        <w:pStyle w:val="Odsekzoznamu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škodu spôsobenú vypúšťaním znečisťujúcej látky z námornej lode na životnom prostredí alebo </w:t>
      </w:r>
      <w:r w:rsidR="006E0DB8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na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ľudskom zdraví,</w:t>
      </w:r>
    </w:p>
    <w:p w14:paraId="7E71D13A" w14:textId="31FD4626" w:rsidR="00A2597A" w:rsidRPr="00D902D6" w:rsidRDefault="00A2597A" w:rsidP="00D902D6">
      <w:pPr>
        <w:pStyle w:val="Odsekzoznamu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finančnú spôsobilosť osoby zodpovednej za vypúšťanie znečisťujúcej látky z námornej lode,</w:t>
      </w:r>
    </w:p>
    <w:p w14:paraId="6F74A6E3" w14:textId="603AD486" w:rsidR="00A2597A" w:rsidRPr="00D902D6" w:rsidRDefault="00A2597A" w:rsidP="00D902D6">
      <w:pPr>
        <w:pStyle w:val="Odsekzoznamu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získaný alebo očakávaný majetkový prospech z protiprávneho konania pre osobu zodpovednú za vypúšťanie znečisťujúcej látky z námornej lode,</w:t>
      </w:r>
    </w:p>
    <w:p w14:paraId="69334660" w14:textId="411E0370" w:rsidR="00A2597A" w:rsidRPr="00D902D6" w:rsidRDefault="000B2B4A" w:rsidP="00D902D6">
      <w:pPr>
        <w:pStyle w:val="Odsekzoznamu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opatrenie </w:t>
      </w:r>
      <w:r w:rsidR="00A2597A" w:rsidRPr="00D902D6">
        <w:rPr>
          <w:rFonts w:ascii="Times New Roman" w:hAnsi="Times New Roman" w:cs="Times New Roman"/>
          <w:sz w:val="24"/>
          <w:szCs w:val="24"/>
          <w:lang w:val="sk-SK"/>
        </w:rPr>
        <w:t>prijaté osobou zodpovedn</w:t>
      </w:r>
      <w:r w:rsidR="00FF63A0" w:rsidRPr="00D902D6">
        <w:rPr>
          <w:rFonts w:ascii="Times New Roman" w:hAnsi="Times New Roman" w:cs="Times New Roman"/>
          <w:sz w:val="24"/>
          <w:szCs w:val="24"/>
          <w:lang w:val="sk-SK"/>
        </w:rPr>
        <w:t>ou</w:t>
      </w:r>
      <w:r w:rsidR="00A2597A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za vypúšťanie znečisťujúcej látky z námornej lode na zabránenie vypúšťaniu znečisťujúcej látky z námornej lode alebo</w:t>
      </w:r>
      <w:r w:rsidR="00CD4F0A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na</w:t>
      </w:r>
      <w:r w:rsidR="00A2597A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zmiernenie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jej </w:t>
      </w:r>
      <w:r w:rsidR="00A2597A" w:rsidRPr="00D902D6">
        <w:rPr>
          <w:rFonts w:ascii="Times New Roman" w:hAnsi="Times New Roman" w:cs="Times New Roman"/>
          <w:sz w:val="24"/>
          <w:szCs w:val="24"/>
          <w:lang w:val="sk-SK"/>
        </w:rPr>
        <w:t>vplyvu</w:t>
      </w:r>
      <w:r w:rsidR="00CD4F0A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na životné prostredie aleb</w:t>
      </w:r>
      <w:r w:rsidR="00276B1B" w:rsidRPr="00D902D6">
        <w:rPr>
          <w:rFonts w:ascii="Times New Roman" w:hAnsi="Times New Roman" w:cs="Times New Roman"/>
          <w:sz w:val="24"/>
          <w:szCs w:val="24"/>
          <w:lang w:val="sk-SK"/>
        </w:rPr>
        <w:t>o</w:t>
      </w:r>
      <w:r w:rsidR="00CD4F0A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na ľudské zdravie</w:t>
      </w:r>
      <w:r w:rsidR="00A2597A" w:rsidRPr="00D902D6">
        <w:rPr>
          <w:rFonts w:ascii="Times New Roman" w:hAnsi="Times New Roman" w:cs="Times New Roman"/>
          <w:sz w:val="24"/>
          <w:szCs w:val="24"/>
          <w:lang w:val="sk-SK"/>
        </w:rPr>
        <w:t>,</w:t>
      </w:r>
    </w:p>
    <w:p w14:paraId="6F1FD113" w14:textId="4DD34CF2" w:rsidR="00A2597A" w:rsidRPr="00D902D6" w:rsidRDefault="00A2597A" w:rsidP="00D902D6">
      <w:pPr>
        <w:pStyle w:val="Odsekzoznamu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úroveň spolupráce osoby zodpovednej za vypúšťanie znečisťujúcej látky z námornej lode s príslušným orgánom vrátane konania zameraného na obchádzanie alebo marenie kontroly alebo iného </w:t>
      </w:r>
      <w:r w:rsidR="006E0DB8"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vyšetrovania 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príslušným orgánom a</w:t>
      </w:r>
    </w:p>
    <w:p w14:paraId="32A4BDF0" w14:textId="304DA3EE" w:rsidR="00A2597A" w:rsidRPr="00D902D6" w:rsidRDefault="00A2597A" w:rsidP="00D902D6">
      <w:pPr>
        <w:pStyle w:val="Odsekzoznamu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predchádzajúce protiprávne konanie týkajúce sa vypúšťania znečisťujúcej látky z námornej lode osoby zodpovednej za vypúšťanie znečisťujúcej látky z námornej lode.“.</w:t>
      </w:r>
    </w:p>
    <w:p w14:paraId="751779B9" w14:textId="77777777" w:rsidR="00A2597A" w:rsidRPr="00D902D6" w:rsidRDefault="00A2597A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20A5B0BC" w14:textId="77777777" w:rsidR="00A2597A" w:rsidRPr="00D902D6" w:rsidRDefault="00A2597A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Doterajšie odseky 8 a 9 sa označujú ako odseky 9 a 10.</w:t>
      </w:r>
    </w:p>
    <w:p w14:paraId="0F79DFF6" w14:textId="77777777" w:rsidR="00A2597A" w:rsidRPr="00D902D6" w:rsidRDefault="00A2597A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19194AB" w14:textId="77777777" w:rsidR="00A2597A" w:rsidRPr="00D902D6" w:rsidRDefault="00A2597A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Za § 66a sa vkladá § 66b, ktorý vrátane nadpisu znie:</w:t>
      </w:r>
    </w:p>
    <w:p w14:paraId="590135B8" w14:textId="77777777" w:rsidR="00A31476" w:rsidRPr="00D902D6" w:rsidRDefault="00A31476" w:rsidP="00D902D6">
      <w:pPr>
        <w:pStyle w:val="Odsekzoznamu"/>
        <w:widowControl w:val="0"/>
        <w:spacing w:after="0" w:line="240" w:lineRule="auto"/>
        <w:ind w:left="780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1E76A644" w14:textId="77777777" w:rsidR="00A2597A" w:rsidRPr="00D902D6" w:rsidRDefault="00A2597A" w:rsidP="00D902D6">
      <w:pPr>
        <w:pStyle w:val="Odsekzoznamu"/>
        <w:widowControl w:val="0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b/>
          <w:sz w:val="24"/>
          <w:szCs w:val="24"/>
          <w:lang w:val="sk-SK"/>
        </w:rPr>
        <w:t>„§ 66b</w:t>
      </w:r>
    </w:p>
    <w:p w14:paraId="48D5510D" w14:textId="77777777" w:rsidR="00A2597A" w:rsidRPr="00D902D6" w:rsidRDefault="00A2597A" w:rsidP="00D902D6">
      <w:pPr>
        <w:widowControl w:val="0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b/>
          <w:sz w:val="24"/>
          <w:szCs w:val="24"/>
          <w:lang w:val="sk-SK"/>
        </w:rPr>
        <w:t xml:space="preserve">Zrušovacie ustanovenie účinné od </w:t>
      </w:r>
      <w:r w:rsidR="00FB5E62" w:rsidRPr="00D902D6">
        <w:rPr>
          <w:rFonts w:ascii="Times New Roman" w:hAnsi="Times New Roman" w:cs="Times New Roman"/>
          <w:b/>
          <w:sz w:val="24"/>
          <w:szCs w:val="24"/>
          <w:lang w:val="sk-SK"/>
        </w:rPr>
        <w:t>6</w:t>
      </w:r>
      <w:r w:rsidRPr="00D902D6">
        <w:rPr>
          <w:rFonts w:ascii="Times New Roman" w:hAnsi="Times New Roman" w:cs="Times New Roman"/>
          <w:b/>
          <w:sz w:val="24"/>
          <w:szCs w:val="24"/>
          <w:lang w:val="sk-SK"/>
        </w:rPr>
        <w:t>. júla 2027</w:t>
      </w:r>
    </w:p>
    <w:p w14:paraId="3A932B1A" w14:textId="77777777" w:rsidR="00A2597A" w:rsidRPr="00D902D6" w:rsidRDefault="00A2597A" w:rsidP="00D902D6">
      <w:pPr>
        <w:pStyle w:val="Odsekzoznamu"/>
        <w:widowControl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3AE953F2" w14:textId="77777777" w:rsidR="00A2597A" w:rsidRPr="00D902D6" w:rsidRDefault="00A2597A" w:rsidP="00D902D6">
      <w:pPr>
        <w:pStyle w:val="Odsekzoznamu"/>
        <w:widowControl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Zrušuje sa vyhláška Ministerstva dopravy, pôšt a telekomunikácií Slovenskej republiky č. 438/2008 Z. z. ktorou sa ustanovujú pravidlá vypúšťania znečisťujúcich látok z námorných lodí do mora.“.</w:t>
      </w:r>
    </w:p>
    <w:p w14:paraId="24463A0A" w14:textId="77777777" w:rsidR="00A2597A" w:rsidRPr="00D902D6" w:rsidRDefault="00A2597A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296CDF0C" w14:textId="77777777" w:rsidR="00143DEB" w:rsidRPr="00D902D6" w:rsidRDefault="00143DEB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V prílohe č. 1 piaty bod znie:</w:t>
      </w:r>
    </w:p>
    <w:p w14:paraId="50B58E60" w14:textId="77777777" w:rsidR="004C551D" w:rsidRDefault="004C551D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7F5F80F" w14:textId="3D315D86" w:rsidR="00DB7351" w:rsidRPr="00A60F46" w:rsidRDefault="00DB7351" w:rsidP="00A60F46">
      <w:pPr>
        <w:pStyle w:val="Odsekzoznamu"/>
        <w:widowControl w:val="0"/>
        <w:spacing w:after="0" w:line="240" w:lineRule="auto"/>
        <w:ind w:left="851" w:hanging="425"/>
        <w:jc w:val="both"/>
        <w:rPr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„5.</w:t>
      </w:r>
      <w:r w:rsidR="004C551D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Smernica Európskeho parlamentu a Rady 2005/35/ES zo 7. septembra 2005 o presadzovaní medzinárodných noriem týkajúcich sa znečisťovania mora z lodí a</w:t>
      </w:r>
      <w:r w:rsidR="00A60F46">
        <w:rPr>
          <w:rFonts w:ascii="Times New Roman" w:hAnsi="Times New Roman" w:cs="Times New Roman"/>
          <w:sz w:val="24"/>
          <w:szCs w:val="24"/>
          <w:lang w:val="sk-SK"/>
        </w:rPr>
        <w:t> 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o</w:t>
      </w:r>
      <w:r w:rsidR="00A60F46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A60F46">
        <w:rPr>
          <w:rFonts w:ascii="Times New Roman" w:hAnsi="Times New Roman" w:cs="Times New Roman"/>
          <w:sz w:val="24"/>
          <w:szCs w:val="24"/>
          <w:lang w:val="sk-SK"/>
        </w:rPr>
        <w:t xml:space="preserve">zavedení správnych sankcií za trestné činy v oblasti znečistenia </w:t>
      </w:r>
      <w:r w:rsidR="004A7152" w:rsidRPr="00A60F46">
        <w:rPr>
          <w:rFonts w:ascii="Times New Roman" w:hAnsi="Times New Roman" w:cs="Times New Roman"/>
          <w:sz w:val="24"/>
          <w:szCs w:val="24"/>
          <w:lang w:val="sk-SK"/>
        </w:rPr>
        <w:t xml:space="preserve">v platnom znení </w:t>
      </w:r>
      <w:r w:rsidRPr="00A60F46">
        <w:rPr>
          <w:rFonts w:ascii="Times New Roman" w:hAnsi="Times New Roman" w:cs="Times New Roman"/>
          <w:sz w:val="24"/>
          <w:szCs w:val="24"/>
          <w:lang w:val="sk-SK"/>
        </w:rPr>
        <w:t>(Ú. v. EÚ L</w:t>
      </w:r>
      <w:r w:rsidRPr="00A60F46">
        <w:rPr>
          <w:lang w:val="sk-SK"/>
        </w:rPr>
        <w:t xml:space="preserve"> </w:t>
      </w:r>
      <w:r w:rsidRPr="00A60F46">
        <w:rPr>
          <w:rFonts w:ascii="Times New Roman" w:hAnsi="Times New Roman" w:cs="Times New Roman"/>
          <w:sz w:val="24"/>
          <w:szCs w:val="24"/>
          <w:lang w:val="sk-SK"/>
        </w:rPr>
        <w:t>255, 30. 9. 2005)</w:t>
      </w:r>
      <w:r w:rsidR="004A7152" w:rsidRPr="00A60F46">
        <w:rPr>
          <w:rFonts w:ascii="Times New Roman" w:hAnsi="Times New Roman" w:cs="Times New Roman"/>
          <w:sz w:val="24"/>
          <w:szCs w:val="24"/>
          <w:lang w:val="sk-SK"/>
        </w:rPr>
        <w:t>.</w:t>
      </w:r>
      <w:r w:rsidRPr="00A60F46">
        <w:rPr>
          <w:rFonts w:ascii="Times New Roman" w:hAnsi="Times New Roman" w:cs="Times New Roman"/>
          <w:sz w:val="24"/>
          <w:szCs w:val="24"/>
          <w:lang w:val="sk-SK"/>
        </w:rPr>
        <w:t>“.</w:t>
      </w:r>
    </w:p>
    <w:p w14:paraId="123A3902" w14:textId="77777777" w:rsidR="00DB7351" w:rsidRPr="00D902D6" w:rsidRDefault="00DB7351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EA9C83C" w14:textId="77777777" w:rsidR="00DB7351" w:rsidRPr="00D902D6" w:rsidRDefault="00DB7351" w:rsidP="00D902D6">
      <w:pPr>
        <w:pStyle w:val="Odsekzoznamu"/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Príloha č. 1 sa dopĺňa dvadsiatym </w:t>
      </w:r>
      <w:r w:rsidR="007206CE" w:rsidRPr="00D902D6">
        <w:rPr>
          <w:rFonts w:ascii="Times New Roman" w:hAnsi="Times New Roman" w:cs="Times New Roman"/>
          <w:sz w:val="24"/>
          <w:szCs w:val="24"/>
          <w:lang w:val="sk-SK"/>
        </w:rPr>
        <w:t>druh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ým bodom až dvadsiatym štvrtým bodom, ktoré znejú:</w:t>
      </w:r>
    </w:p>
    <w:p w14:paraId="32737CB7" w14:textId="77777777" w:rsidR="00423577" w:rsidRDefault="00423577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138446EF" w14:textId="332038F6" w:rsidR="00DB7351" w:rsidRPr="00D902D6" w:rsidRDefault="00DB7351" w:rsidP="00D902D6">
      <w:pPr>
        <w:pStyle w:val="Odsekzoznamu"/>
        <w:widowControl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>„22.</w:t>
      </w:r>
      <w:r w:rsidR="00423577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Smernica Európskeho parlamentu a Rady (EÚ) 2024/3099 z 27. novembra 2024, ktorou sa mení smernica 2009/16/ES o štátnej prístavnej kontrole (Ú. v. EÚ L, 2024/3099, 16.12.2024).</w:t>
      </w:r>
    </w:p>
    <w:p w14:paraId="54A1F91E" w14:textId="77777777" w:rsidR="00DB7351" w:rsidRPr="00D902D6" w:rsidRDefault="00DB7351" w:rsidP="00D902D6">
      <w:pPr>
        <w:pStyle w:val="Odsekzoznamu"/>
        <w:widowControl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23. </w:t>
      </w:r>
      <w:r w:rsidR="00423577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Smernica Európskeho parlamentu a Rady (EÚ) 2024/3100 z 27. novembra 2024, ktorou sa mení smernica 2009/21/ES o plnení povinností vlajkového štátu (Ú. v. EÚ L, 2024/3100, 16.12.2024).</w:t>
      </w:r>
    </w:p>
    <w:p w14:paraId="64DED9E0" w14:textId="77777777" w:rsidR="00DB7351" w:rsidRPr="00D902D6" w:rsidRDefault="00DB7351" w:rsidP="00D902D6">
      <w:pPr>
        <w:pStyle w:val="Odsekzoznamu"/>
        <w:widowControl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24. </w:t>
      </w:r>
      <w:r w:rsidR="00423577">
        <w:rPr>
          <w:rFonts w:ascii="Times New Roman" w:hAnsi="Times New Roman" w:cs="Times New Roman"/>
          <w:sz w:val="24"/>
          <w:szCs w:val="24"/>
          <w:lang w:val="sk-SK"/>
        </w:rPr>
        <w:tab/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Smernica Európskeho parlamentu a Rady (EÚ) 2024/3101 z 27. novembra 2024, ktorou sa mení smernica 2005/35/ES, pokiaľ ide o znečisťovanie z lodí a zavedenie správnych sankcií za porušenia (Ú. v. EÚ L, 2024/3101, 16.12.2024).“.</w:t>
      </w:r>
    </w:p>
    <w:p w14:paraId="003AA18F" w14:textId="77777777" w:rsidR="00E41878" w:rsidRPr="00D902D6" w:rsidRDefault="00E41878" w:rsidP="00D902D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53B779B" w14:textId="77777777" w:rsidR="00A60F46" w:rsidRDefault="00A60F46">
      <w:pPr>
        <w:rPr>
          <w:rFonts w:ascii="Times New Roman" w:hAnsi="Times New Roman" w:cs="Times New Roman"/>
          <w:b/>
          <w:sz w:val="24"/>
          <w:szCs w:val="24"/>
          <w:lang w:val="sk-SK"/>
        </w:rPr>
      </w:pPr>
      <w:r>
        <w:rPr>
          <w:rFonts w:ascii="Times New Roman" w:hAnsi="Times New Roman" w:cs="Times New Roman"/>
          <w:b/>
          <w:sz w:val="24"/>
          <w:szCs w:val="24"/>
          <w:lang w:val="sk-SK"/>
        </w:rPr>
        <w:br w:type="page"/>
      </w:r>
    </w:p>
    <w:p w14:paraId="6454A923" w14:textId="49380598" w:rsidR="00E41878" w:rsidRPr="00D902D6" w:rsidRDefault="00E41878" w:rsidP="00D902D6">
      <w:pPr>
        <w:pStyle w:val="Odsekzoznamu"/>
        <w:widowControl w:val="0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b/>
          <w:sz w:val="24"/>
          <w:szCs w:val="24"/>
          <w:lang w:val="sk-SK"/>
        </w:rPr>
        <w:lastRenderedPageBreak/>
        <w:t>Čl. II</w:t>
      </w:r>
    </w:p>
    <w:p w14:paraId="1EE99AC8" w14:textId="77777777" w:rsidR="00E41878" w:rsidRPr="00D902D6" w:rsidRDefault="00E41878" w:rsidP="00D902D6">
      <w:pPr>
        <w:pStyle w:val="Odsekzoznamu"/>
        <w:widowControl w:val="0"/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2E39E36" w14:textId="77777777" w:rsidR="00DB7351" w:rsidRPr="00D902D6" w:rsidRDefault="00E41878" w:rsidP="00D902D6">
      <w:pPr>
        <w:pStyle w:val="Odsekzoznamu"/>
        <w:widowControl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Tento zákon nadobúda účinnosť </w:t>
      </w:r>
      <w:r w:rsidR="00FB5D66" w:rsidRPr="00D902D6">
        <w:rPr>
          <w:rFonts w:ascii="Times New Roman" w:hAnsi="Times New Roman" w:cs="Times New Roman"/>
          <w:sz w:val="24"/>
          <w:szCs w:val="24"/>
          <w:lang w:val="sk-SK"/>
        </w:rPr>
        <w:t>6.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 xml:space="preserve"> j</w:t>
      </w:r>
      <w:r w:rsidR="00FB5D66" w:rsidRPr="00D902D6">
        <w:rPr>
          <w:rFonts w:ascii="Times New Roman" w:hAnsi="Times New Roman" w:cs="Times New Roman"/>
          <w:sz w:val="24"/>
          <w:szCs w:val="24"/>
          <w:lang w:val="sk-SK"/>
        </w:rPr>
        <w:t>úl</w:t>
      </w:r>
      <w:r w:rsidRPr="00D902D6">
        <w:rPr>
          <w:rFonts w:ascii="Times New Roman" w:hAnsi="Times New Roman" w:cs="Times New Roman"/>
          <w:sz w:val="24"/>
          <w:szCs w:val="24"/>
          <w:lang w:val="sk-SK"/>
        </w:rPr>
        <w:t>a 2027.</w:t>
      </w:r>
    </w:p>
    <w:sectPr w:rsidR="00DB7351" w:rsidRPr="00D902D6" w:rsidSect="00A2597A">
      <w:foot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8A9CF" w14:textId="77777777" w:rsidR="00AC79E7" w:rsidRDefault="00AC79E7" w:rsidP="00423577">
      <w:pPr>
        <w:spacing w:after="0" w:line="240" w:lineRule="auto"/>
      </w:pPr>
      <w:r>
        <w:separator/>
      </w:r>
    </w:p>
  </w:endnote>
  <w:endnote w:type="continuationSeparator" w:id="0">
    <w:p w14:paraId="3E31D36C" w14:textId="77777777" w:rsidR="00AC79E7" w:rsidRDefault="00AC79E7" w:rsidP="00423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1874186383"/>
      <w:docPartObj>
        <w:docPartGallery w:val="Page Numbers (Bottom of Page)"/>
        <w:docPartUnique/>
      </w:docPartObj>
    </w:sdtPr>
    <w:sdtEndPr/>
    <w:sdtContent>
      <w:p w14:paraId="632E14E8" w14:textId="7DCEE574" w:rsidR="00423577" w:rsidRPr="00A60F46" w:rsidRDefault="00423577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A60F46">
          <w:rPr>
            <w:rFonts w:ascii="Times New Roman" w:hAnsi="Times New Roman" w:cs="Times New Roman"/>
            <w:sz w:val="24"/>
          </w:rPr>
          <w:fldChar w:fldCharType="begin"/>
        </w:r>
        <w:r w:rsidRPr="00A60F46">
          <w:rPr>
            <w:rFonts w:ascii="Times New Roman" w:hAnsi="Times New Roman" w:cs="Times New Roman"/>
            <w:sz w:val="24"/>
          </w:rPr>
          <w:instrText>PAGE   \* MERGEFORMAT</w:instrText>
        </w:r>
        <w:r w:rsidRPr="00A60F46">
          <w:rPr>
            <w:rFonts w:ascii="Times New Roman" w:hAnsi="Times New Roman" w:cs="Times New Roman"/>
            <w:sz w:val="24"/>
          </w:rPr>
          <w:fldChar w:fldCharType="separate"/>
        </w:r>
        <w:r w:rsidR="00AF70E5" w:rsidRPr="00AF70E5">
          <w:rPr>
            <w:rFonts w:ascii="Times New Roman" w:hAnsi="Times New Roman" w:cs="Times New Roman"/>
            <w:sz w:val="24"/>
            <w:lang w:val="sk-SK"/>
          </w:rPr>
          <w:t>6</w:t>
        </w:r>
        <w:r w:rsidRPr="00A60F46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9E4F23A" w14:textId="77777777" w:rsidR="00423577" w:rsidRPr="00A60F46" w:rsidRDefault="00423577">
    <w:pPr>
      <w:pStyle w:val="Pta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9156A" w14:textId="77777777" w:rsidR="00AC79E7" w:rsidRDefault="00AC79E7" w:rsidP="00423577">
      <w:pPr>
        <w:spacing w:after="0" w:line="240" w:lineRule="auto"/>
      </w:pPr>
      <w:r>
        <w:separator/>
      </w:r>
    </w:p>
  </w:footnote>
  <w:footnote w:type="continuationSeparator" w:id="0">
    <w:p w14:paraId="0448E498" w14:textId="77777777" w:rsidR="00AC79E7" w:rsidRDefault="00AC79E7" w:rsidP="00423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7379"/>
    <w:multiLevelType w:val="hybridMultilevel"/>
    <w:tmpl w:val="89E467E4"/>
    <w:lvl w:ilvl="0" w:tplc="041B0017">
      <w:start w:val="1"/>
      <w:numFmt w:val="lowerLetter"/>
      <w:lvlText w:val="%1)"/>
      <w:lvlJc w:val="left"/>
      <w:pPr>
        <w:ind w:left="786" w:hanging="360"/>
      </w:pPr>
    </w:lvl>
    <w:lvl w:ilvl="1" w:tplc="041B0019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5472EDA"/>
    <w:multiLevelType w:val="hybridMultilevel"/>
    <w:tmpl w:val="3F9CB41A"/>
    <w:lvl w:ilvl="0" w:tplc="041B0017">
      <w:start w:val="1"/>
      <w:numFmt w:val="lowerLetter"/>
      <w:lvlText w:val="%1)"/>
      <w:lvlJc w:val="left"/>
      <w:pPr>
        <w:ind w:left="786" w:hanging="360"/>
      </w:p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7E160E7"/>
    <w:multiLevelType w:val="hybridMultilevel"/>
    <w:tmpl w:val="A18C244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B4FAF"/>
    <w:multiLevelType w:val="hybridMultilevel"/>
    <w:tmpl w:val="4A60D67A"/>
    <w:lvl w:ilvl="0" w:tplc="56EADD7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8163DC1"/>
    <w:multiLevelType w:val="hybridMultilevel"/>
    <w:tmpl w:val="7BD07D2E"/>
    <w:lvl w:ilvl="0" w:tplc="EA3EF9F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sz w:val="24"/>
      </w:rPr>
    </w:lvl>
    <w:lvl w:ilvl="1" w:tplc="CA187B20">
      <w:start w:val="1"/>
      <w:numFmt w:val="lowerLetter"/>
      <w:lvlText w:val="%2)"/>
      <w:lvlJc w:val="left"/>
      <w:pPr>
        <w:ind w:left="150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091"/>
    <w:rsid w:val="00082EC2"/>
    <w:rsid w:val="00097F24"/>
    <w:rsid w:val="000B2B4A"/>
    <w:rsid w:val="000F2EEB"/>
    <w:rsid w:val="00104862"/>
    <w:rsid w:val="00143DEB"/>
    <w:rsid w:val="0016536D"/>
    <w:rsid w:val="001C747E"/>
    <w:rsid w:val="001F1075"/>
    <w:rsid w:val="001F7D28"/>
    <w:rsid w:val="0021104D"/>
    <w:rsid w:val="00217BC2"/>
    <w:rsid w:val="00276B1B"/>
    <w:rsid w:val="002D74FD"/>
    <w:rsid w:val="00312F71"/>
    <w:rsid w:val="00392860"/>
    <w:rsid w:val="003A6E8B"/>
    <w:rsid w:val="003C438D"/>
    <w:rsid w:val="003D2C03"/>
    <w:rsid w:val="00420E28"/>
    <w:rsid w:val="00423577"/>
    <w:rsid w:val="00472188"/>
    <w:rsid w:val="00483149"/>
    <w:rsid w:val="004853AD"/>
    <w:rsid w:val="004862C3"/>
    <w:rsid w:val="004A7152"/>
    <w:rsid w:val="004C2C02"/>
    <w:rsid w:val="004C551D"/>
    <w:rsid w:val="004D152D"/>
    <w:rsid w:val="005361B2"/>
    <w:rsid w:val="00536E82"/>
    <w:rsid w:val="00587CD8"/>
    <w:rsid w:val="00593017"/>
    <w:rsid w:val="00596BD7"/>
    <w:rsid w:val="005A4DFD"/>
    <w:rsid w:val="005D2094"/>
    <w:rsid w:val="005D61D7"/>
    <w:rsid w:val="006174C1"/>
    <w:rsid w:val="006259CA"/>
    <w:rsid w:val="00636DFC"/>
    <w:rsid w:val="00650F9C"/>
    <w:rsid w:val="00654770"/>
    <w:rsid w:val="00672817"/>
    <w:rsid w:val="006911E6"/>
    <w:rsid w:val="006D1E21"/>
    <w:rsid w:val="006E00E4"/>
    <w:rsid w:val="006E018F"/>
    <w:rsid w:val="006E0DB8"/>
    <w:rsid w:val="00715AB4"/>
    <w:rsid w:val="007206CE"/>
    <w:rsid w:val="00727786"/>
    <w:rsid w:val="0073720D"/>
    <w:rsid w:val="00752CBE"/>
    <w:rsid w:val="00775AE1"/>
    <w:rsid w:val="008102FC"/>
    <w:rsid w:val="0086565B"/>
    <w:rsid w:val="00872091"/>
    <w:rsid w:val="008A2DB8"/>
    <w:rsid w:val="008D55A1"/>
    <w:rsid w:val="00931F0C"/>
    <w:rsid w:val="00936133"/>
    <w:rsid w:val="00972459"/>
    <w:rsid w:val="00976E97"/>
    <w:rsid w:val="00A05009"/>
    <w:rsid w:val="00A11168"/>
    <w:rsid w:val="00A16BB3"/>
    <w:rsid w:val="00A2597A"/>
    <w:rsid w:val="00A31476"/>
    <w:rsid w:val="00A60F46"/>
    <w:rsid w:val="00A810F8"/>
    <w:rsid w:val="00AA270F"/>
    <w:rsid w:val="00AC79E7"/>
    <w:rsid w:val="00AE7E09"/>
    <w:rsid w:val="00AF70E5"/>
    <w:rsid w:val="00B04DA9"/>
    <w:rsid w:val="00B55F5F"/>
    <w:rsid w:val="00BB4400"/>
    <w:rsid w:val="00BE4598"/>
    <w:rsid w:val="00C02155"/>
    <w:rsid w:val="00C045BB"/>
    <w:rsid w:val="00C43C07"/>
    <w:rsid w:val="00C479F8"/>
    <w:rsid w:val="00C556BA"/>
    <w:rsid w:val="00C63DC4"/>
    <w:rsid w:val="00C93016"/>
    <w:rsid w:val="00C95C5D"/>
    <w:rsid w:val="00CD4F0A"/>
    <w:rsid w:val="00CE1F61"/>
    <w:rsid w:val="00CE5293"/>
    <w:rsid w:val="00D5358B"/>
    <w:rsid w:val="00D76FFF"/>
    <w:rsid w:val="00D902D6"/>
    <w:rsid w:val="00DB7351"/>
    <w:rsid w:val="00DD09E9"/>
    <w:rsid w:val="00E01B3E"/>
    <w:rsid w:val="00E0712C"/>
    <w:rsid w:val="00E41878"/>
    <w:rsid w:val="00E964EE"/>
    <w:rsid w:val="00EC63DF"/>
    <w:rsid w:val="00ED0576"/>
    <w:rsid w:val="00ED0832"/>
    <w:rsid w:val="00F208A6"/>
    <w:rsid w:val="00F35B8C"/>
    <w:rsid w:val="00F82116"/>
    <w:rsid w:val="00FB2AD3"/>
    <w:rsid w:val="00FB5D66"/>
    <w:rsid w:val="00FB5E62"/>
    <w:rsid w:val="00FF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6AD3A"/>
  <w15:chartTrackingRefBased/>
  <w15:docId w15:val="{3252B92E-8378-40F5-A546-3966DBDC8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72091"/>
    <w:rPr>
      <w:noProof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72091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536E8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36E82"/>
    <w:pPr>
      <w:spacing w:after="200"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36E82"/>
    <w:rPr>
      <w:sz w:val="20"/>
      <w:szCs w:val="20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36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36E82"/>
    <w:rPr>
      <w:rFonts w:ascii="Segoe UI" w:hAnsi="Segoe UI" w:cs="Segoe UI"/>
      <w:sz w:val="18"/>
      <w:szCs w:val="18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2CBE"/>
    <w:pPr>
      <w:spacing w:after="160"/>
    </w:pPr>
    <w:rPr>
      <w:b/>
      <w:bCs/>
      <w:lang w:val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2CBE"/>
    <w:rPr>
      <w:b/>
      <w:bCs/>
      <w:sz w:val="20"/>
      <w:szCs w:val="20"/>
      <w:lang w:val="en-US"/>
    </w:rPr>
  </w:style>
  <w:style w:type="paragraph" w:styleId="Hlavika">
    <w:name w:val="header"/>
    <w:basedOn w:val="Normlny"/>
    <w:link w:val="HlavikaChar"/>
    <w:uiPriority w:val="99"/>
    <w:unhideWhenUsed/>
    <w:rsid w:val="004235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23577"/>
    <w:rPr>
      <w:noProof/>
      <w:lang w:val="en-US"/>
    </w:rPr>
  </w:style>
  <w:style w:type="paragraph" w:styleId="Pta">
    <w:name w:val="footer"/>
    <w:basedOn w:val="Normlny"/>
    <w:link w:val="PtaChar"/>
    <w:uiPriority w:val="99"/>
    <w:unhideWhenUsed/>
    <w:rsid w:val="004235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23577"/>
    <w:rPr>
      <w:noProof/>
      <w:lang w:val="en-US"/>
    </w:rPr>
  </w:style>
  <w:style w:type="paragraph" w:styleId="Revzia">
    <w:name w:val="Revision"/>
    <w:hidden/>
    <w:uiPriority w:val="99"/>
    <w:semiHidden/>
    <w:rsid w:val="00F208A6"/>
    <w:pPr>
      <w:spacing w:after="0" w:line="240" w:lineRule="auto"/>
    </w:pPr>
    <w:rPr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E5E67-9DAB-4857-A8F7-CBC2740A9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1840</Words>
  <Characters>10490</Characters>
  <Application>Microsoft Office Word</Application>
  <DocSecurity>0</DocSecurity>
  <Lines>87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12306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Cyprianová, Valeria</dc:creator>
  <cp:keywords/>
  <dc:description/>
  <cp:lastModifiedBy>Prívozníková, Ivana</cp:lastModifiedBy>
  <cp:revision>5</cp:revision>
  <dcterms:created xsi:type="dcterms:W3CDTF">2026-10-05T15:00:00Z</dcterms:created>
  <dcterms:modified xsi:type="dcterms:W3CDTF">2026-10-12T08:19:00Z</dcterms:modified>
</cp:coreProperties>
</file>