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87C94" w14:textId="77777777" w:rsidR="0053442C" w:rsidRPr="009A72A7" w:rsidRDefault="0053442C" w:rsidP="0053442C">
      <w:pPr>
        <w:pStyle w:val="Standard"/>
        <w:pageBreakBefore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7">
        <w:rPr>
          <w:rFonts w:ascii="Times New Roman" w:hAnsi="Times New Roman" w:cs="Times New Roman"/>
          <w:b/>
          <w:caps/>
          <w:spacing w:val="30"/>
          <w:sz w:val="24"/>
          <w:szCs w:val="24"/>
          <w:lang w:eastAsia="en-US"/>
        </w:rPr>
        <w:t>Doložka zlučiteľnosti</w:t>
      </w:r>
    </w:p>
    <w:p w14:paraId="7E502668" w14:textId="77777777" w:rsidR="0053442C" w:rsidRPr="009A72A7" w:rsidRDefault="0053442C" w:rsidP="0053442C">
      <w:pPr>
        <w:pStyle w:val="Standard"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návrhu zákona s právom Európskej únie</w:t>
      </w:r>
    </w:p>
    <w:p w14:paraId="63DE7285" w14:textId="77777777" w:rsidR="0053442C" w:rsidRPr="009A72A7" w:rsidRDefault="0053442C" w:rsidP="0053442C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7DC3334" w14:textId="77777777" w:rsidR="0053442C" w:rsidRPr="009A72A7" w:rsidRDefault="0053442C" w:rsidP="0053442C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05A53865" w14:textId="77777777" w:rsidR="0053442C" w:rsidRPr="009A72A7" w:rsidRDefault="0053442C" w:rsidP="0053442C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1. Navrhovateľ zákona:</w:t>
      </w:r>
      <w:r w:rsidRPr="009A72A7">
        <w:rPr>
          <w:rFonts w:ascii="Times New Roman" w:hAnsi="Times New Roman" w:cs="Times New Roman"/>
          <w:sz w:val="24"/>
          <w:szCs w:val="24"/>
          <w:lang w:eastAsia="en-US"/>
        </w:rPr>
        <w:t xml:space="preserve"> Ministerstvo spravodlivosti Slovenskej republiky</w:t>
      </w:r>
      <w:r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2E7140C0" w14:textId="77777777" w:rsidR="0053442C" w:rsidRPr="009A72A7" w:rsidRDefault="0053442C" w:rsidP="0053442C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CDD938" w14:textId="5D39F953" w:rsidR="0053442C" w:rsidRPr="00E92728" w:rsidRDefault="0053442C" w:rsidP="0053442C">
      <w:pPr>
        <w:jc w:val="both"/>
        <w:rPr>
          <w:rFonts w:ascii="Times New Roman" w:eastAsia="SimSun" w:hAnsi="Times New Roman"/>
          <w:kern w:val="3"/>
          <w:sz w:val="24"/>
          <w:szCs w:val="24"/>
        </w:rPr>
      </w:pPr>
      <w:r w:rsidRPr="009A72A7">
        <w:rPr>
          <w:rFonts w:ascii="Times New Roman" w:hAnsi="Times New Roman"/>
          <w:b/>
          <w:sz w:val="24"/>
          <w:szCs w:val="24"/>
        </w:rPr>
        <w:t>2. Názov návrhu zákona:</w:t>
      </w:r>
      <w:r w:rsidRPr="009A72A7">
        <w:rPr>
          <w:rFonts w:ascii="Times New Roman" w:hAnsi="Times New Roman"/>
          <w:sz w:val="24"/>
          <w:szCs w:val="24"/>
        </w:rPr>
        <w:t xml:space="preserve"> </w:t>
      </w:r>
      <w:r w:rsidR="00CB4A63">
        <w:rPr>
          <w:rFonts w:ascii="Times New Roman" w:eastAsia="SimSun" w:hAnsi="Times New Roman"/>
          <w:kern w:val="3"/>
          <w:sz w:val="24"/>
          <w:szCs w:val="24"/>
        </w:rPr>
        <w:t>N</w:t>
      </w:r>
      <w:r w:rsidR="00CB4A63" w:rsidRPr="00CB4A63">
        <w:rPr>
          <w:rFonts w:ascii="Times New Roman" w:eastAsia="SimSun" w:hAnsi="Times New Roman"/>
          <w:kern w:val="3"/>
          <w:sz w:val="24"/>
          <w:szCs w:val="24"/>
        </w:rPr>
        <w:t xml:space="preserve">ávrh vyhlášky Ministerstva spravodlivosti Slovenskej republiky, ktorou sa mení vyhláška Ministerstva spravodlivosti Slovenskej republiky č. 355/2014 Z. z. o centrálnom registri exekúcií v znení </w:t>
      </w:r>
      <w:r w:rsidR="00E20CCE">
        <w:rPr>
          <w:rFonts w:ascii="Times New Roman" w:eastAsia="SimSun" w:hAnsi="Times New Roman"/>
          <w:kern w:val="3"/>
          <w:sz w:val="24"/>
          <w:szCs w:val="24"/>
        </w:rPr>
        <w:t>vyhlášky č. 421/2021 Z. z.</w:t>
      </w:r>
    </w:p>
    <w:p w14:paraId="79132084" w14:textId="77777777" w:rsidR="0053442C" w:rsidRPr="00E92728" w:rsidRDefault="0053442C" w:rsidP="0053442C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728">
        <w:rPr>
          <w:rFonts w:ascii="Times New Roman" w:hAnsi="Times New Roman" w:cs="Times New Roman"/>
          <w:b/>
          <w:sz w:val="24"/>
          <w:szCs w:val="24"/>
          <w:lang w:eastAsia="en-US"/>
        </w:rPr>
        <w:t>3. Predmet návrhu zákona:</w:t>
      </w:r>
    </w:p>
    <w:p w14:paraId="6DD36CB9" w14:textId="77777777" w:rsidR="0053442C" w:rsidRPr="00E92728" w:rsidRDefault="0053442C" w:rsidP="0053442C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14:paraId="62FEF050" w14:textId="77777777" w:rsidR="0053442C" w:rsidRPr="00E92728" w:rsidRDefault="0053442C" w:rsidP="0053442C">
      <w:pPr>
        <w:pStyle w:val="Standard"/>
        <w:widowControl w:val="0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E92728">
        <w:rPr>
          <w:rFonts w:ascii="Times New Roman" w:hAnsi="Times New Roman" w:cs="Times New Roman"/>
          <w:sz w:val="24"/>
          <w:szCs w:val="24"/>
          <w:lang w:eastAsia="sk-SK"/>
        </w:rPr>
        <w:t>nie je upravený v primárnom práve Európskej únie,</w:t>
      </w:r>
    </w:p>
    <w:p w14:paraId="695617AF" w14:textId="77777777" w:rsidR="0053442C" w:rsidRPr="00E92728" w:rsidRDefault="0053442C" w:rsidP="0053442C">
      <w:pPr>
        <w:pStyle w:val="Standard"/>
        <w:widowControl w:val="0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E92728">
        <w:rPr>
          <w:rFonts w:ascii="Times New Roman" w:hAnsi="Times New Roman" w:cs="Times New Roman"/>
          <w:sz w:val="24"/>
          <w:szCs w:val="24"/>
          <w:lang w:eastAsia="sk-SK"/>
        </w:rPr>
        <w:t>nie je upravený v sekundárnom práve Európskej únie,</w:t>
      </w:r>
    </w:p>
    <w:p w14:paraId="26D7809F" w14:textId="77777777" w:rsidR="0053442C" w:rsidRPr="00E92728" w:rsidRDefault="0053442C" w:rsidP="0053442C">
      <w:pPr>
        <w:pStyle w:val="Standard"/>
        <w:widowControl w:val="0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728">
        <w:rPr>
          <w:rFonts w:ascii="Times New Roman" w:hAnsi="Times New Roman" w:cs="Times New Roman"/>
          <w:sz w:val="24"/>
          <w:szCs w:val="24"/>
          <w:lang w:eastAsia="sk-SK"/>
        </w:rPr>
        <w:t>nie je obsiahnutý v judikatúre Súdneho dvora Európskej únie.</w:t>
      </w:r>
    </w:p>
    <w:p w14:paraId="346E2AC1" w14:textId="77777777" w:rsidR="0053442C" w:rsidRPr="00E92728" w:rsidRDefault="0053442C" w:rsidP="0053442C">
      <w:pPr>
        <w:pStyle w:val="Standard"/>
        <w:widowControl w:val="0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B0389" w14:textId="77777777" w:rsidR="0053442C" w:rsidRPr="009A72A7" w:rsidRDefault="0053442C" w:rsidP="0053442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92728">
        <w:rPr>
          <w:rFonts w:ascii="Times New Roman" w:hAnsi="Times New Roman"/>
          <w:b/>
          <w:sz w:val="24"/>
          <w:szCs w:val="24"/>
        </w:rPr>
        <w:t>Vzhľadom na vnútroštátny charakter návrhu zákona je bezpredmetné sa vyjadrovať k bodom 4. a 5. doložky zlučiteľnosti.</w:t>
      </w:r>
    </w:p>
    <w:p w14:paraId="275CAAC0" w14:textId="4F3BB153" w:rsidR="00D072CD" w:rsidRPr="005724EA" w:rsidRDefault="00D072CD" w:rsidP="005724EA"/>
    <w:sectPr w:rsidR="00D072CD" w:rsidRPr="005724EA" w:rsidSect="005724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06B5A" w14:textId="77777777" w:rsidR="00302ACA" w:rsidRDefault="00302ACA">
      <w:pPr>
        <w:spacing w:after="0" w:line="240" w:lineRule="auto"/>
      </w:pPr>
      <w:r>
        <w:separator/>
      </w:r>
    </w:p>
  </w:endnote>
  <w:endnote w:type="continuationSeparator" w:id="0">
    <w:p w14:paraId="32932242" w14:textId="77777777" w:rsidR="00302ACA" w:rsidRDefault="00302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77A2F" w14:textId="77777777" w:rsidR="00302ACA" w:rsidRDefault="00302ACA">
      <w:pPr>
        <w:spacing w:after="0" w:line="240" w:lineRule="auto"/>
      </w:pPr>
      <w:r>
        <w:separator/>
      </w:r>
    </w:p>
  </w:footnote>
  <w:footnote w:type="continuationSeparator" w:id="0">
    <w:p w14:paraId="6D93B9C0" w14:textId="77777777" w:rsidR="00302ACA" w:rsidRDefault="00302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F183D"/>
    <w:multiLevelType w:val="hybridMultilevel"/>
    <w:tmpl w:val="ADBC89A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78655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9BE"/>
    <w:rsid w:val="000433B9"/>
    <w:rsid w:val="000E49BE"/>
    <w:rsid w:val="000E4C05"/>
    <w:rsid w:val="001631D3"/>
    <w:rsid w:val="001B2AB7"/>
    <w:rsid w:val="00302ACA"/>
    <w:rsid w:val="003A666B"/>
    <w:rsid w:val="0053442C"/>
    <w:rsid w:val="005370F9"/>
    <w:rsid w:val="005724EA"/>
    <w:rsid w:val="00682A2D"/>
    <w:rsid w:val="007529FC"/>
    <w:rsid w:val="00827D14"/>
    <w:rsid w:val="008B5192"/>
    <w:rsid w:val="00906D8F"/>
    <w:rsid w:val="00937D24"/>
    <w:rsid w:val="009C5118"/>
    <w:rsid w:val="009E3709"/>
    <w:rsid w:val="00A605C4"/>
    <w:rsid w:val="00C97E04"/>
    <w:rsid w:val="00CB4A63"/>
    <w:rsid w:val="00D072CD"/>
    <w:rsid w:val="00E2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7EA21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724EA"/>
    <w:pPr>
      <w:spacing w:line="259" w:lineRule="auto"/>
    </w:pPr>
    <w:rPr>
      <w:rFonts w:eastAsia="Times New Roman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0E49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E49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E49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E49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E49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E49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E49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E49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E49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E49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E49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E49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E49B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E49B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E49B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E49B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E49B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E49B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E49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E49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E49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E49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E49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E49B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E49B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E49B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E49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E49B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E49BE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5724EA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sz w:val="22"/>
      <w:szCs w:val="22"/>
      <w:lang w:eastAsia="ar-SA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572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724EA"/>
    <w:rPr>
      <w:rFonts w:eastAsia="Times New Roman" w:cs="Times New Roman"/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572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724EA"/>
    <w:rPr>
      <w:rFonts w:eastAsia="Times New Roman" w:cs="Times New Roman"/>
      <w:kern w:val="0"/>
      <w:sz w:val="22"/>
      <w:szCs w:val="22"/>
      <w14:ligatures w14:val="none"/>
    </w:rPr>
  </w:style>
  <w:style w:type="paragraph" w:customStyle="1" w:styleId="Default">
    <w:name w:val="Default"/>
    <w:rsid w:val="005724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styleId="Revzia">
    <w:name w:val="Revision"/>
    <w:hidden/>
    <w:uiPriority w:val="99"/>
    <w:semiHidden/>
    <w:rsid w:val="00906D8F"/>
    <w:pPr>
      <w:spacing w:after="0" w:line="240" w:lineRule="auto"/>
    </w:pPr>
    <w:rPr>
      <w:rFonts w:eastAsia="Times New Roman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2026-10-28T11:40:00Z</dcterms:created>
  <dcterms:modified xsi:type="dcterms:W3CDTF">2026-10-28T12:25:00Z</dcterms:modified>
</cp:coreProperties>
</file>