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8BBF3" w14:textId="77777777" w:rsidR="00E266D6" w:rsidRPr="00F9528E" w:rsidRDefault="004D7A15" w:rsidP="00E266D6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na Tvorbe právnych Predpisov </w:t>
      </w:r>
    </w:p>
    <w:p w14:paraId="535F43C0" w14:textId="77777777" w:rsidR="00856250" w:rsidRPr="00F9528E" w:rsidRDefault="00856250" w:rsidP="00181754">
      <w:pPr>
        <w:widowControl/>
        <w:jc w:val="both"/>
        <w:rPr>
          <w:color w:val="000000"/>
        </w:rPr>
      </w:pPr>
    </w:p>
    <w:p w14:paraId="08B6FAF0" w14:textId="77777777" w:rsidR="00C15152" w:rsidRDefault="00C15152" w:rsidP="00C15152">
      <w:pPr>
        <w:widowControl/>
        <w:jc w:val="center"/>
        <w:rPr>
          <w:color w:val="000000"/>
          <w:lang w:val="en-US"/>
        </w:rPr>
      </w:pPr>
    </w:p>
    <w:p w14:paraId="6EC58906" w14:textId="77777777" w:rsidR="004D7A15" w:rsidRDefault="004D7A15" w:rsidP="004D7A15">
      <w:pPr>
        <w:widowControl/>
        <w:jc w:val="center"/>
        <w:rPr>
          <w:color w:val="000000"/>
          <w:lang w:val="en-US"/>
        </w:rPr>
      </w:pPr>
    </w:p>
    <w:p w14:paraId="2B26A218" w14:textId="77777777" w:rsidR="004D7A15" w:rsidRDefault="004D7A15" w:rsidP="004D7A15">
      <w:pPr>
        <w:widowControl/>
        <w:jc w:val="center"/>
        <w:rPr>
          <w:color w:val="000000"/>
          <w:lang w:val="en-US"/>
        </w:rPr>
      </w:pPr>
    </w:p>
    <w:p w14:paraId="04253064" w14:textId="52778792" w:rsidR="003C0729" w:rsidRPr="00D00A90" w:rsidRDefault="00243152" w:rsidP="003C0729">
      <w:pPr>
        <w:pStyle w:val="Bezriadkovania"/>
        <w:jc w:val="both"/>
      </w:pPr>
      <w:r w:rsidRPr="003C0729">
        <w:t>Keďže ide o</w:t>
      </w:r>
      <w:r w:rsidR="006F2530">
        <w:t> </w:t>
      </w:r>
      <w:r w:rsidR="00987CB7" w:rsidRPr="00987CB7">
        <w:t>návrh poslancov Národnej rady Slovenskej republiky Andreja DANKA, Romana MICHELKA, Karola FARKAŠOVSKÉHO a Adama LUČANSKÉHO na vydanie zákona, ktorým sa dopĺňa zákon Národnej rady Slovenskej republiky č. 241/1993 Z. z. o štátnych sviatkoch, dňoch pracovného pokoja a pamätných dňoch v znení neskorších predpisov (tlač 1366)</w:t>
      </w:r>
      <w:r w:rsidR="00D00A90">
        <w:rPr>
          <w:bCs/>
        </w:rPr>
        <w:t>,</w:t>
      </w:r>
      <w:r w:rsidR="00D00A90">
        <w:t xml:space="preserve"> </w:t>
      </w:r>
      <w:r w:rsidR="003C0729">
        <w:t>predkladaný návrh nebol zverejnený na portáli formou predbežnej informácie.</w:t>
      </w:r>
    </w:p>
    <w:p w14:paraId="21BE0C40" w14:textId="77777777" w:rsidR="003C0729" w:rsidRDefault="003C0729" w:rsidP="004D7A15">
      <w:pPr>
        <w:widowControl/>
      </w:pPr>
    </w:p>
    <w:p w14:paraId="12E8B544" w14:textId="77777777" w:rsidR="003C0729" w:rsidRDefault="003C0729" w:rsidP="004D7A15">
      <w:pPr>
        <w:widowControl/>
      </w:pPr>
    </w:p>
    <w:p w14:paraId="047EA628" w14:textId="77777777" w:rsidR="004D7A15" w:rsidRPr="00E55392" w:rsidRDefault="004D7A15" w:rsidP="004D7A15">
      <w:pPr>
        <w:widowControl/>
        <w:rPr>
          <w:lang w:val="en-US"/>
        </w:rPr>
      </w:pPr>
    </w:p>
    <w:sectPr w:rsidR="004D7A15" w:rsidRPr="00E553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D4D"/>
    <w:rsid w:val="000E4F08"/>
    <w:rsid w:val="00181754"/>
    <w:rsid w:val="00212F9A"/>
    <w:rsid w:val="00243152"/>
    <w:rsid w:val="003C0729"/>
    <w:rsid w:val="003F7950"/>
    <w:rsid w:val="0049695E"/>
    <w:rsid w:val="004A1531"/>
    <w:rsid w:val="004D7A15"/>
    <w:rsid w:val="006C5DD0"/>
    <w:rsid w:val="006F2530"/>
    <w:rsid w:val="00716D4D"/>
    <w:rsid w:val="007D62CB"/>
    <w:rsid w:val="00856250"/>
    <w:rsid w:val="00974AE7"/>
    <w:rsid w:val="00987CB7"/>
    <w:rsid w:val="00AA762C"/>
    <w:rsid w:val="00AC5107"/>
    <w:rsid w:val="00C15152"/>
    <w:rsid w:val="00C9479C"/>
    <w:rsid w:val="00CD4237"/>
    <w:rsid w:val="00D00A90"/>
    <w:rsid w:val="00D8599B"/>
    <w:rsid w:val="00E266D6"/>
    <w:rsid w:val="00E55392"/>
    <w:rsid w:val="00E63CAA"/>
    <w:rsid w:val="00EB2489"/>
    <w:rsid w:val="00ED21F7"/>
    <w:rsid w:val="00F161F0"/>
    <w:rsid w:val="00F9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199B0D"/>
  <w14:defaultImageDpi w14:val="96"/>
  <w15:docId w15:val="{F561E119-1666-43F2-94EB-C612D6866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dpis1">
    <w:name w:val="heading 1"/>
    <w:basedOn w:val="Normlny"/>
    <w:link w:val="Nadpis1Char"/>
    <w:uiPriority w:val="9"/>
    <w:qFormat/>
    <w:locked/>
    <w:rsid w:val="003C0729"/>
    <w:pPr>
      <w:widowControl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character" w:customStyle="1" w:styleId="Nadpis1Char">
    <w:name w:val="Nadpis 1 Char"/>
    <w:basedOn w:val="Predvolenpsmoodseku"/>
    <w:link w:val="Nadpis1"/>
    <w:uiPriority w:val="9"/>
    <w:rsid w:val="003C0729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Bezriadkovania">
    <w:name w:val="No Spacing"/>
    <w:uiPriority w:val="1"/>
    <w:qFormat/>
    <w:locked/>
    <w:rsid w:val="003C0729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38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9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18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27.10.2022 9:22:09"/>
    <f:field ref="objchangedby" par="" text="Administrator, System"/>
    <f:field ref="objmodifiedat" par="" text="27.10.2022 9:22:10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Abyss</Company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ms.slx.P.fscsrv</dc:creator>
  <cp:lastModifiedBy>Posch Viliam</cp:lastModifiedBy>
  <cp:revision>2</cp:revision>
  <dcterms:created xsi:type="dcterms:W3CDTF">2026-07-21T11:29:00Z</dcterms:created>
  <dcterms:modified xsi:type="dcterms:W3CDTF">2026-07-21T11:29:00Z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Poslanecký návrh - ústavný zákon</vt:lpwstr>
  </property>
  <property fmtid="{D5CDD505-2E9C-101B-9397-08002B2CF9AE}" pid="3" name="FSC#SKEDITIONSLOVLEX@103.510:stavpredpis">
    <vt:lpwstr>Vyhodnotenie medzirezortného pripomienkového konania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Ústavné právo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Mgr. Alexandra Stankovičová</vt:lpwstr>
  </property>
  <property fmtid="{D5CDD505-2E9C-101B-9397-08002B2CF9AE}" pid="9" name="FSC#SKEDITIONSLOVLEX@103.510:zodppredkladatel">
    <vt:lpwstr>Viliam Karas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 Návrh poslancov Národnej rady Slovenskej republiky Miloša SVRČEKA a Petry HAJŠELOVEJ na vydanie ústavného zákona, ktorým sa mení a dopĺňa Ústava Slovenskej republiky č. 460/1992 Zb. v znení neskorších predpisov (tlač 1163)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spravodlivosti Slovenskej republiky - Sekcia legislatívy</vt:lpwstr>
  </property>
  <property fmtid="{D5CDD505-2E9C-101B-9397-08002B2CF9AE}" pid="14" name="FSC#SKEDITIONSLOVLEX@103.510:pripomienkovatelia">
    <vt:lpwstr/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Na základe § 70 ods. 2 zákona Národnej rady Slovenskej republiky č. 350/1996 Z. z. o rokovacom poriadku Národnej rady Slovenskej republiky v znení neskorších predpisov</vt:lpwstr>
  </property>
  <property fmtid="{D5CDD505-2E9C-101B-9397-08002B2CF9AE}" pid="17" name="FSC#SKEDITIONSLOVLEX@103.510:plnynazovpredpis">
    <vt:lpwstr> Návrh poslancov Národnej rady Slovenskej republiky Miloša SVRČEKA a Petry HAJŠELOVEJ na vydanie ústavného zákona, ktorým sa mení a dopĺňa Ústava Slovenskej republiky č. 460/1992 Zb. v znení neskorších predpisov (tlač 1163)</vt:lpwstr>
  </property>
  <property fmtid="{D5CDD505-2E9C-101B-9397-08002B2CF9AE}" pid="18" name="FSC#SKEDITIONSLOVLEX@103.510:rezortcislopredpis">
    <vt:lpwstr>20755/2022/130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LP/2022/700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/>
  </property>
  <property fmtid="{D5CDD505-2E9C-101B-9397-08002B2CF9AE}" pid="37" name="FSC#SKEDITIONSLOVLEX@103.510:AttrStrListDocPropPrimarnePravoEU">
    <vt:lpwstr/>
  </property>
  <property fmtid="{D5CDD505-2E9C-101B-9397-08002B2CF9AE}" pid="38" name="FSC#SKEDITIONSLOVLEX@103.510:AttrStrListDocPropSekundarneLegPravoPO">
    <vt:lpwstr/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/>
  </property>
  <property fmtid="{D5CDD505-2E9C-101B-9397-08002B2CF9AE}" pid="42" name="FSC#SKEDITIONSLOVLEX@103.510:AttrStrListDocPropNazovPredpisuEU">
    <vt:lpwstr/>
  </property>
  <property fmtid="{D5CDD505-2E9C-101B-9397-08002B2CF9AE}" pid="43" name="FSC#SKEDITIONSLOVLEX@103.510:AttrStrListDocPropLehotaPrebratieSmernice">
    <vt:lpwstr/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/>
  </property>
  <property fmtid="{D5CDD505-2E9C-101B-9397-08002B2CF9AE}" pid="46" name="FSC#SKEDITIONSLOVLEX@103.510:AttrStrListDocPropInfoUzPreberanePP">
    <vt:lpwstr/>
  </property>
  <property fmtid="{D5CDD505-2E9C-101B-9397-08002B2CF9AE}" pid="47" name="FSC#SKEDITIONSLOVLEX@103.510:AttrStrListDocPropStupenZlucitelnostiPP">
    <vt:lpwstr/>
  </property>
  <property fmtid="{D5CDD505-2E9C-101B-9397-08002B2CF9AE}" pid="48" name="FSC#SKEDITIONSLOVLEX@103.510:AttrStrListDocPropGestorSpolupRezorty">
    <vt:lpwstr/>
  </property>
  <property fmtid="{D5CDD505-2E9C-101B-9397-08002B2CF9AE}" pid="49" name="FSC#SKEDITIONSLOVLEX@103.510:AttrDateDocPropZaciatokPKK">
    <vt:lpwstr/>
  </property>
  <property fmtid="{D5CDD505-2E9C-101B-9397-08002B2CF9AE}" pid="50" name="FSC#SKEDITIONSLOVLEX@103.510:AttrDateDocPropUkonceniePKK">
    <vt:lpwstr/>
  </property>
  <property fmtid="{D5CDD505-2E9C-101B-9397-08002B2CF9AE}" pid="51" name="FSC#SKEDITIONSLOVLEX@103.510:AttrStrDocPropVplyvRozpocetVS">
    <vt:lpwstr/>
  </property>
  <property fmtid="{D5CDD505-2E9C-101B-9397-08002B2CF9AE}" pid="52" name="FSC#SKEDITIONSLOVLEX@103.510:AttrStrDocPropVplyvPodnikatelskeProstr">
    <vt:lpwstr/>
  </property>
  <property fmtid="{D5CDD505-2E9C-101B-9397-08002B2CF9AE}" pid="53" name="FSC#SKEDITIONSLOVLEX@103.510:AttrStrDocPropVplyvSocialny">
    <vt:lpwstr/>
  </property>
  <property fmtid="{D5CDD505-2E9C-101B-9397-08002B2CF9AE}" pid="54" name="FSC#SKEDITIONSLOVLEX@103.510:AttrStrDocPropVplyvNaZivotProstr">
    <vt:lpwstr/>
  </property>
  <property fmtid="{D5CDD505-2E9C-101B-9397-08002B2CF9AE}" pid="55" name="FSC#SKEDITIONSLOVLEX@103.510:AttrStrDocPropVplyvNaInformatizaciu">
    <vt:lpwstr/>
  </property>
  <property fmtid="{D5CDD505-2E9C-101B-9397-08002B2CF9AE}" pid="56" name="FSC#SKEDITIONSLOVLEX@103.510:AttrStrListDocPropPoznamkaVplyv">
    <vt:lpwstr/>
  </property>
  <property fmtid="{D5CDD505-2E9C-101B-9397-08002B2CF9AE}" pid="57" name="FSC#SKEDITIONSLOVLEX@103.510:AttrStrListDocPropAltRiesenia">
    <vt:lpwstr/>
  </property>
  <property fmtid="{D5CDD505-2E9C-101B-9397-08002B2CF9AE}" pid="58" name="FSC#SKEDITIONSLOVLEX@103.510:AttrStrListDocPropStanoviskoGest">
    <vt:lpwstr/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/>
  </property>
  <property fmtid="{D5CDD505-2E9C-101B-9397-08002B2CF9AE}" pid="128" name="FSC#SKEDITIONSLOVLEX@103.510:AttrStrListDocPropUznesenieNaVedomie">
    <vt:lpwstr/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>minister spravodlivosti Slovenskej republiky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Viliam Karas_x000d_
minister spravodlivosti Slovenskej republiky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/>
  </property>
  <property fmtid="{D5CDD505-2E9C-101B-9397-08002B2CF9AE}" pid="135" name="FSC#COOSYSTEM@1.1:Container">
    <vt:lpwstr>COO.2145.1000.3.5282213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>Keďže ide o návrh poslancov Národnej rady Slovenskej republiky na vydanie ústavného zákona, ktorým sa&amp;nbsp;&amp;nbsp;mení a dopĺňa Ústava Slovenskej republiky č. 460/1992 Zb. v znení neskorších predpisov (tlač 1163), predkladaný návrh nebol zverejnený na port</vt:lpwstr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/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/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>ministra spravodlivosti Slovenskej republiky</vt:lpwstr>
  </property>
  <property fmtid="{D5CDD505-2E9C-101B-9397-08002B2CF9AE}" pid="148" name="FSC#SKEDITIONSLOVLEX@103.510:funkciaZodpPredDativ">
    <vt:lpwstr>ministrovi spravodlivosti Slovenskej republiky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2023</vt:lpwstr>
  </property>
  <property fmtid="{D5CDD505-2E9C-101B-9397-08002B2CF9AE}" pid="152" name="FSC#SKEDITIONSLOVLEX@103.510:vytvorenedna">
    <vt:lpwstr>27. 10. 2022</vt:lpwstr>
  </property>
</Properties>
</file>