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6E" w:rsidRDefault="00DA2A6E" w:rsidP="00AD4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F4E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Návrh</w:t>
      </w:r>
    </w:p>
    <w:p w:rsidR="00727537" w:rsidRDefault="00727537" w:rsidP="00AD45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2A6E" w:rsidRDefault="00DA2A6E" w:rsidP="00AD45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636C">
        <w:rPr>
          <w:rFonts w:ascii="Times New Roman" w:hAnsi="Times New Roman" w:cs="Times New Roman"/>
          <w:b/>
          <w:bCs/>
          <w:sz w:val="24"/>
          <w:szCs w:val="24"/>
        </w:rPr>
        <w:t>VYHLÁŠKA</w:t>
      </w:r>
    </w:p>
    <w:p w:rsidR="00DA2A6E" w:rsidRPr="0031636C" w:rsidRDefault="00DA2A6E" w:rsidP="00AD45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636C">
        <w:rPr>
          <w:rFonts w:ascii="Times New Roman" w:hAnsi="Times New Roman" w:cs="Times New Roman"/>
          <w:b/>
          <w:bCs/>
          <w:sz w:val="24"/>
          <w:szCs w:val="24"/>
        </w:rPr>
        <w:t>Úradu pre územné plánovanie a výstavbu Slovenskej republiky</w:t>
      </w:r>
    </w:p>
    <w:p w:rsidR="00727537" w:rsidRDefault="00727537" w:rsidP="00AD45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A2A6E" w:rsidRPr="0040525A" w:rsidRDefault="00DA2A6E" w:rsidP="00AD45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0525A">
        <w:rPr>
          <w:rFonts w:ascii="Times New Roman" w:hAnsi="Times New Roman" w:cs="Times New Roman"/>
          <w:bCs/>
          <w:sz w:val="24"/>
          <w:szCs w:val="24"/>
        </w:rPr>
        <w:t>z ... 202</w:t>
      </w:r>
      <w:r>
        <w:rPr>
          <w:rFonts w:ascii="Times New Roman" w:hAnsi="Times New Roman" w:cs="Times New Roman"/>
          <w:bCs/>
          <w:sz w:val="24"/>
          <w:szCs w:val="24"/>
        </w:rPr>
        <w:t>6,</w:t>
      </w:r>
    </w:p>
    <w:p w:rsidR="00DA2A6E" w:rsidRPr="00973AD5" w:rsidRDefault="00DA2A6E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2A6E" w:rsidRPr="00AD45D0" w:rsidRDefault="00DA2A6E" w:rsidP="00AD45D0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537">
        <w:rPr>
          <w:rFonts w:ascii="Times New Roman" w:hAnsi="Times New Roman" w:cs="Times New Roman"/>
          <w:b/>
          <w:bCs/>
          <w:sz w:val="24"/>
          <w:szCs w:val="24"/>
        </w:rPr>
        <w:t xml:space="preserve">ktorou sa mení </w:t>
      </w:r>
      <w:r w:rsidR="00F042FF" w:rsidRPr="00727537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727537">
        <w:rPr>
          <w:rFonts w:ascii="Times New Roman" w:hAnsi="Times New Roman" w:cs="Times New Roman"/>
          <w:b/>
          <w:bCs/>
          <w:sz w:val="24"/>
          <w:szCs w:val="24"/>
        </w:rPr>
        <w:t xml:space="preserve">yhláška Úradu pre územné plánovanie a výstavbu </w:t>
      </w:r>
      <w:r w:rsidR="00727537" w:rsidRPr="0031636C">
        <w:rPr>
          <w:rFonts w:ascii="Times New Roman" w:hAnsi="Times New Roman" w:cs="Times New Roman"/>
          <w:b/>
          <w:bCs/>
          <w:sz w:val="24"/>
          <w:szCs w:val="24"/>
        </w:rPr>
        <w:t>Slovenskej republiky</w:t>
      </w:r>
      <w:r w:rsidR="007275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45D0">
        <w:rPr>
          <w:rFonts w:ascii="Times New Roman" w:hAnsi="Times New Roman" w:cs="Times New Roman"/>
          <w:b/>
          <w:sz w:val="24"/>
          <w:szCs w:val="24"/>
        </w:rPr>
        <w:t xml:space="preserve">č. 59/2025 Z. z. </w:t>
      </w:r>
      <w:r w:rsidR="00B36991" w:rsidRPr="00AD45D0">
        <w:rPr>
          <w:rFonts w:ascii="Times New Roman" w:hAnsi="Times New Roman" w:cs="Times New Roman"/>
          <w:b/>
          <w:sz w:val="24"/>
          <w:szCs w:val="24"/>
        </w:rPr>
        <w:t xml:space="preserve"> o členení stavieb   </w:t>
      </w:r>
    </w:p>
    <w:p w:rsidR="00DA2A6E" w:rsidRPr="00973AD5" w:rsidRDefault="00DA2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A6E" w:rsidRPr="00D35C29" w:rsidRDefault="00B100AB" w:rsidP="00AD45D0">
      <w:pPr>
        <w:pStyle w:val="Nadpis1"/>
      </w:pPr>
      <w:r>
        <w:t>Č</w:t>
      </w:r>
      <w:r w:rsidR="00727537">
        <w:t>l</w:t>
      </w:r>
      <w:r>
        <w:t>.</w:t>
      </w:r>
      <w:r w:rsidR="00DA2A6E" w:rsidRPr="00D35C29">
        <w:t xml:space="preserve"> </w:t>
      </w:r>
      <w:r>
        <w:t>I</w:t>
      </w:r>
    </w:p>
    <w:p w:rsidR="00DA2A6E" w:rsidRDefault="00DA2A6E" w:rsidP="00AD45D0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36991" w:rsidRDefault="00DA2A6E" w:rsidP="00AD45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D0">
        <w:rPr>
          <w:rFonts w:ascii="Times New Roman" w:hAnsi="Times New Roman" w:cs="Times New Roman"/>
          <w:sz w:val="24"/>
          <w:szCs w:val="24"/>
        </w:rPr>
        <w:t xml:space="preserve">Príloha </w:t>
      </w:r>
      <w:r w:rsidR="00C86AE9" w:rsidRPr="00AD45D0">
        <w:rPr>
          <w:rFonts w:ascii="Times New Roman" w:hAnsi="Times New Roman" w:cs="Times New Roman"/>
          <w:sz w:val="24"/>
          <w:szCs w:val="24"/>
        </w:rPr>
        <w:t xml:space="preserve">sa nahrádza prílohou k tejto </w:t>
      </w:r>
      <w:r w:rsidRPr="00AD45D0">
        <w:rPr>
          <w:rFonts w:ascii="Times New Roman" w:hAnsi="Times New Roman" w:cs="Times New Roman"/>
          <w:sz w:val="24"/>
          <w:szCs w:val="24"/>
        </w:rPr>
        <w:t>vyhláške</w:t>
      </w:r>
      <w:r w:rsidR="00C86AE9" w:rsidRPr="00AD45D0">
        <w:rPr>
          <w:rFonts w:ascii="Times New Roman" w:hAnsi="Times New Roman" w:cs="Times New Roman"/>
          <w:sz w:val="24"/>
          <w:szCs w:val="24"/>
        </w:rPr>
        <w:t>.</w:t>
      </w:r>
      <w:r w:rsidRPr="00AD45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6991" w:rsidRDefault="00B36991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2A6E" w:rsidRDefault="00B100AB" w:rsidP="00AD45D0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="00727537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A2A6E" w:rsidRPr="005933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</w:p>
    <w:p w:rsidR="00DA2A6E" w:rsidRPr="005933C4" w:rsidRDefault="00DA2A6E" w:rsidP="00AD45D0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2A6E" w:rsidRDefault="00DA2A6E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36CBA">
        <w:rPr>
          <w:rFonts w:ascii="Times New Roman" w:hAnsi="Times New Roman" w:cs="Times New Roman"/>
          <w:sz w:val="24"/>
          <w:szCs w:val="24"/>
        </w:rPr>
        <w:t xml:space="preserve">Táto vyhláška nadobúda účinnosť 1. </w:t>
      </w:r>
      <w:r w:rsidR="00B100AB">
        <w:rPr>
          <w:rFonts w:ascii="Times New Roman" w:hAnsi="Times New Roman" w:cs="Times New Roman"/>
          <w:sz w:val="24"/>
          <w:szCs w:val="24"/>
        </w:rPr>
        <w:t>januára 2027</w:t>
      </w:r>
      <w:r w:rsidRPr="00D36CBA">
        <w:rPr>
          <w:rFonts w:ascii="Times New Roman" w:hAnsi="Times New Roman" w:cs="Times New Roman"/>
          <w:sz w:val="24"/>
          <w:szCs w:val="24"/>
        </w:rPr>
        <w:t>.</w:t>
      </w:r>
    </w:p>
    <w:p w:rsidR="00DA2A6E" w:rsidRDefault="00DA2A6E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2A6E" w:rsidRDefault="00DA2A6E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7537" w:rsidRDefault="00727537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7537" w:rsidRDefault="00727537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7537" w:rsidRDefault="00727537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7537" w:rsidRDefault="00727537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2A6E" w:rsidRDefault="00DA2A6E" w:rsidP="00AD45D0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Milan Valašík v.r.</w:t>
      </w:r>
    </w:p>
    <w:p w:rsidR="00DA2A6E" w:rsidRPr="00BD0AE1" w:rsidRDefault="00DA2A6E" w:rsidP="00AD45D0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A2A6E" w:rsidRDefault="00DA2A6E" w:rsidP="00AD45D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062C5" w:rsidRDefault="002062C5" w:rsidP="00AD45D0">
      <w:pPr>
        <w:spacing w:after="0" w:line="240" w:lineRule="auto"/>
        <w:contextualSpacing/>
        <w:jc w:val="both"/>
      </w:pPr>
      <w:bookmarkStart w:id="1" w:name="RANGE!B2:J85"/>
      <w:bookmarkStart w:id="2" w:name="_heading=h.vs2y43373e5c"/>
      <w:bookmarkEnd w:id="1"/>
      <w:bookmarkEnd w:id="2"/>
    </w:p>
    <w:sectPr w:rsidR="002062C5" w:rsidSect="00874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56A" w:rsidRDefault="000C556A" w:rsidP="00DA2A6E">
      <w:pPr>
        <w:spacing w:after="0" w:line="240" w:lineRule="auto"/>
      </w:pPr>
      <w:r>
        <w:separator/>
      </w:r>
    </w:p>
  </w:endnote>
  <w:endnote w:type="continuationSeparator" w:id="0">
    <w:p w:rsidR="000C556A" w:rsidRDefault="000C556A" w:rsidP="00DA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56A" w:rsidRDefault="000C556A" w:rsidP="00DA2A6E">
      <w:pPr>
        <w:spacing w:after="0" w:line="240" w:lineRule="auto"/>
      </w:pPr>
      <w:r>
        <w:separator/>
      </w:r>
    </w:p>
  </w:footnote>
  <w:footnote w:type="continuationSeparator" w:id="0">
    <w:p w:rsidR="000C556A" w:rsidRDefault="000C556A" w:rsidP="00DA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6212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8D878C0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91A6A8B"/>
    <w:multiLevelType w:val="multilevel"/>
    <w:tmpl w:val="041B001D"/>
    <w:styleLink w:val="t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401D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C7B699A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0E431D8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2114732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5C54D9A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7942F71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966656A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E4B226B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A277864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B8B57AB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3BB043F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75F1931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B017759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3B4ED6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5EE39FB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7DB186B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91B00C8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ACD0B92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2656831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7E96553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B036E17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7B0E2359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E7B00F3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4"/>
  </w:num>
  <w:num w:numId="2">
    <w:abstractNumId w:val="2"/>
  </w:num>
  <w:num w:numId="3">
    <w:abstractNumId w:val="20"/>
  </w:num>
  <w:num w:numId="4">
    <w:abstractNumId w:val="10"/>
  </w:num>
  <w:num w:numId="5">
    <w:abstractNumId w:val="21"/>
  </w:num>
  <w:num w:numId="6">
    <w:abstractNumId w:val="12"/>
  </w:num>
  <w:num w:numId="7">
    <w:abstractNumId w:val="0"/>
  </w:num>
  <w:num w:numId="8">
    <w:abstractNumId w:val="23"/>
  </w:num>
  <w:num w:numId="9">
    <w:abstractNumId w:val="17"/>
  </w:num>
  <w:num w:numId="10">
    <w:abstractNumId w:val="25"/>
  </w:num>
  <w:num w:numId="11">
    <w:abstractNumId w:val="3"/>
  </w:num>
  <w:num w:numId="12">
    <w:abstractNumId w:val="22"/>
  </w:num>
  <w:num w:numId="13">
    <w:abstractNumId w:val="9"/>
  </w:num>
  <w:num w:numId="14">
    <w:abstractNumId w:val="14"/>
  </w:num>
  <w:num w:numId="15">
    <w:abstractNumId w:val="8"/>
  </w:num>
  <w:num w:numId="16">
    <w:abstractNumId w:val="7"/>
  </w:num>
  <w:num w:numId="17">
    <w:abstractNumId w:val="11"/>
  </w:num>
  <w:num w:numId="18">
    <w:abstractNumId w:val="4"/>
  </w:num>
  <w:num w:numId="19">
    <w:abstractNumId w:val="15"/>
  </w:num>
  <w:num w:numId="20">
    <w:abstractNumId w:val="18"/>
  </w:num>
  <w:num w:numId="21">
    <w:abstractNumId w:val="19"/>
  </w:num>
  <w:num w:numId="22">
    <w:abstractNumId w:val="6"/>
  </w:num>
  <w:num w:numId="23">
    <w:abstractNumId w:val="13"/>
  </w:num>
  <w:num w:numId="24">
    <w:abstractNumId w:val="5"/>
  </w:num>
  <w:num w:numId="25">
    <w:abstractNumId w:val="16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A6E"/>
    <w:rsid w:val="000C556A"/>
    <w:rsid w:val="00150B3E"/>
    <w:rsid w:val="00176698"/>
    <w:rsid w:val="002062C5"/>
    <w:rsid w:val="00401ACA"/>
    <w:rsid w:val="00533F85"/>
    <w:rsid w:val="00574BD4"/>
    <w:rsid w:val="00727537"/>
    <w:rsid w:val="0081047A"/>
    <w:rsid w:val="00874BF5"/>
    <w:rsid w:val="0098132F"/>
    <w:rsid w:val="00A53FD8"/>
    <w:rsid w:val="00AA16D7"/>
    <w:rsid w:val="00AD45D0"/>
    <w:rsid w:val="00B100AB"/>
    <w:rsid w:val="00B116DD"/>
    <w:rsid w:val="00B36991"/>
    <w:rsid w:val="00B55489"/>
    <w:rsid w:val="00BC1BFC"/>
    <w:rsid w:val="00BF1F6A"/>
    <w:rsid w:val="00C86AE9"/>
    <w:rsid w:val="00CC1A98"/>
    <w:rsid w:val="00DA2A6E"/>
    <w:rsid w:val="00F0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79124-D79B-43E5-9449-5B8BC85E5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A2A6E"/>
  </w:style>
  <w:style w:type="paragraph" w:styleId="Nadpis1">
    <w:name w:val="heading 1"/>
    <w:basedOn w:val="Normlny"/>
    <w:next w:val="Normlny"/>
    <w:link w:val="Nadpis1Char"/>
    <w:autoRedefine/>
    <w:uiPriority w:val="9"/>
    <w:qFormat/>
    <w:rsid w:val="00727537"/>
    <w:pPr>
      <w:keepNext/>
      <w:keepLines/>
      <w:spacing w:after="0" w:line="240" w:lineRule="auto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DA2A6E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2753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DA2A6E"/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paragraph" w:styleId="Odsekzoznamu">
    <w:name w:val="List Paragraph"/>
    <w:basedOn w:val="Normlny"/>
    <w:uiPriority w:val="34"/>
    <w:qFormat/>
    <w:rsid w:val="00DA2A6E"/>
    <w:pPr>
      <w:ind w:left="720"/>
      <w:contextualSpacing/>
    </w:pPr>
  </w:style>
  <w:style w:type="numbering" w:customStyle="1" w:styleId="tl1">
    <w:name w:val="Štýl1"/>
    <w:uiPriority w:val="99"/>
    <w:rsid w:val="00DA2A6E"/>
    <w:pPr>
      <w:numPr>
        <w:numId w:val="2"/>
      </w:numPr>
    </w:pPr>
  </w:style>
  <w:style w:type="paragraph" w:styleId="Hlavika">
    <w:name w:val="header"/>
    <w:basedOn w:val="Normlny"/>
    <w:link w:val="HlavikaChar"/>
    <w:uiPriority w:val="99"/>
    <w:unhideWhenUsed/>
    <w:rsid w:val="00DA2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A2A6E"/>
  </w:style>
  <w:style w:type="paragraph" w:styleId="Pta">
    <w:name w:val="footer"/>
    <w:basedOn w:val="Normlny"/>
    <w:link w:val="PtaChar"/>
    <w:uiPriority w:val="99"/>
    <w:unhideWhenUsed/>
    <w:rsid w:val="00DA2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A2A6E"/>
  </w:style>
  <w:style w:type="character" w:styleId="Zstupntext">
    <w:name w:val="Placeholder Text"/>
    <w:basedOn w:val="Predvolenpsmoodseku"/>
    <w:uiPriority w:val="99"/>
    <w:semiHidden/>
    <w:rsid w:val="00DA2A6E"/>
    <w:rPr>
      <w:color w:val="666666"/>
    </w:rPr>
  </w:style>
  <w:style w:type="character" w:styleId="Hypertextovprepojenie">
    <w:name w:val="Hyperlink"/>
    <w:basedOn w:val="Predvolenpsmoodseku"/>
    <w:uiPriority w:val="99"/>
    <w:unhideWhenUsed/>
    <w:rsid w:val="00DA2A6E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DA2A6E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A2A6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A2A6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A2A6E"/>
    <w:rPr>
      <w:vertAlign w:val="superscript"/>
    </w:rPr>
  </w:style>
  <w:style w:type="paragraph" w:styleId="Revzia">
    <w:name w:val="Revision"/>
    <w:hidden/>
    <w:uiPriority w:val="99"/>
    <w:semiHidden/>
    <w:rsid w:val="00DA2A6E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DA2A6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A2A6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A2A6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A2A6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A2A6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A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A2A6E"/>
    <w:rPr>
      <w:rFonts w:ascii="Segoe UI" w:hAnsi="Segoe UI" w:cs="Segoe UI"/>
      <w:sz w:val="18"/>
      <w:szCs w:val="18"/>
    </w:rPr>
  </w:style>
  <w:style w:type="character" w:styleId="Zvraznenie">
    <w:name w:val="Emphasis"/>
    <w:basedOn w:val="Predvolenpsmoodseku"/>
    <w:uiPriority w:val="20"/>
    <w:qFormat/>
    <w:rsid w:val="00DA2A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2 vlastný materiál novela 2026" edit="true"/>
    <f:field ref="objsubject" par="" text="" edit="true"/>
    <f:field ref="objcreatedby" par="" text="Poláková, Henrieta, Ing."/>
    <f:field ref="objcreatedat" par="" date="2026-07-31T08:34:07" text="31.7.2026 8:34:07"/>
    <f:field ref="objchangedby" par="" text="Poláková, Henrieta, Ing."/>
    <f:field ref="objmodifiedat" par="" date="2026-07-31T09:01:12" text="31.7.2026 9:01:12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2 vlastný materiál novela 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Rajprichová, Viera</dc:creator>
  <cp:keywords/>
  <dc:description/>
  <cp:lastModifiedBy>Skičková, Dana</cp:lastModifiedBy>
  <cp:revision>2</cp:revision>
  <dcterms:created xsi:type="dcterms:W3CDTF">2026-08-04T06:43:00Z</dcterms:created>
  <dcterms:modified xsi:type="dcterms:W3CDTF">2026-08-04T06:43:00Z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03.08.2026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Henrieta Poláková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31. 7. 2026, 08:34</vt:lpwstr>
  </property>
  <property fmtid="{D5CDD505-2E9C-101B-9397-08002B2CF9AE}" pid="88" name="FSC#SKEDITIONREG@103.510:curruserrolegroup">
    <vt:lpwstr>B890 Odbor verejných prác a stavebného práva</vt:lpwstr>
  </property>
  <property fmtid="{D5CDD505-2E9C-101B-9397-08002B2CF9AE}" pid="89" name="FSC#SKEDITIONREG@103.510:currusersubst">
    <vt:lpwstr>Ing. Henrieta Poláková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Poláková, Henrieta, Ing.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B890-SBPS (B890 Odbor verejných prác a stavebného práva)</vt:lpwstr>
  </property>
  <property fmtid="{D5CDD505-2E9C-101B-9397-08002B2CF9AE}" pid="300" name="FSC#COOELAK@1.1001:CreatedAt">
    <vt:lpwstr>31.07.2026</vt:lpwstr>
  </property>
  <property fmtid="{D5CDD505-2E9C-101B-9397-08002B2CF9AE}" pid="301" name="FSC#COOELAK@1.1001:OU">
    <vt:lpwstr>B890-SBPS (B890 Odbor verejných prác a stavebného práva)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*COO.2178.100.11.837925*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2</vt:lpwstr>
  </property>
  <property fmtid="{D5CDD505-2E9C-101B-9397-08002B2CF9AE}" pid="320" name="FSC#COOELAK@1.1001:CurrentUserEmail">
    <vt:lpwstr>henrieta.polakova@mindop.sk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COO.2178.100.11.837925</vt:lpwstr>
  </property>
  <property fmtid="{D5CDD505-2E9C-101B-9397-08002B2CF9AE}" pid="353" name="FSC#FSCFOLIO@1.1001:docpropproject">
    <vt:lpwstr/>
  </property>
</Properties>
</file>