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3AB86E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2CC1FCA6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5229C397" w14:textId="77777777" w:rsidTr="00D67FE8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E9E838E" w14:textId="77777777" w:rsidR="001B23B7" w:rsidRPr="00612E08" w:rsidRDefault="001B23B7" w:rsidP="00D67FE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0F0D752B" w14:textId="77777777" w:rsidTr="00D67FE8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7414C00" w14:textId="77777777" w:rsidR="001B23B7" w:rsidRPr="00612E08" w:rsidRDefault="001B23B7" w:rsidP="00D67FE8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3C06AEFA" w14:textId="77777777" w:rsidTr="00D67FE8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7EF451AC" w14:textId="72481350" w:rsidR="001B23B7" w:rsidRDefault="00332143" w:rsidP="005D2AE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Vládny návrh</w:t>
            </w:r>
            <w:r w:rsidR="00F143B0" w:rsidRPr="00AB7A2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zákona, ktorým sa mení a dopĺňa </w:t>
            </w:r>
            <w:r w:rsidR="00B63404" w:rsidRPr="00B63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zákon č. 5/2004 Z. z. o službách zamestnanosti a o zmene a doplnení niektorých zákonov v znení neskorších predpisov a ktorým sa mení a dopĺňa zákon č. 125/2006 Z. z. o inšpekcii práce a o zmene a doplnení zákona č. 82/2005 Z. z. o nelegálnej práci a nelegálnom zamestnávaní a o zmene a doplnení niektorých zákonov v znení neskorších predpisov</w:t>
            </w:r>
          </w:p>
          <w:p w14:paraId="555514AA" w14:textId="377E2F96" w:rsidR="005D2AE7" w:rsidRPr="00612E08" w:rsidRDefault="005D2AE7" w:rsidP="005D2AE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2E596E4" w14:textId="77777777" w:rsidTr="00D67FE8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77371E7" w14:textId="77777777" w:rsidR="001B23B7" w:rsidRPr="00612E08" w:rsidRDefault="001B23B7" w:rsidP="00D67FE8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666A3475" w14:textId="77777777" w:rsidTr="00D67FE8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CDA78DA" w14:textId="67881986" w:rsidR="001B23B7" w:rsidRPr="00612E08" w:rsidRDefault="00332143" w:rsidP="00D67FE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Vláda</w:t>
            </w:r>
            <w:bookmarkStart w:id="0" w:name="_GoBack"/>
            <w:bookmarkEnd w:id="0"/>
            <w:r w:rsidR="00F143B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Slovenskej republiky</w:t>
            </w:r>
          </w:p>
          <w:p w14:paraId="745B1CBB" w14:textId="77777777" w:rsidR="001B23B7" w:rsidRPr="00612E08" w:rsidRDefault="001B23B7" w:rsidP="00D67FE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926071D" w14:textId="77777777" w:rsidTr="00D67FE8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136B5688" w14:textId="77777777" w:rsidR="001B23B7" w:rsidRPr="00612E08" w:rsidRDefault="001B23B7" w:rsidP="00D67FE8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7E353B5" w14:textId="77777777" w:rsidR="001B23B7" w:rsidRPr="00612E08" w:rsidRDefault="000013C3" w:rsidP="00D67FE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0F185B" w14:textId="77777777" w:rsidR="001B23B7" w:rsidRPr="00612E08" w:rsidRDefault="001B23B7" w:rsidP="00D67FE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25B1C1C2" w14:textId="77777777" w:rsidTr="00D67FE8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2EBDC3E" w14:textId="77777777" w:rsidR="001B23B7" w:rsidRPr="00612E08" w:rsidRDefault="001B23B7" w:rsidP="00D67FE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D6D2843" w14:textId="62683A70" w:rsidR="001B23B7" w:rsidRPr="00612E08" w:rsidRDefault="00F143B0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FAE885A" w14:textId="77777777" w:rsidR="001B23B7" w:rsidRPr="00612E08" w:rsidRDefault="001B23B7" w:rsidP="00D67FE8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74BE2869" w14:textId="77777777" w:rsidTr="00D67FE8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2F62F9E2" w14:textId="77777777" w:rsidR="001B23B7" w:rsidRPr="00612E08" w:rsidRDefault="001B23B7" w:rsidP="00D67FE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31914BE" w14:textId="115803E2" w:rsidR="001B23B7" w:rsidRPr="00612E08" w:rsidRDefault="006D2EEE" w:rsidP="00D67FE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43D74FE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492D6788" w14:textId="77777777" w:rsidTr="00D67FE8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1A9C8EB0" w14:textId="23432D33" w:rsidR="00AC1771" w:rsidRDefault="001B23B7" w:rsidP="00AC1771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1E1C9283" w14:textId="4F73EDCB" w:rsidR="00BB137B" w:rsidRPr="00F143B0" w:rsidRDefault="00BB137B" w:rsidP="006D2EE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207C5FE" w14:textId="77777777" w:rsidTr="00D67FE8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DE9B23B" w14:textId="77777777" w:rsidR="001B23B7" w:rsidRPr="00612E08" w:rsidRDefault="001B23B7" w:rsidP="00D67FE8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77BDE" w14:textId="29BD6CF6" w:rsidR="001B23B7" w:rsidRPr="00612E08" w:rsidRDefault="006D2EEE" w:rsidP="001C7D5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</w:t>
            </w:r>
            <w:r w:rsidR="001C7D5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4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.06.2026</w:t>
            </w:r>
            <w:r w:rsidR="00F143B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– </w:t>
            </w:r>
            <w:r w:rsidR="002E7AD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0</w:t>
            </w:r>
            <w:r w:rsidR="001C7D5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</w:t>
            </w:r>
            <w:r w:rsidR="00F143B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0</w:t>
            </w:r>
            <w:r w:rsidR="002E7AD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7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</w:t>
            </w:r>
            <w:r w:rsidR="00F143B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</w:p>
        </w:tc>
      </w:tr>
      <w:tr w:rsidR="00612E08" w:rsidRPr="00612E08" w14:paraId="791592C3" w14:textId="77777777" w:rsidTr="00D67FE8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F439305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BCFF4" w14:textId="7D9ACDC3" w:rsidR="001B23B7" w:rsidRPr="00612E08" w:rsidRDefault="00D818B2" w:rsidP="006D2EE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06.07.2026 – 24.07.2026</w:t>
            </w:r>
          </w:p>
        </w:tc>
      </w:tr>
      <w:tr w:rsidR="00612E08" w:rsidRPr="00612E08" w14:paraId="4F6479E0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BAC3BD9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DB29" w14:textId="27947454" w:rsidR="001B23B7" w:rsidRPr="00612E08" w:rsidRDefault="001B23B7" w:rsidP="00C2112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9D3DA8A" w14:textId="77777777" w:rsidTr="00D67FE8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CA4793D" w14:textId="77777777" w:rsidR="001B23B7" w:rsidRPr="00612E08" w:rsidRDefault="001B23B7" w:rsidP="00D67FE8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C0475" w14:textId="0EA941ED" w:rsidR="001B23B7" w:rsidRPr="00612E08" w:rsidRDefault="00D818B2" w:rsidP="00D67FE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26.8.</w:t>
            </w:r>
            <w:r w:rsidR="006323B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2026</w:t>
            </w:r>
          </w:p>
        </w:tc>
      </w:tr>
      <w:tr w:rsidR="00612E08" w:rsidRPr="00612E08" w14:paraId="5575F9D8" w14:textId="77777777" w:rsidTr="00D67FE8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F73B866" w14:textId="77777777" w:rsidR="001B23B7" w:rsidRPr="00612E08" w:rsidRDefault="001B23B7" w:rsidP="00D67FE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BB2D135" w14:textId="77777777" w:rsidTr="00D67FE8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9FEB6AD" w14:textId="77777777" w:rsidR="001B23B7" w:rsidRPr="00612E08" w:rsidRDefault="001B23B7" w:rsidP="00D67FE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56E3BE51" w14:textId="77777777" w:rsidTr="00D67FE8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10A73D" w14:textId="756D55B3" w:rsidR="001B23B7" w:rsidRPr="009D4BD0" w:rsidRDefault="001B23B7" w:rsidP="00D67FE8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D4BD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7E7D9FFF" w14:textId="77777777" w:rsidR="005F2FE5" w:rsidRPr="009D4BD0" w:rsidRDefault="005F2FE5" w:rsidP="00D67FE8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366B1CE" w14:textId="1D1C6E67" w:rsidR="00E66DAB" w:rsidRPr="009D4BD0" w:rsidRDefault="00E4327D" w:rsidP="009D54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4BD0">
              <w:rPr>
                <w:rFonts w:ascii="Times New Roman" w:hAnsi="Times New Roman" w:cs="Times New Roman"/>
                <w:sz w:val="20"/>
                <w:szCs w:val="20"/>
              </w:rPr>
              <w:t>K čl. I</w:t>
            </w:r>
          </w:p>
          <w:p w14:paraId="50FB6B25" w14:textId="77777777" w:rsidR="009D4BD0" w:rsidRDefault="007409C8" w:rsidP="005D2A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4BD0">
              <w:rPr>
                <w:rFonts w:ascii="Times New Roman" w:hAnsi="Times New Roman" w:cs="Times New Roman"/>
                <w:sz w:val="20"/>
                <w:szCs w:val="20"/>
              </w:rPr>
              <w:t xml:space="preserve">Úprava </w:t>
            </w:r>
            <w:r w:rsidR="00C1255A" w:rsidRPr="009D4BD0">
              <w:rPr>
                <w:rFonts w:ascii="Times New Roman" w:hAnsi="Times New Roman" w:cs="Times New Roman"/>
                <w:sz w:val="20"/>
                <w:szCs w:val="20"/>
              </w:rPr>
              <w:t>zákon</w:t>
            </w:r>
            <w:r w:rsidRPr="009D4BD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C1255A" w:rsidRPr="009D4BD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F2FE5" w:rsidRPr="009D4BD0">
              <w:rPr>
                <w:rFonts w:ascii="Times New Roman" w:hAnsi="Times New Roman" w:cs="Times New Roman"/>
                <w:sz w:val="20"/>
                <w:szCs w:val="20"/>
              </w:rPr>
              <w:t xml:space="preserve">č. 5/2004 Z. z. </w:t>
            </w:r>
            <w:r w:rsidR="00C1255A" w:rsidRPr="009D4BD0">
              <w:rPr>
                <w:rFonts w:ascii="Times New Roman" w:hAnsi="Times New Roman" w:cs="Times New Roman"/>
                <w:sz w:val="20"/>
                <w:szCs w:val="20"/>
              </w:rPr>
              <w:t xml:space="preserve">o službách zamestnanosti </w:t>
            </w:r>
            <w:r w:rsidR="005F2FE5" w:rsidRPr="009D4BD0">
              <w:rPr>
                <w:rFonts w:ascii="Times New Roman" w:hAnsi="Times New Roman" w:cs="Times New Roman"/>
                <w:sz w:val="20"/>
                <w:szCs w:val="20"/>
              </w:rPr>
              <w:t xml:space="preserve">a o zmene a doplnení niektorých zákonov v znení neskorších predpisov (ďalej len „zákon o službách zamestnanosti“) </w:t>
            </w:r>
            <w:r w:rsidRPr="009D4BD0">
              <w:rPr>
                <w:rFonts w:ascii="Times New Roman" w:hAnsi="Times New Roman" w:cs="Times New Roman"/>
                <w:sz w:val="20"/>
                <w:szCs w:val="20"/>
              </w:rPr>
              <w:t>reaguje na závery kontrol agentúr dočasného zamestn</w:t>
            </w:r>
            <w:r w:rsidR="0012612C">
              <w:rPr>
                <w:rFonts w:ascii="Times New Roman" w:hAnsi="Times New Roman" w:cs="Times New Roman"/>
                <w:sz w:val="20"/>
                <w:szCs w:val="20"/>
              </w:rPr>
              <w:t>áv</w:t>
            </w:r>
            <w:r w:rsidRPr="009D4BD0">
              <w:rPr>
                <w:rFonts w:ascii="Times New Roman" w:hAnsi="Times New Roman" w:cs="Times New Roman"/>
                <w:sz w:val="20"/>
                <w:szCs w:val="20"/>
              </w:rPr>
              <w:t xml:space="preserve">ania, ktoré vykonali inšpektoráty práce za účelom monitorovania stavu v oblasti </w:t>
            </w:r>
            <w:r w:rsidR="00637887">
              <w:rPr>
                <w:rFonts w:ascii="Times New Roman" w:hAnsi="Times New Roman" w:cs="Times New Roman"/>
                <w:sz w:val="20"/>
                <w:szCs w:val="20"/>
              </w:rPr>
              <w:t xml:space="preserve">dočasného </w:t>
            </w:r>
            <w:r w:rsidRPr="009D4BD0">
              <w:rPr>
                <w:rFonts w:ascii="Times New Roman" w:hAnsi="Times New Roman" w:cs="Times New Roman"/>
                <w:sz w:val="20"/>
                <w:szCs w:val="20"/>
              </w:rPr>
              <w:t>prideľovania zamestnancov na výkon prác u užívateľských zamestnávateľov</w:t>
            </w:r>
            <w:r w:rsidR="002B5DAE" w:rsidRPr="009D4BD0">
              <w:rPr>
                <w:rFonts w:ascii="Times New Roman" w:hAnsi="Times New Roman" w:cs="Times New Roman"/>
                <w:sz w:val="20"/>
                <w:szCs w:val="20"/>
              </w:rPr>
              <w:t xml:space="preserve"> a zisťovania</w:t>
            </w:r>
            <w:r w:rsidRPr="009D4BD0">
              <w:rPr>
                <w:rFonts w:ascii="Times New Roman" w:hAnsi="Times New Roman" w:cs="Times New Roman"/>
                <w:sz w:val="20"/>
                <w:szCs w:val="20"/>
              </w:rPr>
              <w:t xml:space="preserve"> dodržiavania </w:t>
            </w:r>
            <w:r w:rsidR="009C58C7" w:rsidRPr="009D4BD0">
              <w:rPr>
                <w:rFonts w:ascii="Times New Roman" w:hAnsi="Times New Roman" w:cs="Times New Roman"/>
                <w:sz w:val="20"/>
                <w:szCs w:val="20"/>
              </w:rPr>
              <w:t xml:space="preserve">príslušných </w:t>
            </w:r>
            <w:r w:rsidRPr="009D4BD0">
              <w:rPr>
                <w:rFonts w:ascii="Times New Roman" w:hAnsi="Times New Roman" w:cs="Times New Roman"/>
                <w:sz w:val="20"/>
                <w:szCs w:val="20"/>
              </w:rPr>
              <w:t xml:space="preserve">právnych predpisov. </w:t>
            </w:r>
            <w:r w:rsidR="008B4D30" w:rsidRPr="009D4BD0">
              <w:rPr>
                <w:rFonts w:ascii="Times New Roman" w:hAnsi="Times New Roman" w:cs="Times New Roman"/>
                <w:sz w:val="20"/>
                <w:szCs w:val="20"/>
              </w:rPr>
              <w:t>V oblasti agentúrneho zamestnávania aktuálne absentuje priebežná evidencia dočasného prideľovania zamestnancov v reálnom čase, čo sťažuje účinnosť a efektívnosť výkonu kontrol</w:t>
            </w:r>
            <w:r w:rsidR="008C4CFD" w:rsidRPr="009D4BD0">
              <w:rPr>
                <w:rFonts w:ascii="Times New Roman" w:hAnsi="Times New Roman" w:cs="Times New Roman"/>
                <w:sz w:val="20"/>
                <w:szCs w:val="20"/>
              </w:rPr>
              <w:t>nej činnosti</w:t>
            </w:r>
            <w:r w:rsidR="008B4D30" w:rsidRPr="009D4BD0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9D4BD0">
              <w:rPr>
                <w:rFonts w:ascii="Times New Roman" w:hAnsi="Times New Roman" w:cs="Times New Roman"/>
                <w:sz w:val="20"/>
                <w:szCs w:val="20"/>
              </w:rPr>
              <w:t>Z aplikačnej praxe vyplýva potreba legislatívnej úpravy v zákone o službách zamestnanosti za účelom zamedzenia zastretého dočasného prideľovania a prenájmu pracovnej sily inej právnickej alebo fyzickej osobe bez dodržania zákonných podmienok dočasného pridelenia</w:t>
            </w:r>
            <w:r w:rsidR="009600C0" w:rsidRPr="009D4BD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47EC7F7D" w14:textId="7814CCA2" w:rsidR="005D2AE7" w:rsidRPr="009D4BD0" w:rsidRDefault="005D2AE7" w:rsidP="005D2AE7">
            <w:pPr>
              <w:jc w:val="both"/>
              <w:rPr>
                <w:sz w:val="20"/>
                <w:szCs w:val="20"/>
              </w:rPr>
            </w:pPr>
          </w:p>
        </w:tc>
      </w:tr>
      <w:tr w:rsidR="00612E08" w:rsidRPr="00612E08" w14:paraId="49AEF844" w14:textId="77777777" w:rsidTr="00D67FE8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A091671" w14:textId="77777777" w:rsidR="001B23B7" w:rsidRPr="00612E08" w:rsidRDefault="001B23B7" w:rsidP="00D67FE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49E48775" w14:textId="77777777" w:rsidTr="00BC7957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7356C" w14:textId="77777777" w:rsidR="001B23B7" w:rsidRPr="00BC7957" w:rsidRDefault="001B23B7" w:rsidP="00A45ED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C795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1CF034FC" w14:textId="77777777" w:rsidR="005F2FE5" w:rsidRPr="00BC7957" w:rsidRDefault="005F2FE5" w:rsidP="00A45ED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1ED7CD4" w14:textId="6DC43D34" w:rsidR="00D11067" w:rsidRPr="00602F57" w:rsidRDefault="00E4327D" w:rsidP="00A45ED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02F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 čl. I</w:t>
            </w:r>
          </w:p>
          <w:p w14:paraId="1C6CEACE" w14:textId="79D04FB0" w:rsidR="009500CD" w:rsidRPr="00602F57" w:rsidRDefault="009500CD" w:rsidP="00A45ED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02F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Cieľom návrhu zákona o službách zamestnanosti je</w:t>
            </w:r>
            <w:r w:rsidR="00AB66DB" w:rsidRPr="00602F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zvýšiť účinnosť a efektívnosť kontrolných mechanizmov obchádzania právnych predpisov v oblasti dočasného </w:t>
            </w:r>
            <w:r w:rsidR="005D26A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agentúrneho </w:t>
            </w:r>
            <w:r w:rsidR="005D26A7" w:rsidRPr="00602F57">
              <w:rPr>
                <w:rFonts w:ascii="Times New Roman" w:hAnsi="Times New Roman" w:cs="Times New Roman"/>
                <w:bCs/>
                <w:sz w:val="20"/>
                <w:szCs w:val="20"/>
              </w:rPr>
              <w:t>zamestnávania</w:t>
            </w:r>
            <w:r w:rsidR="00AB66DB" w:rsidRPr="00602F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63788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 zamedziť vznik</w:t>
            </w:r>
            <w:r w:rsidR="000279F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</w:t>
            </w:r>
            <w:r w:rsidR="00AB66DB" w:rsidRPr="00602F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schém zastretého dočasného prideľovania, a to nasledovnými opatreniami:</w:t>
            </w:r>
            <w:r w:rsidRPr="00602F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7322A971" w14:textId="2D1A59CD" w:rsidR="002B5DAE" w:rsidRPr="00602F57" w:rsidRDefault="009500CD" w:rsidP="008F3B8B">
            <w:pPr>
              <w:pStyle w:val="Odsekzoznamu"/>
              <w:numPr>
                <w:ilvl w:val="0"/>
                <w:numId w:val="17"/>
              </w:numPr>
              <w:ind w:left="176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02F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zavedenie povinnosti </w:t>
            </w:r>
            <w:r w:rsidR="002B5DAE" w:rsidRPr="00602F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agentúry dočasného zamestnávania</w:t>
            </w:r>
            <w:r w:rsidRPr="00602F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2B5DAE" w:rsidRPr="00602F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priebežne </w:t>
            </w:r>
            <w:r w:rsidRPr="00602F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informovať Ústredie práce, sociálnych vecí a rodiny o začatí a skončení dočasného pridelenia zamestnanca na výkon práce u užívateľského zamestnávateľa s cieľom posilniť oznamovacie povinnosti a zabezpečiť systematickú evidenciu údajov o dočasne pridelených zamestnancoch, mieste výkonu ich práce a užívateľskom zamestnávateľovi v reálnom čase,</w:t>
            </w:r>
          </w:p>
          <w:p w14:paraId="06894F68" w14:textId="5C83DFF7" w:rsidR="002B5DAE" w:rsidRPr="00602F57" w:rsidRDefault="009500CD" w:rsidP="008F3B8B">
            <w:pPr>
              <w:pStyle w:val="Odsekzoznamu"/>
              <w:numPr>
                <w:ilvl w:val="0"/>
                <w:numId w:val="17"/>
              </w:numPr>
              <w:ind w:left="176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02F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vylúčenie možnosti prevodu povolenia na vykonávanie činnosti </w:t>
            </w:r>
            <w:r w:rsidR="002B5DAE" w:rsidRPr="00602F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agentúry dočasného zamestnávania</w:t>
            </w:r>
            <w:r w:rsidR="00555F7F" w:rsidRPr="00602F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za účelom zamedzenia </w:t>
            </w:r>
            <w:r w:rsidR="002542B8" w:rsidRPr="00602F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špekulatívneho </w:t>
            </w:r>
            <w:r w:rsidR="00555F7F" w:rsidRPr="00602F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predaja povolen</w:t>
            </w:r>
            <w:r w:rsidR="002542B8" w:rsidRPr="00602F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ia</w:t>
            </w:r>
            <w:r w:rsidR="00555F7F" w:rsidRPr="00602F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 vykonávanie činnosti agentúry dočasného zamestnávania</w:t>
            </w:r>
            <w:r w:rsidR="004965A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2B5DAE" w:rsidRPr="00602F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55E85761" w14:textId="46BB31E5" w:rsidR="00094EC2" w:rsidRPr="00602F57" w:rsidRDefault="00225FB9" w:rsidP="00225FB9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02F57">
              <w:rPr>
                <w:rFonts w:ascii="Times New Roman" w:hAnsi="Times New Roman" w:cs="Times New Roman"/>
                <w:bCs/>
                <w:sz w:val="20"/>
                <w:szCs w:val="20"/>
              </w:rPr>
              <w:t>K čl. II</w:t>
            </w:r>
          </w:p>
          <w:p w14:paraId="70495F93" w14:textId="1A216D9A" w:rsidR="00602F57" w:rsidRPr="00BC7957" w:rsidRDefault="008270C7" w:rsidP="005D2AE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02F5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Za účelom zvýšenia účinnosti a efektívnosti kontrolnej činnosti v oblasti dočasného </w:t>
            </w:r>
            <w:r w:rsidR="00303BE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agentúrneho </w:t>
            </w:r>
            <w:r w:rsidRPr="00602F5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zamestnávania sa nadväzne na úpravy zákona o službách zamestnanosti navrhuje v zákone č. 125/2006 Z. z. o inšpekcii práce a o zmene a doplnení zákona č. 82/2005 Z. z. o nelegálnej práci a nelegálnom zamestnávaní a o zmene a doplnení </w:t>
            </w:r>
            <w:r w:rsidRPr="00602F57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niektorých zákonov rozšírenie rozsahu inšpekcie práce</w:t>
            </w:r>
            <w:r w:rsidR="00303BE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5D26A7" w:rsidRPr="005D26A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vykonávaním dozoru nad dodržiavaním navrhovanej povinnosti </w:t>
            </w:r>
            <w:r w:rsidR="005D26A7">
              <w:rPr>
                <w:rFonts w:ascii="Times New Roman" w:hAnsi="Times New Roman" w:cs="Times New Roman"/>
                <w:bCs/>
                <w:sz w:val="20"/>
                <w:szCs w:val="20"/>
              </w:rPr>
              <w:t>agentúr dočasného zamestnávania</w:t>
            </w:r>
            <w:r w:rsidRPr="00602F57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</w:tr>
      <w:tr w:rsidR="00612E08" w:rsidRPr="00612E08" w14:paraId="6DB45009" w14:textId="77777777" w:rsidTr="00D67FE8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F2D737C" w14:textId="77777777" w:rsidR="001B23B7" w:rsidRPr="00612E08" w:rsidRDefault="001B23B7" w:rsidP="00D67FE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612E08" w:rsidRPr="00612E08" w14:paraId="51F0D7AB" w14:textId="77777777" w:rsidTr="00D67FE8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6F4A01" w14:textId="77777777" w:rsidR="001B23B7" w:rsidRPr="00612E08" w:rsidRDefault="001B23B7" w:rsidP="00D67FE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731974DF" w14:textId="77777777" w:rsidR="00AC1771" w:rsidRDefault="00AC1771" w:rsidP="00AC1771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101391C6" w14:textId="77777777" w:rsidR="00AC1771" w:rsidRDefault="00BC7957" w:rsidP="005D2AE7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Ústredie práce, sociálnych vecí a rodiny, úrady práce, sociálnych vecí a rodiny, </w:t>
            </w:r>
            <w:r w:rsidR="00F5659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Národný inšpektorát práce, inšpektoráty práce, agentúry dočasného zamestnávania</w:t>
            </w:r>
            <w:r w:rsidR="00584D0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 zamestnanci</w:t>
            </w:r>
          </w:p>
          <w:p w14:paraId="7D76CF04" w14:textId="008F2F3B" w:rsidR="005D2AE7" w:rsidRPr="00C1255A" w:rsidRDefault="005D2AE7" w:rsidP="005D2AE7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</w:tc>
      </w:tr>
      <w:tr w:rsidR="00612E08" w:rsidRPr="00612E08" w14:paraId="3EC9D273" w14:textId="77777777" w:rsidTr="00D67FE8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F8EA7D8" w14:textId="77777777" w:rsidR="001B23B7" w:rsidRPr="00612E08" w:rsidRDefault="001B23B7" w:rsidP="00D67FE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439E612C" w14:textId="77777777" w:rsidTr="00D67FE8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9B5C78" w14:textId="77777777" w:rsidR="001B23B7" w:rsidRPr="00612E08" w:rsidRDefault="001B23B7" w:rsidP="00D67FE8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50B75A76" w14:textId="77777777" w:rsidR="001B23B7" w:rsidRDefault="001B23B7" w:rsidP="00D67FE8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442B80B6" w14:textId="77777777" w:rsidR="005B5884" w:rsidRDefault="005B5884" w:rsidP="005B588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56C11AE2" w14:textId="77777777" w:rsidR="007D4D49" w:rsidRPr="007D4D49" w:rsidRDefault="007D4D49" w:rsidP="007D4D4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7D4D4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Alternatíva 0 – ponechanie súčasného stavu </w:t>
            </w:r>
          </w:p>
          <w:p w14:paraId="01786A72" w14:textId="77777777" w:rsidR="00EE7B3E" w:rsidRDefault="00EE7B3E" w:rsidP="007D4D49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409E0552" w14:textId="77777777" w:rsidR="004965AD" w:rsidRDefault="00290D01" w:rsidP="005D2A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18B2">
              <w:rPr>
                <w:rFonts w:ascii="Times New Roman" w:hAnsi="Times New Roman" w:cs="Times New Roman"/>
                <w:sz w:val="20"/>
                <w:szCs w:val="20"/>
              </w:rPr>
              <w:t xml:space="preserve">Ponechanie súčasného stavu a </w:t>
            </w:r>
            <w:r w:rsidR="007773A0" w:rsidRPr="00D818B2">
              <w:rPr>
                <w:rFonts w:ascii="Times New Roman" w:hAnsi="Times New Roman" w:cs="Times New Roman"/>
                <w:sz w:val="20"/>
                <w:szCs w:val="20"/>
              </w:rPr>
              <w:t>neprijatie</w:t>
            </w:r>
            <w:r w:rsidR="00F74EC0" w:rsidRPr="00D818B2">
              <w:rPr>
                <w:rFonts w:ascii="Times New Roman" w:hAnsi="Times New Roman" w:cs="Times New Roman"/>
                <w:sz w:val="20"/>
                <w:szCs w:val="20"/>
              </w:rPr>
              <w:t xml:space="preserve"> predložených návrhov </w:t>
            </w:r>
            <w:r w:rsidR="002F0E1F" w:rsidRPr="00D818B2">
              <w:rPr>
                <w:rFonts w:ascii="Times New Roman" w:hAnsi="Times New Roman" w:cs="Times New Roman"/>
                <w:sz w:val="20"/>
                <w:szCs w:val="20"/>
              </w:rPr>
              <w:t xml:space="preserve">legislatívnych </w:t>
            </w:r>
            <w:r w:rsidR="00F74EC0" w:rsidRPr="00D818B2">
              <w:rPr>
                <w:rFonts w:ascii="Times New Roman" w:hAnsi="Times New Roman" w:cs="Times New Roman"/>
                <w:sz w:val="20"/>
                <w:szCs w:val="20"/>
              </w:rPr>
              <w:t xml:space="preserve">úprav </w:t>
            </w:r>
            <w:r w:rsidR="00B9730F" w:rsidRPr="00D818B2">
              <w:rPr>
                <w:rFonts w:ascii="Times New Roman" w:hAnsi="Times New Roman" w:cs="Times New Roman"/>
                <w:sz w:val="20"/>
                <w:szCs w:val="20"/>
              </w:rPr>
              <w:t>nepovedie</w:t>
            </w:r>
            <w:r w:rsidRPr="00D818B2">
              <w:rPr>
                <w:rFonts w:ascii="Times New Roman" w:hAnsi="Times New Roman" w:cs="Times New Roman"/>
                <w:sz w:val="20"/>
                <w:szCs w:val="20"/>
              </w:rPr>
              <w:t xml:space="preserve"> k</w:t>
            </w:r>
            <w:r w:rsidR="00F74EC0" w:rsidRPr="00D818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818B2">
              <w:rPr>
                <w:rFonts w:ascii="Times New Roman" w:hAnsi="Times New Roman" w:cs="Times New Roman"/>
                <w:sz w:val="20"/>
                <w:szCs w:val="20"/>
              </w:rPr>
              <w:t>odstráneniu problémov</w:t>
            </w:r>
            <w:r w:rsidR="00F74EC0" w:rsidRPr="00D818B2">
              <w:rPr>
                <w:rFonts w:ascii="Times New Roman" w:hAnsi="Times New Roman" w:cs="Times New Roman"/>
                <w:sz w:val="20"/>
                <w:szCs w:val="20"/>
              </w:rPr>
              <w:t xml:space="preserve"> popísan</w:t>
            </w:r>
            <w:r w:rsidRPr="00D818B2">
              <w:rPr>
                <w:rFonts w:ascii="Times New Roman" w:hAnsi="Times New Roman" w:cs="Times New Roman"/>
                <w:sz w:val="20"/>
                <w:szCs w:val="20"/>
              </w:rPr>
              <w:t>ých</w:t>
            </w:r>
            <w:r w:rsidR="00F74EC0" w:rsidRPr="00D818B2">
              <w:rPr>
                <w:rFonts w:ascii="Times New Roman" w:hAnsi="Times New Roman" w:cs="Times New Roman"/>
                <w:sz w:val="20"/>
                <w:szCs w:val="20"/>
              </w:rPr>
              <w:t xml:space="preserve"> v bode 2</w:t>
            </w:r>
            <w:r w:rsidRPr="00D818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74EC0" w:rsidRPr="00D818B2">
              <w:rPr>
                <w:rFonts w:ascii="Times New Roman" w:hAnsi="Times New Roman" w:cs="Times New Roman"/>
                <w:sz w:val="20"/>
                <w:szCs w:val="20"/>
              </w:rPr>
              <w:t>a nedosiah</w:t>
            </w:r>
            <w:r w:rsidR="00B9730F" w:rsidRPr="00D818B2">
              <w:rPr>
                <w:rFonts w:ascii="Times New Roman" w:hAnsi="Times New Roman" w:cs="Times New Roman"/>
                <w:sz w:val="20"/>
                <w:szCs w:val="20"/>
              </w:rPr>
              <w:t>nu</w:t>
            </w:r>
            <w:r w:rsidR="00EE7B3E" w:rsidRPr="00D818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74EC0" w:rsidRPr="00D818B2">
              <w:rPr>
                <w:rFonts w:ascii="Times New Roman" w:hAnsi="Times New Roman" w:cs="Times New Roman"/>
                <w:sz w:val="20"/>
                <w:szCs w:val="20"/>
              </w:rPr>
              <w:t xml:space="preserve">sa ciele uvedené v bode 3 doložky. </w:t>
            </w:r>
            <w:r w:rsidR="005E1AC0" w:rsidRPr="00D818B2">
              <w:rPr>
                <w:rFonts w:ascii="Times New Roman" w:hAnsi="Times New Roman" w:cs="Times New Roman"/>
                <w:sz w:val="20"/>
                <w:szCs w:val="20"/>
              </w:rPr>
              <w:t>Ú</w:t>
            </w:r>
            <w:r w:rsidR="008C4CFD" w:rsidRPr="00D818B2">
              <w:rPr>
                <w:rFonts w:ascii="Times New Roman" w:hAnsi="Times New Roman" w:cs="Times New Roman"/>
                <w:sz w:val="20"/>
                <w:szCs w:val="20"/>
              </w:rPr>
              <w:t xml:space="preserve">prava </w:t>
            </w:r>
            <w:r w:rsidR="005E1AC0" w:rsidRPr="00D818B2">
              <w:rPr>
                <w:rFonts w:ascii="Times New Roman" w:hAnsi="Times New Roman" w:cs="Times New Roman"/>
                <w:sz w:val="20"/>
                <w:szCs w:val="20"/>
              </w:rPr>
              <w:t xml:space="preserve">návrhu </w:t>
            </w:r>
            <w:r w:rsidR="008C4CFD" w:rsidRPr="00D818B2">
              <w:rPr>
                <w:rFonts w:ascii="Times New Roman" w:hAnsi="Times New Roman" w:cs="Times New Roman"/>
                <w:sz w:val="20"/>
                <w:szCs w:val="20"/>
              </w:rPr>
              <w:t xml:space="preserve">zákona vytvára právny základ na posilnenie transparentnosti </w:t>
            </w:r>
            <w:r w:rsidR="004965AD" w:rsidRPr="00D818B2">
              <w:rPr>
                <w:rFonts w:ascii="Times New Roman" w:hAnsi="Times New Roman" w:cs="Times New Roman"/>
                <w:sz w:val="20"/>
                <w:szCs w:val="20"/>
              </w:rPr>
              <w:t xml:space="preserve">a efektívnejšiu ochranu trhu práce v oblasti </w:t>
            </w:r>
            <w:r w:rsidR="00D818B2" w:rsidRPr="00D818B2">
              <w:rPr>
                <w:rFonts w:ascii="Times New Roman" w:hAnsi="Times New Roman" w:cs="Times New Roman"/>
                <w:sz w:val="20"/>
                <w:szCs w:val="20"/>
              </w:rPr>
              <w:t xml:space="preserve">dočasného </w:t>
            </w:r>
            <w:r w:rsidR="008C4CFD" w:rsidRPr="00D818B2">
              <w:rPr>
                <w:rFonts w:ascii="Times New Roman" w:hAnsi="Times New Roman" w:cs="Times New Roman"/>
                <w:sz w:val="20"/>
                <w:szCs w:val="20"/>
              </w:rPr>
              <w:t>agentúrneho zamestnávania</w:t>
            </w:r>
            <w:r w:rsidR="004965AD" w:rsidRPr="00D818B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71BEE685" w14:textId="53460797" w:rsidR="005D2AE7" w:rsidRPr="007D4D49" w:rsidRDefault="005D2AE7" w:rsidP="005D2AE7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</w:tc>
      </w:tr>
      <w:tr w:rsidR="00612E08" w:rsidRPr="00612E08" w14:paraId="350E47F3" w14:textId="77777777" w:rsidTr="00D67FE8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E029B58" w14:textId="77777777" w:rsidR="001B23B7" w:rsidRPr="00612E08" w:rsidRDefault="001B23B7" w:rsidP="00D67FE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4CC8CEBF" w14:textId="77777777" w:rsidTr="00D67FE8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FEB0BF7" w14:textId="77777777" w:rsidR="001B23B7" w:rsidRPr="00612E08" w:rsidRDefault="001B23B7" w:rsidP="00D67FE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77370900" w14:textId="20FD0570" w:rsidR="001B23B7" w:rsidRPr="00612E08" w:rsidRDefault="00303605" w:rsidP="00D67FE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659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5613206" w14:textId="56B31F11" w:rsidR="001B23B7" w:rsidRPr="00612E08" w:rsidRDefault="00303605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659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3A8AABE4" w14:textId="77777777" w:rsidTr="00D67FE8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B04290" w14:textId="77777777" w:rsidR="001B23B7" w:rsidRPr="00612E08" w:rsidRDefault="001B23B7" w:rsidP="00D67FE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5AF66B99" w14:textId="758B6232" w:rsidR="00585369" w:rsidRPr="00A80E06" w:rsidRDefault="00585369" w:rsidP="00F5659E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sk-SK"/>
              </w:rPr>
            </w:pPr>
          </w:p>
        </w:tc>
      </w:tr>
      <w:tr w:rsidR="00612E08" w:rsidRPr="00612E08" w14:paraId="623725B0" w14:textId="77777777" w:rsidTr="00D67FE8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4F12576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4C0F144A" w14:textId="77777777" w:rsidTr="00D67FE8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738"/>
            </w:tblGrid>
            <w:tr w:rsidR="00612E08" w:rsidRPr="00612E08" w14:paraId="3BDECA8C" w14:textId="77777777" w:rsidTr="00F5659E">
              <w:trPr>
                <w:trHeight w:val="58"/>
              </w:trPr>
              <w:tc>
                <w:tcPr>
                  <w:tcW w:w="8738" w:type="dxa"/>
                </w:tcPr>
                <w:p w14:paraId="78ADBAA8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351CFB8C" w14:textId="77777777" w:rsidTr="00F5659E">
              <w:trPr>
                <w:trHeight w:val="192"/>
              </w:trPr>
              <w:tc>
                <w:tcPr>
                  <w:tcW w:w="8738" w:type="dxa"/>
                </w:tcPr>
                <w:p w14:paraId="6D0D3F17" w14:textId="5035468F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80E06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303A3437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43F1FA52" w14:textId="2159E39D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Ak áno, uveďte, ktorých vplyvov po</w:t>
                  </w:r>
                  <w:r w:rsidR="00F5659E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dľa bodu 9 sa </w:t>
                  </w:r>
                  <w:proofErr w:type="spellStart"/>
                  <w:r w:rsidR="00F5659E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="00F5659E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</w:t>
                  </w:r>
                </w:p>
              </w:tc>
            </w:tr>
            <w:tr w:rsidR="00612E08" w:rsidRPr="00612E08" w14:paraId="5AC2F2A5" w14:textId="77777777" w:rsidTr="00F5659E">
              <w:trPr>
                <w:trHeight w:val="57"/>
              </w:trPr>
              <w:tc>
                <w:tcPr>
                  <w:tcW w:w="8738" w:type="dxa"/>
                </w:tcPr>
                <w:p w14:paraId="33EB08F2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03E38FC4" w14:textId="77777777" w:rsidR="001B23B7" w:rsidRPr="00612E08" w:rsidRDefault="001B23B7" w:rsidP="00D67FE8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746212C" w14:textId="77777777" w:rsidTr="00F5659E">
        <w:trPr>
          <w:trHeight w:val="6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8A3CA9" w14:textId="77777777" w:rsidR="001B23B7" w:rsidRPr="00612E08" w:rsidRDefault="001B23B7" w:rsidP="00F5659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D2500B5" w14:textId="77777777" w:rsidTr="00D67FE8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8735F89" w14:textId="77777777" w:rsidR="001B23B7" w:rsidRPr="00612E08" w:rsidRDefault="001B23B7" w:rsidP="00D67FE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0A89316F" w14:textId="77777777" w:rsidTr="00D67FE8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98F5D8" w14:textId="77777777" w:rsidR="001B23B7" w:rsidRPr="00612E08" w:rsidRDefault="001B23B7" w:rsidP="00D67FE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2A1C545C" w14:textId="2A914D40" w:rsidR="001B23B7" w:rsidRDefault="001B23B7" w:rsidP="00D67FE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234D6B24" w14:textId="674E5C2A" w:rsidR="00FC46ED" w:rsidRPr="000B028E" w:rsidRDefault="00FC46ED" w:rsidP="00D67FE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14B7192" w14:textId="4524B40B" w:rsidR="00FC46ED" w:rsidRDefault="00FC46ED" w:rsidP="00E805E2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Preskúmanie účelnosti predkladaného materiálu bude vykonávané priebežne po nadobudnutí jeho účinnosti, najneskôr do dvoch rokov od jej účinnosti,  skôr v prípade prípravy prípadného návrhu novelizácie predloženej právnej úpravy.</w:t>
            </w:r>
          </w:p>
          <w:p w14:paraId="6A4DCEC4" w14:textId="2EF9529E" w:rsidR="00FC46ED" w:rsidRPr="00D73498" w:rsidRDefault="00FC46ED" w:rsidP="00E805E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18"/>
              </w:rPr>
            </w:pPr>
            <w:r w:rsidRPr="00D73498">
              <w:rPr>
                <w:rFonts w:ascii="Times New Roman" w:eastAsia="Calibri" w:hAnsi="Times New Roman" w:cs="Times New Roman"/>
                <w:color w:val="000000"/>
                <w:sz w:val="20"/>
                <w:szCs w:val="18"/>
              </w:rPr>
              <w:t xml:space="preserve">Kritéria, na základe ktorých dôjde k preskúmaniu účelnosti predkladaného materiálu </w:t>
            </w:r>
            <w:r w:rsidR="00DE1283">
              <w:rPr>
                <w:rFonts w:ascii="Times New Roman" w:eastAsia="Calibri" w:hAnsi="Times New Roman" w:cs="Times New Roman"/>
                <w:color w:val="000000"/>
                <w:sz w:val="20"/>
                <w:szCs w:val="18"/>
              </w:rPr>
              <w:t>v rozsahu čl. I</w:t>
            </w:r>
            <w:r w:rsidR="00225FB9">
              <w:rPr>
                <w:rFonts w:ascii="Times New Roman" w:eastAsia="Calibri" w:hAnsi="Times New Roman" w:cs="Times New Roman"/>
                <w:color w:val="000000"/>
                <w:sz w:val="20"/>
                <w:szCs w:val="18"/>
              </w:rPr>
              <w:t xml:space="preserve"> a II </w:t>
            </w:r>
            <w:r w:rsidR="00BA1C29" w:rsidRPr="00D73498">
              <w:rPr>
                <w:rFonts w:ascii="Times New Roman" w:eastAsia="Calibri" w:hAnsi="Times New Roman" w:cs="Times New Roman"/>
                <w:color w:val="000000"/>
                <w:sz w:val="20"/>
                <w:szCs w:val="18"/>
              </w:rPr>
              <w:t>návrh</w:t>
            </w:r>
            <w:r w:rsidR="00BA1C29">
              <w:rPr>
                <w:rFonts w:ascii="Times New Roman" w:eastAsia="Calibri" w:hAnsi="Times New Roman" w:cs="Times New Roman"/>
                <w:color w:val="000000"/>
                <w:sz w:val="20"/>
                <w:szCs w:val="18"/>
              </w:rPr>
              <w:t>u</w:t>
            </w:r>
            <w:r w:rsidRPr="00D73498">
              <w:rPr>
                <w:rFonts w:ascii="Times New Roman" w:eastAsia="Calibri" w:hAnsi="Times New Roman" w:cs="Times New Roman"/>
                <w:color w:val="000000"/>
                <w:sz w:val="20"/>
                <w:szCs w:val="18"/>
              </w:rPr>
              <w:t xml:space="preserve"> zákona:</w:t>
            </w:r>
          </w:p>
          <w:p w14:paraId="058631F5" w14:textId="3E95F611" w:rsidR="00225FB9" w:rsidRPr="00225FB9" w:rsidRDefault="00225FB9" w:rsidP="00F16BF0">
            <w:pPr>
              <w:pStyle w:val="Odsekzoznamu"/>
              <w:numPr>
                <w:ilvl w:val="0"/>
                <w:numId w:val="6"/>
              </w:numPr>
              <w:ind w:left="164" w:hanging="16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počet uložených pokút agentúram dočasného zamestnávania za nedodržanie zákonnej povinnosti,  </w:t>
            </w:r>
          </w:p>
          <w:p w14:paraId="59FF789B" w14:textId="77777777" w:rsidR="005D2AE7" w:rsidRPr="005D2AE7" w:rsidRDefault="00D818B2" w:rsidP="005D2AE7">
            <w:pPr>
              <w:pStyle w:val="Odsekzoznamu"/>
              <w:numPr>
                <w:ilvl w:val="0"/>
                <w:numId w:val="6"/>
              </w:numPr>
              <w:ind w:left="164" w:hanging="164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počet povolení na vykonávanie činnosti agentúry dočasného zamestnávania.</w:t>
            </w:r>
          </w:p>
          <w:p w14:paraId="1BDD0EB0" w14:textId="22D17EF0" w:rsidR="00A745A3" w:rsidRPr="00612E08" w:rsidRDefault="00225FB9" w:rsidP="005D2AE7">
            <w:pPr>
              <w:pStyle w:val="Odsekzoznamu"/>
              <w:ind w:left="164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612E08" w:rsidRPr="00612E08" w14:paraId="3C475FFA" w14:textId="77777777" w:rsidTr="00D67FE8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2755314" w14:textId="77777777" w:rsidR="00D90E6C" w:rsidRDefault="00D90E6C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E79605E" w14:textId="21DF66BE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0172C8CC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2B8DFB00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1CD1EB94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7AB2C66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1939C0EE" w14:textId="77777777" w:rsidR="001B23B7" w:rsidRPr="00612E08" w:rsidRDefault="001B23B7" w:rsidP="00D67FE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48645758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CD318E6" w14:textId="77777777" w:rsidR="001B23B7" w:rsidRPr="00612E08" w:rsidRDefault="001B23B7" w:rsidP="00D67FE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96F1336" w14:textId="4479B221" w:rsidR="001B23B7" w:rsidRPr="00612E08" w:rsidRDefault="00450870" w:rsidP="00D67FE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2540C86C" w14:textId="77777777" w:rsidR="001B23B7" w:rsidRPr="00612E08" w:rsidRDefault="001B23B7" w:rsidP="00D67FE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155ADDA" w14:textId="77777777" w:rsidR="001B23B7" w:rsidRPr="00612E08" w:rsidRDefault="00203EE3" w:rsidP="00D67FE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0EFB5D23" w14:textId="77777777" w:rsidR="001B23B7" w:rsidRPr="00612E08" w:rsidRDefault="001B23B7" w:rsidP="00D67FE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C30D27E" w14:textId="52912C1B" w:rsidR="001B23B7" w:rsidRPr="00612E08" w:rsidRDefault="006D4CB4" w:rsidP="00D67FE8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8081040" w14:textId="77777777" w:rsidR="001B23B7" w:rsidRPr="00612E08" w:rsidRDefault="001B23B7" w:rsidP="00D67FE8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8C51518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C779A9E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23737C76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207A8546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7579012" w14:textId="12374964" w:rsidR="001B23B7" w:rsidRPr="00612E08" w:rsidRDefault="003415E5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53EBA83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286015E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9EF3B75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9C8B5D8" w14:textId="2446006C" w:rsidR="001B23B7" w:rsidRPr="00612E08" w:rsidRDefault="003415E5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3F4FE1A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305B16AD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BC717E7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FECDF1F" w14:textId="761BC9DA" w:rsidR="003145AE" w:rsidRPr="00612E08" w:rsidRDefault="002477D4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D3878D0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A7F8127" w14:textId="6C98DE66" w:rsidR="003145AE" w:rsidRPr="00612E08" w:rsidRDefault="002477D4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88A9AD9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8633CF7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226AA2B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7BF35C6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181C9A2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5B211D13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06537D9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1C406B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4E038BD" w14:textId="78BFA669" w:rsidR="003145AE" w:rsidRPr="00612E08" w:rsidRDefault="00460771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ED8BC5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C17C7A1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234C4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64F0B43B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D7E95FD" w14:textId="77777777" w:rsidR="00A7788F" w:rsidRPr="00612E08" w:rsidRDefault="00A7788F" w:rsidP="00D67FE8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C4CF96F" w14:textId="77777777" w:rsidR="00A7788F" w:rsidRPr="00612E08" w:rsidRDefault="00CD6E04" w:rsidP="00D67FE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09C7BB" w14:textId="77777777" w:rsidR="00A7788F" w:rsidRPr="00612E08" w:rsidRDefault="00A7788F" w:rsidP="00D67FE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401173" w14:textId="77777777" w:rsidR="00A7788F" w:rsidRPr="00612E08" w:rsidRDefault="00A7788F" w:rsidP="00D67F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EA2B51" w14:textId="77777777" w:rsidR="00A7788F" w:rsidRPr="00612E08" w:rsidRDefault="00A7788F" w:rsidP="00D67FE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88C8EF2" w14:textId="4A513FC2" w:rsidR="00A7788F" w:rsidRPr="00612E08" w:rsidRDefault="00A72D37" w:rsidP="00D67FE8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54BD59" w14:textId="77777777" w:rsidR="00A7788F" w:rsidRPr="00612E08" w:rsidRDefault="00A7788F" w:rsidP="00D67FE8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20C9F87A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13F1E6C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D7EB75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14BDDC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68896AD" w14:textId="1C48B0C5" w:rsidR="007F587A" w:rsidRPr="00612E08" w:rsidRDefault="00094A0C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09543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DEFEAD6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110A6E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EAAB95D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4E23F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3C72ED8" w14:textId="6479D677" w:rsidR="007F587A" w:rsidRPr="00612E08" w:rsidRDefault="00E4327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B5D0C94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BB86A32" w14:textId="727C7572" w:rsidR="007F587A" w:rsidRPr="00612E08" w:rsidRDefault="00E4327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CCEF79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AFD971A" w14:textId="1A21E46F" w:rsidR="007F587A" w:rsidRPr="00612E08" w:rsidRDefault="00DA08F6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D9A974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5A0780E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3696099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34F9BEE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6C1DFC89" w14:textId="43BB6688" w:rsidR="007F587A" w:rsidRPr="00612E08" w:rsidRDefault="00E4327D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56DF254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5F66358" w14:textId="1E241F08" w:rsidR="007F587A" w:rsidRPr="00612E08" w:rsidRDefault="00094A0C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84E173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6DD505A" w14:textId="2D23EC64" w:rsidR="007F587A" w:rsidRPr="00612E08" w:rsidRDefault="00DA08F6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3606F7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4CC83EA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82A6C6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0E8E8C6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DAD408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917793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A517E5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928FB2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A9F81E5" w14:textId="423BB560" w:rsidR="007F587A" w:rsidRPr="00612E08" w:rsidRDefault="00387A6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70D0D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6A70846F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4ED79D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567A158" w14:textId="57ADA3C0" w:rsidR="007F587A" w:rsidRPr="00612E08" w:rsidRDefault="00AC1771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A572F3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D37C724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DF9B6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0588FEA" w14:textId="5EEFAA67" w:rsidR="007F587A" w:rsidRPr="00612E08" w:rsidRDefault="00C64F2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95B5E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DCC6588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99587E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88C03E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7FBF44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5D96CA4" w14:textId="771D9AF3" w:rsidR="007F587A" w:rsidRPr="00612E08" w:rsidRDefault="00094A0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29C0B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9D3377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03F4A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CD61355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55FF03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C8F57B4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224798C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57AB94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5E1DB1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A5C95E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E2B1296" w14:textId="29C18F13" w:rsidR="007F587A" w:rsidRPr="00612E08" w:rsidRDefault="00094A0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74CC8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4040431B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BB06CA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A446B01" w14:textId="7B87DA0D" w:rsidR="007F587A" w:rsidRPr="00612E08" w:rsidRDefault="002F0E1F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C9CB4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18801F7" w14:textId="27DC761E" w:rsidR="007F587A" w:rsidRPr="00612E08" w:rsidRDefault="002F0E1F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C029C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C0FE1A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51AC0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03F3A293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C5B4B1B" w14:textId="77777777" w:rsidR="000F2BE9" w:rsidRPr="00612E08" w:rsidRDefault="000F2BE9" w:rsidP="00D67F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55D4504" w14:textId="77777777" w:rsidR="000F2BE9" w:rsidRPr="00612E08" w:rsidRDefault="000F2BE9" w:rsidP="00D67FE8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62D8E2E" w14:textId="77777777" w:rsidR="000F2BE9" w:rsidRPr="00612E08" w:rsidRDefault="000F2BE9" w:rsidP="00D67FE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CB471D9" w14:textId="77777777" w:rsidR="000F2BE9" w:rsidRPr="00612E08" w:rsidRDefault="000F2BE9" w:rsidP="00D67FE8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180647A" w14:textId="77777777" w:rsidR="000F2BE9" w:rsidRPr="00612E08" w:rsidRDefault="000F2BE9" w:rsidP="00D67F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59B8392" w14:textId="77777777" w:rsidR="000F2BE9" w:rsidRPr="00612E08" w:rsidRDefault="000F2BE9" w:rsidP="00D67FE8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A135D6A" w14:textId="77777777" w:rsidR="000F2BE9" w:rsidRPr="00612E08" w:rsidRDefault="000F2BE9" w:rsidP="00D67FE8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306D7D4A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4B08691" w14:textId="77777777" w:rsidR="000F2BE9" w:rsidRPr="00612E08" w:rsidRDefault="000F2BE9" w:rsidP="00D67FE8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7327461C" w14:textId="23E4229E" w:rsidR="000F2BE9" w:rsidRPr="00612E08" w:rsidRDefault="00B47367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44B98D6B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1D73156B" w14:textId="64BA5C75" w:rsidR="000F2BE9" w:rsidRPr="00612E08" w:rsidRDefault="00B47367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630971A7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7C59EDF4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10AA520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0C27419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36C505A" w14:textId="77777777" w:rsidR="000F2BE9" w:rsidRPr="00612E08" w:rsidRDefault="000F2BE9" w:rsidP="00D67FE8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1D53900C" w14:textId="1BD861BC" w:rsidR="000F2BE9" w:rsidRPr="00612E08" w:rsidRDefault="005D5788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9C9DFDF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409E3ABD" w14:textId="0646215B" w:rsidR="000F2BE9" w:rsidRPr="00612E08" w:rsidRDefault="00B47367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1403E81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68AA862B" w14:textId="7D859041" w:rsidR="000F2BE9" w:rsidRPr="00612E08" w:rsidRDefault="00B47367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A1F5F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3A203338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EECD533" w14:textId="77777777" w:rsidR="00A340BB" w:rsidRPr="00612E08" w:rsidRDefault="00A340BB" w:rsidP="00D67FE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EBBD180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6122C0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77ECDFB" w14:textId="0BB2921B" w:rsidR="00A340BB" w:rsidRPr="00612E08" w:rsidRDefault="00387A6E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B0F2CC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D5F4311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9CBD8B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0059CE41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0B3D1E8D" w14:textId="77777777" w:rsidTr="00D67FE8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04A3E1A" w14:textId="77777777" w:rsidR="001B23B7" w:rsidRPr="00612E08" w:rsidRDefault="001B23B7" w:rsidP="00D67FE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1FE9DD44" w14:textId="77777777" w:rsidTr="00D67FE8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42C9C46C" w14:textId="77777777" w:rsidR="001B23B7" w:rsidRPr="00612E08" w:rsidRDefault="001B23B7" w:rsidP="00D67FE8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51812DEB" w14:textId="77777777" w:rsidR="004C6831" w:rsidRPr="00612E08" w:rsidRDefault="004C6831" w:rsidP="00D67FE8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3CB75BF" w14:textId="2E067E5E" w:rsidR="004C6831" w:rsidRDefault="004C6831" w:rsidP="00D67FE8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6F2B592D" w14:textId="45BBD908" w:rsidR="003374B7" w:rsidRPr="00612E08" w:rsidRDefault="00623E37" w:rsidP="00C321D8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</w:t>
            </w:r>
            <w:r w:rsidR="007D346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</w:t>
            </w:r>
            <w:r w:rsidR="001F3A2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134E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51DA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157803"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r w:rsidR="00E85308">
              <w:rPr>
                <w:rFonts w:ascii="Times New Roman" w:hAnsi="Times New Roman"/>
                <w:sz w:val="20"/>
                <w:szCs w:val="20"/>
              </w:rPr>
              <w:t xml:space="preserve">   </w:t>
            </w:r>
          </w:p>
          <w:p w14:paraId="009A8270" w14:textId="77777777" w:rsidR="004C6831" w:rsidRPr="00612E08" w:rsidRDefault="004C6831" w:rsidP="00D67FE8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428ABDE2" w14:textId="77777777" w:rsidR="0098472E" w:rsidRPr="00612E08" w:rsidRDefault="0098472E" w:rsidP="00D67FE8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C51B38E" w14:textId="0C6E4C9B" w:rsidR="001B23B7" w:rsidRDefault="007C5312" w:rsidP="009C08E8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7E7D9DA3" w14:textId="2DCE07F3" w:rsidR="00C3092C" w:rsidRDefault="00C3092C" w:rsidP="009C08E8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413B231" w14:textId="09BA851E" w:rsidR="00C3092C" w:rsidRDefault="000E1A9B" w:rsidP="009C08E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E1A9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 ukončení vyhodnotenia medzirezortného pripomienkového konania predkladateľ upustil od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nasledovných </w:t>
            </w:r>
            <w:r w:rsidRPr="000E1A9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navrhovan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ých </w:t>
            </w:r>
            <w:r w:rsidRPr="000E1A9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právn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ych</w:t>
            </w:r>
            <w:r w:rsidRPr="000E1A9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úprav</w:t>
            </w:r>
            <w:r w:rsidR="002623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čl. 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:</w:t>
            </w:r>
          </w:p>
          <w:p w14:paraId="72D26AC4" w14:textId="01A83F7C" w:rsidR="000E1A9B" w:rsidRPr="009B0154" w:rsidRDefault="000E1A9B" w:rsidP="009B0154">
            <w:pPr>
              <w:pStyle w:val="Odsekzoznamu"/>
              <w:numPr>
                <w:ilvl w:val="0"/>
                <w:numId w:val="18"/>
              </w:numPr>
              <w:ind w:left="164" w:hanging="16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B015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evidencia a posudzovanie voľných pracovných miest,</w:t>
            </w:r>
          </w:p>
          <w:p w14:paraId="7A887F20" w14:textId="5B52AF03" w:rsidR="000E1A9B" w:rsidRPr="009B0154" w:rsidRDefault="000E1A9B" w:rsidP="009B0154">
            <w:pPr>
              <w:pStyle w:val="Odsekzoznamu"/>
              <w:numPr>
                <w:ilvl w:val="0"/>
                <w:numId w:val="18"/>
              </w:numPr>
              <w:ind w:left="164" w:hanging="16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B015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úprava podmienky, že na vydanie potvrdenia o možnosti obsadenia voľného pracovného miesta, ktoré obsahuje súhlas a na udelenie povolenia na zamestnanie sa vyžaduje zaradenie oznámeného voľného pracovného miesta do evidencie voľných pracovných miest,</w:t>
            </w:r>
          </w:p>
          <w:p w14:paraId="0E10FE21" w14:textId="1E925402" w:rsidR="000E1A9B" w:rsidRPr="009B0154" w:rsidRDefault="000E1A9B" w:rsidP="009B0154">
            <w:pPr>
              <w:pStyle w:val="Odsekzoznamu"/>
              <w:numPr>
                <w:ilvl w:val="0"/>
                <w:numId w:val="18"/>
              </w:numPr>
              <w:ind w:left="164" w:hanging="16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B015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zavedenie podmienky pre zamestnávateľa, aj užívateľského v prípade dočasného prideľovania, že musí mať splnené daňovo-odvodové povinnosti na účel získania potvrdenia o možnosti obsadenia voľného pracovného miesta, ktoré obsahuje súhlas</w:t>
            </w:r>
            <w:r w:rsidR="009B015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</w:p>
          <w:p w14:paraId="6B267790" w14:textId="0273CED4" w:rsidR="000E1A9B" w:rsidRPr="009B0154" w:rsidRDefault="000E1A9B" w:rsidP="009B0154">
            <w:pPr>
              <w:pStyle w:val="Odsekzoznamu"/>
              <w:numPr>
                <w:ilvl w:val="0"/>
                <w:numId w:val="18"/>
              </w:numPr>
              <w:ind w:left="164" w:hanging="16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B015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úprava podmienky na výkon zamestnania štátnych príslušníkov tretích krajín s nedostatkom pracovnej sily</w:t>
            </w:r>
          </w:p>
          <w:p w14:paraId="2FD24055" w14:textId="4AB2582F" w:rsidR="000E1A9B" w:rsidRPr="009B0154" w:rsidRDefault="000E1A9B" w:rsidP="009B0154">
            <w:pPr>
              <w:pStyle w:val="Odsekzoznamu"/>
              <w:numPr>
                <w:ilvl w:val="0"/>
                <w:numId w:val="18"/>
              </w:numPr>
              <w:ind w:left="164" w:hanging="16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B015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elektronizácia informačných povinností pri zamestnávaní štátnych príslušníkov tretích krajín a oznamovania voľných pracovných miest</w:t>
            </w:r>
            <w:r w:rsidR="009B015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</w:p>
          <w:p w14:paraId="25EDC6CD" w14:textId="76DC4E3C" w:rsidR="000E1A9B" w:rsidRDefault="000E1A9B" w:rsidP="009B0154">
            <w:pPr>
              <w:pStyle w:val="Odsekzoznamu"/>
              <w:numPr>
                <w:ilvl w:val="0"/>
                <w:numId w:val="18"/>
              </w:numPr>
              <w:ind w:left="164" w:hanging="16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B015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oznamovanie voľných pracovných miest agentúrou dočasného zamestnávania</w:t>
            </w:r>
            <w:r w:rsidR="009B015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</w:p>
          <w:p w14:paraId="6ED14C37" w14:textId="4C2D6A62" w:rsidR="009B0154" w:rsidRDefault="009B0154" w:rsidP="009B0154">
            <w:pPr>
              <w:pStyle w:val="Odsekzoznamu"/>
              <w:numPr>
                <w:ilvl w:val="0"/>
                <w:numId w:val="18"/>
              </w:numPr>
              <w:ind w:left="164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z</w:t>
            </w:r>
            <w:r w:rsidRPr="009B015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mena spôsobu preukazovania invalidity občana so zdravotným postihnutím na účely poskytovania služieb zamestnanosti a realizácie aktívnych opatrení na trhu práce zameraných na podporu zamestnávania občanov so zdravotným postihnutím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05570201" w14:textId="421659A1" w:rsidR="0078220B" w:rsidRPr="0078220B" w:rsidRDefault="0078220B" w:rsidP="0078220B">
            <w:pPr>
              <w:ind w:left="2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Zároveň bol z návrhu zákona vypustený</w:t>
            </w:r>
            <w:r w:rsidR="006E6D5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pôvodný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čl. III.</w:t>
            </w:r>
          </w:p>
          <w:p w14:paraId="10E6C1DD" w14:textId="3E766A4B" w:rsidR="0026234C" w:rsidRPr="0026234C" w:rsidRDefault="0026234C" w:rsidP="0026234C">
            <w:pPr>
              <w:ind w:left="2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623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Upustením od uvedených úprav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čl. I a</w:t>
            </w:r>
            <w:r w:rsidR="00DF0F1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 vypustením </w:t>
            </w:r>
            <w:r w:rsidR="006E6D5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pôvodného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čl. III </w:t>
            </w:r>
            <w:r w:rsidRPr="002623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nedochádza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bode 9 doložky</w:t>
            </w:r>
            <w:r w:rsidRPr="002623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k zmene v identifikácii vplyvu na rozpočet verejnej správy, vplyvu na rozpočty obcí a vyšších územných celkov a na limit verejných výdavkov, </w:t>
            </w:r>
            <w:r w:rsidR="00DF0F1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nedochádza </w:t>
            </w:r>
            <w:r w:rsidRPr="002623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ani k zmene v identifikácii vplyvu na podnikateľské prostredie, sociálneho vplyvu, </w:t>
            </w:r>
            <w:r w:rsidR="00461A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vplyvu na životné prostredie, </w:t>
            </w:r>
            <w:r w:rsidRPr="002623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 na informatizáciu spoločnosti a vplyvu na manželstvo, rodičovstvo a rodinu.</w:t>
            </w:r>
          </w:p>
          <w:p w14:paraId="695FB66C" w14:textId="657EB1EB" w:rsidR="0026234C" w:rsidRPr="0026234C" w:rsidRDefault="0026234C" w:rsidP="0026234C">
            <w:pPr>
              <w:ind w:left="2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623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 zmene identifikácie vplyvu dochádza v prípade vplyvu služieb verejnej správy na občana a vplyvu na procesy služieb vo verejnej správe. </w:t>
            </w:r>
            <w:r w:rsidR="005A074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</w:t>
            </w:r>
            <w:r w:rsidRPr="002623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dentifikovaný pozitívny vplyv služieb verejnej správy na občana a negatívny vplyv na procesy služieb vo verejnej správe sa vypustením právnej úpravy </w:t>
            </w:r>
            <w:r w:rsidR="001A0B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čl. I </w:t>
            </w:r>
            <w:r w:rsidRPr="002623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týkajúcej sa zmeny spôsobu preukazovania invalidity občana so zdravotným postihnutím na účely poskytovania služieb zamestnanosti a realizácie aktívnych opatrení na trhu práce mení na žiadny vplyv.</w:t>
            </w:r>
          </w:p>
          <w:p w14:paraId="45B401A9" w14:textId="77777777" w:rsidR="0026234C" w:rsidRDefault="0026234C" w:rsidP="005D2AE7">
            <w:pPr>
              <w:ind w:left="2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623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Uvedené zmeny </w:t>
            </w:r>
            <w:r w:rsidR="005A074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návrhu zákona </w:t>
            </w:r>
            <w:r w:rsidRPr="002623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predstavujú zúženie rozsahu navrhovaných právnych úprav oproti návrhu, ktorý bol predmetom predbežného posúdenia vybraných vplyvov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medzirezortného pripomienkového konania</w:t>
            </w:r>
            <w:r w:rsidRPr="002623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</w:t>
            </w:r>
            <w:r w:rsidRPr="002623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pustením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od </w:t>
            </w:r>
            <w:r w:rsidRPr="002623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uvedených právnych úprav </w:t>
            </w:r>
            <w:r w:rsidR="007326A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 medzirezortnom pripomienkovom konaní </w:t>
            </w:r>
            <w:r w:rsidRPr="002623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nedochádza k vzniku nových vybraných vplyvov</w:t>
            </w:r>
            <w:r w:rsidR="007326A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bode 9. doložky</w:t>
            </w:r>
            <w:r w:rsidR="00DF0F1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733DAB84" w14:textId="04EAFB36" w:rsidR="005D2AE7" w:rsidRPr="00612E08" w:rsidRDefault="005D2AE7" w:rsidP="005D2AE7">
            <w:pPr>
              <w:ind w:left="22"/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76AFD995" w14:textId="77777777" w:rsidTr="00D67FE8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9DA4C59" w14:textId="77777777" w:rsidR="001B23B7" w:rsidRPr="00612E08" w:rsidRDefault="001B23B7" w:rsidP="00D67FE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Kontakt na spracovateľa</w:t>
            </w:r>
          </w:p>
        </w:tc>
      </w:tr>
      <w:tr w:rsidR="00612E08" w:rsidRPr="00612E08" w14:paraId="1BA861ED" w14:textId="77777777" w:rsidTr="00D67FE8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E2CFA7" w14:textId="77777777" w:rsidR="001B23B7" w:rsidRDefault="001B23B7" w:rsidP="00D67FE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78BB38AB" w14:textId="77777777" w:rsidR="006C2460" w:rsidRPr="000B028E" w:rsidRDefault="006C2460" w:rsidP="00D67FE8">
            <w:pPr>
              <w:rPr>
                <w:sz w:val="20"/>
                <w:szCs w:val="20"/>
              </w:rPr>
            </w:pPr>
          </w:p>
          <w:p w14:paraId="193032F6" w14:textId="5E342305" w:rsidR="00875521" w:rsidRDefault="002F0E1F" w:rsidP="00D67FE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Ing. </w:t>
            </w:r>
            <w:r w:rsidR="00857791" w:rsidRPr="001D68E7">
              <w:rPr>
                <w:rFonts w:ascii="Times New Roman" w:hAnsi="Times New Roman" w:cs="Times New Roman"/>
                <w:sz w:val="20"/>
                <w:szCs w:val="20"/>
              </w:rPr>
              <w:t>Ľuboslav Svoboda</w:t>
            </w:r>
            <w:r w:rsidR="0085779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hyperlink r:id="rId9" w:history="1">
              <w:r w:rsidR="00857791" w:rsidRPr="001D68E7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luboslav.svoboda@employment.gov.sk</w:t>
              </w:r>
            </w:hyperlink>
            <w:r w:rsidR="00857791" w:rsidRPr="001D68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+421 2 2046 1356</w:t>
            </w:r>
            <w:r w:rsidR="0085779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583F5A8A" w14:textId="77777777" w:rsidR="00225FB9" w:rsidRDefault="00584D07" w:rsidP="005D2AE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Ing</w:t>
            </w:r>
            <w:r w:rsidR="002F0E1F" w:rsidRPr="002F0E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Mari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="002F0E1F" w:rsidRPr="002F0E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Galan,</w:t>
            </w:r>
            <w:r w:rsidR="002F0E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hyperlink r:id="rId10" w:history="1">
              <w:r w:rsidRPr="00FF3592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marian.galan@employment.gov.sk</w:t>
              </w:r>
            </w:hyperlink>
            <w:r w:rsidR="002F0E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2F0E1F" w:rsidRPr="001D68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+421 2 2046 1</w:t>
            </w:r>
            <w:r w:rsidR="002F0E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35</w:t>
            </w:r>
          </w:p>
          <w:p w14:paraId="533B0E82" w14:textId="24EAA16B" w:rsidR="005D2AE7" w:rsidRPr="002F0E1F" w:rsidRDefault="005D2AE7" w:rsidP="005D2AE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D3CB390" w14:textId="77777777" w:rsidTr="00D67FE8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5C18CA1" w14:textId="77777777" w:rsidR="001B23B7" w:rsidRPr="00612E08" w:rsidRDefault="001B23B7" w:rsidP="00D67FE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3A3799EF" w14:textId="77777777" w:rsidTr="00D67FE8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C16231" w14:textId="77777777" w:rsidR="001B23B7" w:rsidRPr="00612E08" w:rsidRDefault="001B23B7" w:rsidP="00D67FE8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51E0EB8F" w14:textId="77777777" w:rsidR="001B23B7" w:rsidRPr="000B028E" w:rsidRDefault="001B23B7" w:rsidP="00D67FE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F8D6004" w14:textId="77777777" w:rsidR="003374B7" w:rsidRDefault="00F12809" w:rsidP="005D2AE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" w:hAnsi="Times" w:cs="Times"/>
                <w:sz w:val="20"/>
                <w:szCs w:val="20"/>
              </w:rPr>
              <w:t>Navrhované zmeny vychádzajú z vykonanej kontrolnej činnosti</w:t>
            </w:r>
            <w:r w:rsidR="00393A8B">
              <w:rPr>
                <w:rFonts w:ascii="Times" w:hAnsi="Times" w:cs="Times"/>
                <w:sz w:val="20"/>
                <w:szCs w:val="20"/>
              </w:rPr>
              <w:t>,</w:t>
            </w:r>
            <w:r>
              <w:rPr>
                <w:rFonts w:ascii="Times" w:hAnsi="Times" w:cs="Times"/>
                <w:sz w:val="20"/>
                <w:szCs w:val="20"/>
              </w:rPr>
              <w:t xml:space="preserve"> poznatkov aplikačnej praxe </w:t>
            </w:r>
            <w:r w:rsidR="00393A8B">
              <w:rPr>
                <w:rFonts w:ascii="Times" w:hAnsi="Times" w:cs="Times"/>
                <w:sz w:val="20"/>
                <w:szCs w:val="20"/>
              </w:rPr>
              <w:t xml:space="preserve">a údajov </w:t>
            </w:r>
            <w:r w:rsidR="003374B7" w:rsidRPr="00721DD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pôsobnosti rezortu práce</w:t>
            </w:r>
            <w:r w:rsidR="003374B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sociálnych vecí a</w:t>
            </w:r>
            <w:r w:rsidR="00EF5C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3374B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rodiny</w:t>
            </w:r>
            <w:r w:rsidR="00EF5C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3CB9AD3C" w14:textId="6C889A1E" w:rsidR="005D2AE7" w:rsidRPr="00612E08" w:rsidRDefault="005D2AE7" w:rsidP="005D2AE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4E491959" w14:textId="77777777" w:rsidTr="00D67FE8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2193614" w14:textId="251365D7" w:rsidR="001B23B7" w:rsidRPr="00612E08" w:rsidRDefault="001B23B7" w:rsidP="00D67FE8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č. </w:t>
            </w:r>
            <w:r w:rsidR="00B70285">
              <w:rPr>
                <w:rFonts w:ascii="Times New Roman" w:eastAsia="Calibri" w:hAnsi="Times New Roman" w:cs="Times New Roman"/>
                <w:b/>
              </w:rPr>
              <w:t>107/2026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1C3C3EFC" w14:textId="77777777" w:rsidR="001B23B7" w:rsidRPr="00612E08" w:rsidRDefault="001B23B7" w:rsidP="00D67FE8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2A193327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5E46F8" w14:textId="77777777" w:rsidR="001B23B7" w:rsidRPr="00612E08" w:rsidRDefault="001B23B7" w:rsidP="00D67FE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4AB68C59" w14:textId="77777777" w:rsidTr="00D67FE8">
              <w:trPr>
                <w:trHeight w:val="396"/>
              </w:trPr>
              <w:tc>
                <w:tcPr>
                  <w:tcW w:w="2552" w:type="dxa"/>
                </w:tcPr>
                <w:p w14:paraId="6CD5778D" w14:textId="77777777" w:rsidR="001B23B7" w:rsidRPr="00612E08" w:rsidRDefault="00303605" w:rsidP="00D67FE8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545845CC" w14:textId="77777777" w:rsidR="001B23B7" w:rsidRPr="00612E08" w:rsidRDefault="00303605" w:rsidP="00D67FE8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597A7A66" w14:textId="025D479A" w:rsidR="001B23B7" w:rsidRPr="00612E08" w:rsidRDefault="00303605" w:rsidP="00D67FE8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70285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5E295E20" w14:textId="6251DD2E" w:rsidR="001B23B7" w:rsidRDefault="001B23B7" w:rsidP="006C246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2784CC4F" w14:textId="77777777" w:rsidR="00B70285" w:rsidRDefault="00B70285" w:rsidP="00B7028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2FEB319" w14:textId="2E609315" w:rsidR="00B70285" w:rsidRPr="00B70285" w:rsidRDefault="00B13DD2" w:rsidP="00B7028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13DD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II. Pripomienky a návrhy zmien: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B70285" w:rsidRPr="00B702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Komisia uplatňuje k materiálu nasledovné pripomienky a odporúčania:</w:t>
            </w:r>
          </w:p>
          <w:p w14:paraId="202978D0" w14:textId="77777777" w:rsidR="00B70285" w:rsidRPr="00B70285" w:rsidRDefault="00B70285" w:rsidP="00B7028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20C816A" w14:textId="77777777" w:rsidR="00B70285" w:rsidRPr="00B70285" w:rsidRDefault="00B70285" w:rsidP="00B7028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702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K doložke vybraných vplyvov</w:t>
            </w:r>
          </w:p>
          <w:p w14:paraId="64CDAA64" w14:textId="77777777" w:rsidR="00B70285" w:rsidRPr="00B70285" w:rsidRDefault="00B70285" w:rsidP="00B7028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702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Komisia žiada predkladateľa v Doložke vybraných vplyvov vyznačiť v časti 9. Vybrané vplyvy materiálu negatívny vplyv na podnikateľské prostredie a zároveň negatívny vplyv na MSP.</w:t>
            </w:r>
          </w:p>
          <w:p w14:paraId="410EAFB2" w14:textId="77777777" w:rsidR="00B70285" w:rsidRPr="00B70285" w:rsidRDefault="00B70285" w:rsidP="00B7028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702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Odôvodnenie: Vybrané oblasti, ktoré sú predmetom návrhu zákona predstavujú aj negatívne vplyvy na podnikateľské prostredie.</w:t>
            </w:r>
          </w:p>
          <w:p w14:paraId="6B7712AF" w14:textId="77777777" w:rsidR="00B70285" w:rsidRPr="00B70285" w:rsidRDefault="00B70285" w:rsidP="00B7028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214A74E" w14:textId="77777777" w:rsidR="00B70285" w:rsidRPr="00B70285" w:rsidRDefault="00B70285" w:rsidP="00B7028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702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K vplyvom na podnikateľské prostredie</w:t>
            </w:r>
          </w:p>
          <w:p w14:paraId="7D632C2E" w14:textId="77777777" w:rsidR="00B70285" w:rsidRPr="00B70285" w:rsidRDefault="00B70285" w:rsidP="00B7028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702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Komisia žiada predkladateľa v Analýze vplyvov na podnikateľské prostredie v časti 3.4 „Iné vplyvy na podnikateľské prostredie“ uviesť, že zavedenie podmienky pre zamestnávateľa, aj užívateľského v prípade dočasného prideľovania, musí mať splnené daňovo-odvodové povinnosti na účel získania potvrdenia o možnosti obsadenia voľného pracovného miesta, ktoré obsahuje súhlas" a "Oznamovanie začatia a skončenia dočasného pridelenia" predstavujú okrem pozitívnych aj negatívne vplyvy na podnikateľské prostredie v procese zavedenia regulácie.</w:t>
            </w:r>
          </w:p>
          <w:p w14:paraId="60A2E089" w14:textId="77777777" w:rsidR="00B70285" w:rsidRPr="00B70285" w:rsidRDefault="00B70285" w:rsidP="00B7028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702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Komisia žiada predkladateľa o kvantifikáciu odhadovaných nákladov/úspor regulácie v Analýze vplyvov na podnikateľské prostredie, a to v každom prípade, v ktorom je takáto kvantifikácia možná, pričom jedným z riešení je využitie modelového výpočtu na jeden dotknutý podnikateľský subjekt.</w:t>
            </w:r>
          </w:p>
          <w:p w14:paraId="1DFFB2F1" w14:textId="6EE18CD1" w:rsidR="00B70285" w:rsidRDefault="00B70285" w:rsidP="00B7028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DE410FB" w14:textId="77777777" w:rsidR="005D2AE7" w:rsidRPr="00B70285" w:rsidRDefault="005D2AE7" w:rsidP="00B7028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5807F4B" w14:textId="77777777" w:rsidR="00B70285" w:rsidRPr="00B70285" w:rsidRDefault="00B70285" w:rsidP="00B7028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702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K vplyvom na informatizáciu spoločnosti</w:t>
            </w:r>
          </w:p>
          <w:p w14:paraId="5DA065D7" w14:textId="77777777" w:rsidR="00B70285" w:rsidRPr="00B70285" w:rsidRDefault="00B70285" w:rsidP="00B7028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702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Komisia súhlasí, že predložený materiál má vplyv na informatizáciu spoločnosti. Komisia však navrhuje v analýze na informatizáciu spoločnosti  v časti 6.4. zosúladiť bod 6.4.1 až 6.4.3., nakoľko túto časť je nutné chápať ako celok. Ak v bode 6.4.1. predkladateľ odpovie, že sa o tento tip konania nejedná, nemôže byť ani elektronické ani v súlade s e-Gov. Vo všetkých týchto troch bodoch sa predkladateľ pýta na konanie špecifikované v otázke k bodu 6.4.1.  </w:t>
            </w:r>
          </w:p>
          <w:p w14:paraId="6D6FE436" w14:textId="77777777" w:rsidR="00B70285" w:rsidRPr="00B70285" w:rsidRDefault="00B70285" w:rsidP="00B7028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892D629" w14:textId="77777777" w:rsidR="00B70285" w:rsidRPr="00B70285" w:rsidRDefault="00B70285" w:rsidP="00B7028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702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K vplyvom na služby verejnej správy pre občana</w:t>
            </w:r>
          </w:p>
          <w:p w14:paraId="342EEE7D" w14:textId="77777777" w:rsidR="00B70285" w:rsidRPr="00B70285" w:rsidRDefault="00B70285" w:rsidP="00B7028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702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Komisia po preskúmaní predmetného materiálu súhlasí s vyznačením pozitívneho vplyvu na služby verejnej správy pre občana a nesúhlasí s vyznačeným pozitívnym vplyvom na procesy služieb vo verejnej správe. Komisia navrhuje predkladateľovi vyznačiť negatívny vplyv na procesy služieb vo verejnej správe v doložke vybraných vplyvov.</w:t>
            </w:r>
          </w:p>
          <w:p w14:paraId="077FF42D" w14:textId="77777777" w:rsidR="00B70285" w:rsidRPr="00B70285" w:rsidRDefault="00B70285" w:rsidP="00B7028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702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Odôvodnenie: Vznik nových povinností pre orgán verejnej správy, ktoré uvádza aj predkladateľ v bode 7.3.2 analýzy, predpokladá negatívny dopad na procesy služieb vo verejnej správe. </w:t>
            </w:r>
          </w:p>
          <w:p w14:paraId="52C70FC1" w14:textId="77777777" w:rsidR="00B70285" w:rsidRPr="00B70285" w:rsidRDefault="00B70285" w:rsidP="00B7028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702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Komisia rovnako navrhuje predkladateľovi v bode 7.2.1 a v bode 7.2.2 analýzy vyčísliť finančnú a časovú úsporu pre občana.</w:t>
            </w:r>
          </w:p>
          <w:p w14:paraId="39B43BCD" w14:textId="77777777" w:rsidR="00B70285" w:rsidRPr="00B70285" w:rsidRDefault="00B70285" w:rsidP="00B7028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266F566" w14:textId="77777777" w:rsidR="00B70285" w:rsidRPr="00B70285" w:rsidRDefault="00B70285" w:rsidP="00B7028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702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Ku goldplatingu (všeobecne)</w:t>
            </w:r>
          </w:p>
          <w:p w14:paraId="799F12B6" w14:textId="4A00E56B" w:rsidR="00B70285" w:rsidRDefault="00B70285" w:rsidP="00B7028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702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Komisia upozorňuje, že v dôsledku nepredloženia tabuliek zhody k predkladanému návrhu zákona nie je možné posúdiť existenciu goldplatingu.</w:t>
            </w:r>
          </w:p>
          <w:p w14:paraId="1F6E1C7B" w14:textId="38C3BE6C" w:rsidR="00B13DD2" w:rsidRDefault="00B13DD2" w:rsidP="00B7028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86D051C" w14:textId="77777777" w:rsidR="000C6F1E" w:rsidRDefault="000C6F1E" w:rsidP="00B7028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449B606" w14:textId="0485C262" w:rsidR="00B13DD2" w:rsidRPr="00B13DD2" w:rsidRDefault="00B13DD2" w:rsidP="00B13DD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13DD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Vyhodnotenie pripomienok:</w:t>
            </w:r>
          </w:p>
          <w:p w14:paraId="1E3321F8" w14:textId="3FAD4BB6" w:rsidR="00B70285" w:rsidRDefault="00B70285" w:rsidP="006C246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FD9CA54" w14:textId="77777777" w:rsidR="00B13DD2" w:rsidRPr="00B13DD2" w:rsidRDefault="00B13DD2" w:rsidP="00B13DD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13DD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K doložke vybraných vplyvov</w:t>
            </w:r>
          </w:p>
          <w:p w14:paraId="414C75B0" w14:textId="6B5A8C97" w:rsidR="00B13DD2" w:rsidRDefault="00CB57DE" w:rsidP="00B13DD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C6F1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Pripomienk</w:t>
            </w:r>
            <w:r w:rsidR="005E7736" w:rsidRPr="000C6F1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</w:t>
            </w:r>
            <w:r w:rsidRPr="000C6F1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akcept</w:t>
            </w:r>
            <w:r w:rsidR="005E7736" w:rsidRPr="000C6F1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ovaná</w:t>
            </w:r>
          </w:p>
          <w:p w14:paraId="601F463E" w14:textId="7B8AC938" w:rsidR="00D65587" w:rsidRDefault="00D65587" w:rsidP="005E773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6558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Negatívny vplyv na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podnikateľské prostredie a na MSP</w:t>
            </w:r>
            <w:r w:rsidRPr="00D6558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bol </w:t>
            </w:r>
            <w:r w:rsidR="005348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vyznačený</w:t>
            </w:r>
            <w:r w:rsidRPr="00D6558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37840105" w14:textId="77777777" w:rsidR="00CB57DE" w:rsidRPr="00B13DD2" w:rsidRDefault="00CB57DE" w:rsidP="00B13DD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D4BBED3" w14:textId="77777777" w:rsidR="00B13DD2" w:rsidRPr="00B13DD2" w:rsidRDefault="00B13DD2" w:rsidP="00B13DD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13DD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K vplyvom na podnikateľské prostredie</w:t>
            </w:r>
          </w:p>
          <w:p w14:paraId="74A07374" w14:textId="6F153744" w:rsidR="00B6545A" w:rsidRPr="000C6F1E" w:rsidRDefault="00B6545A" w:rsidP="00627697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C6F1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Pripomienk</w:t>
            </w:r>
            <w:r w:rsidR="005E7736" w:rsidRPr="000C6F1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</w:t>
            </w:r>
            <w:r w:rsidRPr="000C6F1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akcept</w:t>
            </w:r>
            <w:r w:rsidR="005E7736" w:rsidRPr="000C6F1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ovaná</w:t>
            </w:r>
            <w:r w:rsidR="00D6558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čiastočne</w:t>
            </w:r>
            <w:r w:rsidRPr="000C6F1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</w:t>
            </w:r>
          </w:p>
          <w:p w14:paraId="3144A378" w14:textId="02958DFE" w:rsidR="00D71341" w:rsidRDefault="00D71341" w:rsidP="0053487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Časť 3.4 bola doplnená.</w:t>
            </w:r>
          </w:p>
          <w:p w14:paraId="20FCAAF2" w14:textId="79364010" w:rsidR="00534876" w:rsidRDefault="00534876" w:rsidP="0053487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348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Čiastočne sa stotožňujeme s pripomienkou, že navrhovaná úprava predstavuje negatívny vplyv na podnikateľské prostredie, a to z dôvodu sprísnenia podmienok na vydanie potvrdenia o možnosti obsadenia voľného pracovného miesta. Navrhovaná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</w:t>
            </w:r>
            <w:r w:rsidRPr="005348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prava zavádza ako podmienku na vydanie potvrdenia splnenie daňových a odvodových povinností zamestnávateľa, čím dochádza k regulačnému sprísneniu podmienok pre časť podnikateľských subjektov.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5348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Zároveň však nezavádza zamestnávateľom nové administratívne, finančné ani informačné povinnosti. Splnenie daňových a odvodových povinností je existujúcou zákonnou povinnosťou a navrhovaná úprava iba stanovuje jej zohľadnenie pri vydávaní potvrdenia o možnosti obsadenia voľného pracovného miesta. Zamestnávateľ nie je povinný predkladať potvrdenia ani iné doklady preukazujúce splnenie tejto podmienky. Splnenie podmienky bude úrad práce, sociálnych vecí a rodiny overovať z úradnej moci prostredníctvom údajov, ktoré má k dispozícii alebo ktoré získa od príslušných </w:t>
            </w:r>
            <w:r w:rsidR="00B257F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inštitúcií</w:t>
            </w:r>
            <w:r w:rsidRPr="005348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5348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Negatívny vplyv na podnikateľské prostredie </w:t>
            </w:r>
            <w:r w:rsidR="00F94FC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vyplýva výlučne zo</w:t>
            </w:r>
            <w:r w:rsidRPr="005348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F94FC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sprísnenia</w:t>
            </w:r>
            <w:r w:rsidRPr="005348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podmienok na vydanie potvrdenia, </w:t>
            </w:r>
            <w:r w:rsidR="00F94FC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nakoľko navrhovaná úprava nezakladá </w:t>
            </w:r>
            <w:r w:rsidR="00F94FC1" w:rsidRPr="0062769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dodatočnú administratívnu ani finančnú záťaž pre podnikateľské subjekty.</w:t>
            </w:r>
          </w:p>
          <w:p w14:paraId="6A007839" w14:textId="48F9EA03" w:rsidR="00627697" w:rsidRDefault="00627697" w:rsidP="0062769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Pr="0062769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estotožňuje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me sa</w:t>
            </w:r>
            <w:r w:rsidRPr="0062769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 názorom, že zavedenie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priebežnej </w:t>
            </w:r>
            <w:r w:rsidRPr="0062769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oznamovacej povinnosti o začatí a skončení dočasného pridelenia predstavuje negatívny vplyv na podnikateľské prostredie.</w:t>
            </w:r>
            <w:r w:rsidR="005348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62769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Navrhovaná úprava nezavádza novú informačnú povinnosť ani nevyžaduje vedenie novej evidencie. Agentúry dočasného zamestnávania už v súčasnosti vedú údaje o začatí a skončení dočasného pridelenia zamestnancov a poskytujú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ich</w:t>
            </w:r>
            <w:r w:rsidRPr="0062769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za účelom spracovania správy o svojej činnosti</w:t>
            </w:r>
            <w:r w:rsidRPr="0062769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Navrhovaná úprava </w:t>
            </w:r>
            <w:r w:rsidR="00B6545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zavádza</w:t>
            </w:r>
            <w:r w:rsidRPr="0062769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okamih ich oznamovania, keď namiesto ich </w:t>
            </w:r>
            <w:r w:rsidR="00B6545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možného </w:t>
            </w:r>
            <w:r w:rsidRPr="0062769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súhrnného poskytovania za dlhšie časové obdobie budú údaje oznamované priebežne.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C52BD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 základe aplikačnej praxe 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ž </w:t>
            </w:r>
            <w:r w:rsidR="000C6F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aktuálne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C52BD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mnohé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agentúry dočasného zamestnávania evidujú údaje priebežne počas </w:t>
            </w:r>
            <w:r w:rsidR="00B6545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kalendárneho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roka.</w:t>
            </w:r>
            <w:r w:rsidR="00C52BD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62769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Priebežné oznamovanie zároveň znižuje administratívnu náročnosť spojenú s jednorazovým spracovaním väčšieho objemu údajov a umožňuje ich poskytovanie v čase, keď vzniknú. Keďže navrhovaná úprava nevyžaduje získavanie nových údajov, vytváranie nov</w:t>
            </w:r>
            <w:r w:rsidR="00F32BD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ej</w:t>
            </w:r>
            <w:r w:rsidRPr="0062769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evidenci</w:t>
            </w:r>
            <w:r w:rsidR="00F32BD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</w:t>
            </w:r>
            <w:r w:rsidRPr="0062769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ani vykonávanie nových administratívnych úkonov nad rámec existujúcich procesov, </w:t>
            </w:r>
            <w:r w:rsidR="00B6545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nepovažujeme</w:t>
            </w:r>
            <w:r w:rsidRPr="0062769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B6545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navrhovanú úpravu</w:t>
            </w:r>
            <w:r w:rsidRPr="0062769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za negatívny vplyv na podnikateľské prostredie.</w:t>
            </w:r>
          </w:p>
          <w:p w14:paraId="00A4DB03" w14:textId="694F99AE" w:rsidR="000C6F1E" w:rsidRPr="00677980" w:rsidRDefault="000C6F1E" w:rsidP="00B13DD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C6F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 požiadavke na kvantifikáciu odhadovaných nákladov a úspor regulácie</w:t>
            </w:r>
            <w:r w:rsidR="0067798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 základe </w:t>
            </w:r>
            <w:r w:rsidR="00677980" w:rsidRPr="000C6F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posúd</w:t>
            </w:r>
            <w:r w:rsidR="0067798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enia</w:t>
            </w:r>
            <w:r w:rsidR="00677980" w:rsidRPr="000C6F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možnos</w:t>
            </w:r>
            <w:r w:rsidR="0067798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ti</w:t>
            </w:r>
            <w:r w:rsidR="00677980" w:rsidRPr="000C6F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kvantifikácie odhadovaných </w:t>
            </w:r>
            <w:r w:rsidR="0067798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vplyvov</w:t>
            </w:r>
            <w:r w:rsidR="00677980" w:rsidRPr="000C6F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pri všetkých navrhovaných </w:t>
            </w:r>
            <w:r w:rsidR="0067798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úpravách uvádzame, že c</w:t>
            </w:r>
            <w:r w:rsidRPr="000C6F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harakter navrhovan</w:t>
            </w:r>
            <w:r w:rsidR="0067798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ých</w:t>
            </w:r>
            <w:r w:rsidRPr="000C6F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úprav </w:t>
            </w:r>
            <w:r w:rsidR="00DD23A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predstavuje</w:t>
            </w:r>
            <w:r w:rsidRPr="000C6F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predovšetkým spresnen</w:t>
            </w:r>
            <w:r w:rsidR="00DD23A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ie</w:t>
            </w:r>
            <w:r w:rsidRPr="000C6F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podmienok uplatňovania existujúcich právnych inštitútov, zvýšen</w:t>
            </w:r>
            <w:r w:rsidR="00DD23A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ie</w:t>
            </w:r>
            <w:r w:rsidRPr="000C6F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transpa</w:t>
            </w:r>
            <w:r w:rsidR="00DD23A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rentnosti trhu práce, odstránenie</w:t>
            </w:r>
            <w:r w:rsidRPr="000C6F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aplikačných nedostatkov, elektronizáci</w:t>
            </w:r>
            <w:r w:rsidR="00DD23A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</w:t>
            </w:r>
            <w:r w:rsidRPr="000C6F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existujúcich procesov a zefektívnen</w:t>
            </w:r>
            <w:r w:rsidR="00DD23A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ie</w:t>
            </w:r>
            <w:r w:rsidRPr="000C6F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výkonu verejnej správy.</w:t>
            </w:r>
            <w:r w:rsidR="006268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0C6F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Navrhované </w:t>
            </w:r>
            <w:r w:rsidR="00D653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úpravy</w:t>
            </w:r>
            <w:r w:rsidRPr="000C6F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DD23A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nepredstavujú</w:t>
            </w:r>
            <w:r w:rsidRPr="000C6F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DD23A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zavedenie nových</w:t>
            </w:r>
            <w:r w:rsidRPr="000C6F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administratívn</w:t>
            </w:r>
            <w:r w:rsidR="00DD23A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ych</w:t>
            </w:r>
            <w:r w:rsidRPr="000C6F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alebo finančn</w:t>
            </w:r>
            <w:r w:rsidR="00DD23A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ých</w:t>
            </w:r>
            <w:r w:rsidRPr="000C6F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povinnosti. </w:t>
            </w:r>
            <w:r w:rsidR="00D653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</w:t>
            </w:r>
            <w:r w:rsidRPr="000C6F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de o úpravu reflektujúcu existujúcu aplikačnú prax alebo o zmeny, ktorých prínosy </w:t>
            </w:r>
            <w:r w:rsidRPr="000C6F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 xml:space="preserve">sa prejavujú najmä vo zvýšení transparentnosti, právnej istoty, efektívnosti fungovania trhu práce a obmedzení zneužívania </w:t>
            </w:r>
            <w:r w:rsidR="00D653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existujúcej </w:t>
            </w:r>
            <w:r w:rsidRPr="000C6F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právnej úpravy.</w:t>
            </w:r>
            <w:r w:rsidR="006268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0C6F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Tieto </w:t>
            </w:r>
            <w:r w:rsidR="001429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úpravy</w:t>
            </w:r>
            <w:r w:rsidRPr="000C6F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majú kvalitatívny charakter </w:t>
            </w:r>
            <w:r w:rsidR="00626843" w:rsidRPr="00DD23A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bez priameho vytvorenia merateľných nákladov alebo úspor na úrovni jednotlivých podnikateľských subjektov.</w:t>
            </w:r>
            <w:r w:rsidR="00CA3E0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0C6F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uvedeného dôvodu nebolo možné pristúpiť ku kvantifikácii vplyvov navrhovanej právnej úpravy.</w:t>
            </w:r>
            <w:r w:rsidR="001429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</w:t>
            </w:r>
            <w:r w:rsidR="00677980" w:rsidRPr="0067798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ároveň uvádza</w:t>
            </w:r>
            <w:r w:rsidR="001429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me</w:t>
            </w:r>
            <w:r w:rsidR="00677980" w:rsidRPr="0067798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že vzhľadom na </w:t>
            </w:r>
            <w:r w:rsidR="00F356F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kvalitatívny </w:t>
            </w:r>
            <w:r w:rsidR="00677980" w:rsidRPr="0067798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charakter </w:t>
            </w:r>
            <w:r w:rsidR="001429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úprav</w:t>
            </w:r>
            <w:r w:rsidR="00677980" w:rsidRPr="0067798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nepovažuje</w:t>
            </w:r>
            <w:r w:rsidR="001429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me</w:t>
            </w:r>
            <w:r w:rsidR="00677980" w:rsidRPr="0067798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rozpracovanie kvantifikácie formou modelových výpočtov za metodicky prínosné z hľadiska zvýšenia presnosti výsledného hodnotenia vplyvov.</w:t>
            </w:r>
          </w:p>
          <w:p w14:paraId="1E2399F8" w14:textId="77777777" w:rsidR="00DD23A8" w:rsidRDefault="00DD23A8" w:rsidP="00DD23A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D9B4A16" w14:textId="35031486" w:rsidR="00B13DD2" w:rsidRPr="00B13DD2" w:rsidRDefault="00B13DD2" w:rsidP="00B13DD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13DD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K vplyvom na informatizáciu spoločnosti</w:t>
            </w:r>
          </w:p>
          <w:p w14:paraId="48160967" w14:textId="54609B3A" w:rsidR="00B13DD2" w:rsidRPr="000C6F1E" w:rsidRDefault="00B13DD2" w:rsidP="00B13DD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C6F1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Pripomienka akceptovaná</w:t>
            </w:r>
          </w:p>
          <w:p w14:paraId="2976202F" w14:textId="2A768232" w:rsidR="00B13DD2" w:rsidRPr="00B13DD2" w:rsidRDefault="00B13DD2" w:rsidP="00B13DD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Body 6.4.2. a 6.4.3. boli upravené nadväzne na bod 6.4.1.  </w:t>
            </w:r>
            <w:r w:rsidRPr="00B13DD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</w:t>
            </w:r>
          </w:p>
          <w:p w14:paraId="4C45261F" w14:textId="77777777" w:rsidR="005D2AE7" w:rsidRDefault="005D2AE7" w:rsidP="00B13DD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7986295" w14:textId="7FC88FE4" w:rsidR="00B13DD2" w:rsidRPr="00B13DD2" w:rsidRDefault="00B13DD2" w:rsidP="00B13DD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13DD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K vplyvom na služby verejnej správy pre občana</w:t>
            </w:r>
          </w:p>
          <w:p w14:paraId="2F0E9483" w14:textId="203E67F1" w:rsidR="006C2460" w:rsidRDefault="00F177FD" w:rsidP="00F177F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C6F1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Pripomienka akceptovaná čiastočne</w:t>
            </w:r>
          </w:p>
          <w:p w14:paraId="629F5D7F" w14:textId="1319B180" w:rsidR="00F177FD" w:rsidRDefault="00F177FD" w:rsidP="00F177F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Negatívny vplyv na procesy služieb vo verejnej správe bol </w:t>
            </w:r>
            <w:r w:rsidR="005348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vyznačený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66F5573A" w14:textId="38F7999B" w:rsidR="00BE48B3" w:rsidRPr="006F1A9C" w:rsidRDefault="00BE48B3" w:rsidP="00BE48B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F1A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Body 7.2.1 a 7.2.2 boli doplnené</w:t>
            </w:r>
            <w:r w:rsidR="006F1A9C" w:rsidRPr="006F1A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740F948C" w14:textId="0BD17762" w:rsidR="00F177FD" w:rsidRDefault="003C407C" w:rsidP="003C407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C40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 porovnaní so súčasným právnym stavom nebude musieť občan so zdravotným postihnutím preukazovať invaliditu rozhodnutím Sociálnej poisťovne na účely poskytovania služieb zamestnanosti a realizácie aktívnych opatrení na trhu práce, prípadne žiadať o zaslanie rozhodnutia alebo osobne navštíviť Sociálnu poisťovňu alebo úrad práce, sociálnych vecí a rodiny za účelom preukazovania invalidity. V prípade nepriamych finančných nákladov ide najmä o úsporu nákladov na dopravu (hromadná alebo individuálna doprava) pri návšteve Sociálnej poisťovne alebo úradu práce, sociálnych vecí a rodiny, ako aj o úsporu prípadných poštových nákladov. Tieto náklady sú individuálne a variabilné, nakoľko závisia najmä od miesta pobytu občana so zdravotným postihnutím a spôsobu komunikácie so Sociálnou poisťovňou a úradom práce, sociálnych vecí a rodiny (osobne, poštou </w:t>
            </w:r>
            <w:r w:rsidR="00D140A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alebo </w:t>
            </w:r>
            <w:r w:rsidRPr="003C40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elektronicky).</w:t>
            </w:r>
            <w:r w:rsidR="006F1A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3C40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uvedeného dôvodu a vzhľadom na variabilitu dotknutých situácií nie je možné stanoviť reprezentatívny ani modelový odhad zníženia nepriamych finančných nákladov.</w:t>
            </w:r>
          </w:p>
          <w:p w14:paraId="55B022A4" w14:textId="3E3BE442" w:rsidR="00F177FD" w:rsidRDefault="006F1A9C" w:rsidP="00F177F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F1A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Navrhovaná úprava zjednoduší proces preukazovania invalidity občana so zdravotným postihnutím na účely poskytovania služieb zamestnanosti a realizácie aktívnych opatrení na trhu práce, čím sa skráti čas potrebný na splnenie zákonných podmienok, nakoľko občan nebude musieť iniciovať komunikáciu so Sociálnou poisťovňou a preukazovať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úradu práce, sociálnych vecí a rodiny </w:t>
            </w:r>
            <w:r w:rsidRPr="006F1A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rozhodnutím Sociálnej poisťovne invaliditu a mieru poklesu schopnosti vykonávať zárobkovú činnosť. Presnú časovú úsporu však nie je možné jednoznačne kvantifikovať, nakoľko čas potrebný na získanie rozhodnutia Sociálnej poisťovne a na preukazovanie invalidity, ak ním občan so zdravotným postihnutím nedisponuje, sa líši v závislosti od individuálnych okolností prípadu, najmä od spôsobu komunikácie a miestnej dostupnosti Sociálnej poisťovne a tiež úradu práce, sociálnych vecí a rodiny. Z uvedeného dôvodu nie je možné stanoviť jednotný ani reprezentatívny časový údaj, ktorý by objektívne vystihoval časovú úsporu pre všetky dotknuté prípady.</w:t>
            </w:r>
          </w:p>
          <w:p w14:paraId="1AB08A8D" w14:textId="77777777" w:rsidR="00612EF6" w:rsidRDefault="00612EF6" w:rsidP="00F177FD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FAB62C2" w14:textId="718C87EC" w:rsidR="00F177FD" w:rsidRDefault="00F177FD" w:rsidP="00F177FD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702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Ku goldplatingu (všeobecne)</w:t>
            </w:r>
          </w:p>
          <w:p w14:paraId="071EA3FE" w14:textId="6FF0C58C" w:rsidR="00F177FD" w:rsidRPr="000C6F1E" w:rsidRDefault="00F177FD" w:rsidP="00F177FD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C6F1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Berieme na vedomie</w:t>
            </w:r>
          </w:p>
          <w:p w14:paraId="741D7B89" w14:textId="76B72384" w:rsidR="005D5788" w:rsidRPr="005D5788" w:rsidRDefault="005D5788" w:rsidP="005D2AE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D57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Tabuľka zhody </w:t>
            </w:r>
            <w:r w:rsidR="0067798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bola </w:t>
            </w:r>
            <w:r w:rsidRPr="005D57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doplnená 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5D57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zákona.</w:t>
            </w:r>
          </w:p>
        </w:tc>
      </w:tr>
      <w:tr w:rsidR="00612E08" w:rsidRPr="00612E08" w14:paraId="69F672F4" w14:textId="77777777" w:rsidTr="00D67FE8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23CC26BA" w14:textId="77777777" w:rsidR="001B23B7" w:rsidRPr="00612E08" w:rsidRDefault="001B23B7" w:rsidP="00D67FE8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4FC2BD28" w14:textId="77777777" w:rsidTr="00D67FE8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2EA4DC20" w14:textId="77777777" w:rsidR="001B23B7" w:rsidRPr="00612E08" w:rsidRDefault="001B23B7" w:rsidP="00D67FE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7F5913C0" w14:textId="77777777" w:rsidTr="00D67FE8">
              <w:trPr>
                <w:trHeight w:val="396"/>
              </w:trPr>
              <w:tc>
                <w:tcPr>
                  <w:tcW w:w="2552" w:type="dxa"/>
                </w:tcPr>
                <w:p w14:paraId="059D772B" w14:textId="77777777" w:rsidR="001B23B7" w:rsidRPr="00612E08" w:rsidRDefault="00303605" w:rsidP="00D67FE8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04F1614D" w14:textId="77777777" w:rsidR="001B23B7" w:rsidRPr="00612E08" w:rsidRDefault="00303605" w:rsidP="00D67FE8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3B2E6EAF" w14:textId="77777777" w:rsidR="001B23B7" w:rsidRPr="00612E08" w:rsidRDefault="00303605" w:rsidP="00D67FE8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5305F503" w14:textId="77777777" w:rsidR="006C2460" w:rsidRDefault="001B23B7" w:rsidP="006C246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3C676A6" w14:textId="207156AA" w:rsidR="006C2460" w:rsidRPr="00612E08" w:rsidRDefault="006C2460" w:rsidP="006C246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7CDF9539" w14:textId="77777777" w:rsidR="00825B58" w:rsidRPr="00612E08" w:rsidRDefault="00825B58"/>
    <w:sectPr w:rsidR="00825B58" w:rsidRPr="00612E08" w:rsidSect="006C2460">
      <w:footerReference w:type="default" r:id="rId11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1BA26EBB" w16cex:dateUtc="2024-10-31T11:13:00Z"/>
  <w16cex:commentExtensible w16cex:durableId="5A02CF49" w16cex:dateUtc="2024-10-31T15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484CBC32" w16cid:durableId="1BA26EBB"/>
  <w16cid:commentId w16cid:paraId="4E7CD69C" w16cid:durableId="5A02CF49"/>
  <w16cid:commentId w16cid:paraId="3743490B" w16cid:durableId="52172A9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086C16" w14:textId="77777777" w:rsidR="00303605" w:rsidRDefault="00303605" w:rsidP="001B23B7">
      <w:pPr>
        <w:spacing w:after="0" w:line="240" w:lineRule="auto"/>
      </w:pPr>
      <w:r>
        <w:separator/>
      </w:r>
    </w:p>
  </w:endnote>
  <w:endnote w:type="continuationSeparator" w:id="0">
    <w:p w14:paraId="3253F4E1" w14:textId="77777777" w:rsidR="00303605" w:rsidRDefault="00303605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0542649"/>
      <w:docPartObj>
        <w:docPartGallery w:val="Page Numbers (Bottom of Page)"/>
        <w:docPartUnique/>
      </w:docPartObj>
    </w:sdtPr>
    <w:sdtEndPr/>
    <w:sdtContent>
      <w:p w14:paraId="5AF2951E" w14:textId="16C85C4F" w:rsidR="00D70767" w:rsidRDefault="00D70767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2143">
          <w:rPr>
            <w:noProof/>
          </w:rPr>
          <w:t>6</w:t>
        </w:r>
        <w:r>
          <w:fldChar w:fldCharType="end"/>
        </w:r>
      </w:p>
    </w:sdtContent>
  </w:sdt>
  <w:p w14:paraId="39BFB3BC" w14:textId="77777777" w:rsidR="00626843" w:rsidRDefault="00626843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DFE4D0" w14:textId="77777777" w:rsidR="00303605" w:rsidRDefault="00303605" w:rsidP="001B23B7">
      <w:pPr>
        <w:spacing w:after="0" w:line="240" w:lineRule="auto"/>
      </w:pPr>
      <w:r>
        <w:separator/>
      </w:r>
    </w:p>
  </w:footnote>
  <w:footnote w:type="continuationSeparator" w:id="0">
    <w:p w14:paraId="36D3EEAA" w14:textId="77777777" w:rsidR="00303605" w:rsidRDefault="00303605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52451"/>
    <w:multiLevelType w:val="multilevel"/>
    <w:tmpl w:val="E118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5D33A5"/>
    <w:multiLevelType w:val="hybridMultilevel"/>
    <w:tmpl w:val="9BEAFF7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2648B"/>
    <w:multiLevelType w:val="multilevel"/>
    <w:tmpl w:val="DF58F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BE969B1"/>
    <w:multiLevelType w:val="multilevel"/>
    <w:tmpl w:val="E7EE3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DEC0B22"/>
    <w:multiLevelType w:val="multilevel"/>
    <w:tmpl w:val="9F3A1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4627075"/>
    <w:multiLevelType w:val="multilevel"/>
    <w:tmpl w:val="2EF4A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F905F49"/>
    <w:multiLevelType w:val="hybridMultilevel"/>
    <w:tmpl w:val="994692AE"/>
    <w:lvl w:ilvl="0" w:tplc="CB227D68">
      <w:start w:val="7"/>
      <w:numFmt w:val="bullet"/>
      <w:lvlText w:val="-"/>
      <w:lvlJc w:val="left"/>
      <w:pPr>
        <w:ind w:left="752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7" w15:restartNumberingAfterBreak="0">
    <w:nsid w:val="2F917B1D"/>
    <w:multiLevelType w:val="hybridMultilevel"/>
    <w:tmpl w:val="9AF2BC70"/>
    <w:lvl w:ilvl="0" w:tplc="8C1A365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color w:val="auto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123D70"/>
    <w:multiLevelType w:val="multilevel"/>
    <w:tmpl w:val="5A5E5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6E16833"/>
    <w:multiLevelType w:val="hybridMultilevel"/>
    <w:tmpl w:val="6EF2B462"/>
    <w:lvl w:ilvl="0" w:tplc="EFA6775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9D1294"/>
    <w:multiLevelType w:val="multilevel"/>
    <w:tmpl w:val="FB5A5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BCA4D6E"/>
    <w:multiLevelType w:val="multilevel"/>
    <w:tmpl w:val="5B50A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0C6705E"/>
    <w:multiLevelType w:val="hybridMultilevel"/>
    <w:tmpl w:val="096814E8"/>
    <w:lvl w:ilvl="0" w:tplc="6C94FAD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74470D"/>
    <w:multiLevelType w:val="multilevel"/>
    <w:tmpl w:val="E6307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18B5E82"/>
    <w:multiLevelType w:val="hybridMultilevel"/>
    <w:tmpl w:val="9EC4734A"/>
    <w:lvl w:ilvl="0" w:tplc="3B96339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000000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6C9955"/>
    <w:multiLevelType w:val="hybridMultilevel"/>
    <w:tmpl w:val="7E1A4ADA"/>
    <w:lvl w:ilvl="0" w:tplc="E0128DA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E680823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780CED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E8C1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00FA7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4A18DF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DCFA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B873F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8E0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9B12F5"/>
    <w:multiLevelType w:val="hybridMultilevel"/>
    <w:tmpl w:val="C39CC0CC"/>
    <w:lvl w:ilvl="0" w:tplc="9B44EC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7"/>
  </w:num>
  <w:num w:numId="2">
    <w:abstractNumId w:val="1"/>
  </w:num>
  <w:num w:numId="3">
    <w:abstractNumId w:val="6"/>
  </w:num>
  <w:num w:numId="4">
    <w:abstractNumId w:val="16"/>
  </w:num>
  <w:num w:numId="5">
    <w:abstractNumId w:val="12"/>
  </w:num>
  <w:num w:numId="6">
    <w:abstractNumId w:val="14"/>
  </w:num>
  <w:num w:numId="7">
    <w:abstractNumId w:val="15"/>
  </w:num>
  <w:num w:numId="8">
    <w:abstractNumId w:val="8"/>
  </w:num>
  <w:num w:numId="9">
    <w:abstractNumId w:val="0"/>
  </w:num>
  <w:num w:numId="10">
    <w:abstractNumId w:val="13"/>
  </w:num>
  <w:num w:numId="11">
    <w:abstractNumId w:val="3"/>
  </w:num>
  <w:num w:numId="12">
    <w:abstractNumId w:val="5"/>
  </w:num>
  <w:num w:numId="13">
    <w:abstractNumId w:val="11"/>
  </w:num>
  <w:num w:numId="14">
    <w:abstractNumId w:val="10"/>
  </w:num>
  <w:num w:numId="15">
    <w:abstractNumId w:val="2"/>
  </w:num>
  <w:num w:numId="16">
    <w:abstractNumId w:val="4"/>
  </w:num>
  <w:num w:numId="17">
    <w:abstractNumId w:val="9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116A1"/>
    <w:rsid w:val="00020E58"/>
    <w:rsid w:val="000279FF"/>
    <w:rsid w:val="00035C77"/>
    <w:rsid w:val="00043706"/>
    <w:rsid w:val="00051773"/>
    <w:rsid w:val="0005498C"/>
    <w:rsid w:val="000647AA"/>
    <w:rsid w:val="00065B72"/>
    <w:rsid w:val="0006694F"/>
    <w:rsid w:val="00083DD7"/>
    <w:rsid w:val="0009415F"/>
    <w:rsid w:val="00094A0C"/>
    <w:rsid w:val="00094EC2"/>
    <w:rsid w:val="00097069"/>
    <w:rsid w:val="000971B5"/>
    <w:rsid w:val="0009740E"/>
    <w:rsid w:val="000974B7"/>
    <w:rsid w:val="000B028E"/>
    <w:rsid w:val="000B50C3"/>
    <w:rsid w:val="000C5A55"/>
    <w:rsid w:val="000C6F1E"/>
    <w:rsid w:val="000D348F"/>
    <w:rsid w:val="000E1A9B"/>
    <w:rsid w:val="000E4D13"/>
    <w:rsid w:val="000F2BE9"/>
    <w:rsid w:val="000F46A1"/>
    <w:rsid w:val="001027C6"/>
    <w:rsid w:val="00113AE4"/>
    <w:rsid w:val="00116508"/>
    <w:rsid w:val="00125733"/>
    <w:rsid w:val="0012612C"/>
    <w:rsid w:val="00131798"/>
    <w:rsid w:val="00133BDD"/>
    <w:rsid w:val="001359C4"/>
    <w:rsid w:val="00141621"/>
    <w:rsid w:val="001429E2"/>
    <w:rsid w:val="00156064"/>
    <w:rsid w:val="00157803"/>
    <w:rsid w:val="001676A2"/>
    <w:rsid w:val="00187182"/>
    <w:rsid w:val="00196AD6"/>
    <w:rsid w:val="001A0B5F"/>
    <w:rsid w:val="001A476F"/>
    <w:rsid w:val="001B23B7"/>
    <w:rsid w:val="001B4DAB"/>
    <w:rsid w:val="001C7D57"/>
    <w:rsid w:val="001D3D80"/>
    <w:rsid w:val="001E0935"/>
    <w:rsid w:val="001E3562"/>
    <w:rsid w:val="001E4460"/>
    <w:rsid w:val="001F0DDB"/>
    <w:rsid w:val="001F3A2B"/>
    <w:rsid w:val="001F5E74"/>
    <w:rsid w:val="00203EE3"/>
    <w:rsid w:val="0020699F"/>
    <w:rsid w:val="00215A27"/>
    <w:rsid w:val="002243BB"/>
    <w:rsid w:val="00225FB9"/>
    <w:rsid w:val="0022758F"/>
    <w:rsid w:val="0023360B"/>
    <w:rsid w:val="002408D4"/>
    <w:rsid w:val="00243652"/>
    <w:rsid w:val="00246340"/>
    <w:rsid w:val="0024717F"/>
    <w:rsid w:val="002477D4"/>
    <w:rsid w:val="0025295B"/>
    <w:rsid w:val="002542B8"/>
    <w:rsid w:val="00260312"/>
    <w:rsid w:val="0026234C"/>
    <w:rsid w:val="00263719"/>
    <w:rsid w:val="00272068"/>
    <w:rsid w:val="00275CE8"/>
    <w:rsid w:val="002863A0"/>
    <w:rsid w:val="00290D01"/>
    <w:rsid w:val="002A0332"/>
    <w:rsid w:val="002A49A3"/>
    <w:rsid w:val="002B5DAE"/>
    <w:rsid w:val="002D00AC"/>
    <w:rsid w:val="002D0C53"/>
    <w:rsid w:val="002D484B"/>
    <w:rsid w:val="002E2F4F"/>
    <w:rsid w:val="002E4E3A"/>
    <w:rsid w:val="002E7ADE"/>
    <w:rsid w:val="002F0E1F"/>
    <w:rsid w:val="002F59B8"/>
    <w:rsid w:val="002F6ADB"/>
    <w:rsid w:val="00303605"/>
    <w:rsid w:val="00303BEB"/>
    <w:rsid w:val="003134EB"/>
    <w:rsid w:val="003145AE"/>
    <w:rsid w:val="00314D07"/>
    <w:rsid w:val="0032726B"/>
    <w:rsid w:val="00332143"/>
    <w:rsid w:val="003374B7"/>
    <w:rsid w:val="003415E5"/>
    <w:rsid w:val="003440B3"/>
    <w:rsid w:val="003469C4"/>
    <w:rsid w:val="00350350"/>
    <w:rsid w:val="00350A1B"/>
    <w:rsid w:val="003553ED"/>
    <w:rsid w:val="00355720"/>
    <w:rsid w:val="00355F8E"/>
    <w:rsid w:val="003655F9"/>
    <w:rsid w:val="00381986"/>
    <w:rsid w:val="00387A6E"/>
    <w:rsid w:val="00391AF8"/>
    <w:rsid w:val="00393A8B"/>
    <w:rsid w:val="00394FAF"/>
    <w:rsid w:val="003A057B"/>
    <w:rsid w:val="003A381E"/>
    <w:rsid w:val="003A527A"/>
    <w:rsid w:val="003A73A1"/>
    <w:rsid w:val="003C407C"/>
    <w:rsid w:val="003D12A6"/>
    <w:rsid w:val="003D5EA7"/>
    <w:rsid w:val="003D7754"/>
    <w:rsid w:val="003E5908"/>
    <w:rsid w:val="003E70FF"/>
    <w:rsid w:val="003E76D3"/>
    <w:rsid w:val="003F007F"/>
    <w:rsid w:val="003F653C"/>
    <w:rsid w:val="004026D6"/>
    <w:rsid w:val="00411898"/>
    <w:rsid w:val="00415902"/>
    <w:rsid w:val="00450870"/>
    <w:rsid w:val="00451BDE"/>
    <w:rsid w:val="004555FB"/>
    <w:rsid w:val="00456CCC"/>
    <w:rsid w:val="00460738"/>
    <w:rsid w:val="00460771"/>
    <w:rsid w:val="00461A5E"/>
    <w:rsid w:val="0046448C"/>
    <w:rsid w:val="00473212"/>
    <w:rsid w:val="004733C5"/>
    <w:rsid w:val="00476137"/>
    <w:rsid w:val="00476F81"/>
    <w:rsid w:val="004856CB"/>
    <w:rsid w:val="0049476D"/>
    <w:rsid w:val="004965AD"/>
    <w:rsid w:val="004A4383"/>
    <w:rsid w:val="004C6831"/>
    <w:rsid w:val="004F313B"/>
    <w:rsid w:val="004F60D6"/>
    <w:rsid w:val="005047E1"/>
    <w:rsid w:val="00530572"/>
    <w:rsid w:val="005329A8"/>
    <w:rsid w:val="00534876"/>
    <w:rsid w:val="00542D9F"/>
    <w:rsid w:val="00550DA8"/>
    <w:rsid w:val="00555F7F"/>
    <w:rsid w:val="00566253"/>
    <w:rsid w:val="005706FA"/>
    <w:rsid w:val="0057186B"/>
    <w:rsid w:val="00584D07"/>
    <w:rsid w:val="00585369"/>
    <w:rsid w:val="00591EC6"/>
    <w:rsid w:val="00591ED3"/>
    <w:rsid w:val="005939F9"/>
    <w:rsid w:val="00595F23"/>
    <w:rsid w:val="005A0749"/>
    <w:rsid w:val="005A1B31"/>
    <w:rsid w:val="005B5884"/>
    <w:rsid w:val="005B7C5C"/>
    <w:rsid w:val="005C1730"/>
    <w:rsid w:val="005D251D"/>
    <w:rsid w:val="005D26A7"/>
    <w:rsid w:val="005D2AE7"/>
    <w:rsid w:val="005D5788"/>
    <w:rsid w:val="005E1AC0"/>
    <w:rsid w:val="005E3C51"/>
    <w:rsid w:val="005E7736"/>
    <w:rsid w:val="005F1457"/>
    <w:rsid w:val="005F2FE5"/>
    <w:rsid w:val="00602E1A"/>
    <w:rsid w:val="00602F57"/>
    <w:rsid w:val="00611F78"/>
    <w:rsid w:val="00612E08"/>
    <w:rsid w:val="00612EF6"/>
    <w:rsid w:val="00614548"/>
    <w:rsid w:val="00621FA5"/>
    <w:rsid w:val="00623E37"/>
    <w:rsid w:val="00624633"/>
    <w:rsid w:val="0062497B"/>
    <w:rsid w:val="00626843"/>
    <w:rsid w:val="00627697"/>
    <w:rsid w:val="006323B1"/>
    <w:rsid w:val="00637887"/>
    <w:rsid w:val="0066462A"/>
    <w:rsid w:val="0067437E"/>
    <w:rsid w:val="00677980"/>
    <w:rsid w:val="006B13D0"/>
    <w:rsid w:val="006C1602"/>
    <w:rsid w:val="006C2460"/>
    <w:rsid w:val="006D23A5"/>
    <w:rsid w:val="006D2EEE"/>
    <w:rsid w:val="006D4CB4"/>
    <w:rsid w:val="006D6AE8"/>
    <w:rsid w:val="006E6D52"/>
    <w:rsid w:val="006E700D"/>
    <w:rsid w:val="006F1A9C"/>
    <w:rsid w:val="006F678E"/>
    <w:rsid w:val="006F6B62"/>
    <w:rsid w:val="006F7B72"/>
    <w:rsid w:val="007055AA"/>
    <w:rsid w:val="00720322"/>
    <w:rsid w:val="007304E4"/>
    <w:rsid w:val="007326A4"/>
    <w:rsid w:val="007366E5"/>
    <w:rsid w:val="00737111"/>
    <w:rsid w:val="007409C8"/>
    <w:rsid w:val="00745DA8"/>
    <w:rsid w:val="00750D2D"/>
    <w:rsid w:val="0075197E"/>
    <w:rsid w:val="00761208"/>
    <w:rsid w:val="007756BE"/>
    <w:rsid w:val="007773A0"/>
    <w:rsid w:val="0078220B"/>
    <w:rsid w:val="00786696"/>
    <w:rsid w:val="007A0B0F"/>
    <w:rsid w:val="007A1562"/>
    <w:rsid w:val="007B40C1"/>
    <w:rsid w:val="007B7873"/>
    <w:rsid w:val="007C4BD2"/>
    <w:rsid w:val="007C5312"/>
    <w:rsid w:val="007D3466"/>
    <w:rsid w:val="007D4D49"/>
    <w:rsid w:val="007D5DBF"/>
    <w:rsid w:val="007D6F2C"/>
    <w:rsid w:val="007E3A01"/>
    <w:rsid w:val="007F1AB0"/>
    <w:rsid w:val="007F587A"/>
    <w:rsid w:val="0080042A"/>
    <w:rsid w:val="0080205A"/>
    <w:rsid w:val="008077A2"/>
    <w:rsid w:val="00810AE2"/>
    <w:rsid w:val="00811609"/>
    <w:rsid w:val="00825B58"/>
    <w:rsid w:val="008270C7"/>
    <w:rsid w:val="00847686"/>
    <w:rsid w:val="00847E62"/>
    <w:rsid w:val="00857791"/>
    <w:rsid w:val="00863DB6"/>
    <w:rsid w:val="00865E81"/>
    <w:rsid w:val="00866241"/>
    <w:rsid w:val="008709C3"/>
    <w:rsid w:val="00875521"/>
    <w:rsid w:val="008763CF"/>
    <w:rsid w:val="008801B5"/>
    <w:rsid w:val="008805E0"/>
    <w:rsid w:val="00881E07"/>
    <w:rsid w:val="00882FC0"/>
    <w:rsid w:val="0088665D"/>
    <w:rsid w:val="008867B2"/>
    <w:rsid w:val="008A073D"/>
    <w:rsid w:val="008A50D4"/>
    <w:rsid w:val="008A6021"/>
    <w:rsid w:val="008B222D"/>
    <w:rsid w:val="008B2289"/>
    <w:rsid w:val="008B4D30"/>
    <w:rsid w:val="008B752E"/>
    <w:rsid w:val="008C08D0"/>
    <w:rsid w:val="008C4CFD"/>
    <w:rsid w:val="008C71B7"/>
    <w:rsid w:val="008C79B7"/>
    <w:rsid w:val="008F17DD"/>
    <w:rsid w:val="008F3B8B"/>
    <w:rsid w:val="008F72A4"/>
    <w:rsid w:val="00901E23"/>
    <w:rsid w:val="00902313"/>
    <w:rsid w:val="00920821"/>
    <w:rsid w:val="00933089"/>
    <w:rsid w:val="009431E3"/>
    <w:rsid w:val="009475F5"/>
    <w:rsid w:val="009500CD"/>
    <w:rsid w:val="00953470"/>
    <w:rsid w:val="0095671D"/>
    <w:rsid w:val="00956E89"/>
    <w:rsid w:val="009600C0"/>
    <w:rsid w:val="009639E5"/>
    <w:rsid w:val="009717F5"/>
    <w:rsid w:val="00977AA9"/>
    <w:rsid w:val="0098472E"/>
    <w:rsid w:val="00990CE1"/>
    <w:rsid w:val="009A1407"/>
    <w:rsid w:val="009A7068"/>
    <w:rsid w:val="009B0154"/>
    <w:rsid w:val="009B4FFF"/>
    <w:rsid w:val="009C08E8"/>
    <w:rsid w:val="009C424C"/>
    <w:rsid w:val="009C58C7"/>
    <w:rsid w:val="009D4BD0"/>
    <w:rsid w:val="009D5473"/>
    <w:rsid w:val="009D54D6"/>
    <w:rsid w:val="009D6AEE"/>
    <w:rsid w:val="009D765F"/>
    <w:rsid w:val="009D7A97"/>
    <w:rsid w:val="009E09F7"/>
    <w:rsid w:val="009F4832"/>
    <w:rsid w:val="00A03D08"/>
    <w:rsid w:val="00A04FB9"/>
    <w:rsid w:val="00A06016"/>
    <w:rsid w:val="00A060CB"/>
    <w:rsid w:val="00A07959"/>
    <w:rsid w:val="00A14A1E"/>
    <w:rsid w:val="00A340BB"/>
    <w:rsid w:val="00A36272"/>
    <w:rsid w:val="00A435BF"/>
    <w:rsid w:val="00A439A3"/>
    <w:rsid w:val="00A43ACF"/>
    <w:rsid w:val="00A45ED0"/>
    <w:rsid w:val="00A60413"/>
    <w:rsid w:val="00A64238"/>
    <w:rsid w:val="00A72D37"/>
    <w:rsid w:val="00A745A3"/>
    <w:rsid w:val="00A7788F"/>
    <w:rsid w:val="00A80E06"/>
    <w:rsid w:val="00A95464"/>
    <w:rsid w:val="00AB49E0"/>
    <w:rsid w:val="00AB66DB"/>
    <w:rsid w:val="00AB7A2D"/>
    <w:rsid w:val="00AC1771"/>
    <w:rsid w:val="00AC30D6"/>
    <w:rsid w:val="00AC3406"/>
    <w:rsid w:val="00B00B6E"/>
    <w:rsid w:val="00B12FC8"/>
    <w:rsid w:val="00B13DD2"/>
    <w:rsid w:val="00B257FB"/>
    <w:rsid w:val="00B35E54"/>
    <w:rsid w:val="00B47367"/>
    <w:rsid w:val="00B541D8"/>
    <w:rsid w:val="00B547F5"/>
    <w:rsid w:val="00B54CED"/>
    <w:rsid w:val="00B63404"/>
    <w:rsid w:val="00B6545A"/>
    <w:rsid w:val="00B66D69"/>
    <w:rsid w:val="00B70285"/>
    <w:rsid w:val="00B72435"/>
    <w:rsid w:val="00B76B75"/>
    <w:rsid w:val="00B772F2"/>
    <w:rsid w:val="00B84F87"/>
    <w:rsid w:val="00B9730F"/>
    <w:rsid w:val="00BA1C29"/>
    <w:rsid w:val="00BA2BF4"/>
    <w:rsid w:val="00BA4FFB"/>
    <w:rsid w:val="00BB1340"/>
    <w:rsid w:val="00BB137B"/>
    <w:rsid w:val="00BC7957"/>
    <w:rsid w:val="00BC7F1C"/>
    <w:rsid w:val="00BE48B3"/>
    <w:rsid w:val="00BF1FD4"/>
    <w:rsid w:val="00BF4B8B"/>
    <w:rsid w:val="00C105F4"/>
    <w:rsid w:val="00C1255A"/>
    <w:rsid w:val="00C21127"/>
    <w:rsid w:val="00C3092C"/>
    <w:rsid w:val="00C321D8"/>
    <w:rsid w:val="00C3438D"/>
    <w:rsid w:val="00C40FA7"/>
    <w:rsid w:val="00C4491F"/>
    <w:rsid w:val="00C52089"/>
    <w:rsid w:val="00C52BD6"/>
    <w:rsid w:val="00C64F22"/>
    <w:rsid w:val="00C720BD"/>
    <w:rsid w:val="00C86714"/>
    <w:rsid w:val="00C925B3"/>
    <w:rsid w:val="00C94E4E"/>
    <w:rsid w:val="00CA3E05"/>
    <w:rsid w:val="00CA5B50"/>
    <w:rsid w:val="00CB08AE"/>
    <w:rsid w:val="00CB57DE"/>
    <w:rsid w:val="00CD6E04"/>
    <w:rsid w:val="00CE4BCB"/>
    <w:rsid w:val="00CE561D"/>
    <w:rsid w:val="00CE6AAE"/>
    <w:rsid w:val="00CF1A25"/>
    <w:rsid w:val="00CF7C11"/>
    <w:rsid w:val="00D0148A"/>
    <w:rsid w:val="00D039EC"/>
    <w:rsid w:val="00D11067"/>
    <w:rsid w:val="00D140A0"/>
    <w:rsid w:val="00D2313B"/>
    <w:rsid w:val="00D33ACB"/>
    <w:rsid w:val="00D50F1E"/>
    <w:rsid w:val="00D559AE"/>
    <w:rsid w:val="00D65302"/>
    <w:rsid w:val="00D65587"/>
    <w:rsid w:val="00D67FE8"/>
    <w:rsid w:val="00D70767"/>
    <w:rsid w:val="00D71341"/>
    <w:rsid w:val="00D71A94"/>
    <w:rsid w:val="00D818B2"/>
    <w:rsid w:val="00D82873"/>
    <w:rsid w:val="00D90194"/>
    <w:rsid w:val="00D90E6C"/>
    <w:rsid w:val="00DA08F6"/>
    <w:rsid w:val="00DA5F7E"/>
    <w:rsid w:val="00DB3429"/>
    <w:rsid w:val="00DB7991"/>
    <w:rsid w:val="00DC383C"/>
    <w:rsid w:val="00DC6D52"/>
    <w:rsid w:val="00DD23A8"/>
    <w:rsid w:val="00DD26BF"/>
    <w:rsid w:val="00DD7692"/>
    <w:rsid w:val="00DD787E"/>
    <w:rsid w:val="00DE1283"/>
    <w:rsid w:val="00DF0F18"/>
    <w:rsid w:val="00DF20A7"/>
    <w:rsid w:val="00DF357C"/>
    <w:rsid w:val="00DF7276"/>
    <w:rsid w:val="00E0567E"/>
    <w:rsid w:val="00E06241"/>
    <w:rsid w:val="00E4327D"/>
    <w:rsid w:val="00E440B4"/>
    <w:rsid w:val="00E520F5"/>
    <w:rsid w:val="00E66DAB"/>
    <w:rsid w:val="00E74733"/>
    <w:rsid w:val="00E805E2"/>
    <w:rsid w:val="00E85308"/>
    <w:rsid w:val="00E91451"/>
    <w:rsid w:val="00EA65E3"/>
    <w:rsid w:val="00EB078E"/>
    <w:rsid w:val="00EB20EF"/>
    <w:rsid w:val="00EC7813"/>
    <w:rsid w:val="00ED165A"/>
    <w:rsid w:val="00ED1AC0"/>
    <w:rsid w:val="00ED2F8B"/>
    <w:rsid w:val="00EE60D0"/>
    <w:rsid w:val="00EE7B3E"/>
    <w:rsid w:val="00EF2667"/>
    <w:rsid w:val="00EF5CD5"/>
    <w:rsid w:val="00F00795"/>
    <w:rsid w:val="00F05BBE"/>
    <w:rsid w:val="00F12809"/>
    <w:rsid w:val="00F12B27"/>
    <w:rsid w:val="00F143B0"/>
    <w:rsid w:val="00F16BF0"/>
    <w:rsid w:val="00F177FD"/>
    <w:rsid w:val="00F211F8"/>
    <w:rsid w:val="00F22356"/>
    <w:rsid w:val="00F24836"/>
    <w:rsid w:val="00F32BD7"/>
    <w:rsid w:val="00F356F3"/>
    <w:rsid w:val="00F50A84"/>
    <w:rsid w:val="00F51DAF"/>
    <w:rsid w:val="00F5659E"/>
    <w:rsid w:val="00F702FB"/>
    <w:rsid w:val="00F71CAA"/>
    <w:rsid w:val="00F74EC0"/>
    <w:rsid w:val="00F83499"/>
    <w:rsid w:val="00F87681"/>
    <w:rsid w:val="00F94FC1"/>
    <w:rsid w:val="00FA02DB"/>
    <w:rsid w:val="00FB54C6"/>
    <w:rsid w:val="00FC46ED"/>
    <w:rsid w:val="00FD6FAC"/>
    <w:rsid w:val="00FE3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7B828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1D3D80"/>
    <w:pPr>
      <w:ind w:left="720"/>
      <w:contextualSpacing/>
    </w:pPr>
  </w:style>
  <w:style w:type="paragraph" w:customStyle="1" w:styleId="xmsolistparagraph">
    <w:name w:val="x_msolistparagraph"/>
    <w:basedOn w:val="Normlny"/>
    <w:rsid w:val="001D3D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F24836"/>
  </w:style>
  <w:style w:type="character" w:styleId="Odkaznakomentr">
    <w:name w:val="annotation reference"/>
    <w:basedOn w:val="Predvolenpsmoodseku"/>
    <w:uiPriority w:val="99"/>
    <w:semiHidden/>
    <w:unhideWhenUsed/>
    <w:rsid w:val="00083DD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083DD7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083DD7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83DD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83DD7"/>
    <w:rPr>
      <w:b/>
      <w:bCs/>
      <w:sz w:val="20"/>
      <w:szCs w:val="20"/>
    </w:rPr>
  </w:style>
  <w:style w:type="character" w:customStyle="1" w:styleId="normaltextrun">
    <w:name w:val="normaltextrun"/>
    <w:basedOn w:val="Predvolenpsmoodseku"/>
    <w:rsid w:val="000647AA"/>
  </w:style>
  <w:style w:type="character" w:customStyle="1" w:styleId="eop">
    <w:name w:val="eop"/>
    <w:basedOn w:val="Predvolenpsmoodseku"/>
    <w:rsid w:val="000647AA"/>
  </w:style>
  <w:style w:type="character" w:styleId="Hypertextovprepojenie">
    <w:name w:val="Hyperlink"/>
    <w:basedOn w:val="Predvolenpsmoodseku"/>
    <w:uiPriority w:val="99"/>
    <w:unhideWhenUsed/>
    <w:rsid w:val="003374B7"/>
    <w:rPr>
      <w:color w:val="0563C1" w:themeColor="hyperlink"/>
      <w:u w:val="single"/>
    </w:rPr>
  </w:style>
  <w:style w:type="paragraph" w:customStyle="1" w:styleId="paragraph">
    <w:name w:val="paragraph"/>
    <w:basedOn w:val="Normlny"/>
    <w:rsid w:val="00E43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8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3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6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0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2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3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3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8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2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8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5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5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customXml" Target="../customXml/item2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ian.galan@employment.gov.sk" TargetMode="External"/><Relationship Id="rId4" Type="http://schemas.openxmlformats.org/officeDocument/2006/relationships/styles" Target="styles.xml"/><Relationship Id="rId9" Type="http://schemas.openxmlformats.org/officeDocument/2006/relationships/hyperlink" Target="mailto:luboslav.svoboda@employment.go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7E8E3C2A-552C-4768-AB92-BC60E940A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6</Pages>
  <Words>3256</Words>
  <Characters>18560</Characters>
  <Application>Microsoft Office Word</Application>
  <DocSecurity>0</DocSecurity>
  <Lines>154</Lines>
  <Paragraphs>43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21773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Braunová Miriama</cp:lastModifiedBy>
  <cp:revision>14</cp:revision>
  <dcterms:created xsi:type="dcterms:W3CDTF">2026-08-12T10:15:00Z</dcterms:created>
  <dcterms:modified xsi:type="dcterms:W3CDTF">2026-08-25T12:04:00Z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