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690" w:rsidRPr="00F9528E" w:rsidRDefault="00B33690" w:rsidP="00B33690">
      <w:pPr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 xml:space="preserve">SPrÁva o Účasti verejnosti na Tvorbe právnych Predpisov </w:t>
      </w:r>
    </w:p>
    <w:p w:rsidR="00B33690" w:rsidRDefault="00B33690" w:rsidP="00B33690">
      <w:pPr>
        <w:spacing w:after="0"/>
        <w:rPr>
          <w:rFonts w:cs="Times New Roman"/>
          <w:szCs w:val="24"/>
        </w:rPr>
      </w:pPr>
    </w:p>
    <w:p w:rsidR="00B33690" w:rsidRDefault="00B33690" w:rsidP="00B33690">
      <w:pPr>
        <w:spacing w:after="0"/>
        <w:rPr>
          <w:rFonts w:cs="Times New Roman"/>
          <w:szCs w:val="24"/>
        </w:rPr>
      </w:pPr>
    </w:p>
    <w:p w:rsidR="00B33690" w:rsidRDefault="00943788" w:rsidP="005F79A4">
      <w:pPr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Cs w:val="24"/>
        </w:rPr>
        <w:tab/>
      </w:r>
      <w:r w:rsidR="005F79A4">
        <w:rPr>
          <w:rFonts w:cs="Calibri"/>
          <w:szCs w:val="24"/>
        </w:rPr>
        <w:t>S</w:t>
      </w:r>
      <w:bookmarkStart w:id="0" w:name="_GoBack"/>
      <w:bookmarkEnd w:id="0"/>
      <w:r w:rsidR="005F79A4">
        <w:rPr>
          <w:rFonts w:cs="Calibri"/>
          <w:szCs w:val="24"/>
        </w:rPr>
        <w:t xml:space="preserve">práva o účasti verejnosti sa nevyhotovuje, keďže ide o medzirezortné pripomienkové konanie k poslaneckému návrhu zákona. </w:t>
      </w:r>
    </w:p>
    <w:p w:rsidR="00B33690" w:rsidRDefault="00B33690" w:rsidP="00B33690">
      <w:pPr>
        <w:spacing w:after="0" w:line="240" w:lineRule="auto"/>
        <w:rPr>
          <w:rFonts w:cs="Calibri"/>
          <w:sz w:val="20"/>
          <w:szCs w:val="20"/>
        </w:rPr>
      </w:pPr>
    </w:p>
    <w:p w:rsidR="00B33690" w:rsidRPr="00342546" w:rsidRDefault="00B33690" w:rsidP="00B33690">
      <w:pPr>
        <w:spacing w:after="0"/>
        <w:jc w:val="both"/>
        <w:rPr>
          <w:rFonts w:cs="Times New Roman"/>
          <w:szCs w:val="24"/>
        </w:rPr>
      </w:pPr>
    </w:p>
    <w:p w:rsidR="007E05DA" w:rsidRPr="00B33690" w:rsidRDefault="007E05DA" w:rsidP="00B33690"/>
    <w:sectPr w:rsidR="007E05DA" w:rsidRPr="00B33690" w:rsidSect="00852E6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1D5" w:rsidRDefault="005771D5">
      <w:pPr>
        <w:spacing w:after="0" w:line="240" w:lineRule="auto"/>
      </w:pPr>
      <w:r>
        <w:separator/>
      </w:r>
    </w:p>
  </w:endnote>
  <w:endnote w:type="continuationSeparator" w:id="0">
    <w:p w:rsidR="005771D5" w:rsidRDefault="00577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0697848"/>
      <w:docPartObj>
        <w:docPartGallery w:val="Page Numbers (Bottom of Page)"/>
        <w:docPartUnique/>
      </w:docPartObj>
    </w:sdtPr>
    <w:sdtEndPr/>
    <w:sdtContent>
      <w:p w:rsidR="00342546" w:rsidRDefault="00B33690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79A4">
          <w:rPr>
            <w:noProof/>
          </w:rPr>
          <w:t>1</w:t>
        </w:r>
        <w:r>
          <w:fldChar w:fldCharType="end"/>
        </w:r>
      </w:p>
    </w:sdtContent>
  </w:sdt>
  <w:p w:rsidR="00342546" w:rsidRDefault="005771D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1D5" w:rsidRDefault="005771D5">
      <w:pPr>
        <w:spacing w:after="0" w:line="240" w:lineRule="auto"/>
      </w:pPr>
      <w:r>
        <w:separator/>
      </w:r>
    </w:p>
  </w:footnote>
  <w:footnote w:type="continuationSeparator" w:id="0">
    <w:p w:rsidR="005771D5" w:rsidRDefault="005771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690"/>
    <w:rsid w:val="000F07C0"/>
    <w:rsid w:val="00116988"/>
    <w:rsid w:val="005771D5"/>
    <w:rsid w:val="005F79A4"/>
    <w:rsid w:val="007E05DA"/>
    <w:rsid w:val="00943788"/>
    <w:rsid w:val="00B33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93021"/>
  <w15:chartTrackingRefBased/>
  <w15:docId w15:val="{2A132FD4-B561-4EF1-A156-944DAA51C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B33690"/>
    <w:pPr>
      <w:spacing w:after="200" w:line="276" w:lineRule="auto"/>
    </w:pPr>
    <w:rPr>
      <w:rFonts w:ascii="Times New Roman" w:hAnsi="Times New Roman"/>
      <w:sz w:val="24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B3369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"/>
    <w:rsid w:val="00B3369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Mriekatabuky">
    <w:name w:val="Table Grid"/>
    <w:basedOn w:val="Normlnatabuka"/>
    <w:uiPriority w:val="59"/>
    <w:rsid w:val="00B336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unhideWhenUsed/>
    <w:rsid w:val="00B336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33690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739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MPSVR SR</Company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Vojtilová Lenka</dc:creator>
  <cp:keywords/>
  <dc:description/>
  <cp:lastModifiedBy>Hornáček Vladimír</cp:lastModifiedBy>
  <cp:revision>2</cp:revision>
  <dcterms:created xsi:type="dcterms:W3CDTF">2026-05-14T09:20:00Z</dcterms:created>
  <dcterms:modified xsi:type="dcterms:W3CDTF">2026-05-14T09:20:00Z</dcterms:modified>
</cp:coreProperties>
</file>