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E6935" w14:textId="77777777" w:rsidR="007F6E1F" w:rsidRPr="00C13A0C" w:rsidRDefault="007F6E1F" w:rsidP="007F6E1F">
      <w:pPr>
        <w:spacing w:before="100" w:beforeAutospacing="1" w:after="100" w:afterAutospacing="1" w:line="240" w:lineRule="auto"/>
        <w:jc w:val="center"/>
        <w:outlineLvl w:val="4"/>
        <w:rPr>
          <w:rFonts w:ascii="Times New Roman" w:hAnsi="Times New Roman"/>
          <w:bCs/>
          <w:sz w:val="24"/>
          <w:szCs w:val="24"/>
          <w:lang w:eastAsia="sk-SK"/>
        </w:rPr>
      </w:pPr>
      <w:r w:rsidRPr="00C13A0C">
        <w:rPr>
          <w:rFonts w:ascii="Times New Roman" w:hAnsi="Times New Roman"/>
          <w:bCs/>
          <w:sz w:val="24"/>
          <w:szCs w:val="24"/>
          <w:lang w:eastAsia="sk-SK"/>
        </w:rPr>
        <w:t>Návrh</w:t>
      </w:r>
    </w:p>
    <w:p w14:paraId="5ABE6936" w14:textId="77777777" w:rsidR="007F6E1F" w:rsidRDefault="007F6E1F" w:rsidP="007F6E1F">
      <w:pPr>
        <w:spacing w:before="100" w:beforeAutospacing="1" w:after="100" w:afterAutospacing="1" w:line="240" w:lineRule="auto"/>
        <w:jc w:val="center"/>
        <w:outlineLvl w:val="4"/>
        <w:rPr>
          <w:rFonts w:ascii="Times New Roman" w:hAnsi="Times New Roman"/>
          <w:b/>
          <w:bCs/>
          <w:sz w:val="24"/>
          <w:szCs w:val="24"/>
          <w:lang w:eastAsia="sk-SK"/>
        </w:rPr>
      </w:pPr>
      <w:r w:rsidRPr="00493F53">
        <w:rPr>
          <w:rFonts w:ascii="Times New Roman" w:hAnsi="Times New Roman"/>
          <w:b/>
          <w:bCs/>
          <w:sz w:val="24"/>
          <w:szCs w:val="24"/>
          <w:lang w:eastAsia="sk-SK"/>
        </w:rPr>
        <w:t xml:space="preserve">Vyhláška </w:t>
      </w:r>
    </w:p>
    <w:p w14:paraId="5ABE6937" w14:textId="77777777" w:rsidR="007F6E1F" w:rsidRPr="00493F53" w:rsidRDefault="007F6E1F" w:rsidP="007F6E1F">
      <w:pPr>
        <w:spacing w:before="100" w:beforeAutospacing="1" w:after="100" w:afterAutospacing="1" w:line="240" w:lineRule="auto"/>
        <w:jc w:val="center"/>
        <w:outlineLvl w:val="4"/>
        <w:rPr>
          <w:rFonts w:ascii="Times New Roman" w:hAnsi="Times New Roman"/>
          <w:b/>
          <w:bCs/>
          <w:sz w:val="24"/>
          <w:szCs w:val="24"/>
          <w:lang w:eastAsia="sk-SK"/>
        </w:rPr>
      </w:pPr>
      <w:r>
        <w:rPr>
          <w:rFonts w:ascii="Times New Roman" w:hAnsi="Times New Roman"/>
          <w:b/>
          <w:bCs/>
          <w:sz w:val="24"/>
          <w:szCs w:val="24"/>
          <w:lang w:eastAsia="sk-SK"/>
        </w:rPr>
        <w:t xml:space="preserve">Ministerstva životného </w:t>
      </w:r>
      <w:r w:rsidR="00323CDA">
        <w:rPr>
          <w:rFonts w:ascii="Times New Roman" w:hAnsi="Times New Roman"/>
          <w:b/>
          <w:bCs/>
          <w:sz w:val="24"/>
          <w:szCs w:val="24"/>
          <w:lang w:eastAsia="sk-SK"/>
        </w:rPr>
        <w:t>prostredia Slovenskej republiky</w:t>
      </w:r>
    </w:p>
    <w:p w14:paraId="5ABE6938" w14:textId="2D25D04A" w:rsidR="007F6E1F" w:rsidRPr="00493F53" w:rsidRDefault="007F6E1F" w:rsidP="007F6E1F">
      <w:pPr>
        <w:spacing w:before="100" w:beforeAutospacing="1" w:after="100" w:afterAutospacing="1" w:line="240" w:lineRule="auto"/>
        <w:jc w:val="center"/>
        <w:outlineLvl w:val="4"/>
        <w:rPr>
          <w:rFonts w:ascii="Times New Roman" w:hAnsi="Times New Roman"/>
          <w:b/>
          <w:bCs/>
          <w:sz w:val="24"/>
          <w:szCs w:val="24"/>
          <w:lang w:eastAsia="sk-SK"/>
        </w:rPr>
      </w:pPr>
      <w:r w:rsidRPr="00493F53">
        <w:rPr>
          <w:rFonts w:ascii="Times New Roman" w:hAnsi="Times New Roman"/>
          <w:b/>
          <w:bCs/>
          <w:sz w:val="24"/>
          <w:szCs w:val="24"/>
          <w:lang w:eastAsia="sk-SK"/>
        </w:rPr>
        <w:t>z</w:t>
      </w:r>
      <w:r>
        <w:rPr>
          <w:rFonts w:ascii="Times New Roman" w:hAnsi="Times New Roman"/>
          <w:b/>
          <w:bCs/>
          <w:sz w:val="24"/>
          <w:szCs w:val="24"/>
          <w:lang w:eastAsia="sk-SK"/>
        </w:rPr>
        <w:t xml:space="preserve"> </w:t>
      </w:r>
      <w:r w:rsidRPr="00493F53">
        <w:rPr>
          <w:rFonts w:ascii="Times New Roman" w:hAnsi="Times New Roman"/>
          <w:b/>
          <w:bCs/>
          <w:sz w:val="24"/>
          <w:szCs w:val="24"/>
          <w:lang w:eastAsia="sk-SK"/>
        </w:rPr>
        <w:t>...</w:t>
      </w:r>
      <w:r w:rsidR="001571D5">
        <w:rPr>
          <w:rFonts w:ascii="Times New Roman" w:hAnsi="Times New Roman"/>
          <w:b/>
          <w:bCs/>
          <w:sz w:val="24"/>
          <w:szCs w:val="24"/>
          <w:lang w:eastAsia="sk-SK"/>
        </w:rPr>
        <w:t>..</w:t>
      </w:r>
      <w:r w:rsidRPr="00493F53">
        <w:rPr>
          <w:rFonts w:ascii="Times New Roman" w:hAnsi="Times New Roman"/>
          <w:b/>
          <w:bCs/>
          <w:sz w:val="24"/>
          <w:szCs w:val="24"/>
          <w:lang w:eastAsia="sk-SK"/>
        </w:rPr>
        <w:t>...</w:t>
      </w:r>
      <w:r w:rsidR="001571D5">
        <w:rPr>
          <w:rFonts w:ascii="Times New Roman" w:hAnsi="Times New Roman"/>
          <w:b/>
          <w:bCs/>
          <w:sz w:val="24"/>
          <w:szCs w:val="24"/>
          <w:lang w:eastAsia="sk-SK"/>
        </w:rPr>
        <w:t xml:space="preserve"> </w:t>
      </w:r>
      <w:r w:rsidR="003260FA" w:rsidRPr="00493F53">
        <w:rPr>
          <w:rFonts w:ascii="Times New Roman" w:hAnsi="Times New Roman"/>
          <w:b/>
          <w:bCs/>
          <w:sz w:val="24"/>
          <w:szCs w:val="24"/>
          <w:lang w:eastAsia="sk-SK"/>
        </w:rPr>
        <w:t>20</w:t>
      </w:r>
      <w:r w:rsidR="003260FA">
        <w:rPr>
          <w:rFonts w:ascii="Times New Roman" w:hAnsi="Times New Roman"/>
          <w:b/>
          <w:bCs/>
          <w:sz w:val="24"/>
          <w:szCs w:val="24"/>
          <w:lang w:eastAsia="sk-SK"/>
        </w:rPr>
        <w:t>26</w:t>
      </w:r>
      <w:r w:rsidRPr="00493F53">
        <w:rPr>
          <w:rFonts w:ascii="Times New Roman" w:hAnsi="Times New Roman"/>
          <w:b/>
          <w:bCs/>
          <w:sz w:val="24"/>
          <w:szCs w:val="24"/>
          <w:lang w:eastAsia="sk-SK"/>
        </w:rPr>
        <w:t>,</w:t>
      </w:r>
    </w:p>
    <w:p w14:paraId="5ABE6939" w14:textId="473E2FBA" w:rsidR="007F6E1F" w:rsidRDefault="007F6E1F" w:rsidP="00845C32">
      <w:pPr>
        <w:spacing w:before="100" w:beforeAutospacing="1" w:after="0" w:line="240" w:lineRule="auto"/>
        <w:jc w:val="center"/>
        <w:outlineLvl w:val="4"/>
        <w:rPr>
          <w:rFonts w:ascii="Times New Roman" w:hAnsi="Times New Roman"/>
          <w:b/>
          <w:bCs/>
          <w:sz w:val="24"/>
          <w:szCs w:val="24"/>
          <w:lang w:eastAsia="sk-SK"/>
        </w:rPr>
      </w:pPr>
      <w:r w:rsidRPr="00493F53">
        <w:rPr>
          <w:rFonts w:ascii="Times New Roman" w:hAnsi="Times New Roman"/>
          <w:b/>
          <w:bCs/>
          <w:sz w:val="24"/>
          <w:szCs w:val="24"/>
          <w:lang w:eastAsia="sk-SK"/>
        </w:rPr>
        <w:t xml:space="preserve">ktorou sa </w:t>
      </w:r>
      <w:r w:rsidR="00985057">
        <w:rPr>
          <w:rFonts w:ascii="Times New Roman" w:hAnsi="Times New Roman"/>
          <w:b/>
          <w:bCs/>
          <w:sz w:val="24"/>
          <w:szCs w:val="24"/>
          <w:lang w:eastAsia="sk-SK"/>
        </w:rPr>
        <w:t xml:space="preserve">mení a </w:t>
      </w:r>
      <w:r w:rsidRPr="00493F53">
        <w:rPr>
          <w:rFonts w:ascii="Times New Roman" w:hAnsi="Times New Roman"/>
          <w:b/>
          <w:bCs/>
          <w:sz w:val="24"/>
          <w:szCs w:val="24"/>
          <w:lang w:eastAsia="sk-SK"/>
        </w:rPr>
        <w:t xml:space="preserve">dopĺňa vyhláška Ministerstva </w:t>
      </w:r>
      <w:r w:rsidRPr="00C01992">
        <w:rPr>
          <w:rFonts w:ascii="Times New Roman" w:hAnsi="Times New Roman"/>
          <w:b/>
          <w:bCs/>
          <w:sz w:val="24"/>
          <w:szCs w:val="24"/>
          <w:lang w:eastAsia="sk-SK"/>
        </w:rPr>
        <w:t>životného prostredia Slovenskej republiky č.</w:t>
      </w:r>
      <w:r w:rsidR="007737C8" w:rsidRPr="00C01992">
        <w:rPr>
          <w:rFonts w:ascii="Times New Roman" w:hAnsi="Times New Roman"/>
          <w:b/>
          <w:bCs/>
          <w:sz w:val="24"/>
          <w:szCs w:val="24"/>
          <w:lang w:eastAsia="sk-SK"/>
        </w:rPr>
        <w:t> </w:t>
      </w:r>
      <w:r w:rsidRPr="00C01992">
        <w:rPr>
          <w:rFonts w:ascii="Times New Roman" w:hAnsi="Times New Roman"/>
          <w:b/>
          <w:bCs/>
          <w:sz w:val="24"/>
          <w:szCs w:val="24"/>
          <w:lang w:eastAsia="sk-SK"/>
        </w:rPr>
        <w:t>365/2015 Z. z., ktorou sa ustanovuje Katalóg odpadov</w:t>
      </w:r>
      <w:r w:rsidR="00A94831" w:rsidRPr="00C01992">
        <w:rPr>
          <w:rFonts w:ascii="Times New Roman" w:hAnsi="Times New Roman"/>
          <w:b/>
          <w:bCs/>
          <w:sz w:val="24"/>
          <w:szCs w:val="24"/>
          <w:lang w:eastAsia="sk-SK"/>
        </w:rPr>
        <w:t xml:space="preserve"> v znení vyhlášky č. 320/2017 Z. z.</w:t>
      </w:r>
    </w:p>
    <w:p w14:paraId="5ABE693A" w14:textId="77777777" w:rsidR="00845C32" w:rsidRPr="00493F53" w:rsidRDefault="00845C32" w:rsidP="00845C32">
      <w:pPr>
        <w:spacing w:before="100" w:beforeAutospacing="1" w:after="0" w:line="240" w:lineRule="auto"/>
        <w:jc w:val="center"/>
        <w:outlineLvl w:val="4"/>
        <w:rPr>
          <w:rFonts w:ascii="Times New Roman" w:hAnsi="Times New Roman"/>
          <w:bCs/>
          <w:sz w:val="24"/>
          <w:szCs w:val="24"/>
          <w:lang w:eastAsia="sk-SK"/>
        </w:rPr>
      </w:pPr>
    </w:p>
    <w:p w14:paraId="5ABE693B" w14:textId="0A6AB4C9" w:rsidR="007F6E1F" w:rsidRPr="00845C32" w:rsidRDefault="007F6E1F" w:rsidP="00845C32">
      <w:pPr>
        <w:spacing w:after="120"/>
        <w:jc w:val="both"/>
        <w:outlineLvl w:val="4"/>
        <w:rPr>
          <w:rFonts w:ascii="Times New Roman" w:hAnsi="Times New Roman"/>
          <w:bCs/>
          <w:sz w:val="24"/>
          <w:szCs w:val="24"/>
          <w:lang w:eastAsia="sk-SK"/>
        </w:rPr>
      </w:pPr>
      <w:r w:rsidRPr="00845C32">
        <w:rPr>
          <w:rFonts w:ascii="Times New Roman" w:hAnsi="Times New Roman"/>
          <w:bCs/>
          <w:sz w:val="24"/>
          <w:szCs w:val="24"/>
          <w:lang w:eastAsia="sk-SK"/>
        </w:rPr>
        <w:t xml:space="preserve">Ministerstvo životného prostredia Slovenskej republiky podľa § 105 ods. 3 </w:t>
      </w:r>
      <w:r w:rsidR="00323287" w:rsidRPr="00845C32">
        <w:rPr>
          <w:rFonts w:ascii="Times New Roman" w:hAnsi="Times New Roman"/>
          <w:bCs/>
          <w:sz w:val="24"/>
          <w:szCs w:val="24"/>
          <w:lang w:eastAsia="sk-SK"/>
        </w:rPr>
        <w:t>písm. b</w:t>
      </w:r>
      <w:r w:rsidRPr="00845C32">
        <w:rPr>
          <w:rFonts w:ascii="Times New Roman" w:hAnsi="Times New Roman"/>
          <w:bCs/>
          <w:sz w:val="24"/>
          <w:szCs w:val="24"/>
          <w:lang w:eastAsia="sk-SK"/>
        </w:rPr>
        <w:t>) zákona č. 79/2015 Z. z. o odpadoch a o zmene a doplnení niektorých zákonov</w:t>
      </w:r>
      <w:r w:rsidR="008956AF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A94831">
        <w:rPr>
          <w:rFonts w:ascii="Times New Roman" w:hAnsi="Times New Roman"/>
          <w:bCs/>
          <w:sz w:val="24"/>
          <w:szCs w:val="24"/>
          <w:lang w:eastAsia="sk-SK"/>
        </w:rPr>
        <w:t xml:space="preserve">v znení neskorších predpisov </w:t>
      </w:r>
      <w:r w:rsidR="00D2564B">
        <w:rPr>
          <w:rFonts w:ascii="Times New Roman" w:hAnsi="Times New Roman"/>
          <w:bCs/>
          <w:sz w:val="24"/>
          <w:szCs w:val="24"/>
          <w:lang w:eastAsia="sk-SK"/>
        </w:rPr>
        <w:t>ustanovuje</w:t>
      </w:r>
      <w:r w:rsidRPr="00845C32">
        <w:rPr>
          <w:rFonts w:ascii="Times New Roman" w:hAnsi="Times New Roman"/>
          <w:bCs/>
          <w:sz w:val="24"/>
          <w:szCs w:val="24"/>
          <w:lang w:eastAsia="sk-SK"/>
        </w:rPr>
        <w:t>:</w:t>
      </w:r>
    </w:p>
    <w:p w14:paraId="5ABE693C" w14:textId="77777777" w:rsidR="007F6E1F" w:rsidRDefault="007F6E1F" w:rsidP="007F6E1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0231E"/>
          <w:sz w:val="24"/>
          <w:szCs w:val="24"/>
          <w:lang w:eastAsia="sk-SK"/>
        </w:rPr>
      </w:pPr>
    </w:p>
    <w:p w14:paraId="5ABE693D" w14:textId="77777777" w:rsidR="007F6E1F" w:rsidRDefault="007F6E1F" w:rsidP="007F64D4">
      <w:pPr>
        <w:spacing w:after="0"/>
        <w:jc w:val="center"/>
        <w:outlineLvl w:val="4"/>
        <w:rPr>
          <w:rFonts w:ascii="Times New Roman" w:hAnsi="Times New Roman"/>
          <w:b/>
          <w:bCs/>
          <w:sz w:val="24"/>
          <w:szCs w:val="24"/>
          <w:lang w:eastAsia="sk-SK"/>
        </w:rPr>
      </w:pPr>
      <w:r w:rsidRPr="00493F53">
        <w:rPr>
          <w:rFonts w:ascii="Times New Roman" w:hAnsi="Times New Roman"/>
          <w:b/>
          <w:bCs/>
          <w:sz w:val="24"/>
          <w:szCs w:val="24"/>
          <w:lang w:eastAsia="sk-SK"/>
        </w:rPr>
        <w:t>Čl. I</w:t>
      </w:r>
    </w:p>
    <w:p w14:paraId="5ABE693E" w14:textId="77777777" w:rsidR="007F64D4" w:rsidRPr="005B7389" w:rsidRDefault="007F64D4" w:rsidP="007F64D4">
      <w:pPr>
        <w:spacing w:after="0"/>
        <w:jc w:val="center"/>
        <w:outlineLvl w:val="4"/>
        <w:rPr>
          <w:rFonts w:ascii="Times New Roman" w:hAnsi="Times New Roman"/>
          <w:b/>
          <w:bCs/>
          <w:sz w:val="24"/>
          <w:szCs w:val="24"/>
          <w:lang w:eastAsia="sk-SK"/>
        </w:rPr>
      </w:pPr>
    </w:p>
    <w:p w14:paraId="5ABE693F" w14:textId="507BC011" w:rsidR="007F6E1F" w:rsidRPr="00493F53" w:rsidRDefault="007F6E1F" w:rsidP="007F64D4">
      <w:pPr>
        <w:spacing w:after="0"/>
        <w:ind w:firstLine="708"/>
        <w:jc w:val="both"/>
        <w:outlineLvl w:val="4"/>
        <w:rPr>
          <w:rFonts w:ascii="Times New Roman" w:hAnsi="Times New Roman"/>
          <w:bCs/>
          <w:sz w:val="24"/>
          <w:szCs w:val="24"/>
          <w:lang w:eastAsia="sk-SK"/>
        </w:rPr>
      </w:pPr>
      <w:r w:rsidRPr="00493F53">
        <w:rPr>
          <w:rFonts w:ascii="Times New Roman" w:hAnsi="Times New Roman"/>
          <w:bCs/>
          <w:sz w:val="24"/>
          <w:szCs w:val="24"/>
          <w:lang w:eastAsia="sk-SK"/>
        </w:rPr>
        <w:t xml:space="preserve">Vyhláška Ministerstva životného prostredia Slovenskej republiky č. </w:t>
      </w:r>
      <w:r w:rsidR="00323287" w:rsidRPr="00323287">
        <w:rPr>
          <w:rFonts w:ascii="Times New Roman" w:hAnsi="Times New Roman"/>
          <w:bCs/>
          <w:sz w:val="24"/>
          <w:szCs w:val="24"/>
          <w:lang w:eastAsia="sk-SK"/>
        </w:rPr>
        <w:t>365/2015 Z. z., ktorou sa ustanovuje Katalóg odpadov</w:t>
      </w:r>
      <w:r w:rsidR="00C0199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01992" w:rsidRPr="00C01992">
        <w:rPr>
          <w:rFonts w:ascii="Times New Roman" w:hAnsi="Times New Roman"/>
          <w:bCs/>
          <w:sz w:val="24"/>
          <w:szCs w:val="24"/>
          <w:lang w:eastAsia="sk-SK"/>
        </w:rPr>
        <w:t>v znení vyhlášky č. 320/2017 Z. z.</w:t>
      </w:r>
      <w:r w:rsidRPr="00493F53">
        <w:rPr>
          <w:rFonts w:ascii="Times New Roman" w:hAnsi="Times New Roman"/>
          <w:bCs/>
          <w:sz w:val="24"/>
          <w:szCs w:val="24"/>
          <w:lang w:eastAsia="sk-SK"/>
        </w:rPr>
        <w:t xml:space="preserve"> sa </w:t>
      </w:r>
      <w:r w:rsidR="0069212C">
        <w:rPr>
          <w:rFonts w:ascii="Times New Roman" w:hAnsi="Times New Roman"/>
          <w:bCs/>
          <w:sz w:val="24"/>
          <w:szCs w:val="24"/>
          <w:lang w:eastAsia="sk-SK"/>
        </w:rPr>
        <w:t xml:space="preserve">mení a </w:t>
      </w:r>
      <w:r w:rsidRPr="00493F53">
        <w:rPr>
          <w:rFonts w:ascii="Times New Roman" w:hAnsi="Times New Roman"/>
          <w:bCs/>
          <w:sz w:val="24"/>
          <w:szCs w:val="24"/>
          <w:lang w:eastAsia="sk-SK"/>
        </w:rPr>
        <w:t>dopĺňa takto:</w:t>
      </w:r>
    </w:p>
    <w:p w14:paraId="5ABE6940" w14:textId="77777777" w:rsidR="007F6E1F" w:rsidRPr="005B1097" w:rsidRDefault="007F6E1F" w:rsidP="00323CDA">
      <w:pPr>
        <w:adjustRightInd w:val="0"/>
        <w:spacing w:after="0"/>
        <w:jc w:val="center"/>
        <w:rPr>
          <w:rFonts w:ascii="Times New Roman" w:hAnsi="Times New Roman"/>
          <w:bCs/>
          <w:sz w:val="24"/>
          <w:szCs w:val="24"/>
          <w:lang w:eastAsia="sk-SK"/>
        </w:rPr>
      </w:pPr>
    </w:p>
    <w:p w14:paraId="7E5AD6B8" w14:textId="5CDA6A2C" w:rsidR="00F025D1" w:rsidRDefault="00F025D1" w:rsidP="00C01992">
      <w:pPr>
        <w:pStyle w:val="Odsekzoznamu"/>
        <w:numPr>
          <w:ilvl w:val="0"/>
          <w:numId w:val="3"/>
        </w:numPr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>
        <w:rPr>
          <w:rFonts w:ascii="Times New Roman" w:hAnsi="Times New Roman"/>
          <w:bCs/>
          <w:sz w:val="24"/>
          <w:szCs w:val="24"/>
          <w:lang w:eastAsia="sk-SK"/>
        </w:rPr>
        <w:t>Za § 1 sa vkladá nový § 2, ktorý vrátane nadpisu znie:</w:t>
      </w:r>
    </w:p>
    <w:p w14:paraId="3C373ABC" w14:textId="73B6BCDB" w:rsidR="00F025D1" w:rsidRPr="00655BB3" w:rsidRDefault="00F025D1" w:rsidP="00F025D1">
      <w:pPr>
        <w:pStyle w:val="Odsekzoznamu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sk-SK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2DD51AAF" w14:textId="77777777" w:rsidR="00F025D1" w:rsidRPr="00655BB3" w:rsidRDefault="00F025D1" w:rsidP="00F025D1">
      <w:pPr>
        <w:pStyle w:val="Odsekzoznamu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5BB3">
        <w:rPr>
          <w:rFonts w:ascii="Times New Roman" w:hAnsi="Times New Roman" w:cs="Times New Roman"/>
          <w:b/>
          <w:sz w:val="24"/>
          <w:szCs w:val="24"/>
        </w:rPr>
        <w:t>Prechodné ustanovenia</w:t>
      </w:r>
    </w:p>
    <w:p w14:paraId="636D83FD" w14:textId="44781FC9" w:rsidR="00F025D1" w:rsidRDefault="00F025D1" w:rsidP="00F025D1">
      <w:pPr>
        <w:pStyle w:val="Odsekzoznamu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846">
        <w:rPr>
          <w:rFonts w:ascii="Times New Roman" w:hAnsi="Times New Roman" w:cs="Times New Roman"/>
          <w:sz w:val="24"/>
          <w:szCs w:val="24"/>
        </w:rPr>
        <w:t>(1) Ohlásenie o vzniku odpadu a nakladaní s ním za kalen</w:t>
      </w:r>
      <w:r>
        <w:rPr>
          <w:rFonts w:ascii="Times New Roman" w:hAnsi="Times New Roman" w:cs="Times New Roman"/>
          <w:sz w:val="24"/>
          <w:szCs w:val="24"/>
        </w:rPr>
        <w:t>dárny rok 2026 sa podáva podľa K</w:t>
      </w:r>
      <w:r w:rsidRPr="00C21846">
        <w:rPr>
          <w:rFonts w:ascii="Times New Roman" w:hAnsi="Times New Roman" w:cs="Times New Roman"/>
          <w:sz w:val="24"/>
          <w:szCs w:val="24"/>
        </w:rPr>
        <w:t xml:space="preserve">atalógu odpadov v znení účinnom do 8. decembra 2026; v tomto ohlásení sa za celé obdobie kalendárneho roka 2026 použijú katalógové čísla odpadov platné do 8. decembra 2026.“. </w:t>
      </w:r>
    </w:p>
    <w:p w14:paraId="4F68302B" w14:textId="6B0CCCC4" w:rsidR="00F025D1" w:rsidRDefault="00F025D1" w:rsidP="00F025D1">
      <w:pPr>
        <w:pStyle w:val="Odsekzoznamu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1871AA" w14:textId="3C8F4822" w:rsidR="00F025D1" w:rsidRPr="00C21846" w:rsidRDefault="00F025D1" w:rsidP="00F025D1">
      <w:pPr>
        <w:pStyle w:val="Odsekzoznamu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Doterajšie § 2 a 3 sa označujú ako § 3 a 4. </w:t>
      </w:r>
    </w:p>
    <w:p w14:paraId="6E5E2623" w14:textId="0A0B8D12" w:rsidR="00F025D1" w:rsidRPr="00F025D1" w:rsidRDefault="00F025D1" w:rsidP="00F025D1">
      <w:pPr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sk-SK"/>
        </w:rPr>
      </w:pPr>
    </w:p>
    <w:p w14:paraId="5ABE6941" w14:textId="7DEC53F7" w:rsidR="007F6E1F" w:rsidRPr="005B1097" w:rsidRDefault="00323287" w:rsidP="00C01992">
      <w:pPr>
        <w:pStyle w:val="Odsekzoznamu"/>
        <w:numPr>
          <w:ilvl w:val="0"/>
          <w:numId w:val="3"/>
        </w:numPr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5B1097">
        <w:rPr>
          <w:rFonts w:ascii="Times New Roman" w:hAnsi="Times New Roman"/>
          <w:bCs/>
          <w:sz w:val="24"/>
          <w:szCs w:val="24"/>
          <w:lang w:eastAsia="sk-SK"/>
        </w:rPr>
        <w:t xml:space="preserve">V prílohe č. 1 </w:t>
      </w:r>
      <w:r w:rsidRPr="00786A10">
        <w:rPr>
          <w:rFonts w:ascii="Times New Roman" w:hAnsi="Times New Roman"/>
          <w:bCs/>
          <w:sz w:val="24"/>
          <w:szCs w:val="24"/>
          <w:lang w:eastAsia="sk-SK"/>
        </w:rPr>
        <w:t>časti B</w:t>
      </w:r>
      <w:r w:rsidR="000142B8" w:rsidRPr="00786A10">
        <w:rPr>
          <w:rFonts w:ascii="Times New Roman" w:hAnsi="Times New Roman"/>
          <w:bCs/>
          <w:sz w:val="24"/>
          <w:szCs w:val="24"/>
          <w:lang w:eastAsia="sk-SK"/>
        </w:rPr>
        <w:t>.</w:t>
      </w:r>
      <w:r w:rsidRPr="00786A10">
        <w:rPr>
          <w:rFonts w:ascii="Times New Roman" w:hAnsi="Times New Roman"/>
          <w:bCs/>
          <w:sz w:val="24"/>
          <w:szCs w:val="24"/>
          <w:lang w:eastAsia="sk-SK"/>
        </w:rPr>
        <w:t xml:space="preserve"> Zoznam skupín, podskupín, druhov a poddruhov odpadov </w:t>
      </w:r>
      <w:r w:rsidR="00886A8C" w:rsidRPr="00786A10">
        <w:rPr>
          <w:rFonts w:ascii="Times New Roman" w:hAnsi="Times New Roman"/>
          <w:bCs/>
          <w:sz w:val="24"/>
          <w:szCs w:val="24"/>
          <w:lang w:eastAsia="sk-SK"/>
        </w:rPr>
        <w:t xml:space="preserve">sa </w:t>
      </w:r>
      <w:r w:rsidR="006C21C0" w:rsidRPr="00786A10">
        <w:rPr>
          <w:rFonts w:ascii="Times New Roman" w:hAnsi="Times New Roman"/>
          <w:bCs/>
          <w:sz w:val="24"/>
          <w:szCs w:val="24"/>
          <w:lang w:eastAsia="sk-SK"/>
        </w:rPr>
        <w:t>riadok</w:t>
      </w:r>
      <w:r w:rsidR="00886A8C" w:rsidRPr="00786A10">
        <w:rPr>
          <w:rFonts w:ascii="Times New Roman" w:hAnsi="Times New Roman"/>
          <w:bCs/>
          <w:sz w:val="24"/>
          <w:szCs w:val="24"/>
          <w:lang w:eastAsia="sk-SK"/>
        </w:rPr>
        <w:t xml:space="preserve"> „</w:t>
      </w:r>
      <w:r w:rsidR="00C01992" w:rsidRPr="00786A10">
        <w:rPr>
          <w:rFonts w:ascii="Times New Roman" w:hAnsi="Times New Roman"/>
          <w:bCs/>
          <w:sz w:val="24"/>
          <w:szCs w:val="24"/>
          <w:lang w:eastAsia="sk-SK"/>
        </w:rPr>
        <w:t>09 01 11 fotoaparáty na jedno použitie s batériami zaradenými do 16 06 01, 16 06 02 alebo 16 06 03 N</w:t>
      </w:r>
      <w:r w:rsidR="00886A8C" w:rsidRPr="00786A10">
        <w:rPr>
          <w:rFonts w:ascii="Times New Roman" w:hAnsi="Times New Roman"/>
          <w:bCs/>
          <w:sz w:val="24"/>
          <w:szCs w:val="24"/>
          <w:lang w:eastAsia="sk-SK"/>
        </w:rPr>
        <w:t xml:space="preserve">“ </w:t>
      </w:r>
      <w:r w:rsidR="00C01992" w:rsidRPr="00786A10">
        <w:rPr>
          <w:rFonts w:ascii="Times" w:hAnsi="Times" w:cs="Times"/>
          <w:sz w:val="24"/>
          <w:szCs w:val="24"/>
        </w:rPr>
        <w:t xml:space="preserve">nahrádza riadkom </w:t>
      </w:r>
      <w:r w:rsidR="00C01992" w:rsidRPr="00786A10">
        <w:rPr>
          <w:rFonts w:ascii="Times New Roman" w:hAnsi="Times New Roman"/>
          <w:bCs/>
          <w:sz w:val="24"/>
          <w:szCs w:val="24"/>
          <w:lang w:eastAsia="sk-SK"/>
        </w:rPr>
        <w:t>„09 01 11 fotoaparáty na jedno použitie s batériami zaradenými do 16 06 01, 16 06 04, 16 06 07 až 16 06 11 alebo 16 06 14 N</w:t>
      </w:r>
      <w:r w:rsidRPr="00786A10">
        <w:rPr>
          <w:rFonts w:ascii="Times New Roman" w:hAnsi="Times New Roman"/>
          <w:bCs/>
          <w:sz w:val="24"/>
          <w:szCs w:val="24"/>
          <w:lang w:eastAsia="sk-SK"/>
        </w:rPr>
        <w:t>“</w:t>
      </w:r>
      <w:r w:rsidR="00B41987" w:rsidRPr="00786A10">
        <w:rPr>
          <w:rFonts w:ascii="Times New Roman" w:hAnsi="Times New Roman"/>
          <w:bCs/>
          <w:sz w:val="24"/>
          <w:szCs w:val="24"/>
          <w:lang w:eastAsia="sk-SK"/>
        </w:rPr>
        <w:t>.</w:t>
      </w:r>
    </w:p>
    <w:p w14:paraId="5ABE6942" w14:textId="77777777" w:rsidR="00A7373D" w:rsidRDefault="00A7373D" w:rsidP="00A7373D">
      <w:pPr>
        <w:pStyle w:val="Odsekzoznamu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sk-SK"/>
        </w:rPr>
      </w:pPr>
    </w:p>
    <w:p w14:paraId="5ABE6943" w14:textId="493A0854" w:rsidR="00A7373D" w:rsidRPr="00CF25E3" w:rsidRDefault="00A7373D" w:rsidP="006E6464">
      <w:pPr>
        <w:pStyle w:val="Odsekzoznamu"/>
        <w:numPr>
          <w:ilvl w:val="0"/>
          <w:numId w:val="3"/>
        </w:numPr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CF25E3">
        <w:rPr>
          <w:rFonts w:ascii="Times" w:hAnsi="Times" w:cs="Times"/>
          <w:sz w:val="24"/>
          <w:szCs w:val="24"/>
        </w:rPr>
        <w:t>V prílohe č. 1 časti B</w:t>
      </w:r>
      <w:r w:rsidR="003A1852" w:rsidRPr="00CF25E3">
        <w:rPr>
          <w:rFonts w:ascii="Times" w:hAnsi="Times" w:cs="Times"/>
          <w:sz w:val="24"/>
          <w:szCs w:val="24"/>
        </w:rPr>
        <w:t xml:space="preserve">. </w:t>
      </w:r>
      <w:r w:rsidR="003A1852" w:rsidRPr="00CF25E3">
        <w:rPr>
          <w:rFonts w:ascii="Times New Roman" w:hAnsi="Times New Roman"/>
          <w:bCs/>
          <w:sz w:val="24"/>
          <w:szCs w:val="24"/>
          <w:lang w:eastAsia="sk-SK"/>
        </w:rPr>
        <w:t xml:space="preserve">Zoznam skupín, podskupín, druhov a poddruhov odpadov sa </w:t>
      </w:r>
      <w:r w:rsidR="00BC312F" w:rsidRPr="00CF25E3">
        <w:rPr>
          <w:rFonts w:ascii="Times New Roman" w:hAnsi="Times New Roman"/>
          <w:bCs/>
          <w:sz w:val="24"/>
          <w:szCs w:val="24"/>
          <w:lang w:eastAsia="sk-SK"/>
        </w:rPr>
        <w:t xml:space="preserve">za </w:t>
      </w:r>
      <w:r w:rsidR="00774A18" w:rsidRPr="00CF25E3">
        <w:rPr>
          <w:rFonts w:ascii="Times New Roman" w:hAnsi="Times New Roman"/>
          <w:bCs/>
          <w:sz w:val="24"/>
          <w:szCs w:val="24"/>
          <w:lang w:eastAsia="sk-SK"/>
        </w:rPr>
        <w:t>riadok</w:t>
      </w:r>
      <w:r w:rsidR="003A1852" w:rsidRPr="00CF25E3">
        <w:rPr>
          <w:rFonts w:ascii="Times New Roman" w:hAnsi="Times New Roman"/>
          <w:bCs/>
          <w:sz w:val="24"/>
          <w:szCs w:val="24"/>
          <w:lang w:eastAsia="sk-SK"/>
        </w:rPr>
        <w:t xml:space="preserve"> „</w:t>
      </w:r>
      <w:r w:rsidR="00BC312F" w:rsidRPr="00CF25E3">
        <w:rPr>
          <w:rFonts w:ascii="Times" w:hAnsi="Times" w:cs="Times"/>
          <w:sz w:val="24"/>
          <w:szCs w:val="24"/>
        </w:rPr>
        <w:t>10 08 20 odpady z úpravy chladiacej vody iné ako uvedené v 10 08 19 O</w:t>
      </w:r>
      <w:r w:rsidR="003C2AAC" w:rsidRPr="00CF25E3">
        <w:rPr>
          <w:rFonts w:ascii="Times" w:hAnsi="Times" w:cs="Times"/>
          <w:sz w:val="24"/>
          <w:szCs w:val="24"/>
        </w:rPr>
        <w:t xml:space="preserve">“ </w:t>
      </w:r>
      <w:r w:rsidR="00BC312F" w:rsidRPr="00CF25E3">
        <w:rPr>
          <w:rFonts w:ascii="Times New Roman" w:hAnsi="Times New Roman"/>
          <w:bCs/>
          <w:sz w:val="24"/>
          <w:szCs w:val="24"/>
          <w:lang w:eastAsia="sk-SK"/>
        </w:rPr>
        <w:t>vkladajú nové riadky</w:t>
      </w:r>
      <w:r w:rsidR="00CF25E3" w:rsidRPr="00CF25E3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BC312F" w:rsidRPr="00CF25E3">
        <w:rPr>
          <w:rFonts w:ascii="Times New Roman" w:hAnsi="Times New Roman"/>
          <w:bCs/>
          <w:sz w:val="24"/>
          <w:szCs w:val="24"/>
          <w:lang w:eastAsia="sk-SK"/>
        </w:rPr>
        <w:t>„10 08 21 trosky z recyklácie odpadových lítiových batérií obsahujúce nebezpečné látky N</w:t>
      </w:r>
      <w:r w:rsidR="00CF25E3" w:rsidRPr="00CF25E3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BC312F" w:rsidRPr="00CF25E3">
        <w:rPr>
          <w:rFonts w:ascii="Times New Roman" w:hAnsi="Times New Roman"/>
          <w:bCs/>
          <w:sz w:val="24"/>
          <w:szCs w:val="24"/>
          <w:lang w:eastAsia="sk-SK"/>
        </w:rPr>
        <w:t>10 08 22 trosky z recyklácie odpadových lítiových batérií, iné ako uvedené v 10 08 21 O</w:t>
      </w:r>
      <w:r w:rsidR="00CF25E3" w:rsidRPr="00CF25E3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BC312F" w:rsidRPr="00CF25E3">
        <w:rPr>
          <w:rFonts w:ascii="Times New Roman" w:hAnsi="Times New Roman"/>
          <w:bCs/>
          <w:sz w:val="24"/>
          <w:szCs w:val="24"/>
          <w:lang w:eastAsia="sk-SK"/>
        </w:rPr>
        <w:t>10 08 23 trosky z recyklácie odpadových niklových batérií obsahujúce nebezpečné látky N</w:t>
      </w:r>
      <w:r w:rsidR="00CF25E3" w:rsidRPr="00CF25E3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BC312F" w:rsidRPr="00CF25E3">
        <w:rPr>
          <w:rFonts w:ascii="Times New Roman" w:hAnsi="Times New Roman"/>
          <w:bCs/>
          <w:sz w:val="24"/>
          <w:szCs w:val="24"/>
          <w:lang w:eastAsia="sk-SK"/>
        </w:rPr>
        <w:t>10 08 24 trosky z recyklácie odpadových niklových batérií, iné ako uvedené v 10 08 23 O</w:t>
      </w:r>
      <w:r w:rsidR="00CF25E3" w:rsidRPr="00CF25E3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BC312F" w:rsidRPr="00CF25E3">
        <w:rPr>
          <w:rFonts w:ascii="Times New Roman" w:hAnsi="Times New Roman"/>
          <w:bCs/>
          <w:sz w:val="24"/>
          <w:szCs w:val="24"/>
          <w:lang w:eastAsia="sk-SK"/>
        </w:rPr>
        <w:t xml:space="preserve">10 08 25 trosky z recyklácie iných odpadových batérií obsahujúce nebezpečné látky okrem 10 04 01, 10 </w:t>
      </w:r>
      <w:r w:rsidR="00BC312F" w:rsidRPr="00CF25E3">
        <w:rPr>
          <w:rFonts w:ascii="Times New Roman" w:hAnsi="Times New Roman"/>
          <w:bCs/>
          <w:sz w:val="24"/>
          <w:szCs w:val="24"/>
          <w:lang w:eastAsia="sk-SK"/>
        </w:rPr>
        <w:lastRenderedPageBreak/>
        <w:t>08 21 a 10 08 23 N</w:t>
      </w:r>
      <w:r w:rsidR="00CF25E3" w:rsidRPr="00CF25E3">
        <w:rPr>
          <w:rFonts w:ascii="Times New Roman" w:hAnsi="Times New Roman"/>
          <w:bCs/>
          <w:sz w:val="24"/>
          <w:szCs w:val="24"/>
          <w:lang w:eastAsia="sk-SK"/>
        </w:rPr>
        <w:t>“</w:t>
      </w:r>
      <w:r w:rsidR="001801AF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E113F1">
        <w:rPr>
          <w:rFonts w:ascii="Times New Roman" w:hAnsi="Times New Roman"/>
          <w:bCs/>
          <w:sz w:val="24"/>
          <w:szCs w:val="24"/>
          <w:lang w:eastAsia="sk-SK"/>
        </w:rPr>
        <w:t>a</w:t>
      </w:r>
      <w:r w:rsidR="00CF25E3" w:rsidRPr="00CF25E3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>
        <w:rPr>
          <w:rFonts w:ascii="Times New Roman" w:hAnsi="Times New Roman"/>
          <w:bCs/>
          <w:sz w:val="24"/>
          <w:szCs w:val="24"/>
          <w:lang w:eastAsia="sk-SK"/>
        </w:rPr>
        <w:t>„</w:t>
      </w:r>
      <w:r w:rsidR="00BC312F" w:rsidRPr="00CF25E3">
        <w:rPr>
          <w:rFonts w:ascii="Times New Roman" w:hAnsi="Times New Roman"/>
          <w:bCs/>
          <w:sz w:val="24"/>
          <w:szCs w:val="24"/>
          <w:lang w:eastAsia="sk-SK"/>
        </w:rPr>
        <w:t>10 08 26 trosky z recyklácie iných odpadových batérií, iné ako uvedené v 10 08 25 O</w:t>
      </w:r>
      <w:r w:rsidRPr="00CF25E3">
        <w:rPr>
          <w:rFonts w:ascii="Times" w:hAnsi="Times" w:cs="Times"/>
          <w:sz w:val="24"/>
          <w:szCs w:val="24"/>
        </w:rPr>
        <w:t>“</w:t>
      </w:r>
      <w:r w:rsidR="003C2AAC" w:rsidRPr="00CF25E3">
        <w:rPr>
          <w:rFonts w:ascii="Times" w:hAnsi="Times" w:cs="Times"/>
          <w:sz w:val="24"/>
          <w:szCs w:val="24"/>
        </w:rPr>
        <w:t>.</w:t>
      </w:r>
    </w:p>
    <w:p w14:paraId="5ABE6944" w14:textId="77777777" w:rsidR="007F64D4" w:rsidRPr="007F64D4" w:rsidRDefault="007F64D4" w:rsidP="007F64D4">
      <w:pPr>
        <w:adjustRightInd w:val="0"/>
        <w:spacing w:after="0"/>
        <w:ind w:left="360"/>
        <w:jc w:val="both"/>
        <w:rPr>
          <w:rFonts w:ascii="Times New Roman" w:hAnsi="Times New Roman"/>
          <w:bCs/>
          <w:sz w:val="24"/>
          <w:szCs w:val="24"/>
          <w:lang w:eastAsia="sk-SK"/>
        </w:rPr>
      </w:pPr>
    </w:p>
    <w:p w14:paraId="64EAFAF5" w14:textId="41EE3AFA" w:rsidR="00F46CC0" w:rsidRDefault="001A650B" w:rsidP="004A5F6B">
      <w:pPr>
        <w:pStyle w:val="Odsekzoznamu"/>
        <w:numPr>
          <w:ilvl w:val="0"/>
          <w:numId w:val="3"/>
        </w:numPr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E113F1">
        <w:rPr>
          <w:rFonts w:ascii="Times New Roman" w:hAnsi="Times New Roman"/>
          <w:bCs/>
          <w:sz w:val="24"/>
          <w:szCs w:val="24"/>
          <w:lang w:eastAsia="sk-SK"/>
        </w:rPr>
        <w:t>V prílohe č. 1 časti B</w:t>
      </w:r>
      <w:r w:rsidR="000142B8" w:rsidRPr="00E113F1">
        <w:rPr>
          <w:rFonts w:ascii="Times New Roman" w:hAnsi="Times New Roman"/>
          <w:bCs/>
          <w:sz w:val="24"/>
          <w:szCs w:val="24"/>
          <w:lang w:eastAsia="sk-SK"/>
        </w:rPr>
        <w:t>.</w:t>
      </w:r>
      <w:r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Zoznam skupín, podskupín, druhov a poddruhov odpadov sa </w:t>
      </w:r>
      <w:r w:rsidR="00F46CC0" w:rsidRPr="00E113F1">
        <w:rPr>
          <w:rFonts w:ascii="Times New Roman" w:hAnsi="Times New Roman"/>
          <w:bCs/>
          <w:sz w:val="24"/>
          <w:szCs w:val="24"/>
          <w:lang w:eastAsia="sk-SK"/>
        </w:rPr>
        <w:t>riadky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„16 06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ab/>
        <w:t>BATÉRIE A AKUMULÁTORY“, „16 06 01 olovené batérie N“, „16 06 02 niklovo-kadmiové batérie N“, „16 06 03 batérie obsahujúce ortuť N“, „16 06 04 alkalické batérie iné ako uvedené v 16 06 03 O“, „16 06 05 iné batérie a akumulátory O“</w:t>
      </w:r>
      <w:r w:rsidR="005C11C1">
        <w:rPr>
          <w:rFonts w:ascii="Times New Roman" w:hAnsi="Times New Roman"/>
          <w:bCs/>
          <w:sz w:val="24"/>
          <w:szCs w:val="24"/>
          <w:lang w:eastAsia="sk-SK"/>
        </w:rPr>
        <w:t xml:space="preserve"> a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„16 06 06 oddelene zhromažďovaný elektrolyt z batérií a akumulátorov N“ </w:t>
      </w:r>
      <w:r w:rsidR="00F46CC0" w:rsidRPr="00E113F1">
        <w:rPr>
          <w:rFonts w:ascii="Times New Roman" w:hAnsi="Times New Roman"/>
          <w:bCs/>
          <w:sz w:val="24"/>
          <w:szCs w:val="24"/>
          <w:lang w:eastAsia="sk-SK"/>
        </w:rPr>
        <w:t>nahrádzajú riadkami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„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16 06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ODPADY Z VÝROBY, DISTRIBÚCIE A POUŽÍVANIA BATÉRIÍ“, 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01 odpadové olovené kyselinové batérie N“, „16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06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02 odpadové niklovo-kadmiové batérie N“, 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16 06 03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odpadové batérie obsahujúce ortuť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16 06 04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odpadové alkalické batérie (iné ako uvedené v 16 06 0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3)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16 06 06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oddelene zhromažďovaný elektrolyt z odpadových batérií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“, </w:t>
      </w:r>
      <w:r w:rsidR="004B5DC9">
        <w:rPr>
          <w:rFonts w:ascii="Times New Roman" w:hAnsi="Times New Roman"/>
          <w:bCs/>
          <w:sz w:val="24"/>
          <w:szCs w:val="24"/>
          <w:lang w:eastAsia="sk-SK"/>
        </w:rPr>
        <w:t>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16 06 07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odpadové lítiové batérie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16 06 08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odpadové niklové batérie iné ako uvedené v 1</w:t>
      </w:r>
      <w:r w:rsidR="00D10EBB">
        <w:rPr>
          <w:rFonts w:ascii="Times New Roman" w:hAnsi="Times New Roman"/>
          <w:bCs/>
          <w:sz w:val="24"/>
          <w:szCs w:val="24"/>
          <w:lang w:eastAsia="sk-SK"/>
        </w:rPr>
        <w:t xml:space="preserve">6 06 02 (napríklad </w:t>
      </w:r>
      <w:proofErr w:type="spellStart"/>
      <w:r w:rsidR="00D10EBB">
        <w:rPr>
          <w:rFonts w:ascii="Times New Roman" w:hAnsi="Times New Roman"/>
          <w:bCs/>
          <w:sz w:val="24"/>
          <w:szCs w:val="24"/>
          <w:lang w:eastAsia="sk-SK"/>
        </w:rPr>
        <w:t>NiMH</w:t>
      </w:r>
      <w:proofErr w:type="spellEnd"/>
      <w:r w:rsidR="00D10EBB">
        <w:rPr>
          <w:rFonts w:ascii="Times New Roman" w:hAnsi="Times New Roman"/>
          <w:bCs/>
          <w:sz w:val="24"/>
          <w:szCs w:val="24"/>
          <w:lang w:eastAsia="sk-SK"/>
        </w:rPr>
        <w:t>, NaNiCl</w:t>
      </w:r>
      <w:r w:rsidR="00D10EBB">
        <w:rPr>
          <w:rFonts w:ascii="Times New Roman" w:hAnsi="Times New Roman"/>
          <w:bCs/>
          <w:sz w:val="24"/>
          <w:szCs w:val="24"/>
          <w:vertAlign w:val="subscript"/>
          <w:lang w:eastAsia="sk-SK"/>
        </w:rPr>
        <w:t>2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)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16 06 09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odpadové zinkové batérie vrátane batérií na báze oxidu strieborného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16 06 10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odpadové sodíkové batérie obsahujúce nebezpečné látky (okrem 16 06 11)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“, „16 06 11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odpadové sodíkovo-s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írové batérie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6 06 12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iné odpadové sodíkové batérie (okrem 16 06 10 a 16 06 11)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16 06 13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zmiešané odpadové batérie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14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iné odpadové baté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rie obsahujúce nebezpečné látky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16 06 15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odpadové batérie inak nešpecifikované, iné ako uvedené v 16 06 12 a 16 06 14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16 06 22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 z výroby olovených kyselinových batérií obsahujúci nebezpečné látky (napríklad olovenú pastu)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“, </w:t>
      </w:r>
      <w:r w:rsidR="00D10EBB">
        <w:rPr>
          <w:rFonts w:ascii="Times New Roman" w:hAnsi="Times New Roman"/>
          <w:bCs/>
          <w:sz w:val="24"/>
          <w:szCs w:val="24"/>
          <w:lang w:eastAsia="sk-SK"/>
        </w:rPr>
        <w:t>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16 06 23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 z výroby olovených kyselinových batérií iný ako uvedený v 16 06 22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16 06 24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 z výroby lítiových batérií obsahujúci nebezpečné látky (napríklad odrezky katódového materiálu, katódový kal, batériové články, moduly a/alebo sady nevyhovujúcej kvality)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“, „16 06 25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 z výroby lítiových batérií iný ako uvedený v 16 06 24 (napríklad odrezky anód)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“, „16 06 26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 z výroby niklových batérií obsahujúci nebezpečné látky (napríklad kvapalný a tuhý katódový materiál)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A478B8" w:rsidRPr="00E113F1">
        <w:rPr>
          <w:rFonts w:ascii="Times New Roman" w:hAnsi="Times New Roman"/>
          <w:bCs/>
          <w:sz w:val="24"/>
          <w:szCs w:val="24"/>
          <w:lang w:eastAsia="sk-SK"/>
        </w:rPr>
        <w:t>“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>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16 06 27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 z výroby niklových batérií iný ako uvedený v 16 06 26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16 06 28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 z výroby alkalických batérií obsahujúci nebezpečné látky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16 06 29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 z výroby alkalických batérií iný ako uvedený v 16 06 28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“, „16 06 30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 z výroby zinkových batérií obsahujúci nebezpečné látky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16 06 31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ab/>
        <w:t>odpad z výroby zinkových bat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érií iný ako uvedený v 16 06 30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“, </w:t>
      </w:r>
      <w:r w:rsidR="003260FA">
        <w:rPr>
          <w:rFonts w:ascii="Times New Roman" w:hAnsi="Times New Roman"/>
          <w:bCs/>
          <w:sz w:val="24"/>
          <w:szCs w:val="24"/>
          <w:lang w:eastAsia="sk-SK"/>
        </w:rPr>
        <w:t>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16 06 32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 z výroby sodíkových batérií obsahujúci nebezpečné látky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“, „16 06 33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 z výroby sodíkových batérií iný ako uvedený v 16 06 32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16 06 34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odpad z výroby batérií obsahujúci nebezpečné látky iné ako uvedené v 16 06 22, 16 06 24, 16 06 26, 16 06 28, 16 06 30 a 16 06 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32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>“</w:t>
      </w:r>
      <w:r w:rsidR="00E113F1">
        <w:rPr>
          <w:rFonts w:ascii="Times New Roman" w:hAnsi="Times New Roman"/>
          <w:bCs/>
          <w:sz w:val="24"/>
          <w:szCs w:val="24"/>
          <w:lang w:eastAsia="sk-SK"/>
        </w:rPr>
        <w:t xml:space="preserve"> a</w:t>
      </w:r>
      <w:r w:rsidR="00E113F1"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E113F1">
        <w:rPr>
          <w:rFonts w:ascii="Times New Roman" w:hAnsi="Times New Roman"/>
          <w:bCs/>
          <w:sz w:val="24"/>
          <w:szCs w:val="24"/>
          <w:lang w:eastAsia="sk-SK"/>
        </w:rPr>
        <w:t>„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16 06 35</w:t>
      </w:r>
      <w:r w:rsid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odpad z výroby batérií iný ako uvedený v 16 06 23, 16 06 25, 16 06 27, 16 06 29, 16 06 31 a 16 06 33</w:t>
      </w:r>
      <w:r w:rsidR="00E113F1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CF25E3" w:rsidRPr="00E113F1">
        <w:rPr>
          <w:rFonts w:ascii="Times New Roman" w:hAnsi="Times New Roman"/>
          <w:bCs/>
          <w:sz w:val="24"/>
          <w:szCs w:val="24"/>
          <w:lang w:eastAsia="sk-SK"/>
        </w:rPr>
        <w:t>O</w:t>
      </w:r>
      <w:r w:rsidR="00E113F1">
        <w:rPr>
          <w:rFonts w:ascii="Times New Roman" w:hAnsi="Times New Roman"/>
          <w:bCs/>
          <w:sz w:val="24"/>
          <w:szCs w:val="24"/>
          <w:lang w:eastAsia="sk-SK"/>
        </w:rPr>
        <w:t>“.</w:t>
      </w:r>
    </w:p>
    <w:p w14:paraId="2F9C9394" w14:textId="77777777" w:rsidR="00E113F1" w:rsidRPr="00E113F1" w:rsidRDefault="00E113F1" w:rsidP="00E113F1">
      <w:pPr>
        <w:pStyle w:val="Odsekzoznamu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sk-SK"/>
        </w:rPr>
      </w:pPr>
    </w:p>
    <w:p w14:paraId="2FFA4851" w14:textId="228C36E4" w:rsidR="00F46CC0" w:rsidRPr="00E113F1" w:rsidRDefault="00E113F1" w:rsidP="0021361C">
      <w:pPr>
        <w:pStyle w:val="Odsekzoznamu"/>
        <w:numPr>
          <w:ilvl w:val="0"/>
          <w:numId w:val="3"/>
        </w:numPr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E113F1">
        <w:rPr>
          <w:rFonts w:ascii="Times New Roman" w:hAnsi="Times New Roman"/>
          <w:bCs/>
          <w:sz w:val="24"/>
          <w:szCs w:val="24"/>
          <w:lang w:eastAsia="sk-SK"/>
        </w:rPr>
        <w:t xml:space="preserve">V prílohe č. 1 časti B. Zoznam skupín, podskupín, druhov a poddruhov odpadov sa riadok „19 02 11 iné odpady obsahujúce nebezpečné látky N“ </w:t>
      </w:r>
      <w:r w:rsidRPr="00E113F1">
        <w:rPr>
          <w:rFonts w:ascii="Times" w:hAnsi="Times" w:cs="Times"/>
          <w:sz w:val="24"/>
          <w:szCs w:val="24"/>
        </w:rPr>
        <w:t xml:space="preserve">nahrádza riadkami „19 02 12 tuhé soli a roztoky obsahujúce ťažké kovy z recyklácie batérií N“ a </w:t>
      </w:r>
      <w:r>
        <w:rPr>
          <w:rFonts w:ascii="Times" w:hAnsi="Times" w:cs="Times"/>
          <w:sz w:val="24"/>
          <w:szCs w:val="24"/>
        </w:rPr>
        <w:t xml:space="preserve">„19 02 13 </w:t>
      </w:r>
      <w:r w:rsidRPr="00E113F1">
        <w:rPr>
          <w:rFonts w:ascii="Times" w:hAnsi="Times" w:cs="Times"/>
          <w:sz w:val="24"/>
          <w:szCs w:val="24"/>
        </w:rPr>
        <w:t>iné odpady obsahujúce ne</w:t>
      </w:r>
      <w:r>
        <w:rPr>
          <w:rFonts w:ascii="Times" w:hAnsi="Times" w:cs="Times"/>
          <w:sz w:val="24"/>
          <w:szCs w:val="24"/>
        </w:rPr>
        <w:t xml:space="preserve">bezpečné látky </w:t>
      </w:r>
      <w:r w:rsidRPr="00E113F1">
        <w:rPr>
          <w:rFonts w:ascii="Times" w:hAnsi="Times" w:cs="Times"/>
          <w:sz w:val="24"/>
          <w:szCs w:val="24"/>
        </w:rPr>
        <w:t>N</w:t>
      </w:r>
      <w:r>
        <w:rPr>
          <w:rFonts w:ascii="Times" w:hAnsi="Times" w:cs="Times"/>
          <w:sz w:val="24"/>
          <w:szCs w:val="24"/>
        </w:rPr>
        <w:t>“.</w:t>
      </w:r>
    </w:p>
    <w:p w14:paraId="2D2BE2AB" w14:textId="77777777" w:rsidR="00E113F1" w:rsidRPr="00E113F1" w:rsidRDefault="00E113F1" w:rsidP="00E113F1">
      <w:pPr>
        <w:pStyle w:val="Odsekzoznamu"/>
        <w:rPr>
          <w:rFonts w:ascii="Times New Roman" w:hAnsi="Times New Roman"/>
          <w:bCs/>
          <w:sz w:val="24"/>
          <w:szCs w:val="24"/>
          <w:lang w:eastAsia="sk-SK"/>
        </w:rPr>
      </w:pPr>
    </w:p>
    <w:p w14:paraId="126671B9" w14:textId="046EFD8E" w:rsidR="00E113F1" w:rsidRPr="00CA5512" w:rsidRDefault="00E113F1" w:rsidP="00565D5A">
      <w:pPr>
        <w:pStyle w:val="Odsekzoznamu"/>
        <w:numPr>
          <w:ilvl w:val="0"/>
          <w:numId w:val="3"/>
        </w:numPr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V prílohe č. 1 časti B. Zoznam skupín, podskupín, druhov a poddruhov odpadov sa za riadok „19 13 08 vodné kvapalné odpady a vodné koncentráty zo sanácie podzemnej vody iné ako uvedené v 19 13 07 O“ vkladajú riadky „19 14 MEDZIFRAKCIE Z TEPELNÉHO A/ALEBO MECHANICKÉHO SPRACOVANIA ODPADOVÝCH </w:t>
      </w:r>
      <w:r w:rsidRPr="00CA5512">
        <w:rPr>
          <w:rFonts w:ascii="Times New Roman" w:hAnsi="Times New Roman"/>
          <w:bCs/>
          <w:sz w:val="24"/>
          <w:szCs w:val="24"/>
          <w:lang w:eastAsia="sk-SK"/>
        </w:rPr>
        <w:lastRenderedPageBreak/>
        <w:t xml:space="preserve">BATÉRIÍ A ODPADU Z VÝROBY BATÉRIÍ“, „19 14 01 </w:t>
      </w:r>
      <w:proofErr w:type="spellStart"/>
      <w:r w:rsidRPr="00CA5512">
        <w:rPr>
          <w:rFonts w:ascii="Times New Roman" w:hAnsi="Times New Roman"/>
          <w:bCs/>
          <w:sz w:val="24"/>
          <w:szCs w:val="24"/>
          <w:lang w:eastAsia="sk-SK"/>
        </w:rPr>
        <w:t>medzifrakcia</w:t>
      </w:r>
      <w:proofErr w:type="spellEnd"/>
      <w:r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z tepelného a/alebo mechanického spracovania odpadových olovených kyselinových batérií a odpadu z výroby olovených kyselinových batérií obsahujúca zmes elektródových materiálov N“, „19 14 02 </w:t>
      </w:r>
      <w:proofErr w:type="spellStart"/>
      <w:r w:rsidRPr="00CA5512">
        <w:rPr>
          <w:rFonts w:ascii="Times New Roman" w:hAnsi="Times New Roman"/>
          <w:bCs/>
          <w:sz w:val="24"/>
          <w:szCs w:val="24"/>
          <w:lang w:eastAsia="sk-SK"/>
        </w:rPr>
        <w:t>medzifrakcia</w:t>
      </w:r>
      <w:proofErr w:type="spellEnd"/>
      <w:r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z tepelného a/alebo mechanického spracovania odpadových lítiových batérií a odpadu z výroby lítiových batérií obsahujúca zmes elektródových materiálov N“, „19 14 03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proofErr w:type="spellStart"/>
      <w:r w:rsidRPr="00CA5512">
        <w:rPr>
          <w:rFonts w:ascii="Times New Roman" w:hAnsi="Times New Roman"/>
          <w:bCs/>
          <w:sz w:val="24"/>
          <w:szCs w:val="24"/>
          <w:lang w:eastAsia="sk-SK"/>
        </w:rPr>
        <w:t>medzifrakcia</w:t>
      </w:r>
      <w:proofErr w:type="spellEnd"/>
      <w:r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z tepelného a/alebo mechanického spracovania odpadových niklových batérií a odpadu z výroby niklových batérií obsahujúca zmes elektródových materiálov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Pr="00CA5512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Pr="00CA5512">
        <w:rPr>
          <w:rFonts w:ascii="Times New Roman" w:hAnsi="Times New Roman"/>
          <w:bCs/>
          <w:sz w:val="24"/>
          <w:szCs w:val="24"/>
          <w:lang w:eastAsia="sk-SK"/>
        </w:rPr>
        <w:t>19 14 04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proofErr w:type="spellStart"/>
      <w:r w:rsidRPr="00CA5512">
        <w:rPr>
          <w:rFonts w:ascii="Times New Roman" w:hAnsi="Times New Roman"/>
          <w:bCs/>
          <w:sz w:val="24"/>
          <w:szCs w:val="24"/>
          <w:lang w:eastAsia="sk-SK"/>
        </w:rPr>
        <w:t>medzifrakcia</w:t>
      </w:r>
      <w:proofErr w:type="spellEnd"/>
      <w:r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z tepelného a/alebo mechanického spracovania odpadových alkalických batérií a odpadu z výroby alkalických batérií obsahujúca zmes elektródových materiálov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Pr="00CA5512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“, „19 14 05 </w:t>
      </w:r>
      <w:proofErr w:type="spellStart"/>
      <w:r w:rsidRPr="00CA5512">
        <w:rPr>
          <w:rFonts w:ascii="Times New Roman" w:hAnsi="Times New Roman"/>
          <w:bCs/>
          <w:sz w:val="24"/>
          <w:szCs w:val="24"/>
          <w:lang w:eastAsia="sk-SK"/>
        </w:rPr>
        <w:t>medzifrakcia</w:t>
      </w:r>
      <w:proofErr w:type="spellEnd"/>
      <w:r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z tepelného a/alebo mechanického spracovania odpadových zinkových batérií a odpadu z výroby zinkových batérií obsahujúc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a zmes elektródových materiálov </w:t>
      </w:r>
      <w:r w:rsidRPr="00CA5512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Pr="00CA5512">
        <w:rPr>
          <w:rFonts w:ascii="Times New Roman" w:hAnsi="Times New Roman"/>
          <w:bCs/>
          <w:sz w:val="24"/>
          <w:szCs w:val="24"/>
          <w:lang w:eastAsia="sk-SK"/>
        </w:rPr>
        <w:t>19 14 06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proofErr w:type="spellStart"/>
      <w:r w:rsidRPr="00CA5512">
        <w:rPr>
          <w:rFonts w:ascii="Times New Roman" w:hAnsi="Times New Roman"/>
          <w:bCs/>
          <w:sz w:val="24"/>
          <w:szCs w:val="24"/>
          <w:lang w:eastAsia="sk-SK"/>
        </w:rPr>
        <w:t>medzifrakcia</w:t>
      </w:r>
      <w:proofErr w:type="spellEnd"/>
      <w:r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z tepelného a/alebo mechanického spracovania odpadových sodíkových batérií a odpadu z výroby sodíkových batérií obsahujúca zmes elektródových materiálov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Pr="00CA5512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>“, „</w:t>
      </w:r>
      <w:r w:rsidRPr="00CA5512">
        <w:rPr>
          <w:rFonts w:ascii="Times New Roman" w:hAnsi="Times New Roman"/>
          <w:bCs/>
          <w:sz w:val="24"/>
          <w:szCs w:val="24"/>
          <w:lang w:eastAsia="sk-SK"/>
        </w:rPr>
        <w:t>19 14 07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proofErr w:type="spellStart"/>
      <w:r w:rsidRPr="00CA5512">
        <w:rPr>
          <w:rFonts w:ascii="Times New Roman" w:hAnsi="Times New Roman"/>
          <w:bCs/>
          <w:sz w:val="24"/>
          <w:szCs w:val="24"/>
          <w:lang w:eastAsia="sk-SK"/>
        </w:rPr>
        <w:t>medzifrakcia</w:t>
      </w:r>
      <w:proofErr w:type="spellEnd"/>
      <w:r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z tepelného a/alebo mechanického spracovania odpadových batérií a odpadu z výroby batérií obsahujúca zmes elektródových materiálov, inak nešpecifikovaná v 19 14 01 až 19 14 06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Pr="00CA5512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>“</w:t>
      </w:r>
      <w:r w:rsidR="00CA5512">
        <w:rPr>
          <w:rFonts w:ascii="Times New Roman" w:hAnsi="Times New Roman"/>
          <w:bCs/>
          <w:sz w:val="24"/>
          <w:szCs w:val="24"/>
          <w:lang w:eastAsia="sk-SK"/>
        </w:rPr>
        <w:t xml:space="preserve"> a</w:t>
      </w:r>
      <w:r w:rsidR="00CA5512" w:rsidRPr="00CA551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5C665F">
        <w:rPr>
          <w:rFonts w:ascii="Times New Roman" w:hAnsi="Times New Roman"/>
          <w:bCs/>
          <w:sz w:val="24"/>
          <w:szCs w:val="24"/>
          <w:lang w:eastAsia="sk-SK"/>
        </w:rPr>
        <w:t>„</w:t>
      </w:r>
      <w:r w:rsidRPr="00CA5512">
        <w:rPr>
          <w:rFonts w:ascii="Times New Roman" w:hAnsi="Times New Roman"/>
          <w:bCs/>
          <w:sz w:val="24"/>
          <w:szCs w:val="24"/>
          <w:lang w:eastAsia="sk-SK"/>
        </w:rPr>
        <w:t>19 14 08</w:t>
      </w:r>
      <w:r w:rsidR="00CA551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Pr="00CA5512">
        <w:rPr>
          <w:rFonts w:ascii="Times New Roman" w:hAnsi="Times New Roman"/>
          <w:bCs/>
          <w:sz w:val="24"/>
          <w:szCs w:val="24"/>
          <w:lang w:eastAsia="sk-SK"/>
        </w:rPr>
        <w:t>zliatiny z recyklácie odpadových batérií (v celistvej forme)</w:t>
      </w:r>
      <w:r w:rsidR="00CA551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Pr="00CA5512">
        <w:rPr>
          <w:rFonts w:ascii="Times New Roman" w:hAnsi="Times New Roman"/>
          <w:bCs/>
          <w:sz w:val="24"/>
          <w:szCs w:val="24"/>
          <w:lang w:eastAsia="sk-SK"/>
        </w:rPr>
        <w:t>O</w:t>
      </w:r>
      <w:r w:rsidR="00CA5512">
        <w:rPr>
          <w:rFonts w:ascii="Times New Roman" w:hAnsi="Times New Roman"/>
          <w:bCs/>
          <w:sz w:val="24"/>
          <w:szCs w:val="24"/>
          <w:lang w:eastAsia="sk-SK"/>
        </w:rPr>
        <w:t>“.</w:t>
      </w:r>
    </w:p>
    <w:p w14:paraId="2195DCA6" w14:textId="77777777" w:rsidR="00E113F1" w:rsidRPr="00E113F1" w:rsidRDefault="00E113F1" w:rsidP="00E113F1">
      <w:pPr>
        <w:pStyle w:val="Odsekzoznamu"/>
        <w:rPr>
          <w:rFonts w:ascii="Times New Roman" w:hAnsi="Times New Roman"/>
          <w:bCs/>
          <w:sz w:val="24"/>
          <w:szCs w:val="24"/>
          <w:lang w:eastAsia="sk-SK"/>
        </w:rPr>
      </w:pPr>
    </w:p>
    <w:p w14:paraId="6B0399E4" w14:textId="7B542AFB" w:rsidR="00E113F1" w:rsidRDefault="00CA5512" w:rsidP="000B1F3E">
      <w:pPr>
        <w:pStyle w:val="Odsekzoznamu"/>
        <w:numPr>
          <w:ilvl w:val="0"/>
          <w:numId w:val="3"/>
        </w:numPr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CA5512">
        <w:rPr>
          <w:rFonts w:ascii="Times New Roman" w:hAnsi="Times New Roman"/>
          <w:bCs/>
          <w:sz w:val="24"/>
          <w:szCs w:val="24"/>
          <w:lang w:eastAsia="sk-SK"/>
        </w:rPr>
        <w:t>V prílohe č. 1 časti B. Zoznam skupín, podskupín, druhov a poddruhov odpadov sa vypúšťajú riadky „20 01 33 batérie a akumulátory uvedené v 16 06 01, 16 06 02, alebo 16 06 03 a netriedené batérie a akumulátory obsahujúce tieto batérie N“ a „20 01 34 batérie a akumulátory iné ako uvedené v 20 01 33  O“.</w:t>
      </w:r>
    </w:p>
    <w:p w14:paraId="6701D558" w14:textId="7167B8DC" w:rsidR="00CA5512" w:rsidRPr="00CA5512" w:rsidRDefault="00CA5512" w:rsidP="00CA5512">
      <w:pPr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sk-SK"/>
        </w:rPr>
      </w:pPr>
    </w:p>
    <w:p w14:paraId="22E36BA2" w14:textId="052333C6" w:rsidR="00CA5512" w:rsidRPr="00786A10" w:rsidRDefault="00CA5512" w:rsidP="00D63295">
      <w:pPr>
        <w:pStyle w:val="Odsekzoznamu"/>
        <w:numPr>
          <w:ilvl w:val="0"/>
          <w:numId w:val="3"/>
        </w:numPr>
        <w:adjustRightInd w:val="0"/>
        <w:spacing w:after="0"/>
        <w:jc w:val="both"/>
      </w:pPr>
      <w:r w:rsidRPr="00711820">
        <w:rPr>
          <w:rFonts w:ascii="Times New Roman" w:hAnsi="Times New Roman"/>
          <w:bCs/>
          <w:sz w:val="24"/>
          <w:szCs w:val="24"/>
          <w:lang w:eastAsia="sk-SK"/>
        </w:rPr>
        <w:t>V prílohe č. 1 časti B. Zoznam skupín, podskupín, druhov a poddruhov odpadov sa za riadok „20 01 41</w:t>
      </w:r>
      <w:r w:rsidR="00DE4DB9" w:rsidRPr="00711820">
        <w:rPr>
          <w:rFonts w:ascii="Times New Roman" w:hAnsi="Times New Roman"/>
          <w:bCs/>
          <w:sz w:val="24"/>
          <w:szCs w:val="24"/>
          <w:lang w:eastAsia="sk-SK"/>
        </w:rPr>
        <w:t xml:space="preserve"> odpady z vymetania komínov O</w:t>
      </w:r>
      <w:r w:rsidRPr="00711820">
        <w:rPr>
          <w:rFonts w:ascii="Times New Roman" w:hAnsi="Times New Roman"/>
          <w:bCs/>
          <w:sz w:val="24"/>
          <w:szCs w:val="24"/>
          <w:lang w:eastAsia="sk-SK"/>
        </w:rPr>
        <w:t xml:space="preserve">“ vkladajú riadky </w:t>
      </w:r>
      <w:r w:rsidR="00DE4DB9" w:rsidRPr="00711820">
        <w:rPr>
          <w:rFonts w:ascii="Times New Roman" w:hAnsi="Times New Roman"/>
          <w:bCs/>
          <w:sz w:val="24"/>
          <w:szCs w:val="24"/>
          <w:lang w:eastAsia="sk-SK"/>
        </w:rPr>
        <w:t>„20 01 42 odpadové batérie zahrnuté v 16 06 01 až 16 06 04, 16 06 08 až 16 06 11 alebo 16 06 14 a zmiešané odpadové batérie obsahujúce tieto odpadové batérie vrátane 16 06 07</w:t>
      </w:r>
      <w:r w:rsidR="00711820" w:rsidRPr="00711820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DE4DB9" w:rsidRPr="00711820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711820" w:rsidRPr="00711820">
        <w:rPr>
          <w:rFonts w:ascii="Times New Roman" w:hAnsi="Times New Roman"/>
          <w:bCs/>
          <w:sz w:val="24"/>
          <w:szCs w:val="24"/>
          <w:lang w:eastAsia="sk-SK"/>
        </w:rPr>
        <w:t xml:space="preserve">“, „20 01 43 </w:t>
      </w:r>
      <w:r w:rsidR="00DE4DB9" w:rsidRPr="00786A10">
        <w:rPr>
          <w:rFonts w:ascii="Times New Roman" w:hAnsi="Times New Roman"/>
          <w:bCs/>
          <w:sz w:val="24"/>
          <w:szCs w:val="24"/>
          <w:lang w:eastAsia="sk-SK"/>
        </w:rPr>
        <w:t>odpadové lítiové batérie zahrnuté v 16 06 07</w:t>
      </w:r>
      <w:r w:rsidR="00711820" w:rsidRPr="00786A10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DE4DB9" w:rsidRPr="00786A10">
        <w:rPr>
          <w:rFonts w:ascii="Times New Roman" w:hAnsi="Times New Roman"/>
          <w:bCs/>
          <w:sz w:val="24"/>
          <w:szCs w:val="24"/>
          <w:lang w:eastAsia="sk-SK"/>
        </w:rPr>
        <w:t>N</w:t>
      </w:r>
      <w:r w:rsidR="00711820" w:rsidRPr="00786A10">
        <w:rPr>
          <w:rFonts w:ascii="Times New Roman" w:hAnsi="Times New Roman"/>
          <w:bCs/>
          <w:sz w:val="24"/>
          <w:szCs w:val="24"/>
          <w:lang w:eastAsia="sk-SK"/>
        </w:rPr>
        <w:t>“ a „</w:t>
      </w:r>
      <w:r w:rsidR="00DE4DB9" w:rsidRPr="00786A10">
        <w:rPr>
          <w:rFonts w:ascii="Times New Roman" w:hAnsi="Times New Roman"/>
          <w:bCs/>
          <w:sz w:val="24"/>
          <w:szCs w:val="24"/>
          <w:lang w:eastAsia="sk-SK"/>
        </w:rPr>
        <w:t>20 01 44</w:t>
      </w:r>
      <w:r w:rsidR="00711820" w:rsidRPr="00786A10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DE4DB9" w:rsidRPr="00786A10">
        <w:rPr>
          <w:rFonts w:ascii="Times New Roman" w:hAnsi="Times New Roman"/>
          <w:bCs/>
          <w:sz w:val="24"/>
          <w:szCs w:val="24"/>
          <w:lang w:eastAsia="sk-SK"/>
        </w:rPr>
        <w:t>odpadové batérie iné ako uvedené v 20 01 42 a 20 01 43</w:t>
      </w:r>
      <w:r w:rsidR="00711820" w:rsidRPr="00786A10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DE4DB9" w:rsidRPr="00786A10">
        <w:rPr>
          <w:rFonts w:ascii="Times New Roman" w:hAnsi="Times New Roman"/>
          <w:bCs/>
          <w:sz w:val="24"/>
          <w:szCs w:val="24"/>
          <w:lang w:eastAsia="sk-SK"/>
        </w:rPr>
        <w:t>O</w:t>
      </w:r>
      <w:r w:rsidR="00711820" w:rsidRPr="00786A10">
        <w:rPr>
          <w:rFonts w:ascii="Times New Roman" w:hAnsi="Times New Roman"/>
          <w:bCs/>
          <w:sz w:val="24"/>
          <w:szCs w:val="24"/>
          <w:lang w:eastAsia="sk-SK"/>
        </w:rPr>
        <w:t>“.</w:t>
      </w:r>
    </w:p>
    <w:p w14:paraId="3285E489" w14:textId="77777777" w:rsidR="00E35414" w:rsidRPr="00786A10" w:rsidRDefault="00E35414" w:rsidP="00E35414">
      <w:pPr>
        <w:pStyle w:val="Odsekzoznamu"/>
        <w:adjustRightInd w:val="0"/>
        <w:spacing w:after="0"/>
        <w:jc w:val="both"/>
      </w:pPr>
    </w:p>
    <w:p w14:paraId="10F79531" w14:textId="0C6920F1" w:rsidR="00E35414" w:rsidRPr="00CF17FE" w:rsidRDefault="00E35414" w:rsidP="00D63295">
      <w:pPr>
        <w:pStyle w:val="Odsekzoznamu"/>
        <w:numPr>
          <w:ilvl w:val="0"/>
          <w:numId w:val="3"/>
        </w:num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6A10">
        <w:rPr>
          <w:rFonts w:ascii="Times New Roman" w:hAnsi="Times New Roman" w:cs="Times New Roman"/>
          <w:sz w:val="24"/>
          <w:szCs w:val="24"/>
        </w:rPr>
        <w:t xml:space="preserve">V prílohe č. 1 časti B </w:t>
      </w:r>
      <w:r w:rsidRPr="00786A10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Zoznam skupín, podskupín, druhov a poddruhov odpadov sa za katalógové čísla odpadov </w:t>
      </w:r>
      <w:r w:rsidR="00FE0129">
        <w:rPr>
          <w:rFonts w:ascii="Times New Roman" w:hAnsi="Times New Roman" w:cs="Times New Roman"/>
          <w:bCs/>
          <w:sz w:val="24"/>
          <w:szCs w:val="24"/>
          <w:lang w:eastAsia="sk-SK"/>
        </w:rPr>
        <w:t>„</w:t>
      </w:r>
      <w:r w:rsidRPr="00786A10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01 03 99, 01 04 99, 01 05 99, 02 01 99, 02 02 99, 02 03 99, 02 04 99, 02 05 99, 02 06 99, 02 07 99, 03 01 99, 03 02 99, 03 03 99, 04 01 99, 04 02 99, 05 01 99, 05 06 99, 05 07 99, 06 01 99, 06 02 99, </w:t>
      </w:r>
      <w:r w:rsidRPr="00A347F9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06 03 99, 06 04 99, 06 06 99, 06 07 99, 06 08 99, 06 09 99, 06 10 99, 06 11 99, 06 13 99, 07 01 99, 07 02 99, 07 03 99, 07 04 99, 07 05 99, 07 06 99, 07 07 99, 08 01 99, 08 02 99, 08 03 99, 08 04 99, </w:t>
      </w:r>
      <w:r w:rsidR="00975A19" w:rsidRPr="00A347F9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09 </w:t>
      </w:r>
      <w:r w:rsidRPr="00A347F9">
        <w:rPr>
          <w:rFonts w:ascii="Times New Roman" w:hAnsi="Times New Roman" w:cs="Times New Roman"/>
          <w:bCs/>
          <w:sz w:val="24"/>
          <w:szCs w:val="24"/>
          <w:lang w:eastAsia="sk-SK"/>
        </w:rPr>
        <w:t>01 99, 10 01 99, 10 02 99, 10 03 99, 10 04 99, 10 05 99, 10 06 99, 10</w:t>
      </w:r>
      <w:r w:rsidRPr="00786A10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 07 99, 10 08 99, 10 09 99,</w:t>
      </w:r>
      <w:r w:rsidR="00975A19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 10 10 99</w:t>
      </w:r>
      <w:r w:rsidRPr="00786A10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 10 11 99, 10 12 99, 10 13 99, </w:t>
      </w:r>
      <w:r w:rsidR="00975A19" w:rsidRPr="00786A10">
        <w:rPr>
          <w:rFonts w:ascii="Times New Roman" w:hAnsi="Times New Roman" w:cs="Times New Roman"/>
          <w:bCs/>
          <w:sz w:val="24"/>
          <w:szCs w:val="24"/>
          <w:lang w:eastAsia="sk-SK"/>
        </w:rPr>
        <w:t>1</w:t>
      </w:r>
      <w:r w:rsidR="00975A19">
        <w:rPr>
          <w:rFonts w:ascii="Times New Roman" w:hAnsi="Times New Roman" w:cs="Times New Roman"/>
          <w:bCs/>
          <w:sz w:val="24"/>
          <w:szCs w:val="24"/>
          <w:lang w:eastAsia="sk-SK"/>
        </w:rPr>
        <w:t>1</w:t>
      </w:r>
      <w:r w:rsidR="00975A19" w:rsidRPr="00786A10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786A10">
        <w:rPr>
          <w:rFonts w:ascii="Times New Roman" w:hAnsi="Times New Roman" w:cs="Times New Roman"/>
          <w:bCs/>
          <w:sz w:val="24"/>
          <w:szCs w:val="24"/>
          <w:lang w:eastAsia="sk-SK"/>
        </w:rPr>
        <w:t>01 99, 11 02 99, 11 05 99, 12 01 99, 16 01 99, 16 07 99, 19 01 99, 19 02 99, 19 05 99, 19 06 99, 19 08 99, 19 09 99, 19 11 99, 20 01 99, 20 03 99,</w:t>
      </w:r>
      <w:r w:rsidR="00FE0129">
        <w:rPr>
          <w:rFonts w:ascii="Times New Roman" w:hAnsi="Times New Roman" w:cs="Times New Roman"/>
          <w:bCs/>
          <w:sz w:val="24"/>
          <w:szCs w:val="24"/>
          <w:lang w:eastAsia="sk-SK"/>
        </w:rPr>
        <w:t>“</w:t>
      </w:r>
      <w:r w:rsidRPr="00786A10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 dopĺňa kategória odpadu ostatný odpad „O“.</w:t>
      </w:r>
    </w:p>
    <w:p w14:paraId="3821766C" w14:textId="77777777" w:rsidR="00CF17FE" w:rsidRPr="00CF17FE" w:rsidRDefault="00CF17FE" w:rsidP="00CF17FE">
      <w:pPr>
        <w:pStyle w:val="Odsekzoznamu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18D74F" w14:textId="77777777" w:rsidR="007373E6" w:rsidRPr="00C13A0C" w:rsidRDefault="007373E6" w:rsidP="007F64D4">
      <w:pPr>
        <w:spacing w:after="0"/>
        <w:jc w:val="both"/>
        <w:rPr>
          <w:rFonts w:ascii="Times New Roman" w:hAnsi="Times New Roman"/>
          <w:noProof/>
          <w:sz w:val="24"/>
          <w:szCs w:val="24"/>
        </w:rPr>
      </w:pPr>
      <w:bookmarkStart w:id="0" w:name="_GoBack"/>
      <w:bookmarkEnd w:id="0"/>
    </w:p>
    <w:p w14:paraId="5ABE694A" w14:textId="77777777" w:rsidR="007F6E1F" w:rsidRDefault="007F6E1F" w:rsidP="007F64D4">
      <w:pPr>
        <w:spacing w:after="0"/>
        <w:jc w:val="center"/>
        <w:outlineLvl w:val="4"/>
        <w:rPr>
          <w:rFonts w:ascii="Times New Roman" w:hAnsi="Times New Roman"/>
          <w:b/>
          <w:sz w:val="24"/>
          <w:szCs w:val="24"/>
        </w:rPr>
      </w:pPr>
      <w:r w:rsidRPr="00C13A0C">
        <w:rPr>
          <w:rFonts w:ascii="Times New Roman" w:hAnsi="Times New Roman"/>
          <w:b/>
          <w:sz w:val="24"/>
          <w:szCs w:val="24"/>
        </w:rPr>
        <w:t>ČI. II</w:t>
      </w:r>
    </w:p>
    <w:p w14:paraId="5ABE694B" w14:textId="77777777" w:rsidR="007F64D4" w:rsidRPr="005D4F9F" w:rsidRDefault="007F64D4" w:rsidP="007F64D4">
      <w:pPr>
        <w:spacing w:after="0"/>
        <w:jc w:val="center"/>
        <w:outlineLvl w:val="4"/>
        <w:rPr>
          <w:rFonts w:ascii="Times New Roman" w:hAnsi="Times New Roman"/>
          <w:b/>
          <w:sz w:val="24"/>
          <w:szCs w:val="24"/>
        </w:rPr>
      </w:pPr>
    </w:p>
    <w:p w14:paraId="5ABE694C" w14:textId="6FD265CA" w:rsidR="007F6E1F" w:rsidRPr="00344906" w:rsidRDefault="007F6E1F" w:rsidP="00FE0129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70182C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á</w:t>
      </w:r>
      <w:r w:rsidRPr="0070182C"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z w:val="24"/>
          <w:szCs w:val="24"/>
        </w:rPr>
        <w:t>vyhláška</w:t>
      </w:r>
      <w:r w:rsidRPr="0070182C">
        <w:rPr>
          <w:rFonts w:ascii="Times New Roman" w:hAnsi="Times New Roman"/>
          <w:sz w:val="24"/>
          <w:szCs w:val="24"/>
        </w:rPr>
        <w:t xml:space="preserve"> nadobúda </w:t>
      </w:r>
      <w:r w:rsidRPr="00344906">
        <w:rPr>
          <w:rFonts w:ascii="Times New Roman" w:hAnsi="Times New Roman"/>
          <w:sz w:val="24"/>
          <w:szCs w:val="24"/>
        </w:rPr>
        <w:t xml:space="preserve">účinnosť </w:t>
      </w:r>
      <w:r w:rsidR="007A0ADF" w:rsidRPr="00344906">
        <w:rPr>
          <w:rFonts w:ascii="Times New Roman" w:hAnsi="Times New Roman"/>
          <w:sz w:val="24"/>
          <w:szCs w:val="24"/>
        </w:rPr>
        <w:t xml:space="preserve">9. </w:t>
      </w:r>
      <w:r w:rsidR="009E2232">
        <w:rPr>
          <w:rFonts w:ascii="Times New Roman" w:hAnsi="Times New Roman"/>
          <w:sz w:val="24"/>
          <w:szCs w:val="24"/>
        </w:rPr>
        <w:t>decembra</w:t>
      </w:r>
      <w:r w:rsidR="007A0ADF" w:rsidRPr="00344906">
        <w:rPr>
          <w:rFonts w:ascii="Times New Roman" w:hAnsi="Times New Roman"/>
          <w:sz w:val="24"/>
          <w:szCs w:val="24"/>
        </w:rPr>
        <w:t xml:space="preserve"> 2026</w:t>
      </w:r>
      <w:r w:rsidRPr="00344906">
        <w:rPr>
          <w:rFonts w:ascii="Times New Roman" w:hAnsi="Times New Roman"/>
          <w:sz w:val="24"/>
          <w:szCs w:val="24"/>
        </w:rPr>
        <w:t xml:space="preserve">. </w:t>
      </w:r>
    </w:p>
    <w:p w14:paraId="5ABE694D" w14:textId="77777777" w:rsidR="00F46CC0" w:rsidRDefault="00F46CC0" w:rsidP="007F64D4">
      <w:pPr>
        <w:spacing w:after="0"/>
      </w:pPr>
    </w:p>
    <w:sectPr w:rsidR="00F46CC0">
      <w:headerReference w:type="default" r:id="rId11"/>
      <w:footerReference w:type="even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ADB462" w14:textId="77777777" w:rsidR="00C30279" w:rsidRDefault="00C30279">
      <w:pPr>
        <w:spacing w:after="0" w:line="240" w:lineRule="auto"/>
      </w:pPr>
      <w:r>
        <w:separator/>
      </w:r>
    </w:p>
  </w:endnote>
  <w:endnote w:type="continuationSeparator" w:id="0">
    <w:p w14:paraId="5F903E31" w14:textId="77777777" w:rsidR="00C30279" w:rsidRDefault="00C30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E6953" w14:textId="77777777" w:rsidR="00F46CC0" w:rsidRDefault="00D931E7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5ABE6954" w14:textId="77777777" w:rsidR="00F46CC0" w:rsidRDefault="00F46CC0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D8445F" w14:textId="77777777" w:rsidR="00C30279" w:rsidRDefault="00C30279">
      <w:pPr>
        <w:spacing w:after="0" w:line="240" w:lineRule="auto"/>
      </w:pPr>
      <w:r>
        <w:separator/>
      </w:r>
    </w:p>
  </w:footnote>
  <w:footnote w:type="continuationSeparator" w:id="0">
    <w:p w14:paraId="367CC954" w14:textId="77777777" w:rsidR="00C30279" w:rsidRDefault="00C30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E6952" w14:textId="77777777" w:rsidR="00F46CC0" w:rsidRPr="00232345" w:rsidRDefault="00F46CC0" w:rsidP="00F46CC0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E33D5"/>
    <w:multiLevelType w:val="hybridMultilevel"/>
    <w:tmpl w:val="66B6BEC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14BEC"/>
    <w:multiLevelType w:val="hybridMultilevel"/>
    <w:tmpl w:val="DE42136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B6841"/>
    <w:multiLevelType w:val="hybridMultilevel"/>
    <w:tmpl w:val="7722B668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6"/>
    <w:rsid w:val="000142B8"/>
    <w:rsid w:val="000872C7"/>
    <w:rsid w:val="000877D5"/>
    <w:rsid w:val="000C380D"/>
    <w:rsid w:val="0014380B"/>
    <w:rsid w:val="001571D5"/>
    <w:rsid w:val="001801AF"/>
    <w:rsid w:val="00196FFD"/>
    <w:rsid w:val="001A650B"/>
    <w:rsid w:val="001B1A15"/>
    <w:rsid w:val="002565DA"/>
    <w:rsid w:val="00323287"/>
    <w:rsid w:val="00323CDA"/>
    <w:rsid w:val="003260FA"/>
    <w:rsid w:val="00344906"/>
    <w:rsid w:val="00380A4B"/>
    <w:rsid w:val="003A1852"/>
    <w:rsid w:val="003C2AAC"/>
    <w:rsid w:val="003D5836"/>
    <w:rsid w:val="00435980"/>
    <w:rsid w:val="004A7F2A"/>
    <w:rsid w:val="004B5DC9"/>
    <w:rsid w:val="004E13BE"/>
    <w:rsid w:val="00544174"/>
    <w:rsid w:val="005A708C"/>
    <w:rsid w:val="005B1097"/>
    <w:rsid w:val="005B6162"/>
    <w:rsid w:val="005C11C1"/>
    <w:rsid w:val="005C665F"/>
    <w:rsid w:val="00655BB3"/>
    <w:rsid w:val="0067724E"/>
    <w:rsid w:val="00680FD8"/>
    <w:rsid w:val="0069212C"/>
    <w:rsid w:val="006C21C0"/>
    <w:rsid w:val="00711820"/>
    <w:rsid w:val="00713DB6"/>
    <w:rsid w:val="00724FF9"/>
    <w:rsid w:val="007373E6"/>
    <w:rsid w:val="007737C8"/>
    <w:rsid w:val="00774A18"/>
    <w:rsid w:val="00786A10"/>
    <w:rsid w:val="007878B3"/>
    <w:rsid w:val="007A0ADF"/>
    <w:rsid w:val="007A38C7"/>
    <w:rsid w:val="007F64D4"/>
    <w:rsid w:val="007F6E1F"/>
    <w:rsid w:val="00810B1D"/>
    <w:rsid w:val="008250DB"/>
    <w:rsid w:val="00845C32"/>
    <w:rsid w:val="00854B6A"/>
    <w:rsid w:val="008633D2"/>
    <w:rsid w:val="00886A8C"/>
    <w:rsid w:val="008940F1"/>
    <w:rsid w:val="008956AF"/>
    <w:rsid w:val="008D7BB8"/>
    <w:rsid w:val="00912DA9"/>
    <w:rsid w:val="00975A19"/>
    <w:rsid w:val="00985057"/>
    <w:rsid w:val="009E2232"/>
    <w:rsid w:val="00A347F9"/>
    <w:rsid w:val="00A478B8"/>
    <w:rsid w:val="00A5210D"/>
    <w:rsid w:val="00A7373D"/>
    <w:rsid w:val="00A92740"/>
    <w:rsid w:val="00A94831"/>
    <w:rsid w:val="00B41987"/>
    <w:rsid w:val="00B60AB2"/>
    <w:rsid w:val="00B83463"/>
    <w:rsid w:val="00B8551D"/>
    <w:rsid w:val="00BC312F"/>
    <w:rsid w:val="00BD6F38"/>
    <w:rsid w:val="00BF2463"/>
    <w:rsid w:val="00C01992"/>
    <w:rsid w:val="00C21846"/>
    <w:rsid w:val="00C30279"/>
    <w:rsid w:val="00C533BD"/>
    <w:rsid w:val="00C64F6E"/>
    <w:rsid w:val="00C9282F"/>
    <w:rsid w:val="00CA5512"/>
    <w:rsid w:val="00CF17FE"/>
    <w:rsid w:val="00CF25E3"/>
    <w:rsid w:val="00D10EBB"/>
    <w:rsid w:val="00D2564B"/>
    <w:rsid w:val="00D50C26"/>
    <w:rsid w:val="00D931E7"/>
    <w:rsid w:val="00DC6281"/>
    <w:rsid w:val="00DC72C1"/>
    <w:rsid w:val="00DE4DB9"/>
    <w:rsid w:val="00E113F1"/>
    <w:rsid w:val="00E13D91"/>
    <w:rsid w:val="00E32D97"/>
    <w:rsid w:val="00E35414"/>
    <w:rsid w:val="00E541D4"/>
    <w:rsid w:val="00ED1D16"/>
    <w:rsid w:val="00EF3BB2"/>
    <w:rsid w:val="00F025D1"/>
    <w:rsid w:val="00F079C2"/>
    <w:rsid w:val="00F17516"/>
    <w:rsid w:val="00F1765B"/>
    <w:rsid w:val="00F46CC0"/>
    <w:rsid w:val="00FA1C39"/>
    <w:rsid w:val="00FB5AD6"/>
    <w:rsid w:val="00FE0129"/>
    <w:rsid w:val="00FE1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E6935"/>
  <w15:chartTrackingRefBased/>
  <w15:docId w15:val="{31DCBD7D-CA39-4FA4-A4D0-3DF877590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7F6E1F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HlavikaChar">
    <w:name w:val="Hlavička Char"/>
    <w:basedOn w:val="Predvolenpsmoodseku"/>
    <w:link w:val="Hlavika"/>
    <w:uiPriority w:val="99"/>
    <w:rsid w:val="007F6E1F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rsid w:val="007F6E1F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PtaChar">
    <w:name w:val="Päta Char"/>
    <w:basedOn w:val="Predvolenpsmoodseku"/>
    <w:link w:val="Pta"/>
    <w:uiPriority w:val="99"/>
    <w:rsid w:val="007F6E1F"/>
    <w:rPr>
      <w:rFonts w:ascii="Calibri" w:eastAsia="Calibri" w:hAnsi="Calibri" w:cs="Times New Roman"/>
    </w:rPr>
  </w:style>
  <w:style w:type="character" w:styleId="slostrany">
    <w:name w:val="page number"/>
    <w:uiPriority w:val="99"/>
    <w:rsid w:val="007F6E1F"/>
  </w:style>
  <w:style w:type="paragraph" w:styleId="Odsekzoznamu">
    <w:name w:val="List Paragraph"/>
    <w:basedOn w:val="Normlny"/>
    <w:uiPriority w:val="34"/>
    <w:qFormat/>
    <w:rsid w:val="007F64D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35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35980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8D7BB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D7BB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D7BB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D7BB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D7B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300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287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96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03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08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7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961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265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366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707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252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18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4761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1371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4482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e5b48a-ab5d-4175-8189-a5697dfe599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f:fields xmlns:f="http://schemas.fabasoft.com/folio/2007/fields">
  <f:record ref="">
    <f:field ref="objname" par="" edit="true" text="03_vlastný-materiál_365-2015"/>
    <f:field ref="objsubject" par="" edit="true" text=""/>
    <f:field ref="objcreatedby" par="" text="Švedlárová, Gabriela, Mgr."/>
    <f:field ref="objcreatedat" par="" text="1.12.2017 10:01:24"/>
    <f:field ref="objchangedby" par="" text="Administrator, System"/>
    <f:field ref="objmodifiedat" par="" text="1.12.2017 10:01:2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18135BEF63704EBBE4BD017145A704" ma:contentTypeVersion="18" ma:contentTypeDescription="Create a new document." ma:contentTypeScope="" ma:versionID="5e582b16051eaa846a4d49eaed62e763">
  <xsd:schema xmlns:xsd="http://www.w3.org/2001/XMLSchema" xmlns:xs="http://www.w3.org/2001/XMLSchema" xmlns:p="http://schemas.microsoft.com/office/2006/metadata/properties" xmlns:ns3="cd520108-13ca-4727-8498-0788b54a855c" xmlns:ns4="28e5b48a-ab5d-4175-8189-a5697dfe5990" targetNamespace="http://schemas.microsoft.com/office/2006/metadata/properties" ma:root="true" ma:fieldsID="d82a5ee947e7bf51dfd1484f21ed4066" ns3:_="" ns4:_="">
    <xsd:import namespace="cd520108-13ca-4727-8498-0788b54a855c"/>
    <xsd:import namespace="28e5b48a-ab5d-4175-8189-a5697dfe599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520108-13ca-4727-8498-0788b54a85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5b48a-ab5d-4175-8189-a5697dfe59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2768F9-CE89-4C8C-9705-B2E898836128}">
  <ds:schemaRefs>
    <ds:schemaRef ds:uri="http://schemas.microsoft.com/office/2006/metadata/properties"/>
    <ds:schemaRef ds:uri="http://schemas.microsoft.com/office/infopath/2007/PartnerControls"/>
    <ds:schemaRef ds:uri="28e5b48a-ab5d-4175-8189-a5697dfe5990"/>
  </ds:schemaRefs>
</ds:datastoreItem>
</file>

<file path=customXml/itemProps2.xml><?xml version="1.0" encoding="utf-8"?>
<ds:datastoreItem xmlns:ds="http://schemas.openxmlformats.org/officeDocument/2006/customXml" ds:itemID="{BDFCFFC8-41EB-47D8-BE7F-03ECC2727A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B374A14F-A166-4C56-B770-F30F022481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520108-13ca-4727-8498-0788b54a855c"/>
    <ds:schemaRef ds:uri="28e5b48a-ab5d-4175-8189-a5697dfe59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1279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Uhliarová Dáša</dc:creator>
  <cp:keywords/>
  <dc:description/>
  <cp:lastModifiedBy>Hanko Jaroslav</cp:lastModifiedBy>
  <cp:revision>11</cp:revision>
  <cp:lastPrinted>2017-11-30T12:11:00Z</cp:lastPrinted>
  <dcterms:created xsi:type="dcterms:W3CDTF">2026-07-28T06:29:00Z</dcterms:created>
  <dcterms:modified xsi:type="dcterms:W3CDTF">2026-09-08T05:59:00Z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&lt;table align="left" border="1" cellpadding="0" cellspacing="0" width="99%"&gt;	&lt;tbody&gt;		&lt;tr&gt;			&lt;td colspan="5" style="width: 100%; height: 36px;"&gt;			&lt;h2 align="center"&gt;&lt;strong&gt;Správa o účasti verejnosti na tvorbe právneho predpisu&lt;/strong&gt;&lt;/h2&gt;			&lt;h2&gt;&lt;strong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2017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Po rokovaní poradných orgánov vlády SR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Gabriela Švedlárová</vt:lpwstr>
  </property>
  <property fmtid="{D5CDD505-2E9C-101B-9397-08002B2CF9AE}" pid="12" name="FSC#SKEDITIONSLOVLEX@103.510:zodppredkladatel">
    <vt:lpwstr>László Sólymos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Ministerstva životného prostredia Slovenskej republiky č. 365/2015 Z. z., ktorou sa ustanovuje Katalóg odpadov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Vyhláška Ministerstva životného prostredia Slovenskej republiky, ktorou sa mení a dopĺňa vyhláška Ministerstva životného prostredia Slovenskej republiky č. 365/2015 Z. z., ktorou sa ustanovuje Katalóg odpadov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8501/2017-9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LP/2017/741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upravená v práve Európskej únie</vt:lpwstr>
  </property>
  <property fmtid="{D5CDD505-2E9C-101B-9397-08002B2CF9AE}" pid="46" name="FSC#SKEDITIONSLOVLEX@103.510:AttrStrListDocPropPrimarnePravoEU">
    <vt:lpwstr>- v Hlave XX Životné prostredie čl. 191- 193 Zmluvy o fungovaní Európskej únie </vt:lpwstr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>-	Rozhodnutie Komisie 2014/955/EÚ z 18. decembra 2014, ktorým sa mení rozhodnutie 2000/532/ES o zozname odpadov podľa smernice Európskeho parlamentu a Rady 2008/98/ES (Ú. v. EÚ L 370, 30.12.2014)_x000d_
-	Nariadenie Komisie (EÚ) č. 1357/2014 z 18. decembra 2014</vt:lpwstr>
  </property>
  <property fmtid="{D5CDD505-2E9C-101B-9397-08002B2CF9AE}" pid="49" name="FSC#SKEDITIONSLOVLEX@103.510:AttrStrListDocPropSekundarneLegPravoDO">
    <vt:lpwstr>-	Smernica Európskeho parlamentu a Rady 2008/98/ES z 19. novembra 2008 o odpade a o zrušení určitých smerníc  (Ú. v. EÚ L 312, 22.11.2008) v platnom znení _x000d_
-	Rozhodnutie Komisie 2000/532/ES z 3. mája 2000 nahradzujúce rozhodnutie 94/3/ES,   ktorým sa vyd</vt:lpwstr>
  </property>
  <property fmtid="{D5CDD505-2E9C-101B-9397-08002B2CF9AE}" pid="50" name="FSC#SKEDITIONSLOVLEX@103.510:AttrStrListDocPropProblematikaPPb">
    <vt:lpwstr>nie je obsiahnutá v judikatúre Súdneho dvora Európskej únie</vt:lpwstr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>nie je</vt:lpwstr>
  </property>
  <property fmtid="{D5CDD505-2E9C-101B-9397-08002B2CF9AE}" pid="53" name="FSC#SKEDITIONSLOVLEX@103.510:AttrStrListDocPropLehotaNaPredlozenie">
    <vt:lpwstr>nie je</vt:lpwstr>
  </property>
  <property fmtid="{D5CDD505-2E9C-101B-9397-08002B2CF9AE}" pid="54" name="FSC#SKEDITIONSLOVLEX@103.510:AttrStrListDocPropInfoZaciatokKonania">
    <vt:lpwstr>nie je vedené</vt:lpwstr>
  </property>
  <property fmtid="{D5CDD505-2E9C-101B-9397-08002B2CF9AE}" pid="55" name="FSC#SKEDITIONSLOVLEX@103.510:AttrStrListDocPropInfoUzPreberanePP">
    <vt:lpwstr>– bezpredmetné</vt:lpwstr>
  </property>
  <property fmtid="{D5CDD505-2E9C-101B-9397-08002B2CF9AE}" pid="56" name="FSC#SKEDITIONSLOVLEX@103.510:AttrStrListDocPropStupenZlucitelnostiPP">
    <vt:lpwstr>úplný</vt:lpwstr>
  </property>
  <property fmtid="{D5CDD505-2E9C-101B-9397-08002B2CF9AE}" pid="57" name="FSC#SKEDITIONSLOVLEX@103.510:AttrStrListDocPropGestorSpolupRezorty">
    <vt:lpwstr>Ministerstvo životného prostredia Slovenskej republiky</vt:lpwstr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-</vt:lpwstr>
  </property>
  <property fmtid="{D5CDD505-2E9C-101B-9397-08002B2CF9AE}" pid="66" name="FSC#SKEDITIONSLOVLEX@103.510:AttrStrListDocPropAltRiesenia">
    <vt:lpwstr>-</vt:lpwstr>
  </property>
  <property fmtid="{D5CDD505-2E9C-101B-9397-08002B2CF9AE}" pid="67" name="FSC#SKEDITIONSLOVLEX@103.510:AttrStrListDocPropStanoviskoGest">
    <vt:lpwstr>-</vt:lpwstr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životného prostredia Slovenskej republiky</vt:lpwstr>
  </property>
  <property fmtid="{D5CDD505-2E9C-101B-9397-08002B2CF9AE}" pid="142" name="FSC#SKEDITIONSLOVLEX@103.510:funkciaZodpPredAkuzativ">
    <vt:lpwstr>ministerovi životného prostredia Slovenskej republiky</vt:lpwstr>
  </property>
  <property fmtid="{D5CDD505-2E9C-101B-9397-08002B2CF9AE}" pid="143" name="FSC#SKEDITIONSLOVLEX@103.510:funkciaZodpPredDativ">
    <vt:lpwstr>ministera životného prostredia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László Sólymos_x000d_
minister životného prostredia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&lt;p&gt;&amp;nbsp;&lt;/p&gt;&lt;p&gt;Ministerstvo životného prostredia Slovenskej republiky predkladá návrh vyhlášky Ministerstva životného prostredia Slovenskej republiky, ktorou sa mení a dopĺňa vyhláška Ministerstva životného prostredia Slovenskej republiky č.&amp;nbsp;365/201</vt:lpwstr>
  </property>
  <property fmtid="{D5CDD505-2E9C-101B-9397-08002B2CF9AE}" pid="150" name="FSC#SKEDITIONSLOVLEX@103.510:vytvorenedna">
    <vt:lpwstr>1. 12. 2017</vt:lpwstr>
  </property>
  <property fmtid="{D5CDD505-2E9C-101B-9397-08002B2CF9AE}" pid="151" name="FSC#COOSYSTEM@1.1:Container">
    <vt:lpwstr>COO.2145.1000.3.2297094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0x010100CD18135BEF63704EBBE4BD017145A704</vt:lpwstr>
  </property>
</Properties>
</file>