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5D9758" w14:textId="77777777" w:rsidR="00EE7A61" w:rsidRPr="00DB3F27" w:rsidRDefault="00EE7A61" w:rsidP="00EE7A61">
      <w:pPr>
        <w:widowControl/>
        <w:jc w:val="center"/>
        <w:rPr>
          <w:rFonts w:ascii="Verdana" w:hAnsi="Verdana"/>
          <w:b/>
          <w:caps/>
          <w:color w:val="000000"/>
          <w:spacing w:val="30"/>
          <w:sz w:val="20"/>
          <w:szCs w:val="20"/>
        </w:rPr>
      </w:pPr>
      <w:r w:rsidRPr="00DB3F27">
        <w:rPr>
          <w:rFonts w:ascii="Verdana" w:hAnsi="Verdana"/>
          <w:b/>
          <w:caps/>
          <w:color w:val="000000"/>
          <w:spacing w:val="30"/>
          <w:sz w:val="20"/>
          <w:szCs w:val="20"/>
        </w:rPr>
        <w:t>SPrÁva o Účasti verejnosti</w:t>
      </w:r>
    </w:p>
    <w:p w14:paraId="6683C017" w14:textId="77777777" w:rsidR="00EE7A61" w:rsidRPr="00DB3F27" w:rsidRDefault="00EE7A61" w:rsidP="00EE7A61">
      <w:pPr>
        <w:widowControl/>
        <w:jc w:val="center"/>
        <w:rPr>
          <w:rFonts w:ascii="Verdana" w:hAnsi="Verdana"/>
          <w:b/>
          <w:caps/>
          <w:color w:val="000000"/>
          <w:spacing w:val="30"/>
          <w:sz w:val="20"/>
          <w:szCs w:val="20"/>
        </w:rPr>
      </w:pPr>
      <w:r w:rsidRPr="00DB3F27">
        <w:rPr>
          <w:rFonts w:ascii="Verdana" w:hAnsi="Verdana"/>
          <w:b/>
          <w:caps/>
          <w:color w:val="000000"/>
          <w:spacing w:val="30"/>
          <w:sz w:val="20"/>
          <w:szCs w:val="20"/>
        </w:rPr>
        <w:t>na Tvorbe právnEHO PredpisU</w:t>
      </w:r>
    </w:p>
    <w:p w14:paraId="676D2A3D" w14:textId="77777777" w:rsidR="00EE7A61" w:rsidRDefault="00EE7A61" w:rsidP="00EE7A61">
      <w:pPr>
        <w:widowControl/>
        <w:tabs>
          <w:tab w:val="left" w:pos="1596"/>
        </w:tabs>
        <w:jc w:val="both"/>
        <w:rPr>
          <w:caps/>
          <w:color w:val="000000"/>
          <w:spacing w:val="30"/>
        </w:rPr>
      </w:pPr>
    </w:p>
    <w:p w14:paraId="61FA57F9" w14:textId="77777777" w:rsidR="00EE7A61" w:rsidRPr="00922D98" w:rsidRDefault="00EE7A61" w:rsidP="00EE7A61">
      <w:pPr>
        <w:widowControl/>
        <w:jc w:val="both"/>
        <w:rPr>
          <w:rFonts w:ascii="Cambria" w:hAnsi="Cambria"/>
          <w:sz w:val="22"/>
          <w:szCs w:val="22"/>
        </w:rPr>
      </w:pPr>
    </w:p>
    <w:p w14:paraId="5C0DE849" w14:textId="33348190" w:rsidR="00EE7A61" w:rsidRPr="00DB3F27" w:rsidRDefault="00EE7A61" w:rsidP="00EE7A61">
      <w:pPr>
        <w:pStyle w:val="NormalWeb"/>
        <w:spacing w:before="0" w:beforeAutospacing="0" w:after="0" w:afterAutospacing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N</w:t>
      </w:r>
      <w:r w:rsidRPr="00DB3F27">
        <w:rPr>
          <w:rFonts w:ascii="Cambria" w:hAnsi="Cambria"/>
          <w:sz w:val="22"/>
          <w:szCs w:val="22"/>
        </w:rPr>
        <w:t xml:space="preserve">ávrh opatrenia </w:t>
      </w:r>
      <w:r w:rsidR="00497627" w:rsidRPr="570B8F79">
        <w:t>Národnej banky Slovenska o náležitostiach žiadosti a spôsobe preukazovania splnenia podmienok na udelenie bankového povolenia pre banku a pobočku zahraničnej banky so sídlom mimo územia členského štátu</w:t>
      </w:r>
      <w:r w:rsidR="00497627">
        <w:t xml:space="preserve"> </w:t>
      </w:r>
      <w:r w:rsidRPr="00DB3F27">
        <w:rPr>
          <w:rFonts w:ascii="Cambria" w:hAnsi="Cambria"/>
          <w:sz w:val="22"/>
          <w:szCs w:val="22"/>
        </w:rPr>
        <w:t>bol v čase od</w:t>
      </w:r>
      <w:r w:rsidR="00A603AB">
        <w:rPr>
          <w:rFonts w:ascii="Cambria" w:hAnsi="Cambria"/>
          <w:sz w:val="22"/>
          <w:szCs w:val="22"/>
        </w:rPr>
        <w:t xml:space="preserve"> </w:t>
      </w:r>
      <w:r w:rsidR="00530D8F">
        <w:rPr>
          <w:rFonts w:ascii="Cambria" w:hAnsi="Cambria"/>
          <w:sz w:val="22"/>
          <w:szCs w:val="22"/>
        </w:rPr>
        <w:t>14.</w:t>
      </w:r>
      <w:r w:rsidR="000B2825">
        <w:rPr>
          <w:rFonts w:ascii="Cambria" w:hAnsi="Cambria"/>
          <w:sz w:val="22"/>
          <w:szCs w:val="22"/>
        </w:rPr>
        <w:t xml:space="preserve"> augusta</w:t>
      </w:r>
      <w:r w:rsidR="00530D8F">
        <w:rPr>
          <w:rFonts w:ascii="Cambria" w:hAnsi="Cambria"/>
          <w:sz w:val="22"/>
          <w:szCs w:val="22"/>
        </w:rPr>
        <w:t xml:space="preserve"> 2026</w:t>
      </w:r>
      <w:r w:rsidRPr="00922D98">
        <w:rPr>
          <w:rFonts w:ascii="Cambria" w:hAnsi="Cambria"/>
          <w:sz w:val="22"/>
          <w:szCs w:val="22"/>
        </w:rPr>
        <w:t xml:space="preserve"> do</w:t>
      </w:r>
      <w:r w:rsidR="00530D8F">
        <w:rPr>
          <w:rFonts w:ascii="Cambria" w:hAnsi="Cambria"/>
          <w:sz w:val="22"/>
          <w:szCs w:val="22"/>
        </w:rPr>
        <w:t xml:space="preserve"> </w:t>
      </w:r>
      <w:r w:rsidR="00216D8F">
        <w:rPr>
          <w:rFonts w:ascii="Cambria" w:hAnsi="Cambria"/>
          <w:sz w:val="22"/>
          <w:szCs w:val="22"/>
        </w:rPr>
        <w:t xml:space="preserve">27. </w:t>
      </w:r>
      <w:r w:rsidR="000B2825">
        <w:rPr>
          <w:rFonts w:ascii="Cambria" w:hAnsi="Cambria"/>
          <w:sz w:val="22"/>
          <w:szCs w:val="22"/>
        </w:rPr>
        <w:t>augusta</w:t>
      </w:r>
      <w:r w:rsidR="00216D8F">
        <w:rPr>
          <w:rFonts w:ascii="Cambria" w:hAnsi="Cambria"/>
          <w:sz w:val="22"/>
          <w:szCs w:val="22"/>
        </w:rPr>
        <w:t xml:space="preserve"> 2026</w:t>
      </w:r>
      <w:r w:rsidRPr="00DB3F27">
        <w:rPr>
          <w:rFonts w:ascii="Cambria" w:hAnsi="Cambria"/>
          <w:sz w:val="22"/>
          <w:szCs w:val="22"/>
        </w:rPr>
        <w:t xml:space="preserve"> zverejnený vo forme predbežnej informácie</w:t>
      </w:r>
      <w:r w:rsidR="00216D8F" w:rsidRPr="00216D8F">
        <w:t xml:space="preserve"> </w:t>
      </w:r>
      <w:r w:rsidR="00216D8F" w:rsidRPr="00216D8F">
        <w:rPr>
          <w:rFonts w:ascii="Cambria" w:hAnsi="Cambria"/>
          <w:sz w:val="22"/>
          <w:szCs w:val="22"/>
        </w:rPr>
        <w:t>PI/2026/200</w:t>
      </w:r>
      <w:r w:rsidR="00216D8F">
        <w:rPr>
          <w:rFonts w:ascii="Cambria" w:hAnsi="Cambria"/>
          <w:sz w:val="22"/>
          <w:szCs w:val="22"/>
        </w:rPr>
        <w:t xml:space="preserve"> </w:t>
      </w:r>
      <w:r w:rsidRPr="00DB3F27">
        <w:rPr>
          <w:rFonts w:ascii="Cambria" w:hAnsi="Cambria"/>
          <w:sz w:val="22"/>
          <w:szCs w:val="22"/>
        </w:rPr>
        <w:t xml:space="preserve">na </w:t>
      </w:r>
      <w:r w:rsidR="00497627">
        <w:rPr>
          <w:rFonts w:ascii="Cambria" w:hAnsi="Cambria"/>
          <w:sz w:val="22"/>
          <w:szCs w:val="22"/>
        </w:rPr>
        <w:t>webovom sídle</w:t>
      </w:r>
      <w:r w:rsidRPr="00DB3F27">
        <w:rPr>
          <w:rFonts w:ascii="Cambria" w:hAnsi="Cambria"/>
          <w:sz w:val="22"/>
          <w:szCs w:val="22"/>
        </w:rPr>
        <w:t xml:space="preserve"> Slov-Lex právny a informačný portál.</w:t>
      </w:r>
    </w:p>
    <w:p w14:paraId="1C9529E3" w14:textId="77777777" w:rsidR="00EE7A61" w:rsidRPr="00DB3F27" w:rsidRDefault="00EE7A61" w:rsidP="00EE7A61">
      <w:pPr>
        <w:pStyle w:val="NormalWeb"/>
        <w:spacing w:before="0" w:beforeAutospacing="0" w:after="0" w:afterAutospacing="0"/>
        <w:jc w:val="both"/>
        <w:rPr>
          <w:rFonts w:ascii="Cambria" w:hAnsi="Cambria"/>
          <w:sz w:val="22"/>
          <w:szCs w:val="22"/>
        </w:rPr>
      </w:pPr>
    </w:p>
    <w:p w14:paraId="166FC4C7" w14:textId="604C4713" w:rsidR="00EE7A61" w:rsidRDefault="00EE7A61" w:rsidP="00EE7A61">
      <w:pPr>
        <w:pStyle w:val="NormalWeb"/>
        <w:spacing w:before="0" w:beforeAutospacing="0" w:after="0" w:afterAutospacing="0"/>
        <w:jc w:val="both"/>
        <w:rPr>
          <w:rFonts w:ascii="Cambria" w:hAnsi="Cambria"/>
          <w:sz w:val="22"/>
          <w:szCs w:val="22"/>
        </w:rPr>
      </w:pPr>
      <w:r w:rsidRPr="00DB3F27">
        <w:rPr>
          <w:rFonts w:ascii="Cambria" w:hAnsi="Cambria"/>
          <w:sz w:val="22"/>
          <w:szCs w:val="22"/>
        </w:rPr>
        <w:t>Verejnosť sa mala možnosť vyjadriť k predbežnej informácii v lehote od</w:t>
      </w:r>
      <w:r w:rsidR="00E62EFB">
        <w:rPr>
          <w:rFonts w:ascii="Cambria" w:hAnsi="Cambria"/>
          <w:sz w:val="22"/>
          <w:szCs w:val="22"/>
        </w:rPr>
        <w:t xml:space="preserve"> </w:t>
      </w:r>
      <w:r w:rsidR="004F09C5">
        <w:rPr>
          <w:rFonts w:ascii="Cambria" w:hAnsi="Cambria"/>
          <w:sz w:val="22"/>
          <w:szCs w:val="22"/>
        </w:rPr>
        <w:t>14. augusta 2026</w:t>
      </w:r>
      <w:r w:rsidR="004F09C5" w:rsidRPr="00922D98">
        <w:rPr>
          <w:rFonts w:ascii="Cambria" w:hAnsi="Cambria"/>
          <w:sz w:val="22"/>
          <w:szCs w:val="22"/>
        </w:rPr>
        <w:t xml:space="preserve"> do</w:t>
      </w:r>
      <w:r w:rsidR="004F09C5">
        <w:rPr>
          <w:rFonts w:ascii="Cambria" w:hAnsi="Cambria"/>
          <w:sz w:val="22"/>
          <w:szCs w:val="22"/>
        </w:rPr>
        <w:t xml:space="preserve"> 27. augusta 2026</w:t>
      </w:r>
      <w:r w:rsidR="00E63BD3">
        <w:rPr>
          <w:rFonts w:ascii="Cambria" w:hAnsi="Cambria"/>
          <w:sz w:val="22"/>
          <w:szCs w:val="22"/>
        </w:rPr>
        <w:t>.</w:t>
      </w:r>
    </w:p>
    <w:p w14:paraId="37103F11" w14:textId="77777777" w:rsidR="004F09C5" w:rsidRPr="00DB3F27" w:rsidRDefault="004F09C5" w:rsidP="00EE7A61">
      <w:pPr>
        <w:pStyle w:val="NormalWeb"/>
        <w:spacing w:before="0" w:beforeAutospacing="0" w:after="0" w:afterAutospacing="0"/>
        <w:jc w:val="both"/>
        <w:rPr>
          <w:rFonts w:ascii="Cambria" w:hAnsi="Cambria"/>
          <w:sz w:val="22"/>
          <w:szCs w:val="22"/>
        </w:rPr>
      </w:pPr>
    </w:p>
    <w:p w14:paraId="581E76BD" w14:textId="58DCD711" w:rsidR="00FF04B5" w:rsidRPr="00564381" w:rsidRDefault="00EE7A61" w:rsidP="00EE7A61">
      <w:r w:rsidRPr="00DB3F27">
        <w:rPr>
          <w:rFonts w:ascii="Cambria" w:hAnsi="Cambria"/>
          <w:sz w:val="22"/>
          <w:szCs w:val="22"/>
        </w:rPr>
        <w:t>Zo strany verejnosti nebola k predbežnej informácii uplatnená žiadna pripomienka.</w:t>
      </w:r>
    </w:p>
    <w:sectPr w:rsidR="00FF04B5" w:rsidRPr="00564381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D1CB3A" w14:textId="77777777" w:rsidR="00601483" w:rsidRDefault="00601483" w:rsidP="0009480D">
      <w:r>
        <w:separator/>
      </w:r>
    </w:p>
  </w:endnote>
  <w:endnote w:type="continuationSeparator" w:id="0">
    <w:p w14:paraId="130AC1D6" w14:textId="77777777" w:rsidR="00601483" w:rsidRDefault="00601483" w:rsidP="00094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BE075B" w14:textId="77777777" w:rsidR="0009480D" w:rsidRDefault="0009480D" w:rsidP="0009480D">
    <w:pPr>
      <w:pStyle w:val="Patic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78AB95" w14:textId="77777777" w:rsidR="00601483" w:rsidRDefault="00601483" w:rsidP="0009480D">
      <w:r>
        <w:separator/>
      </w:r>
    </w:p>
  </w:footnote>
  <w:footnote w:type="continuationSeparator" w:id="0">
    <w:p w14:paraId="4709E147" w14:textId="77777777" w:rsidR="00601483" w:rsidRDefault="00601483" w:rsidP="000948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0DE"/>
    <w:rsid w:val="000010DE"/>
    <w:rsid w:val="0009480D"/>
    <w:rsid w:val="000965A6"/>
    <w:rsid w:val="000B2825"/>
    <w:rsid w:val="00130860"/>
    <w:rsid w:val="001663B6"/>
    <w:rsid w:val="001A694C"/>
    <w:rsid w:val="001D01FE"/>
    <w:rsid w:val="001D5F9F"/>
    <w:rsid w:val="0020003A"/>
    <w:rsid w:val="00216D8F"/>
    <w:rsid w:val="00220CBF"/>
    <w:rsid w:val="00225679"/>
    <w:rsid w:val="00283C20"/>
    <w:rsid w:val="002B4CD0"/>
    <w:rsid w:val="003636B5"/>
    <w:rsid w:val="00392F01"/>
    <w:rsid w:val="004100B0"/>
    <w:rsid w:val="00445B18"/>
    <w:rsid w:val="00497627"/>
    <w:rsid w:val="004D7E2D"/>
    <w:rsid w:val="004F09C5"/>
    <w:rsid w:val="00530D8F"/>
    <w:rsid w:val="005316F2"/>
    <w:rsid w:val="00564381"/>
    <w:rsid w:val="005939CC"/>
    <w:rsid w:val="005A1CD3"/>
    <w:rsid w:val="005D6FBC"/>
    <w:rsid w:val="00601483"/>
    <w:rsid w:val="006470E3"/>
    <w:rsid w:val="00692556"/>
    <w:rsid w:val="00782367"/>
    <w:rsid w:val="00787300"/>
    <w:rsid w:val="00912373"/>
    <w:rsid w:val="00944686"/>
    <w:rsid w:val="009841D6"/>
    <w:rsid w:val="009A2E08"/>
    <w:rsid w:val="009A6FA0"/>
    <w:rsid w:val="00A603AB"/>
    <w:rsid w:val="00A719D6"/>
    <w:rsid w:val="00AC51EE"/>
    <w:rsid w:val="00B31C02"/>
    <w:rsid w:val="00B42F36"/>
    <w:rsid w:val="00B874BE"/>
    <w:rsid w:val="00BA4BE5"/>
    <w:rsid w:val="00C14D70"/>
    <w:rsid w:val="00C35E8A"/>
    <w:rsid w:val="00CB7C08"/>
    <w:rsid w:val="00E30DDC"/>
    <w:rsid w:val="00E62EFB"/>
    <w:rsid w:val="00E6371E"/>
    <w:rsid w:val="00E63BD3"/>
    <w:rsid w:val="00EE7A61"/>
    <w:rsid w:val="00F4661D"/>
    <w:rsid w:val="00F86269"/>
    <w:rsid w:val="00FE29B3"/>
    <w:rsid w:val="00FF0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9FF8A"/>
  <w15:chartTrackingRefBased/>
  <w15:docId w15:val="{2C4D595A-157A-40ED-BBA7-3ADB8ABFE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Theme="minorHAnsi" w:hAnsi="Cambria" w:cstheme="minorBidi"/>
        <w:lang w:val="sk-SK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7A61"/>
    <w:pPr>
      <w:widowControl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Heading1">
    <w:name w:val="heading 1"/>
    <w:basedOn w:val="Normal"/>
    <w:next w:val="Normal"/>
    <w:link w:val="Heading1Char"/>
    <w:uiPriority w:val="9"/>
    <w:qFormat/>
    <w:rsid w:val="009841D6"/>
    <w:pPr>
      <w:keepNext/>
      <w:keepLines/>
      <w:widowControl/>
      <w:adjustRightInd/>
      <w:spacing w:before="240" w:after="120" w:line="276" w:lineRule="auto"/>
      <w:outlineLvl w:val="0"/>
    </w:pPr>
    <w:rPr>
      <w:rFonts w:ascii="Verdana" w:eastAsiaTheme="majorEastAsia" w:hAnsi="Verdana" w:cstheme="majorBidi"/>
      <w:color w:val="0067AC"/>
      <w:sz w:val="32"/>
      <w:szCs w:val="32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841D6"/>
    <w:pPr>
      <w:keepNext/>
      <w:keepLines/>
      <w:widowControl/>
      <w:adjustRightInd/>
      <w:spacing w:before="120" w:after="240" w:line="276" w:lineRule="auto"/>
      <w:outlineLvl w:val="1"/>
    </w:pPr>
    <w:rPr>
      <w:rFonts w:ascii="Verdana" w:eastAsiaTheme="majorEastAsia" w:hAnsi="Verdana" w:cstheme="majorBidi"/>
      <w:color w:val="0067AC"/>
      <w:sz w:val="28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841D6"/>
    <w:pPr>
      <w:keepNext/>
      <w:keepLines/>
      <w:widowControl/>
      <w:adjustRightInd/>
      <w:spacing w:before="240" w:after="120" w:line="276" w:lineRule="auto"/>
      <w:outlineLvl w:val="2"/>
    </w:pPr>
    <w:rPr>
      <w:rFonts w:ascii="Verdana" w:eastAsiaTheme="majorEastAsia" w:hAnsi="Verdana" w:cstheme="majorBidi"/>
      <w:color w:val="0067AC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010DE"/>
    <w:pPr>
      <w:keepNext/>
      <w:keepLines/>
      <w:widowControl/>
      <w:adjustRightInd/>
      <w:spacing w:before="80" w:after="40" w:line="276" w:lineRule="auto"/>
      <w:outlineLvl w:val="3"/>
    </w:pPr>
    <w:rPr>
      <w:rFonts w:asciiTheme="minorHAnsi" w:eastAsiaTheme="majorEastAsia" w:hAnsiTheme="minorHAnsi" w:cstheme="majorBidi"/>
      <w:i/>
      <w:iCs/>
      <w:color w:val="004C80" w:themeColor="accent1" w:themeShade="BF"/>
      <w:sz w:val="22"/>
      <w:szCs w:val="20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010DE"/>
    <w:pPr>
      <w:keepNext/>
      <w:keepLines/>
      <w:widowControl/>
      <w:adjustRightInd/>
      <w:spacing w:before="80" w:after="40" w:line="276" w:lineRule="auto"/>
      <w:outlineLvl w:val="4"/>
    </w:pPr>
    <w:rPr>
      <w:rFonts w:asciiTheme="minorHAnsi" w:eastAsiaTheme="majorEastAsia" w:hAnsiTheme="minorHAnsi" w:cstheme="majorBidi"/>
      <w:color w:val="004C80" w:themeColor="accent1" w:themeShade="BF"/>
      <w:sz w:val="22"/>
      <w:szCs w:val="20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010DE"/>
    <w:pPr>
      <w:keepNext/>
      <w:keepLines/>
      <w:widowControl/>
      <w:adjustRightInd/>
      <w:spacing w:before="40" w:line="276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0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010DE"/>
    <w:pPr>
      <w:keepNext/>
      <w:keepLines/>
      <w:widowControl/>
      <w:adjustRightInd/>
      <w:spacing w:before="40" w:line="276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0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010DE"/>
    <w:pPr>
      <w:keepNext/>
      <w:keepLines/>
      <w:widowControl/>
      <w:adjustRightInd/>
      <w:spacing w:line="276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0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010DE"/>
    <w:pPr>
      <w:keepNext/>
      <w:keepLines/>
      <w:widowControl/>
      <w:adjustRightInd/>
      <w:spacing w:line="276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41D6"/>
    <w:rPr>
      <w:rFonts w:ascii="Verdana" w:eastAsiaTheme="majorEastAsia" w:hAnsi="Verdana" w:cstheme="majorBidi"/>
      <w:color w:val="0067AC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841D6"/>
    <w:rPr>
      <w:rFonts w:ascii="Verdana" w:eastAsiaTheme="majorEastAsia" w:hAnsi="Verdana" w:cstheme="majorBidi"/>
      <w:color w:val="0067AC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841D6"/>
    <w:rPr>
      <w:rFonts w:ascii="Verdana" w:eastAsiaTheme="majorEastAsia" w:hAnsi="Verdana" w:cstheme="majorBidi"/>
      <w:color w:val="0067AC"/>
      <w:sz w:val="24"/>
      <w:szCs w:val="24"/>
    </w:rPr>
  </w:style>
  <w:style w:type="paragraph" w:styleId="NoSpacing">
    <w:name w:val="No Spacing"/>
    <w:uiPriority w:val="1"/>
    <w:rsid w:val="005316F2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9480D"/>
    <w:pPr>
      <w:widowControl/>
      <w:tabs>
        <w:tab w:val="center" w:pos="4536"/>
        <w:tab w:val="right" w:pos="9072"/>
      </w:tabs>
      <w:adjustRightInd/>
    </w:pPr>
    <w:rPr>
      <w:rFonts w:ascii="Cambria" w:eastAsiaTheme="minorHAnsi" w:hAnsi="Cambria" w:cstheme="minorBidi"/>
      <w:sz w:val="22"/>
      <w:szCs w:val="20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09480D"/>
  </w:style>
  <w:style w:type="paragraph" w:styleId="Footer">
    <w:name w:val="footer"/>
    <w:basedOn w:val="Normal"/>
    <w:link w:val="FooterChar"/>
    <w:uiPriority w:val="99"/>
    <w:unhideWhenUsed/>
    <w:rsid w:val="0009480D"/>
    <w:pPr>
      <w:widowControl/>
      <w:tabs>
        <w:tab w:val="center" w:pos="4536"/>
        <w:tab w:val="right" w:pos="9072"/>
      </w:tabs>
      <w:adjustRightInd/>
    </w:pPr>
    <w:rPr>
      <w:rFonts w:ascii="Cambria" w:eastAsiaTheme="minorHAnsi" w:hAnsi="Cambria" w:cstheme="minorBidi"/>
      <w:sz w:val="22"/>
      <w:szCs w:val="20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09480D"/>
  </w:style>
  <w:style w:type="paragraph" w:customStyle="1" w:styleId="Paticka">
    <w:name w:val="Paticka"/>
    <w:basedOn w:val="Footer"/>
    <w:link w:val="PatickaChar"/>
    <w:qFormat/>
    <w:rsid w:val="0009480D"/>
    <w:rPr>
      <w:rFonts w:ascii="Verdana" w:hAnsi="Verdana"/>
      <w:sz w:val="14"/>
    </w:rPr>
  </w:style>
  <w:style w:type="paragraph" w:customStyle="1" w:styleId="Poznamka">
    <w:name w:val="Poznamka"/>
    <w:link w:val="PoznamkaChar"/>
    <w:qFormat/>
    <w:rsid w:val="0009480D"/>
    <w:rPr>
      <w:rFonts w:ascii="Verdana" w:hAnsi="Verdana"/>
      <w:sz w:val="14"/>
    </w:rPr>
  </w:style>
  <w:style w:type="character" w:customStyle="1" w:styleId="PatickaChar">
    <w:name w:val="Paticka Char"/>
    <w:basedOn w:val="FooterChar"/>
    <w:link w:val="Paticka"/>
    <w:rsid w:val="0009480D"/>
    <w:rPr>
      <w:rFonts w:ascii="Verdana" w:hAnsi="Verdana"/>
      <w:sz w:val="14"/>
    </w:rPr>
  </w:style>
  <w:style w:type="character" w:customStyle="1" w:styleId="PoznamkaChar">
    <w:name w:val="Poznamka Char"/>
    <w:basedOn w:val="DefaultParagraphFont"/>
    <w:link w:val="Poznamka"/>
    <w:rsid w:val="0009480D"/>
    <w:rPr>
      <w:rFonts w:ascii="Verdana" w:hAnsi="Verdana"/>
      <w:sz w:val="1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010DE"/>
    <w:rPr>
      <w:rFonts w:asciiTheme="minorHAnsi" w:eastAsiaTheme="majorEastAsia" w:hAnsiTheme="minorHAnsi" w:cstheme="majorBidi"/>
      <w:i/>
      <w:iCs/>
      <w:color w:val="004C80" w:themeColor="accent1" w:themeShade="BF"/>
      <w:sz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010DE"/>
    <w:rPr>
      <w:rFonts w:asciiTheme="minorHAnsi" w:eastAsiaTheme="majorEastAsia" w:hAnsiTheme="minorHAnsi" w:cstheme="majorBidi"/>
      <w:color w:val="004C80" w:themeColor="accent1" w:themeShade="BF"/>
      <w:sz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010DE"/>
    <w:rPr>
      <w:rFonts w:asciiTheme="minorHAnsi" w:eastAsiaTheme="majorEastAsia" w:hAnsiTheme="minorHAnsi" w:cstheme="majorBidi"/>
      <w:i/>
      <w:iCs/>
      <w:color w:val="595959" w:themeColor="text1" w:themeTint="A6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010DE"/>
    <w:rPr>
      <w:rFonts w:asciiTheme="minorHAnsi" w:eastAsiaTheme="majorEastAsia" w:hAnsiTheme="minorHAnsi" w:cstheme="majorBidi"/>
      <w:color w:val="595959" w:themeColor="text1" w:themeTint="A6"/>
      <w:sz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010DE"/>
    <w:rPr>
      <w:rFonts w:asciiTheme="minorHAnsi" w:eastAsiaTheme="majorEastAsia" w:hAnsiTheme="minorHAnsi" w:cstheme="majorBidi"/>
      <w:i/>
      <w:iCs/>
      <w:color w:val="272727" w:themeColor="text1" w:themeTint="D8"/>
      <w:sz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010DE"/>
    <w:rPr>
      <w:rFonts w:asciiTheme="minorHAnsi" w:eastAsiaTheme="majorEastAsia" w:hAnsiTheme="minorHAnsi" w:cstheme="majorBidi"/>
      <w:color w:val="272727" w:themeColor="text1" w:themeTint="D8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010DE"/>
    <w:pPr>
      <w:widowControl/>
      <w:adjustRightInd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0010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010DE"/>
    <w:pPr>
      <w:widowControl/>
      <w:numPr>
        <w:ilvl w:val="1"/>
      </w:numPr>
      <w:adjustRightInd/>
      <w:spacing w:after="160" w:line="276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0010D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010DE"/>
    <w:pPr>
      <w:widowControl/>
      <w:adjustRightInd/>
      <w:spacing w:before="160" w:after="160" w:line="276" w:lineRule="auto"/>
      <w:jc w:val="center"/>
    </w:pPr>
    <w:rPr>
      <w:rFonts w:ascii="Cambria" w:eastAsiaTheme="minorHAnsi" w:hAnsi="Cambria" w:cstheme="minorBidi"/>
      <w:i/>
      <w:iCs/>
      <w:color w:val="404040" w:themeColor="text1" w:themeTint="BF"/>
      <w:sz w:val="22"/>
      <w:szCs w:val="20"/>
      <w:lang w:eastAsia="en-US"/>
    </w:rPr>
  </w:style>
  <w:style w:type="character" w:customStyle="1" w:styleId="QuoteChar">
    <w:name w:val="Quote Char"/>
    <w:basedOn w:val="DefaultParagraphFont"/>
    <w:link w:val="Quote"/>
    <w:uiPriority w:val="29"/>
    <w:rsid w:val="000010DE"/>
    <w:rPr>
      <w:i/>
      <w:iCs/>
      <w:color w:val="404040" w:themeColor="text1" w:themeTint="BF"/>
      <w:sz w:val="22"/>
    </w:rPr>
  </w:style>
  <w:style w:type="paragraph" w:styleId="ListParagraph">
    <w:name w:val="List Paragraph"/>
    <w:basedOn w:val="Normal"/>
    <w:uiPriority w:val="34"/>
    <w:qFormat/>
    <w:rsid w:val="000010DE"/>
    <w:pPr>
      <w:widowControl/>
      <w:adjustRightInd/>
      <w:spacing w:after="120" w:line="276" w:lineRule="auto"/>
      <w:ind w:left="720"/>
      <w:contextualSpacing/>
    </w:pPr>
    <w:rPr>
      <w:rFonts w:ascii="Cambria" w:eastAsiaTheme="minorHAnsi" w:hAnsi="Cambria" w:cstheme="minorBidi"/>
      <w:sz w:val="22"/>
      <w:szCs w:val="20"/>
      <w:lang w:eastAsia="en-US"/>
    </w:rPr>
  </w:style>
  <w:style w:type="character" w:styleId="IntenseEmphasis">
    <w:name w:val="Intense Emphasis"/>
    <w:basedOn w:val="DefaultParagraphFont"/>
    <w:uiPriority w:val="21"/>
    <w:qFormat/>
    <w:rsid w:val="000010DE"/>
    <w:rPr>
      <w:i/>
      <w:iCs/>
      <w:color w:val="004C80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010DE"/>
    <w:pPr>
      <w:widowControl/>
      <w:pBdr>
        <w:top w:val="single" w:sz="4" w:space="10" w:color="004C80" w:themeColor="accent1" w:themeShade="BF"/>
        <w:bottom w:val="single" w:sz="4" w:space="10" w:color="004C80" w:themeColor="accent1" w:themeShade="BF"/>
      </w:pBdr>
      <w:adjustRightInd/>
      <w:spacing w:before="360" w:after="360" w:line="276" w:lineRule="auto"/>
      <w:ind w:left="864" w:right="864"/>
      <w:jc w:val="center"/>
    </w:pPr>
    <w:rPr>
      <w:rFonts w:ascii="Cambria" w:eastAsiaTheme="minorHAnsi" w:hAnsi="Cambria" w:cstheme="minorBidi"/>
      <w:i/>
      <w:iCs/>
      <w:color w:val="004C80" w:themeColor="accent1" w:themeShade="BF"/>
      <w:sz w:val="22"/>
      <w:szCs w:val="20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010DE"/>
    <w:rPr>
      <w:i/>
      <w:iCs/>
      <w:color w:val="004C80" w:themeColor="accent1" w:themeShade="BF"/>
      <w:sz w:val="22"/>
    </w:rPr>
  </w:style>
  <w:style w:type="character" w:styleId="IntenseReference">
    <w:name w:val="Intense Reference"/>
    <w:basedOn w:val="DefaultParagraphFont"/>
    <w:uiPriority w:val="32"/>
    <w:qFormat/>
    <w:rsid w:val="000010DE"/>
    <w:rPr>
      <w:b/>
      <w:bCs/>
      <w:smallCaps/>
      <w:color w:val="004C80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E7A61"/>
    <w:pPr>
      <w:widowControl/>
      <w:adjustRightInd/>
      <w:spacing w:before="100" w:beforeAutospacing="1" w:after="100" w:afterAutospacing="1"/>
    </w:pPr>
  </w:style>
  <w:style w:type="paragraph" w:styleId="Revision">
    <w:name w:val="Revision"/>
    <w:hidden/>
    <w:uiPriority w:val="99"/>
    <w:semiHidden/>
    <w:rsid w:val="004976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NBS_Stud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67AC"/>
      </a:accent1>
      <a:accent2>
        <a:srgbClr val="D15F27"/>
      </a:accent2>
      <a:accent3>
        <a:srgbClr val="A2A9AD"/>
      </a:accent3>
      <a:accent4>
        <a:srgbClr val="005A4E"/>
      </a:accent4>
      <a:accent5>
        <a:srgbClr val="73253E"/>
      </a:accent5>
      <a:accent6>
        <a:srgbClr val="A6835A"/>
      </a:accent6>
      <a:hlink>
        <a:srgbClr val="1C355E"/>
      </a:hlink>
      <a:folHlink>
        <a:srgbClr val="73253E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9FBD0DA1B41446854E1EF76EE3B170" ma:contentTypeVersion="4" ma:contentTypeDescription="Create a new document." ma:contentTypeScope="" ma:versionID="156034180a3230f70d48186e59b00421">
  <xsd:schema xmlns:xsd="http://www.w3.org/2001/XMLSchema" xmlns:xs="http://www.w3.org/2001/XMLSchema" xmlns:p="http://schemas.microsoft.com/office/2006/metadata/properties" xmlns:ns2="44fb3218-3b7e-451a-8cf7-18a949b5edee" targetNamespace="http://schemas.microsoft.com/office/2006/metadata/properties" ma:root="true" ma:fieldsID="6e699cc47bfd8e31dc6a88ad2522db21" ns2:_="">
    <xsd:import namespace="44fb3218-3b7e-451a-8cf7-18a949b5ede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3218-3b7e-451a-8cf7-18a949b5ed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664722-ABA5-4A8C-9812-B7E3F4749F7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A75C239-74F2-4BF4-9597-BA8DC9F07D7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73ED476-999D-414D-8731-FFD41F2409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3218-3b7e-451a-8cf7-18a949b5ed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373314F-FEC5-4132-8635-00133A93A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93</Words>
  <Characters>534</Characters>
  <Application>Microsoft Office Word</Application>
  <DocSecurity>0</DocSecurity>
  <Lines>4</Lines>
  <Paragraphs>1</Paragraphs>
  <ScaleCrop>false</ScaleCrop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Benčo Vladimír</dc:creator>
  <cp:keywords/>
  <dc:description/>
  <cp:lastModifiedBy>Benčo Vladimír</cp:lastModifiedBy>
  <cp:revision>5</cp:revision>
  <dcterms:created xsi:type="dcterms:W3CDTF">2026-09-15T08:31:00Z</dcterms:created>
  <dcterms:modified xsi:type="dcterms:W3CDTF">2026-10-12T13:44:00Z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0x010100E39FBD0DA1B41446854E1EF76EE3B170</vt:lpwstr>
  </property>
</Properties>
</file>