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1363A5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BE298CA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3F0C7425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699FA74B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BD0858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6DF07FDE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CE1CFE0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3B18486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3E664A08" w14:textId="7A926E01" w:rsidR="001B23B7" w:rsidRPr="00893418" w:rsidRDefault="00B6391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9341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</w:t>
            </w:r>
            <w:r w:rsidR="00E5409B">
              <w:t xml:space="preserve"> </w:t>
            </w:r>
            <w:r w:rsidR="00E5409B" w:rsidRPr="00E540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návrhu zákona o školskej správe a o zmene niektorých zákonov</w:t>
            </w:r>
          </w:p>
          <w:p w14:paraId="7532DB6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335490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D9F4C0D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3218E10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3F046E" w14:textId="77777777" w:rsidR="001B23B7" w:rsidRPr="00612E08" w:rsidRDefault="00E317A2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školstva, výskumu, vývoja a mládeže Slovenskej republiky</w:t>
            </w:r>
          </w:p>
          <w:p w14:paraId="1299D1F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FD1B077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F7E6DE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04B7AB5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AF3D5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4A98A83E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A6B87F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A4CEF0C" w14:textId="77777777" w:rsidR="001B23B7" w:rsidRPr="00612E08" w:rsidRDefault="00E317A2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447B55D5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47CB4161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5D7B208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79B91E4" w14:textId="4ACA6EDF" w:rsidR="001B23B7" w:rsidRPr="00612E08" w:rsidRDefault="00E5409B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638B02C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126854E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5B980552" w14:textId="530C3861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1E5B0843" w14:textId="77777777" w:rsidR="00E5409B" w:rsidRPr="00E5409B" w:rsidRDefault="00E5409B" w:rsidP="00E5409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bookmarkStart w:id="0" w:name="_GoBack"/>
            <w:bookmarkEnd w:id="0"/>
          </w:p>
          <w:p w14:paraId="16DBB323" w14:textId="071630F1" w:rsidR="00E5409B" w:rsidRPr="00612E08" w:rsidRDefault="00E5409B" w:rsidP="00E5409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5409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Smernica Európskeho parlamentu a Rady (EÚ) 2016/801 z 11. mája 2016 o podmienkach vstupu a pobytu štátnych príslušníkov tretích krajín na účely výskumu, štúdia, odborného vzdelávania, dobrovoľníckej služby, výmenných programov žiakov alebo vzdelávacích projektov a činnosti </w:t>
            </w:r>
            <w:proofErr w:type="spellStart"/>
            <w:r w:rsidRPr="00E5409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aupair</w:t>
            </w:r>
            <w:proofErr w:type="spellEnd"/>
            <w:r w:rsidRPr="00E5409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(prepracované znenie) (Ú. v. EÚ L 132, 21. 5. 2016)</w:t>
            </w:r>
          </w:p>
          <w:p w14:paraId="721107E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4F76CDD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78ECA4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2EBA" w14:textId="796037E2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D74C9C2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3182537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87B09" w14:textId="6E4ED62C" w:rsidR="001B23B7" w:rsidRPr="00612E08" w:rsidRDefault="00975791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Jún 2025</w:t>
            </w:r>
          </w:p>
        </w:tc>
      </w:tr>
      <w:tr w:rsidR="00612E08" w:rsidRPr="00612E08" w14:paraId="074DB440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46CE7DF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85265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B27EAC9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B08C0A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E85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520DBB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566D5B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4A49D5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89AC5D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7A504C3C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F67146" w14:textId="7CB30F3A" w:rsidR="0032354C" w:rsidRPr="0032354C" w:rsidRDefault="0032354C" w:rsidP="003235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354C">
              <w:rPr>
                <w:rFonts w:ascii="Times New Roman" w:hAnsi="Times New Roman" w:cs="Times New Roman"/>
                <w:sz w:val="20"/>
                <w:szCs w:val="20"/>
              </w:rPr>
              <w:t>Predkladaný návrh reaguje na viacero aplikačných, systémových a spoločenských problémov v oblasti výchovy a</w:t>
            </w:r>
            <w:r w:rsidR="000C3ADF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32354C">
              <w:rPr>
                <w:rFonts w:ascii="Times New Roman" w:hAnsi="Times New Roman" w:cs="Times New Roman"/>
                <w:sz w:val="20"/>
                <w:szCs w:val="20"/>
              </w:rPr>
              <w:t>vzdelávania</w:t>
            </w:r>
            <w:r w:rsidR="000C3ADF">
              <w:rPr>
                <w:rFonts w:ascii="Times New Roman" w:hAnsi="Times New Roman" w:cs="Times New Roman"/>
                <w:sz w:val="20"/>
                <w:szCs w:val="20"/>
              </w:rPr>
              <w:t xml:space="preserve"> v regionálnom školstve</w:t>
            </w:r>
            <w:r w:rsidRPr="0032354C">
              <w:rPr>
                <w:rFonts w:ascii="Times New Roman" w:hAnsi="Times New Roman" w:cs="Times New Roman"/>
                <w:sz w:val="20"/>
                <w:szCs w:val="20"/>
              </w:rPr>
              <w:t>, ktoré si vyžadujú legislatívne riešenie. Kľúčové problémy sú nasledovné:</w:t>
            </w:r>
          </w:p>
          <w:p w14:paraId="0D9C4854" w14:textId="33C32887" w:rsidR="00E5409B" w:rsidRPr="00E5409B" w:rsidRDefault="00E5409B" w:rsidP="005B2365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09B">
              <w:rPr>
                <w:rFonts w:ascii="Times New Roman" w:hAnsi="Times New Roman" w:cs="Times New Roman"/>
                <w:sz w:val="20"/>
                <w:szCs w:val="20"/>
              </w:rPr>
              <w:t>školy a školské zariadenia nemajú jednoznačne určenú právnu formu, ale v rámci registra právnických osôb: existuje povinná položka právna forma</w:t>
            </w:r>
          </w:p>
          <w:p w14:paraId="3F8F84CC" w14:textId="1C18B92C" w:rsidR="00E5409B" w:rsidRPr="00E5409B" w:rsidRDefault="00E5409B" w:rsidP="00E5409B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09B">
              <w:rPr>
                <w:rFonts w:ascii="Times New Roman" w:hAnsi="Times New Roman" w:cs="Times New Roman"/>
                <w:sz w:val="20"/>
                <w:szCs w:val="20"/>
              </w:rPr>
              <w:t xml:space="preserve">v rámci zákona č. 211/2000 Z. z.: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nie je </w:t>
            </w:r>
            <w:r w:rsidRPr="00E5409B">
              <w:rPr>
                <w:rFonts w:ascii="Times New Roman" w:hAnsi="Times New Roman" w:cs="Times New Roman"/>
                <w:sz w:val="20"/>
                <w:szCs w:val="20"/>
              </w:rPr>
              <w:t>jednoznačné určenie povinnej osoby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vo vzťahu k škole a školskému zariadeniu </w:t>
            </w:r>
          </w:p>
          <w:p w14:paraId="7FE66E7B" w14:textId="41CFE1A5" w:rsidR="00E5409B" w:rsidRPr="00E5409B" w:rsidRDefault="00E5409B" w:rsidP="00E5409B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09B">
              <w:rPr>
                <w:rFonts w:ascii="Times New Roman" w:hAnsi="Times New Roman" w:cs="Times New Roman"/>
                <w:sz w:val="20"/>
                <w:szCs w:val="20"/>
              </w:rPr>
              <w:t>niektoré školy/ŠZ nie sú právnick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ými</w:t>
            </w:r>
            <w:r w:rsidRPr="00E5409B">
              <w:rPr>
                <w:rFonts w:ascii="Times New Roman" w:hAnsi="Times New Roman" w:cs="Times New Roman"/>
                <w:sz w:val="20"/>
                <w:szCs w:val="20"/>
              </w:rPr>
              <w:t xml:space="preserve"> osoba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mi</w:t>
            </w:r>
            <w:r w:rsidRPr="00E5409B">
              <w:rPr>
                <w:rFonts w:ascii="Times New Roman" w:hAnsi="Times New Roman" w:cs="Times New Roman"/>
                <w:sz w:val="20"/>
                <w:szCs w:val="20"/>
              </w:rPr>
              <w:t xml:space="preserve"> (napríklad niektoré MŠ a niektoré </w:t>
            </w:r>
            <w:proofErr w:type="spellStart"/>
            <w:r w:rsidRPr="00E5409B">
              <w:rPr>
                <w:rFonts w:ascii="Times New Roman" w:hAnsi="Times New Roman" w:cs="Times New Roman"/>
                <w:sz w:val="20"/>
                <w:szCs w:val="20"/>
              </w:rPr>
              <w:t>malotriedne</w:t>
            </w:r>
            <w:proofErr w:type="spellEnd"/>
            <w:r w:rsidRPr="00E5409B">
              <w:rPr>
                <w:rFonts w:ascii="Times New Roman" w:hAnsi="Times New Roman" w:cs="Times New Roman"/>
                <w:sz w:val="20"/>
                <w:szCs w:val="20"/>
              </w:rPr>
              <w:t xml:space="preserve"> ZŠ)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 svoju existenciu majú naviazanú na právnu subjektivitu zriaďovateľa</w:t>
            </w:r>
            <w:r w:rsidRPr="00E5409B">
              <w:rPr>
                <w:rFonts w:ascii="Times New Roman" w:hAnsi="Times New Roman" w:cs="Times New Roman"/>
                <w:sz w:val="20"/>
                <w:szCs w:val="20"/>
              </w:rPr>
              <w:t xml:space="preserve">, čo spôsobuje zmätok v oblasti právnych vzťahov: napr. pri školách, ktoré sú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právnickými osobami</w:t>
            </w:r>
            <w:r w:rsidRPr="00E5409B">
              <w:rPr>
                <w:rFonts w:ascii="Times New Roman" w:hAnsi="Times New Roman" w:cs="Times New Roman"/>
                <w:sz w:val="20"/>
                <w:szCs w:val="20"/>
              </w:rPr>
              <w:t>, je zamestnávateľom škola, a pri školách, ktoré nemajú právnu subjektivitu, je zamestnávateľom zriaďovateľ</w:t>
            </w:r>
          </w:p>
          <w:p w14:paraId="49C0BAAF" w14:textId="7BB90632" w:rsidR="00E5409B" w:rsidRPr="00E5409B" w:rsidRDefault="00E5409B" w:rsidP="003935DF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09B">
              <w:rPr>
                <w:rFonts w:ascii="Times New Roman" w:hAnsi="Times New Roman" w:cs="Times New Roman"/>
                <w:sz w:val="20"/>
                <w:szCs w:val="20"/>
              </w:rPr>
              <w:t xml:space="preserve">dvojkoľajnosť z hľadiska evidencie, keď popri sebe existujú sieť škôl a školských zariadení, register škôl, školských zariadení a </w:t>
            </w:r>
            <w:proofErr w:type="spellStart"/>
            <w:r w:rsidRPr="00E5409B">
              <w:rPr>
                <w:rFonts w:ascii="Times New Roman" w:hAnsi="Times New Roman" w:cs="Times New Roman"/>
                <w:sz w:val="20"/>
                <w:szCs w:val="20"/>
              </w:rPr>
              <w:t>elokovaných</w:t>
            </w:r>
            <w:proofErr w:type="spellEnd"/>
            <w:r w:rsidRPr="00E5409B">
              <w:rPr>
                <w:rFonts w:ascii="Times New Roman" w:hAnsi="Times New Roman" w:cs="Times New Roman"/>
                <w:sz w:val="20"/>
                <w:szCs w:val="20"/>
              </w:rPr>
              <w:t xml:space="preserve"> pracovísk</w:t>
            </w:r>
          </w:p>
          <w:p w14:paraId="01998A03" w14:textId="088EE1EA" w:rsidR="00727527" w:rsidRPr="007814DD" w:rsidRDefault="00E5409B" w:rsidP="00E5409B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409B">
              <w:rPr>
                <w:rFonts w:ascii="Times New Roman" w:hAnsi="Times New Roman" w:cs="Times New Roman"/>
                <w:sz w:val="20"/>
                <w:szCs w:val="20"/>
              </w:rPr>
              <w:t xml:space="preserve">anomália pri vzniku/zániku škôl/ŠZ, keďže ako pri jedinom okruhu subjektov sa najskôr zaraďujú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 siete </w:t>
            </w:r>
            <w:r w:rsidRPr="00E5409B">
              <w:rPr>
                <w:rFonts w:ascii="Times New Roman" w:hAnsi="Times New Roman" w:cs="Times New Roman"/>
                <w:sz w:val="20"/>
                <w:szCs w:val="20"/>
              </w:rPr>
              <w:t>a až následne zriaďujú (PO sa štandardne v prvom kroku zriaďujú a až následne dochádza k zápisu do registra)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r w:rsidRPr="00E5409B">
              <w:rPr>
                <w:rFonts w:ascii="Times New Roman" w:hAnsi="Times New Roman" w:cs="Times New Roman"/>
                <w:sz w:val="20"/>
                <w:szCs w:val="20"/>
              </w:rPr>
              <w:t xml:space="preserve">najskôr vyraďujú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 siete </w:t>
            </w:r>
            <w:r w:rsidRPr="00E5409B">
              <w:rPr>
                <w:rFonts w:ascii="Times New Roman" w:hAnsi="Times New Roman" w:cs="Times New Roman"/>
                <w:sz w:val="20"/>
                <w:szCs w:val="20"/>
              </w:rPr>
              <w:t>a až následne zrušujú (PO sa štandardne v prvom kroku zrušujú a až následne dochádza k výmazu z registra)</w:t>
            </w:r>
          </w:p>
        </w:tc>
      </w:tr>
      <w:tr w:rsidR="00612E08" w:rsidRPr="00612E08" w14:paraId="3919E3F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5898E0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649C245F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BE79EF" w14:textId="77777777" w:rsidR="00800240" w:rsidRDefault="00095661" w:rsidP="008002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95661">
              <w:rPr>
                <w:rFonts w:ascii="Times New Roman" w:hAnsi="Times New Roman" w:cs="Times New Roman"/>
                <w:sz w:val="20"/>
                <w:szCs w:val="20"/>
              </w:rPr>
              <w:t xml:space="preserve">Cieľom predkladaného návrhu je odstrániť aplikačné nejasnosti a systémové nedostatky v oblasti výchovy a vzdelávania v regionálnom školstve </w:t>
            </w:r>
            <w:r w:rsidR="00800240">
              <w:rPr>
                <w:rFonts w:ascii="Times New Roman" w:hAnsi="Times New Roman" w:cs="Times New Roman"/>
                <w:sz w:val="20"/>
                <w:szCs w:val="20"/>
              </w:rPr>
              <w:t>odstránenie vyššie uvedených nedostatkov a zabezpečenie jednotného nastavenia pravidiel pre fungovanie škôl a školských zariadení, najmä jednoznačne určiť právnu formu.</w:t>
            </w:r>
          </w:p>
          <w:p w14:paraId="07E4319C" w14:textId="77777777" w:rsidR="00800240" w:rsidRDefault="00800240" w:rsidP="008002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3A3F52" w14:textId="71583ACA" w:rsidR="001B23B7" w:rsidRPr="004F1750" w:rsidRDefault="00800240" w:rsidP="0080024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00240">
              <w:rPr>
                <w:rFonts w:ascii="Times New Roman" w:hAnsi="Times New Roman" w:cs="Times New Roman"/>
                <w:sz w:val="20"/>
                <w:szCs w:val="20"/>
              </w:rPr>
              <w:t xml:space="preserve">Návrhom sa školám a školským zariadeniam naprieč všetkými zriaďovateľmi určia jednotné podmienky činnosti, systému fungovania škôl od výberového konania, ustanovenia orgánov až po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rozhodovanie</w:t>
            </w:r>
            <w:r w:rsidRPr="00800240">
              <w:rPr>
                <w:rFonts w:ascii="Times New Roman" w:hAnsi="Times New Roman" w:cs="Times New Roman"/>
                <w:sz w:val="20"/>
                <w:szCs w:val="20"/>
              </w:rPr>
              <w:t xml:space="preserve">. Cieľom je zabezpečenie, aby všetky školy mali jasné postavenie.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12E08" w:rsidRPr="00612E08" w14:paraId="1F8BD4E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52C4CD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61457B49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6E7CA2" w14:textId="06DAA0EE" w:rsidR="00FC2AF0" w:rsidRPr="0066087E" w:rsidRDefault="00FC2AF0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6087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školstva, výskumu, vývoja a mládeže SR,</w:t>
            </w:r>
            <w:r w:rsidR="003231F5" w:rsidRPr="0066087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školy a školské zariadenia</w:t>
            </w:r>
            <w:r w:rsidR="00AB7C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zaradené v Sieti škôl a školských zariadení SR</w:t>
            </w:r>
            <w:r w:rsidR="003231F5" w:rsidRPr="0066087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A31FCB" w:rsidRPr="00A31F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deti, žiaci, zákonní zástupcovia, zriaďovatelia</w:t>
            </w:r>
            <w:r w:rsidR="00A31F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škôl a školských zariadení.</w:t>
            </w:r>
          </w:p>
          <w:p w14:paraId="3FB015E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ECC256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197921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Alternatívne riešenia</w:t>
            </w:r>
          </w:p>
        </w:tc>
      </w:tr>
      <w:tr w:rsidR="00612E08" w:rsidRPr="00612E08" w14:paraId="2F10A568" w14:textId="77777777" w:rsidTr="002C5523">
        <w:trPr>
          <w:trHeight w:val="90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2C6A02" w14:textId="77777777" w:rsidR="00A871B8" w:rsidRDefault="00E55EFA" w:rsidP="000800F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91E46">
              <w:rPr>
                <w:rFonts w:ascii="Times New Roman" w:hAnsi="Times New Roman" w:cs="Times New Roman"/>
                <w:sz w:val="20"/>
                <w:szCs w:val="20"/>
              </w:rPr>
              <w:t>Neboli identifikované žiadne iné alternatívne riešenia k návrhu zákon</w:t>
            </w:r>
            <w:r w:rsidR="009E586D" w:rsidRPr="00391E46">
              <w:rPr>
                <w:rFonts w:ascii="Times New Roman" w:hAnsi="Times New Roman" w:cs="Times New Roman"/>
                <w:sz w:val="20"/>
                <w:szCs w:val="20"/>
              </w:rPr>
              <w:t>a.</w:t>
            </w:r>
            <w:r w:rsidR="004352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E578831" w14:textId="71A42500" w:rsidR="00B26E07" w:rsidRPr="002C5523" w:rsidRDefault="002C5523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C5523">
              <w:rPr>
                <w:rFonts w:ascii="Times New Roman" w:hAnsi="Times New Roman" w:cs="Times New Roman"/>
                <w:sz w:val="20"/>
                <w:szCs w:val="20"/>
              </w:rPr>
              <w:t>Alternatívnym riešením je nulový variant, t. j. neprijatie návrhu právneho predpisu čo by znamenalo že, problémy definované v bode 2 by v aplikačnej praxi naďalej pretrvávali.</w:t>
            </w:r>
          </w:p>
        </w:tc>
      </w:tr>
      <w:tr w:rsidR="00612E08" w:rsidRPr="00612E08" w14:paraId="01D6337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CA645F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42A799CF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1818BA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31D6CE86" w14:textId="77777777" w:rsidR="001B23B7" w:rsidRPr="00612E08" w:rsidRDefault="00B90425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3D5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8BDC126" w14:textId="77777777" w:rsidR="001B23B7" w:rsidRPr="00612E08" w:rsidRDefault="00B90425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EE3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2196FE3F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C6D6B6" w14:textId="06FAD501" w:rsidR="00C82052" w:rsidRPr="00C82052" w:rsidRDefault="009B2AA8" w:rsidP="00C8205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B2AA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Vyhláška Ministerstva školstva, výskumu, vývoja a mládeže Slovenskej republiky, ktorou sa vykonávajú niektoré ustanovenia zákona č.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...</w:t>
            </w:r>
            <w:r w:rsidRPr="009B2AA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</w:t>
            </w:r>
            <w:r w:rsidRPr="009B2AA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Z. z. o školskej správe a o zmene niektorých zákonov</w:t>
            </w:r>
          </w:p>
          <w:p w14:paraId="6F797554" w14:textId="77777777" w:rsidR="001B23B7" w:rsidRPr="00612E08" w:rsidRDefault="001B23B7" w:rsidP="009B5F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6BF416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8A46B90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41C31DC9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1FE7FAAA" w14:textId="77777777">
              <w:trPr>
                <w:trHeight w:val="90"/>
              </w:trPr>
              <w:tc>
                <w:tcPr>
                  <w:tcW w:w="8643" w:type="dxa"/>
                </w:tcPr>
                <w:p w14:paraId="423C5725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59E9FDCC" w14:textId="77777777">
              <w:trPr>
                <w:trHeight w:val="296"/>
              </w:trPr>
              <w:tc>
                <w:tcPr>
                  <w:tcW w:w="8643" w:type="dxa"/>
                </w:tcPr>
                <w:p w14:paraId="21880588" w14:textId="307172A7" w:rsidR="00A7788F" w:rsidRPr="009E586D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15EBD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A48E79A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0A565D8D" w14:textId="77777777">
              <w:trPr>
                <w:trHeight w:val="296"/>
              </w:trPr>
              <w:tc>
                <w:tcPr>
                  <w:tcW w:w="8643" w:type="dxa"/>
                </w:tcPr>
                <w:p w14:paraId="00BA68E2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2E4FAD9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9E31157" w14:textId="77777777" w:rsidTr="00A871B8">
        <w:trPr>
          <w:trHeight w:val="52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5A7262" w14:textId="77777777" w:rsidR="001B23B7" w:rsidRPr="00612E08" w:rsidRDefault="001B23B7" w:rsidP="009E586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CD3E7B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71CF44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1B125982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B326E5" w14:textId="3F77BC78" w:rsidR="009E586D" w:rsidRPr="0066087E" w:rsidRDefault="009E586D" w:rsidP="00A871B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6087E">
              <w:rPr>
                <w:rFonts w:ascii="Times New Roman" w:hAnsi="Times New Roman" w:cs="Times New Roman"/>
                <w:sz w:val="20"/>
                <w:szCs w:val="20"/>
              </w:rPr>
              <w:t xml:space="preserve">Preskúmanie účelnosti navrhovaného právneho predpisu bude vykonávané priebežne po nadobudnutí jeho účinnosti, pričom sa bude vyhodnocovať najmä </w:t>
            </w:r>
            <w:r w:rsidR="009B2AA8">
              <w:rPr>
                <w:rFonts w:ascii="Times New Roman" w:hAnsi="Times New Roman" w:cs="Times New Roman"/>
                <w:sz w:val="20"/>
                <w:szCs w:val="20"/>
              </w:rPr>
              <w:t>racionalizácia škôl a školských zariadení</w:t>
            </w:r>
            <w:r w:rsidRPr="0066087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2E80B9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F6FB20D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A00910B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2C9220B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292BF20A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15F12ECB" w14:textId="77777777" w:rsidR="004C6831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09CEE52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AA9E1A3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B0E9CF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105FC5E6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24225E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EB5A461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96FE85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530456B" w14:textId="77777777" w:rsidR="001B23B7" w:rsidRPr="00612E08" w:rsidRDefault="00203EE3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7E3D31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A26F70B" w14:textId="2A34AB7A" w:rsidR="001B23B7" w:rsidRPr="00612E08" w:rsidRDefault="006E52E0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3E05669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216F3EA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37D488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09E1464B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22525967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C3C9A10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BEF22E4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01A5ED1" w14:textId="544A03F5" w:rsidR="001B23B7" w:rsidRPr="00612E08" w:rsidRDefault="009B2AA8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EB45788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D13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78EF3EA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2304D6B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0767CC6F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5981D2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7A3C733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11DBB6F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CAC44E1" w14:textId="68A246F7" w:rsidR="003145AE" w:rsidRPr="00612E08" w:rsidRDefault="009B2AA8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7DB1E0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C1B54B9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F8E0BCE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F81A8A3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41A75B3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7622106B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3DCC226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10E73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E83511E" w14:textId="13782274" w:rsidR="003145AE" w:rsidRPr="00612E08" w:rsidRDefault="009B2AA8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CBDCD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DE30D93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C9D77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BD6104C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C2F36D9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A582788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F15A41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206540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D928D5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7005264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58618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EC7B02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E3C1BAF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2FEEDF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FB7A4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28E4742" w14:textId="4668BD61" w:rsidR="007F587A" w:rsidRPr="00612E08" w:rsidRDefault="009B2AA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50B6E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C1B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E855C36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F6878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F622605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DBE1CB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161649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05BC35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B6221C6" w14:textId="59DE55C1" w:rsidR="007F587A" w:rsidRPr="00612E08" w:rsidRDefault="003E4FB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EB666E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696415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D55CB3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9E46EA1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63595F4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76A8782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3817A40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DFC6B3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7AB2D65" w14:textId="4FD32370" w:rsidR="007F587A" w:rsidRPr="00612E08" w:rsidRDefault="003E4FB4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CF96FE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846E68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307B62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AC249A8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B74FC9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420C19F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54D9131" w14:textId="1C3B96E0" w:rsidR="007F587A" w:rsidRPr="00612E08" w:rsidRDefault="003E4FB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C7EAE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8C760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A9945DB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519D5D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EBAD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33D05A4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A90886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5CE81A2" w14:textId="22551122" w:rsidR="007F587A" w:rsidRPr="00612E08" w:rsidRDefault="009B2AA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4FFAF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D5CC5A0" w14:textId="0A301FBF" w:rsidR="007F587A" w:rsidRPr="00612E08" w:rsidRDefault="009B2AA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1685E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A1CF080" w14:textId="407FFDB0" w:rsidR="007F587A" w:rsidRPr="00612E08" w:rsidRDefault="00DD120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32DB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1588310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0E47B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9E1E783" w14:textId="05A516A0" w:rsidR="007F587A" w:rsidRPr="00612E08" w:rsidRDefault="000E271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7B50A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7D0E144" w14:textId="23C75BB2" w:rsidR="007F587A" w:rsidRPr="00612E08" w:rsidRDefault="000E271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5ED10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78700B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34602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ADC9A5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BA8FC0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CD9F5F5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0BD884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20EDB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4B9577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B1BAD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75A98CF" w14:textId="77777777" w:rsidR="007F587A" w:rsidRPr="00612E08" w:rsidRDefault="00E3798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525F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7F6F0E5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91DAE2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2AE3D79" w14:textId="2290502B" w:rsidR="007F587A" w:rsidRPr="00612E08" w:rsidRDefault="006E52E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790CB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BEAC14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06462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3BDC28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B5FCD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32DE69FE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7846E96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E9351D4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4B6E39E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74707AE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AFE6B8A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D7051FE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9065457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42A8840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9950DB1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63AFFAB" w14:textId="5908E7AC" w:rsidR="000F2BE9" w:rsidRPr="00612E08" w:rsidRDefault="009B2AA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06EF7B9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5C223B50" w14:textId="42FF7158" w:rsidR="000F2BE9" w:rsidRPr="00612E08" w:rsidRDefault="009B2AA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84A545D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469347A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B2FCF25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5F2DFB5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EB9AF81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48EC0CD" w14:textId="07640116" w:rsidR="000F2BE9" w:rsidRPr="00612E08" w:rsidRDefault="009B2AA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387699E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1CEB90AB" w14:textId="52BFC02E" w:rsidR="000F2BE9" w:rsidRPr="00612E08" w:rsidRDefault="009B2AA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419A16D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6529A01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AF62D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68AF1D8A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17D07E9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4A5315D" w14:textId="32352BD1" w:rsidR="00A340BB" w:rsidRPr="00612E08" w:rsidRDefault="009B2AA8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638DB5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6403930" w14:textId="27AA8616" w:rsidR="00A340BB" w:rsidRPr="00612E08" w:rsidRDefault="009B2AA8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DEB795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335C477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BEF44D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210D22CF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7ADC275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FFD135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6B3BC1C0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204AA8D5" w14:textId="3CDEC3B9" w:rsidR="001B23B7" w:rsidRPr="008110C1" w:rsidRDefault="001B23B7" w:rsidP="008110C1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612E08" w14:paraId="7AFDBCA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E84E2C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36E0F3CC" w14:textId="77777777" w:rsidTr="00A46C90">
        <w:trPr>
          <w:trHeight w:val="322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21BCC7" w14:textId="365FF4C4" w:rsidR="006E52E0" w:rsidRDefault="009B2AA8" w:rsidP="000800FC">
            <w:pP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sk-SK"/>
              </w:rPr>
              <w:t xml:space="preserve">Veronika Bumberová, odbor legislatívy, </w:t>
            </w:r>
            <w:hyperlink r:id="rId9" w:history="1">
              <w:r w:rsidRPr="00905EFE">
                <w:rPr>
                  <w:rStyle w:val="Hypertextovprepojenie"/>
                  <w:rFonts w:ascii="Times New Roman" w:eastAsia="Times New Roman" w:hAnsi="Times New Roman" w:cs="Times New Roman"/>
                  <w:iCs/>
                  <w:sz w:val="18"/>
                  <w:szCs w:val="18"/>
                  <w:lang w:eastAsia="sk-SK"/>
                </w:rPr>
                <w:t>veronika.bumberova@minedu.sk</w:t>
              </w:r>
            </w:hyperlink>
          </w:p>
          <w:p w14:paraId="1A3DE271" w14:textId="171329E2" w:rsidR="009B2AA8" w:rsidRDefault="009B2AA8" w:rsidP="000800FC">
            <w:pP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sk-SK"/>
              </w:rPr>
              <w:t>Mária Paráková, o</w:t>
            </w:r>
            <w:r w:rsidRPr="009B2AA8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sk-SK"/>
              </w:rPr>
              <w:t>dbor súkr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sk-SK"/>
              </w:rPr>
              <w:t>omných</w:t>
            </w:r>
            <w:r w:rsidRPr="009B2AA8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sk-SK"/>
              </w:rPr>
              <w:t xml:space="preserve"> a cirk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sk-SK"/>
              </w:rPr>
              <w:t>evných</w:t>
            </w:r>
            <w:r w:rsidRPr="009B2AA8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sk-SK"/>
              </w:rPr>
              <w:t xml:space="preserve"> škôl a siete škôl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  <w:lang w:eastAsia="sk-SK"/>
              </w:rPr>
              <w:t xml:space="preserve">, </w:t>
            </w:r>
            <w:hyperlink r:id="rId10" w:history="1">
              <w:r w:rsidRPr="00905EFE">
                <w:rPr>
                  <w:rStyle w:val="Hypertextovprepojenie"/>
                  <w:rFonts w:ascii="Times New Roman" w:eastAsia="Times New Roman" w:hAnsi="Times New Roman" w:cs="Times New Roman"/>
                  <w:iCs/>
                  <w:sz w:val="18"/>
                  <w:szCs w:val="18"/>
                  <w:lang w:eastAsia="sk-SK"/>
                </w:rPr>
                <w:t>maria.parakova@minedu.sk</w:t>
              </w:r>
            </w:hyperlink>
          </w:p>
          <w:p w14:paraId="733AEE9D" w14:textId="2B135146" w:rsidR="009B2AA8" w:rsidRPr="00612E08" w:rsidRDefault="009B2AA8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24F2C6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EF5AF3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66611BA2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28E836" w14:textId="0BC9D58E" w:rsidR="0063078D" w:rsidRPr="0066087E" w:rsidRDefault="008B3106" w:rsidP="006E52E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Poznatky z aplikačnej praxe</w:t>
            </w:r>
            <w:r w:rsidR="00E942B8" w:rsidRPr="00E942B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01C1123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66E02A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35686A41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371A979F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E3755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5C5B57E7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3F1A0D8F" w14:textId="77777777" w:rsidR="001B23B7" w:rsidRPr="00612E08" w:rsidRDefault="00B90425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5870E33" w14:textId="77777777" w:rsidR="001B23B7" w:rsidRPr="00612E08" w:rsidRDefault="00B90425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09389FE9" w14:textId="77777777" w:rsidR="001B23B7" w:rsidRPr="00612E08" w:rsidRDefault="00B90425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74823D7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593D0A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2B8D04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5CB6146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12377D3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421753FE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165FA06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3138B803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D9997DC" w14:textId="77777777" w:rsidR="001B23B7" w:rsidRPr="00612E08" w:rsidRDefault="00B90425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863CA35" w14:textId="77777777" w:rsidR="001B23B7" w:rsidRPr="00612E08" w:rsidRDefault="00B90425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675133AF" w14:textId="77777777" w:rsidR="001B23B7" w:rsidRPr="00612E08" w:rsidRDefault="00B90425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7F81318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33016EE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908CFC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13FDFD2F" w14:textId="77777777" w:rsidR="003E4FB4" w:rsidRPr="00612E08" w:rsidRDefault="003E4FB4"/>
    <w:sectPr w:rsidR="003E4FB4" w:rsidRPr="00612E08" w:rsidSect="001E356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C90F29" w14:textId="77777777" w:rsidR="00B90425" w:rsidRDefault="00B90425" w:rsidP="001B23B7">
      <w:pPr>
        <w:spacing w:after="0" w:line="240" w:lineRule="auto"/>
      </w:pPr>
      <w:r>
        <w:separator/>
      </w:r>
    </w:p>
  </w:endnote>
  <w:endnote w:type="continuationSeparator" w:id="0">
    <w:p w14:paraId="436B02B1" w14:textId="77777777" w:rsidR="00B90425" w:rsidRDefault="00B90425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?l?r SVb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1875337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F904BB4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1DC7EA" w14:textId="77777777" w:rsidR="00B90425" w:rsidRDefault="00B90425" w:rsidP="001B23B7">
      <w:pPr>
        <w:spacing w:after="0" w:line="240" w:lineRule="auto"/>
      </w:pPr>
      <w:r>
        <w:separator/>
      </w:r>
    </w:p>
  </w:footnote>
  <w:footnote w:type="continuationSeparator" w:id="0">
    <w:p w14:paraId="65DD5730" w14:textId="77777777" w:rsidR="00B90425" w:rsidRDefault="00B90425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F45B18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5357A526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13A60"/>
    <w:multiLevelType w:val="hybridMultilevel"/>
    <w:tmpl w:val="8B5E2C96"/>
    <w:lvl w:ilvl="0" w:tplc="E85EF3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C5948"/>
    <w:multiLevelType w:val="multilevel"/>
    <w:tmpl w:val="E140D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F921A0"/>
    <w:multiLevelType w:val="hybridMultilevel"/>
    <w:tmpl w:val="D1CE72F8"/>
    <w:lvl w:ilvl="0" w:tplc="E85EF35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29031B1"/>
    <w:multiLevelType w:val="multilevel"/>
    <w:tmpl w:val="FF16A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2857EC"/>
    <w:multiLevelType w:val="hybridMultilevel"/>
    <w:tmpl w:val="859C236C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154D6"/>
    <w:rsid w:val="000201A1"/>
    <w:rsid w:val="000402B2"/>
    <w:rsid w:val="00043706"/>
    <w:rsid w:val="00062DE4"/>
    <w:rsid w:val="00065002"/>
    <w:rsid w:val="00077743"/>
    <w:rsid w:val="00084816"/>
    <w:rsid w:val="00095661"/>
    <w:rsid w:val="00097069"/>
    <w:rsid w:val="000A060E"/>
    <w:rsid w:val="000B2E8B"/>
    <w:rsid w:val="000C2E85"/>
    <w:rsid w:val="000C3ADF"/>
    <w:rsid w:val="000D1371"/>
    <w:rsid w:val="000D348F"/>
    <w:rsid w:val="000E271C"/>
    <w:rsid w:val="000E2F6B"/>
    <w:rsid w:val="000E374A"/>
    <w:rsid w:val="000F2BE9"/>
    <w:rsid w:val="00113AE4"/>
    <w:rsid w:val="00123CBD"/>
    <w:rsid w:val="00156064"/>
    <w:rsid w:val="00187182"/>
    <w:rsid w:val="001A7A50"/>
    <w:rsid w:val="001B06F4"/>
    <w:rsid w:val="001B23B7"/>
    <w:rsid w:val="001E2479"/>
    <w:rsid w:val="001E3562"/>
    <w:rsid w:val="001F23EC"/>
    <w:rsid w:val="002018E9"/>
    <w:rsid w:val="00201A64"/>
    <w:rsid w:val="00203EE3"/>
    <w:rsid w:val="002243BB"/>
    <w:rsid w:val="0023360B"/>
    <w:rsid w:val="00243652"/>
    <w:rsid w:val="0026628E"/>
    <w:rsid w:val="00285C1E"/>
    <w:rsid w:val="002C1BCE"/>
    <w:rsid w:val="002C5523"/>
    <w:rsid w:val="002F6ADB"/>
    <w:rsid w:val="003145AE"/>
    <w:rsid w:val="003231F5"/>
    <w:rsid w:val="0032354C"/>
    <w:rsid w:val="00323D54"/>
    <w:rsid w:val="003373E8"/>
    <w:rsid w:val="003553ED"/>
    <w:rsid w:val="0039119B"/>
    <w:rsid w:val="00391E46"/>
    <w:rsid w:val="003A057B"/>
    <w:rsid w:val="003A381E"/>
    <w:rsid w:val="003C0E3F"/>
    <w:rsid w:val="003E4FB4"/>
    <w:rsid w:val="003F23A5"/>
    <w:rsid w:val="003F5FC4"/>
    <w:rsid w:val="00411898"/>
    <w:rsid w:val="00426A7E"/>
    <w:rsid w:val="00432631"/>
    <w:rsid w:val="004352CF"/>
    <w:rsid w:val="004364BE"/>
    <w:rsid w:val="00436A3B"/>
    <w:rsid w:val="00464D67"/>
    <w:rsid w:val="004702C4"/>
    <w:rsid w:val="00480F3A"/>
    <w:rsid w:val="0048340F"/>
    <w:rsid w:val="0048364B"/>
    <w:rsid w:val="0049476D"/>
    <w:rsid w:val="004A4383"/>
    <w:rsid w:val="004B1DFC"/>
    <w:rsid w:val="004C6831"/>
    <w:rsid w:val="004E09B8"/>
    <w:rsid w:val="004E1802"/>
    <w:rsid w:val="004F1750"/>
    <w:rsid w:val="004F78D2"/>
    <w:rsid w:val="00506B1B"/>
    <w:rsid w:val="00511BFF"/>
    <w:rsid w:val="0053587E"/>
    <w:rsid w:val="00547E02"/>
    <w:rsid w:val="0055469C"/>
    <w:rsid w:val="00584F74"/>
    <w:rsid w:val="00591EC6"/>
    <w:rsid w:val="00591ED3"/>
    <w:rsid w:val="005F0FB0"/>
    <w:rsid w:val="005F1552"/>
    <w:rsid w:val="005F4076"/>
    <w:rsid w:val="00612E08"/>
    <w:rsid w:val="00616490"/>
    <w:rsid w:val="0063078D"/>
    <w:rsid w:val="006307E6"/>
    <w:rsid w:val="00655517"/>
    <w:rsid w:val="0066087E"/>
    <w:rsid w:val="006636EC"/>
    <w:rsid w:val="00666CCE"/>
    <w:rsid w:val="006A0661"/>
    <w:rsid w:val="006A4ADE"/>
    <w:rsid w:val="006A75EB"/>
    <w:rsid w:val="006B024D"/>
    <w:rsid w:val="006B48E6"/>
    <w:rsid w:val="006B4EB0"/>
    <w:rsid w:val="006C405A"/>
    <w:rsid w:val="006D55D2"/>
    <w:rsid w:val="006E462C"/>
    <w:rsid w:val="006E52E0"/>
    <w:rsid w:val="006F678E"/>
    <w:rsid w:val="006F6B62"/>
    <w:rsid w:val="00711A75"/>
    <w:rsid w:val="007138BF"/>
    <w:rsid w:val="00720322"/>
    <w:rsid w:val="007211C3"/>
    <w:rsid w:val="007227A6"/>
    <w:rsid w:val="00727527"/>
    <w:rsid w:val="007413C5"/>
    <w:rsid w:val="007463CC"/>
    <w:rsid w:val="0075197E"/>
    <w:rsid w:val="00761208"/>
    <w:rsid w:val="007756BE"/>
    <w:rsid w:val="007814DD"/>
    <w:rsid w:val="00781927"/>
    <w:rsid w:val="00797524"/>
    <w:rsid w:val="007A4F52"/>
    <w:rsid w:val="007B40C1"/>
    <w:rsid w:val="007C5312"/>
    <w:rsid w:val="007D6F2C"/>
    <w:rsid w:val="007E63D2"/>
    <w:rsid w:val="007F20A3"/>
    <w:rsid w:val="007F587A"/>
    <w:rsid w:val="00800240"/>
    <w:rsid w:val="0080042A"/>
    <w:rsid w:val="008110C1"/>
    <w:rsid w:val="0082434D"/>
    <w:rsid w:val="00836BDE"/>
    <w:rsid w:val="00836D98"/>
    <w:rsid w:val="00844BC2"/>
    <w:rsid w:val="00865E81"/>
    <w:rsid w:val="008801B5"/>
    <w:rsid w:val="00881E07"/>
    <w:rsid w:val="00893418"/>
    <w:rsid w:val="008A05DA"/>
    <w:rsid w:val="008A0DB0"/>
    <w:rsid w:val="008A1F69"/>
    <w:rsid w:val="008A524B"/>
    <w:rsid w:val="008A7E4F"/>
    <w:rsid w:val="008B0AD7"/>
    <w:rsid w:val="008B222D"/>
    <w:rsid w:val="008B3106"/>
    <w:rsid w:val="008C79B7"/>
    <w:rsid w:val="00905C35"/>
    <w:rsid w:val="009072C1"/>
    <w:rsid w:val="00927CC4"/>
    <w:rsid w:val="009431E3"/>
    <w:rsid w:val="009475F5"/>
    <w:rsid w:val="009717F5"/>
    <w:rsid w:val="00975791"/>
    <w:rsid w:val="00981AD9"/>
    <w:rsid w:val="0098472E"/>
    <w:rsid w:val="009A79A7"/>
    <w:rsid w:val="009B2AA8"/>
    <w:rsid w:val="009B319D"/>
    <w:rsid w:val="009B5750"/>
    <w:rsid w:val="009B5F4A"/>
    <w:rsid w:val="009C27CC"/>
    <w:rsid w:val="009C424C"/>
    <w:rsid w:val="009E09F7"/>
    <w:rsid w:val="009E2F54"/>
    <w:rsid w:val="009E586D"/>
    <w:rsid w:val="009F4832"/>
    <w:rsid w:val="00A03BD7"/>
    <w:rsid w:val="00A31FCB"/>
    <w:rsid w:val="00A340BB"/>
    <w:rsid w:val="00A360AF"/>
    <w:rsid w:val="00A4492B"/>
    <w:rsid w:val="00A46C90"/>
    <w:rsid w:val="00A60413"/>
    <w:rsid w:val="00A722BB"/>
    <w:rsid w:val="00A7788F"/>
    <w:rsid w:val="00A871B8"/>
    <w:rsid w:val="00A97476"/>
    <w:rsid w:val="00AB357D"/>
    <w:rsid w:val="00AB7C06"/>
    <w:rsid w:val="00AC30D6"/>
    <w:rsid w:val="00AD4541"/>
    <w:rsid w:val="00AF091C"/>
    <w:rsid w:val="00B00B6E"/>
    <w:rsid w:val="00B06368"/>
    <w:rsid w:val="00B15EBD"/>
    <w:rsid w:val="00B2170D"/>
    <w:rsid w:val="00B26E07"/>
    <w:rsid w:val="00B547F5"/>
    <w:rsid w:val="00B63917"/>
    <w:rsid w:val="00B64B99"/>
    <w:rsid w:val="00B715A0"/>
    <w:rsid w:val="00B73A4D"/>
    <w:rsid w:val="00B73C3A"/>
    <w:rsid w:val="00B74511"/>
    <w:rsid w:val="00B76C13"/>
    <w:rsid w:val="00B825F5"/>
    <w:rsid w:val="00B84F87"/>
    <w:rsid w:val="00B90425"/>
    <w:rsid w:val="00B97673"/>
    <w:rsid w:val="00BA2BF4"/>
    <w:rsid w:val="00BE2C6D"/>
    <w:rsid w:val="00BF1669"/>
    <w:rsid w:val="00C2151C"/>
    <w:rsid w:val="00C37664"/>
    <w:rsid w:val="00C5757B"/>
    <w:rsid w:val="00C6322B"/>
    <w:rsid w:val="00C82052"/>
    <w:rsid w:val="00C840C6"/>
    <w:rsid w:val="00C86714"/>
    <w:rsid w:val="00C94E4E"/>
    <w:rsid w:val="00C95A01"/>
    <w:rsid w:val="00CA3F1B"/>
    <w:rsid w:val="00CB08AE"/>
    <w:rsid w:val="00CB2BDA"/>
    <w:rsid w:val="00CC468E"/>
    <w:rsid w:val="00CD6E04"/>
    <w:rsid w:val="00CE1123"/>
    <w:rsid w:val="00CE6AAE"/>
    <w:rsid w:val="00CF1A25"/>
    <w:rsid w:val="00D07603"/>
    <w:rsid w:val="00D22691"/>
    <w:rsid w:val="00D2313B"/>
    <w:rsid w:val="00D27EAD"/>
    <w:rsid w:val="00D357F0"/>
    <w:rsid w:val="00D36D92"/>
    <w:rsid w:val="00D50F1E"/>
    <w:rsid w:val="00D570A6"/>
    <w:rsid w:val="00D70C3F"/>
    <w:rsid w:val="00D95177"/>
    <w:rsid w:val="00DC21F4"/>
    <w:rsid w:val="00DD120A"/>
    <w:rsid w:val="00DD218D"/>
    <w:rsid w:val="00DF357C"/>
    <w:rsid w:val="00E00CE5"/>
    <w:rsid w:val="00E22871"/>
    <w:rsid w:val="00E30430"/>
    <w:rsid w:val="00E317A2"/>
    <w:rsid w:val="00E362A2"/>
    <w:rsid w:val="00E3798C"/>
    <w:rsid w:val="00E440B4"/>
    <w:rsid w:val="00E51BE2"/>
    <w:rsid w:val="00E535E8"/>
    <w:rsid w:val="00E5409B"/>
    <w:rsid w:val="00E55EFA"/>
    <w:rsid w:val="00E77E77"/>
    <w:rsid w:val="00E942B8"/>
    <w:rsid w:val="00EA041B"/>
    <w:rsid w:val="00EA3926"/>
    <w:rsid w:val="00ED165A"/>
    <w:rsid w:val="00ED1761"/>
    <w:rsid w:val="00ED1AC0"/>
    <w:rsid w:val="00ED2AC4"/>
    <w:rsid w:val="00ED591D"/>
    <w:rsid w:val="00EE77AB"/>
    <w:rsid w:val="00F013AA"/>
    <w:rsid w:val="00F337A7"/>
    <w:rsid w:val="00F417DE"/>
    <w:rsid w:val="00F43CC7"/>
    <w:rsid w:val="00F50A84"/>
    <w:rsid w:val="00F87681"/>
    <w:rsid w:val="00FA02DB"/>
    <w:rsid w:val="00FA77A8"/>
    <w:rsid w:val="00FC2AF0"/>
    <w:rsid w:val="00FC6102"/>
    <w:rsid w:val="00FE0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183DB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E317A2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E52E0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E52E0"/>
    <w:rPr>
      <w:color w:val="605E5C"/>
      <w:shd w:val="clear" w:color="auto" w:fill="E1DFDD"/>
    </w:rPr>
  </w:style>
  <w:style w:type="character" w:styleId="Odkaznakomentr">
    <w:name w:val="annotation reference"/>
    <w:basedOn w:val="Predvolenpsmoodseku"/>
    <w:uiPriority w:val="99"/>
    <w:semiHidden/>
    <w:unhideWhenUsed/>
    <w:rsid w:val="00480F3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480F3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480F3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80F3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80F3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3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maria.parakova@minedu.sk" TargetMode="External"/><Relationship Id="rId4" Type="http://schemas.openxmlformats.org/officeDocument/2006/relationships/styles" Target="styles.xml"/><Relationship Id="rId9" Type="http://schemas.openxmlformats.org/officeDocument/2006/relationships/hyperlink" Target="mailto:veronika.bumberova@minedu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B96BB15-E6E2-4EE3-82D5-BCF6AF457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1107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7407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Autor</cp:lastModifiedBy>
  <cp:revision>108</cp:revision>
  <cp:lastPrinted>2025-04-30T06:39:00Z</cp:lastPrinted>
  <dcterms:created xsi:type="dcterms:W3CDTF">2025-06-11T14:36:00Z</dcterms:created>
  <dcterms:modified xsi:type="dcterms:W3CDTF">2025-06-13T06:05:00Z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