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2D56E86F" w:rsidR="0048003E" w:rsidRPr="0048003E" w:rsidRDefault="0048003E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Návrh </w:t>
            </w:r>
            <w:r w:rsid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Z</w:t>
            </w:r>
            <w:r w:rsidR="00D4484E" w:rsidRP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ákona o zdravotníckych pomôckach a diagnostických zdravotníckych pomôckach in vitro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Ministerstva zdravotníctva Slovenskej republiky (ďalej len „</w:t>
            </w:r>
            <w:r w:rsidRP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návrh </w:t>
            </w:r>
            <w:r w:rsid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zákona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1F977E08" w14:textId="1DF58381" w:rsidR="00D4484E" w:rsidRPr="00D4484E" w:rsidRDefault="00D4484E" w:rsidP="00D448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48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Cieľom návrhu zákona je vytvoriť samostatnú, komplexnú a systematicky usporiadanú vnútroštátnu právnu úpravu zdravotníckych pomôcok, ktorá bude zohľadňovať požiadavky vyplývajúce z právne záväzných aktov Európskej únie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(</w:t>
            </w:r>
            <w:r w:rsidRPr="00FD40EE">
              <w:rPr>
                <w:rFonts w:ascii="Times New Roman" w:hAnsi="Times New Roman" w:cs="Times New Roman"/>
                <w:sz w:val="24"/>
                <w:szCs w:val="24"/>
              </w:rPr>
              <w:t>nariadenia Európskeho parlamentu a Rady (EÚ) 2017/745 z 5. apríla 2017 o zdravotníckych pomôckach a nariadenia Európskeho parlamentu a Rady (EÚ) 2017/746 z 5. apríla 2017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D40EE">
              <w:rPr>
                <w:rFonts w:ascii="Times New Roman" w:hAnsi="Times New Roman" w:cs="Times New Roman"/>
                <w:sz w:val="24"/>
                <w:szCs w:val="24"/>
              </w:rPr>
              <w:t>diagnostických zdravotníckych pomôckach in vitro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D448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a zároveň upraví vnútroštátne otázky patriace do pôsobnosti členského štátu.</w:t>
            </w:r>
          </w:p>
          <w:p w14:paraId="19F0435C" w14:textId="11CACEB4" w:rsidR="0048003E" w:rsidRPr="00C840CB" w:rsidRDefault="00D4484E" w:rsidP="00D448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48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Súčasťou legislatívneho návrhu bude zároveň zmena súvisiacich právnych predpisov tak, aby bola právna úprava zdravotníckych pomôcok systematicky vyčlenená zo zákona č. 362/2011 Z. z. a súvisiace ustanovenia boli premietnuté do nového samostatného zákona.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C840CB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C840CB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6A92AA9A" w14:textId="621086DD" w:rsidR="0048003E" w:rsidRPr="00D4484E" w:rsidRDefault="00D4484E" w:rsidP="00D448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Doterajšia právna úprava je súčasťou právneho predpisu upravujúceho predovšetkým oblasť liekov, čo vedie k určitej neprehľadnosti právnej úpravy a k potrebe priebežných legislatívnych zásahov v súvislosti s vývojom európskej právnej úpravy zdravotníckych pomôcok.</w:t>
            </w:r>
            <w:r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</w:t>
            </w:r>
            <w:r w:rsidRPr="00FD40EE">
              <w:rPr>
                <w:rFonts w:ascii="Times New Roman" w:hAnsi="Times New Roman" w:cs="Times New Roman"/>
                <w:sz w:val="24"/>
                <w:szCs w:val="24"/>
              </w:rPr>
              <w:t>Zároveň je potrebné reagovať na praktické skúsenosti z uplatňovania právnej úpravy zdravotníckych pomôcok, na potreby zdravotníckej praxe a na technologický vývoj v tejto oblasti vrátane digitalizácie, softvérových zdravotníckych pomôcok a nových spôsobov poskytovania a používania zdravotníckych pomôcok.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CBD04DF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Ministerstvo zdravotníctva Slovenskej republiky </w:t>
            </w:r>
          </w:p>
          <w:p w14:paraId="0A70BE19" w14:textId="0E29C425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 liekovej politiky</w:t>
            </w:r>
          </w:p>
          <w:p w14:paraId="22398BD1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39658B0F" w:rsidR="0048003E" w:rsidRPr="0048003E" w:rsidRDefault="0048003E" w:rsidP="004800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E-mail: </w:t>
            </w:r>
            <w:r w:rsid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dominika</w:t>
            </w:r>
            <w:r w:rsid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.</w:t>
            </w:r>
            <w:r w:rsidR="00D4484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kozaitková</w:t>
            </w:r>
            <w:r w:rsid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2B522709" w:rsidR="0048003E" w:rsidRPr="0048003E" w:rsidRDefault="00177FCB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september</w:t>
            </w:r>
            <w:r w:rsidR="0048003E"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496FAE7F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0B712E"/>
    <w:rsid w:val="00177FCB"/>
    <w:rsid w:val="002C580D"/>
    <w:rsid w:val="003046EE"/>
    <w:rsid w:val="003579CF"/>
    <w:rsid w:val="00415AD3"/>
    <w:rsid w:val="0042748F"/>
    <w:rsid w:val="0048003E"/>
    <w:rsid w:val="00702EC1"/>
    <w:rsid w:val="008C1DB3"/>
    <w:rsid w:val="00A45442"/>
    <w:rsid w:val="00BF0576"/>
    <w:rsid w:val="00C200CD"/>
    <w:rsid w:val="00C840CB"/>
    <w:rsid w:val="00D4484E"/>
    <w:rsid w:val="00DD742C"/>
    <w:rsid w:val="00F9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Kozaitková Dominika</cp:lastModifiedBy>
  <cp:revision>3</cp:revision>
  <dcterms:created xsi:type="dcterms:W3CDTF">2026-08-26T09:14:00Z</dcterms:created>
  <dcterms:modified xsi:type="dcterms:W3CDTF">2026-08-26T09:20:00Z</dcterms:modified>
</cp:coreProperties>
</file>