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17B4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1A826E6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8D1BCE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014237F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147F9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775AB8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468E71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13EAEE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842475C" w14:textId="0A402EE9" w:rsidR="001B23B7" w:rsidRPr="00612E08" w:rsidRDefault="00591A6E" w:rsidP="00591A6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768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vyhlášky Ministerstva vnútra Slovenskej republiky, ktorou sa mení 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dopĺňa </w:t>
            </w:r>
            <w:r w:rsidRPr="002768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vyhláška Ministerstva vnútra Slovenskej republiky č.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  <w:r w:rsidRPr="002768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 Z. z. o dopravnom značení v znení neskorších predpisov</w:t>
            </w:r>
          </w:p>
          <w:p w14:paraId="51B8952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9DB542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C843B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344CCCF4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37E8E8" w14:textId="48AA9660" w:rsidR="001B23B7" w:rsidRPr="00612E08" w:rsidRDefault="006E1AF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591A6E" w:rsidRPr="008535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inister vnútra Slovenskej republiky</w:t>
            </w:r>
          </w:p>
          <w:p w14:paraId="31EEE17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7D39AF8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15F78F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6B185A2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7E2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0E14BF2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BECF3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C5606FC" w14:textId="65D60D2A" w:rsidR="001B23B7" w:rsidRPr="00612E08" w:rsidRDefault="00591A6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B56ED7B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255F8CD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E2B489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D8CEC93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25C98D2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10E2FD8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DAA61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6C5841D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0725B2E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25A3EC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7A31" w14:textId="5FC3FADE" w:rsidR="001B23B7" w:rsidRPr="00612E08" w:rsidRDefault="00591A6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1A74C050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E20C216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9FAE" w14:textId="3E525229" w:rsidR="001B23B7" w:rsidRPr="00612E08" w:rsidRDefault="008776F1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október</w:t>
            </w:r>
            <w:r w:rsidR="00591A6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0665CFD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027856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225B" w14:textId="708A2F54" w:rsidR="001B23B7" w:rsidRPr="00612E08" w:rsidRDefault="00591A6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379AAB0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E3D363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33BC" w14:textId="0046992A" w:rsidR="001B23B7" w:rsidRPr="00612E08" w:rsidRDefault="00591A6E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743C3EB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A035C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6DA49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3F563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86662DF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579F2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8BD1040" w14:textId="77777777" w:rsidR="00591A6E" w:rsidRPr="00612E08" w:rsidRDefault="00591A6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279F18E" w14:textId="23321D55" w:rsidR="00591A6E" w:rsidRDefault="00591A6E" w:rsidP="00591A6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</w:t>
            </w:r>
            <w:r w:rsidRPr="00732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základe poznatkov z aplikačnej praxe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potrebné 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upraviť vyhlášku o dopravnom značení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Uvedené bude viesť k</w:t>
            </w:r>
            <w:r w:rsidRPr="00732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E4654" w:rsidRP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vyjasneni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AE4654" w:rsidRP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niektorých sporných ustanovení, doplneni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="00AE4654" w:rsidRP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viacerých doplnkových vyobrazení značiek a oprav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AE4654" w:rsidRP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chybných formulácií tak, aby významy a vyobrazenia dopravného značenia boli pre verejnosť jasné a zrozumiteľné.</w:t>
            </w:r>
          </w:p>
          <w:p w14:paraId="276428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863654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EBF00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7AF9C2D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03100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5234C84C" w14:textId="77777777" w:rsidR="00105CEA" w:rsidRPr="00612E08" w:rsidRDefault="00105CE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79C07D2" w14:textId="17366B1C" w:rsidR="00105CEA" w:rsidRDefault="00105CEA" w:rsidP="00105C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328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Hlavným cieľom novely vyhlášky je 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úprava niektorých nejasných ustanovení, doplnenie nových značiek a doplnkových vyobrazení a zosúladenie so zmenami v zákone o cestnej premávke.</w:t>
            </w:r>
          </w:p>
          <w:p w14:paraId="7BD4A4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ABECEE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07366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4177DF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146AA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374A1BDA" w14:textId="77777777" w:rsidR="000C1949" w:rsidRPr="00612E08" w:rsidRDefault="000C1949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27F951E" w14:textId="074FD427" w:rsidR="000C1949" w:rsidRDefault="000C1949" w:rsidP="000C19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3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Žiadatelia 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udelenie vodičského oprávnenia, autoškoly, skúšobní komisári, o</w:t>
            </w:r>
            <w:r w:rsidRPr="00BD3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soby podrobujúce sa pr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eskúšaniu odbornej spôsobilosti, o</w:t>
            </w:r>
            <w:r w:rsidRPr="00BD34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rgány Policajného zboru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cestné správne orgány, správcovia ciest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účastníci cestnej premávky.</w:t>
            </w:r>
          </w:p>
          <w:p w14:paraId="0B4D6B3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8F5948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493EA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3EFD965" w14:textId="77777777" w:rsidTr="00AE4654">
        <w:trPr>
          <w:trHeight w:val="71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4F4B7E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084955FD" w14:textId="77777777" w:rsidR="00EA3EB8" w:rsidRDefault="00EA3EB8" w:rsidP="00EA3EB8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B340244" w14:textId="3D3729BF" w:rsidR="00EA3EB8" w:rsidRPr="00015AAE" w:rsidRDefault="00EA3EB8" w:rsidP="00EA3EB8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15AA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Neboli posudzované iné alternatívne riešenia.</w:t>
            </w:r>
          </w:p>
          <w:p w14:paraId="0D0FFBD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F04DA71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00684B0E" w14:textId="77777777" w:rsidR="00E317DA" w:rsidRDefault="00E317DA" w:rsidP="00E317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52F65F6" w14:textId="524DD065" w:rsidR="00E317DA" w:rsidRPr="00E317DA" w:rsidRDefault="00E317DA" w:rsidP="00E317D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</w:pPr>
            <w:r w:rsidRPr="00E317D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sk-SK"/>
              </w:rPr>
              <w:t>Nulový variant</w:t>
            </w:r>
          </w:p>
          <w:p w14:paraId="393C28A3" w14:textId="309EE907" w:rsidR="00EA3EB8" w:rsidRPr="00612E08" w:rsidRDefault="00E317DA" w:rsidP="00AE4654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ak by nedošlo k prehodnoteniu a k úprave jednotlivých ustanovení vyhlášky o dopravnom značení,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</w:t>
            </w:r>
            <w:r w:rsidRPr="00A257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eboli by odstránené nejasnosti, pre ktoré môže dôjsť k rozdielnym výkladom významu niektorých dopravných </w:t>
            </w:r>
            <w:r w:rsidRPr="00A2575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značiek a tým k vzniku kolíznych situácii v cestnej premávke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neboli by zapracované poznatky z aplikačnej praxe.</w:t>
            </w:r>
          </w:p>
        </w:tc>
      </w:tr>
      <w:tr w:rsidR="00612E08" w:rsidRPr="00612E08" w14:paraId="7C6289C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73CBE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267EE9A8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4C72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6EDF1432" w14:textId="77777777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F16BDDE" w14:textId="2BE4BADA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27BEB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8BD0F8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D69D2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D58F50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885483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80A26F4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E0E198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1A8917D" w14:textId="77777777">
              <w:trPr>
                <w:trHeight w:val="90"/>
              </w:trPr>
              <w:tc>
                <w:tcPr>
                  <w:tcW w:w="8643" w:type="dxa"/>
                </w:tcPr>
                <w:p w14:paraId="3C303D33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51A61CB1" w14:textId="77777777">
              <w:trPr>
                <w:trHeight w:val="296"/>
              </w:trPr>
              <w:tc>
                <w:tcPr>
                  <w:tcW w:w="8643" w:type="dxa"/>
                </w:tcPr>
                <w:p w14:paraId="5AE23895" w14:textId="55F2C94E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27BEB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33A1939B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8A8753A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75729352" w14:textId="77777777">
              <w:trPr>
                <w:trHeight w:val="296"/>
              </w:trPr>
              <w:tc>
                <w:tcPr>
                  <w:tcW w:w="8643" w:type="dxa"/>
                </w:tcPr>
                <w:p w14:paraId="6CA79E58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78AACA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E7F5EB2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F5EC83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CD8E6D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6084F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E4E65D5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BD4E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EC2F7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979620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37DB96F" w14:textId="35B301B9" w:rsidR="00327BEB" w:rsidRDefault="00327BEB" w:rsidP="00327BE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F42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vyhlášky</w:t>
            </w:r>
            <w:r w:rsidRPr="005F42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bude vykonávané priebežne po nadobudnutí je</w:t>
            </w:r>
            <w:r w:rsidR="00AE46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5F42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účinnosti najmä prostredníctvom počtov dopravných nehôd a ich následkov.</w:t>
            </w:r>
          </w:p>
          <w:p w14:paraId="088CD830" w14:textId="77777777" w:rsidR="00327BEB" w:rsidRPr="00612E08" w:rsidRDefault="00327BE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087DF6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A55F4A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3457B97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BA3244D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CB46CA5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0B8EB81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12F8D8D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856445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D68BBEA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792FF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4002A56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FDDA7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6B22A78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141C6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A918675" w14:textId="6833B02C" w:rsidR="001B23B7" w:rsidRPr="00612E08" w:rsidRDefault="00D420E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BE032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30A1627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5009FD4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B5C16F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64E01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9F48FD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163F16A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D53EB12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6DB71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715542D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84B415B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A16EF0A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CDD2833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7ABC9BD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EB3930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8FDA65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5E3A23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8D2D173" w14:textId="210884FA" w:rsidR="003145AE" w:rsidRPr="00612E08" w:rsidRDefault="00D420E0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ABA0ED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ED7C3F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686AD1B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3E17E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46724EA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3FFE2E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AB06CB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48910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F0E23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22E03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00C3CB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441D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0CCD28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27504E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940AF74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97DD4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114C27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A3601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AA9353B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BF619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AFBCCF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CB48C4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575A15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BA2BA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D29FC09" w14:textId="2668BBFC" w:rsidR="007F587A" w:rsidRPr="00612E08" w:rsidRDefault="00D420E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B6D8F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AE1A3A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0FA35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4CEB19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8F340E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70DAC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A3126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5066C90" w14:textId="7F0B0427" w:rsidR="007F587A" w:rsidRPr="00612E08" w:rsidRDefault="00D420E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7F94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35F71F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FA4EAC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26ED125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88113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AE36C0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1B466F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0DE04F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705FC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217210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5B955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07CE52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AAC5DD2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5A4E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372788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986F1B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F4E34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C12D1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EB613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6FE162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4004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267B2C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97FE9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F0E63F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C9E7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F72DFF" w14:textId="174510CD" w:rsidR="007F587A" w:rsidRPr="00612E08" w:rsidRDefault="00D420E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C34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C55BB3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B9AA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BDCB44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42878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65572C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1DD8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3BEFE2" w14:textId="1EEDFEED" w:rsidR="007F587A" w:rsidRPr="00612E08" w:rsidRDefault="00D420E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6EB6A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160E5F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3771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AF3C415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CFDCD0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FB07F2F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10BF38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8A90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E4035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60FC0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9B1165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40A1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C458A6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4B64E8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0EF059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5E0B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79F604" w14:textId="23306235" w:rsidR="007F587A" w:rsidRPr="00612E08" w:rsidRDefault="00D420E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DFB9C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6E6648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B5E1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CA9B6A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DB301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DCFBAD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3EB81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2863B4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285D013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28C4104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9A727AC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4801A79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D0A485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0444E5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77F540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AC6548C" w14:textId="79E43744" w:rsidR="000F2BE9" w:rsidRPr="00612E08" w:rsidRDefault="00D420E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5A662D0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B29AB3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89B2FA8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DD600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8450A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C16CF1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213769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FB8E1B6" w14:textId="1BF0E757" w:rsidR="000F2BE9" w:rsidRPr="00612E08" w:rsidRDefault="00D420E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2B7C3B5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EDBC04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851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C5255D7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BAC25E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CBF5C5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46B81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812456C" w14:textId="6C04FE52" w:rsidR="00A340BB" w:rsidRPr="00612E08" w:rsidRDefault="00D420E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FDF0A3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058418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94F41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DB40227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30DEEEB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C3855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F0AACCC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7377A37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4FC7CC2C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EF0A53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30FE80FA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EA6BC6E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4D9797F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BAE7816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7F41C027" w14:textId="77777777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5F1121C" w14:textId="02B4833F" w:rsidR="0021327A" w:rsidRPr="00612E08" w:rsidRDefault="0021327A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D06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Vzhľadom na to, že neboli identifikované vplyvy, materiál nebol predložený na predbežné pripomienkové konanie.</w:t>
            </w:r>
          </w:p>
          <w:p w14:paraId="1875820B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1417AE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793EEE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D48BE34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3C4F5A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07E6F5AE" w14:textId="77777777" w:rsidR="001F5482" w:rsidRDefault="001F548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26BCB5C" w14:textId="77777777" w:rsidR="001F5482" w:rsidRDefault="001F5482" w:rsidP="001F5482">
            <w:pPr>
              <w:ind w:left="59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mjr. Ing. Matej Kašuba</w:t>
            </w:r>
          </w:p>
          <w:p w14:paraId="3C655646" w14:textId="77777777" w:rsidR="001F5482" w:rsidRPr="00794D4E" w:rsidRDefault="001F5482" w:rsidP="001F5482">
            <w:pPr>
              <w:ind w:left="59"/>
              <w:rPr>
                <w:rFonts w:ascii="Times" w:hAnsi="Times" w:cs="Times"/>
                <w:sz w:val="20"/>
                <w:szCs w:val="20"/>
              </w:rPr>
            </w:pPr>
            <w:r w:rsidRPr="00794D4E">
              <w:rPr>
                <w:rFonts w:ascii="Times" w:hAnsi="Times" w:cs="Times"/>
                <w:sz w:val="20"/>
                <w:szCs w:val="20"/>
              </w:rPr>
              <w:t>Prezídium Policajného zboru</w:t>
            </w:r>
          </w:p>
          <w:p w14:paraId="16AB8AB5" w14:textId="77777777" w:rsidR="001F5482" w:rsidRDefault="001F5482" w:rsidP="001F5482">
            <w:pPr>
              <w:ind w:left="59"/>
              <w:rPr>
                <w:rFonts w:ascii="Times" w:hAnsi="Times" w:cs="Times"/>
                <w:sz w:val="20"/>
                <w:szCs w:val="20"/>
              </w:rPr>
            </w:pPr>
            <w:r w:rsidRPr="00794D4E">
              <w:rPr>
                <w:rFonts w:ascii="Times" w:hAnsi="Times" w:cs="Times"/>
                <w:sz w:val="20"/>
                <w:szCs w:val="20"/>
              </w:rPr>
              <w:t>odbor dopravnej polície</w:t>
            </w:r>
          </w:p>
          <w:p w14:paraId="4DF4FBF9" w14:textId="77777777" w:rsidR="001F5482" w:rsidRPr="00794D4E" w:rsidRDefault="001F5482" w:rsidP="001F5482">
            <w:pPr>
              <w:ind w:left="59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tel.: 09610 50 270</w:t>
            </w:r>
          </w:p>
          <w:p w14:paraId="4A735E77" w14:textId="77777777" w:rsidR="001F5482" w:rsidRDefault="001F5482" w:rsidP="001F5482">
            <w:pPr>
              <w:ind w:left="59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9" w:history="1">
              <w:r w:rsidRPr="00A21211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matej.kasuba@minv.sk</w:t>
              </w:r>
            </w:hyperlink>
          </w:p>
          <w:p w14:paraId="5815897F" w14:textId="77777777" w:rsidR="001F5482" w:rsidRPr="00612E08" w:rsidRDefault="001F5482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6F0734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B5AE6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45EB367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82ED6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6DAE3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5C255B4" w14:textId="77777777" w:rsidR="001F5482" w:rsidRDefault="001F5482" w:rsidP="001F54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06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 navrhovaní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zmien</w:t>
            </w:r>
            <w:r w:rsidRPr="007D06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predkladateľ vychádzal z vlastných poznatkov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7D06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interných konzultácií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z pracovných stretnutí s </w:t>
            </w:r>
            <w:r w:rsidRPr="004873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dotknutý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 </w:t>
            </w:r>
            <w:r w:rsidRPr="004873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 štátnej správy</w:t>
            </w:r>
            <w:r w:rsidRPr="0048730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z informácií správcov ciest.</w:t>
            </w:r>
          </w:p>
          <w:p w14:paraId="5645917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47A570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96173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7805E049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5DF494BD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69101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4CD57C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D9B21D1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36D1224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A5D9FEF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4AD8A3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09B614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3EFB4B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AA3B0BF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AFB02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732DCA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4C064C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8F4AA05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3E80F5F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8A295DE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05C1DEC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2B600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40ED49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7FE709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547AD30" w14:textId="77777777" w:rsidR="008B7781" w:rsidRPr="00612E08" w:rsidRDefault="008B7781"/>
    <w:sectPr w:rsidR="008B7781" w:rsidRPr="00612E08" w:rsidSect="00591A6E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3612C" w14:textId="77777777" w:rsidR="00425696" w:rsidRDefault="00425696" w:rsidP="001B23B7">
      <w:pPr>
        <w:spacing w:after="0" w:line="240" w:lineRule="auto"/>
      </w:pPr>
      <w:r>
        <w:separator/>
      </w:r>
    </w:p>
  </w:endnote>
  <w:endnote w:type="continuationSeparator" w:id="0">
    <w:p w14:paraId="41053130" w14:textId="77777777" w:rsidR="00425696" w:rsidRDefault="0042569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9887ECD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A6F9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4756833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85461" w14:textId="77777777" w:rsidR="00425696" w:rsidRDefault="00425696" w:rsidP="001B23B7">
      <w:pPr>
        <w:spacing w:after="0" w:line="240" w:lineRule="auto"/>
      </w:pPr>
      <w:r>
        <w:separator/>
      </w:r>
    </w:p>
  </w:footnote>
  <w:footnote w:type="continuationSeparator" w:id="0">
    <w:p w14:paraId="73253462" w14:textId="77777777" w:rsidR="00425696" w:rsidRDefault="00425696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93679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47EC3"/>
    <w:rsid w:val="00091246"/>
    <w:rsid w:val="00097069"/>
    <w:rsid w:val="000C1949"/>
    <w:rsid w:val="000D348F"/>
    <w:rsid w:val="000F2BE9"/>
    <w:rsid w:val="00105CEA"/>
    <w:rsid w:val="00113AE4"/>
    <w:rsid w:val="00156064"/>
    <w:rsid w:val="00187182"/>
    <w:rsid w:val="001B23B7"/>
    <w:rsid w:val="001E3562"/>
    <w:rsid w:val="001F5482"/>
    <w:rsid w:val="00203EE3"/>
    <w:rsid w:val="0021327A"/>
    <w:rsid w:val="002243BB"/>
    <w:rsid w:val="0023360B"/>
    <w:rsid w:val="00237E5A"/>
    <w:rsid w:val="00243652"/>
    <w:rsid w:val="002460E4"/>
    <w:rsid w:val="002F6ADB"/>
    <w:rsid w:val="003145AE"/>
    <w:rsid w:val="00327BEB"/>
    <w:rsid w:val="003553ED"/>
    <w:rsid w:val="003A057B"/>
    <w:rsid w:val="003A381E"/>
    <w:rsid w:val="003A6F96"/>
    <w:rsid w:val="00411898"/>
    <w:rsid w:val="00425696"/>
    <w:rsid w:val="0049476D"/>
    <w:rsid w:val="004A4383"/>
    <w:rsid w:val="004C6831"/>
    <w:rsid w:val="00591A6E"/>
    <w:rsid w:val="00591EC6"/>
    <w:rsid w:val="00591ED3"/>
    <w:rsid w:val="00612E08"/>
    <w:rsid w:val="006309CF"/>
    <w:rsid w:val="006E1AF1"/>
    <w:rsid w:val="006F678E"/>
    <w:rsid w:val="006F6B62"/>
    <w:rsid w:val="00720322"/>
    <w:rsid w:val="0075197E"/>
    <w:rsid w:val="00761208"/>
    <w:rsid w:val="007756BE"/>
    <w:rsid w:val="007B40C1"/>
    <w:rsid w:val="007C5312"/>
    <w:rsid w:val="007D6F2C"/>
    <w:rsid w:val="007F587A"/>
    <w:rsid w:val="0080042A"/>
    <w:rsid w:val="00865E81"/>
    <w:rsid w:val="008776F1"/>
    <w:rsid w:val="008801B5"/>
    <w:rsid w:val="00881E07"/>
    <w:rsid w:val="008B222D"/>
    <w:rsid w:val="008B7781"/>
    <w:rsid w:val="008C79B7"/>
    <w:rsid w:val="009431E3"/>
    <w:rsid w:val="009475F5"/>
    <w:rsid w:val="009717F5"/>
    <w:rsid w:val="0098472E"/>
    <w:rsid w:val="009C424C"/>
    <w:rsid w:val="009E09F7"/>
    <w:rsid w:val="009F4832"/>
    <w:rsid w:val="00A1288E"/>
    <w:rsid w:val="00A340BB"/>
    <w:rsid w:val="00A60413"/>
    <w:rsid w:val="00A7788F"/>
    <w:rsid w:val="00AC30D6"/>
    <w:rsid w:val="00AE4654"/>
    <w:rsid w:val="00B00B6E"/>
    <w:rsid w:val="00B00C03"/>
    <w:rsid w:val="00B547F5"/>
    <w:rsid w:val="00B84F87"/>
    <w:rsid w:val="00BA2BF4"/>
    <w:rsid w:val="00BA6C1A"/>
    <w:rsid w:val="00C86714"/>
    <w:rsid w:val="00C94E4E"/>
    <w:rsid w:val="00CB08AE"/>
    <w:rsid w:val="00CD6E04"/>
    <w:rsid w:val="00CE6AAE"/>
    <w:rsid w:val="00CF1A25"/>
    <w:rsid w:val="00D2313B"/>
    <w:rsid w:val="00D420E0"/>
    <w:rsid w:val="00D50F1E"/>
    <w:rsid w:val="00DF357C"/>
    <w:rsid w:val="00E317DA"/>
    <w:rsid w:val="00E440B4"/>
    <w:rsid w:val="00EA3EB8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8427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1F54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atej.kasuba@min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D51CCA4-C30B-4963-A7C6-F99577803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Martin Birnstein</cp:lastModifiedBy>
  <cp:revision>2</cp:revision>
  <dcterms:created xsi:type="dcterms:W3CDTF">2026-10-27T09:34:00Z</dcterms:created>
  <dcterms:modified xsi:type="dcterms:W3CDTF">2026-10-27T09:34:00Z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