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24"/>
        <w:gridCol w:w="50"/>
      </w:tblGrid>
      <w:tr w:rsidR="00350405" w:rsidRPr="00FD25F9" w14:paraId="6FB6AE81" w14:textId="77777777" w:rsidTr="002E6314">
        <w:trPr>
          <w:gridAfter w:val="1"/>
          <w:wAfter w:w="50" w:type="dxa"/>
        </w:trPr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308361C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  <w:b/>
                <w:caps/>
              </w:rPr>
            </w:pPr>
            <w:r w:rsidRPr="005F74D2">
              <w:rPr>
                <w:rStyle w:val="Zstupntext"/>
                <w:b/>
                <w:caps/>
                <w:color w:val="auto"/>
              </w:rPr>
              <w:t>Ministerstvo zdravotníctva Slovenskej republiky 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1095A1" w14:textId="77777777" w:rsidR="00350405" w:rsidRPr="00FD25F9" w:rsidRDefault="00350405" w:rsidP="002E6314">
            <w:pPr>
              <w:tabs>
                <w:tab w:val="left" w:pos="1230"/>
              </w:tabs>
              <w:spacing w:after="0" w:line="240" w:lineRule="auto"/>
              <w:rPr>
                <w:rFonts w:ascii="Times New Roman" w:hAnsi="Times New Roman"/>
                <w:caps/>
              </w:rPr>
            </w:pPr>
          </w:p>
          <w:p w14:paraId="604929F0" w14:textId="77777777" w:rsidR="00350405" w:rsidRPr="00FD25F9" w:rsidRDefault="00350405" w:rsidP="002E6314">
            <w:pPr>
              <w:tabs>
                <w:tab w:val="left" w:pos="1230"/>
              </w:tabs>
              <w:spacing w:after="0" w:line="240" w:lineRule="auto"/>
              <w:rPr>
                <w:rFonts w:ascii="Times New Roman" w:hAnsi="Times New Roman"/>
                <w:caps/>
              </w:rPr>
            </w:pPr>
            <w:r w:rsidRPr="00FD25F9">
              <w:rPr>
                <w:rFonts w:ascii="Times New Roman" w:hAnsi="Times New Roman"/>
                <w:caps/>
              </w:rPr>
              <w:tab/>
            </w:r>
          </w:p>
        </w:tc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14:paraId="71DABDF7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  <w:caps/>
              </w:rPr>
            </w:pPr>
          </w:p>
        </w:tc>
      </w:tr>
      <w:tr w:rsidR="00350405" w:rsidRPr="00FD25F9" w14:paraId="4AE3BB75" w14:textId="77777777" w:rsidTr="002E6314">
        <w:trPr>
          <w:trHeight w:val="486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517BC8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706774F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</w:rPr>
            </w:pPr>
            <w:r w:rsidRPr="00FD25F9">
              <w:rPr>
                <w:rFonts w:ascii="Times New Roman" w:hAnsi="Times New Roman"/>
              </w:rPr>
              <w:t xml:space="preserve">Číslo: </w:t>
            </w: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1BC866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0405" w:rsidRPr="00FD25F9" w14:paraId="1279904E" w14:textId="77777777" w:rsidTr="002E6314"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9B5F82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ABB632" w14:textId="77777777" w:rsidR="00350405" w:rsidRPr="00FD25F9" w:rsidRDefault="00350405" w:rsidP="002E63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0405" w:rsidRPr="00A90554" w14:paraId="09B7F771" w14:textId="77777777" w:rsidTr="002E6314"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46CB0A" w14:textId="77777777" w:rsidR="00516A7A" w:rsidRPr="00A90554" w:rsidRDefault="00350405" w:rsidP="002E631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90554">
              <w:rPr>
                <w:rFonts w:ascii="Times New Roman" w:hAnsi="Times New Roman"/>
                <w:b/>
                <w:sz w:val="24"/>
                <w:szCs w:val="24"/>
              </w:rPr>
              <w:t>Materiál na</w:t>
            </w:r>
          </w:p>
          <w:p w14:paraId="5CA1C8CA" w14:textId="23E82BF5" w:rsidR="00350405" w:rsidRPr="00A90554" w:rsidRDefault="00350405" w:rsidP="002E631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90554">
              <w:rPr>
                <w:rFonts w:ascii="Times New Roman" w:hAnsi="Times New Roman"/>
                <w:b/>
                <w:sz w:val="24"/>
                <w:szCs w:val="24"/>
              </w:rPr>
              <w:t>medzirezortné pripomienkové</w:t>
            </w:r>
            <w:r w:rsidR="00516A7A" w:rsidRPr="00A90554">
              <w:rPr>
                <w:rFonts w:ascii="Times New Roman" w:hAnsi="Times New Roman"/>
                <w:b/>
                <w:sz w:val="24"/>
                <w:szCs w:val="24"/>
              </w:rPr>
              <w:t xml:space="preserve"> k</w:t>
            </w:r>
            <w:r w:rsidRPr="00A90554">
              <w:rPr>
                <w:rFonts w:ascii="Times New Roman" w:hAnsi="Times New Roman"/>
                <w:b/>
                <w:sz w:val="24"/>
                <w:szCs w:val="24"/>
              </w:rPr>
              <w:t>onanie</w:t>
            </w: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A0E006" w14:textId="77777777" w:rsidR="00350405" w:rsidRPr="00A90554" w:rsidRDefault="00350405" w:rsidP="002E6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BF1C92" w14:textId="77777777" w:rsidR="00350405" w:rsidRPr="00A90554" w:rsidRDefault="00350405" w:rsidP="002E6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405" w:rsidRPr="00A90554" w14:paraId="6378C2F4" w14:textId="77777777" w:rsidTr="002E6314">
        <w:trPr>
          <w:trHeight w:hRule="exact" w:val="454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9C5AD4" w14:textId="77777777" w:rsidR="00350405" w:rsidRPr="00A90554" w:rsidRDefault="00350405" w:rsidP="002E6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555A60" w14:textId="77777777" w:rsidR="00350405" w:rsidRPr="00A90554" w:rsidRDefault="00350405" w:rsidP="002E6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405" w:rsidRPr="00A90554" w14:paraId="4A9A1664" w14:textId="77777777" w:rsidTr="002E6314">
        <w:tc>
          <w:tcPr>
            <w:tcW w:w="9406" w:type="dxa"/>
            <w:gridSpan w:val="5"/>
            <w:tcBorders>
              <w:top w:val="nil"/>
              <w:left w:val="nil"/>
              <w:right w:val="nil"/>
            </w:tcBorders>
          </w:tcPr>
          <w:p w14:paraId="2ADBFFAE" w14:textId="77777777" w:rsidR="00350405" w:rsidRPr="00A90554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98F839B" w14:textId="77777777" w:rsidR="00350405" w:rsidRPr="00A90554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1B8B70F" w14:textId="77777777" w:rsidR="00350405" w:rsidRPr="00A90554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0554">
              <w:rPr>
                <w:rFonts w:ascii="Times New Roman" w:hAnsi="Times New Roman"/>
                <w:b/>
                <w:sz w:val="24"/>
                <w:szCs w:val="24"/>
              </w:rPr>
              <w:t>NÁVRH</w:t>
            </w:r>
          </w:p>
          <w:p w14:paraId="3653ADEA" w14:textId="77777777" w:rsidR="00350405" w:rsidRPr="00A90554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343C053" w14:textId="4BB9AE58" w:rsidR="00350405" w:rsidRPr="00A90554" w:rsidRDefault="00776FC6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0554">
              <w:rPr>
                <w:rFonts w:ascii="Times New Roman" w:hAnsi="Times New Roman"/>
                <w:b/>
                <w:sz w:val="24"/>
                <w:szCs w:val="24"/>
              </w:rPr>
              <w:t>ZÁKON</w:t>
            </w:r>
          </w:p>
          <w:p w14:paraId="19361396" w14:textId="77777777" w:rsidR="00350405" w:rsidRPr="00A90554" w:rsidRDefault="00350405" w:rsidP="00FF2AC1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0405" w:rsidRPr="00A90554" w14:paraId="5F7F312D" w14:textId="77777777" w:rsidTr="002E6314">
        <w:tc>
          <w:tcPr>
            <w:tcW w:w="940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459DD50" w14:textId="5138BD68" w:rsidR="00350405" w:rsidRPr="00A90554" w:rsidRDefault="00350405" w:rsidP="00517510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0554">
              <w:rPr>
                <w:rFonts w:ascii="Times New Roman" w:hAnsi="Times New Roman"/>
                <w:b/>
                <w:sz w:val="24"/>
                <w:szCs w:val="24"/>
              </w:rPr>
              <w:t>z ......2026,</w:t>
            </w:r>
          </w:p>
          <w:p w14:paraId="568BF784" w14:textId="77777777" w:rsidR="00350405" w:rsidRPr="00A90554" w:rsidRDefault="00350405" w:rsidP="00517510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Style w:val="Zstupntext"/>
                <w:b/>
                <w:sz w:val="24"/>
                <w:szCs w:val="24"/>
              </w:rPr>
            </w:pPr>
          </w:p>
          <w:p w14:paraId="2F30A31C" w14:textId="77777777" w:rsidR="00776FC6" w:rsidRPr="00A90554" w:rsidRDefault="00776FC6" w:rsidP="00776FC6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90554">
              <w:rPr>
                <w:rFonts w:ascii="Times New Roman" w:hAnsi="Times New Roman"/>
                <w:b/>
                <w:bCs/>
                <w:sz w:val="24"/>
                <w:szCs w:val="24"/>
              </w:rPr>
              <w:t>ktorým sa mení a dopĺňa zákon č. 581/2004 Z. z. o zdravotných poisťovniach, dohľade nad zdravotnou starostlivosťou a o zmene a doplnení niektorých zákonov v znení neskorších predpisov</w:t>
            </w:r>
          </w:p>
          <w:p w14:paraId="52A3584C" w14:textId="1BE48424" w:rsidR="007434E3" w:rsidRPr="00A90554" w:rsidRDefault="007434E3" w:rsidP="00517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2D8E75D2" w14:textId="77777777" w:rsidR="00350405" w:rsidRPr="00FD25F9" w:rsidRDefault="00350405" w:rsidP="00350405">
      <w:pPr>
        <w:spacing w:after="0"/>
        <w:jc w:val="center"/>
        <w:rPr>
          <w:rFonts w:ascii="Times New Roman" w:hAnsi="Times New Roman"/>
          <w:szCs w:val="24"/>
        </w:rPr>
      </w:pPr>
    </w:p>
    <w:tbl>
      <w:tblPr>
        <w:tblW w:w="9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06"/>
        <w:gridCol w:w="823"/>
        <w:gridCol w:w="3466"/>
        <w:gridCol w:w="425"/>
      </w:tblGrid>
      <w:tr w:rsidR="00350405" w:rsidRPr="00FD25F9" w14:paraId="7BC0428C" w14:textId="77777777" w:rsidTr="00516A7A">
        <w:tc>
          <w:tcPr>
            <w:tcW w:w="5529" w:type="dxa"/>
            <w:gridSpan w:val="2"/>
          </w:tcPr>
          <w:p w14:paraId="4D4AD766" w14:textId="77777777" w:rsidR="00350405" w:rsidRPr="00FD25F9" w:rsidRDefault="00350405" w:rsidP="00516A7A">
            <w:pPr>
              <w:tabs>
                <w:tab w:val="left" w:pos="6510"/>
              </w:tabs>
              <w:adjustRightInd w:val="0"/>
              <w:spacing w:after="0" w:line="240" w:lineRule="auto"/>
              <w:ind w:right="859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</w:pPr>
            <w:r w:rsidRPr="00FD25F9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  <w:t>Podnet:</w:t>
            </w:r>
          </w:p>
        </w:tc>
        <w:tc>
          <w:tcPr>
            <w:tcW w:w="3891" w:type="dxa"/>
            <w:gridSpan w:val="2"/>
          </w:tcPr>
          <w:p w14:paraId="4B36434A" w14:textId="77777777" w:rsidR="00350405" w:rsidRPr="00FD25F9" w:rsidRDefault="00350405" w:rsidP="00516A7A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</w:pPr>
            <w:r w:rsidRPr="00FD25F9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  <w:t>Obsah materiálu:</w:t>
            </w:r>
          </w:p>
        </w:tc>
      </w:tr>
      <w:tr w:rsidR="00350405" w:rsidRPr="00FD25F9" w14:paraId="5EE36C17" w14:textId="77777777" w:rsidTr="0047287B">
        <w:trPr>
          <w:trHeight w:val="70"/>
        </w:trPr>
        <w:tc>
          <w:tcPr>
            <w:tcW w:w="5529" w:type="dxa"/>
            <w:gridSpan w:val="2"/>
          </w:tcPr>
          <w:p w14:paraId="19C5FECE" w14:textId="77777777" w:rsidR="00350405" w:rsidRPr="00FD25F9" w:rsidRDefault="00350405" w:rsidP="00516A7A">
            <w:pPr>
              <w:tabs>
                <w:tab w:val="left" w:pos="6510"/>
              </w:tabs>
              <w:adjustRightInd w:val="0"/>
              <w:spacing w:after="0" w:line="240" w:lineRule="auto"/>
              <w:ind w:right="859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891" w:type="dxa"/>
            <w:gridSpan w:val="2"/>
          </w:tcPr>
          <w:p w14:paraId="5BCCE7BF" w14:textId="77777777" w:rsidR="00350405" w:rsidRPr="00FD25F9" w:rsidRDefault="00350405" w:rsidP="00516A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350405" w:rsidRPr="00FD25F9" w14:paraId="04B499F8" w14:textId="77777777" w:rsidTr="00516A7A">
        <w:tc>
          <w:tcPr>
            <w:tcW w:w="5529" w:type="dxa"/>
            <w:gridSpan w:val="2"/>
          </w:tcPr>
          <w:p w14:paraId="24CC3D08" w14:textId="5630E69F" w:rsidR="00517510" w:rsidRPr="008227D2" w:rsidRDefault="00206525" w:rsidP="00516A7A">
            <w:pPr>
              <w:pStyle w:val="Zkladntext"/>
              <w:spacing w:line="240" w:lineRule="auto"/>
              <w:ind w:right="1284"/>
            </w:pPr>
            <w:r w:rsidRPr="008227D2">
              <w:t>Uznesenie vlády Slovenskej republiky č.</w:t>
            </w:r>
            <w:r w:rsidR="005375B8" w:rsidRPr="008227D2">
              <w:t> </w:t>
            </w:r>
            <w:r w:rsidRPr="008227D2">
              <w:t>816 z 20. decembra 2024</w:t>
            </w:r>
          </w:p>
          <w:p w14:paraId="55B6A929" w14:textId="54D259CF" w:rsidR="00350405" w:rsidRPr="005375B8" w:rsidRDefault="00350405" w:rsidP="00516A7A">
            <w:pPr>
              <w:tabs>
                <w:tab w:val="left" w:pos="6510"/>
              </w:tabs>
              <w:adjustRightInd w:val="0"/>
              <w:spacing w:after="0" w:line="240" w:lineRule="auto"/>
              <w:ind w:right="859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3891" w:type="dxa"/>
            <w:gridSpan w:val="2"/>
          </w:tcPr>
          <w:p w14:paraId="6E0BD8F9" w14:textId="206A391F" w:rsidR="00206525" w:rsidRPr="005375B8" w:rsidRDefault="00206525" w:rsidP="0047287B">
            <w:pPr>
              <w:pStyle w:val="Odsekzoznamu"/>
              <w:tabs>
                <w:tab w:val="center" w:pos="4703"/>
                <w:tab w:val="left" w:pos="6510"/>
              </w:tabs>
              <w:adjustRightInd w:val="0"/>
              <w:ind w:left="0"/>
              <w:rPr>
                <w:lang w:eastAsia="sk-SK"/>
              </w:rPr>
            </w:pPr>
          </w:p>
          <w:p w14:paraId="5B847EEE" w14:textId="1A9555DE" w:rsidR="00350405" w:rsidRDefault="00350405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 w:rsidRPr="005375B8">
              <w:rPr>
                <w:lang w:eastAsia="sk-SK"/>
              </w:rPr>
              <w:t>1. Predkladacia správa</w:t>
            </w:r>
          </w:p>
          <w:p w14:paraId="36559D77" w14:textId="1E952160" w:rsidR="002E07AE" w:rsidRPr="005375B8" w:rsidRDefault="002E07AE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>
              <w:rPr>
                <w:lang w:eastAsia="sk-SK"/>
              </w:rPr>
              <w:t>2. Uznesenie vlády SR</w:t>
            </w:r>
          </w:p>
          <w:p w14:paraId="05066607" w14:textId="3559D86D" w:rsidR="00350405" w:rsidRPr="005375B8" w:rsidRDefault="005437CB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>
              <w:rPr>
                <w:lang w:eastAsia="sk-SK"/>
              </w:rPr>
              <w:t>3</w:t>
            </w:r>
            <w:r w:rsidR="00350405" w:rsidRPr="005375B8">
              <w:rPr>
                <w:lang w:eastAsia="sk-SK"/>
              </w:rPr>
              <w:t>. Vlastný materiál</w:t>
            </w:r>
          </w:p>
          <w:p w14:paraId="6184CDCB" w14:textId="289D71E8" w:rsidR="00350405" w:rsidRPr="005375B8" w:rsidRDefault="005437CB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>
              <w:rPr>
                <w:lang w:eastAsia="sk-SK"/>
              </w:rPr>
              <w:t>4</w:t>
            </w:r>
            <w:r w:rsidR="00350405" w:rsidRPr="005375B8">
              <w:rPr>
                <w:lang w:eastAsia="sk-SK"/>
              </w:rPr>
              <w:t>. Dôvodová správa – všeobecná časť</w:t>
            </w:r>
          </w:p>
          <w:p w14:paraId="3ED7C7E0" w14:textId="78759D1E" w:rsidR="00350405" w:rsidRPr="005375B8" w:rsidRDefault="005437CB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>
              <w:rPr>
                <w:lang w:eastAsia="sk-SK"/>
              </w:rPr>
              <w:t>5</w:t>
            </w:r>
            <w:r w:rsidR="00350405" w:rsidRPr="005375B8">
              <w:rPr>
                <w:lang w:eastAsia="sk-SK"/>
              </w:rPr>
              <w:t>. Dôvodová správa – osobitná časť</w:t>
            </w:r>
          </w:p>
          <w:p w14:paraId="771BC220" w14:textId="12DDDDEC" w:rsidR="00350405" w:rsidRPr="005375B8" w:rsidRDefault="005437CB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>
              <w:rPr>
                <w:lang w:eastAsia="sk-SK"/>
              </w:rPr>
              <w:t>6</w:t>
            </w:r>
            <w:r w:rsidR="00350405" w:rsidRPr="005375B8">
              <w:rPr>
                <w:lang w:eastAsia="sk-SK"/>
              </w:rPr>
              <w:t>. Doložky vybraných vplyvov</w:t>
            </w:r>
          </w:p>
          <w:p w14:paraId="7EF33916" w14:textId="1C55C7D6" w:rsidR="00350405" w:rsidRPr="005375B8" w:rsidRDefault="005437CB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  <w:r>
              <w:rPr>
                <w:lang w:eastAsia="sk-SK"/>
              </w:rPr>
              <w:t>7</w:t>
            </w:r>
            <w:r w:rsidR="00350405" w:rsidRPr="005375B8">
              <w:rPr>
                <w:lang w:eastAsia="sk-SK"/>
              </w:rPr>
              <w:t xml:space="preserve">. </w:t>
            </w:r>
            <w:r w:rsidR="002E07AE">
              <w:rPr>
                <w:lang w:eastAsia="sk-SK"/>
              </w:rPr>
              <w:t>Doložka z</w:t>
            </w:r>
            <w:r w:rsidR="006C7996">
              <w:rPr>
                <w:lang w:eastAsia="sk-SK"/>
              </w:rPr>
              <w:t>l</w:t>
            </w:r>
            <w:r w:rsidR="002E07AE">
              <w:rPr>
                <w:lang w:eastAsia="sk-SK"/>
              </w:rPr>
              <w:t>učiteľnosti</w:t>
            </w:r>
          </w:p>
          <w:p w14:paraId="1FD072DD" w14:textId="2E33CAFD" w:rsidR="00350405" w:rsidRDefault="005437CB" w:rsidP="00516A7A">
            <w:pPr>
              <w:pStyle w:val="Odsekzoznamu"/>
              <w:tabs>
                <w:tab w:val="center" w:pos="4703"/>
                <w:tab w:val="left" w:pos="6510"/>
              </w:tabs>
              <w:adjustRightInd w:val="0"/>
              <w:ind w:left="0"/>
              <w:rPr>
                <w:lang w:eastAsia="sk-SK"/>
              </w:rPr>
            </w:pPr>
            <w:r>
              <w:rPr>
                <w:lang w:eastAsia="sk-SK"/>
              </w:rPr>
              <w:t>8</w:t>
            </w:r>
            <w:r w:rsidR="00350405" w:rsidRPr="005375B8">
              <w:rPr>
                <w:lang w:eastAsia="sk-SK"/>
              </w:rPr>
              <w:t>. Správa o účasti verejnosti</w:t>
            </w:r>
          </w:p>
          <w:p w14:paraId="16C69706" w14:textId="3BAEC713" w:rsidR="006C7996" w:rsidRPr="005375B8" w:rsidRDefault="005437CB" w:rsidP="00516A7A">
            <w:pPr>
              <w:pStyle w:val="Odsekzoznamu"/>
              <w:tabs>
                <w:tab w:val="center" w:pos="4703"/>
                <w:tab w:val="left" w:pos="6510"/>
              </w:tabs>
              <w:adjustRightInd w:val="0"/>
              <w:ind w:left="0"/>
              <w:rPr>
                <w:lang w:eastAsia="sk-SK"/>
              </w:rPr>
            </w:pPr>
            <w:r>
              <w:rPr>
                <w:lang w:eastAsia="sk-SK"/>
              </w:rPr>
              <w:t>9</w:t>
            </w:r>
            <w:r w:rsidR="006C7996">
              <w:rPr>
                <w:lang w:eastAsia="sk-SK"/>
              </w:rPr>
              <w:t>. Vykonávací predpis</w:t>
            </w:r>
          </w:p>
          <w:p w14:paraId="1AD34009" w14:textId="77777777" w:rsidR="00350405" w:rsidRPr="005375B8" w:rsidRDefault="00350405" w:rsidP="00516A7A">
            <w:pPr>
              <w:pStyle w:val="Odsekzoznamu"/>
              <w:numPr>
                <w:ilvl w:val="2"/>
                <w:numId w:val="1"/>
              </w:numPr>
              <w:tabs>
                <w:tab w:val="center" w:pos="4703"/>
                <w:tab w:val="left" w:pos="6510"/>
              </w:tabs>
              <w:adjustRightInd w:val="0"/>
              <w:ind w:left="0" w:firstLine="0"/>
              <w:rPr>
                <w:lang w:eastAsia="sk-SK"/>
              </w:rPr>
            </w:pPr>
          </w:p>
          <w:p w14:paraId="354C5224" w14:textId="77777777" w:rsidR="00350405" w:rsidRPr="005375B8" w:rsidRDefault="00350405" w:rsidP="00516A7A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5375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br/>
            </w:r>
          </w:p>
          <w:p w14:paraId="4BF803BF" w14:textId="77777777" w:rsidR="00350405" w:rsidRPr="005375B8" w:rsidRDefault="00350405" w:rsidP="00516A7A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350405" w:rsidRPr="00FD25F9" w14:paraId="7A37B82A" w14:textId="77777777" w:rsidTr="002E6314">
        <w:trPr>
          <w:gridAfter w:val="1"/>
          <w:wAfter w:w="425" w:type="dxa"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1F8381EF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0FB2C206" w14:textId="77777777" w:rsidR="00350405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57CA0C89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D25F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Predkladá:</w:t>
            </w:r>
          </w:p>
        </w:tc>
        <w:tc>
          <w:tcPr>
            <w:tcW w:w="4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4FD1FC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405" w:rsidRPr="00FD25F9" w14:paraId="0CAC6714" w14:textId="77777777" w:rsidTr="002E6314">
        <w:trPr>
          <w:gridAfter w:val="1"/>
          <w:wAfter w:w="425" w:type="dxa"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46A11AC5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8CC69E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405" w:rsidRPr="00FD25F9" w14:paraId="2E4B2E16" w14:textId="77777777" w:rsidTr="002E6314">
        <w:trPr>
          <w:gridAfter w:val="1"/>
          <w:wAfter w:w="425" w:type="dxa"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4CFB2F46" w14:textId="07813E95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25F9">
              <w:rPr>
                <w:rFonts w:ascii="Times New Roman" w:hAnsi="Times New Roman"/>
                <w:sz w:val="24"/>
                <w:szCs w:val="24"/>
              </w:rPr>
              <w:t>Kamil Šaško</w:t>
            </w:r>
            <w:r w:rsidR="002E07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E07AE">
              <w:rPr>
                <w:rFonts w:ascii="Times New Roman" w:hAnsi="Times New Roman"/>
                <w:sz w:val="24"/>
                <w:szCs w:val="24"/>
              </w:rPr>
              <w:t>MSc</w:t>
            </w:r>
            <w:proofErr w:type="spellEnd"/>
            <w:r w:rsidR="002E07A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B51756F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25F9">
              <w:rPr>
                <w:rFonts w:ascii="Times New Roman" w:hAnsi="Times New Roman"/>
                <w:sz w:val="24"/>
                <w:szCs w:val="24"/>
              </w:rPr>
              <w:t>minister zdravotníctva</w:t>
            </w:r>
          </w:p>
          <w:p w14:paraId="5F12F778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25F9">
              <w:rPr>
                <w:rFonts w:ascii="Times New Roman" w:hAnsi="Times New Roman"/>
                <w:sz w:val="24"/>
                <w:szCs w:val="24"/>
              </w:rPr>
              <w:t xml:space="preserve">Slovenskej republiky </w:t>
            </w:r>
          </w:p>
          <w:p w14:paraId="75AC8FC1" w14:textId="77777777" w:rsidR="00350405" w:rsidRPr="00FD25F9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0FDA8C" w14:textId="77777777" w:rsidR="00350405" w:rsidRDefault="00350405" w:rsidP="002E631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13E528" w14:textId="77777777" w:rsidR="00AB4628" w:rsidRPr="00AB4628" w:rsidRDefault="00AB4628" w:rsidP="00AB46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FB69C51" w14:textId="77777777" w:rsidR="00B76D45" w:rsidRDefault="00B76D45" w:rsidP="00350405">
      <w:pPr>
        <w:tabs>
          <w:tab w:val="left" w:pos="2592"/>
          <w:tab w:val="center" w:pos="4536"/>
        </w:tabs>
        <w:spacing w:after="0"/>
        <w:jc w:val="center"/>
        <w:rPr>
          <w:rFonts w:ascii="Times New Roman" w:hAnsi="Times New Roman"/>
          <w:szCs w:val="24"/>
        </w:rPr>
      </w:pPr>
    </w:p>
    <w:p w14:paraId="50E70E2C" w14:textId="77777777" w:rsidR="00B76D45" w:rsidRDefault="00B76D45" w:rsidP="00350405">
      <w:pPr>
        <w:tabs>
          <w:tab w:val="left" w:pos="2592"/>
          <w:tab w:val="center" w:pos="4536"/>
        </w:tabs>
        <w:spacing w:after="0"/>
        <w:jc w:val="center"/>
        <w:rPr>
          <w:rFonts w:ascii="Times New Roman" w:hAnsi="Times New Roman"/>
          <w:szCs w:val="24"/>
        </w:rPr>
      </w:pPr>
    </w:p>
    <w:p w14:paraId="2FBBC19B" w14:textId="3DEDE7F1" w:rsidR="00932DF3" w:rsidRPr="006C7996" w:rsidRDefault="00350405" w:rsidP="007434E3">
      <w:pPr>
        <w:tabs>
          <w:tab w:val="left" w:pos="2592"/>
          <w:tab w:val="center" w:pos="4536"/>
        </w:tabs>
        <w:spacing w:after="0"/>
        <w:jc w:val="center"/>
        <w:rPr>
          <w:rFonts w:ascii="Times New Roman" w:hAnsi="Times New Roman"/>
          <w:sz w:val="24"/>
          <w:szCs w:val="28"/>
        </w:rPr>
      </w:pPr>
      <w:r w:rsidRPr="006C7996">
        <w:rPr>
          <w:rFonts w:ascii="Times New Roman" w:hAnsi="Times New Roman"/>
          <w:sz w:val="24"/>
          <w:szCs w:val="28"/>
        </w:rPr>
        <w:t xml:space="preserve">Bratislava, </w:t>
      </w:r>
      <w:r w:rsidR="00AB4628" w:rsidRPr="006C7996">
        <w:rPr>
          <w:rFonts w:ascii="Times New Roman" w:hAnsi="Times New Roman"/>
          <w:sz w:val="24"/>
          <w:szCs w:val="28"/>
        </w:rPr>
        <w:t>október</w:t>
      </w:r>
      <w:r w:rsidRPr="006C7996">
        <w:rPr>
          <w:rFonts w:ascii="Times New Roman" w:hAnsi="Times New Roman"/>
          <w:sz w:val="24"/>
          <w:szCs w:val="28"/>
        </w:rPr>
        <w:t xml:space="preserve"> 2026</w:t>
      </w:r>
    </w:p>
    <w:sectPr w:rsidR="00932DF3" w:rsidRPr="006C7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80CB7"/>
    <w:multiLevelType w:val="hybridMultilevel"/>
    <w:tmpl w:val="FD426400"/>
    <w:lvl w:ilvl="0" w:tplc="6B5AC516">
      <w:start w:val="1"/>
      <w:numFmt w:val="upperRoman"/>
      <w:pStyle w:val="Nadpis1"/>
      <w:lvlText w:val="%1."/>
      <w:lvlJc w:val="right"/>
      <w:pPr>
        <w:ind w:left="720" w:hanging="18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1390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F7"/>
    <w:rsid w:val="000E2969"/>
    <w:rsid w:val="00107353"/>
    <w:rsid w:val="00141C7E"/>
    <w:rsid w:val="001876E9"/>
    <w:rsid w:val="001C2CC4"/>
    <w:rsid w:val="00206525"/>
    <w:rsid w:val="002E07AE"/>
    <w:rsid w:val="003154FE"/>
    <w:rsid w:val="00350405"/>
    <w:rsid w:val="003C68E6"/>
    <w:rsid w:val="0047287B"/>
    <w:rsid w:val="005148B1"/>
    <w:rsid w:val="00516A7A"/>
    <w:rsid w:val="00517510"/>
    <w:rsid w:val="005375B8"/>
    <w:rsid w:val="005437CB"/>
    <w:rsid w:val="005F74D2"/>
    <w:rsid w:val="00676D41"/>
    <w:rsid w:val="006A7460"/>
    <w:rsid w:val="006C7996"/>
    <w:rsid w:val="007434E3"/>
    <w:rsid w:val="00755247"/>
    <w:rsid w:val="00776FC6"/>
    <w:rsid w:val="007D12DF"/>
    <w:rsid w:val="007E4DD9"/>
    <w:rsid w:val="008227D2"/>
    <w:rsid w:val="00932DF3"/>
    <w:rsid w:val="00970675"/>
    <w:rsid w:val="009E06E4"/>
    <w:rsid w:val="00A90554"/>
    <w:rsid w:val="00AB4628"/>
    <w:rsid w:val="00B3056A"/>
    <w:rsid w:val="00B76D45"/>
    <w:rsid w:val="00C63FA2"/>
    <w:rsid w:val="00D426F7"/>
    <w:rsid w:val="00E93CBD"/>
    <w:rsid w:val="00EA61E3"/>
    <w:rsid w:val="00EF5468"/>
    <w:rsid w:val="00FF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A4B3F"/>
  <w15:chartTrackingRefBased/>
  <w15:docId w15:val="{7C9D866F-58C4-40DD-955E-B2EF8C677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50405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aliases w:val="Nadpis 1T,NADPIS,Heading 11111,Kapitola,H1,V_Head1,Main Section,MainHeader"/>
    <w:basedOn w:val="Normlny"/>
    <w:next w:val="Normlny"/>
    <w:link w:val="Nadpis1Char"/>
    <w:uiPriority w:val="99"/>
    <w:qFormat/>
    <w:rsid w:val="00350405"/>
    <w:pPr>
      <w:keepNext/>
      <w:numPr>
        <w:numId w:val="1"/>
      </w:numPr>
      <w:spacing w:before="240" w:after="60"/>
      <w:outlineLvl w:val="0"/>
    </w:pPr>
    <w:rPr>
      <w:rFonts w:eastAsia="MS Gothic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Nadpis 1T Char,NADPIS Char,Heading 11111 Char,Kapitola Char,H1 Char,V_Head1 Char,Main Section Char,MainHeader Char"/>
    <w:basedOn w:val="Predvolenpsmoodseku"/>
    <w:link w:val="Nadpis1"/>
    <w:uiPriority w:val="99"/>
    <w:rsid w:val="00350405"/>
    <w:rPr>
      <w:rFonts w:ascii="Calibri" w:eastAsia="MS Gothic" w:hAnsi="Calibri" w:cs="Times New Roman"/>
      <w:b/>
      <w:bCs/>
      <w:kern w:val="32"/>
      <w:sz w:val="32"/>
      <w:szCs w:val="32"/>
    </w:rPr>
  </w:style>
  <w:style w:type="paragraph" w:styleId="Odsekzoznamu">
    <w:name w:val="List Paragraph"/>
    <w:aliases w:val="body,Odsek zoznamu2,Odsek,Odsek zoznamu1,List Paragraph,List Paragraph1,numbered list,OBC Bullet,Normal 1,Task Body,Viñetas (Inicio Parrafo),Paragrafo elenco,3 Txt tabla,Zerrenda-paragrafoa,Fiche List Paragraph,Dot pt,F5 List Paragraph"/>
    <w:basedOn w:val="Normlny"/>
    <w:link w:val="OdsekzoznamuChar"/>
    <w:uiPriority w:val="34"/>
    <w:qFormat/>
    <w:rsid w:val="00350405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Odsek zoznamu1 Char,List Paragraph Char,List Paragraph1 Char,numbered list Char,OBC Bullet Char,Normal 1 Char,Task Body Char,Viñetas (Inicio Parrafo) Char,Paragrafo elenco Char,3 Txt tabla Char"/>
    <w:link w:val="Odsekzoznamu"/>
    <w:uiPriority w:val="34"/>
    <w:qFormat/>
    <w:locked/>
    <w:rsid w:val="0035040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uiPriority w:val="99"/>
    <w:qFormat/>
    <w:rsid w:val="00350405"/>
    <w:rPr>
      <w:rFonts w:ascii="Times New Roman" w:hAnsi="Times New Roman" w:cs="Times New Roman"/>
      <w:color w:val="808080"/>
    </w:rPr>
  </w:style>
  <w:style w:type="paragraph" w:styleId="Zkladntext">
    <w:name w:val="Body Text"/>
    <w:basedOn w:val="Normlny"/>
    <w:link w:val="ZkladntextChar"/>
    <w:rsid w:val="00517510"/>
    <w:pPr>
      <w:spacing w:before="240" w:after="0" w:line="360" w:lineRule="auto"/>
      <w:jc w:val="both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517510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1.10.2026 15:25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0_Obal_materialu_581"/>
    <f:field ref="objname" text="00_Obal_materialu_581" edit="true"/>
    <f:field ref="objsubject" text="" edit="true"/>
    <f:field ref="objcreatedby" text="Lauková, Silvia"/>
    <f:field ref="objcreatedat" date="2026-10-01T13:02:36" text="1.10.2026 13:02:36"/>
    <f:field ref="objchangedby" text="Fraňo, Mário, Mgr."/>
    <f:field ref="objmodifiedat" date="2026-10-01T15:01:28" text="1.10.2026 15:01:2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3</cp:revision>
  <dcterms:created xsi:type="dcterms:W3CDTF">2026-10-01T13:25:00Z</dcterms:created>
  <dcterms:modified xsi:type="dcterms:W3CDTF">2026-10-01T13:40:00Z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Beáta Pastorková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1. 10. 2026, 13:02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JUDr. Kristína Gálová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Beáta Pastorková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01.10.2026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*COO.2289.100.3.5060849*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1</vt:lpwstr>
  </property>
  <property fmtid="{D5CDD505-2E9C-101B-9397-08002B2CF9AE}" pid="366" name="FSC#COOELAK@1.1001:CurrentUserEmail">
    <vt:lpwstr>kristina.galova@health.gov.sk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COO.2289.100.3.5060849</vt:lpwstr>
  </property>
  <property fmtid="{D5CDD505-2E9C-101B-9397-08002B2CF9AE}" pid="402" name="FSC#FSCFOLIO@1.1001:docpropproject">
    <vt:lpwstr/>
  </property>
</Properties>
</file>