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1548F0" w14:textId="77777777" w:rsidR="004528AC" w:rsidRPr="00AE32CC" w:rsidRDefault="004528AC">
      <w:pPr>
        <w:pStyle w:val="FirstParagraph"/>
      </w:pPr>
      <w:bookmarkStart w:id="0" w:name="c_1"/>
      <w:bookmarkEnd w:id="0"/>
    </w:p>
    <w:p w14:paraId="1F9C0A0A" w14:textId="77777777" w:rsidR="004528AC" w:rsidRPr="00AE32CC" w:rsidRDefault="007513F1">
      <w:pPr>
        <w:pStyle w:val="Nadpis1"/>
      </w:pPr>
      <w:bookmarkStart w:id="1" w:name="z.z."/>
      <w:r w:rsidRPr="00AE32CC">
        <w:t>229/2011 Z.z.</w:t>
      </w:r>
      <w:bookmarkEnd w:id="1"/>
    </w:p>
    <w:p w14:paraId="4039D5DC" w14:textId="77777777" w:rsidR="004528AC" w:rsidRPr="00AE32CC" w:rsidRDefault="007513F1">
      <w:pPr>
        <w:pStyle w:val="Nadpis1"/>
      </w:pPr>
      <w:bookmarkStart w:id="2" w:name="vyhláška"/>
      <w:r w:rsidRPr="00AE32CC">
        <w:t>VYHLÁŠKA</w:t>
      </w:r>
      <w:bookmarkEnd w:id="2"/>
    </w:p>
    <w:p w14:paraId="05CE238E" w14:textId="77777777" w:rsidR="004528AC" w:rsidRPr="00AE32CC" w:rsidRDefault="007513F1">
      <w:pPr>
        <w:pStyle w:val="Nadpis1"/>
      </w:pPr>
      <w:bookmarkStart w:id="3" w:name="X0276cfecec2c8fa89c2045202bef88f36da9bd1"/>
      <w:r w:rsidRPr="00AE32CC">
        <w:t>Ministerstva zdravotníctva Slovenskej republiky</w:t>
      </w:r>
      <w:bookmarkEnd w:id="3"/>
    </w:p>
    <w:p w14:paraId="5036AEC4" w14:textId="77777777" w:rsidR="004528AC" w:rsidRPr="00AE32CC" w:rsidRDefault="007513F1">
      <w:pPr>
        <w:pStyle w:val="Odstavec-center"/>
      </w:pPr>
      <w:r w:rsidRPr="00AE32CC">
        <w:t>z 12. júla 2011</w:t>
      </w:r>
    </w:p>
    <w:p w14:paraId="5CDB672C" w14:textId="77777777" w:rsidR="004528AC" w:rsidRPr="00AE32CC" w:rsidRDefault="007513F1">
      <w:pPr>
        <w:pStyle w:val="Nadpis5"/>
      </w:pPr>
      <w:bookmarkStart w:id="4" w:name="X69fea724a82e4dbed941e7e933bc0133f3ce06c"/>
      <w:r w:rsidRPr="00AE32CC">
        <w:t>o postupe pri posudzovaní zdravotnej spôsobilosti a psychickej spôsobilosti na držanie alebo nosenie strelných zbraní a streliva a o náležitostiach lekárskeho posudku a psychologického posudku</w:t>
      </w:r>
      <w:bookmarkEnd w:id="4"/>
    </w:p>
    <w:p w14:paraId="6811F83F" w14:textId="77777777" w:rsidR="004528AC" w:rsidRPr="00AE32CC" w:rsidRDefault="007513F1">
      <w:pPr>
        <w:pStyle w:val="Odstavec-hustsi"/>
      </w:pPr>
      <w:r w:rsidRPr="00AE32CC">
        <w:t xml:space="preserve">Zmena: </w:t>
      </w:r>
      <w:hyperlink r:id="rId7">
        <w:r w:rsidRPr="00AE32CC">
          <w:rPr>
            <w:rStyle w:val="Hypertextovprepojenie"/>
          </w:rPr>
          <w:t>105/2012 Z.z.</w:t>
        </w:r>
      </w:hyperlink>
    </w:p>
    <w:p w14:paraId="146D6CFE" w14:textId="77777777" w:rsidR="004528AC" w:rsidRPr="00AE32CC" w:rsidRDefault="007513F1">
      <w:pPr>
        <w:pStyle w:val="Odstavec-mensi"/>
      </w:pPr>
      <w:r w:rsidRPr="00AE32CC">
        <w:t xml:space="preserve">Ministerstvo zdravotníctva Slovenskej republiky podľa </w:t>
      </w:r>
      <w:hyperlink r:id="rId8">
        <w:r w:rsidRPr="00AE32CC">
          <w:rPr>
            <w:rStyle w:val="Hypertextovprepojenie"/>
          </w:rPr>
          <w:t>§ 20 ods. 8 zákona č. 190/2003 Z.z.</w:t>
        </w:r>
      </w:hyperlink>
      <w:r w:rsidRPr="00AE32CC">
        <w:t xml:space="preserve"> o strelných zbraniach a strelive a o zmene a doplnení niektorých zákonov v znení zákona č. </w:t>
      </w:r>
      <w:hyperlink r:id="rId9">
        <w:r w:rsidRPr="00AE32CC">
          <w:rPr>
            <w:rStyle w:val="Hypertextovprepojenie"/>
          </w:rPr>
          <w:t>128/2011 Z.z.</w:t>
        </w:r>
      </w:hyperlink>
      <w:r w:rsidRPr="00AE32CC">
        <w:t xml:space="preserve"> - (ďalej len "zákon") ustanovuje:</w:t>
      </w:r>
    </w:p>
    <w:p w14:paraId="44FB1986" w14:textId="77777777" w:rsidR="004528AC" w:rsidRPr="00AE32CC" w:rsidRDefault="007513F1">
      <w:pPr>
        <w:pStyle w:val="Zkladntext"/>
      </w:pPr>
      <w:bookmarkStart w:id="5" w:name="c_76"/>
      <w:bookmarkStart w:id="6" w:name="pa_1"/>
      <w:bookmarkEnd w:id="5"/>
      <w:bookmarkEnd w:id="6"/>
      <w:r w:rsidRPr="00AE32CC">
        <w:t xml:space="preserve"> </w:t>
      </w:r>
      <w:bookmarkStart w:id="7" w:name="p_1"/>
      <w:bookmarkEnd w:id="7"/>
    </w:p>
    <w:p w14:paraId="700F0DEE" w14:textId="77777777" w:rsidR="004528AC" w:rsidRPr="00AE32CC" w:rsidRDefault="007513F1">
      <w:pPr>
        <w:pStyle w:val="H5-center"/>
      </w:pPr>
      <w:r w:rsidRPr="00AE32CC">
        <w:t>§ 1</w:t>
      </w:r>
    </w:p>
    <w:p w14:paraId="0C966504" w14:textId="77777777" w:rsidR="004528AC" w:rsidRPr="00AE32CC" w:rsidRDefault="004528AC">
      <w:pPr>
        <w:pStyle w:val="Zkladntext"/>
      </w:pPr>
      <w:bookmarkStart w:id="8" w:name="c_78"/>
      <w:bookmarkEnd w:id="8"/>
    </w:p>
    <w:p w14:paraId="00AE002E" w14:textId="77777777" w:rsidR="004528AC" w:rsidRPr="00AE32CC" w:rsidRDefault="007513F1">
      <w:pPr>
        <w:pStyle w:val="Nadpis5"/>
      </w:pPr>
      <w:bookmarkStart w:id="9" w:name="všeobecné-ustanovenia"/>
      <w:r w:rsidRPr="00AE32CC">
        <w:t>Všeobecné ustanovenia</w:t>
      </w:r>
      <w:bookmarkEnd w:id="9"/>
    </w:p>
    <w:p w14:paraId="2E49A141" w14:textId="77777777" w:rsidR="004528AC" w:rsidRPr="00AE32CC" w:rsidRDefault="007513F1">
      <w:pPr>
        <w:pStyle w:val="FirstParagraph"/>
      </w:pPr>
      <w:r w:rsidRPr="00AE32CC">
        <w:t>Táto vyhláška ustanovuje postup pri posudzovaní zdravotnej spôsobilosti na držanie alebo nosenie strelnej zbrane a streliva (ďalej len "zdravotná spôsobilosť") a psychickej spôsobilosti na držanie alebo nosenie strelnej zbrane a streliva (ďalej len "psychická spôsobilosť") žiadateľov o vydanie zbrojného preukazu (ďalej len "žiadateľ") a držiteľov zbrojného preukazu (ďalej len "držiteľ") a náležitosti lekárskeho posudku o zdravotnej spôsobilosti (ďalej len "lekársky posudok") a psychologického posudku o psychickej spôsobilosti (ďalej len "psychologický posudok").</w:t>
      </w:r>
    </w:p>
    <w:p w14:paraId="59BC0B76" w14:textId="77777777" w:rsidR="004528AC" w:rsidRPr="00AE32CC" w:rsidRDefault="007513F1">
      <w:pPr>
        <w:pStyle w:val="Zkladntext"/>
      </w:pPr>
      <w:bookmarkStart w:id="10" w:name="c_207"/>
      <w:bookmarkStart w:id="11" w:name="pa_2"/>
      <w:bookmarkEnd w:id="10"/>
      <w:bookmarkEnd w:id="11"/>
      <w:r w:rsidRPr="00AE32CC">
        <w:t xml:space="preserve"> </w:t>
      </w:r>
      <w:bookmarkStart w:id="12" w:name="p_2"/>
      <w:bookmarkEnd w:id="12"/>
    </w:p>
    <w:p w14:paraId="1E1092D6" w14:textId="77777777" w:rsidR="004528AC" w:rsidRPr="00AE32CC" w:rsidRDefault="007513F1">
      <w:pPr>
        <w:pStyle w:val="H5-center"/>
      </w:pPr>
      <w:r w:rsidRPr="00AE32CC">
        <w:t>§ 2</w:t>
      </w:r>
    </w:p>
    <w:p w14:paraId="7CDDD92E" w14:textId="77777777" w:rsidR="004528AC" w:rsidRPr="00AE32CC" w:rsidRDefault="004528AC">
      <w:pPr>
        <w:pStyle w:val="Zkladntext"/>
      </w:pPr>
      <w:bookmarkStart w:id="13" w:name="c_209"/>
      <w:bookmarkEnd w:id="13"/>
    </w:p>
    <w:p w14:paraId="65E1B7D0" w14:textId="77777777" w:rsidR="004528AC" w:rsidRPr="00AE32CC" w:rsidRDefault="007513F1">
      <w:pPr>
        <w:pStyle w:val="Nadpis5"/>
      </w:pPr>
      <w:bookmarkStart w:id="14" w:name="zdravotná-spôsobilosť"/>
      <w:r w:rsidRPr="00AE32CC">
        <w:t>Zdravotná spôsobilosť</w:t>
      </w:r>
      <w:bookmarkEnd w:id="14"/>
    </w:p>
    <w:p w14:paraId="1F559B61" w14:textId="77777777" w:rsidR="004528AC" w:rsidRPr="00AE32CC" w:rsidRDefault="007513F1">
      <w:pPr>
        <w:pStyle w:val="FirstParagraph"/>
      </w:pPr>
      <w:r w:rsidRPr="00AE32CC">
        <w:t xml:space="preserve">(1) Zdravotná spôsobilosť žiadateľa a držiteľa sa posudzuje lekárskou prehliadkou. Rozsah kontraindikácií zdravotnej spôsobilosti je ustanovený v </w:t>
      </w:r>
      <w:hyperlink r:id="rId10">
        <w:r w:rsidRPr="00AE32CC">
          <w:rPr>
            <w:rStyle w:val="Hypertextovprepojenie"/>
          </w:rPr>
          <w:t>prílohe č. 1</w:t>
        </w:r>
      </w:hyperlink>
      <w:r w:rsidRPr="00AE32CC">
        <w:t xml:space="preserve">. Ak sú pri posudzovaní zdravotnej spôsobilosti žiadateľa alebo držiteľa zistené kontraindikácie ustanovené v </w:t>
      </w:r>
      <w:hyperlink r:id="rId11">
        <w:r w:rsidRPr="00AE32CC">
          <w:rPr>
            <w:rStyle w:val="Hypertextovprepojenie"/>
          </w:rPr>
          <w:t>prílohe č. 1</w:t>
        </w:r>
      </w:hyperlink>
      <w:r w:rsidRPr="00AE32CC">
        <w:t xml:space="preserve"> časti I, nemožno vydať lekársky posudok osvedčujúci jeho zdravotnú spôsobilosť. Ak sú pri posudzovaní zdravotnej spôsobilosti žiadateľa alebo držiteľa zistené kontraindikácie ustanovené v </w:t>
      </w:r>
      <w:hyperlink r:id="rId12">
        <w:r w:rsidRPr="00AE32CC">
          <w:rPr>
            <w:rStyle w:val="Hypertextovprepojenie"/>
          </w:rPr>
          <w:t>prílohe č. 1</w:t>
        </w:r>
      </w:hyperlink>
      <w:r w:rsidRPr="00AE32CC">
        <w:t xml:space="preserve"> časti II, možno vydať lekársky posudok osvedčujúci jeho zdravotnú spôsobilosť, len ak tieto kontraindikácie žiadateľovi alebo držiteľovi umožňujú držať alebo nosiť strelnú zbraň (ďalej len "zbraň") a strelivo bez ohrozenia života alebo zdravia svojho alebo iných osôb.</w:t>
      </w:r>
    </w:p>
    <w:p w14:paraId="32369289" w14:textId="77777777" w:rsidR="004528AC" w:rsidRPr="00AE32CC" w:rsidRDefault="007513F1">
      <w:pPr>
        <w:pStyle w:val="Zkladntext"/>
      </w:pPr>
      <w:r w:rsidRPr="00AE32CC">
        <w:t>(2) V rámci lekárskej prehliadky sa vykoná</w:t>
      </w:r>
    </w:p>
    <w:p w14:paraId="72A05162" w14:textId="77777777" w:rsidR="004528AC" w:rsidRPr="00AE32CC" w:rsidRDefault="007513F1">
      <w:pPr>
        <w:pStyle w:val="Odstavec-posun-minus1r"/>
      </w:pPr>
      <w:r w:rsidRPr="00AE32CC">
        <w:t>a) posúdenie zdravotného stavu žiadateľa alebo držiteľa so zameraním na choroby a poruchy, ktoré zdravotnú spôsobilosť vylučujú,</w:t>
      </w:r>
    </w:p>
    <w:p w14:paraId="0B5EFE9C" w14:textId="77777777" w:rsidR="004528AC" w:rsidRPr="00AE32CC" w:rsidRDefault="007513F1">
      <w:pPr>
        <w:pStyle w:val="Odstavec-posun-minus1r"/>
      </w:pPr>
      <w:r w:rsidRPr="00AE32CC">
        <w:t xml:space="preserve">b) komplexné fyzikálne vyšetrenie žiadateľa alebo držiteľa vrátane orientačného vyšetrenia sluchu, zrakovej ostrosti, zorného poľa, rovnováhy, orientačného neurologického vyšetrenia a orientačného vyšetrenia duševného stavu so zameraním na zistenie prítomnosti duševných ochorení; do úvahy sa berú aj výsledky z preventívnej prehliadky podľa osobitného predpisu. </w:t>
      </w:r>
      <w:r w:rsidRPr="00AE32CC">
        <w:rPr>
          <w:vertAlign w:val="superscript"/>
        </w:rPr>
        <w:t>1)</w:t>
      </w:r>
    </w:p>
    <w:p w14:paraId="565A70A0" w14:textId="77777777" w:rsidR="004528AC" w:rsidRPr="00AE32CC" w:rsidRDefault="007513F1">
      <w:pPr>
        <w:pStyle w:val="Zkladntext"/>
      </w:pPr>
      <w:r w:rsidRPr="00AE32CC">
        <w:t xml:space="preserve">(3) Lekársku prehliadku môže vykonať len lekár so špecializáciou v špecializačných odboroch podľa </w:t>
      </w:r>
      <w:hyperlink r:id="rId13">
        <w:r w:rsidRPr="00AE32CC">
          <w:rPr>
            <w:rStyle w:val="Hypertextovprepojenie"/>
          </w:rPr>
          <w:t>§ 20 ods. 2 zákona</w:t>
        </w:r>
      </w:hyperlink>
      <w:r w:rsidRPr="00AE32CC">
        <w:t xml:space="preserve"> (ďalej len "posudzujúci lekár"); posudzujúci lekár, ktorý je poskytovateľom zdravotnej starostlivosti, alebo poskytovateľ zdravotnej starostlivosti (ďalej len "poskytovateľ"), u ktorého posudzujúci lekár vykonáva zdravotnícke povolanie, musí mať so žiadateľom a s držiteľom uzatvorenú platnú dohodu o poskytovaní zdravotnej starostlivosti. </w:t>
      </w:r>
      <w:r w:rsidRPr="00AE32CC">
        <w:rPr>
          <w:vertAlign w:val="superscript"/>
        </w:rPr>
        <w:t>2)</w:t>
      </w:r>
      <w:r w:rsidRPr="00AE32CC">
        <w:t xml:space="preserve"> Posudzujúci lekár vykoná lekársku prehliadku žiadateľa a držiteľa po preukázaní totožnosti žiadateľa alebo držiteľa a predložení čestného vyhlásenia žiadateľa alebo držiteľa vo vzťahu k jeho zdravotnej spôsobilosti (ďalej len "čestné vyhlásenie vo vzťahu k zdravotnej spôsobilosti") podľa </w:t>
      </w:r>
      <w:hyperlink r:id="rId14">
        <w:r w:rsidRPr="00AE32CC">
          <w:rPr>
            <w:rStyle w:val="Hypertextovprepojenie"/>
          </w:rPr>
          <w:t>odseku 4</w:t>
        </w:r>
      </w:hyperlink>
      <w:r w:rsidRPr="00AE32CC">
        <w:t>.</w:t>
      </w:r>
    </w:p>
    <w:p w14:paraId="669F8EAD" w14:textId="77777777" w:rsidR="004528AC" w:rsidRPr="00AE32CC" w:rsidRDefault="007513F1">
      <w:pPr>
        <w:pStyle w:val="Zkladntext"/>
      </w:pPr>
      <w:r w:rsidRPr="00AE32CC">
        <w:t xml:space="preserve">(4) Žiadateľ a držiteľ preukáže posudzujúcemu lekárovi bezprostredne pred vykonaním lekárskej prehliadky svoju totožnosť dokladom totožnosti; </w:t>
      </w:r>
      <w:r w:rsidRPr="00AE32CC">
        <w:rPr>
          <w:vertAlign w:val="superscript"/>
        </w:rPr>
        <w:t>3)</w:t>
      </w:r>
      <w:r w:rsidRPr="00AE32CC">
        <w:t xml:space="preserve"> ak je žiadateľ alebo držiteľ cudzincom, preukáže svoju totožnosť cestovným dokladom alebo dokladom nahrádzajúcim cestovný doklad. Žiadateľ a držiteľ bezprostredne pred vykonaním lekárskej prehliadky predloží posudzujúcemu lekárovi vyplnené čestné vyhlásenie vo vzťahu k zdravotnej spôsobilosti datované dňom totožným s dňom vykonania lekárskej prehliadky, ktorého vzor je ustanovený v </w:t>
      </w:r>
      <w:hyperlink r:id="rId15">
        <w:r w:rsidRPr="00AE32CC">
          <w:rPr>
            <w:rStyle w:val="Hypertextovprepojenie"/>
          </w:rPr>
          <w:t>prílohe č. 2</w:t>
        </w:r>
      </w:hyperlink>
      <w:r w:rsidRPr="00AE32CC">
        <w:t>.</w:t>
      </w:r>
    </w:p>
    <w:p w14:paraId="123179E9" w14:textId="77777777" w:rsidR="004528AC" w:rsidRPr="00AE32CC" w:rsidRDefault="007513F1">
      <w:pPr>
        <w:pStyle w:val="Zkladntext"/>
      </w:pPr>
      <w:r w:rsidRPr="00AE32CC">
        <w:t xml:space="preserve">(5) Posudzujúci lekár pri posudzovaní zdravotnej spôsobilosti žiadateľa a držiteľa prihliadne aj na predchádzajúce záznamy v jeho zdravotnej dokumentácii. Ak má posudzujúci lekár pochybnosti o zdravotnej spôsobilosti žiadateľa alebo držiteľa alebo ak ide o žiadateľa podľa </w:t>
      </w:r>
      <w:hyperlink r:id="rId16">
        <w:r w:rsidRPr="00AE32CC">
          <w:rPr>
            <w:rStyle w:val="Hypertextovprepojenie"/>
          </w:rPr>
          <w:t>odseku 1</w:t>
        </w:r>
      </w:hyperlink>
      <w:r w:rsidRPr="00AE32CC">
        <w:t xml:space="preserve"> štvrtej vety, ktorého zdravotný stav podľa názoru posudzujúceho lekára umožňuje držať alebo nosiť zbraň a strelivo bez ohrozenia života alebo zdravia svojho alebo iných osôb, pošle ho na vyšetrenie k príslušnému lekárovi </w:t>
      </w:r>
      <w:r w:rsidRPr="00AE32CC">
        <w:lastRenderedPageBreak/>
        <w:t xml:space="preserve">poskytujúcemu špecializovanú ambulantnú starostlivosť; </w:t>
      </w:r>
      <w:r w:rsidRPr="00AE32CC">
        <w:rPr>
          <w:vertAlign w:val="superscript"/>
        </w:rPr>
        <w:t>4)</w:t>
      </w:r>
      <w:r w:rsidRPr="00AE32CC">
        <w:t xml:space="preserve"> na výsledky tohto vyšetrenia posudzujúci lekár prihliadne pri posudzovaní zdravotnej spôsobilosti žiadateľa alebo držiteľa a zaznamená ich do jeho zdravotnej dokumentácie.</w:t>
      </w:r>
    </w:p>
    <w:p w14:paraId="0F1EAB2D" w14:textId="77777777" w:rsidR="004528AC" w:rsidRPr="00AE32CC" w:rsidRDefault="007513F1">
      <w:pPr>
        <w:pStyle w:val="Zkladntext"/>
      </w:pPr>
      <w:r w:rsidRPr="00AE32CC">
        <w:t>(6) Posudzujúci lekár pri posudzovaní zdravotnej spôsobilosti žiadateľa alebo držiteľa môže vykonať aj laboratórne vyšetrenia (glykémia, AST, ALT, GMT, moč na toxikológiu so zameraním na prítomnosť omamných látok alebo psychotropných látok), prípadne vyšetrenie slín na prítomnosť omamných látok alebo psychotropných látok a dychovú skúšku na prítomnosť alkoholu v dychu. Ak je nález na prítomnosť alkoholu v dychu žiadateľa alebo držiteľa pozitívny a ten popiera, že požil alkoholický nápoj, posudzujúci lekár na žiadateľove alebo držiteľove náklady určí objemové percento alkoholu v jeho krvi odberom a vyšetrením krvi alebo iného biologického materiálu.</w:t>
      </w:r>
    </w:p>
    <w:p w14:paraId="2699946C" w14:textId="77777777" w:rsidR="004528AC" w:rsidRPr="00AE32CC" w:rsidRDefault="007513F1">
      <w:pPr>
        <w:pStyle w:val="Zkladntext"/>
      </w:pPr>
      <w:r w:rsidRPr="00AE32CC">
        <w:t xml:space="preserve">(7) Záver lekárskej prehliadky zaznamená posudzujúci lekár v lekárskom posudku a do zdravotnej dokumentácie žiadateľa alebo držiteľa; ak je žiadateľ alebo držiteľ podľa záveru lekárskej prehliadky zdravotne nespôsobilý, v zdravotnej dokumentácii žiadateľa alebo držiteľa posudzujúci lekár uvedie aj dôvod takéhoto záveru. Lekársky posudok má rozmer 86 mm x 55 mm. Posudzujúci lekár vydá lekársky posudok v dvoch vyhotoveniach; jedno vyhotovenie lekárskeho posudku je súčasťou zdravotnej dokumentácie žiadateľa alebo držiteľa a jeho druhé vyhotovenie sa odovzdá žiadateľovi alebo držiteľovi. Vzor lekárskeho posudku je ustanovený v </w:t>
      </w:r>
      <w:hyperlink r:id="rId17">
        <w:r w:rsidRPr="00AE32CC">
          <w:rPr>
            <w:rStyle w:val="Hypertextovprepojenie"/>
          </w:rPr>
          <w:t>prílohe č. 3</w:t>
        </w:r>
      </w:hyperlink>
      <w:r w:rsidRPr="00AE32CC">
        <w:t>.</w:t>
      </w:r>
    </w:p>
    <w:p w14:paraId="6CDFBA1D" w14:textId="77777777" w:rsidR="004528AC" w:rsidRPr="00AE32CC" w:rsidRDefault="007513F1">
      <w:pPr>
        <w:pStyle w:val="Zkladntext"/>
      </w:pPr>
      <w:r w:rsidRPr="00AE32CC">
        <w:t>(8) Lekársky posudok obsahuje</w:t>
      </w:r>
    </w:p>
    <w:p w14:paraId="5DF3E44B" w14:textId="77777777" w:rsidR="004528AC" w:rsidRPr="00AE32CC" w:rsidRDefault="007513F1">
      <w:pPr>
        <w:pStyle w:val="Odstavec-posun-minus1r"/>
      </w:pPr>
      <w:r w:rsidRPr="00AE32CC">
        <w:t>a) meno a priezvisko posudzujúceho lekára a miesto prevádzkovania zdravotníckeho zariadenia, v ktorom posudzujúci lekár, ktorý je poskytovateľom, vykonáva zdravotnícke povolanie, alebo názov alebo obchodné meno, sídlo a identifikačné číslo poskytovateľa, u ktorého posudzujúci lekár vykonáva zdravotnícke povolanie (aj vo forme odtlačku pečiatky, ak obsahuje požadované údaje),</w:t>
      </w:r>
    </w:p>
    <w:p w14:paraId="7089F187" w14:textId="77777777" w:rsidR="004528AC" w:rsidRPr="00AE32CC" w:rsidRDefault="007513F1">
      <w:pPr>
        <w:pStyle w:val="Odstavec-posun-minus1r"/>
      </w:pPr>
      <w:r w:rsidRPr="00AE32CC">
        <w:t>b) evidenčné číslo lekárskeho posudku,</w:t>
      </w:r>
    </w:p>
    <w:p w14:paraId="7703B18A" w14:textId="77777777" w:rsidR="004528AC" w:rsidRPr="00AE32CC" w:rsidRDefault="007513F1">
      <w:pPr>
        <w:pStyle w:val="Odstavec-posun-minus1r"/>
      </w:pPr>
      <w:r w:rsidRPr="00AE32CC">
        <w:t>c) meno a priezvisko žiadateľa alebo držiteľa; rodné číslo žiadateľa alebo držiteľa, alebo ak žiadateľ alebo držiteľ nemá pridelené rodné číslo, jeho dátum narodenia a miesto pobytu žiadateľa alebo držiteľa,</w:t>
      </w:r>
    </w:p>
    <w:p w14:paraId="63BEF1BE" w14:textId="77777777" w:rsidR="004528AC" w:rsidRDefault="007513F1">
      <w:pPr>
        <w:pStyle w:val="Odstavec-posun-minus1r"/>
      </w:pPr>
      <w:r w:rsidRPr="00AE32CC">
        <w:t>d) záver lekárskej prehliadky,</w:t>
      </w:r>
    </w:p>
    <w:p w14:paraId="581502EB" w14:textId="023578FA" w:rsidR="00A73C80" w:rsidRPr="003A33E5" w:rsidRDefault="00A73C80" w:rsidP="00A73C80">
      <w:pPr>
        <w:pStyle w:val="Odstavec-posun-minus1r"/>
        <w:rPr>
          <w:color w:val="00B050"/>
        </w:rPr>
      </w:pPr>
      <w:r w:rsidRPr="003A33E5">
        <w:rPr>
          <w:color w:val="00B050"/>
        </w:rPr>
        <w:t xml:space="preserve">e) </w:t>
      </w:r>
      <w:r w:rsidRPr="00A33DC2">
        <w:rPr>
          <w:color w:val="00B050"/>
        </w:rPr>
        <w:t xml:space="preserve">informáciu, </w:t>
      </w:r>
      <w:r w:rsidR="00FE7C83">
        <w:rPr>
          <w:color w:val="00B050"/>
        </w:rPr>
        <w:t xml:space="preserve">či ide o osobu so zníženou sluchovou ostrosťou a </w:t>
      </w:r>
      <w:r w:rsidRPr="00A33DC2">
        <w:rPr>
          <w:color w:val="00B050"/>
        </w:rPr>
        <w:t xml:space="preserve">či sa na zníženú sluchovú ostrosť </w:t>
      </w:r>
      <w:r w:rsidR="00FE7C83">
        <w:rPr>
          <w:color w:val="00B050"/>
        </w:rPr>
        <w:t xml:space="preserve">tejto osoby </w:t>
      </w:r>
      <w:r w:rsidR="00FE7C83" w:rsidRPr="00A33DC2">
        <w:rPr>
          <w:color w:val="00B050"/>
        </w:rPr>
        <w:t>neprihliada</w:t>
      </w:r>
      <w:r w:rsidR="00FE7C83">
        <w:rPr>
          <w:color w:val="00B050"/>
        </w:rPr>
        <w:t>lo</w:t>
      </w:r>
      <w:r w:rsidR="00FE7C83" w:rsidRPr="00A33DC2">
        <w:rPr>
          <w:color w:val="00B050"/>
        </w:rPr>
        <w:t xml:space="preserve"> </w:t>
      </w:r>
      <w:r w:rsidRPr="00A33DC2">
        <w:rPr>
          <w:color w:val="00B050"/>
        </w:rPr>
        <w:t>podľa § 17 ods. 2 písm. b) zákona</w:t>
      </w:r>
      <w:r w:rsidRPr="003A33E5">
        <w:rPr>
          <w:color w:val="00B050"/>
        </w:rPr>
        <w:t>,</w:t>
      </w:r>
    </w:p>
    <w:p w14:paraId="2F4CF48B" w14:textId="576966E7" w:rsidR="004528AC" w:rsidRPr="00AE32CC" w:rsidRDefault="00A73C80">
      <w:pPr>
        <w:pStyle w:val="Odstavec-posun-minus1r"/>
      </w:pPr>
      <w:r w:rsidRPr="00A73C80">
        <w:rPr>
          <w:color w:val="00B050"/>
        </w:rPr>
        <w:t>f</w:t>
      </w:r>
      <w:r w:rsidR="007513F1" w:rsidRPr="00A73C80">
        <w:rPr>
          <w:color w:val="00B050"/>
        </w:rPr>
        <w:t xml:space="preserve">) </w:t>
      </w:r>
      <w:r w:rsidR="007513F1" w:rsidRPr="00AE32CC">
        <w:t>miesto a dátum vyhotovenia lekárskeho posudku,</w:t>
      </w:r>
    </w:p>
    <w:p w14:paraId="364E4F44" w14:textId="7B03AF4F" w:rsidR="004528AC" w:rsidRPr="00AE32CC" w:rsidRDefault="00A73C80">
      <w:pPr>
        <w:pStyle w:val="Odstavec-posun-minus1r"/>
      </w:pPr>
      <w:r w:rsidRPr="00A73C80">
        <w:rPr>
          <w:color w:val="00B050"/>
        </w:rPr>
        <w:t>g</w:t>
      </w:r>
      <w:r w:rsidR="007513F1" w:rsidRPr="00A73C80">
        <w:rPr>
          <w:color w:val="00B050"/>
        </w:rPr>
        <w:t xml:space="preserve">) </w:t>
      </w:r>
      <w:r w:rsidR="007513F1" w:rsidRPr="00AE32CC">
        <w:t>odtlačok pečiatky a podpis posudzujúceho lekára.</w:t>
      </w:r>
    </w:p>
    <w:p w14:paraId="7543A437" w14:textId="77777777" w:rsidR="004528AC" w:rsidRPr="00AE32CC" w:rsidRDefault="007513F1">
      <w:pPr>
        <w:pStyle w:val="Zkladntext"/>
      </w:pPr>
      <w:r w:rsidRPr="00AE32CC">
        <w:t xml:space="preserve">(9) Ak sa lekárskou prehliadkou u žiadateľa alebo držiteľa nezistia kontraindikácie ustanovené v </w:t>
      </w:r>
      <w:hyperlink r:id="rId18">
        <w:r w:rsidRPr="00AE32CC">
          <w:rPr>
            <w:rStyle w:val="Hypertextovprepojenie"/>
          </w:rPr>
          <w:t>prílohe č. 1</w:t>
        </w:r>
      </w:hyperlink>
      <w:r w:rsidRPr="00AE32CC">
        <w:t xml:space="preserve"> časti I ani II, posudzujúci lekár v závere lekárskej prehliadky uvedie, že žiadateľ alebo držiteľ je zdravotne spôsobilý na držanie alebo nosenie zbrane a streliva. Ak sa lekárskou prehliadkou u žiadateľa alebo držiteľa zistia kontraindikácie ustanovené v </w:t>
      </w:r>
      <w:hyperlink r:id="rId19">
        <w:r w:rsidRPr="00AE32CC">
          <w:rPr>
            <w:rStyle w:val="Hypertextovprepojenie"/>
          </w:rPr>
          <w:t>prílohe č. 1</w:t>
        </w:r>
      </w:hyperlink>
      <w:r w:rsidRPr="00AE32CC">
        <w:t xml:space="preserve"> časti II, ale tieto kontraindikácie podľa výsledkov vyšetrenia príslušným lekárom poskytujúcim špecializovanú ambulantnú starostlivosť podľa </w:t>
      </w:r>
      <w:hyperlink r:id="rId20">
        <w:r w:rsidRPr="00AE32CC">
          <w:rPr>
            <w:rStyle w:val="Hypertextovprepojenie"/>
          </w:rPr>
          <w:t>odseku 5</w:t>
        </w:r>
      </w:hyperlink>
      <w:r w:rsidRPr="00AE32CC">
        <w:t xml:space="preserve"> a následného zváženia posudzujúceho lekára žiadateľovi alebo držiteľovi umožňujú držať alebo nosiť zbraň a strelivo bez ohrozenia života alebo zdravia svojho alebo iných osôb, posudzujúci lekár v závere lekárskej prehliadky uvedie, že žiadateľ alebo držiteľ je zdravotne spôsobilý na držanie alebo nosenie zbrane a streliva. Držiteľ, ktorý je osobou podľa </w:t>
      </w:r>
      <w:hyperlink r:id="rId21">
        <w:r w:rsidRPr="00AE32CC">
          <w:rPr>
            <w:rStyle w:val="Hypertextovprepojenie"/>
          </w:rPr>
          <w:t>odseku 1</w:t>
        </w:r>
      </w:hyperlink>
      <w:r w:rsidRPr="00AE32CC">
        <w:t xml:space="preserve"> štvrtej vety, sa na základe zváženia posudzujúceho lekára alebo lekára poskytujúceho špecializovanú ambulantnú starostlivosť v ním určenej lehote podrobuje potrebným vyšetreniam, pričom sa postupuje primerane podľa </w:t>
      </w:r>
      <w:hyperlink r:id="rId22">
        <w:r w:rsidRPr="00AE32CC">
          <w:rPr>
            <w:rStyle w:val="Hypertextovprepojenie"/>
          </w:rPr>
          <w:t>§ 20 ods. 4 až 7 zákona</w:t>
        </w:r>
      </w:hyperlink>
      <w:r w:rsidRPr="00AE32CC">
        <w:t>.</w:t>
      </w:r>
    </w:p>
    <w:p w14:paraId="3EFFBAE1" w14:textId="77777777" w:rsidR="004528AC" w:rsidRPr="00AE32CC" w:rsidRDefault="007513F1">
      <w:pPr>
        <w:pStyle w:val="Zkladntext"/>
      </w:pPr>
      <w:r w:rsidRPr="00AE32CC">
        <w:t xml:space="preserve">(10) Ak sa lekárskou prehliadkou alebo vyšetrením príslušným lekárom poskytujúcim špecializovanú ambulantnú starostlivosť podľa </w:t>
      </w:r>
      <w:hyperlink r:id="rId23">
        <w:r w:rsidRPr="00AE32CC">
          <w:rPr>
            <w:rStyle w:val="Hypertextovprepojenie"/>
          </w:rPr>
          <w:t>odseku 5</w:t>
        </w:r>
      </w:hyperlink>
      <w:r w:rsidRPr="00AE32CC">
        <w:t xml:space="preserve"> u žiadateľa alebo držiteľa zistia kontraindikácie ustanovené v </w:t>
      </w:r>
      <w:hyperlink r:id="rId24">
        <w:r w:rsidRPr="00AE32CC">
          <w:rPr>
            <w:rStyle w:val="Hypertextovprepojenie"/>
          </w:rPr>
          <w:t>prílohe č. 1</w:t>
        </w:r>
      </w:hyperlink>
      <w:r w:rsidRPr="00AE32CC">
        <w:t xml:space="preserve"> časti I, posudzujúci lekár v závere lekárskej prehliadky uvedie, že žiadateľ alebo držiteľ je zdravotne nespôsobilý na držanie alebo nosenie zbrane a streliva. Ak sa lekárskou prehliadkou alebo vyšetrením príslušným lekárom poskytujúcim špecializovanú ambulantnú starostlivosť podľa </w:t>
      </w:r>
      <w:hyperlink r:id="rId25">
        <w:r w:rsidRPr="00AE32CC">
          <w:rPr>
            <w:rStyle w:val="Hypertextovprepojenie"/>
          </w:rPr>
          <w:t>odseku 5</w:t>
        </w:r>
      </w:hyperlink>
      <w:r w:rsidRPr="00AE32CC">
        <w:t xml:space="preserve"> u žiadateľa alebo držiteľa zistia kontraindikácie ustanovené v </w:t>
      </w:r>
      <w:hyperlink r:id="rId26">
        <w:r w:rsidRPr="00AE32CC">
          <w:rPr>
            <w:rStyle w:val="Hypertextovprepojenie"/>
          </w:rPr>
          <w:t>prílohe č. 1</w:t>
        </w:r>
      </w:hyperlink>
      <w:r w:rsidRPr="00AE32CC">
        <w:t xml:space="preserve"> časti II, ktoré žiadateľovi alebo držiteľovi po zvážení posudzujúceho lekára alebo príslušného lekára poskytujúceho špecializovanú ambulantnú starostlivosť neumožňujú držať alebo nosiť zbraň a strelivo bez ohrozenia života alebo zdravia svojho alebo iných osôb, posudzujúci lekár v závere lekárskej prehliadky uvedie, že žiadateľ alebo držiteľ je zdravotne nespôsobilý na držanie alebo nosenie zbrane a streliva.</w:t>
      </w:r>
    </w:p>
    <w:p w14:paraId="73B12EF7" w14:textId="77777777" w:rsidR="004528AC" w:rsidRPr="00AE32CC" w:rsidRDefault="007513F1">
      <w:pPr>
        <w:pStyle w:val="Zkladntext"/>
      </w:pPr>
      <w:r w:rsidRPr="00AE32CC">
        <w:t>(11) Posudzujúci lekár vedie osobitnú evidenciu o vydaných lekárskych posudkoch, ktorá obsahuje dátum vydania lekárskeho posudku; meno a priezvisko žiadateľa alebo držiteľa; rodné číslo žiadateľa alebo držiteľa, alebo ak žiadateľ alebo držiteľ nemá pridelené rodné číslo, jeho dátum narodenia; evidenčné číslo lekárskeho posudku a záver lekárskej prehliadky.</w:t>
      </w:r>
    </w:p>
    <w:p w14:paraId="6F63A2C7" w14:textId="77777777" w:rsidR="004528AC" w:rsidRPr="00AE32CC" w:rsidRDefault="007513F1">
      <w:pPr>
        <w:pStyle w:val="Zkladntext"/>
      </w:pPr>
      <w:bookmarkStart w:id="15" w:name="c_1917"/>
      <w:bookmarkStart w:id="16" w:name="pa_3"/>
      <w:bookmarkEnd w:id="15"/>
      <w:bookmarkEnd w:id="16"/>
      <w:r w:rsidRPr="00AE32CC">
        <w:t xml:space="preserve"> </w:t>
      </w:r>
      <w:bookmarkStart w:id="17" w:name="p_3"/>
      <w:bookmarkEnd w:id="17"/>
    </w:p>
    <w:p w14:paraId="5C689F9B" w14:textId="77777777" w:rsidR="004528AC" w:rsidRPr="00AE32CC" w:rsidRDefault="007513F1">
      <w:pPr>
        <w:pStyle w:val="H5-center"/>
      </w:pPr>
      <w:r w:rsidRPr="00AE32CC">
        <w:t>§ 3</w:t>
      </w:r>
    </w:p>
    <w:p w14:paraId="34BFEC21" w14:textId="77777777" w:rsidR="004528AC" w:rsidRPr="00AE32CC" w:rsidRDefault="004528AC">
      <w:pPr>
        <w:pStyle w:val="Zkladntext"/>
      </w:pPr>
      <w:bookmarkStart w:id="18" w:name="c_1919"/>
      <w:bookmarkEnd w:id="18"/>
    </w:p>
    <w:p w14:paraId="41D27A44" w14:textId="77777777" w:rsidR="004528AC" w:rsidRPr="00AE32CC" w:rsidRDefault="007513F1">
      <w:pPr>
        <w:pStyle w:val="Nadpis5"/>
      </w:pPr>
      <w:bookmarkStart w:id="19" w:name="psychická-spôsobilosť"/>
      <w:r w:rsidRPr="00AE32CC">
        <w:t>Psychická spôsobilosť</w:t>
      </w:r>
      <w:bookmarkEnd w:id="19"/>
    </w:p>
    <w:p w14:paraId="42A95918" w14:textId="77777777" w:rsidR="004528AC" w:rsidRPr="00AE32CC" w:rsidRDefault="007513F1">
      <w:pPr>
        <w:pStyle w:val="FirstParagraph"/>
      </w:pPr>
      <w:r w:rsidRPr="00AE32CC">
        <w:t xml:space="preserve">(1) Psychická spôsobilosť žiadateľa a držiteľa sa posudzuje psychologickým vyšetrením. Účelom psychologického vyšetrenia je zistenie alebo vylúčenie kontraindikácií psychickej spôsobilosti u žiadateľa alebo držiteľa. Rozsah kontraindikácií psychickej spôsobilosti je ustanovený v </w:t>
      </w:r>
      <w:hyperlink r:id="rId27">
        <w:r w:rsidRPr="00AE32CC">
          <w:rPr>
            <w:rStyle w:val="Hypertextovprepojenie"/>
          </w:rPr>
          <w:t>prílohe č. 4</w:t>
        </w:r>
      </w:hyperlink>
      <w:r w:rsidRPr="00AE32CC">
        <w:t xml:space="preserve">. Ak sú pri posudzovaní psychickej spôsobilosti žiadateľa alebo držiteľa zistené kontraindikácie ustanovené v </w:t>
      </w:r>
      <w:hyperlink r:id="rId28">
        <w:r w:rsidRPr="00AE32CC">
          <w:rPr>
            <w:rStyle w:val="Hypertextovprepojenie"/>
          </w:rPr>
          <w:t>prílohe č. 4</w:t>
        </w:r>
      </w:hyperlink>
      <w:r w:rsidRPr="00AE32CC">
        <w:t>, nemožno vydať psychologický posudok osvedčujúci jeho psychickú spôsobilosť.</w:t>
      </w:r>
    </w:p>
    <w:p w14:paraId="75CBD81D" w14:textId="77777777" w:rsidR="004528AC" w:rsidRPr="00AE32CC" w:rsidRDefault="007513F1">
      <w:pPr>
        <w:pStyle w:val="Zkladntext"/>
      </w:pPr>
      <w:r w:rsidRPr="00AE32CC">
        <w:t>(2) V rámci psychologického vyšetrenia sa vykoná</w:t>
      </w:r>
    </w:p>
    <w:p w14:paraId="282ECE0B" w14:textId="77777777" w:rsidR="004528AC" w:rsidRPr="00AE32CC" w:rsidRDefault="007513F1">
      <w:pPr>
        <w:pStyle w:val="Odstavec-posun-minus1r"/>
      </w:pPr>
      <w:r w:rsidRPr="00AE32CC">
        <w:t>a) posúdenie intelektových predpokladov, výkonových predpokladov a osobnostných predpokladov na držanie alebo nosenie zbrane a streliva s využitím klinicko-psychodiagnostických metód, ktorými sú rozhovor, pozorovanie, anamnéza a štandardizované psychologické testy,</w:t>
      </w:r>
    </w:p>
    <w:p w14:paraId="26A33911" w14:textId="77777777" w:rsidR="004528AC" w:rsidRPr="00AE32CC" w:rsidRDefault="007513F1">
      <w:pPr>
        <w:pStyle w:val="Odstavec-posun-minus1r"/>
      </w:pPr>
      <w:r w:rsidRPr="00AE32CC">
        <w:lastRenderedPageBreak/>
        <w:t>b) identifikácia stavov a rizikových faktorov v osobnej anamnéze, rodinnej anamnéze, sociálnej anamnéze alebo zdravotnej anamnéze žiadateľa alebo držiteľa,</w:t>
      </w:r>
    </w:p>
    <w:p w14:paraId="5ED0F613" w14:textId="77777777" w:rsidR="004528AC" w:rsidRPr="00AE32CC" w:rsidRDefault="007513F1">
      <w:pPr>
        <w:pStyle w:val="Odstavec-posun-minus1r"/>
      </w:pPr>
      <w:r w:rsidRPr="00AE32CC">
        <w:t>c) zohľadnenie doterajších záznamov v zdravotnej dokumentácii žiadateľa alebo držiteľa vedenej posudzujúcim psychológom,</w:t>
      </w:r>
    </w:p>
    <w:p w14:paraId="117D19E3" w14:textId="77777777" w:rsidR="004528AC" w:rsidRPr="00AE32CC" w:rsidRDefault="007513F1">
      <w:pPr>
        <w:pStyle w:val="Odstavec-posun-minus1r"/>
      </w:pPr>
      <w:r w:rsidRPr="00AE32CC">
        <w:t xml:space="preserve">d) zohľadnenie údajov uvedených vo výpise zo zdravotnej dokumentácie žiadateľa alebo držiteľa vedenej posudzujúcim lekárom žiadateľa alebo držiteľa (ďalej len "všeobecná zdravotná dokumentácia") podľa </w:t>
      </w:r>
      <w:hyperlink r:id="rId29">
        <w:r w:rsidRPr="00AE32CC">
          <w:rPr>
            <w:rStyle w:val="Hypertextovprepojenie"/>
          </w:rPr>
          <w:t>odseku 4 písm. c)</w:t>
        </w:r>
      </w:hyperlink>
      <w:r w:rsidRPr="00AE32CC">
        <w:t xml:space="preserve">, a ak sú splnené podmienky ustanovené v </w:t>
      </w:r>
      <w:hyperlink r:id="rId30">
        <w:r w:rsidRPr="00AE32CC">
          <w:rPr>
            <w:rStyle w:val="Hypertextovprepojenie"/>
          </w:rPr>
          <w:t>odseku 4 písm. d)</w:t>
        </w:r>
      </w:hyperlink>
      <w:r w:rsidRPr="00AE32CC">
        <w:t xml:space="preserve"> a </w:t>
      </w:r>
      <w:hyperlink r:id="rId31">
        <w:r w:rsidRPr="00AE32CC">
          <w:rPr>
            <w:rStyle w:val="Hypertextovprepojenie"/>
          </w:rPr>
          <w:t>e)</w:t>
        </w:r>
      </w:hyperlink>
      <w:r w:rsidRPr="00AE32CC">
        <w:t xml:space="preserve">, aj zohľadnenie údajov uvedených vo výpisoch zo zdravotnej dokumentácie žiadateľa alebo držiteľa podľa </w:t>
      </w:r>
      <w:hyperlink r:id="rId32">
        <w:r w:rsidRPr="00AE32CC">
          <w:rPr>
            <w:rStyle w:val="Hypertextovprepojenie"/>
          </w:rPr>
          <w:t>odseku 4 písm. d)</w:t>
        </w:r>
      </w:hyperlink>
      <w:r w:rsidRPr="00AE32CC">
        <w:t xml:space="preserve"> a </w:t>
      </w:r>
      <w:hyperlink r:id="rId33">
        <w:r w:rsidRPr="00AE32CC">
          <w:rPr>
            <w:rStyle w:val="Hypertextovprepojenie"/>
          </w:rPr>
          <w:t>e)</w:t>
        </w:r>
      </w:hyperlink>
      <w:r w:rsidRPr="00AE32CC">
        <w:t>.</w:t>
      </w:r>
    </w:p>
    <w:p w14:paraId="0756CAEC" w14:textId="77777777" w:rsidR="004528AC" w:rsidRPr="00AE32CC" w:rsidRDefault="007513F1">
      <w:pPr>
        <w:pStyle w:val="Zkladntext"/>
      </w:pPr>
      <w:r w:rsidRPr="00AE32CC">
        <w:t xml:space="preserve">(3) Psychologické vyšetrenie môže vykonať len psychológ so špecializáciou v špecializačnom odbore klinická psychológia, ktorý je zdravotníckym pracovníkom </w:t>
      </w:r>
      <w:r w:rsidRPr="00AE32CC">
        <w:rPr>
          <w:vertAlign w:val="superscript"/>
        </w:rPr>
        <w:t>6)</w:t>
      </w:r>
      <w:r w:rsidRPr="00AE32CC">
        <w:t xml:space="preserve"> (ďalej len "posudzujúci psychológ").</w:t>
      </w:r>
    </w:p>
    <w:p w14:paraId="27B36EB7" w14:textId="77777777" w:rsidR="004528AC" w:rsidRPr="00AE32CC" w:rsidRDefault="007513F1">
      <w:pPr>
        <w:pStyle w:val="Zkladntext"/>
      </w:pPr>
      <w:r w:rsidRPr="00AE32CC">
        <w:t>(4) Posudzujúci psychológ vykoná psychologické vyšetrenie po</w:t>
      </w:r>
    </w:p>
    <w:p w14:paraId="29AB380D" w14:textId="77777777" w:rsidR="004528AC" w:rsidRPr="00AE32CC" w:rsidRDefault="007513F1">
      <w:pPr>
        <w:pStyle w:val="Odstavec-posun-minus1r"/>
      </w:pPr>
      <w:r w:rsidRPr="00AE32CC">
        <w:t xml:space="preserve">a) preukázaní totožnosti žiadateľa alebo držiteľa podľa </w:t>
      </w:r>
      <w:hyperlink r:id="rId34">
        <w:r w:rsidRPr="00AE32CC">
          <w:rPr>
            <w:rStyle w:val="Hypertextovprepojenie"/>
          </w:rPr>
          <w:t>odseku 12 písm. a)</w:t>
        </w:r>
      </w:hyperlink>
      <w:r w:rsidRPr="00AE32CC">
        <w:t>,</w:t>
      </w:r>
    </w:p>
    <w:p w14:paraId="28920ED6" w14:textId="77777777" w:rsidR="004528AC" w:rsidRPr="00AE32CC" w:rsidRDefault="007513F1">
      <w:pPr>
        <w:pStyle w:val="Odstavec-posun-minus1r"/>
      </w:pPr>
      <w:r w:rsidRPr="00AE32CC">
        <w:t xml:space="preserve">b) predložení čestného vyhlásenia žiadateľa alebo držiteľa vo vzťahu k jeho psychickej spôsobilosti (ďalej len "čestné vyhlásenie vo vzťahu k psychickej spôsobilosti") podľa </w:t>
      </w:r>
      <w:hyperlink r:id="rId35">
        <w:r w:rsidRPr="00AE32CC">
          <w:rPr>
            <w:rStyle w:val="Hypertextovprepojenie"/>
          </w:rPr>
          <w:t>odseku 12 písm. b)</w:t>
        </w:r>
      </w:hyperlink>
      <w:r w:rsidRPr="00AE32CC">
        <w:t>,</w:t>
      </w:r>
    </w:p>
    <w:p w14:paraId="064FDF7E" w14:textId="77777777" w:rsidR="004528AC" w:rsidRPr="00AE32CC" w:rsidRDefault="007513F1">
      <w:pPr>
        <w:pStyle w:val="Odstavec-posun-minus1r"/>
      </w:pPr>
      <w:r w:rsidRPr="00AE32CC">
        <w:t xml:space="preserve">c) predložení výpisu zo všeobecnej zdravotnej dokumentácie (ďalej len "všeobecný výpis") nie staršieho ako dva mesiace s údajmi podľa osobitného predpisu </w:t>
      </w:r>
      <w:r w:rsidRPr="00AE32CC">
        <w:rPr>
          <w:vertAlign w:val="superscript"/>
        </w:rPr>
        <w:t>7)</w:t>
      </w:r>
      <w:r w:rsidRPr="00AE32CC">
        <w:t xml:space="preserve"> v rozsahu podľa </w:t>
      </w:r>
      <w:hyperlink r:id="rId36">
        <w:r w:rsidRPr="00AE32CC">
          <w:rPr>
            <w:rStyle w:val="Hypertextovprepojenie"/>
          </w:rPr>
          <w:t>odseku 5</w:t>
        </w:r>
      </w:hyperlink>
      <w:r w:rsidRPr="00AE32CC">
        <w:t>,</w:t>
      </w:r>
    </w:p>
    <w:p w14:paraId="413D9DA5" w14:textId="77777777" w:rsidR="004528AC" w:rsidRPr="00AE32CC" w:rsidRDefault="007513F1">
      <w:pPr>
        <w:pStyle w:val="Odstavec-posun-minus1r"/>
      </w:pPr>
      <w:r w:rsidRPr="00AE32CC">
        <w:t xml:space="preserve">d) predložení výpisu zo zdravotnej dokumentácie žiadateľa alebo držiteľa podľa </w:t>
      </w:r>
      <w:hyperlink r:id="rId37">
        <w:r w:rsidRPr="00AE32CC">
          <w:rPr>
            <w:rStyle w:val="Hypertextovprepojenie"/>
          </w:rPr>
          <w:t>odseku 7</w:t>
        </w:r>
      </w:hyperlink>
      <w:r w:rsidRPr="00AE32CC">
        <w:t xml:space="preserve"> nie staršieho ako dva mesiace s údajmi podľa osobitného predpisu </w:t>
      </w:r>
      <w:r w:rsidRPr="00AE32CC">
        <w:rPr>
          <w:vertAlign w:val="superscript"/>
        </w:rPr>
        <w:t>7)</w:t>
      </w:r>
      <w:r w:rsidRPr="00AE32CC">
        <w:t xml:space="preserve"> v rozsahu podľa </w:t>
      </w:r>
      <w:hyperlink r:id="rId38">
        <w:r w:rsidRPr="00AE32CC">
          <w:rPr>
            <w:rStyle w:val="Hypertextovprepojenie"/>
          </w:rPr>
          <w:t>odseku 5 písm. a)</w:t>
        </w:r>
      </w:hyperlink>
      <w:r w:rsidRPr="00AE32CC">
        <w:t xml:space="preserve">, ak sú splnené podmienky podľa </w:t>
      </w:r>
      <w:hyperlink r:id="rId39">
        <w:r w:rsidRPr="00AE32CC">
          <w:rPr>
            <w:rStyle w:val="Hypertextovprepojenie"/>
          </w:rPr>
          <w:t>odseku 6</w:t>
        </w:r>
      </w:hyperlink>
      <w:r w:rsidRPr="00AE32CC">
        <w:t xml:space="preserve"> úvodnej vety a súčasne sa nepostupuje podľa </w:t>
      </w:r>
      <w:hyperlink r:id="rId40">
        <w:r w:rsidRPr="00AE32CC">
          <w:rPr>
            <w:rStyle w:val="Hypertextovprepojenie"/>
          </w:rPr>
          <w:t>odseku 8</w:t>
        </w:r>
      </w:hyperlink>
      <w:r w:rsidRPr="00AE32CC">
        <w:t>,</w:t>
      </w:r>
    </w:p>
    <w:p w14:paraId="73D5979C" w14:textId="77777777" w:rsidR="004528AC" w:rsidRPr="00AE32CC" w:rsidRDefault="007513F1">
      <w:pPr>
        <w:pStyle w:val="Odstavec-posun-minus1r"/>
      </w:pPr>
      <w:r w:rsidRPr="00AE32CC">
        <w:t xml:space="preserve">e) predložení výpisu zo zdravotnej dokumentácie žiadateľa alebo držiteľa podľa </w:t>
      </w:r>
      <w:hyperlink r:id="rId41">
        <w:r w:rsidRPr="00AE32CC">
          <w:rPr>
            <w:rStyle w:val="Hypertextovprepojenie"/>
          </w:rPr>
          <w:t>odseku 10</w:t>
        </w:r>
      </w:hyperlink>
      <w:r w:rsidRPr="00AE32CC">
        <w:t xml:space="preserve"> nie staršieho ako dva mesiace s údajmi podľa osobitného predpisu </w:t>
      </w:r>
      <w:r w:rsidRPr="00AE32CC">
        <w:rPr>
          <w:vertAlign w:val="superscript"/>
        </w:rPr>
        <w:t>7)</w:t>
      </w:r>
      <w:r w:rsidRPr="00AE32CC">
        <w:t xml:space="preserve"> v rozsahu podľa </w:t>
      </w:r>
      <w:hyperlink r:id="rId42">
        <w:r w:rsidRPr="00AE32CC">
          <w:rPr>
            <w:rStyle w:val="Hypertextovprepojenie"/>
          </w:rPr>
          <w:t>odseku 5 písm. b)</w:t>
        </w:r>
      </w:hyperlink>
      <w:r w:rsidRPr="00AE32CC">
        <w:t xml:space="preserve">, ak sú splnené podmienky podľa </w:t>
      </w:r>
      <w:hyperlink r:id="rId43">
        <w:r w:rsidRPr="00AE32CC">
          <w:rPr>
            <w:rStyle w:val="Hypertextovprepojenie"/>
          </w:rPr>
          <w:t>odseku 9</w:t>
        </w:r>
      </w:hyperlink>
      <w:r w:rsidRPr="00AE32CC">
        <w:t xml:space="preserve"> úvodnej vety a súčasne sa nepostupuje podľa </w:t>
      </w:r>
      <w:hyperlink r:id="rId44">
        <w:r w:rsidRPr="00AE32CC">
          <w:rPr>
            <w:rStyle w:val="Hypertextovprepojenie"/>
          </w:rPr>
          <w:t>odseku 11</w:t>
        </w:r>
      </w:hyperlink>
      <w:r w:rsidRPr="00AE32CC">
        <w:t>.</w:t>
      </w:r>
    </w:p>
    <w:p w14:paraId="64261F40" w14:textId="77777777" w:rsidR="004528AC" w:rsidRPr="00AE32CC" w:rsidRDefault="007513F1">
      <w:pPr>
        <w:pStyle w:val="Zkladntext"/>
      </w:pPr>
      <w:r w:rsidRPr="00AE32CC">
        <w:t>(5) Všeobecný výpis obsahuje</w:t>
      </w:r>
    </w:p>
    <w:p w14:paraId="2589C387" w14:textId="77777777" w:rsidR="004528AC" w:rsidRPr="00AE32CC" w:rsidRDefault="007513F1">
      <w:pPr>
        <w:pStyle w:val="Odstavec-posun-minus1r"/>
      </w:pPr>
      <w:r w:rsidRPr="00AE32CC">
        <w:t xml:space="preserve">a) údaje o organických poškodeniach centrálnej nervovej sústavy, duševných poruchách, poruchách správania, rizikových faktoroch a stavoch, ktoré sú kontraindikáciami psychickej spôsobilosti podľa </w:t>
      </w:r>
      <w:hyperlink r:id="rId45">
        <w:r w:rsidRPr="00AE32CC">
          <w:rPr>
            <w:rStyle w:val="Hypertextovprepojenie"/>
          </w:rPr>
          <w:t>prílohy č. 4</w:t>
        </w:r>
      </w:hyperlink>
      <w:r w:rsidRPr="00AE32CC">
        <w:t xml:space="preserve">, a údaje o závažných ochoreniach a úrazoch, ktoré môžu mať vplyv na činnosť centrálnej nervovej sústavy; ak sa také údaje vo všeobecnej zdravotnej dokumentácii nenachádzajú a údaje o kontraindikáciách podľa </w:t>
      </w:r>
      <w:hyperlink r:id="rId46">
        <w:r w:rsidRPr="00AE32CC">
          <w:rPr>
            <w:rStyle w:val="Hypertextovprepojenie"/>
          </w:rPr>
          <w:t>prílohy č. 4</w:t>
        </w:r>
      </w:hyperlink>
      <w:r w:rsidRPr="00AE32CC">
        <w:t xml:space="preserve"> nie sú doplnené podľa </w:t>
      </w:r>
      <w:hyperlink r:id="rId47">
        <w:r w:rsidRPr="00AE32CC">
          <w:rPr>
            <w:rStyle w:val="Hypertextovprepojenie"/>
          </w:rPr>
          <w:t>odseku 8</w:t>
        </w:r>
      </w:hyperlink>
      <w:r w:rsidRPr="00AE32CC">
        <w:t xml:space="preserve">, údaj o skutočnosti, že všeobecná zdravotná dokumentácia neobsahuje záznam o organických poškodeniach centrálnej nervovej sústavy, duševných poruchách, poruchách správania, rizikových faktoroch a stavoch, ktoré sú kontraindikáciami psychickej spôsobilosti podľa </w:t>
      </w:r>
      <w:hyperlink r:id="rId48">
        <w:r w:rsidRPr="00AE32CC">
          <w:rPr>
            <w:rStyle w:val="Hypertextovprepojenie"/>
          </w:rPr>
          <w:t>prílohy č. 4</w:t>
        </w:r>
      </w:hyperlink>
      <w:r w:rsidRPr="00AE32CC">
        <w:t>, a záznam o závažných ochoreniach a úrazoch, ktoré môžu mať vplyv na činnosť centrálnej nervovej sústavy,</w:t>
      </w:r>
    </w:p>
    <w:p w14:paraId="311ECD63" w14:textId="77777777" w:rsidR="004528AC" w:rsidRPr="00AE32CC" w:rsidRDefault="007513F1">
      <w:pPr>
        <w:pStyle w:val="Odstavec-posun-minus1r"/>
      </w:pPr>
      <w:r w:rsidRPr="00AE32CC">
        <w:t xml:space="preserve">b) údaje poskytnuté v minulosti posudzujúcemu lekárovi po vydaní psychologického posudku žiadateľa alebo držiteľa (ďalej len "doterajší psychologický posudok") posudzujúcim psychológom alebo psychológom oprávneným posudzovať psychickú spôsobilosť podľa doterajších predpisov (ďalej len "doterajší posudzujúci psychológ"), najmä údaje podľa </w:t>
      </w:r>
      <w:hyperlink r:id="rId49">
        <w:r w:rsidRPr="00AE32CC">
          <w:rPr>
            <w:rStyle w:val="Hypertextovprepojenie"/>
          </w:rPr>
          <w:t>odseku 18</w:t>
        </w:r>
      </w:hyperlink>
      <w:r w:rsidRPr="00AE32CC">
        <w:t xml:space="preserve">; ak sa také údaje vo všeobecnej zdravotnej dokumentácii nenachádzajú a nie sú doplnené podľa </w:t>
      </w:r>
      <w:hyperlink r:id="rId50">
        <w:r w:rsidRPr="00AE32CC">
          <w:rPr>
            <w:rStyle w:val="Hypertextovprepojenie"/>
          </w:rPr>
          <w:t>odseku 11</w:t>
        </w:r>
      </w:hyperlink>
      <w:r w:rsidRPr="00AE32CC">
        <w:t>, údaj o skutočnosti, že všeobecná zdravotná dokumentácia neobsahuje záznam o posudzovaní psychickej spôsobilosti žiadateľa alebo držiteľa a o vydaní doterajšieho psychologického posudku.</w:t>
      </w:r>
    </w:p>
    <w:p w14:paraId="05BA236A" w14:textId="77777777" w:rsidR="004528AC" w:rsidRPr="00AE32CC" w:rsidRDefault="007513F1">
      <w:pPr>
        <w:pStyle w:val="Zkladntext"/>
      </w:pPr>
      <w:r w:rsidRPr="00AE32CC">
        <w:t xml:space="preserve">(6) Ak sa vo všeobecnej zdravotnej dokumentácii nenachádzajú údaje o organických poškodeniach, poruchách, rizikových faktoroch a stavoch, ktoré sú kontraindikáciami psychickej spôsobilosti podľa </w:t>
      </w:r>
      <w:hyperlink r:id="rId51">
        <w:r w:rsidRPr="00AE32CC">
          <w:rPr>
            <w:rStyle w:val="Hypertextovprepojenie"/>
          </w:rPr>
          <w:t>prílohy č. 4</w:t>
        </w:r>
      </w:hyperlink>
      <w:r w:rsidRPr="00AE32CC">
        <w:t xml:space="preserve">, a žiadateľovi alebo držiteľovi v minulosti boli zdravotníckym pracovníkom so špecializáciou v príslušnom špecializačnom odbore (ďalej len "príslušný zdravotnícky pracovník") zistené kontraindikácie podľa </w:t>
      </w:r>
      <w:hyperlink r:id="rId52">
        <w:r w:rsidRPr="00AE32CC">
          <w:rPr>
            <w:rStyle w:val="Hypertextovprepojenie"/>
          </w:rPr>
          <w:t>prílohy č. 4</w:t>
        </w:r>
      </w:hyperlink>
      <w:r w:rsidRPr="00AE32CC">
        <w:t>, postupuje sa</w:t>
      </w:r>
    </w:p>
    <w:p w14:paraId="50ED41D2" w14:textId="77777777" w:rsidR="004528AC" w:rsidRPr="00AE32CC" w:rsidRDefault="007513F1">
      <w:pPr>
        <w:pStyle w:val="Odstavec-posun-minus1r"/>
      </w:pPr>
      <w:r w:rsidRPr="00AE32CC">
        <w:t xml:space="preserve">a) podľa </w:t>
      </w:r>
      <w:hyperlink r:id="rId53">
        <w:r w:rsidRPr="00AE32CC">
          <w:rPr>
            <w:rStyle w:val="Hypertextovprepojenie"/>
          </w:rPr>
          <w:t>odseku 7</w:t>
        </w:r>
      </w:hyperlink>
      <w:r w:rsidRPr="00AE32CC">
        <w:t xml:space="preserve"> alebo</w:t>
      </w:r>
    </w:p>
    <w:p w14:paraId="3902E47D" w14:textId="77777777" w:rsidR="004528AC" w:rsidRPr="00AE32CC" w:rsidRDefault="007513F1">
      <w:pPr>
        <w:pStyle w:val="Odstavec-posun-minus1r"/>
      </w:pPr>
      <w:r w:rsidRPr="00AE32CC">
        <w:t xml:space="preserve">b) za splnenia podmienok ustanovených v </w:t>
      </w:r>
      <w:hyperlink r:id="rId54">
        <w:r w:rsidRPr="00AE32CC">
          <w:rPr>
            <w:rStyle w:val="Hypertextovprepojenie"/>
          </w:rPr>
          <w:t>odseku 8</w:t>
        </w:r>
      </w:hyperlink>
      <w:r w:rsidRPr="00AE32CC">
        <w:t xml:space="preserve"> sa namiesto postupu podľa </w:t>
      </w:r>
      <w:hyperlink r:id="rId55">
        <w:r w:rsidRPr="00AE32CC">
          <w:rPr>
            <w:rStyle w:val="Hypertextovprepojenie"/>
          </w:rPr>
          <w:t>odseku 7</w:t>
        </w:r>
      </w:hyperlink>
      <w:r w:rsidRPr="00AE32CC">
        <w:t xml:space="preserve"> môže postupovať podľa </w:t>
      </w:r>
      <w:hyperlink r:id="rId56">
        <w:r w:rsidRPr="00AE32CC">
          <w:rPr>
            <w:rStyle w:val="Hypertextovprepojenie"/>
          </w:rPr>
          <w:t>odseku 8</w:t>
        </w:r>
      </w:hyperlink>
      <w:r w:rsidRPr="00AE32CC">
        <w:t>.</w:t>
      </w:r>
    </w:p>
    <w:p w14:paraId="3F046906" w14:textId="77777777" w:rsidR="004528AC" w:rsidRPr="00AE32CC" w:rsidRDefault="007513F1">
      <w:pPr>
        <w:pStyle w:val="Zkladntext"/>
      </w:pPr>
      <w:r w:rsidRPr="00AE32CC">
        <w:t xml:space="preserve">(7) Ak sú splnené podmienky podľa </w:t>
      </w:r>
      <w:hyperlink r:id="rId57">
        <w:r w:rsidRPr="00AE32CC">
          <w:rPr>
            <w:rStyle w:val="Hypertextovprepojenie"/>
          </w:rPr>
          <w:t>odseku 6</w:t>
        </w:r>
      </w:hyperlink>
      <w:r w:rsidRPr="00AE32CC">
        <w:t xml:space="preserve"> úvodnej vety, posudzujúci psychológ v rámci psychologického vyšetrenia zohľadní aj výpis zo zdravotnej dokumentácie žiadateľa alebo držiteľa vedenej príslušným zdravotníckym pracovníkom, ktorý je poskytovateľom; alebo poskytovateľom, u ktorého príslušný zdravotnícky pracovník v čase vyšetrenia žiadateľa alebo držiteľa vykonával zdravotnícke povolanie; alebo ak došlo k zmene takého poskytovateľa podľa osobitného predpisu, </w:t>
      </w:r>
      <w:r w:rsidRPr="00AE32CC">
        <w:rPr>
          <w:vertAlign w:val="superscript"/>
        </w:rPr>
        <w:t>8)</w:t>
      </w:r>
      <w:r w:rsidRPr="00AE32CC">
        <w:t xml:space="preserve"> vedenej novým poskytovateľom (ďalej len "osobitný výpis"). Osobitný výpis obsahuje údaje v rozsahu podľa </w:t>
      </w:r>
      <w:hyperlink r:id="rId58">
        <w:r w:rsidRPr="00AE32CC">
          <w:rPr>
            <w:rStyle w:val="Hypertextovprepojenie"/>
          </w:rPr>
          <w:t>odseku 5 písm. a)</w:t>
        </w:r>
      </w:hyperlink>
      <w:r w:rsidRPr="00AE32CC">
        <w:t>.</w:t>
      </w:r>
    </w:p>
    <w:p w14:paraId="273DEE50" w14:textId="77777777" w:rsidR="004528AC" w:rsidRPr="00AE32CC" w:rsidRDefault="007513F1">
      <w:pPr>
        <w:pStyle w:val="Zkladntext"/>
      </w:pPr>
      <w:r w:rsidRPr="00AE32CC">
        <w:t xml:space="preserve">(8) Ak sú splnené podmienky podľa </w:t>
      </w:r>
      <w:hyperlink r:id="rId59">
        <w:r w:rsidRPr="00AE32CC">
          <w:rPr>
            <w:rStyle w:val="Hypertextovprepojenie"/>
          </w:rPr>
          <w:t>odseku 6</w:t>
        </w:r>
      </w:hyperlink>
      <w:r w:rsidRPr="00AE32CC">
        <w:t xml:space="preserve"> úvodnej vety, kontraindikácia podľa </w:t>
      </w:r>
      <w:hyperlink r:id="rId60">
        <w:r w:rsidRPr="00AE32CC">
          <w:rPr>
            <w:rStyle w:val="Hypertextovprepojenie"/>
          </w:rPr>
          <w:t>prílohy č. 4</w:t>
        </w:r>
      </w:hyperlink>
      <w:r w:rsidRPr="00AE32CC">
        <w:t xml:space="preserve"> bola príslušným zdravotníckym pracovníkom žiadateľovi alebo držiteľovi zistená po 31. decembri 2004 a príslušný zdravotnícky pracovník je naďalej poskytovateľom alebo vykonáva zdravotnícke povolanie u poskytovateľa, u ktorého ho vykonával v čase vyšetrenia žiadateľa alebo držiteľa, namiesto osobitného výpisu podľa </w:t>
      </w:r>
      <w:hyperlink r:id="rId61">
        <w:r w:rsidRPr="00AE32CC">
          <w:rPr>
            <w:rStyle w:val="Hypertextovprepojenie"/>
          </w:rPr>
          <w:t>odseku 7</w:t>
        </w:r>
      </w:hyperlink>
      <w:r w:rsidRPr="00AE32CC">
        <w:t xml:space="preserve"> môže posudzujúci psychológ v rámci psychologického vyšetrenia zohľadniť všeobecný výpis poskytnutý v rozsahu podľa </w:t>
      </w:r>
      <w:hyperlink r:id="rId62">
        <w:r w:rsidRPr="00AE32CC">
          <w:rPr>
            <w:rStyle w:val="Hypertextovprepojenie"/>
          </w:rPr>
          <w:t>odseku 5</w:t>
        </w:r>
      </w:hyperlink>
      <w:r w:rsidRPr="00AE32CC">
        <w:t xml:space="preserve"> až po doplnení všeobecnej zdravotnej dokumentácie o výpis zo zdravotnej dokumentácie žiadateľa alebo držiteľa vedenej príslušným zdravotníckym pracovníkom v rozsahu podľa </w:t>
      </w:r>
      <w:hyperlink r:id="rId63">
        <w:r w:rsidRPr="00AE32CC">
          <w:rPr>
            <w:rStyle w:val="Hypertextovprepojenie"/>
          </w:rPr>
          <w:t>odseku 5 písm. a)</w:t>
        </w:r>
      </w:hyperlink>
      <w:r w:rsidRPr="00AE32CC">
        <w:t xml:space="preserve"> (ďalej len "výpis príslušného zdravotníckeho pracovníka"). Všeobecná zdravotná dokumentácia sa doplní po poskytnutí výpisu príslušného zdravotníckeho pracovníka posudzujúcemu lekárovi podľa osobitného predpisu </w:t>
      </w:r>
      <w:r w:rsidRPr="00AE32CC">
        <w:rPr>
          <w:vertAlign w:val="superscript"/>
        </w:rPr>
        <w:t>9)</w:t>
      </w:r>
      <w:r w:rsidRPr="00AE32CC">
        <w:t xml:space="preserve"> na základe písomnej žiadosti žiadateľa alebo držiteľa adresovanej príslušnému zdravotníckemu pracovníkovi.</w:t>
      </w:r>
    </w:p>
    <w:p w14:paraId="0DEC3275" w14:textId="77777777" w:rsidR="004528AC" w:rsidRPr="00AE32CC" w:rsidRDefault="007513F1">
      <w:pPr>
        <w:pStyle w:val="Zkladntext"/>
      </w:pPr>
      <w:r w:rsidRPr="00AE32CC">
        <w:t>(9) Ak sa vo všeobecnej zdravotnej dokumentácii nenachádza záznam o posudzovaní psychickej spôsobilosti žiadateľa alebo držiteľa a o vydaní doterajšieho psychologického posudku a žiadateľovi alebo držiteľovi bol v minulosti doterajším posudzujúcim psychológom vydaný doterajší psychologický posudok, postupuje sa</w:t>
      </w:r>
    </w:p>
    <w:p w14:paraId="3958593E" w14:textId="77777777" w:rsidR="004528AC" w:rsidRPr="00AE32CC" w:rsidRDefault="007513F1">
      <w:pPr>
        <w:pStyle w:val="Odstavec-posun-minus1r"/>
      </w:pPr>
      <w:r w:rsidRPr="00AE32CC">
        <w:lastRenderedPageBreak/>
        <w:t xml:space="preserve">a) podľa </w:t>
      </w:r>
      <w:hyperlink r:id="rId64">
        <w:r w:rsidRPr="00AE32CC">
          <w:rPr>
            <w:rStyle w:val="Hypertextovprepojenie"/>
          </w:rPr>
          <w:t>odseku 10</w:t>
        </w:r>
      </w:hyperlink>
      <w:r w:rsidRPr="00AE32CC">
        <w:t xml:space="preserve"> alebo</w:t>
      </w:r>
    </w:p>
    <w:p w14:paraId="0D6475D8" w14:textId="77777777" w:rsidR="004528AC" w:rsidRPr="00AE32CC" w:rsidRDefault="007513F1">
      <w:pPr>
        <w:pStyle w:val="Odstavec-posun-minus1r"/>
      </w:pPr>
      <w:r w:rsidRPr="00AE32CC">
        <w:t xml:space="preserve">b) za splnenia podmienok ustanovených v </w:t>
      </w:r>
      <w:hyperlink r:id="rId65">
        <w:r w:rsidRPr="00AE32CC">
          <w:rPr>
            <w:rStyle w:val="Hypertextovprepojenie"/>
          </w:rPr>
          <w:t>odseku 11</w:t>
        </w:r>
      </w:hyperlink>
      <w:r w:rsidRPr="00AE32CC">
        <w:t xml:space="preserve"> sa namiesto postupu podľa </w:t>
      </w:r>
      <w:hyperlink r:id="rId66">
        <w:r w:rsidRPr="00AE32CC">
          <w:rPr>
            <w:rStyle w:val="Hypertextovprepojenie"/>
          </w:rPr>
          <w:t>odseku 10</w:t>
        </w:r>
      </w:hyperlink>
      <w:r w:rsidRPr="00AE32CC">
        <w:t xml:space="preserve"> môže postupovať podľa </w:t>
      </w:r>
      <w:hyperlink r:id="rId67">
        <w:r w:rsidRPr="00AE32CC">
          <w:rPr>
            <w:rStyle w:val="Hypertextovprepojenie"/>
          </w:rPr>
          <w:t>odseku 11</w:t>
        </w:r>
      </w:hyperlink>
      <w:r w:rsidRPr="00AE32CC">
        <w:t>.</w:t>
      </w:r>
    </w:p>
    <w:p w14:paraId="62099C89" w14:textId="77777777" w:rsidR="004528AC" w:rsidRPr="00AE32CC" w:rsidRDefault="007513F1">
      <w:pPr>
        <w:pStyle w:val="Zkladntext"/>
      </w:pPr>
      <w:r w:rsidRPr="00AE32CC">
        <w:t xml:space="preserve">(10) Ak sú splnené podmienky podľa </w:t>
      </w:r>
      <w:hyperlink r:id="rId68">
        <w:r w:rsidRPr="00AE32CC">
          <w:rPr>
            <w:rStyle w:val="Hypertextovprepojenie"/>
          </w:rPr>
          <w:t>odseku 9</w:t>
        </w:r>
      </w:hyperlink>
      <w:r w:rsidRPr="00AE32CC">
        <w:t xml:space="preserve"> úvodnej vety, posudzujúci psychológ v rámci psychologického vyšetrenia zohľadní aj výpis zo zdravotnej dokumentácie žiadateľa alebo držiteľa vedenej doterajším posudzujúcim psychológom, ktorý je poskytovateľom; alebo poskytovateľom, u ktorého doterajší posudzujúci psychológ v čase vydania doterajšieho psychologického posudku vykonával zdravotnícke povolanie; alebo ak došlo k zmene takého poskytovateľa podľa osobitného predpisu, </w:t>
      </w:r>
      <w:r w:rsidRPr="00AE32CC">
        <w:rPr>
          <w:vertAlign w:val="superscript"/>
        </w:rPr>
        <w:t>8)</w:t>
      </w:r>
      <w:r w:rsidRPr="00AE32CC">
        <w:t xml:space="preserve"> vedenej novým poskytovateľom (ďalej len "výpis o doterajšom posudzovaní psychickej spôsobilosti"). Výpis o doterajšom posudzovaní psychickej spôsobilosti obsahuje údaje v rozsahu podľa </w:t>
      </w:r>
      <w:hyperlink r:id="rId69">
        <w:r w:rsidRPr="00AE32CC">
          <w:rPr>
            <w:rStyle w:val="Hypertextovprepojenie"/>
          </w:rPr>
          <w:t>odseku 5 písm. b)</w:t>
        </w:r>
      </w:hyperlink>
      <w:r w:rsidRPr="00AE32CC">
        <w:t>.</w:t>
      </w:r>
    </w:p>
    <w:p w14:paraId="25C70F09" w14:textId="77777777" w:rsidR="004528AC" w:rsidRPr="00AE32CC" w:rsidRDefault="007513F1">
      <w:pPr>
        <w:pStyle w:val="Zkladntext"/>
      </w:pPr>
      <w:r w:rsidRPr="00AE32CC">
        <w:t xml:space="preserve">(11) Ak sú splnené podmienky podľa </w:t>
      </w:r>
      <w:hyperlink r:id="rId70">
        <w:r w:rsidRPr="00AE32CC">
          <w:rPr>
            <w:rStyle w:val="Hypertextovprepojenie"/>
          </w:rPr>
          <w:t>odseku 9</w:t>
        </w:r>
      </w:hyperlink>
      <w:r w:rsidRPr="00AE32CC">
        <w:t xml:space="preserve"> úvodnej vety, doterajší psychologický posudok bol žiadateľovi alebo držiteľovi vydaný po 31. decembri 2004 a doterajší posudzujúci psychológ je naďalej poskytovateľom alebo vykonáva zdravotnícke povolanie u poskytovateľa, u ktorého ho vykonával v čase vydania doterajšieho psychologického posudku, namiesto výpisu o doterajšom posudzovaní psychickej spôsobilosti podľa </w:t>
      </w:r>
      <w:hyperlink r:id="rId71">
        <w:r w:rsidRPr="00AE32CC">
          <w:rPr>
            <w:rStyle w:val="Hypertextovprepojenie"/>
          </w:rPr>
          <w:t>odseku 10</w:t>
        </w:r>
      </w:hyperlink>
      <w:r w:rsidRPr="00AE32CC">
        <w:t xml:space="preserve"> môže posudzujúci psychológ v rámci psychologického vyšetrenia zohľadniť všeobecný výpis poskytnutý v rozsahu podľa </w:t>
      </w:r>
      <w:hyperlink r:id="rId72">
        <w:r w:rsidRPr="00AE32CC">
          <w:rPr>
            <w:rStyle w:val="Hypertextovprepojenie"/>
          </w:rPr>
          <w:t>odseku 5</w:t>
        </w:r>
      </w:hyperlink>
      <w:r w:rsidRPr="00AE32CC">
        <w:t xml:space="preserve"> až po doplnení všeobecnej zdravotnej dokumentácie o výpis zo zdravotnej dokumentácie žiadateľa alebo držiteľa vedenej doterajším posudzujúcim psychológom v rozsahu podľa </w:t>
      </w:r>
      <w:hyperlink r:id="rId73">
        <w:r w:rsidRPr="00AE32CC">
          <w:rPr>
            <w:rStyle w:val="Hypertextovprepojenie"/>
          </w:rPr>
          <w:t>odseku 5 písm. b)</w:t>
        </w:r>
      </w:hyperlink>
      <w:r w:rsidRPr="00AE32CC">
        <w:t xml:space="preserve"> (ďalej len "výpis doterajšieho posudzujúceho psychológa"). Všeobecná zdravotná dokumentácia sa doplní po poskytnutí výpisu doterajšieho posudzujúceho psychológa posudzujúcemu lekárovi podľa osobitného predpisu </w:t>
      </w:r>
      <w:r w:rsidRPr="00AE32CC">
        <w:rPr>
          <w:vertAlign w:val="superscript"/>
        </w:rPr>
        <w:t>9)</w:t>
      </w:r>
      <w:r w:rsidRPr="00AE32CC">
        <w:t xml:space="preserve"> na základe písomnej žiadosti žiadateľa alebo držiteľa adresovanej doterajšiemu posudzujúcemu psychológovi.</w:t>
      </w:r>
    </w:p>
    <w:p w14:paraId="609888E3" w14:textId="77777777" w:rsidR="004528AC" w:rsidRPr="00AE32CC" w:rsidRDefault="007513F1">
      <w:pPr>
        <w:pStyle w:val="Zkladntext"/>
      </w:pPr>
      <w:r w:rsidRPr="00AE32CC">
        <w:t>(12) Žiadateľ a držiteľ bezprostredne pred vykonaním psychologického vyšetrenia posudzujúcemu psychológovi</w:t>
      </w:r>
    </w:p>
    <w:p w14:paraId="56C84448" w14:textId="77777777" w:rsidR="004528AC" w:rsidRPr="00AE32CC" w:rsidRDefault="007513F1">
      <w:pPr>
        <w:pStyle w:val="Odstavec-posun-minus1r"/>
      </w:pPr>
      <w:r w:rsidRPr="00AE32CC">
        <w:t xml:space="preserve">a) preukáže svoju totožnosť dokladom totožnosti; </w:t>
      </w:r>
      <w:r w:rsidRPr="00AE32CC">
        <w:rPr>
          <w:vertAlign w:val="superscript"/>
        </w:rPr>
        <w:t>3)</w:t>
      </w:r>
      <w:r w:rsidRPr="00AE32CC">
        <w:t xml:space="preserve"> ak je žiadateľ alebo držiteľ cudzincom, preukáže svoju totožnosť cestovným dokladom alebo dokladom nahrádzajúcim cestovný doklad,</w:t>
      </w:r>
    </w:p>
    <w:p w14:paraId="5BF05380" w14:textId="77777777" w:rsidR="004528AC" w:rsidRPr="00AE32CC" w:rsidRDefault="007513F1">
      <w:pPr>
        <w:pStyle w:val="Odstavec-posun-minus1r"/>
      </w:pPr>
      <w:r w:rsidRPr="00AE32CC">
        <w:t xml:space="preserve">b) predloží vyplnené čestné vyhlásenie vo vzťahu k psychickej spôsobilosti datované dňom totožným s dňom vykonania psychologického vyšetrenia, ktorého vzor je ustanovený v </w:t>
      </w:r>
      <w:hyperlink r:id="rId74">
        <w:r w:rsidRPr="00AE32CC">
          <w:rPr>
            <w:rStyle w:val="Hypertextovprepojenie"/>
          </w:rPr>
          <w:t>prílohe č. 5</w:t>
        </w:r>
      </w:hyperlink>
      <w:r w:rsidRPr="00AE32CC">
        <w:t>,</w:t>
      </w:r>
    </w:p>
    <w:p w14:paraId="2DC02B12" w14:textId="77777777" w:rsidR="004528AC" w:rsidRPr="00AE32CC" w:rsidRDefault="007513F1">
      <w:pPr>
        <w:pStyle w:val="Odstavec-posun-minus1r"/>
      </w:pPr>
      <w:r w:rsidRPr="00AE32CC">
        <w:t xml:space="preserve">c) predloží všeobecný výpis podľa </w:t>
      </w:r>
      <w:hyperlink r:id="rId75">
        <w:r w:rsidRPr="00AE32CC">
          <w:rPr>
            <w:rStyle w:val="Hypertextovprepojenie"/>
          </w:rPr>
          <w:t>odseku 4 písm. c)</w:t>
        </w:r>
      </w:hyperlink>
      <w:r w:rsidRPr="00AE32CC">
        <w:t>,</w:t>
      </w:r>
    </w:p>
    <w:p w14:paraId="404115A6" w14:textId="77777777" w:rsidR="004528AC" w:rsidRPr="00AE32CC" w:rsidRDefault="007513F1">
      <w:pPr>
        <w:pStyle w:val="Odstavec-posun-minus1r"/>
      </w:pPr>
      <w:r w:rsidRPr="00AE32CC">
        <w:t xml:space="preserve">d) predloží osobitný výpis podľa </w:t>
      </w:r>
      <w:hyperlink r:id="rId76">
        <w:r w:rsidRPr="00AE32CC">
          <w:rPr>
            <w:rStyle w:val="Hypertextovprepojenie"/>
          </w:rPr>
          <w:t>odseku 4 písm. d)</w:t>
        </w:r>
      </w:hyperlink>
      <w:r w:rsidRPr="00AE32CC">
        <w:t xml:space="preserve">, ak sú splnené podmienky ustanovené v </w:t>
      </w:r>
      <w:hyperlink r:id="rId77">
        <w:r w:rsidRPr="00AE32CC">
          <w:rPr>
            <w:rStyle w:val="Hypertextovprepojenie"/>
          </w:rPr>
          <w:t>odseku 4 písm. d)</w:t>
        </w:r>
      </w:hyperlink>
      <w:r w:rsidRPr="00AE32CC">
        <w:t>,</w:t>
      </w:r>
    </w:p>
    <w:p w14:paraId="1BE85F6B" w14:textId="77777777" w:rsidR="004528AC" w:rsidRPr="00AE32CC" w:rsidRDefault="007513F1">
      <w:pPr>
        <w:pStyle w:val="Odstavec-posun-minus1r"/>
      </w:pPr>
      <w:r w:rsidRPr="00AE32CC">
        <w:t xml:space="preserve">e) predloží výpis o doterajšom posudzovaní psychickej spôsobilosti podľa </w:t>
      </w:r>
      <w:hyperlink r:id="rId78">
        <w:r w:rsidRPr="00AE32CC">
          <w:rPr>
            <w:rStyle w:val="Hypertextovprepojenie"/>
          </w:rPr>
          <w:t>odseku 4 písm. e)</w:t>
        </w:r>
      </w:hyperlink>
      <w:r w:rsidRPr="00AE32CC">
        <w:t xml:space="preserve">, ak sú splnené podmienky ustanovené v </w:t>
      </w:r>
      <w:hyperlink r:id="rId79">
        <w:r w:rsidRPr="00AE32CC">
          <w:rPr>
            <w:rStyle w:val="Hypertextovprepojenie"/>
          </w:rPr>
          <w:t>odseku 4 písm. e)</w:t>
        </w:r>
      </w:hyperlink>
      <w:r w:rsidRPr="00AE32CC">
        <w:t>.</w:t>
      </w:r>
    </w:p>
    <w:p w14:paraId="3CA144BE" w14:textId="77777777" w:rsidR="004528AC" w:rsidRPr="00AE32CC" w:rsidRDefault="007513F1">
      <w:pPr>
        <w:pStyle w:val="Zkladntext"/>
      </w:pPr>
      <w:r w:rsidRPr="00AE32CC">
        <w:t xml:space="preserve">(13) Záver psychologického vyšetrenia zaznamená posudzujúci psychológ v psychologickom posudku a do zdravotnej dokumentácie žiadateľa alebo držiteľa vedenej posudzujúcim psychológom; do zdravotnej dokumentácie žiadateľa alebo držiteľa vedenej posudzujúcim psychológom posudzujúci psychológ zaznamená aj názov štandardizovaných psychologických testov použitých v rámci psychologického vyšetrenia, a ak je žiadateľ alebo držiteľ podľa záveru psychologické vyšetrenia psychicky nespôsobilý, aj dôvod takého záveru. Psychologický posudok má rozmer 86 mm x 55 mm. Posudzujúci psychológ vydá psychologický posudok v troch vyhotoveniach; jedno vyhotovenie psychologického posudku je súčasťou zdravotnej dokumentácie žiadateľa alebo držiteľa vedenej posudzujúcim psychológom a jeho ďalšie dve vyhotovenia sa odovzdajú žiadateľovi alebo držiteľovi. Vzor psychologického posudku je ustanovený v </w:t>
      </w:r>
      <w:hyperlink r:id="rId80">
        <w:r w:rsidRPr="00AE32CC">
          <w:rPr>
            <w:rStyle w:val="Hypertextovprepojenie"/>
          </w:rPr>
          <w:t>prílohe č. 6</w:t>
        </w:r>
      </w:hyperlink>
      <w:r w:rsidRPr="00AE32CC">
        <w:t>.</w:t>
      </w:r>
    </w:p>
    <w:p w14:paraId="11D701B2" w14:textId="77777777" w:rsidR="004528AC" w:rsidRPr="00AE32CC" w:rsidRDefault="007513F1">
      <w:pPr>
        <w:pStyle w:val="Zkladntext"/>
      </w:pPr>
      <w:r w:rsidRPr="00AE32CC">
        <w:t xml:space="preserve">(14) Ak sa psychologickým vyšetrením nezistia kontraindikácie ustanovené v </w:t>
      </w:r>
      <w:hyperlink r:id="rId81">
        <w:r w:rsidRPr="00AE32CC">
          <w:rPr>
            <w:rStyle w:val="Hypertextovprepojenie"/>
          </w:rPr>
          <w:t>prílohe č. 4</w:t>
        </w:r>
      </w:hyperlink>
      <w:r w:rsidRPr="00AE32CC">
        <w:t>, posudzujúci psychológ v závere psychologického vyšetrenia uvedie, že žiadateľ alebo držiteľ je psychicky spôsobilý na držanie alebo nosenie zbrane a streliva.</w:t>
      </w:r>
    </w:p>
    <w:p w14:paraId="0068C6E2" w14:textId="77777777" w:rsidR="004528AC" w:rsidRPr="00AE32CC" w:rsidRDefault="007513F1">
      <w:pPr>
        <w:pStyle w:val="Zkladntext"/>
      </w:pPr>
      <w:r w:rsidRPr="00AE32CC">
        <w:t xml:space="preserve">(15) Ak sa psychologickým vyšetrením zistia kontraindikácie ustanovené v </w:t>
      </w:r>
      <w:hyperlink r:id="rId82">
        <w:r w:rsidRPr="00AE32CC">
          <w:rPr>
            <w:rStyle w:val="Hypertextovprepojenie"/>
          </w:rPr>
          <w:t>prílohe č. 4</w:t>
        </w:r>
      </w:hyperlink>
      <w:r w:rsidRPr="00AE32CC">
        <w:t>, posudzujúci psychológ v závere psychologického vyšetrenia uvedie, že žiadateľ alebo držiteľ je psychicky nespôsobilý na držanie alebo nosenie zbrane a streliva.</w:t>
      </w:r>
    </w:p>
    <w:p w14:paraId="4EA28EF0" w14:textId="77777777" w:rsidR="004528AC" w:rsidRPr="00AE32CC" w:rsidRDefault="007513F1">
      <w:pPr>
        <w:pStyle w:val="Zkladntext"/>
      </w:pPr>
      <w:r w:rsidRPr="00AE32CC">
        <w:t xml:space="preserve">(16) Ak je žiadateľ alebo držiteľ na základe záveru psychologického vyšetrenia uvedeného v jeho psychologickom posudku psychicky nespôsobilý na držanie alebo nosenie zbrane a streliva, možno ďalšie psychologické vyšetrenie žiadateľa alebo držiteľa na účel posúdenia jeho psychickej spôsobilosti vykonať najskôr po uplynutí 12 mesiacov odo dňa vydania psychologického posudku o jeho psychickej nespôsobilosti na držanie alebo nosenie zbrane a streliva; toto obmedzenie sa nevzťahuje na vykonanie psychologického vyšetrenia, ktoré je podľa poskytovateľa alebo príslušného orgánu potrebné uskutočniť v rámci postupu podľa osobitného predpisu </w:t>
      </w:r>
      <w:r w:rsidRPr="00AE32CC">
        <w:rPr>
          <w:vertAlign w:val="superscript"/>
        </w:rPr>
        <w:t>10)</w:t>
      </w:r>
      <w:r w:rsidRPr="00AE32CC">
        <w:t xml:space="preserve"> po podaní žiadosti o nápravu.</w:t>
      </w:r>
    </w:p>
    <w:p w14:paraId="4D5267ED" w14:textId="77777777" w:rsidR="004528AC" w:rsidRPr="00AE32CC" w:rsidRDefault="007513F1">
      <w:pPr>
        <w:pStyle w:val="Zkladntext"/>
      </w:pPr>
      <w:r w:rsidRPr="00AE32CC">
        <w:t>(17) Psychologický posudok obsahuje</w:t>
      </w:r>
    </w:p>
    <w:p w14:paraId="6D69D60C" w14:textId="77777777" w:rsidR="004528AC" w:rsidRPr="00AE32CC" w:rsidRDefault="007513F1">
      <w:pPr>
        <w:pStyle w:val="Odstavec-posun-minus1r"/>
      </w:pPr>
      <w:r w:rsidRPr="00AE32CC">
        <w:t>a) meno a priezvisko posudzujúceho psychológa, miesto prevádzkovania zdravotníckeho zariadenia, v ktorom posudzujúci psychológ, ktorý je poskytovateľom, vykonáva zdravotnícke povolanie, alebo názov alebo obchodné meno, sídlo a identifikačné číslo poskytovateľa, u ktorého posudzujúci psychológ vykonáva zdravotnícke povolanie (aj vo forme odtlačku pečiatky, ak obsahuje požadované údaje),</w:t>
      </w:r>
    </w:p>
    <w:p w14:paraId="10457A3B" w14:textId="77777777" w:rsidR="004528AC" w:rsidRPr="00AE32CC" w:rsidRDefault="007513F1">
      <w:pPr>
        <w:pStyle w:val="Odstavec-posun-minus1r"/>
      </w:pPr>
      <w:r w:rsidRPr="00AE32CC">
        <w:t>b) evidenčné číslo psychologického posudku,</w:t>
      </w:r>
    </w:p>
    <w:p w14:paraId="546EE440" w14:textId="77777777" w:rsidR="004528AC" w:rsidRPr="00AE32CC" w:rsidRDefault="007513F1">
      <w:pPr>
        <w:pStyle w:val="Odstavec-posun-minus1r"/>
      </w:pPr>
      <w:r w:rsidRPr="00AE32CC">
        <w:t>c) meno a priezvisko žiadateľa alebo držiteľa; rodné číslo, alebo ak žiadateľ alebo držiteľ nemá pridelené rodné číslo, jeho dátum narodenia a miesto pobytu žiadateľa alebo držiteľa,</w:t>
      </w:r>
    </w:p>
    <w:p w14:paraId="3D375BA5" w14:textId="77777777" w:rsidR="004528AC" w:rsidRPr="00AE32CC" w:rsidRDefault="007513F1">
      <w:pPr>
        <w:pStyle w:val="Odstavec-posun-minus1r"/>
      </w:pPr>
      <w:r w:rsidRPr="00AE32CC">
        <w:t>d) záver psychologického vyšetrenia,</w:t>
      </w:r>
    </w:p>
    <w:p w14:paraId="0FC38E1A" w14:textId="77777777" w:rsidR="004528AC" w:rsidRPr="00AE32CC" w:rsidRDefault="007513F1">
      <w:pPr>
        <w:pStyle w:val="Odstavec-posun-minus1r"/>
      </w:pPr>
      <w:r w:rsidRPr="00AE32CC">
        <w:t>e) miesto a dátum vyhotovenia psychologického posudku,</w:t>
      </w:r>
    </w:p>
    <w:p w14:paraId="5C2F4805" w14:textId="77777777" w:rsidR="004528AC" w:rsidRPr="00AE32CC" w:rsidRDefault="007513F1">
      <w:pPr>
        <w:pStyle w:val="Odstavec-posun-minus1r"/>
      </w:pPr>
      <w:r w:rsidRPr="00AE32CC">
        <w:t>f) odtlačok pečiatky a podpis posudzujúceho psychológa.</w:t>
      </w:r>
    </w:p>
    <w:p w14:paraId="1CEADA16" w14:textId="77777777" w:rsidR="004528AC" w:rsidRPr="00AE32CC" w:rsidRDefault="007513F1">
      <w:pPr>
        <w:pStyle w:val="Zkladntext"/>
      </w:pPr>
      <w:r w:rsidRPr="00AE32CC">
        <w:t xml:space="preserve">(18) Posudzujúci psychológ bezodkladne po vydaní psychologického posudku postupuje podľa osobitného predpisu; </w:t>
      </w:r>
      <w:r w:rsidRPr="00AE32CC">
        <w:rPr>
          <w:vertAlign w:val="superscript"/>
        </w:rPr>
        <w:t>9)</w:t>
      </w:r>
      <w:r w:rsidRPr="00AE32CC">
        <w:t xml:space="preserve"> výpis zo zdravotnej dokumentácie žiadateľa alebo držiteľa poskytnutý posudzujúcim psychológom posudzujúcemu lekárovi žiadateľa alebo držiteľa po vydaní psychologického posudku obsahuje údaje podľa osobitného predpisu </w:t>
      </w:r>
      <w:r w:rsidRPr="00AE32CC">
        <w:rPr>
          <w:vertAlign w:val="superscript"/>
        </w:rPr>
        <w:t>7)</w:t>
      </w:r>
      <w:r w:rsidRPr="00AE32CC">
        <w:t xml:space="preserve"> v rozsahu</w:t>
      </w:r>
    </w:p>
    <w:p w14:paraId="78BD318A" w14:textId="77777777" w:rsidR="004528AC" w:rsidRPr="00AE32CC" w:rsidRDefault="007513F1">
      <w:pPr>
        <w:pStyle w:val="Odstavec-posun-minus1r"/>
      </w:pPr>
      <w:r w:rsidRPr="00AE32CC">
        <w:t>a) údajov uvedených v psychologickom posudku a</w:t>
      </w:r>
    </w:p>
    <w:p w14:paraId="0D227A24" w14:textId="77777777" w:rsidR="004528AC" w:rsidRPr="00AE32CC" w:rsidRDefault="007513F1">
      <w:pPr>
        <w:pStyle w:val="Odstavec-posun-minus1r"/>
      </w:pPr>
      <w:r w:rsidRPr="00AE32CC">
        <w:lastRenderedPageBreak/>
        <w:t xml:space="preserve">b) údajov podľa </w:t>
      </w:r>
      <w:hyperlink r:id="rId83">
        <w:r w:rsidRPr="00AE32CC">
          <w:rPr>
            <w:rStyle w:val="Hypertextovprepojenie"/>
          </w:rPr>
          <w:t>odseku 13</w:t>
        </w:r>
      </w:hyperlink>
      <w:r w:rsidRPr="00AE32CC">
        <w:t xml:space="preserve"> prvej vety okrem údaja o názve štandardizovaných psychologických testov použitých v rámci psychologického vyšetrenia.</w:t>
      </w:r>
    </w:p>
    <w:p w14:paraId="7EB4660E" w14:textId="77777777" w:rsidR="004528AC" w:rsidRPr="00AE32CC" w:rsidRDefault="007513F1">
      <w:pPr>
        <w:pStyle w:val="Zkladntext"/>
      </w:pPr>
      <w:r w:rsidRPr="00AE32CC">
        <w:t>(19) Posudzujúci psychológ vedie osobitnú evidenciu o vydaných psychologických posudkoch, ktorá obsahuje dátum vydania psychologického posudku; meno a priezvisko žiadateľa alebo držiteľa; rodné číslo žiadateľa alebo držiteľa, alebo ak žiadateľ alebo držiteľ nemá pridelené rodné číslo, jeho dátum narodenia; evidenčné číslo psychologického posudku a záver psychologického vyšetrenia.</w:t>
      </w:r>
    </w:p>
    <w:p w14:paraId="69BC2304" w14:textId="77777777" w:rsidR="004528AC" w:rsidRPr="00AE32CC" w:rsidRDefault="007513F1">
      <w:pPr>
        <w:pStyle w:val="Zkladntext"/>
      </w:pPr>
      <w:bookmarkStart w:id="20" w:name="c_4203"/>
      <w:bookmarkStart w:id="21" w:name="pa_4"/>
      <w:bookmarkEnd w:id="20"/>
      <w:bookmarkEnd w:id="21"/>
      <w:r w:rsidRPr="00AE32CC">
        <w:t xml:space="preserve"> </w:t>
      </w:r>
      <w:bookmarkStart w:id="22" w:name="p_4"/>
      <w:bookmarkEnd w:id="22"/>
    </w:p>
    <w:p w14:paraId="71983B13" w14:textId="77777777" w:rsidR="004528AC" w:rsidRPr="00AE32CC" w:rsidRDefault="007513F1">
      <w:pPr>
        <w:pStyle w:val="H5-center"/>
      </w:pPr>
      <w:r w:rsidRPr="00AE32CC">
        <w:t>§ 4</w:t>
      </w:r>
    </w:p>
    <w:p w14:paraId="781F33F2" w14:textId="77777777" w:rsidR="004528AC" w:rsidRPr="00AE32CC" w:rsidRDefault="004528AC">
      <w:pPr>
        <w:pStyle w:val="Zkladntext"/>
      </w:pPr>
      <w:bookmarkStart w:id="23" w:name="c_4205"/>
      <w:bookmarkEnd w:id="23"/>
    </w:p>
    <w:p w14:paraId="6018C86B" w14:textId="77777777" w:rsidR="004528AC" w:rsidRPr="00AE32CC" w:rsidRDefault="007513F1">
      <w:pPr>
        <w:pStyle w:val="Nadpis5"/>
      </w:pPr>
      <w:bookmarkStart w:id="24" w:name="prechodné-ustanovenia"/>
      <w:r w:rsidRPr="00AE32CC">
        <w:t>Prechodné ustanovenia</w:t>
      </w:r>
      <w:bookmarkEnd w:id="24"/>
    </w:p>
    <w:p w14:paraId="31CD944D" w14:textId="77777777" w:rsidR="004528AC" w:rsidRPr="00AE32CC" w:rsidRDefault="007513F1">
      <w:pPr>
        <w:pStyle w:val="FirstParagraph"/>
      </w:pPr>
      <w:r w:rsidRPr="00AE32CC">
        <w:t>Lekárske posudky a psychologické posudky vydané do 31. júla 2011 podľa doterajších predpisov sa považujú za lekárske posudky a psychologické posudky vydané podľa tejto vyhlášky.</w:t>
      </w:r>
    </w:p>
    <w:p w14:paraId="36BF293C" w14:textId="77777777" w:rsidR="004528AC" w:rsidRPr="00AE32CC" w:rsidRDefault="004528AC">
      <w:pPr>
        <w:pStyle w:val="Zkladntext"/>
      </w:pPr>
      <w:bookmarkStart w:id="25" w:name="c_4232"/>
      <w:bookmarkStart w:id="26" w:name="pa_4a"/>
      <w:bookmarkEnd w:id="25"/>
      <w:bookmarkEnd w:id="26"/>
    </w:p>
    <w:p w14:paraId="5E9DC5C7" w14:textId="77777777" w:rsidR="004528AC" w:rsidRPr="00AE32CC" w:rsidRDefault="007513F1">
      <w:pPr>
        <w:pStyle w:val="H5-center"/>
      </w:pPr>
      <w:r w:rsidRPr="00AE32CC">
        <w:t>§ 4a</w:t>
      </w:r>
    </w:p>
    <w:p w14:paraId="65B93B1B" w14:textId="77777777" w:rsidR="004528AC" w:rsidRPr="00AE32CC" w:rsidRDefault="004528AC">
      <w:pPr>
        <w:pStyle w:val="Zkladntext"/>
      </w:pPr>
      <w:bookmarkStart w:id="27" w:name="c_4234"/>
      <w:bookmarkEnd w:id="27"/>
    </w:p>
    <w:p w14:paraId="0E1D7685" w14:textId="77777777" w:rsidR="004528AC" w:rsidRPr="00AE32CC" w:rsidRDefault="007513F1">
      <w:pPr>
        <w:pStyle w:val="Nadpis5"/>
      </w:pPr>
      <w:bookmarkStart w:id="28" w:name="Xdf0c97b9c783238bfa08cc438e7db68364bd4f0"/>
      <w:r w:rsidRPr="00AE32CC">
        <w:t>Prechodné ustanovenia k úpravám účinným od 1. mája 2012</w:t>
      </w:r>
      <w:bookmarkEnd w:id="28"/>
    </w:p>
    <w:p w14:paraId="1B587B86" w14:textId="77777777" w:rsidR="004528AC" w:rsidRPr="00AE32CC" w:rsidRDefault="007513F1">
      <w:pPr>
        <w:pStyle w:val="FirstParagraph"/>
      </w:pPr>
      <w:r w:rsidRPr="00AE32CC">
        <w:t>(1) Posudzovanie zdravotnej spôsobilosti a psychickej spôsobilosti žiadateľov a držiteľov začaté pred 1. májom 2012 sa dokončí podľa predpisov účinných do 30. apríla 2012.</w:t>
      </w:r>
    </w:p>
    <w:p w14:paraId="2C8787CB" w14:textId="77777777" w:rsidR="004528AC" w:rsidRPr="00AE32CC" w:rsidRDefault="007513F1">
      <w:pPr>
        <w:pStyle w:val="Zkladntext"/>
      </w:pPr>
      <w:r w:rsidRPr="00AE32CC">
        <w:t>(2) Lekárske posudky a psychologické posudky vydané do 30. apríla 2012 podľa doterajších predpisov sa považujú za lekárske posudky a psychologické posudky vydané podľa tejto vyhlášky v znení účinnom od 1. mája 2012.</w:t>
      </w:r>
    </w:p>
    <w:p w14:paraId="66712E7E" w14:textId="77777777" w:rsidR="004528AC" w:rsidRDefault="007513F1">
      <w:pPr>
        <w:pStyle w:val="Zkladntext"/>
      </w:pPr>
      <w:bookmarkStart w:id="29" w:name="c_4303"/>
      <w:bookmarkStart w:id="30" w:name="pa_5"/>
      <w:bookmarkEnd w:id="29"/>
      <w:bookmarkEnd w:id="30"/>
      <w:r w:rsidRPr="00AE32CC">
        <w:t xml:space="preserve"> </w:t>
      </w:r>
      <w:bookmarkStart w:id="31" w:name="p_5"/>
      <w:bookmarkEnd w:id="31"/>
    </w:p>
    <w:p w14:paraId="0490D214" w14:textId="77777777" w:rsidR="001636A6" w:rsidRPr="00974839" w:rsidRDefault="001636A6" w:rsidP="001636A6">
      <w:pPr>
        <w:keepNext/>
        <w:spacing w:line="276" w:lineRule="auto"/>
        <w:ind w:left="426"/>
        <w:jc w:val="center"/>
        <w:rPr>
          <w:b/>
          <w:bCs/>
          <w:color w:val="00B050"/>
        </w:rPr>
      </w:pPr>
      <w:r w:rsidRPr="00974839">
        <w:rPr>
          <w:b/>
          <w:bCs/>
          <w:color w:val="00B050"/>
        </w:rPr>
        <w:t>§ 4b</w:t>
      </w:r>
    </w:p>
    <w:p w14:paraId="42D801FD" w14:textId="77777777" w:rsidR="001636A6" w:rsidRPr="00974839" w:rsidRDefault="001636A6" w:rsidP="001636A6">
      <w:pPr>
        <w:keepNext/>
        <w:spacing w:after="120" w:line="276" w:lineRule="auto"/>
        <w:ind w:left="426"/>
        <w:jc w:val="center"/>
        <w:rPr>
          <w:b/>
          <w:bCs/>
          <w:color w:val="00B050"/>
        </w:rPr>
      </w:pPr>
      <w:r w:rsidRPr="00974839">
        <w:rPr>
          <w:b/>
          <w:bCs/>
          <w:color w:val="00B050"/>
        </w:rPr>
        <w:t xml:space="preserve">Prechodné ustanovenia k úpravám účinným od 1. novembra 2026 </w:t>
      </w:r>
    </w:p>
    <w:p w14:paraId="73D10DA4" w14:textId="77777777" w:rsidR="001636A6" w:rsidRPr="00974839" w:rsidRDefault="001636A6" w:rsidP="001636A6">
      <w:pPr>
        <w:spacing w:after="120" w:line="276" w:lineRule="auto"/>
        <w:ind w:left="426" w:firstLine="426"/>
        <w:rPr>
          <w:color w:val="00B050"/>
        </w:rPr>
      </w:pPr>
      <w:r w:rsidRPr="00974839">
        <w:rPr>
          <w:color w:val="00B050"/>
        </w:rPr>
        <w:t>(1) Posudzovanie zdravotnej spôsobilosti a psychickej spôsobilosti žiadateľov a držiteľov začaté pred 1. novembrom 2026 sa dokončí podľa predpisov účinných do 31. októbra 2026.</w:t>
      </w:r>
    </w:p>
    <w:p w14:paraId="36053867" w14:textId="77777777" w:rsidR="001636A6" w:rsidRPr="00974839" w:rsidRDefault="001636A6" w:rsidP="001636A6">
      <w:pPr>
        <w:spacing w:after="120" w:line="276" w:lineRule="auto"/>
        <w:ind w:left="426" w:firstLine="426"/>
        <w:rPr>
          <w:color w:val="00B050"/>
        </w:rPr>
      </w:pPr>
      <w:r w:rsidRPr="00974839">
        <w:rPr>
          <w:color w:val="00B050"/>
        </w:rPr>
        <w:t>(2) Lekárske posudky a psychologické posudky vydané do 31. októbra 2026 podľa doterajších predpisov sa považujú za lekárske posudky a psychologické posudky vydané podľa tejto vyhlášky v znení účinnom od 1. novembra 2026.</w:t>
      </w:r>
    </w:p>
    <w:p w14:paraId="1FA7D486" w14:textId="77777777" w:rsidR="001636A6" w:rsidRPr="00AE32CC" w:rsidRDefault="001636A6">
      <w:pPr>
        <w:pStyle w:val="Zkladntext"/>
      </w:pPr>
    </w:p>
    <w:p w14:paraId="1F117702" w14:textId="77777777" w:rsidR="004528AC" w:rsidRPr="00AE32CC" w:rsidRDefault="007513F1">
      <w:pPr>
        <w:pStyle w:val="H5-center"/>
      </w:pPr>
      <w:r w:rsidRPr="00AE32CC">
        <w:t>§ 5</w:t>
      </w:r>
    </w:p>
    <w:p w14:paraId="7C0F5C64" w14:textId="77777777" w:rsidR="004528AC" w:rsidRPr="00AE32CC" w:rsidRDefault="004528AC">
      <w:pPr>
        <w:pStyle w:val="Zkladntext"/>
      </w:pPr>
      <w:bookmarkStart w:id="32" w:name="c_4305"/>
      <w:bookmarkEnd w:id="32"/>
    </w:p>
    <w:p w14:paraId="74587245" w14:textId="77777777" w:rsidR="004528AC" w:rsidRPr="00AE32CC" w:rsidRDefault="007513F1">
      <w:pPr>
        <w:pStyle w:val="Nadpis5"/>
      </w:pPr>
      <w:bookmarkStart w:id="33" w:name="zrušovacie-ustanovenia"/>
      <w:r w:rsidRPr="00AE32CC">
        <w:t>Zrušovacie ustanovenia</w:t>
      </w:r>
      <w:bookmarkEnd w:id="33"/>
    </w:p>
    <w:p w14:paraId="0024AA58" w14:textId="77777777" w:rsidR="004528AC" w:rsidRPr="00AE32CC" w:rsidRDefault="007513F1">
      <w:pPr>
        <w:pStyle w:val="FirstParagraph"/>
      </w:pPr>
      <w:r w:rsidRPr="00AE32CC">
        <w:t xml:space="preserve">Zrušuje sa vyhláška Ministerstva zdravotníctva Slovenskej republiky č. </w:t>
      </w:r>
      <w:hyperlink r:id="rId84">
        <w:r w:rsidRPr="00AE32CC">
          <w:rPr>
            <w:rStyle w:val="Hypertextovprepojenie"/>
          </w:rPr>
          <w:t>85/2009 Z.z.</w:t>
        </w:r>
      </w:hyperlink>
      <w:r w:rsidRPr="00AE32CC">
        <w:t xml:space="preserve"> o postupe pri posudzovaní zdravotnej spôsobilosti na držanie alebo nosenie strelných zbraní a streliva a o náležitostiach lekárskeho posudku.</w:t>
      </w:r>
    </w:p>
    <w:p w14:paraId="19A7AD64" w14:textId="77777777" w:rsidR="004528AC" w:rsidRPr="00AE32CC" w:rsidRDefault="007513F1">
      <w:pPr>
        <w:pStyle w:val="Zkladntext"/>
      </w:pPr>
      <w:bookmarkStart w:id="34" w:name="c_4336"/>
      <w:bookmarkStart w:id="35" w:name="pa_6"/>
      <w:bookmarkEnd w:id="34"/>
      <w:bookmarkEnd w:id="35"/>
      <w:r w:rsidRPr="00AE32CC">
        <w:t xml:space="preserve"> </w:t>
      </w:r>
      <w:bookmarkStart w:id="36" w:name="p_6"/>
      <w:bookmarkEnd w:id="36"/>
    </w:p>
    <w:p w14:paraId="50B38A61" w14:textId="77777777" w:rsidR="004528AC" w:rsidRPr="00AE32CC" w:rsidRDefault="007513F1">
      <w:pPr>
        <w:pStyle w:val="H5-center"/>
      </w:pPr>
      <w:r w:rsidRPr="00AE32CC">
        <w:t>§ 6</w:t>
      </w:r>
    </w:p>
    <w:p w14:paraId="12D0842A" w14:textId="77777777" w:rsidR="004528AC" w:rsidRPr="00AE32CC" w:rsidRDefault="004528AC">
      <w:pPr>
        <w:pStyle w:val="Zkladntext"/>
      </w:pPr>
      <w:bookmarkStart w:id="37" w:name="c_4338"/>
      <w:bookmarkEnd w:id="37"/>
    </w:p>
    <w:p w14:paraId="646AEB8A" w14:textId="77777777" w:rsidR="004528AC" w:rsidRPr="00AE32CC" w:rsidRDefault="007513F1">
      <w:pPr>
        <w:pStyle w:val="Nadpis5"/>
      </w:pPr>
      <w:bookmarkStart w:id="38" w:name="účinnosť"/>
      <w:r w:rsidRPr="00AE32CC">
        <w:t>Účinnosť</w:t>
      </w:r>
      <w:bookmarkEnd w:id="38"/>
    </w:p>
    <w:p w14:paraId="74DAF462" w14:textId="77777777" w:rsidR="004528AC" w:rsidRPr="00AE32CC" w:rsidRDefault="007513F1">
      <w:pPr>
        <w:pStyle w:val="FirstParagraph"/>
      </w:pPr>
      <w:r w:rsidRPr="00AE32CC">
        <w:t>Táto vyhláška nadobúda účinnosť 1. augusta 2011.</w:t>
      </w:r>
    </w:p>
    <w:p w14:paraId="0EDE38FC" w14:textId="77777777" w:rsidR="004528AC" w:rsidRDefault="007513F1">
      <w:pPr>
        <w:pStyle w:val="Zkladntext"/>
      </w:pPr>
      <w:r w:rsidRPr="00AE32CC">
        <w:t xml:space="preserve">Vyhláška č. </w:t>
      </w:r>
      <w:hyperlink r:id="rId85">
        <w:r w:rsidRPr="00AE32CC">
          <w:rPr>
            <w:rStyle w:val="Hypertextovprepojenie"/>
          </w:rPr>
          <w:t>105/2012 Z.z.</w:t>
        </w:r>
      </w:hyperlink>
      <w:r w:rsidRPr="00AE32CC">
        <w:t xml:space="preserve"> nadobudla účinnosť 1. májom 2012.</w:t>
      </w:r>
    </w:p>
    <w:p w14:paraId="683D4521" w14:textId="27582193" w:rsidR="00353372" w:rsidRPr="00353372" w:rsidRDefault="00353372" w:rsidP="00353372">
      <w:pPr>
        <w:pStyle w:val="Zkladntext"/>
        <w:rPr>
          <w:color w:val="00B050"/>
        </w:rPr>
      </w:pPr>
      <w:r w:rsidRPr="00353372">
        <w:rPr>
          <w:color w:val="00B050"/>
        </w:rPr>
        <w:t>Vyhláška č. xxx/2026 Z. z. nadobudla účinnosť 1. novembrom 2026.</w:t>
      </w:r>
    </w:p>
    <w:p w14:paraId="2149AF42" w14:textId="77777777" w:rsidR="00353372" w:rsidRPr="00AE32CC" w:rsidRDefault="00353372">
      <w:pPr>
        <w:pStyle w:val="Zkladntext"/>
      </w:pPr>
    </w:p>
    <w:p w14:paraId="7E3CC5E1" w14:textId="77777777" w:rsidR="004528AC" w:rsidRPr="00AE32CC" w:rsidRDefault="007513F1">
      <w:pPr>
        <w:pStyle w:val="Odstavec-center"/>
      </w:pPr>
      <w:r w:rsidRPr="00AE32CC">
        <w:rPr>
          <w:b/>
        </w:rPr>
        <w:t>Ivan Uhliarik v.r.</w:t>
      </w:r>
    </w:p>
    <w:p w14:paraId="7C803AA0" w14:textId="77777777" w:rsidR="004528AC" w:rsidRPr="00AE32CC" w:rsidRDefault="004528AC">
      <w:pPr>
        <w:pStyle w:val="Zkladntext"/>
      </w:pPr>
      <w:bookmarkStart w:id="39" w:name="c_4358"/>
      <w:bookmarkEnd w:id="39"/>
    </w:p>
    <w:p w14:paraId="5E560FEC" w14:textId="77777777" w:rsidR="004528AC" w:rsidRPr="00AE32CC" w:rsidRDefault="007513F1">
      <w:pPr>
        <w:pStyle w:val="H3-center"/>
      </w:pPr>
      <w:bookmarkStart w:id="40" w:name="pr1"/>
      <w:r w:rsidRPr="00AE32CC">
        <w:t>PRÍL.1</w:t>
      </w:r>
    </w:p>
    <w:p w14:paraId="26ADBE0E" w14:textId="77777777" w:rsidR="004528AC" w:rsidRPr="00AE32CC" w:rsidRDefault="007513F1">
      <w:pPr>
        <w:pStyle w:val="Nadpis3"/>
      </w:pPr>
      <w:bookmarkStart w:id="41" w:name="kontraindikácie-zdravotnej-spôsobilosti"/>
      <w:r w:rsidRPr="00AE32CC">
        <w:t>KONTRAINDIKÁCIE ZDRAVOTNEJ SPÔSOBILOSTI</w:t>
      </w:r>
      <w:bookmarkEnd w:id="41"/>
    </w:p>
    <w:p w14:paraId="7260F972" w14:textId="77777777" w:rsidR="004528AC" w:rsidRPr="00AE32CC" w:rsidRDefault="004528AC">
      <w:pPr>
        <w:pStyle w:val="FirstParagraph"/>
      </w:pPr>
      <w:bookmarkStart w:id="42" w:name="c_4362"/>
      <w:bookmarkEnd w:id="42"/>
    </w:p>
    <w:p w14:paraId="0D4E8CDE" w14:textId="77777777" w:rsidR="004528AC" w:rsidRPr="00AE32CC" w:rsidRDefault="007513F1">
      <w:pPr>
        <w:pStyle w:val="Nadpis6"/>
      </w:pPr>
      <w:bookmarkStart w:id="43" w:name="i."/>
      <w:r w:rsidRPr="00AE32CC">
        <w:lastRenderedPageBreak/>
        <w:t>I.</w:t>
      </w:r>
      <w:bookmarkEnd w:id="43"/>
    </w:p>
    <w:p w14:paraId="197EDD45" w14:textId="77777777" w:rsidR="004528AC" w:rsidRPr="00AE32CC" w:rsidRDefault="007513F1">
      <w:pPr>
        <w:pStyle w:val="FirstParagraph"/>
      </w:pPr>
      <w:r w:rsidRPr="00AE32CC">
        <w:t>Duševné poruchy a poruchy správania</w:t>
      </w:r>
    </w:p>
    <w:p w14:paraId="32FB5185" w14:textId="77777777" w:rsidR="004528AC" w:rsidRPr="00AE32CC" w:rsidRDefault="007513F1">
      <w:pPr>
        <w:pStyle w:val="Zkladntext"/>
      </w:pPr>
      <w:r w:rsidRPr="00AE32CC">
        <w:t>Organické duševné poruchy vrátane symptomatických.</w:t>
      </w:r>
    </w:p>
    <w:p w14:paraId="6E7330A8" w14:textId="77777777" w:rsidR="004528AC" w:rsidRPr="00AE32CC" w:rsidRDefault="007513F1">
      <w:pPr>
        <w:pStyle w:val="Zkladntext"/>
      </w:pPr>
      <w:r w:rsidRPr="00AE32CC">
        <w:t>Poruchy psychiky a správania zapríčinené užívaním psychoaktívnych látok aj v osobnej anamnéze, ak nie je dokázaná a kontrolovaná abstinencia trvajúca najmenej tri roky.</w:t>
      </w:r>
    </w:p>
    <w:p w14:paraId="541E98F6" w14:textId="77777777" w:rsidR="004528AC" w:rsidRPr="00AE32CC" w:rsidRDefault="007513F1">
      <w:pPr>
        <w:pStyle w:val="Zkladntext"/>
      </w:pPr>
      <w:r w:rsidRPr="00AE32CC">
        <w:t>Schizofrénia, schizotypové poruchy a poruchy s bludmi.</w:t>
      </w:r>
    </w:p>
    <w:p w14:paraId="34DEFFFE" w14:textId="77777777" w:rsidR="004528AC" w:rsidRPr="00AE32CC" w:rsidRDefault="007513F1">
      <w:pPr>
        <w:pStyle w:val="Zkladntext"/>
      </w:pPr>
      <w:r w:rsidRPr="00AE32CC">
        <w:t>Mentálna retardácia.</w:t>
      </w:r>
    </w:p>
    <w:p w14:paraId="6A0F78F4" w14:textId="77777777" w:rsidR="004528AC" w:rsidRPr="00AE32CC" w:rsidRDefault="007513F1">
      <w:pPr>
        <w:pStyle w:val="Zkladntext"/>
      </w:pPr>
      <w:r w:rsidRPr="00AE32CC">
        <w:t>Paranoidná, disociálna a emočne nestabilná porucha osobnosti a ďalšie poruchy osobnosti uvedené v Medzinárodnej klasifikácii chorôb pod číslom diagnózy F60 až F69.</w:t>
      </w:r>
    </w:p>
    <w:p w14:paraId="6EA025FE" w14:textId="77777777" w:rsidR="004528AC" w:rsidRPr="00AE32CC" w:rsidRDefault="007513F1">
      <w:pPr>
        <w:pStyle w:val="Zkladntext"/>
      </w:pPr>
      <w:r w:rsidRPr="00AE32CC">
        <w:t>Ťažšie formy afektívnych porúch.</w:t>
      </w:r>
    </w:p>
    <w:p w14:paraId="10DE7D0F" w14:textId="77777777" w:rsidR="004528AC" w:rsidRPr="00AE32CC" w:rsidRDefault="004528AC">
      <w:pPr>
        <w:pStyle w:val="Zkladntext"/>
      </w:pPr>
      <w:bookmarkStart w:id="44" w:name="c_4431"/>
      <w:bookmarkEnd w:id="44"/>
    </w:p>
    <w:p w14:paraId="42705E9F" w14:textId="77777777" w:rsidR="004528AC" w:rsidRPr="00AE32CC" w:rsidRDefault="007513F1">
      <w:pPr>
        <w:pStyle w:val="Nadpis6"/>
      </w:pPr>
      <w:bookmarkStart w:id="45" w:name="ii."/>
      <w:r w:rsidRPr="00AE32CC">
        <w:t>II.</w:t>
      </w:r>
      <w:bookmarkEnd w:id="45"/>
    </w:p>
    <w:p w14:paraId="6BEAE01D" w14:textId="77777777" w:rsidR="004528AC" w:rsidRPr="00AE32CC" w:rsidRDefault="007513F1">
      <w:pPr>
        <w:pStyle w:val="FirstParagraph"/>
      </w:pPr>
      <w:r w:rsidRPr="00AE32CC">
        <w:t>1. Zrak</w:t>
      </w:r>
    </w:p>
    <w:p w14:paraId="2CA49705" w14:textId="77777777" w:rsidR="004528AC" w:rsidRPr="00AE32CC" w:rsidRDefault="007513F1">
      <w:pPr>
        <w:pStyle w:val="Zkladntext"/>
      </w:pPr>
      <w:r w:rsidRPr="00AE32CC">
        <w:t>Zníženie zrakovej ostrosti na lepšom oku alebo zdravom oku pod 6/6 (s korekciou). Zúženie zorného poľa o viac ako 20 stupňov alebo prítomnosť skotómov do 30 stupňov na lepšom oku alebo zdravom oku. Porucha farbocitu v zmysle protanopie alebo deuteranopie.</w:t>
      </w:r>
    </w:p>
    <w:p w14:paraId="4142769B" w14:textId="77777777" w:rsidR="004528AC" w:rsidRPr="00AE32CC" w:rsidRDefault="007513F1">
      <w:pPr>
        <w:pStyle w:val="Zkladntext"/>
      </w:pPr>
      <w:r w:rsidRPr="00AE32CC">
        <w:t>2. Sluch</w:t>
      </w:r>
    </w:p>
    <w:p w14:paraId="2DCCDF58" w14:textId="77777777" w:rsidR="004528AC" w:rsidRPr="00AE32CC" w:rsidRDefault="007513F1">
      <w:pPr>
        <w:pStyle w:val="Zkladntext"/>
      </w:pPr>
      <w:r w:rsidRPr="00AE32CC">
        <w:t>Zníženie sluchovej ostrosti na každom uchu - pri členenom šepote - menej ako 2 m. Zníženie sluchovej ostrosti na jednom uchu - pri členenom šepote - na jednom uchu menej ako 2 m, na druhom uchu menej ako 3 m.</w:t>
      </w:r>
    </w:p>
    <w:p w14:paraId="27A0EDF0" w14:textId="77777777" w:rsidR="004528AC" w:rsidRPr="00AE32CC" w:rsidRDefault="007513F1">
      <w:pPr>
        <w:pStyle w:val="Zkladntext"/>
      </w:pPr>
      <w:r w:rsidRPr="00AE32CC">
        <w:t>3. Nervové choroby</w:t>
      </w:r>
    </w:p>
    <w:p w14:paraId="63D4E827" w14:textId="77777777" w:rsidR="004528AC" w:rsidRPr="00AE32CC" w:rsidRDefault="007513F1">
      <w:pPr>
        <w:pStyle w:val="Zkladntext"/>
      </w:pPr>
      <w:r w:rsidRPr="00AE32CC">
        <w:t>Všetky neurologické ochorenia s takým stupňom poruchy zdravia, ktorý znemožňuje držanie alebo nosenie zbrane - napríklad Parkinsonova choroba, skleróza multiplex.</w:t>
      </w:r>
    </w:p>
    <w:p w14:paraId="79DB0372" w14:textId="77777777" w:rsidR="004528AC" w:rsidRPr="00AE32CC" w:rsidRDefault="007513F1">
      <w:pPr>
        <w:pStyle w:val="Zkladntext"/>
      </w:pPr>
      <w:r w:rsidRPr="00AE32CC">
        <w:t>Poruchy rovnováhy.</w:t>
      </w:r>
    </w:p>
    <w:p w14:paraId="6220201A" w14:textId="77777777" w:rsidR="004528AC" w:rsidRPr="00AE32CC" w:rsidRDefault="007513F1">
      <w:pPr>
        <w:pStyle w:val="Zkladntext"/>
      </w:pPr>
      <w:r w:rsidRPr="00AE32CC">
        <w:t>Epilepsia.</w:t>
      </w:r>
    </w:p>
    <w:p w14:paraId="057C70AC" w14:textId="77777777" w:rsidR="004528AC" w:rsidRPr="00AE32CC" w:rsidRDefault="007513F1">
      <w:pPr>
        <w:pStyle w:val="Zkladntext"/>
      </w:pPr>
      <w:r w:rsidRPr="00AE32CC">
        <w:t>Narkolepsia.</w:t>
      </w:r>
    </w:p>
    <w:p w14:paraId="11FB2731" w14:textId="77777777" w:rsidR="004528AC" w:rsidRPr="00AE32CC" w:rsidRDefault="007513F1">
      <w:pPr>
        <w:pStyle w:val="Zkladntext"/>
      </w:pPr>
      <w:r w:rsidRPr="00AE32CC">
        <w:t>Demencia.</w:t>
      </w:r>
    </w:p>
    <w:p w14:paraId="6B1B38D2" w14:textId="77777777" w:rsidR="004528AC" w:rsidRPr="00AE32CC" w:rsidRDefault="007513F1">
      <w:pPr>
        <w:pStyle w:val="Zkladntext"/>
      </w:pPr>
      <w:r w:rsidRPr="00AE32CC">
        <w:t>4. Choroby pohybového aparátu</w:t>
      </w:r>
    </w:p>
    <w:p w14:paraId="0E5FCF12" w14:textId="77777777" w:rsidR="004528AC" w:rsidRPr="00AE32CC" w:rsidRDefault="007513F1">
      <w:pPr>
        <w:pStyle w:val="Zkladntext"/>
      </w:pPr>
      <w:r w:rsidRPr="00AE32CC">
        <w:t>Ťažšie poruchy lokomočného aparátu spojené s obmedzením hybnosti takého rozsahu, že môžu byť prekážkou držania alebo nosenia zbrane a streliva.</w:t>
      </w:r>
    </w:p>
    <w:p w14:paraId="0C97A5E8" w14:textId="77777777" w:rsidR="004528AC" w:rsidRPr="00AE32CC" w:rsidRDefault="007513F1">
      <w:pPr>
        <w:pStyle w:val="Zkladntext"/>
      </w:pPr>
      <w:r w:rsidRPr="00AE32CC">
        <w:t>5. Cukrovka</w:t>
      </w:r>
    </w:p>
    <w:p w14:paraId="30C469E2" w14:textId="77777777" w:rsidR="004528AC" w:rsidRPr="00AE32CC" w:rsidRDefault="007513F1">
      <w:pPr>
        <w:pStyle w:val="Zkladntext"/>
      </w:pPr>
      <w:r w:rsidRPr="00AE32CC">
        <w:t>Opakované výskyty kómy a iných stavov, ktoré obmedzujú zdravotnú spôsobilosť a psychickú spôsobilosť.</w:t>
      </w:r>
    </w:p>
    <w:p w14:paraId="7A1ECA35" w14:textId="77777777" w:rsidR="004528AC" w:rsidRPr="00AE32CC" w:rsidRDefault="007513F1">
      <w:pPr>
        <w:pStyle w:val="Zkladntext"/>
      </w:pPr>
      <w:r w:rsidRPr="00AE32CC">
        <w:t>6. Kardiovaskulárne choroby</w:t>
      </w:r>
    </w:p>
    <w:p w14:paraId="0A403B8F" w14:textId="77777777" w:rsidR="004528AC" w:rsidRPr="00AE32CC" w:rsidRDefault="007513F1">
      <w:pPr>
        <w:pStyle w:val="Zkladntext"/>
      </w:pPr>
      <w:r w:rsidRPr="00AE32CC">
        <w:t>ICHS - ťažké formy s častým zlyhávaním.</w:t>
      </w:r>
    </w:p>
    <w:p w14:paraId="5D398A6E" w14:textId="77777777" w:rsidR="004528AC" w:rsidRPr="00AE32CC" w:rsidRDefault="007513F1">
      <w:pPr>
        <w:pStyle w:val="Zkladntext"/>
      </w:pPr>
      <w:r w:rsidRPr="00AE32CC">
        <w:t>Závažné poruchy srdcového rytmu (bez implantovaného kardiostimulátora).</w:t>
      </w:r>
    </w:p>
    <w:p w14:paraId="0380819F" w14:textId="77777777" w:rsidR="004528AC" w:rsidRPr="00AE32CC" w:rsidRDefault="007513F1">
      <w:pPr>
        <w:pStyle w:val="Zkladntext"/>
      </w:pPr>
      <w:r w:rsidRPr="00AE32CC">
        <w:t>Ťažké formy anginy pectoris.</w:t>
      </w:r>
    </w:p>
    <w:p w14:paraId="73F95433" w14:textId="77777777" w:rsidR="004528AC" w:rsidRPr="00AE32CC" w:rsidRDefault="007513F1">
      <w:pPr>
        <w:pStyle w:val="Zkladntext"/>
      </w:pPr>
      <w:r w:rsidRPr="00AE32CC">
        <w:t>Artériová hypertenzia tretie štádium ESC/IHS.</w:t>
      </w:r>
    </w:p>
    <w:p w14:paraId="3F202582" w14:textId="77777777" w:rsidR="004528AC" w:rsidRPr="00AE32CC" w:rsidRDefault="007513F1">
      <w:pPr>
        <w:pStyle w:val="Zkladntext"/>
      </w:pPr>
      <w:r w:rsidRPr="00AE32CC">
        <w:t>Artériová hypertenzia druhé štádium ESC/IHS s vysokým pridaným rizikom a veľmi vysokým pridaným rizikom.</w:t>
      </w:r>
    </w:p>
    <w:p w14:paraId="4F4BC52A" w14:textId="77777777" w:rsidR="004528AC" w:rsidRPr="00AE32CC" w:rsidRDefault="007513F1">
      <w:pPr>
        <w:pStyle w:val="Zkladntext"/>
      </w:pPr>
      <w:r w:rsidRPr="00AE32CC">
        <w:t>Stavy po náhlej cievnej mozgovej príhode s takým stupňom poruchy zdravia, ktorý znemožňuje držanie alebo nosenie zbrane a streliva.</w:t>
      </w:r>
    </w:p>
    <w:bookmarkEnd w:id="40"/>
    <w:p w14:paraId="28D7CD67" w14:textId="77777777" w:rsidR="004528AC" w:rsidRPr="00AE32CC" w:rsidRDefault="007513F1">
      <w:pPr>
        <w:pStyle w:val="Zkladntext"/>
      </w:pPr>
      <w:r w:rsidRPr="00AE32CC">
        <w:t xml:space="preserve"> </w:t>
      </w:r>
      <w:bookmarkStart w:id="46" w:name="c_4642"/>
      <w:bookmarkStart w:id="47" w:name="pa_Pr%25EDl.2"/>
      <w:bookmarkEnd w:id="46"/>
      <w:bookmarkEnd w:id="47"/>
    </w:p>
    <w:p w14:paraId="79EFA688" w14:textId="77777777" w:rsidR="004528AC" w:rsidRPr="00AE32CC" w:rsidRDefault="007513F1">
      <w:pPr>
        <w:pStyle w:val="H3-center"/>
      </w:pPr>
      <w:bookmarkStart w:id="48" w:name="pr2"/>
      <w:r w:rsidRPr="00AE32CC">
        <w:t>PRÍL.2</w:t>
      </w:r>
    </w:p>
    <w:p w14:paraId="79D49F7F" w14:textId="77777777" w:rsidR="004528AC" w:rsidRPr="00AE32CC" w:rsidRDefault="004528AC">
      <w:pPr>
        <w:pStyle w:val="Zkladntext"/>
      </w:pPr>
      <w:bookmarkStart w:id="49" w:name="c_4643"/>
      <w:bookmarkEnd w:id="49"/>
    </w:p>
    <w:p w14:paraId="6CF7C125" w14:textId="77777777" w:rsidR="004528AC" w:rsidRPr="00AE32CC" w:rsidRDefault="007513F1">
      <w:pPr>
        <w:pStyle w:val="Nadpis3"/>
      </w:pPr>
      <w:bookmarkStart w:id="50" w:name="vzor"/>
      <w:r w:rsidRPr="00AE32CC">
        <w:t>VZOR</w:t>
      </w:r>
      <w:bookmarkEnd w:id="50"/>
    </w:p>
    <w:p w14:paraId="77B9ABF0" w14:textId="77777777" w:rsidR="004528AC" w:rsidRPr="00AE32CC" w:rsidRDefault="007513F1">
      <w:pPr>
        <w:pStyle w:val="Nadpis3"/>
      </w:pPr>
      <w:bookmarkStart w:id="51" w:name="čestné-vyhlásenie"/>
      <w:r w:rsidRPr="00AE32CC">
        <w:t>ČESTNÉ VYHLÁSENIE</w:t>
      </w:r>
      <w:bookmarkEnd w:id="51"/>
    </w:p>
    <w:p w14:paraId="29060E00" w14:textId="77777777" w:rsidR="004528AC" w:rsidRPr="00AE32CC" w:rsidRDefault="007513F1">
      <w:pPr>
        <w:pStyle w:val="Nadpis3"/>
      </w:pPr>
      <w:bookmarkStart w:id="52" w:name="Xc80a826ca021dc33692d7136eaf56bbb9d0e87a"/>
      <w:r w:rsidRPr="00AE32CC">
        <w:t>žiadateľa o vydanie zbrojného preukazu alebo držiteľa zbrojného preukazu vo vzťahu k jeho zdravotnej spôsobilosti na držanie alebo nosenie strelnej zbrane a streliva</w:t>
      </w:r>
      <w:bookmarkEnd w:id="52"/>
    </w:p>
    <w:p w14:paraId="6853DA8F" w14:textId="77777777" w:rsidR="004528AC" w:rsidRPr="00AE32CC" w:rsidRDefault="007513F1">
      <w:pPr>
        <w:pStyle w:val="FirstParagraph"/>
      </w:pPr>
      <w:r w:rsidRPr="00AE32CC">
        <w:t>1. Meno a priezvisko žiadateľa o vydanie zbrojného preukazu (ďalej len "žiadateľ") alebo držiteľa zbrojného preukazu (ďalej len "držiteľ"): ...... .................................................................................</w:t>
      </w:r>
    </w:p>
    <w:p w14:paraId="73F48181" w14:textId="77777777" w:rsidR="004528AC" w:rsidRPr="00AE32CC" w:rsidRDefault="007513F1">
      <w:pPr>
        <w:pStyle w:val="Zkladntext"/>
      </w:pPr>
      <w:r w:rsidRPr="00AE32CC">
        <w:lastRenderedPageBreak/>
        <w:t>2. Dátum narodenia žiadateľa alebo držiteľa: .......................</w:t>
      </w:r>
    </w:p>
    <w:p w14:paraId="06191EBD" w14:textId="77777777" w:rsidR="004528AC" w:rsidRPr="00AE32CC" w:rsidRDefault="007513F1">
      <w:pPr>
        <w:pStyle w:val="Zkladntext"/>
      </w:pPr>
      <w:r w:rsidRPr="00AE32CC">
        <w:t>3. Miesto pobytu žiadateľa alebo držiteľa: .........................</w:t>
      </w:r>
    </w:p>
    <w:p w14:paraId="0CBCE94B" w14:textId="3B7F0FC9" w:rsidR="004528AC" w:rsidRPr="00AE32CC" w:rsidRDefault="007513F1">
      <w:pPr>
        <w:pStyle w:val="Zkladntext"/>
      </w:pPr>
      <w:r w:rsidRPr="00AE32CC">
        <w:t>4. Žiadam o lekársku prehliadku na účel posúdenia mojej zdravotnej spôsobilosti na držanie alebo nosenie strelnej zbrane (ďalej len "zbraň") a streliva.</w:t>
      </w:r>
      <w:r w:rsidR="005A22EA">
        <w:t xml:space="preserve"> </w:t>
      </w:r>
      <w:r w:rsidR="0092485F" w:rsidRPr="0092485F">
        <w:rPr>
          <w:color w:val="00B050"/>
        </w:rPr>
        <w:t xml:space="preserve">Beriem na vedomie, že ak sa na zníženú sluchovú ostrosť pri posudzovaní </w:t>
      </w:r>
      <w:r w:rsidR="00FE7C83">
        <w:rPr>
          <w:color w:val="00B050"/>
        </w:rPr>
        <w:t xml:space="preserve">mojej zdravotnej spôsobilosti </w:t>
      </w:r>
      <w:r w:rsidR="0092485F" w:rsidRPr="0092485F">
        <w:rPr>
          <w:color w:val="00B050"/>
        </w:rPr>
        <w:t>neprihliadne, lekársky posudok bude platiť len pre skupinu E alebo F</w:t>
      </w:r>
      <w:r w:rsidR="00FE7C83">
        <w:rPr>
          <w:color w:val="00B050"/>
        </w:rPr>
        <w:t xml:space="preserve"> zbrojného preukazu</w:t>
      </w:r>
      <w:r w:rsidR="0092485F" w:rsidRPr="0092485F">
        <w:rPr>
          <w:color w:val="00B050"/>
        </w:rPr>
        <w:t xml:space="preserve"> a pri </w:t>
      </w:r>
      <w:r w:rsidR="00FE7C83">
        <w:rPr>
          <w:color w:val="00B050"/>
        </w:rPr>
        <w:t xml:space="preserve">jeho </w:t>
      </w:r>
      <w:r w:rsidR="0092485F" w:rsidRPr="0092485F">
        <w:rPr>
          <w:color w:val="00B050"/>
        </w:rPr>
        <w:t>rozšírení o skupinu A, B, C alebo D bude potrebné vydanie nového lekárskeho posudku o zdravotnej spôsobilosti.</w:t>
      </w:r>
    </w:p>
    <w:p w14:paraId="464E914D" w14:textId="77777777" w:rsidR="004528AC" w:rsidRPr="00AE32CC" w:rsidRDefault="007513F1">
      <w:pPr>
        <w:pStyle w:val="Zkladntext"/>
      </w:pPr>
      <w:r w:rsidRPr="00AE32CC">
        <w:t>5. Vyhlasujem, že</w:t>
      </w:r>
    </w:p>
    <w:p w14:paraId="4F291382" w14:textId="77777777" w:rsidR="004528AC" w:rsidRPr="00AE32CC" w:rsidRDefault="007513F1">
      <w:pPr>
        <w:pStyle w:val="Odstavec-posun-minus1r"/>
      </w:pPr>
      <w:r w:rsidRPr="00AE32CC">
        <w:t>a) sa cítim zdravý/-á a nie som si vedomý/-á, že mám stav, poruchu alebo chorobu, ktoré by negatívne ovplyvňovali alebo vylučovali moju zdravotnú spôsobilosť na držanie alebo nosenie zbrane a streliva,</w:t>
      </w:r>
    </w:p>
    <w:p w14:paraId="75DE4893" w14:textId="77777777" w:rsidR="004528AC" w:rsidRPr="00AE32CC" w:rsidRDefault="007513F1">
      <w:pPr>
        <w:pStyle w:val="Odstavec-posun-minus1r"/>
      </w:pPr>
      <w:r w:rsidRPr="00AE32CC">
        <w:t xml:space="preserve">b) prekonal/-a som tieto ochorenia (uveďte): </w:t>
      </w:r>
      <w:r w:rsidRPr="00AE32CC">
        <w:rPr>
          <w:vertAlign w:val="superscript"/>
        </w:rPr>
        <w:t>1)</w:t>
      </w:r>
      <w:r w:rsidRPr="00AE32CC">
        <w:t>............................. ..........................................................................</w:t>
      </w:r>
    </w:p>
    <w:p w14:paraId="6B93343F" w14:textId="77777777" w:rsidR="004528AC" w:rsidRPr="00AE32CC" w:rsidRDefault="007513F1">
      <w:pPr>
        <w:pStyle w:val="Odstavec-posun-minus1r"/>
      </w:pPr>
      <w:r w:rsidRPr="00AE32CC">
        <w:t xml:space="preserve">c) mám tieto ochorenia (uveďte): </w:t>
      </w:r>
      <w:r w:rsidRPr="00AE32CC">
        <w:rPr>
          <w:vertAlign w:val="superscript"/>
        </w:rPr>
        <w:t>1)</w:t>
      </w:r>
      <w:r w:rsidRPr="00AE32CC">
        <w:t>......................................... ..........................................................................</w:t>
      </w:r>
    </w:p>
    <w:p w14:paraId="0948570A" w14:textId="77777777" w:rsidR="004528AC" w:rsidRPr="00AE32CC" w:rsidRDefault="007513F1">
      <w:pPr>
        <w:pStyle w:val="Odstavec-posun-minus1r"/>
      </w:pPr>
      <w:r w:rsidRPr="00AE32CC">
        <w:t xml:space="preserve">d) užívam pravidelne tieto lieky (uveďte): </w:t>
      </w:r>
      <w:r w:rsidRPr="00AE32CC">
        <w:rPr>
          <w:vertAlign w:val="superscript"/>
        </w:rPr>
        <w:t>1)</w:t>
      </w:r>
      <w:r w:rsidRPr="00AE32CC">
        <w:t>............................... ..........................................................................</w:t>
      </w:r>
    </w:p>
    <w:p w14:paraId="373FE1BE" w14:textId="77777777" w:rsidR="004528AC" w:rsidRPr="00AE32CC" w:rsidRDefault="007513F1">
      <w:pPr>
        <w:pStyle w:val="Odstavec-posun-minus1r"/>
      </w:pPr>
      <w:r w:rsidRPr="00AE32CC">
        <w:t>e) nepožívam a ani v období posledných troch rokov som nadmerne nepožíval/-a alkoholické nápoje,</w:t>
      </w:r>
    </w:p>
    <w:p w14:paraId="28C3F7F6" w14:textId="77777777" w:rsidR="004528AC" w:rsidRPr="00AE32CC" w:rsidRDefault="007513F1">
      <w:pPr>
        <w:pStyle w:val="Odstavec-posun-minus1r"/>
      </w:pPr>
      <w:r w:rsidRPr="00AE32CC">
        <w:t>f) nepožívam a ani v období posledných troch rokov som nepožíval/-a omamné látky, psychotropné látky alebo prípravky,</w:t>
      </w:r>
    </w:p>
    <w:p w14:paraId="010C6C37" w14:textId="77777777" w:rsidR="004528AC" w:rsidRPr="00AE32CC" w:rsidRDefault="007513F1">
      <w:pPr>
        <w:pStyle w:val="Odstavec-posun-minus1r"/>
      </w:pPr>
      <w:r w:rsidRPr="00AE32CC">
        <w:t>g) bezprostredne pred vyšetrením som nepožil/-a alkohol, omamné látky, psychotropné látky alebo prípravky.</w:t>
      </w:r>
    </w:p>
    <w:p w14:paraId="54A03745" w14:textId="77777777" w:rsidR="004528AC" w:rsidRPr="00AE32CC" w:rsidRDefault="007513F1">
      <w:pPr>
        <w:pStyle w:val="Zkladntext"/>
      </w:pPr>
      <w:r w:rsidRPr="00AE32CC">
        <w:t>Vyhlasujem, že uvedené údaje sú úplné a pravdivé.</w:t>
      </w:r>
    </w:p>
    <w:p w14:paraId="2175423D" w14:textId="77777777" w:rsidR="004528AC" w:rsidRPr="00AE32CC" w:rsidRDefault="007513F1">
      <w:pPr>
        <w:pStyle w:val="Zkladntext"/>
      </w:pPr>
      <w:r w:rsidRPr="00AE32CC">
        <w:t>6. V ......................... dňa .............</w:t>
      </w:r>
    </w:p>
    <w:p w14:paraId="2A7AD9E1" w14:textId="77777777" w:rsidR="004528AC" w:rsidRPr="00AE32CC" w:rsidRDefault="007513F1">
      <w:pPr>
        <w:pStyle w:val="Zkladntext"/>
      </w:pPr>
      <w:r w:rsidRPr="00AE32CC">
        <w:t>7. Podpis žiadateľa alebo držiteľa podávajúceho čestné vyhlásenie ........</w:t>
      </w:r>
    </w:p>
    <w:bookmarkEnd w:id="48"/>
    <w:p w14:paraId="46055DA9" w14:textId="77777777" w:rsidR="004528AC" w:rsidRPr="00AE32CC" w:rsidRDefault="007513F1">
      <w:pPr>
        <w:pStyle w:val="Zkladntext"/>
      </w:pPr>
      <w:r w:rsidRPr="00AE32CC">
        <w:t xml:space="preserve"> </w:t>
      </w:r>
      <w:bookmarkStart w:id="53" w:name="c_5041"/>
      <w:bookmarkStart w:id="54" w:name="pa_Pr%25EDl.3"/>
      <w:bookmarkEnd w:id="53"/>
      <w:bookmarkEnd w:id="54"/>
    </w:p>
    <w:p w14:paraId="56E6FCD3" w14:textId="77777777" w:rsidR="004528AC" w:rsidRPr="00AE32CC" w:rsidRDefault="007513F1">
      <w:pPr>
        <w:pStyle w:val="H3-center"/>
      </w:pPr>
      <w:bookmarkStart w:id="55" w:name="pr3"/>
      <w:r w:rsidRPr="00AE32CC">
        <w:t>PRÍL.3</w:t>
      </w:r>
    </w:p>
    <w:p w14:paraId="767E2216" w14:textId="77777777" w:rsidR="004528AC" w:rsidRPr="00AE32CC" w:rsidRDefault="004528AC">
      <w:pPr>
        <w:pStyle w:val="Zkladntext"/>
      </w:pPr>
      <w:bookmarkStart w:id="56" w:name="c_5042"/>
      <w:bookmarkEnd w:id="56"/>
    </w:p>
    <w:p w14:paraId="5FEE945C" w14:textId="77777777" w:rsidR="004528AC" w:rsidRPr="00AE32CC" w:rsidRDefault="007513F1">
      <w:pPr>
        <w:pStyle w:val="Nadpis3"/>
      </w:pPr>
      <w:bookmarkStart w:id="57" w:name="X446778fc4f10fec419887ec97403346898450e2"/>
      <w:r w:rsidRPr="00AE32CC">
        <w:t>LEKÁRSKY POSUDOK O ZDRAVOTNEJ SPÔSOBILOSTI NA DRŽANIE ALEBO NOSENIE STRELNEJ ZBRANE A STRELIVA</w:t>
      </w:r>
      <w:bookmarkEnd w:id="57"/>
    </w:p>
    <w:p w14:paraId="5EBE7CB0" w14:textId="77777777" w:rsidR="004528AC" w:rsidRPr="000E4A2A" w:rsidRDefault="007513F1">
      <w:pPr>
        <w:pStyle w:val="SourceCode"/>
        <w:rPr>
          <w:strike/>
          <w:color w:val="FF0000"/>
          <w:lang w:val="sk-SK"/>
        </w:rPr>
      </w:pPr>
      <w:r w:rsidRPr="00AE32CC">
        <w:rPr>
          <w:rStyle w:val="VerbatimChar"/>
          <w:lang w:val="sk-SK"/>
        </w:rPr>
        <w:t xml:space="preserve">                                    Vzor</w:t>
      </w:r>
      <w:r w:rsidRPr="00AE32CC">
        <w:rPr>
          <w:lang w:val="sk-SK"/>
        </w:rPr>
        <w:br/>
      </w:r>
      <w:r w:rsidRPr="00AE32CC">
        <w:rPr>
          <w:rStyle w:val="VerbatimChar"/>
          <w:lang w:val="sk-SK"/>
        </w:rPr>
        <w:t xml:space="preserve"> </w:t>
      </w:r>
      <w:r w:rsidRPr="00AE32CC">
        <w:rPr>
          <w:lang w:val="sk-SK"/>
        </w:rPr>
        <w:br/>
      </w:r>
      <w:r w:rsidRPr="000E4A2A">
        <w:rPr>
          <w:rStyle w:val="VerbatimChar"/>
          <w:strike/>
          <w:color w:val="FF0000"/>
          <w:lang w:val="sk-SK"/>
        </w:rPr>
        <w:t xml:space="preserve">                                  1. strana</w:t>
      </w:r>
      <w:r w:rsidRPr="000E4A2A">
        <w:rPr>
          <w:strike/>
          <w:color w:val="FF0000"/>
          <w:lang w:val="sk-SK"/>
        </w:rPr>
        <w:br/>
      </w:r>
      <w:r w:rsidRPr="000E4A2A">
        <w:rPr>
          <w:rStyle w:val="VerbatimChar"/>
          <w:strike/>
          <w:color w:val="FF0000"/>
          <w:lang w:val="sk-SK"/>
        </w:rPr>
        <w:t xml:space="preserve">          I-------------------------------------------------------I</w:t>
      </w:r>
      <w:r w:rsidRPr="000E4A2A">
        <w:rPr>
          <w:strike/>
          <w:color w:val="FF0000"/>
          <w:lang w:val="sk-SK"/>
        </w:rPr>
        <w:br/>
      </w:r>
      <w:r w:rsidRPr="000E4A2A">
        <w:rPr>
          <w:rStyle w:val="VerbatimChar"/>
          <w:strike/>
          <w:color w:val="FF0000"/>
          <w:lang w:val="sk-SK"/>
        </w:rPr>
        <w:t xml:space="preserve">          I      LEKÁRSKY POSUDOK O ZDRAVOTNEJ SPÔSOBILOSTI       I</w:t>
      </w:r>
      <w:r w:rsidRPr="000E4A2A">
        <w:rPr>
          <w:strike/>
          <w:color w:val="FF0000"/>
          <w:lang w:val="sk-SK"/>
        </w:rPr>
        <w:br/>
      </w:r>
      <w:r w:rsidRPr="000E4A2A">
        <w:rPr>
          <w:rStyle w:val="VerbatimChar"/>
          <w:strike/>
          <w:color w:val="FF0000"/>
          <w:lang w:val="sk-SK"/>
        </w:rPr>
        <w:t xml:space="preserve">          I  NA DRŽANIE ALEBO NOSENIE STRELNEJ ZBRANE A STRELIVA  I</w:t>
      </w:r>
      <w:r w:rsidRPr="000E4A2A">
        <w:rPr>
          <w:strike/>
          <w:color w:val="FF0000"/>
          <w:lang w:val="sk-SK"/>
        </w:rPr>
        <w:br/>
      </w:r>
      <w:r w:rsidRPr="000E4A2A">
        <w:rPr>
          <w:rStyle w:val="VerbatimChar"/>
          <w:strike/>
          <w:color w:val="FF0000"/>
          <w:lang w:val="sk-SK"/>
        </w:rPr>
        <w:t xml:space="preserve">          I                                                       I</w:t>
      </w:r>
      <w:r w:rsidRPr="000E4A2A">
        <w:rPr>
          <w:strike/>
          <w:color w:val="FF0000"/>
          <w:lang w:val="sk-SK"/>
        </w:rPr>
        <w:br/>
      </w:r>
      <w:r w:rsidRPr="000E4A2A">
        <w:rPr>
          <w:rStyle w:val="VerbatimChar"/>
          <w:strike/>
          <w:color w:val="FF0000"/>
          <w:lang w:val="sk-SK"/>
        </w:rPr>
        <w:t xml:space="preserve">          I MENO A PRIEZVISKO POSUDZUJÚCEHO LEKÁRA:               I</w:t>
      </w:r>
      <w:r w:rsidRPr="000E4A2A">
        <w:rPr>
          <w:strike/>
          <w:color w:val="FF0000"/>
          <w:lang w:val="sk-SK"/>
        </w:rPr>
        <w:br/>
      </w:r>
      <w:r w:rsidRPr="000E4A2A">
        <w:rPr>
          <w:rStyle w:val="VerbatimChar"/>
          <w:strike/>
          <w:color w:val="FF0000"/>
          <w:lang w:val="sk-SK"/>
        </w:rPr>
        <w:t xml:space="preserve">          I NÁZOV ALEBO OBCHODNÉ MENO POSKYTOVATEĽA ZDRAVOTNEJ    I</w:t>
      </w:r>
      <w:r w:rsidRPr="000E4A2A">
        <w:rPr>
          <w:strike/>
          <w:color w:val="FF0000"/>
          <w:lang w:val="sk-SK"/>
        </w:rPr>
        <w:br/>
      </w:r>
      <w:r w:rsidRPr="000E4A2A">
        <w:rPr>
          <w:rStyle w:val="VerbatimChar"/>
          <w:strike/>
          <w:color w:val="FF0000"/>
          <w:lang w:val="sk-SK"/>
        </w:rPr>
        <w:t xml:space="preserve">          I STAROSTLIVOSTI:                                       I</w:t>
      </w:r>
      <w:r w:rsidRPr="000E4A2A">
        <w:rPr>
          <w:strike/>
          <w:color w:val="FF0000"/>
          <w:lang w:val="sk-SK"/>
        </w:rPr>
        <w:br/>
      </w:r>
      <w:r w:rsidRPr="000E4A2A">
        <w:rPr>
          <w:rStyle w:val="VerbatimChar"/>
          <w:strike/>
          <w:color w:val="FF0000"/>
          <w:lang w:val="sk-SK"/>
        </w:rPr>
        <w:t xml:space="preserve">          I                                                       I</w:t>
      </w:r>
      <w:r w:rsidRPr="000E4A2A">
        <w:rPr>
          <w:strike/>
          <w:color w:val="FF0000"/>
          <w:lang w:val="sk-SK"/>
        </w:rPr>
        <w:br/>
      </w:r>
      <w:r w:rsidRPr="000E4A2A">
        <w:rPr>
          <w:rStyle w:val="VerbatimChar"/>
          <w:strike/>
          <w:color w:val="FF0000"/>
          <w:lang w:val="sk-SK"/>
        </w:rPr>
        <w:t xml:space="preserve">          I                                                       I</w:t>
      </w:r>
      <w:r w:rsidRPr="000E4A2A">
        <w:rPr>
          <w:strike/>
          <w:color w:val="FF0000"/>
          <w:lang w:val="sk-SK"/>
        </w:rPr>
        <w:br/>
      </w:r>
      <w:r w:rsidRPr="000E4A2A">
        <w:rPr>
          <w:rStyle w:val="VerbatimChar"/>
          <w:strike/>
          <w:color w:val="FF0000"/>
          <w:lang w:val="sk-SK"/>
        </w:rPr>
        <w:t xml:space="preserve">          I MIESTO PREVÁDZKOVANIA ZDRAVOTNÍCKEHO ZARIADENIA/SÍDLO I</w:t>
      </w:r>
      <w:r w:rsidRPr="000E4A2A">
        <w:rPr>
          <w:strike/>
          <w:color w:val="FF0000"/>
          <w:lang w:val="sk-SK"/>
        </w:rPr>
        <w:br/>
      </w:r>
      <w:r w:rsidRPr="000E4A2A">
        <w:rPr>
          <w:rStyle w:val="VerbatimChar"/>
          <w:strike/>
          <w:color w:val="FF0000"/>
          <w:lang w:val="sk-SK"/>
        </w:rPr>
        <w:t xml:space="preserve">          I POSKYTOVATEĽA ZDRAVOTNEJ STAROSTLIVOSTI:              I</w:t>
      </w:r>
      <w:r w:rsidRPr="000E4A2A">
        <w:rPr>
          <w:strike/>
          <w:color w:val="FF0000"/>
          <w:lang w:val="sk-SK"/>
        </w:rPr>
        <w:br/>
      </w:r>
      <w:r w:rsidRPr="000E4A2A">
        <w:rPr>
          <w:rStyle w:val="VerbatimChar"/>
          <w:strike/>
          <w:color w:val="FF0000"/>
          <w:lang w:val="sk-SK"/>
        </w:rPr>
        <w:t xml:space="preserve">          I                                                       I</w:t>
      </w:r>
      <w:r w:rsidRPr="000E4A2A">
        <w:rPr>
          <w:strike/>
          <w:color w:val="FF0000"/>
          <w:lang w:val="sk-SK"/>
        </w:rPr>
        <w:br/>
      </w:r>
      <w:r w:rsidRPr="000E4A2A">
        <w:rPr>
          <w:rStyle w:val="VerbatimChar"/>
          <w:strike/>
          <w:color w:val="FF0000"/>
          <w:lang w:val="sk-SK"/>
        </w:rPr>
        <w:t xml:space="preserve">          I IČO:                                                  I</w:t>
      </w:r>
      <w:r w:rsidRPr="000E4A2A">
        <w:rPr>
          <w:strike/>
          <w:color w:val="FF0000"/>
          <w:lang w:val="sk-SK"/>
        </w:rPr>
        <w:br/>
      </w:r>
      <w:r w:rsidRPr="000E4A2A">
        <w:rPr>
          <w:rStyle w:val="VerbatimChar"/>
          <w:strike/>
          <w:color w:val="FF0000"/>
          <w:lang w:val="sk-SK"/>
        </w:rPr>
        <w:t xml:space="preserve">          I                                                       I</w:t>
      </w:r>
      <w:r w:rsidRPr="000E4A2A">
        <w:rPr>
          <w:strike/>
          <w:color w:val="FF0000"/>
          <w:lang w:val="sk-SK"/>
        </w:rPr>
        <w:br/>
      </w:r>
      <w:r w:rsidRPr="000E4A2A">
        <w:rPr>
          <w:rStyle w:val="VerbatimChar"/>
          <w:strike/>
          <w:color w:val="FF0000"/>
          <w:lang w:val="sk-SK"/>
        </w:rPr>
        <w:t xml:space="preserve">          I Evidenčné číslo posudku: I----------------I           I</w:t>
      </w:r>
      <w:r w:rsidRPr="000E4A2A">
        <w:rPr>
          <w:strike/>
          <w:color w:val="FF0000"/>
          <w:lang w:val="sk-SK"/>
        </w:rPr>
        <w:br/>
      </w:r>
      <w:r w:rsidRPr="000E4A2A">
        <w:rPr>
          <w:rStyle w:val="VerbatimChar"/>
          <w:strike/>
          <w:color w:val="FF0000"/>
          <w:lang w:val="sk-SK"/>
        </w:rPr>
        <w:t xml:space="preserve">          I                          I----------------I           I</w:t>
      </w:r>
      <w:r w:rsidRPr="000E4A2A">
        <w:rPr>
          <w:strike/>
          <w:color w:val="FF0000"/>
          <w:lang w:val="sk-SK"/>
        </w:rPr>
        <w:br/>
      </w:r>
      <w:r w:rsidRPr="000E4A2A">
        <w:rPr>
          <w:rStyle w:val="VerbatimChar"/>
          <w:strike/>
          <w:color w:val="FF0000"/>
          <w:lang w:val="sk-SK"/>
        </w:rPr>
        <w:t xml:space="preserve">          I                                                       I</w:t>
      </w:r>
      <w:r w:rsidRPr="000E4A2A">
        <w:rPr>
          <w:strike/>
          <w:color w:val="FF0000"/>
          <w:lang w:val="sk-SK"/>
        </w:rPr>
        <w:br/>
      </w:r>
      <w:r w:rsidRPr="000E4A2A">
        <w:rPr>
          <w:rStyle w:val="VerbatimChar"/>
          <w:strike/>
          <w:color w:val="FF0000"/>
          <w:lang w:val="sk-SK"/>
        </w:rPr>
        <w:t xml:space="preserve">          I Meno a priazvisko:                                    I</w:t>
      </w:r>
      <w:r w:rsidRPr="000E4A2A">
        <w:rPr>
          <w:strike/>
          <w:color w:val="FF0000"/>
          <w:lang w:val="sk-SK"/>
        </w:rPr>
        <w:br/>
      </w:r>
      <w:r w:rsidRPr="000E4A2A">
        <w:rPr>
          <w:rStyle w:val="VerbatimChar"/>
          <w:strike/>
          <w:color w:val="FF0000"/>
          <w:lang w:val="sk-SK"/>
        </w:rPr>
        <w:t xml:space="preserve">          I                                                       I</w:t>
      </w:r>
      <w:r w:rsidRPr="000E4A2A">
        <w:rPr>
          <w:strike/>
          <w:color w:val="FF0000"/>
          <w:lang w:val="sk-SK"/>
        </w:rPr>
        <w:br/>
      </w:r>
      <w:r w:rsidRPr="000E4A2A">
        <w:rPr>
          <w:rStyle w:val="VerbatimChar"/>
          <w:strike/>
          <w:color w:val="FF0000"/>
          <w:lang w:val="sk-SK"/>
        </w:rPr>
        <w:t xml:space="preserve">          I Rodné číslo alebo dátum narodenia:                    I</w:t>
      </w:r>
      <w:r w:rsidRPr="000E4A2A">
        <w:rPr>
          <w:strike/>
          <w:color w:val="FF0000"/>
          <w:lang w:val="sk-SK"/>
        </w:rPr>
        <w:br/>
      </w:r>
      <w:r w:rsidRPr="000E4A2A">
        <w:rPr>
          <w:rStyle w:val="VerbatimChar"/>
          <w:strike/>
          <w:color w:val="FF0000"/>
          <w:lang w:val="sk-SK"/>
        </w:rPr>
        <w:t xml:space="preserve">          I                                                       I</w:t>
      </w:r>
      <w:r w:rsidRPr="000E4A2A">
        <w:rPr>
          <w:strike/>
          <w:color w:val="FF0000"/>
          <w:lang w:val="sk-SK"/>
        </w:rPr>
        <w:br/>
      </w:r>
      <w:r w:rsidRPr="000E4A2A">
        <w:rPr>
          <w:rStyle w:val="VerbatimChar"/>
          <w:strike/>
          <w:color w:val="FF0000"/>
          <w:lang w:val="sk-SK"/>
        </w:rPr>
        <w:t xml:space="preserve">          I Miesto pobytu:                                        I</w:t>
      </w:r>
      <w:r w:rsidRPr="000E4A2A">
        <w:rPr>
          <w:strike/>
          <w:color w:val="FF0000"/>
          <w:lang w:val="sk-SK"/>
        </w:rPr>
        <w:br/>
      </w:r>
      <w:r w:rsidRPr="000E4A2A">
        <w:rPr>
          <w:rStyle w:val="VerbatimChar"/>
          <w:strike/>
          <w:color w:val="FF0000"/>
          <w:lang w:val="sk-SK"/>
        </w:rPr>
        <w:t xml:space="preserve">          I-------------------------------------------------------I</w:t>
      </w:r>
      <w:r w:rsidRPr="000E4A2A">
        <w:rPr>
          <w:strike/>
          <w:color w:val="FF0000"/>
          <w:lang w:val="sk-SK"/>
        </w:rPr>
        <w:br/>
      </w:r>
      <w:r w:rsidRPr="000E4A2A">
        <w:rPr>
          <w:rStyle w:val="VerbatimChar"/>
          <w:strike/>
          <w:color w:val="FF0000"/>
          <w:lang w:val="sk-SK"/>
        </w:rPr>
        <w:t xml:space="preserve"> </w:t>
      </w:r>
      <w:r w:rsidRPr="000E4A2A">
        <w:rPr>
          <w:strike/>
          <w:color w:val="FF0000"/>
          <w:lang w:val="sk-SK"/>
        </w:rPr>
        <w:br/>
      </w:r>
      <w:r w:rsidRPr="000E4A2A">
        <w:rPr>
          <w:rStyle w:val="VerbatimChar"/>
          <w:strike/>
          <w:color w:val="FF0000"/>
          <w:lang w:val="sk-SK"/>
        </w:rPr>
        <w:t xml:space="preserve">                                  2. strana</w:t>
      </w:r>
      <w:r w:rsidRPr="000E4A2A">
        <w:rPr>
          <w:strike/>
          <w:color w:val="FF0000"/>
          <w:lang w:val="sk-SK"/>
        </w:rPr>
        <w:br/>
      </w:r>
      <w:r w:rsidRPr="000E4A2A">
        <w:rPr>
          <w:rStyle w:val="VerbatimChar"/>
          <w:strike/>
          <w:color w:val="FF0000"/>
          <w:lang w:val="sk-SK"/>
        </w:rPr>
        <w:t xml:space="preserve">          I-------------------------------------------------------I</w:t>
      </w:r>
      <w:r w:rsidRPr="000E4A2A">
        <w:rPr>
          <w:strike/>
          <w:color w:val="FF0000"/>
          <w:lang w:val="sk-SK"/>
        </w:rPr>
        <w:br/>
      </w:r>
      <w:r w:rsidRPr="000E4A2A">
        <w:rPr>
          <w:rStyle w:val="VerbatimChar"/>
          <w:strike/>
          <w:color w:val="FF0000"/>
          <w:lang w:val="sk-SK"/>
        </w:rPr>
        <w:t xml:space="preserve">          I Menovaný bol posúdený s týmto záverom:                I</w:t>
      </w:r>
      <w:r w:rsidRPr="000E4A2A">
        <w:rPr>
          <w:strike/>
          <w:color w:val="FF0000"/>
          <w:lang w:val="sk-SK"/>
        </w:rPr>
        <w:br/>
      </w:r>
      <w:r w:rsidRPr="000E4A2A">
        <w:rPr>
          <w:rStyle w:val="VerbatimChar"/>
          <w:strike/>
          <w:color w:val="FF0000"/>
          <w:lang w:val="sk-SK"/>
        </w:rPr>
        <w:t xml:space="preserve">          I                                                       I</w:t>
      </w:r>
      <w:r w:rsidRPr="000E4A2A">
        <w:rPr>
          <w:strike/>
          <w:color w:val="FF0000"/>
          <w:lang w:val="sk-SK"/>
        </w:rPr>
        <w:br/>
      </w:r>
      <w:r w:rsidRPr="000E4A2A">
        <w:rPr>
          <w:rStyle w:val="VerbatimChar"/>
          <w:strike/>
          <w:color w:val="FF0000"/>
          <w:lang w:val="sk-SK"/>
        </w:rPr>
        <w:t xml:space="preserve">          I Je zdravotne spôsobilý *) / nespôsobilý *)            I</w:t>
      </w:r>
      <w:r w:rsidRPr="000E4A2A">
        <w:rPr>
          <w:strike/>
          <w:color w:val="FF0000"/>
          <w:lang w:val="sk-SK"/>
        </w:rPr>
        <w:br/>
      </w:r>
      <w:r w:rsidRPr="000E4A2A">
        <w:rPr>
          <w:rStyle w:val="VerbatimChar"/>
          <w:strike/>
          <w:color w:val="FF0000"/>
          <w:lang w:val="sk-SK"/>
        </w:rPr>
        <w:t xml:space="preserve">          I na držanie alebo nosenie strelenj zbrane a streliva.  I</w:t>
      </w:r>
      <w:r w:rsidRPr="000E4A2A">
        <w:rPr>
          <w:strike/>
          <w:color w:val="FF0000"/>
          <w:lang w:val="sk-SK"/>
        </w:rPr>
        <w:br/>
      </w:r>
      <w:r w:rsidRPr="000E4A2A">
        <w:rPr>
          <w:rStyle w:val="VerbatimChar"/>
          <w:strike/>
          <w:color w:val="FF0000"/>
          <w:lang w:val="sk-SK"/>
        </w:rPr>
        <w:t xml:space="preserve">          I                                                       I</w:t>
      </w:r>
      <w:r w:rsidRPr="000E4A2A">
        <w:rPr>
          <w:strike/>
          <w:color w:val="FF0000"/>
          <w:lang w:val="sk-SK"/>
        </w:rPr>
        <w:br/>
      </w:r>
      <w:r w:rsidRPr="000E4A2A">
        <w:rPr>
          <w:rStyle w:val="VerbatimChar"/>
          <w:strike/>
          <w:color w:val="FF0000"/>
          <w:lang w:val="sk-SK"/>
        </w:rPr>
        <w:t xml:space="preserve">          I                                                       I</w:t>
      </w:r>
      <w:r w:rsidRPr="000E4A2A">
        <w:rPr>
          <w:strike/>
          <w:color w:val="FF0000"/>
          <w:lang w:val="sk-SK"/>
        </w:rPr>
        <w:br/>
      </w:r>
      <w:r w:rsidRPr="000E4A2A">
        <w:rPr>
          <w:rStyle w:val="VerbatimChar"/>
          <w:strike/>
          <w:color w:val="FF0000"/>
          <w:lang w:val="sk-SK"/>
        </w:rPr>
        <w:t xml:space="preserve">          I                                                       I</w:t>
      </w:r>
      <w:r w:rsidRPr="000E4A2A">
        <w:rPr>
          <w:strike/>
          <w:color w:val="FF0000"/>
          <w:lang w:val="sk-SK"/>
        </w:rPr>
        <w:br/>
      </w:r>
      <w:r w:rsidRPr="000E4A2A">
        <w:rPr>
          <w:rStyle w:val="VerbatimChar"/>
          <w:strike/>
          <w:color w:val="FF0000"/>
          <w:lang w:val="sk-SK"/>
        </w:rPr>
        <w:t xml:space="preserve">          I                                                       I</w:t>
      </w:r>
      <w:r w:rsidRPr="000E4A2A">
        <w:rPr>
          <w:strike/>
          <w:color w:val="FF0000"/>
          <w:lang w:val="sk-SK"/>
        </w:rPr>
        <w:br/>
      </w:r>
      <w:r w:rsidRPr="000E4A2A">
        <w:rPr>
          <w:rStyle w:val="VerbatimChar"/>
          <w:strike/>
          <w:color w:val="FF0000"/>
          <w:lang w:val="sk-SK"/>
        </w:rPr>
        <w:t xml:space="preserve">          I V ...................... dňa .................        I</w:t>
      </w:r>
      <w:r w:rsidRPr="000E4A2A">
        <w:rPr>
          <w:strike/>
          <w:color w:val="FF0000"/>
          <w:lang w:val="sk-SK"/>
        </w:rPr>
        <w:br/>
      </w:r>
      <w:r w:rsidRPr="000E4A2A">
        <w:rPr>
          <w:rStyle w:val="VerbatimChar"/>
          <w:strike/>
          <w:color w:val="FF0000"/>
          <w:lang w:val="sk-SK"/>
        </w:rPr>
        <w:t xml:space="preserve">          I                                                       I</w:t>
      </w:r>
      <w:r w:rsidRPr="000E4A2A">
        <w:rPr>
          <w:strike/>
          <w:color w:val="FF0000"/>
          <w:lang w:val="sk-SK"/>
        </w:rPr>
        <w:br/>
      </w:r>
      <w:r w:rsidRPr="000E4A2A">
        <w:rPr>
          <w:rStyle w:val="VerbatimChar"/>
          <w:strike/>
          <w:color w:val="FF0000"/>
          <w:lang w:val="sk-SK"/>
        </w:rPr>
        <w:t xml:space="preserve">          I                                                       I</w:t>
      </w:r>
      <w:r w:rsidRPr="000E4A2A">
        <w:rPr>
          <w:strike/>
          <w:color w:val="FF0000"/>
          <w:lang w:val="sk-SK"/>
        </w:rPr>
        <w:br/>
      </w:r>
      <w:r w:rsidRPr="000E4A2A">
        <w:rPr>
          <w:rStyle w:val="VerbatimChar"/>
          <w:strike/>
          <w:color w:val="FF0000"/>
          <w:lang w:val="sk-SK"/>
        </w:rPr>
        <w:t xml:space="preserve">          I                                                       I</w:t>
      </w:r>
      <w:r w:rsidRPr="000E4A2A">
        <w:rPr>
          <w:strike/>
          <w:color w:val="FF0000"/>
          <w:lang w:val="sk-SK"/>
        </w:rPr>
        <w:br/>
      </w:r>
      <w:r w:rsidRPr="000E4A2A">
        <w:rPr>
          <w:rStyle w:val="VerbatimChar"/>
          <w:strike/>
          <w:color w:val="FF0000"/>
          <w:lang w:val="sk-SK"/>
        </w:rPr>
        <w:lastRenderedPageBreak/>
        <w:t xml:space="preserve">          I                                                       I</w:t>
      </w:r>
      <w:r w:rsidRPr="000E4A2A">
        <w:rPr>
          <w:strike/>
          <w:color w:val="FF0000"/>
          <w:lang w:val="sk-SK"/>
        </w:rPr>
        <w:br/>
      </w:r>
      <w:r w:rsidRPr="000E4A2A">
        <w:rPr>
          <w:rStyle w:val="VerbatimChar"/>
          <w:strike/>
          <w:color w:val="FF0000"/>
          <w:lang w:val="sk-SK"/>
        </w:rPr>
        <w:t xml:space="preserve">          I                                                       I</w:t>
      </w:r>
      <w:r w:rsidRPr="000E4A2A">
        <w:rPr>
          <w:strike/>
          <w:color w:val="FF0000"/>
          <w:lang w:val="sk-SK"/>
        </w:rPr>
        <w:br/>
      </w:r>
      <w:r w:rsidRPr="000E4A2A">
        <w:rPr>
          <w:rStyle w:val="VerbatimChar"/>
          <w:strike/>
          <w:color w:val="FF0000"/>
          <w:lang w:val="sk-SK"/>
        </w:rPr>
        <w:t xml:space="preserve">          I                                                       I</w:t>
      </w:r>
      <w:r w:rsidRPr="000E4A2A">
        <w:rPr>
          <w:strike/>
          <w:color w:val="FF0000"/>
          <w:lang w:val="sk-SK"/>
        </w:rPr>
        <w:br/>
      </w:r>
      <w:r w:rsidRPr="000E4A2A">
        <w:rPr>
          <w:rStyle w:val="VerbatimChar"/>
          <w:strike/>
          <w:color w:val="FF0000"/>
          <w:lang w:val="sk-SK"/>
        </w:rPr>
        <w:t xml:space="preserve">          I                                                       I</w:t>
      </w:r>
      <w:r w:rsidRPr="000E4A2A">
        <w:rPr>
          <w:strike/>
          <w:color w:val="FF0000"/>
          <w:lang w:val="sk-SK"/>
        </w:rPr>
        <w:br/>
      </w:r>
      <w:r w:rsidRPr="000E4A2A">
        <w:rPr>
          <w:rStyle w:val="VerbatimChar"/>
          <w:strike/>
          <w:color w:val="FF0000"/>
          <w:lang w:val="sk-SK"/>
        </w:rPr>
        <w:t xml:space="preserve">          I Odtlačok pečiatky a podpis posudzujúceho lekára       I</w:t>
      </w:r>
      <w:r w:rsidRPr="000E4A2A">
        <w:rPr>
          <w:strike/>
          <w:color w:val="FF0000"/>
          <w:lang w:val="sk-SK"/>
        </w:rPr>
        <w:br/>
      </w:r>
      <w:r w:rsidRPr="000E4A2A">
        <w:rPr>
          <w:rStyle w:val="VerbatimChar"/>
          <w:strike/>
          <w:color w:val="FF0000"/>
          <w:lang w:val="sk-SK"/>
        </w:rPr>
        <w:t xml:space="preserve">          I                                                       I</w:t>
      </w:r>
      <w:r w:rsidRPr="000E4A2A">
        <w:rPr>
          <w:strike/>
          <w:color w:val="FF0000"/>
          <w:lang w:val="sk-SK"/>
        </w:rPr>
        <w:br/>
      </w:r>
      <w:r w:rsidRPr="000E4A2A">
        <w:rPr>
          <w:rStyle w:val="VerbatimChar"/>
          <w:strike/>
          <w:color w:val="FF0000"/>
          <w:lang w:val="sk-SK"/>
        </w:rPr>
        <w:t xml:space="preserve">          I                                                       I</w:t>
      </w:r>
      <w:r w:rsidRPr="000E4A2A">
        <w:rPr>
          <w:strike/>
          <w:color w:val="FF0000"/>
          <w:lang w:val="sk-SK"/>
        </w:rPr>
        <w:br/>
      </w:r>
      <w:r w:rsidRPr="000E4A2A">
        <w:rPr>
          <w:rStyle w:val="VerbatimChar"/>
          <w:strike/>
          <w:color w:val="FF0000"/>
          <w:lang w:val="sk-SK"/>
        </w:rPr>
        <w:t xml:space="preserve">          I ---------------------------------------------------   I</w:t>
      </w:r>
      <w:r w:rsidRPr="000E4A2A">
        <w:rPr>
          <w:strike/>
          <w:color w:val="FF0000"/>
          <w:lang w:val="sk-SK"/>
        </w:rPr>
        <w:br/>
      </w:r>
      <w:r w:rsidRPr="000E4A2A">
        <w:rPr>
          <w:rStyle w:val="VerbatimChar"/>
          <w:strike/>
          <w:color w:val="FF0000"/>
          <w:lang w:val="sk-SK"/>
        </w:rPr>
        <w:t xml:space="preserve">          I *) Nehodiace sa prečiarknite.                         I</w:t>
      </w:r>
      <w:r w:rsidRPr="000E4A2A">
        <w:rPr>
          <w:strike/>
          <w:color w:val="FF0000"/>
          <w:lang w:val="sk-SK"/>
        </w:rPr>
        <w:br/>
      </w:r>
      <w:r w:rsidRPr="000E4A2A">
        <w:rPr>
          <w:rStyle w:val="VerbatimChar"/>
          <w:strike/>
          <w:color w:val="FF0000"/>
          <w:lang w:val="sk-SK"/>
        </w:rPr>
        <w:t xml:space="preserve">          I-------------------------------------------------------I</w:t>
      </w:r>
    </w:p>
    <w:bookmarkEnd w:id="55"/>
    <w:p w14:paraId="19FF03D0" w14:textId="77777777" w:rsidR="00012EAF" w:rsidRPr="00A928B7" w:rsidRDefault="007513F1" w:rsidP="00012EAF">
      <w:pPr>
        <w:keepNext/>
        <w:spacing w:after="120" w:line="276" w:lineRule="auto"/>
        <w:jc w:val="center"/>
        <w:rPr>
          <w:color w:val="00B050"/>
        </w:rPr>
      </w:pPr>
      <w:r w:rsidRPr="00A928B7">
        <w:rPr>
          <w:color w:val="00B050"/>
        </w:rPr>
        <w:t xml:space="preserve"> </w:t>
      </w:r>
      <w:bookmarkStart w:id="58" w:name="c_5232"/>
      <w:bookmarkStart w:id="59" w:name="pa_Pr%25EDl.4"/>
      <w:bookmarkEnd w:id="58"/>
      <w:bookmarkEnd w:id="59"/>
      <w:r w:rsidR="00012EAF" w:rsidRPr="00A928B7">
        <w:rPr>
          <w:color w:val="00B050"/>
        </w:rPr>
        <w:t>Vzor</w:t>
      </w:r>
    </w:p>
    <w:p w14:paraId="67420459" w14:textId="77777777" w:rsidR="00012EAF" w:rsidRPr="00A928B7" w:rsidRDefault="00012EAF" w:rsidP="00012EAF">
      <w:pPr>
        <w:keepNext/>
        <w:spacing w:after="80" w:line="276" w:lineRule="auto"/>
        <w:jc w:val="center"/>
        <w:rPr>
          <w:color w:val="00B050"/>
          <w:szCs w:val="16"/>
        </w:rPr>
      </w:pPr>
      <w:r w:rsidRPr="00A928B7">
        <w:rPr>
          <w:color w:val="00B050"/>
          <w:szCs w:val="16"/>
        </w:rPr>
        <w:t>1. strana</w:t>
      </w:r>
    </w:p>
    <w:tbl>
      <w:tblPr>
        <w:tblW w:w="7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00"/>
      </w:tblGrid>
      <w:tr w:rsidR="00012EAF" w:rsidRPr="00A928B7" w14:paraId="422F60E9" w14:textId="77777777" w:rsidTr="007C238E">
        <w:trPr>
          <w:cantSplit/>
          <w:jc w:val="center"/>
        </w:trPr>
        <w:tc>
          <w:tcPr>
            <w:tcW w:w="7000" w:type="dxa"/>
            <w:tcBorders>
              <w:top w:val="single" w:sz="8" w:space="0" w:color="000000"/>
              <w:left w:val="single" w:sz="8" w:space="0" w:color="000000"/>
              <w:bottom w:val="single" w:sz="8" w:space="0" w:color="000000"/>
              <w:right w:val="single" w:sz="8" w:space="0" w:color="000000"/>
            </w:tcBorders>
            <w:tcMar>
              <w:top w:w="160" w:type="dxa"/>
              <w:left w:w="200" w:type="dxa"/>
              <w:bottom w:w="160" w:type="dxa"/>
              <w:right w:w="200" w:type="dxa"/>
            </w:tcMar>
          </w:tcPr>
          <w:p w14:paraId="6AADB69A" w14:textId="77777777" w:rsidR="00012EAF" w:rsidRPr="00A928B7" w:rsidRDefault="00012EAF" w:rsidP="007C238E">
            <w:pPr>
              <w:jc w:val="center"/>
              <w:rPr>
                <w:color w:val="00B050"/>
                <w:szCs w:val="16"/>
              </w:rPr>
            </w:pPr>
            <w:r w:rsidRPr="00A928B7">
              <w:rPr>
                <w:b/>
                <w:bCs/>
                <w:color w:val="00B050"/>
                <w:szCs w:val="16"/>
              </w:rPr>
              <w:t>LEKÁRSKY POSUDOK O ZDRAVOTNEJ SPÔSOBILOSTI</w:t>
            </w:r>
          </w:p>
          <w:p w14:paraId="25431DD8" w14:textId="77777777" w:rsidR="00012EAF" w:rsidRPr="00A928B7" w:rsidRDefault="00012EAF" w:rsidP="007C238E">
            <w:pPr>
              <w:spacing w:after="240"/>
              <w:jc w:val="center"/>
              <w:rPr>
                <w:color w:val="00B050"/>
                <w:szCs w:val="16"/>
              </w:rPr>
            </w:pPr>
            <w:r w:rsidRPr="00A928B7">
              <w:rPr>
                <w:b/>
                <w:bCs/>
                <w:color w:val="00B050"/>
                <w:szCs w:val="16"/>
              </w:rPr>
              <w:t>NA DRŽANIE ALEBO NOSENIE STRELNEJ ZBRANE A STRELIVA</w:t>
            </w:r>
          </w:p>
          <w:p w14:paraId="1ADCB087" w14:textId="77777777" w:rsidR="00012EAF" w:rsidRPr="00A928B7" w:rsidRDefault="00012EAF" w:rsidP="007C238E">
            <w:pPr>
              <w:spacing w:after="140"/>
              <w:rPr>
                <w:color w:val="00B050"/>
                <w:szCs w:val="16"/>
              </w:rPr>
            </w:pPr>
            <w:r w:rsidRPr="00A928B7">
              <w:rPr>
                <w:color w:val="00B050"/>
                <w:szCs w:val="16"/>
              </w:rPr>
              <w:t>MENO A PRIEZVISKO POSUDZUJÚCEHO LEKÁRA:</w:t>
            </w:r>
          </w:p>
          <w:p w14:paraId="1F6CE258" w14:textId="77777777" w:rsidR="00012EAF" w:rsidRPr="00A928B7" w:rsidRDefault="00012EAF" w:rsidP="007C238E">
            <w:pPr>
              <w:spacing w:after="400"/>
              <w:rPr>
                <w:color w:val="00B050"/>
                <w:szCs w:val="16"/>
              </w:rPr>
            </w:pPr>
            <w:r w:rsidRPr="00A928B7">
              <w:rPr>
                <w:color w:val="00B050"/>
                <w:szCs w:val="16"/>
              </w:rPr>
              <w:t>NÁZOV ALEBO OBCHODNÉ MENO POSKYTOVATEĽA ZDRAVOTNEJ STAROSTLIVOSTI:</w:t>
            </w:r>
          </w:p>
          <w:p w14:paraId="2F33FF65" w14:textId="77777777" w:rsidR="00012EAF" w:rsidRPr="00A928B7" w:rsidRDefault="00012EAF" w:rsidP="007C238E">
            <w:pPr>
              <w:spacing w:after="400"/>
              <w:rPr>
                <w:color w:val="00B050"/>
                <w:szCs w:val="16"/>
              </w:rPr>
            </w:pPr>
            <w:r w:rsidRPr="00A928B7">
              <w:rPr>
                <w:color w:val="00B050"/>
                <w:szCs w:val="16"/>
              </w:rPr>
              <w:t>MIESTO PREVÁDZKOVANIA ZDRAVOTNÍCKEHO ZARIADENIA/SÍDLO POSKYTOVATEĽA ZDRAVOTNEJ STAROSTLIVOSTI:</w:t>
            </w:r>
          </w:p>
          <w:p w14:paraId="78D98CB8" w14:textId="77777777" w:rsidR="00012EAF" w:rsidRPr="00A928B7" w:rsidRDefault="00012EAF" w:rsidP="007C238E">
            <w:pPr>
              <w:spacing w:after="140"/>
              <w:rPr>
                <w:color w:val="00B050"/>
                <w:szCs w:val="16"/>
              </w:rPr>
            </w:pPr>
            <w:r w:rsidRPr="00A928B7">
              <w:rPr>
                <w:color w:val="00B050"/>
                <w:szCs w:val="16"/>
              </w:rPr>
              <w:t>IČO:</w:t>
            </w:r>
          </w:p>
          <w:p w14:paraId="4CF8768A" w14:textId="77777777" w:rsidR="00012EAF" w:rsidRPr="00A928B7" w:rsidRDefault="00012EAF" w:rsidP="007C238E">
            <w:pPr>
              <w:spacing w:after="140"/>
              <w:rPr>
                <w:color w:val="00B050"/>
                <w:szCs w:val="16"/>
              </w:rPr>
            </w:pPr>
            <w:r w:rsidRPr="00A928B7">
              <w:rPr>
                <w:color w:val="00B050"/>
                <w:szCs w:val="16"/>
              </w:rPr>
              <w:t>Evidenčné číslo posudku:  ____________________</w:t>
            </w:r>
          </w:p>
          <w:p w14:paraId="72E8642C" w14:textId="77777777" w:rsidR="00012EAF" w:rsidRPr="00A928B7" w:rsidRDefault="00012EAF" w:rsidP="007C238E">
            <w:pPr>
              <w:spacing w:after="140"/>
              <w:rPr>
                <w:color w:val="00B050"/>
                <w:szCs w:val="16"/>
              </w:rPr>
            </w:pPr>
          </w:p>
          <w:p w14:paraId="5857D63B" w14:textId="77777777" w:rsidR="00012EAF" w:rsidRPr="00A928B7" w:rsidRDefault="00012EAF" w:rsidP="007C238E">
            <w:pPr>
              <w:spacing w:after="140"/>
              <w:rPr>
                <w:color w:val="00B050"/>
                <w:szCs w:val="16"/>
              </w:rPr>
            </w:pPr>
            <w:r w:rsidRPr="00A928B7">
              <w:rPr>
                <w:color w:val="00B050"/>
                <w:szCs w:val="16"/>
              </w:rPr>
              <w:t>Meno a priezvisko:</w:t>
            </w:r>
          </w:p>
          <w:p w14:paraId="3CC28527" w14:textId="77777777" w:rsidR="00012EAF" w:rsidRPr="00A928B7" w:rsidRDefault="00012EAF" w:rsidP="007C238E">
            <w:pPr>
              <w:spacing w:after="140"/>
              <w:rPr>
                <w:color w:val="00B050"/>
                <w:szCs w:val="16"/>
              </w:rPr>
            </w:pPr>
            <w:r w:rsidRPr="00A928B7">
              <w:rPr>
                <w:color w:val="00B050"/>
                <w:szCs w:val="16"/>
              </w:rPr>
              <w:t>Rodné číslo alebo dátum narodenia:</w:t>
            </w:r>
          </w:p>
          <w:p w14:paraId="0D7AFC57" w14:textId="77777777" w:rsidR="00012EAF" w:rsidRPr="00A928B7" w:rsidRDefault="00012EAF" w:rsidP="007C238E">
            <w:pPr>
              <w:rPr>
                <w:color w:val="00B050"/>
                <w:szCs w:val="16"/>
              </w:rPr>
            </w:pPr>
            <w:r w:rsidRPr="00A928B7">
              <w:rPr>
                <w:color w:val="00B050"/>
                <w:szCs w:val="16"/>
              </w:rPr>
              <w:t>Miesto pobytu:</w:t>
            </w:r>
          </w:p>
        </w:tc>
      </w:tr>
    </w:tbl>
    <w:p w14:paraId="2EA5932D" w14:textId="77777777" w:rsidR="00012EAF" w:rsidRPr="00A928B7" w:rsidRDefault="00012EAF" w:rsidP="00012EAF">
      <w:pPr>
        <w:keepNext/>
        <w:spacing w:before="240" w:after="80" w:line="276" w:lineRule="auto"/>
        <w:jc w:val="center"/>
        <w:rPr>
          <w:color w:val="00B050"/>
          <w:szCs w:val="16"/>
        </w:rPr>
      </w:pPr>
      <w:r w:rsidRPr="00A928B7">
        <w:rPr>
          <w:color w:val="00B050"/>
          <w:szCs w:val="16"/>
        </w:rPr>
        <w:t>2. strana</w:t>
      </w:r>
    </w:p>
    <w:tbl>
      <w:tblPr>
        <w:tblW w:w="7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00"/>
      </w:tblGrid>
      <w:tr w:rsidR="00012EAF" w:rsidRPr="00A928B7" w14:paraId="0D70111D" w14:textId="77777777" w:rsidTr="007C238E">
        <w:trPr>
          <w:cantSplit/>
          <w:jc w:val="center"/>
        </w:trPr>
        <w:tc>
          <w:tcPr>
            <w:tcW w:w="7000" w:type="dxa"/>
            <w:tcBorders>
              <w:top w:val="single" w:sz="8" w:space="0" w:color="000000"/>
              <w:left w:val="single" w:sz="8" w:space="0" w:color="000000"/>
              <w:bottom w:val="single" w:sz="8" w:space="0" w:color="000000"/>
              <w:right w:val="single" w:sz="8" w:space="0" w:color="000000"/>
            </w:tcBorders>
            <w:tcMar>
              <w:top w:w="160" w:type="dxa"/>
              <w:left w:w="200" w:type="dxa"/>
              <w:bottom w:w="160" w:type="dxa"/>
              <w:right w:w="200" w:type="dxa"/>
            </w:tcMar>
          </w:tcPr>
          <w:p w14:paraId="210BF898" w14:textId="77777777" w:rsidR="00012EAF" w:rsidRPr="00A928B7" w:rsidRDefault="00012EAF" w:rsidP="007C238E">
            <w:pPr>
              <w:spacing w:after="140"/>
              <w:rPr>
                <w:color w:val="00B050"/>
                <w:szCs w:val="16"/>
              </w:rPr>
            </w:pPr>
            <w:r w:rsidRPr="00A928B7">
              <w:rPr>
                <w:color w:val="00B050"/>
                <w:szCs w:val="16"/>
              </w:rPr>
              <w:t>Menovaný bol posúdený s týmto záverom:</w:t>
            </w:r>
          </w:p>
          <w:p w14:paraId="634CB17D" w14:textId="77777777" w:rsidR="00012EAF" w:rsidRPr="00A928B7" w:rsidRDefault="00012EAF" w:rsidP="007C238E">
            <w:pPr>
              <w:rPr>
                <w:color w:val="00B050"/>
                <w:szCs w:val="16"/>
              </w:rPr>
            </w:pPr>
            <w:r w:rsidRPr="00A928B7">
              <w:rPr>
                <w:color w:val="00B050"/>
                <w:szCs w:val="16"/>
              </w:rPr>
              <w:t>Je zdravotne spôsobilý *) / nespôsobilý *)</w:t>
            </w:r>
          </w:p>
          <w:p w14:paraId="1041F330" w14:textId="77777777" w:rsidR="00012EAF" w:rsidRDefault="00012EAF" w:rsidP="007C238E">
            <w:pPr>
              <w:spacing w:after="240"/>
              <w:rPr>
                <w:color w:val="00B050"/>
                <w:szCs w:val="16"/>
              </w:rPr>
            </w:pPr>
            <w:r w:rsidRPr="00A928B7">
              <w:rPr>
                <w:color w:val="00B050"/>
                <w:szCs w:val="16"/>
              </w:rPr>
              <w:t>na držanie alebo nosenie strelnej zbrane a streliva.</w:t>
            </w:r>
          </w:p>
          <w:p w14:paraId="1DB431D7" w14:textId="25905025" w:rsidR="00E73C98" w:rsidRPr="00A928B7" w:rsidRDefault="00E73C98" w:rsidP="007C238E">
            <w:pPr>
              <w:spacing w:after="240"/>
              <w:rPr>
                <w:color w:val="00B050"/>
                <w:szCs w:val="16"/>
              </w:rPr>
            </w:pPr>
            <w:r w:rsidRPr="00E73C98">
              <w:rPr>
                <w:color w:val="00B050"/>
                <w:szCs w:val="16"/>
              </w:rPr>
              <w:t>Osoba so zníženou sluchovou ostrosťou: áno*) / nie*)</w:t>
            </w:r>
          </w:p>
          <w:p w14:paraId="4D1B25B2" w14:textId="77777777" w:rsidR="00012EAF" w:rsidRPr="00A928B7" w:rsidRDefault="00012EAF" w:rsidP="007C238E">
            <w:pPr>
              <w:rPr>
                <w:color w:val="00B050"/>
                <w:szCs w:val="16"/>
              </w:rPr>
            </w:pPr>
            <w:r w:rsidRPr="00A928B7">
              <w:rPr>
                <w:color w:val="00B050"/>
                <w:szCs w:val="16"/>
              </w:rPr>
              <w:t>Na zníženú sluchovú ostrosť podľa § 17 ods. 2 písm. b) zákona č. 190/2003 Z. z. o strelných zbraniach a strelive a o zmene a doplnení niektorých zákonov v znení neskorších predpisov sa</w:t>
            </w:r>
          </w:p>
          <w:p w14:paraId="2581EC6A" w14:textId="77777777" w:rsidR="00012EAF" w:rsidRPr="00A928B7" w:rsidRDefault="00012EAF" w:rsidP="007C238E">
            <w:pPr>
              <w:ind w:left="200"/>
              <w:rPr>
                <w:color w:val="00B050"/>
                <w:szCs w:val="16"/>
              </w:rPr>
            </w:pPr>
            <w:r w:rsidRPr="00A928B7">
              <w:rPr>
                <w:color w:val="00B050"/>
                <w:szCs w:val="16"/>
              </w:rPr>
              <w:t>□ neprihliada (skupiny zbrojného preukazu E a F)</w:t>
            </w:r>
          </w:p>
          <w:p w14:paraId="045774AE" w14:textId="77777777" w:rsidR="00012EAF" w:rsidRPr="00A928B7" w:rsidRDefault="00012EAF" w:rsidP="007C238E">
            <w:pPr>
              <w:spacing w:after="300"/>
              <w:ind w:left="200"/>
              <w:rPr>
                <w:color w:val="00B050"/>
                <w:szCs w:val="16"/>
              </w:rPr>
            </w:pPr>
            <w:r w:rsidRPr="00A928B7">
              <w:rPr>
                <w:color w:val="00B050"/>
                <w:szCs w:val="16"/>
              </w:rPr>
              <w:t>□ prihliada (skupiny zbrojného preukazu A až D).**)</w:t>
            </w:r>
          </w:p>
          <w:p w14:paraId="2A23E658" w14:textId="77777777" w:rsidR="00012EAF" w:rsidRPr="00A928B7" w:rsidRDefault="00012EAF" w:rsidP="007C238E">
            <w:pPr>
              <w:spacing w:after="500"/>
              <w:rPr>
                <w:color w:val="00B050"/>
                <w:szCs w:val="16"/>
              </w:rPr>
            </w:pPr>
            <w:r w:rsidRPr="00A928B7">
              <w:rPr>
                <w:color w:val="00B050"/>
                <w:szCs w:val="16"/>
              </w:rPr>
              <w:t>V ...................... dňa .................</w:t>
            </w:r>
          </w:p>
          <w:p w14:paraId="3E487B1C" w14:textId="77777777" w:rsidR="00012EAF" w:rsidRPr="00A928B7" w:rsidRDefault="00012EAF" w:rsidP="007C238E">
            <w:pPr>
              <w:spacing w:after="300"/>
              <w:rPr>
                <w:color w:val="00B050"/>
                <w:szCs w:val="16"/>
              </w:rPr>
            </w:pPr>
            <w:r w:rsidRPr="00A928B7">
              <w:rPr>
                <w:color w:val="00B050"/>
                <w:szCs w:val="16"/>
              </w:rPr>
              <w:t>Odtlačok pečiatky a podpis posudzujúceho lekára</w:t>
            </w:r>
          </w:p>
          <w:p w14:paraId="7DA7C366" w14:textId="77777777" w:rsidR="00012EAF" w:rsidRPr="00A928B7" w:rsidRDefault="00012EAF" w:rsidP="007C238E">
            <w:pPr>
              <w:rPr>
                <w:color w:val="00B050"/>
                <w:szCs w:val="16"/>
              </w:rPr>
            </w:pPr>
            <w:r w:rsidRPr="00A928B7">
              <w:rPr>
                <w:color w:val="00B050"/>
                <w:szCs w:val="16"/>
              </w:rPr>
              <w:t>_________________________________________</w:t>
            </w:r>
          </w:p>
          <w:p w14:paraId="28002547" w14:textId="77777777" w:rsidR="00012EAF" w:rsidRPr="00A928B7" w:rsidRDefault="00012EAF" w:rsidP="007C238E">
            <w:pPr>
              <w:rPr>
                <w:color w:val="00B050"/>
                <w:szCs w:val="16"/>
              </w:rPr>
            </w:pPr>
            <w:r w:rsidRPr="00A928B7">
              <w:rPr>
                <w:color w:val="00B050"/>
                <w:szCs w:val="16"/>
              </w:rPr>
              <w:t>*) Nehodiace sa prečiarknite.</w:t>
            </w:r>
          </w:p>
          <w:p w14:paraId="28A2ED23" w14:textId="77777777" w:rsidR="00012EAF" w:rsidRPr="00A928B7" w:rsidRDefault="00012EAF" w:rsidP="007C238E">
            <w:pPr>
              <w:rPr>
                <w:color w:val="00B050"/>
                <w:szCs w:val="16"/>
              </w:rPr>
            </w:pPr>
            <w:r w:rsidRPr="00A928B7">
              <w:rPr>
                <w:color w:val="00B050"/>
                <w:szCs w:val="16"/>
              </w:rPr>
              <w:t>**) Vyberte jednu z možností.</w:t>
            </w:r>
          </w:p>
        </w:tc>
      </w:tr>
    </w:tbl>
    <w:p w14:paraId="4CC26206" w14:textId="1F4D3E42" w:rsidR="004528AC" w:rsidRPr="008947A9" w:rsidRDefault="004528AC">
      <w:pPr>
        <w:pStyle w:val="FirstParagraph"/>
        <w:rPr>
          <w:szCs w:val="16"/>
        </w:rPr>
      </w:pPr>
    </w:p>
    <w:p w14:paraId="58376435" w14:textId="77777777" w:rsidR="004528AC" w:rsidRPr="00AE32CC" w:rsidRDefault="007513F1">
      <w:pPr>
        <w:pStyle w:val="H3-center"/>
      </w:pPr>
      <w:bookmarkStart w:id="60" w:name="pr4"/>
      <w:r w:rsidRPr="00AE32CC">
        <w:t>PRÍL.4</w:t>
      </w:r>
    </w:p>
    <w:p w14:paraId="600C31E6" w14:textId="77777777" w:rsidR="004528AC" w:rsidRPr="00AE32CC" w:rsidRDefault="004528AC">
      <w:pPr>
        <w:pStyle w:val="Zkladntext"/>
      </w:pPr>
      <w:bookmarkStart w:id="61" w:name="c_5233"/>
      <w:bookmarkEnd w:id="61"/>
    </w:p>
    <w:p w14:paraId="4EE32CEE" w14:textId="77777777" w:rsidR="004528AC" w:rsidRPr="00AE32CC" w:rsidRDefault="007513F1">
      <w:pPr>
        <w:pStyle w:val="Nadpis3"/>
      </w:pPr>
      <w:bookmarkStart w:id="62" w:name="kontraindikácie-psychickej-spôsobilosti"/>
      <w:r w:rsidRPr="00AE32CC">
        <w:t>KONTRAINDIKÁCIE PSYCHICKEJ SPÔSOBILOSTI</w:t>
      </w:r>
      <w:bookmarkEnd w:id="62"/>
    </w:p>
    <w:p w14:paraId="7C3F8145" w14:textId="77777777" w:rsidR="004528AC" w:rsidRPr="00AE32CC" w:rsidRDefault="007513F1">
      <w:pPr>
        <w:pStyle w:val="FirstParagraph"/>
      </w:pPr>
      <w:r w:rsidRPr="00AE32CC">
        <w:t>Organické poškodenia centrálnej nervovej sústavy.</w:t>
      </w:r>
    </w:p>
    <w:p w14:paraId="2B4F39F7" w14:textId="77777777" w:rsidR="004528AC" w:rsidRPr="00AE32CC" w:rsidRDefault="007513F1">
      <w:pPr>
        <w:pStyle w:val="Zkladntext"/>
      </w:pPr>
      <w:r w:rsidRPr="00AE32CC">
        <w:t>Paranoidná porucha osobnosti, schizoidná porucha osobnosti, dissociálna porucha osobnosti, emočne nestabilná porucha osobnosti a hraničná porucha osobnosti.</w:t>
      </w:r>
    </w:p>
    <w:p w14:paraId="196F82FD" w14:textId="77777777" w:rsidR="004528AC" w:rsidRPr="00AE32CC" w:rsidRDefault="007513F1">
      <w:pPr>
        <w:pStyle w:val="Zkladntext"/>
      </w:pPr>
      <w:r w:rsidRPr="00AE32CC">
        <w:t>Poruchy psychiky a správania zapríčinené užívaním psychoaktívnych látok aj v osobnej anamnéze, ak nie je dokázaná a kontrolovaná abstinencia trvajúca najmenej tri roky.</w:t>
      </w:r>
    </w:p>
    <w:p w14:paraId="6600D79C" w14:textId="77777777" w:rsidR="004528AC" w:rsidRPr="00AE32CC" w:rsidRDefault="007513F1">
      <w:pPr>
        <w:pStyle w:val="Zkladntext"/>
      </w:pPr>
      <w:r w:rsidRPr="00AE32CC">
        <w:t xml:space="preserve">Sklon k závislosti od alkoholu alebo od inej návykovej látky. </w:t>
      </w:r>
      <w:r w:rsidRPr="00AE32CC">
        <w:rPr>
          <w:vertAlign w:val="superscript"/>
        </w:rPr>
        <w:t>1)</w:t>
      </w:r>
    </w:p>
    <w:p w14:paraId="495C6240" w14:textId="77777777" w:rsidR="004528AC" w:rsidRPr="00AE32CC" w:rsidRDefault="007513F1">
      <w:pPr>
        <w:pStyle w:val="Zkladntext"/>
      </w:pPr>
      <w:r w:rsidRPr="00AE32CC">
        <w:t>Intelektová úroveň v pásme mentálnej subnormy a nižšie.</w:t>
      </w:r>
    </w:p>
    <w:p w14:paraId="7831FE46" w14:textId="77777777" w:rsidR="004528AC" w:rsidRPr="00AE32CC" w:rsidRDefault="007513F1">
      <w:pPr>
        <w:pStyle w:val="Zkladntext"/>
      </w:pPr>
      <w:r w:rsidRPr="00AE32CC">
        <w:t>Zvýraznená subnormalita sociálnej inteligencie.</w:t>
      </w:r>
    </w:p>
    <w:p w14:paraId="30F4B925" w14:textId="77777777" w:rsidR="004528AC" w:rsidRPr="00AE32CC" w:rsidRDefault="007513F1">
      <w:pPr>
        <w:pStyle w:val="Zkladntext"/>
      </w:pPr>
      <w:r w:rsidRPr="00AE32CC">
        <w:t>Analfabetizmus.</w:t>
      </w:r>
    </w:p>
    <w:p w14:paraId="376F81B4" w14:textId="77777777" w:rsidR="004528AC" w:rsidRPr="00AE32CC" w:rsidRDefault="007513F1">
      <w:pPr>
        <w:pStyle w:val="Zkladntext"/>
      </w:pPr>
      <w:r w:rsidRPr="00AE32CC">
        <w:t>Výkonová kapacita pod úrovňou populačného priemeru (pozornosť, reakčná pohotovosť, optický postreh, vizuálno-motorická koordinácia).</w:t>
      </w:r>
    </w:p>
    <w:p w14:paraId="4BCFB83F" w14:textId="77777777" w:rsidR="004528AC" w:rsidRPr="00AE32CC" w:rsidRDefault="007513F1">
      <w:pPr>
        <w:pStyle w:val="Zkladntext"/>
      </w:pPr>
      <w:r w:rsidRPr="00AE32CC">
        <w:t>Nedostatočná úroveň racionálnej regulácie správania.</w:t>
      </w:r>
    </w:p>
    <w:p w14:paraId="7ADC2B44" w14:textId="77777777" w:rsidR="004528AC" w:rsidRPr="00AE32CC" w:rsidRDefault="007513F1">
      <w:pPr>
        <w:pStyle w:val="Zkladntext"/>
      </w:pPr>
      <w:r w:rsidRPr="00AE32CC">
        <w:t>Agresivita ako dominantná a ľahko aktivovateľná črta osobnosti.</w:t>
      </w:r>
    </w:p>
    <w:p w14:paraId="6B74BC7F" w14:textId="77777777" w:rsidR="004528AC" w:rsidRPr="00AE32CC" w:rsidRDefault="007513F1">
      <w:pPr>
        <w:pStyle w:val="Zkladntext"/>
      </w:pPr>
      <w:r w:rsidRPr="00AE32CC">
        <w:t>Abnormná reaktivita osobnosti s protispoločenskými motiváciami konania.</w:t>
      </w:r>
    </w:p>
    <w:p w14:paraId="78704A72" w14:textId="77777777" w:rsidR="004528AC" w:rsidRPr="00AE32CC" w:rsidRDefault="007513F1">
      <w:pPr>
        <w:pStyle w:val="Zkladntext"/>
      </w:pPr>
      <w:r w:rsidRPr="00AE32CC">
        <w:t>Impulzivita, explozivita, emotívna labilita.</w:t>
      </w:r>
    </w:p>
    <w:p w14:paraId="06E4F06D" w14:textId="77777777" w:rsidR="004528AC" w:rsidRPr="00AE32CC" w:rsidRDefault="007513F1">
      <w:pPr>
        <w:pStyle w:val="Zkladntext"/>
      </w:pPr>
      <w:r w:rsidRPr="00AE32CC">
        <w:t>Nedostatočne rozvinuté vyššie city (najmä sociálne city).</w:t>
      </w:r>
    </w:p>
    <w:p w14:paraId="17E84690" w14:textId="77777777" w:rsidR="004528AC" w:rsidRPr="00AE32CC" w:rsidRDefault="007513F1">
      <w:pPr>
        <w:pStyle w:val="Zkladntext"/>
      </w:pPr>
      <w:r w:rsidRPr="00AE32CC">
        <w:t>Egocentrizmus ako prevažujúci motivujúci faktor konania.</w:t>
      </w:r>
    </w:p>
    <w:p w14:paraId="44E7C84C" w14:textId="77777777" w:rsidR="004528AC" w:rsidRPr="00AE32CC" w:rsidRDefault="007513F1">
      <w:pPr>
        <w:pStyle w:val="Zkladntext"/>
      </w:pPr>
      <w:r w:rsidRPr="00AE32CC">
        <w:t>Zvýraznené pocity insuficiencie.</w:t>
      </w:r>
    </w:p>
    <w:p w14:paraId="0AFBD81D" w14:textId="77777777" w:rsidR="004528AC" w:rsidRPr="00AE32CC" w:rsidRDefault="007513F1">
      <w:pPr>
        <w:pStyle w:val="Zkladntext"/>
      </w:pPr>
      <w:r w:rsidRPr="00AE32CC">
        <w:t>Sklon k regresívnym prejavom, hyperkompenzácii a neprimeranej projekcii.</w:t>
      </w:r>
    </w:p>
    <w:p w14:paraId="7A9E9577" w14:textId="77777777" w:rsidR="004528AC" w:rsidRPr="00AE32CC" w:rsidRDefault="007513F1">
      <w:pPr>
        <w:pStyle w:val="Zkladntext"/>
      </w:pPr>
      <w:r w:rsidRPr="00AE32CC">
        <w:t>Nezrelosť, nezdržanlivosť, ľahká ovplyvniteľnosť, tendencie predvádzať sa.</w:t>
      </w:r>
    </w:p>
    <w:p w14:paraId="30D8FAA1" w14:textId="77777777" w:rsidR="004528AC" w:rsidRPr="00AE32CC" w:rsidRDefault="007513F1">
      <w:pPr>
        <w:pStyle w:val="Zkladntext"/>
      </w:pPr>
      <w:r w:rsidRPr="00AE32CC">
        <w:t>Všeobecné tendencie rizikového správania.</w:t>
      </w:r>
    </w:p>
    <w:bookmarkEnd w:id="60"/>
    <w:p w14:paraId="0F13CAD5" w14:textId="77777777" w:rsidR="004528AC" w:rsidRPr="00AE32CC" w:rsidRDefault="007513F1">
      <w:pPr>
        <w:pStyle w:val="Zkladntext"/>
      </w:pPr>
      <w:r w:rsidRPr="00AE32CC">
        <w:t xml:space="preserve"> </w:t>
      </w:r>
      <w:bookmarkStart w:id="63" w:name="c_5386"/>
      <w:bookmarkStart w:id="64" w:name="pa_Pr%25EDl.5"/>
      <w:bookmarkEnd w:id="63"/>
      <w:bookmarkEnd w:id="64"/>
    </w:p>
    <w:p w14:paraId="055906C7" w14:textId="77777777" w:rsidR="004528AC" w:rsidRPr="00AE32CC" w:rsidRDefault="007513F1">
      <w:pPr>
        <w:pStyle w:val="H3-center"/>
      </w:pPr>
      <w:bookmarkStart w:id="65" w:name="pr5"/>
      <w:r w:rsidRPr="00AE32CC">
        <w:t>PRÍL.5</w:t>
      </w:r>
    </w:p>
    <w:p w14:paraId="4365B904" w14:textId="77777777" w:rsidR="004528AC" w:rsidRPr="00AE32CC" w:rsidRDefault="004528AC">
      <w:pPr>
        <w:pStyle w:val="Zkladntext"/>
      </w:pPr>
      <w:bookmarkStart w:id="66" w:name="c_5387"/>
      <w:bookmarkEnd w:id="66"/>
    </w:p>
    <w:p w14:paraId="30779530" w14:textId="77777777" w:rsidR="004528AC" w:rsidRPr="00AE32CC" w:rsidRDefault="007513F1">
      <w:pPr>
        <w:pStyle w:val="Nadpis3"/>
      </w:pPr>
      <w:bookmarkStart w:id="67" w:name="vzor-1"/>
      <w:r w:rsidRPr="00AE32CC">
        <w:t>VZOR</w:t>
      </w:r>
      <w:bookmarkEnd w:id="67"/>
    </w:p>
    <w:p w14:paraId="76A317E5" w14:textId="77777777" w:rsidR="004528AC" w:rsidRPr="00AE32CC" w:rsidRDefault="007513F1">
      <w:pPr>
        <w:pStyle w:val="Nadpis3"/>
      </w:pPr>
      <w:bookmarkStart w:id="68" w:name="čestné-vyhlásenie-1"/>
      <w:r w:rsidRPr="00AE32CC">
        <w:t>ČESTNÉ VYHLÁSENIE</w:t>
      </w:r>
      <w:bookmarkEnd w:id="68"/>
    </w:p>
    <w:p w14:paraId="69D894A4" w14:textId="77777777" w:rsidR="004528AC" w:rsidRPr="00AE32CC" w:rsidRDefault="007513F1">
      <w:pPr>
        <w:pStyle w:val="Nadpis3"/>
      </w:pPr>
      <w:bookmarkStart w:id="69" w:name="Xfb56d7f816932f6c35dcb0660594bad8ae76023"/>
      <w:r w:rsidRPr="00AE32CC">
        <w:t>žiadateľa o vydanie zbrojného preukazu alebo držiteľa zbrojného preukazu vo vzťahu k jeho psychickej spôsobilosti na držanie alebo nosenie strelnej zbrane a streliva</w:t>
      </w:r>
      <w:bookmarkEnd w:id="69"/>
    </w:p>
    <w:p w14:paraId="34CB3983" w14:textId="77777777" w:rsidR="004528AC" w:rsidRPr="00AE32CC" w:rsidRDefault="007513F1">
      <w:pPr>
        <w:pStyle w:val="FirstParagraph"/>
      </w:pPr>
      <w:r w:rsidRPr="00AE32CC">
        <w:t>1. Meno a priezvisko žiadateľa o vydanie zbrojného preukazu (ďalej len "žiadateľ") alebo držiteľa zbrojného preukazu (ďalej len "držiteľ"): ......... ..............................................................................</w:t>
      </w:r>
    </w:p>
    <w:p w14:paraId="736A1993" w14:textId="77777777" w:rsidR="004528AC" w:rsidRPr="00AE32CC" w:rsidRDefault="007513F1">
      <w:pPr>
        <w:pStyle w:val="Zkladntext"/>
      </w:pPr>
      <w:r w:rsidRPr="00AE32CC">
        <w:t>2. Dátum narodenia žiadateľa alebo držiteľa: ..........................</w:t>
      </w:r>
    </w:p>
    <w:p w14:paraId="48640514" w14:textId="77777777" w:rsidR="004528AC" w:rsidRPr="00AE32CC" w:rsidRDefault="007513F1">
      <w:pPr>
        <w:pStyle w:val="Zkladntext"/>
      </w:pPr>
      <w:r w:rsidRPr="00AE32CC">
        <w:t>3. Miesto pobytu žiadateľa alebo držiteľa: ............................</w:t>
      </w:r>
    </w:p>
    <w:p w14:paraId="4023A0AA" w14:textId="77777777" w:rsidR="004528AC" w:rsidRPr="00AE32CC" w:rsidRDefault="007513F1">
      <w:pPr>
        <w:pStyle w:val="Zkladntext"/>
      </w:pPr>
      <w:r w:rsidRPr="00AE32CC">
        <w:t>4. Meno a priezvisko všeobecného lekára žiadateľa alebo držiteľa a miesto prevádzkovania zdravotníckeho zariadenia, v ktorom všeobecný lekár žiadateľa alebo držiteľa vykonáva zdravotnícke povolanie: .............................. ..............................................................................</w:t>
      </w:r>
    </w:p>
    <w:p w14:paraId="31D76FC7" w14:textId="77777777" w:rsidR="004528AC" w:rsidRPr="00AE32CC" w:rsidRDefault="007513F1">
      <w:pPr>
        <w:pStyle w:val="Zkladntext"/>
      </w:pPr>
      <w:r w:rsidRPr="00AE32CC">
        <w:t>5. Žiadam o psychologické vyšetrenie na účel posúdenia mojej psychickej spôsobilosti na držanie alebo nosenie strelnej zbrane (ďalej len "zbraň") a streliva.</w:t>
      </w:r>
    </w:p>
    <w:p w14:paraId="30E7ECDA" w14:textId="77777777" w:rsidR="004528AC" w:rsidRPr="00AE32CC" w:rsidRDefault="007513F1">
      <w:pPr>
        <w:pStyle w:val="Zkladntext"/>
      </w:pPr>
      <w:r w:rsidRPr="00AE32CC">
        <w:t xml:space="preserve">6. Vyhlasujem, že </w:t>
      </w:r>
      <w:r w:rsidRPr="00AE32CC">
        <w:rPr>
          <w:vertAlign w:val="superscript"/>
        </w:rPr>
        <w:t>1)</w:t>
      </w:r>
    </w:p>
    <w:p w14:paraId="4C762C94" w14:textId="77777777" w:rsidR="004528AC" w:rsidRPr="00AE32CC" w:rsidRDefault="007513F1">
      <w:pPr>
        <w:pStyle w:val="Odstavec-posun-minus1r"/>
      </w:pPr>
      <w:r w:rsidRPr="00AE32CC">
        <w:t>a) sa cítim psychicky a fyzicky zdravý/-á,</w:t>
      </w:r>
    </w:p>
    <w:p w14:paraId="6C990B3F" w14:textId="77777777" w:rsidR="004528AC" w:rsidRPr="00AE32CC" w:rsidRDefault="007513F1">
      <w:pPr>
        <w:pStyle w:val="Odstavec-posun-minus1r"/>
      </w:pPr>
      <w:r w:rsidRPr="00AE32CC">
        <w:t xml:space="preserve">b) mal/-a som tieto psychické problémy (uveďte): </w:t>
      </w:r>
      <w:r w:rsidRPr="00AE32CC">
        <w:rPr>
          <w:vertAlign w:val="superscript"/>
        </w:rPr>
        <w:t>2)</w:t>
      </w:r>
      <w:r w:rsidRPr="00AE32CC">
        <w:t>......................... ........................................</w:t>
      </w:r>
    </w:p>
    <w:p w14:paraId="465155CA" w14:textId="77777777" w:rsidR="004528AC" w:rsidRPr="00AE32CC" w:rsidRDefault="007513F1">
      <w:pPr>
        <w:pStyle w:val="Odstavec-posun-minus1r"/>
      </w:pPr>
      <w:r w:rsidRPr="00AE32CC">
        <w:t xml:space="preserve">c) mám tieto psychické problémy (uveďte): </w:t>
      </w:r>
      <w:r w:rsidRPr="00AE32CC">
        <w:rPr>
          <w:vertAlign w:val="superscript"/>
        </w:rPr>
        <w:t>2)</w:t>
      </w:r>
      <w:r w:rsidRPr="00AE32CC">
        <w:t>................................ ........................................................................</w:t>
      </w:r>
    </w:p>
    <w:p w14:paraId="3955016C" w14:textId="77777777" w:rsidR="004528AC" w:rsidRPr="00AE32CC" w:rsidRDefault="007513F1">
      <w:pPr>
        <w:pStyle w:val="Odstavec-posun-minus1r"/>
      </w:pPr>
      <w:r w:rsidRPr="00AE32CC">
        <w:t xml:space="preserve">d) prekonal/-a som tieto ochorenia (uveďte): </w:t>
      </w:r>
      <w:r w:rsidRPr="00AE32CC">
        <w:rPr>
          <w:vertAlign w:val="superscript"/>
        </w:rPr>
        <w:t>2)</w:t>
      </w:r>
      <w:r w:rsidRPr="00AE32CC">
        <w:t>............................. ........................................................................</w:t>
      </w:r>
    </w:p>
    <w:p w14:paraId="0D245A50" w14:textId="77777777" w:rsidR="004528AC" w:rsidRPr="00AE32CC" w:rsidRDefault="007513F1">
      <w:pPr>
        <w:pStyle w:val="Odstavec-posun-minus1r"/>
      </w:pPr>
      <w:r w:rsidRPr="00AE32CC">
        <w:lastRenderedPageBreak/>
        <w:t xml:space="preserve">e) mám tieto ochorenia (uveďte): </w:t>
      </w:r>
      <w:r w:rsidRPr="00AE32CC">
        <w:rPr>
          <w:vertAlign w:val="superscript"/>
        </w:rPr>
        <w:t>2)</w:t>
      </w:r>
      <w:r w:rsidRPr="00AE32CC">
        <w:t>......................................... ..............................................................................</w:t>
      </w:r>
    </w:p>
    <w:p w14:paraId="46A96CE1" w14:textId="77777777" w:rsidR="004528AC" w:rsidRPr="00AE32CC" w:rsidRDefault="007513F1">
      <w:pPr>
        <w:pStyle w:val="Odstavec-posun-minus1r"/>
      </w:pPr>
      <w:r w:rsidRPr="00AE32CC">
        <w:t>f) nepožívam a ani v období posledných troch rokov som nadmerne nepožíval/-a alkoholické nápoje,</w:t>
      </w:r>
    </w:p>
    <w:p w14:paraId="6CC2C7F5" w14:textId="77777777" w:rsidR="004528AC" w:rsidRPr="00AE32CC" w:rsidRDefault="007513F1">
      <w:pPr>
        <w:pStyle w:val="Odstavec-posun-minus1r"/>
      </w:pPr>
      <w:r w:rsidRPr="00AE32CC">
        <w:t>g) nepožívam a ani v období posledných troch rokov som nepožíval/-a omamné látky, psychotropné látky alebo prípravky,</w:t>
      </w:r>
    </w:p>
    <w:p w14:paraId="077DE224" w14:textId="77777777" w:rsidR="004528AC" w:rsidRPr="00AE32CC" w:rsidRDefault="007513F1">
      <w:pPr>
        <w:pStyle w:val="Odstavec-posun-minus1r"/>
      </w:pPr>
      <w:r w:rsidRPr="00AE32CC">
        <w:t xml:space="preserve">h) za posledných 12 mesiacov mi nebol vydaný psychologický posudok o psychickej spôsobilosti na držanie alebo nosenie zbrane a streliva (ďalej len "psychologický posudok") so záverom psychicky nespôsobilý na držanie alebo nosenie zbrane a streliva/za posledných 12 mesiacov mi bol vydaný psychologický posudok so záverom psychicky nespôsobilý na držanie alebo nosenie zbrane a streliva, vzťahuje sa však na mňa výnimka podľa § 3 ods. 16 vyhlášky Ministerstva zdravotníctva Slovenskej republiky č. 229/2011 Z.z. o postupe pri posudzovaní zdravotnej spôsobilosti a psychickej spôsobilosti na držanie alebo nosenie strelných zbraní a streliva a o náležitostiach lekárskeho posudku a psychologického posudku v znení vyhlášky č. </w:t>
      </w:r>
      <w:hyperlink r:id="rId86">
        <w:r w:rsidRPr="00AE32CC">
          <w:rPr>
            <w:rStyle w:val="Hypertextovprepojenie"/>
          </w:rPr>
          <w:t>105/2012 Z.z.</w:t>
        </w:r>
      </w:hyperlink>
      <w:r w:rsidRPr="00AE32CC">
        <w:t xml:space="preserve">, </w:t>
      </w:r>
      <w:r w:rsidRPr="00AE32CC">
        <w:rPr>
          <w:vertAlign w:val="superscript"/>
        </w:rPr>
        <w:t>3)</w:t>
      </w:r>
    </w:p>
    <w:p w14:paraId="0359345B" w14:textId="77777777" w:rsidR="004528AC" w:rsidRPr="00AE32CC" w:rsidRDefault="007513F1">
      <w:pPr>
        <w:pStyle w:val="Odstavec-posun-minus1r"/>
      </w:pPr>
      <w:r w:rsidRPr="00AE32CC">
        <w:t xml:space="preserve">i) do dnešného dňa mi nebol vydaný žiaden psychologický posudok/do dnešného dňa mi boli týmito posudzujúcimi psychológmi vydané tieto psychologické posudky s nasledujúcimi závermi: </w:t>
      </w:r>
      <w:r w:rsidRPr="00AE32CC">
        <w:rPr>
          <w:vertAlign w:val="superscript"/>
        </w:rPr>
        <w:t>4)</w:t>
      </w:r>
      <w:r w:rsidRPr="00AE32CC">
        <w:t xml:space="preserve">......................................... .............................................................................. ................................. </w:t>
      </w:r>
      <w:r w:rsidRPr="00AE32CC">
        <w:rPr>
          <w:vertAlign w:val="superscript"/>
        </w:rPr>
        <w:t>2)</w:t>
      </w:r>
    </w:p>
    <w:p w14:paraId="103A4028" w14:textId="77777777" w:rsidR="004528AC" w:rsidRPr="00AE32CC" w:rsidRDefault="007513F1">
      <w:pPr>
        <w:pStyle w:val="Odstavec-posun-minus1r"/>
      </w:pPr>
      <w:r w:rsidRPr="00AE32CC">
        <w:t xml:space="preserve">j) do dnešného dňa mi zdravotníckym pracovníkom neboli zistené iné kontraindikácie psychickej spôsobilosti na držanie alebo nosenie zbrane a streliva podľa prílohy č. 4 vyhlášky Ministerstva zdravotníctva Slovenskej republiky č. </w:t>
      </w:r>
      <w:hyperlink r:id="rId87">
        <w:r w:rsidRPr="00AE32CC">
          <w:rPr>
            <w:rStyle w:val="Hypertextovprepojenie"/>
          </w:rPr>
          <w:t>229/2011 Z.z.</w:t>
        </w:r>
      </w:hyperlink>
      <w:r w:rsidRPr="00AE32CC">
        <w:t xml:space="preserve"> v znení vyhlášky č. </w:t>
      </w:r>
      <w:hyperlink r:id="rId88">
        <w:r w:rsidRPr="00AE32CC">
          <w:rPr>
            <w:rStyle w:val="Hypertextovprepojenie"/>
          </w:rPr>
          <w:t>105/2012 Z.z.</w:t>
        </w:r>
      </w:hyperlink>
      <w:r w:rsidRPr="00AE32CC">
        <w:t xml:space="preserve"> </w:t>
      </w:r>
      <w:r w:rsidRPr="00AE32CC">
        <w:rPr>
          <w:vertAlign w:val="superscript"/>
        </w:rPr>
        <w:t>5)</w:t>
      </w:r>
      <w:r w:rsidRPr="00AE32CC">
        <w:t xml:space="preserve"> ako tie, ktoré sú uvedené vo výpise/výpisoch z mojej zdravotnej dokumentácie predloženom/predložených posudzujúcemu psychológovi pred vykonaním psychologického vyšetrenia.</w:t>
      </w:r>
    </w:p>
    <w:p w14:paraId="25BC01BE" w14:textId="77777777" w:rsidR="004528AC" w:rsidRPr="00AE32CC" w:rsidRDefault="007513F1">
      <w:pPr>
        <w:pStyle w:val="Zkladntext"/>
      </w:pPr>
      <w:r w:rsidRPr="00AE32CC">
        <w:t>Vyhlasujem, že som na psychologické vyšetrenie na účel posúdenia mojej psychickej spôsobilosti na držanie alebo nosenie zbrane a streliva prišiel/prišla v dobrom psychickom stave a fyzickom stave, som dostatočne odpočinutý/-á, vyspatý/-á, nie som pod vplyvom alkoholu, omamných látok, psychotropných látok alebo prípravkov a neužívam lieky, ktoré by mohli ovplyvniť výsledky psychologického vyšetrenia.</w:t>
      </w:r>
    </w:p>
    <w:p w14:paraId="389BAD3E" w14:textId="77777777" w:rsidR="004528AC" w:rsidRPr="00AE32CC" w:rsidRDefault="007513F1">
      <w:pPr>
        <w:pStyle w:val="Zkladntext"/>
      </w:pPr>
      <w:r w:rsidRPr="00AE32CC">
        <w:t>Vyhlasujem, že uvedené údaje sú úplné a pravdivé.</w:t>
      </w:r>
    </w:p>
    <w:p w14:paraId="4751E77C" w14:textId="77777777" w:rsidR="004528AC" w:rsidRPr="00AE32CC" w:rsidRDefault="007513F1">
      <w:pPr>
        <w:pStyle w:val="Zkladntext"/>
      </w:pPr>
      <w:r w:rsidRPr="00AE32CC">
        <w:t>7. V ................................. dňa ...........................</w:t>
      </w:r>
    </w:p>
    <w:p w14:paraId="2C2A5039" w14:textId="77777777" w:rsidR="004528AC" w:rsidRPr="00AE32CC" w:rsidRDefault="007513F1">
      <w:pPr>
        <w:pStyle w:val="Zkladntext"/>
      </w:pPr>
      <w:r w:rsidRPr="00AE32CC">
        <w:t>8. Podpis žiadateľa alebo držiteľa podávajúceho čestné vyhlásenie ..........</w:t>
      </w:r>
    </w:p>
    <w:bookmarkEnd w:id="65"/>
    <w:p w14:paraId="6E545BD1" w14:textId="77777777" w:rsidR="004528AC" w:rsidRPr="00AE32CC" w:rsidRDefault="007513F1">
      <w:pPr>
        <w:pStyle w:val="Zkladntext"/>
      </w:pPr>
      <w:r w:rsidRPr="00AE32CC">
        <w:t xml:space="preserve"> </w:t>
      </w:r>
      <w:bookmarkStart w:id="70" w:name="c_6070"/>
      <w:bookmarkStart w:id="71" w:name="pa_Pr%25EDl.6"/>
      <w:bookmarkEnd w:id="70"/>
      <w:bookmarkEnd w:id="71"/>
    </w:p>
    <w:p w14:paraId="35535B36" w14:textId="77777777" w:rsidR="004528AC" w:rsidRPr="00AE32CC" w:rsidRDefault="007513F1">
      <w:pPr>
        <w:pStyle w:val="H3-center"/>
      </w:pPr>
      <w:bookmarkStart w:id="72" w:name="pr6"/>
      <w:r w:rsidRPr="00AE32CC">
        <w:t>PRÍL.6</w:t>
      </w:r>
    </w:p>
    <w:p w14:paraId="59DEEAE0" w14:textId="77777777" w:rsidR="004528AC" w:rsidRPr="00AE32CC" w:rsidRDefault="004528AC">
      <w:pPr>
        <w:pStyle w:val="Zkladntext"/>
      </w:pPr>
      <w:bookmarkStart w:id="73" w:name="c_6071"/>
      <w:bookmarkEnd w:id="73"/>
    </w:p>
    <w:p w14:paraId="57E57F6C" w14:textId="77777777" w:rsidR="004528AC" w:rsidRPr="00AE32CC" w:rsidRDefault="007513F1">
      <w:pPr>
        <w:pStyle w:val="Nadpis3"/>
      </w:pPr>
      <w:bookmarkStart w:id="74" w:name="X148353db21d89c7d025dac8ecb54da9b0ddafd3"/>
      <w:r w:rsidRPr="00AE32CC">
        <w:t>PSYCHOLOGICKÝ POSUDOK O PSYCHICKEJ SPÔSOBILOSTI NA DRŽANIE ALEBO NOSENIE STRELNEJ ZBRANE A STRELIVA</w:t>
      </w:r>
      <w:bookmarkEnd w:id="74"/>
    </w:p>
    <w:p w14:paraId="1A56293B" w14:textId="77777777" w:rsidR="004528AC" w:rsidRPr="00AE32CC" w:rsidRDefault="007513F1">
      <w:pPr>
        <w:pStyle w:val="SourceCode"/>
        <w:rPr>
          <w:lang w:val="sk-SK"/>
        </w:rPr>
      </w:pPr>
      <w:r w:rsidRPr="00AE32CC">
        <w:rPr>
          <w:rStyle w:val="VerbatimChar"/>
          <w:lang w:val="sk-SK"/>
        </w:rPr>
        <w:t xml:space="preserve">                                    Vzor</w:t>
      </w:r>
      <w:r w:rsidRPr="00AE32CC">
        <w:rPr>
          <w:lang w:val="sk-SK"/>
        </w:rPr>
        <w:br/>
      </w:r>
      <w:r w:rsidRPr="00AE32CC">
        <w:rPr>
          <w:rStyle w:val="VerbatimChar"/>
          <w:lang w:val="sk-SK"/>
        </w:rPr>
        <w:t xml:space="preserve"> </w:t>
      </w:r>
      <w:r w:rsidRPr="00AE32CC">
        <w:rPr>
          <w:lang w:val="sk-SK"/>
        </w:rPr>
        <w:br/>
      </w:r>
      <w:r w:rsidRPr="00AE32CC">
        <w:rPr>
          <w:rStyle w:val="VerbatimChar"/>
          <w:lang w:val="sk-SK"/>
        </w:rPr>
        <w:t xml:space="preserve">                                  1. strana</w:t>
      </w:r>
      <w:r w:rsidRPr="00AE32CC">
        <w:rPr>
          <w:lang w:val="sk-SK"/>
        </w:rPr>
        <w:br/>
      </w:r>
      <w:r w:rsidRPr="00AE32CC">
        <w:rPr>
          <w:rStyle w:val="VerbatimChar"/>
          <w:lang w:val="sk-SK"/>
        </w:rPr>
        <w:t xml:space="preserve">          I-------------------------------------------------------I</w:t>
      </w:r>
      <w:r w:rsidRPr="00AE32CC">
        <w:rPr>
          <w:lang w:val="sk-SK"/>
        </w:rPr>
        <w:br/>
      </w:r>
      <w:r w:rsidRPr="00AE32CC">
        <w:rPr>
          <w:rStyle w:val="VerbatimChar"/>
          <w:lang w:val="sk-SK"/>
        </w:rPr>
        <w:t xml:space="preserve">          I       LEKÁRSKY POSUDOK O PSYCHICKEJ SPÔSOBILOSTI      I</w:t>
      </w:r>
      <w:r w:rsidRPr="00AE32CC">
        <w:rPr>
          <w:lang w:val="sk-SK"/>
        </w:rPr>
        <w:br/>
      </w:r>
      <w:r w:rsidRPr="00AE32CC">
        <w:rPr>
          <w:rStyle w:val="VerbatimChar"/>
          <w:lang w:val="sk-SK"/>
        </w:rPr>
        <w:t xml:space="preserve">          I  NA DRŽANIE ALEBO NOSENIE STRELNEJ ZBRANE A STRELIVA  I</w:t>
      </w:r>
      <w:r w:rsidRPr="00AE32CC">
        <w:rPr>
          <w:lang w:val="sk-SK"/>
        </w:rPr>
        <w:br/>
      </w:r>
      <w:r w:rsidRPr="00AE32CC">
        <w:rPr>
          <w:rStyle w:val="VerbatimChar"/>
          <w:lang w:val="sk-SK"/>
        </w:rPr>
        <w:t xml:space="preserve">          I                                                       I</w:t>
      </w:r>
      <w:r w:rsidRPr="00AE32CC">
        <w:rPr>
          <w:lang w:val="sk-SK"/>
        </w:rPr>
        <w:br/>
      </w:r>
      <w:r w:rsidRPr="00AE32CC">
        <w:rPr>
          <w:rStyle w:val="VerbatimChar"/>
          <w:lang w:val="sk-SK"/>
        </w:rPr>
        <w:t xml:space="preserve">          I MENO A PRIEZVISKO POSUDZUJÚCEHO PSYCHOLÓGA:           I</w:t>
      </w:r>
      <w:r w:rsidRPr="00AE32CC">
        <w:rPr>
          <w:lang w:val="sk-SK"/>
        </w:rPr>
        <w:br/>
      </w:r>
      <w:r w:rsidRPr="00AE32CC">
        <w:rPr>
          <w:rStyle w:val="VerbatimChar"/>
          <w:lang w:val="sk-SK"/>
        </w:rPr>
        <w:t xml:space="preserve">          I NÁZOV ALEBO OBCHODNÉ MENO POSKYTOVATEĽA ZDRAVOTNEJ    I</w:t>
      </w:r>
      <w:r w:rsidRPr="00AE32CC">
        <w:rPr>
          <w:lang w:val="sk-SK"/>
        </w:rPr>
        <w:br/>
      </w:r>
      <w:r w:rsidRPr="00AE32CC">
        <w:rPr>
          <w:rStyle w:val="VerbatimChar"/>
          <w:lang w:val="sk-SK"/>
        </w:rPr>
        <w:t xml:space="preserve">          I STAROSTLIVOSTI:                                       I</w:t>
      </w:r>
      <w:r w:rsidRPr="00AE32CC">
        <w:rPr>
          <w:lang w:val="sk-SK"/>
        </w:rPr>
        <w:br/>
      </w:r>
      <w:r w:rsidRPr="00AE32CC">
        <w:rPr>
          <w:rStyle w:val="VerbatimChar"/>
          <w:lang w:val="sk-SK"/>
        </w:rPr>
        <w:t xml:space="preserve">          I                                                       I</w:t>
      </w:r>
      <w:r w:rsidRPr="00AE32CC">
        <w:rPr>
          <w:lang w:val="sk-SK"/>
        </w:rPr>
        <w:br/>
      </w:r>
      <w:r w:rsidRPr="00AE32CC">
        <w:rPr>
          <w:rStyle w:val="VerbatimChar"/>
          <w:lang w:val="sk-SK"/>
        </w:rPr>
        <w:t xml:space="preserve">          I                                                       I</w:t>
      </w:r>
      <w:r w:rsidRPr="00AE32CC">
        <w:rPr>
          <w:lang w:val="sk-SK"/>
        </w:rPr>
        <w:br/>
      </w:r>
      <w:r w:rsidRPr="00AE32CC">
        <w:rPr>
          <w:rStyle w:val="VerbatimChar"/>
          <w:lang w:val="sk-SK"/>
        </w:rPr>
        <w:t xml:space="preserve">          I MIESTO PREVÁDZKOVANIA ZDRAVOTNÍCKEHO ZARIADENIA/SÍDLO I</w:t>
      </w:r>
      <w:r w:rsidRPr="00AE32CC">
        <w:rPr>
          <w:lang w:val="sk-SK"/>
        </w:rPr>
        <w:br/>
      </w:r>
      <w:r w:rsidRPr="00AE32CC">
        <w:rPr>
          <w:rStyle w:val="VerbatimChar"/>
          <w:lang w:val="sk-SK"/>
        </w:rPr>
        <w:t xml:space="preserve">          I POSKYTOVATEĽA ZDRAVOTNEJ STAROSTLIVOSTI:              I</w:t>
      </w:r>
      <w:r w:rsidRPr="00AE32CC">
        <w:rPr>
          <w:lang w:val="sk-SK"/>
        </w:rPr>
        <w:br/>
      </w:r>
      <w:r w:rsidRPr="00AE32CC">
        <w:rPr>
          <w:rStyle w:val="VerbatimChar"/>
          <w:lang w:val="sk-SK"/>
        </w:rPr>
        <w:t xml:space="preserve">          I                                                       I</w:t>
      </w:r>
      <w:r w:rsidRPr="00AE32CC">
        <w:rPr>
          <w:lang w:val="sk-SK"/>
        </w:rPr>
        <w:br/>
      </w:r>
      <w:r w:rsidRPr="00AE32CC">
        <w:rPr>
          <w:rStyle w:val="VerbatimChar"/>
          <w:lang w:val="sk-SK"/>
        </w:rPr>
        <w:t xml:space="preserve">          I IČO:                                                  I</w:t>
      </w:r>
      <w:r w:rsidRPr="00AE32CC">
        <w:rPr>
          <w:lang w:val="sk-SK"/>
        </w:rPr>
        <w:br/>
      </w:r>
      <w:r w:rsidRPr="00AE32CC">
        <w:rPr>
          <w:rStyle w:val="VerbatimChar"/>
          <w:lang w:val="sk-SK"/>
        </w:rPr>
        <w:t xml:space="preserve">          I                                                       I</w:t>
      </w:r>
      <w:r w:rsidRPr="00AE32CC">
        <w:rPr>
          <w:lang w:val="sk-SK"/>
        </w:rPr>
        <w:br/>
      </w:r>
      <w:r w:rsidRPr="00AE32CC">
        <w:rPr>
          <w:rStyle w:val="VerbatimChar"/>
          <w:lang w:val="sk-SK"/>
        </w:rPr>
        <w:t xml:space="preserve">          I Evidenčné číslo posudku: I----------------I           I</w:t>
      </w:r>
      <w:r w:rsidRPr="00AE32CC">
        <w:rPr>
          <w:lang w:val="sk-SK"/>
        </w:rPr>
        <w:br/>
      </w:r>
      <w:r w:rsidRPr="00AE32CC">
        <w:rPr>
          <w:rStyle w:val="VerbatimChar"/>
          <w:lang w:val="sk-SK"/>
        </w:rPr>
        <w:t xml:space="preserve">          I                          I----------------I           I</w:t>
      </w:r>
      <w:r w:rsidRPr="00AE32CC">
        <w:rPr>
          <w:lang w:val="sk-SK"/>
        </w:rPr>
        <w:br/>
      </w:r>
      <w:r w:rsidRPr="00AE32CC">
        <w:rPr>
          <w:rStyle w:val="VerbatimChar"/>
          <w:lang w:val="sk-SK"/>
        </w:rPr>
        <w:t xml:space="preserve">          I                                                       I</w:t>
      </w:r>
      <w:r w:rsidRPr="00AE32CC">
        <w:rPr>
          <w:lang w:val="sk-SK"/>
        </w:rPr>
        <w:br/>
      </w:r>
      <w:r w:rsidRPr="00AE32CC">
        <w:rPr>
          <w:rStyle w:val="VerbatimChar"/>
          <w:lang w:val="sk-SK"/>
        </w:rPr>
        <w:t xml:space="preserve">          I Meno a priazvisko:                                    I</w:t>
      </w:r>
      <w:r w:rsidRPr="00AE32CC">
        <w:rPr>
          <w:lang w:val="sk-SK"/>
        </w:rPr>
        <w:br/>
      </w:r>
      <w:r w:rsidRPr="00AE32CC">
        <w:rPr>
          <w:rStyle w:val="VerbatimChar"/>
          <w:lang w:val="sk-SK"/>
        </w:rPr>
        <w:t xml:space="preserve">          I                                                       I</w:t>
      </w:r>
      <w:r w:rsidRPr="00AE32CC">
        <w:rPr>
          <w:lang w:val="sk-SK"/>
        </w:rPr>
        <w:br/>
      </w:r>
      <w:r w:rsidRPr="00AE32CC">
        <w:rPr>
          <w:rStyle w:val="VerbatimChar"/>
          <w:lang w:val="sk-SK"/>
        </w:rPr>
        <w:t xml:space="preserve">          I Rodné číslo alebo dátum narodenia:                    I</w:t>
      </w:r>
      <w:r w:rsidRPr="00AE32CC">
        <w:rPr>
          <w:lang w:val="sk-SK"/>
        </w:rPr>
        <w:br/>
      </w:r>
      <w:r w:rsidRPr="00AE32CC">
        <w:rPr>
          <w:rStyle w:val="VerbatimChar"/>
          <w:lang w:val="sk-SK"/>
        </w:rPr>
        <w:t xml:space="preserve">          I                                                       I</w:t>
      </w:r>
      <w:r w:rsidRPr="00AE32CC">
        <w:rPr>
          <w:lang w:val="sk-SK"/>
        </w:rPr>
        <w:br/>
      </w:r>
      <w:r w:rsidRPr="00AE32CC">
        <w:rPr>
          <w:rStyle w:val="VerbatimChar"/>
          <w:lang w:val="sk-SK"/>
        </w:rPr>
        <w:t xml:space="preserve">          I Miesto pobytu:                                        I</w:t>
      </w:r>
      <w:r w:rsidRPr="00AE32CC">
        <w:rPr>
          <w:lang w:val="sk-SK"/>
        </w:rPr>
        <w:br/>
      </w:r>
      <w:r w:rsidRPr="00AE32CC">
        <w:rPr>
          <w:rStyle w:val="VerbatimChar"/>
          <w:lang w:val="sk-SK"/>
        </w:rPr>
        <w:t xml:space="preserve">          I-------------------------------------------------------I</w:t>
      </w:r>
      <w:r w:rsidRPr="00AE32CC">
        <w:rPr>
          <w:lang w:val="sk-SK"/>
        </w:rPr>
        <w:br/>
      </w:r>
      <w:r w:rsidRPr="00AE32CC">
        <w:rPr>
          <w:rStyle w:val="VerbatimChar"/>
          <w:lang w:val="sk-SK"/>
        </w:rPr>
        <w:t xml:space="preserve"> </w:t>
      </w:r>
      <w:r w:rsidRPr="00AE32CC">
        <w:rPr>
          <w:lang w:val="sk-SK"/>
        </w:rPr>
        <w:br/>
      </w:r>
      <w:r w:rsidRPr="00AE32CC">
        <w:rPr>
          <w:rStyle w:val="VerbatimChar"/>
          <w:lang w:val="sk-SK"/>
        </w:rPr>
        <w:t xml:space="preserve">                                  2. strana</w:t>
      </w:r>
      <w:r w:rsidRPr="00AE32CC">
        <w:rPr>
          <w:lang w:val="sk-SK"/>
        </w:rPr>
        <w:br/>
      </w:r>
      <w:r w:rsidRPr="00AE32CC">
        <w:rPr>
          <w:rStyle w:val="VerbatimChar"/>
          <w:lang w:val="sk-SK"/>
        </w:rPr>
        <w:t xml:space="preserve">          I-------------------------------------------------------I</w:t>
      </w:r>
      <w:r w:rsidRPr="00AE32CC">
        <w:rPr>
          <w:lang w:val="sk-SK"/>
        </w:rPr>
        <w:br/>
      </w:r>
      <w:r w:rsidRPr="00AE32CC">
        <w:rPr>
          <w:rStyle w:val="VerbatimChar"/>
          <w:lang w:val="sk-SK"/>
        </w:rPr>
        <w:t xml:space="preserve">          I Menovaný bol posúdený s týmto záverom:                I</w:t>
      </w:r>
      <w:r w:rsidRPr="00AE32CC">
        <w:rPr>
          <w:lang w:val="sk-SK"/>
        </w:rPr>
        <w:br/>
      </w:r>
      <w:r w:rsidRPr="00AE32CC">
        <w:rPr>
          <w:rStyle w:val="VerbatimChar"/>
          <w:lang w:val="sk-SK"/>
        </w:rPr>
        <w:t xml:space="preserve">          I                                                       I</w:t>
      </w:r>
      <w:r w:rsidRPr="00AE32CC">
        <w:rPr>
          <w:lang w:val="sk-SK"/>
        </w:rPr>
        <w:br/>
      </w:r>
      <w:r w:rsidRPr="00AE32CC">
        <w:rPr>
          <w:rStyle w:val="VerbatimChar"/>
          <w:lang w:val="sk-SK"/>
        </w:rPr>
        <w:t xml:space="preserve">          I Je psychicky spôsobilý *) / nespôsobilý *)            I</w:t>
      </w:r>
      <w:r w:rsidRPr="00AE32CC">
        <w:rPr>
          <w:lang w:val="sk-SK"/>
        </w:rPr>
        <w:br/>
      </w:r>
      <w:r w:rsidRPr="00AE32CC">
        <w:rPr>
          <w:rStyle w:val="VerbatimChar"/>
          <w:lang w:val="sk-SK"/>
        </w:rPr>
        <w:t xml:space="preserve">          I na držanie alebo nosenie strelenj zbrane a streliva.  I</w:t>
      </w:r>
      <w:r w:rsidRPr="00AE32CC">
        <w:rPr>
          <w:lang w:val="sk-SK"/>
        </w:rPr>
        <w:br/>
      </w:r>
      <w:r w:rsidRPr="00AE32CC">
        <w:rPr>
          <w:rStyle w:val="VerbatimChar"/>
          <w:lang w:val="sk-SK"/>
        </w:rPr>
        <w:t xml:space="preserve">          I                                                       I</w:t>
      </w:r>
      <w:r w:rsidRPr="00AE32CC">
        <w:rPr>
          <w:lang w:val="sk-SK"/>
        </w:rPr>
        <w:br/>
      </w:r>
      <w:r w:rsidRPr="00AE32CC">
        <w:rPr>
          <w:rStyle w:val="VerbatimChar"/>
          <w:lang w:val="sk-SK"/>
        </w:rPr>
        <w:t xml:space="preserve">          I                                                       I</w:t>
      </w:r>
      <w:r w:rsidRPr="00AE32CC">
        <w:rPr>
          <w:lang w:val="sk-SK"/>
        </w:rPr>
        <w:br/>
      </w:r>
      <w:r w:rsidRPr="00AE32CC">
        <w:rPr>
          <w:rStyle w:val="VerbatimChar"/>
          <w:lang w:val="sk-SK"/>
        </w:rPr>
        <w:lastRenderedPageBreak/>
        <w:t xml:space="preserve">          I                                                       I</w:t>
      </w:r>
      <w:r w:rsidRPr="00AE32CC">
        <w:rPr>
          <w:lang w:val="sk-SK"/>
        </w:rPr>
        <w:br/>
      </w:r>
      <w:r w:rsidRPr="00AE32CC">
        <w:rPr>
          <w:rStyle w:val="VerbatimChar"/>
          <w:lang w:val="sk-SK"/>
        </w:rPr>
        <w:t xml:space="preserve">          I                                                       I</w:t>
      </w:r>
      <w:r w:rsidRPr="00AE32CC">
        <w:rPr>
          <w:lang w:val="sk-SK"/>
        </w:rPr>
        <w:br/>
      </w:r>
      <w:r w:rsidRPr="00AE32CC">
        <w:rPr>
          <w:rStyle w:val="VerbatimChar"/>
          <w:lang w:val="sk-SK"/>
        </w:rPr>
        <w:t xml:space="preserve">          I V ...................... dňa .................        I</w:t>
      </w:r>
      <w:r w:rsidRPr="00AE32CC">
        <w:rPr>
          <w:lang w:val="sk-SK"/>
        </w:rPr>
        <w:br/>
      </w:r>
      <w:r w:rsidRPr="00AE32CC">
        <w:rPr>
          <w:rStyle w:val="VerbatimChar"/>
          <w:lang w:val="sk-SK"/>
        </w:rPr>
        <w:t xml:space="preserve">          I                                                       I</w:t>
      </w:r>
      <w:r w:rsidRPr="00AE32CC">
        <w:rPr>
          <w:lang w:val="sk-SK"/>
        </w:rPr>
        <w:br/>
      </w:r>
      <w:r w:rsidRPr="00AE32CC">
        <w:rPr>
          <w:rStyle w:val="VerbatimChar"/>
          <w:lang w:val="sk-SK"/>
        </w:rPr>
        <w:t xml:space="preserve">          I                                                       I</w:t>
      </w:r>
      <w:r w:rsidRPr="00AE32CC">
        <w:rPr>
          <w:lang w:val="sk-SK"/>
        </w:rPr>
        <w:br/>
      </w:r>
      <w:r w:rsidRPr="00AE32CC">
        <w:rPr>
          <w:rStyle w:val="VerbatimChar"/>
          <w:lang w:val="sk-SK"/>
        </w:rPr>
        <w:t xml:space="preserve">          I                                                       I</w:t>
      </w:r>
      <w:r w:rsidRPr="00AE32CC">
        <w:rPr>
          <w:lang w:val="sk-SK"/>
        </w:rPr>
        <w:br/>
      </w:r>
      <w:r w:rsidRPr="00AE32CC">
        <w:rPr>
          <w:rStyle w:val="VerbatimChar"/>
          <w:lang w:val="sk-SK"/>
        </w:rPr>
        <w:t xml:space="preserve">          I                                                       I</w:t>
      </w:r>
      <w:r w:rsidRPr="00AE32CC">
        <w:rPr>
          <w:lang w:val="sk-SK"/>
        </w:rPr>
        <w:br/>
      </w:r>
      <w:r w:rsidRPr="00AE32CC">
        <w:rPr>
          <w:rStyle w:val="VerbatimChar"/>
          <w:lang w:val="sk-SK"/>
        </w:rPr>
        <w:t xml:space="preserve">          I                                                       I</w:t>
      </w:r>
      <w:r w:rsidRPr="00AE32CC">
        <w:rPr>
          <w:lang w:val="sk-SK"/>
        </w:rPr>
        <w:br/>
      </w:r>
      <w:r w:rsidRPr="00AE32CC">
        <w:rPr>
          <w:rStyle w:val="VerbatimChar"/>
          <w:lang w:val="sk-SK"/>
        </w:rPr>
        <w:t xml:space="preserve">          I                                                       I</w:t>
      </w:r>
      <w:r w:rsidRPr="00AE32CC">
        <w:rPr>
          <w:lang w:val="sk-SK"/>
        </w:rPr>
        <w:br/>
      </w:r>
      <w:r w:rsidRPr="00AE32CC">
        <w:rPr>
          <w:rStyle w:val="VerbatimChar"/>
          <w:lang w:val="sk-SK"/>
        </w:rPr>
        <w:t xml:space="preserve">          I                                                       I</w:t>
      </w:r>
      <w:r w:rsidRPr="00AE32CC">
        <w:rPr>
          <w:lang w:val="sk-SK"/>
        </w:rPr>
        <w:br/>
      </w:r>
      <w:r w:rsidRPr="00AE32CC">
        <w:rPr>
          <w:rStyle w:val="VerbatimChar"/>
          <w:lang w:val="sk-SK"/>
        </w:rPr>
        <w:t xml:space="preserve">          I Odtlačok pečiatky a podpis posudzujúceho psychológa   I</w:t>
      </w:r>
      <w:r w:rsidRPr="00AE32CC">
        <w:rPr>
          <w:lang w:val="sk-SK"/>
        </w:rPr>
        <w:br/>
      </w:r>
      <w:r w:rsidRPr="00AE32CC">
        <w:rPr>
          <w:rStyle w:val="VerbatimChar"/>
          <w:lang w:val="sk-SK"/>
        </w:rPr>
        <w:t xml:space="preserve">          I                                                       I</w:t>
      </w:r>
      <w:r w:rsidRPr="00AE32CC">
        <w:rPr>
          <w:lang w:val="sk-SK"/>
        </w:rPr>
        <w:br/>
      </w:r>
      <w:r w:rsidRPr="00AE32CC">
        <w:rPr>
          <w:rStyle w:val="VerbatimChar"/>
          <w:lang w:val="sk-SK"/>
        </w:rPr>
        <w:t xml:space="preserve">          I                                                       I</w:t>
      </w:r>
      <w:r w:rsidRPr="00AE32CC">
        <w:rPr>
          <w:lang w:val="sk-SK"/>
        </w:rPr>
        <w:br/>
      </w:r>
      <w:r w:rsidRPr="00AE32CC">
        <w:rPr>
          <w:rStyle w:val="VerbatimChar"/>
          <w:lang w:val="sk-SK"/>
        </w:rPr>
        <w:t xml:space="preserve">          I ---------------------------------------------------   I</w:t>
      </w:r>
      <w:r w:rsidRPr="00AE32CC">
        <w:rPr>
          <w:lang w:val="sk-SK"/>
        </w:rPr>
        <w:br/>
      </w:r>
      <w:r w:rsidRPr="00AE32CC">
        <w:rPr>
          <w:rStyle w:val="VerbatimChar"/>
          <w:lang w:val="sk-SK"/>
        </w:rPr>
        <w:t xml:space="preserve">          I *) Nehodiace sa prečiarknite.                         I</w:t>
      </w:r>
      <w:r w:rsidRPr="00AE32CC">
        <w:rPr>
          <w:lang w:val="sk-SK"/>
        </w:rPr>
        <w:br/>
      </w:r>
      <w:r w:rsidRPr="00AE32CC">
        <w:rPr>
          <w:rStyle w:val="VerbatimChar"/>
          <w:lang w:val="sk-SK"/>
        </w:rPr>
        <w:t xml:space="preserve">          I-------------------------------------------------------I</w:t>
      </w:r>
    </w:p>
    <w:p w14:paraId="76786B7C" w14:textId="77777777" w:rsidR="004528AC" w:rsidRPr="00AE32CC" w:rsidRDefault="004528AC">
      <w:pPr>
        <w:pStyle w:val="FirstParagraph"/>
      </w:pPr>
      <w:bookmarkStart w:id="75" w:name="c_6261"/>
      <w:bookmarkEnd w:id="72"/>
      <w:bookmarkEnd w:id="75"/>
    </w:p>
    <w:p w14:paraId="04C076F3" w14:textId="77777777" w:rsidR="004528AC" w:rsidRPr="00AE32CC" w:rsidRDefault="007513F1">
      <w:pPr>
        <w:pStyle w:val="Odstavec-mensi"/>
      </w:pPr>
      <w:r w:rsidRPr="00AE32CC">
        <w:t xml:space="preserve">1) </w:t>
      </w:r>
      <w:hyperlink r:id="rId89">
        <w:r w:rsidRPr="00AE32CC">
          <w:rPr>
            <w:rStyle w:val="Hypertextovprepojenie"/>
          </w:rPr>
          <w:t>§ 2 zákona č. 577/2004 Z.z.</w:t>
        </w:r>
      </w:hyperlink>
      <w:r w:rsidRPr="00AE32CC">
        <w:t xml:space="preserve"> o rozsahu zdravotnej starostlivosti uhrádzanej na základe verejného zdravotného poistenia a o úhradách za služby súvisiace s poskytovaním zdravotnej starostlivosti v znení neskorších predpisov.</w:t>
      </w:r>
    </w:p>
    <w:p w14:paraId="66A00857" w14:textId="77777777" w:rsidR="004528AC" w:rsidRPr="00AE32CC" w:rsidRDefault="007513F1">
      <w:pPr>
        <w:pStyle w:val="Odstavec-mensi"/>
      </w:pPr>
      <w:r w:rsidRPr="00AE32CC">
        <w:t xml:space="preserve">2) </w:t>
      </w:r>
      <w:hyperlink r:id="rId90">
        <w:r w:rsidRPr="00AE32CC">
          <w:rPr>
            <w:rStyle w:val="Hypertextovprepojenie"/>
          </w:rPr>
          <w:t>§ 12 zákona č. 576/2004 Z.z.</w:t>
        </w:r>
      </w:hyperlink>
      <w:r w:rsidRPr="00AE32CC">
        <w:t xml:space="preserve"> o zdravotnej starostlivosti, službách súvisiacich s poskytovaním zdravotnej starostlivosti a o zmene a doplnení niektorých zákonov v znení neskorších predpisov.</w:t>
      </w:r>
    </w:p>
    <w:p w14:paraId="246CD70F" w14:textId="77777777" w:rsidR="004528AC" w:rsidRPr="00AE32CC" w:rsidRDefault="007513F1">
      <w:pPr>
        <w:pStyle w:val="Odstavec-mensi"/>
      </w:pPr>
      <w:r w:rsidRPr="00AE32CC">
        <w:t xml:space="preserve">3) Zákon č. </w:t>
      </w:r>
      <w:hyperlink r:id="rId91">
        <w:r w:rsidRPr="00AE32CC">
          <w:rPr>
            <w:rStyle w:val="Hypertextovprepojenie"/>
          </w:rPr>
          <w:t>224/2006 Z.z.</w:t>
        </w:r>
      </w:hyperlink>
      <w:r w:rsidRPr="00AE32CC">
        <w:t xml:space="preserve"> o občianskych preukazoch a o zmene a doplnení niektorých zákonov.</w:t>
      </w:r>
    </w:p>
    <w:p w14:paraId="7E833209" w14:textId="77777777" w:rsidR="004528AC" w:rsidRPr="00AE32CC" w:rsidRDefault="007513F1">
      <w:pPr>
        <w:pStyle w:val="Odstavec-mensi"/>
      </w:pPr>
      <w:r w:rsidRPr="00AE32CC">
        <w:t xml:space="preserve">4) </w:t>
      </w:r>
      <w:hyperlink r:id="rId92">
        <w:r w:rsidRPr="00AE32CC">
          <w:rPr>
            <w:rStyle w:val="Hypertextovprepojenie"/>
          </w:rPr>
          <w:t>§ 8 ods. 4 zákona č. 576/2004 Z.z.</w:t>
        </w:r>
      </w:hyperlink>
      <w:r w:rsidRPr="00AE32CC">
        <w:t xml:space="preserve"> v znení neskorších predpisov.</w:t>
      </w:r>
    </w:p>
    <w:p w14:paraId="0A239070" w14:textId="77777777" w:rsidR="004528AC" w:rsidRPr="00AE32CC" w:rsidRDefault="007513F1">
      <w:pPr>
        <w:pStyle w:val="Odstavec-mensi"/>
      </w:pPr>
      <w:r w:rsidRPr="00AE32CC">
        <w:t xml:space="preserve">6) </w:t>
      </w:r>
      <w:hyperlink r:id="rId93">
        <w:r w:rsidRPr="00AE32CC">
          <w:rPr>
            <w:rStyle w:val="Hypertextovprepojenie"/>
          </w:rPr>
          <w:t>§ 27 ods. 2 zákona č. 578/2004 Z.z.</w:t>
        </w:r>
      </w:hyperlink>
      <w:r w:rsidRPr="00AE32CC">
        <w:t xml:space="preserve"> o poskytovateľoch zdravotnej starostlivosti, zdravotníckych pracovníkoch, stavovských organizáciách v zdravotníctve a o zmene a doplnení niektorých zákonov v znení neskorších predpisov.</w:t>
      </w:r>
    </w:p>
    <w:p w14:paraId="1168D442" w14:textId="77777777" w:rsidR="004528AC" w:rsidRPr="00AE32CC" w:rsidRDefault="007513F1">
      <w:pPr>
        <w:pStyle w:val="Odstavec-mensi"/>
      </w:pPr>
      <w:r w:rsidRPr="00AE32CC">
        <w:t xml:space="preserve">7) </w:t>
      </w:r>
      <w:hyperlink r:id="rId94">
        <w:r w:rsidRPr="00AE32CC">
          <w:rPr>
            <w:rStyle w:val="Hypertextovprepojenie"/>
          </w:rPr>
          <w:t>§ 24 ods. 1 zákona č. 576/2004 Z.z.</w:t>
        </w:r>
      </w:hyperlink>
    </w:p>
    <w:p w14:paraId="7DA3AAF6" w14:textId="77777777" w:rsidR="004528AC" w:rsidRPr="00AE32CC" w:rsidRDefault="007513F1">
      <w:pPr>
        <w:pStyle w:val="Odstavec-mensi"/>
      </w:pPr>
      <w:r w:rsidRPr="00AE32CC">
        <w:t xml:space="preserve">8) </w:t>
      </w:r>
      <w:hyperlink r:id="rId95">
        <w:r w:rsidRPr="00AE32CC">
          <w:rPr>
            <w:rStyle w:val="Hypertextovprepojenie"/>
          </w:rPr>
          <w:t>§ 23 ods. 1 zákona č. 576/2004 Z.z.</w:t>
        </w:r>
      </w:hyperlink>
      <w:r w:rsidRPr="00AE32CC">
        <w:t xml:space="preserve"> v znení zákona č. </w:t>
      </w:r>
      <w:hyperlink r:id="rId96">
        <w:r w:rsidRPr="00AE32CC">
          <w:rPr>
            <w:rStyle w:val="Hypertextovprepojenie"/>
          </w:rPr>
          <w:t>662/2007 Z.z.</w:t>
        </w:r>
      </w:hyperlink>
    </w:p>
    <w:p w14:paraId="0AE2880C" w14:textId="77777777" w:rsidR="004528AC" w:rsidRPr="00AE32CC" w:rsidRDefault="007513F1">
      <w:pPr>
        <w:pStyle w:val="Odstavec-mensi"/>
      </w:pPr>
      <w:r w:rsidRPr="00AE32CC">
        <w:t xml:space="preserve">9) </w:t>
      </w:r>
      <w:hyperlink r:id="rId97">
        <w:r w:rsidRPr="00AE32CC">
          <w:rPr>
            <w:rStyle w:val="Hypertextovprepojenie"/>
          </w:rPr>
          <w:t>§ 24 ods. 3 zákona č. 576/2004 Z.z.</w:t>
        </w:r>
      </w:hyperlink>
      <w:r w:rsidRPr="00AE32CC">
        <w:t xml:space="preserve"> v znení zákona č. </w:t>
      </w:r>
      <w:hyperlink r:id="rId98">
        <w:r w:rsidRPr="00AE32CC">
          <w:rPr>
            <w:rStyle w:val="Hypertextovprepojenie"/>
          </w:rPr>
          <w:t>662/2007 Z.z.</w:t>
        </w:r>
      </w:hyperlink>
    </w:p>
    <w:p w14:paraId="2F89DE65" w14:textId="77777777" w:rsidR="004528AC" w:rsidRPr="00AE32CC" w:rsidRDefault="007513F1">
      <w:pPr>
        <w:pStyle w:val="Odstavec-mensi"/>
      </w:pPr>
      <w:r w:rsidRPr="00AE32CC">
        <w:t xml:space="preserve">10) </w:t>
      </w:r>
      <w:hyperlink r:id="rId99">
        <w:r w:rsidRPr="00AE32CC">
          <w:rPr>
            <w:rStyle w:val="Hypertextovprepojenie"/>
          </w:rPr>
          <w:t>§ 17 zákona č. 576/2004 Z.z.</w:t>
        </w:r>
      </w:hyperlink>
      <w:r w:rsidRPr="00AE32CC">
        <w:t xml:space="preserve"> v znení zákona č. </w:t>
      </w:r>
      <w:hyperlink r:id="rId100">
        <w:r w:rsidRPr="00AE32CC">
          <w:rPr>
            <w:rStyle w:val="Hypertextovprepojenie"/>
          </w:rPr>
          <w:t>662/2007 Z.z.</w:t>
        </w:r>
      </w:hyperlink>
    </w:p>
    <w:p w14:paraId="19599B05" w14:textId="77777777" w:rsidR="00353372" w:rsidRDefault="00353372">
      <w:pPr>
        <w:pStyle w:val="Odstavec-mensi"/>
      </w:pPr>
    </w:p>
    <w:p w14:paraId="57259EB5" w14:textId="3F9A3114" w:rsidR="004528AC" w:rsidRPr="00AE32CC" w:rsidRDefault="007513F1">
      <w:pPr>
        <w:pStyle w:val="Odstavec-mensi"/>
      </w:pPr>
      <w:r w:rsidRPr="00AE32CC">
        <w:t>1) Pri nedostatku miesta uveďte tieto slová: "pozri príloha" a pokračujte na osobitnom liste.</w:t>
      </w:r>
    </w:p>
    <w:p w14:paraId="594673AC" w14:textId="77777777" w:rsidR="004528AC" w:rsidRPr="00AE32CC" w:rsidRDefault="007513F1">
      <w:pPr>
        <w:pStyle w:val="Odstavec-mensi"/>
      </w:pPr>
      <w:r w:rsidRPr="00AE32CC">
        <w:t>2) Pri nedostatku miesta uveďte tieto slová: "pozri príloha" a pokračujte na osobitnom liste.</w:t>
      </w:r>
    </w:p>
    <w:p w14:paraId="7ED0793A" w14:textId="77777777" w:rsidR="004528AC" w:rsidRPr="00AE32CC" w:rsidRDefault="007513F1">
      <w:pPr>
        <w:pStyle w:val="Odstavec-mensi"/>
      </w:pPr>
      <w:r w:rsidRPr="00AE32CC">
        <w:t>3) Návykovou látkou sa rozumie alkohol, omamné látky, psychotropné látky a ostatné látky spôsobilé nepriaznivo ovplyvniť psychiku človeka alebo jeho ovládacie schopnosti alebo rozpoznávacie schopnosti alebo sociálne správanie.</w:t>
      </w:r>
    </w:p>
    <w:p w14:paraId="1EC7ADEB" w14:textId="77777777" w:rsidR="004528AC" w:rsidRPr="00AE32CC" w:rsidRDefault="007513F1">
      <w:pPr>
        <w:pStyle w:val="Odstavec-mensi"/>
      </w:pPr>
      <w:r w:rsidRPr="00AE32CC">
        <w:t xml:space="preserve">1) </w:t>
      </w:r>
      <w:hyperlink r:id="rId101">
        <w:r w:rsidRPr="00AE32CC">
          <w:rPr>
            <w:rStyle w:val="Hypertextovprepojenie"/>
          </w:rPr>
          <w:t>§ 130 ods. 5 Trestného zákona</w:t>
        </w:r>
      </w:hyperlink>
      <w:r w:rsidRPr="00AE32CC">
        <w:t>.</w:t>
      </w:r>
    </w:p>
    <w:p w14:paraId="6D67CFFC" w14:textId="77777777" w:rsidR="004528AC" w:rsidRPr="00AE32CC" w:rsidRDefault="007513F1">
      <w:pPr>
        <w:pStyle w:val="Odstavec-mensi"/>
      </w:pPr>
      <w:r w:rsidRPr="00AE32CC">
        <w:t>1) Text uvedený v písmenách h) a i), ktorý nezodpovedá skutočnosti, prečiarknite.</w:t>
      </w:r>
    </w:p>
    <w:p w14:paraId="42A2D88E" w14:textId="77777777" w:rsidR="004528AC" w:rsidRPr="00AE32CC" w:rsidRDefault="007513F1">
      <w:pPr>
        <w:pStyle w:val="Odstavec-mensi"/>
      </w:pPr>
      <w:r w:rsidRPr="00AE32CC">
        <w:t>2) Pri nedostatku miesta uveďte tieto slová: "pozri príloha" a pokračujte na osobitnom liste.</w:t>
      </w:r>
    </w:p>
    <w:p w14:paraId="7C5A8989" w14:textId="77777777" w:rsidR="004528AC" w:rsidRPr="00AE32CC" w:rsidRDefault="007513F1">
      <w:pPr>
        <w:pStyle w:val="Odstavec-mensi"/>
      </w:pPr>
      <w:r w:rsidRPr="00AE32CC">
        <w:t xml:space="preserve">3) </w:t>
      </w:r>
      <w:hyperlink r:id="rId102">
        <w:r w:rsidRPr="00AE32CC">
          <w:rPr>
            <w:rStyle w:val="Hypertextovprepojenie"/>
          </w:rPr>
          <w:t>§ 3 ods. 16 vyhlášky Ministerstva zdravotníctva Slovenskej republiky č. 229/2011 Z.z.</w:t>
        </w:r>
      </w:hyperlink>
      <w:r w:rsidRPr="00AE32CC">
        <w:t xml:space="preserve"> v znení vyhlášky č. </w:t>
      </w:r>
      <w:hyperlink r:id="rId103">
        <w:r w:rsidRPr="00AE32CC">
          <w:rPr>
            <w:rStyle w:val="Hypertextovprepojenie"/>
          </w:rPr>
          <w:t>105/2012 Z.z.</w:t>
        </w:r>
      </w:hyperlink>
      <w:r w:rsidRPr="00AE32CC">
        <w:t xml:space="preserve">: "Ak je žiadateľ alebo držiteľ na základe záveru psychologického vyšetrenia uvedeného v jeho psychologickom posudku psychicky nespôsobilý na držanie alebo nosenie zbrane a streliva, možno ďalšie psychologické vyšetrenie žiadateľa alebo držiteľa na účel posúdenia jeho psychickej spôsobilosti vykonať najskôr po uplynutí 12 mesiacov odo dňa vydania psychologického posudku o jeho psychickej nespôsobilosti na držanie alebo nosenie zbrane a streliva; toto obmedzenie sa nevzťahuje na vykonanie psychologického vyšetrenia, ktoré je podľa poskytovateľa alebo príslušného orgánu potrebné uskutočniť v rámci postupu podľa osobitného predpisu ( </w:t>
      </w:r>
      <w:hyperlink r:id="rId104">
        <w:r w:rsidRPr="00AE32CC">
          <w:rPr>
            <w:rStyle w:val="Hypertextovprepojenie"/>
          </w:rPr>
          <w:t>§ 17 zákona č. 576/2004 Z.z.</w:t>
        </w:r>
      </w:hyperlink>
      <w:r w:rsidRPr="00AE32CC">
        <w:t xml:space="preserve"> v znení zákona č. </w:t>
      </w:r>
      <w:hyperlink r:id="rId105">
        <w:r w:rsidRPr="00AE32CC">
          <w:rPr>
            <w:rStyle w:val="Hypertextovprepojenie"/>
          </w:rPr>
          <w:t>662/2007 Z.z.</w:t>
        </w:r>
      </w:hyperlink>
      <w:r w:rsidRPr="00AE32CC">
        <w:t>) po podaní žiadosti o nápravu.</w:t>
      </w:r>
    </w:p>
    <w:p w14:paraId="385B57B0" w14:textId="77777777" w:rsidR="004528AC" w:rsidRPr="00AE32CC" w:rsidRDefault="007513F1">
      <w:pPr>
        <w:pStyle w:val="Odstavec-mensi"/>
      </w:pPr>
      <w:r w:rsidRPr="00AE32CC">
        <w:t>4) Uveďte mená a priezviská posudzujúcich psychológov, ktorí Vám do dnešného dňa vydali psychologický posudok, dátumy vydania a závery týchto psychologických posudkov.</w:t>
      </w:r>
    </w:p>
    <w:p w14:paraId="233FCBCA" w14:textId="77777777" w:rsidR="004528AC" w:rsidRPr="00AE32CC" w:rsidRDefault="007513F1">
      <w:pPr>
        <w:pStyle w:val="Odstavec-mensi"/>
      </w:pPr>
      <w:r w:rsidRPr="00AE32CC">
        <w:t xml:space="preserve">5) Kontraindikácie psychickej spôsobilosti na držanie alebo nosenie strelnej zbrane a streliva podľa prílohy č. 4 vyhlášky Ministerstva zdravotníctva Slovenskej republiky č. </w:t>
      </w:r>
      <w:hyperlink r:id="rId106">
        <w:r w:rsidRPr="00AE32CC">
          <w:rPr>
            <w:rStyle w:val="Hypertextovprepojenie"/>
          </w:rPr>
          <w:t>229/2011 Z.z.</w:t>
        </w:r>
      </w:hyperlink>
      <w:r w:rsidRPr="00AE32CC">
        <w:t xml:space="preserve"> v znení vyhlášky č. </w:t>
      </w:r>
      <w:hyperlink r:id="rId107">
        <w:r w:rsidRPr="00AE32CC">
          <w:rPr>
            <w:rStyle w:val="Hypertextovprepojenie"/>
          </w:rPr>
          <w:t>105/2012 Z.z.</w:t>
        </w:r>
      </w:hyperlink>
      <w:r w:rsidRPr="00AE32CC">
        <w:t>:</w:t>
      </w:r>
    </w:p>
    <w:p w14:paraId="6179B77B" w14:textId="77777777" w:rsidR="004528AC" w:rsidRPr="00AE32CC" w:rsidRDefault="007513F1">
      <w:pPr>
        <w:pStyle w:val="Odstavec-mensi"/>
      </w:pPr>
      <w:r w:rsidRPr="00AE32CC">
        <w:t>Organické poškodenia centrálnej nervovej sústavy.</w:t>
      </w:r>
    </w:p>
    <w:p w14:paraId="1580E53E" w14:textId="77777777" w:rsidR="004528AC" w:rsidRPr="00AE32CC" w:rsidRDefault="007513F1">
      <w:pPr>
        <w:pStyle w:val="Odstavec-mensi"/>
      </w:pPr>
      <w:r w:rsidRPr="00AE32CC">
        <w:t>Paranoidná porucha osobnosti, schizoidná porucha osobnosti, dissociálna porucha osobnosti, emočne nestabilná porucha osobnosti a hraničná porucha osobnosti.</w:t>
      </w:r>
    </w:p>
    <w:p w14:paraId="0CE74329" w14:textId="77777777" w:rsidR="004528AC" w:rsidRPr="00AE32CC" w:rsidRDefault="007513F1">
      <w:pPr>
        <w:pStyle w:val="Odstavec-mensi"/>
      </w:pPr>
      <w:r w:rsidRPr="00AE32CC">
        <w:t>Poruchy psychiky a správania zapríčinené užívaním psychoaktívnych látok aj v osobnej anamnéze, ak nie je dokázaná a kontrolovaná abstinencia trvajúca najmenej tri roky.</w:t>
      </w:r>
    </w:p>
    <w:p w14:paraId="1F0821E3" w14:textId="77777777" w:rsidR="004528AC" w:rsidRPr="00AE32CC" w:rsidRDefault="007513F1">
      <w:pPr>
        <w:pStyle w:val="Odstavec-mensi"/>
      </w:pPr>
      <w:r w:rsidRPr="00AE32CC">
        <w:t>Sklon k závislosti od alkoholu alebo od omamných látok, psychotropných látok alebo prípravkov.</w:t>
      </w:r>
    </w:p>
    <w:p w14:paraId="1608B877" w14:textId="77777777" w:rsidR="004528AC" w:rsidRPr="00AE32CC" w:rsidRDefault="007513F1">
      <w:pPr>
        <w:pStyle w:val="Odstavec-mensi"/>
      </w:pPr>
      <w:r w:rsidRPr="00AE32CC">
        <w:t>Intelektová úroveň v pásme mentálnej subnormy a nižšie.</w:t>
      </w:r>
    </w:p>
    <w:p w14:paraId="67996D24" w14:textId="77777777" w:rsidR="004528AC" w:rsidRPr="00AE32CC" w:rsidRDefault="007513F1">
      <w:pPr>
        <w:pStyle w:val="Odstavec-mensi"/>
      </w:pPr>
      <w:r w:rsidRPr="00AE32CC">
        <w:t>Zvýraznená subnormalita sociálnej inteligencie.</w:t>
      </w:r>
    </w:p>
    <w:p w14:paraId="03FCFBF6" w14:textId="77777777" w:rsidR="004528AC" w:rsidRPr="00AE32CC" w:rsidRDefault="007513F1">
      <w:pPr>
        <w:pStyle w:val="Odstavec-mensi"/>
      </w:pPr>
      <w:r w:rsidRPr="00AE32CC">
        <w:t>Analfabetizmus.</w:t>
      </w:r>
    </w:p>
    <w:p w14:paraId="1B5AC5D7" w14:textId="77777777" w:rsidR="004528AC" w:rsidRPr="00AE32CC" w:rsidRDefault="007513F1">
      <w:pPr>
        <w:pStyle w:val="Odstavec-mensi"/>
      </w:pPr>
      <w:r w:rsidRPr="00AE32CC">
        <w:t>Výkonová kapacita pod úrovňou populačného priemeru (pozornosť, reakčná pohotovosť, optický postreh, vizuálno-motorická koordinácia).</w:t>
      </w:r>
    </w:p>
    <w:p w14:paraId="046488CC" w14:textId="77777777" w:rsidR="004528AC" w:rsidRPr="00AE32CC" w:rsidRDefault="007513F1">
      <w:pPr>
        <w:pStyle w:val="Odstavec-mensi"/>
      </w:pPr>
      <w:r w:rsidRPr="00AE32CC">
        <w:t>Nedostatočná úroveň racionálnej regulácie správania.</w:t>
      </w:r>
    </w:p>
    <w:p w14:paraId="1FE0BCB9" w14:textId="77777777" w:rsidR="004528AC" w:rsidRPr="00AE32CC" w:rsidRDefault="007513F1">
      <w:pPr>
        <w:pStyle w:val="Odstavec-mensi"/>
      </w:pPr>
      <w:r w:rsidRPr="00AE32CC">
        <w:t>Agresivita ako dominantná a ľahko aktivovateľná črta osobnosti.</w:t>
      </w:r>
    </w:p>
    <w:p w14:paraId="0BB4CB0B" w14:textId="77777777" w:rsidR="004528AC" w:rsidRPr="00AE32CC" w:rsidRDefault="007513F1">
      <w:pPr>
        <w:pStyle w:val="Odstavec-mensi"/>
      </w:pPr>
      <w:r w:rsidRPr="00AE32CC">
        <w:t>Abnormná reaktivita osobnosti s protispoločenskými motiváciami konania.</w:t>
      </w:r>
    </w:p>
    <w:p w14:paraId="31DE2390" w14:textId="77777777" w:rsidR="004528AC" w:rsidRPr="00AE32CC" w:rsidRDefault="007513F1">
      <w:pPr>
        <w:pStyle w:val="Odstavec-mensi"/>
      </w:pPr>
      <w:r w:rsidRPr="00AE32CC">
        <w:t>Impulzivita, explozivita, emotívna labilita.</w:t>
      </w:r>
    </w:p>
    <w:p w14:paraId="3207187D" w14:textId="77777777" w:rsidR="004528AC" w:rsidRPr="00AE32CC" w:rsidRDefault="007513F1">
      <w:pPr>
        <w:pStyle w:val="Odstavec-mensi"/>
      </w:pPr>
      <w:r w:rsidRPr="00AE32CC">
        <w:lastRenderedPageBreak/>
        <w:t>Nedostatočne rozvinuté vyššie city (najmä sociálne city).</w:t>
      </w:r>
    </w:p>
    <w:p w14:paraId="554350B2" w14:textId="77777777" w:rsidR="004528AC" w:rsidRPr="00AE32CC" w:rsidRDefault="007513F1">
      <w:pPr>
        <w:pStyle w:val="Odstavec-mensi"/>
      </w:pPr>
      <w:r w:rsidRPr="00AE32CC">
        <w:t>Egocentrizmus ako prevažujúci motivujúci faktor konania.</w:t>
      </w:r>
    </w:p>
    <w:p w14:paraId="127B9BFA" w14:textId="77777777" w:rsidR="004528AC" w:rsidRPr="00AE32CC" w:rsidRDefault="007513F1">
      <w:pPr>
        <w:pStyle w:val="Odstavec-mensi"/>
      </w:pPr>
      <w:r w:rsidRPr="00AE32CC">
        <w:t>Zvýraznené pocity insuficiencie.</w:t>
      </w:r>
    </w:p>
    <w:p w14:paraId="2B1B7B19" w14:textId="77777777" w:rsidR="004528AC" w:rsidRPr="00AE32CC" w:rsidRDefault="007513F1">
      <w:pPr>
        <w:pStyle w:val="Odstavec-mensi"/>
      </w:pPr>
      <w:r w:rsidRPr="00AE32CC">
        <w:t>Sklon k regresívnym prejavom, hyperkompenzácii a neprimeranej projekcii.</w:t>
      </w:r>
    </w:p>
    <w:p w14:paraId="584E272D" w14:textId="77777777" w:rsidR="004528AC" w:rsidRPr="00AE32CC" w:rsidRDefault="007513F1">
      <w:pPr>
        <w:pStyle w:val="Odstavec-mensi"/>
      </w:pPr>
      <w:r w:rsidRPr="00AE32CC">
        <w:t>Nezrelosť, nezdržanlivosť, ľahká ovplyvniteľnosť, tendencie predvádzať sa.</w:t>
      </w:r>
    </w:p>
    <w:p w14:paraId="4941D2EC" w14:textId="77777777" w:rsidR="004528AC" w:rsidRDefault="007513F1">
      <w:pPr>
        <w:pStyle w:val="Odstavec-mensi"/>
      </w:pPr>
      <w:r w:rsidRPr="00AE32CC">
        <w:t>Všeobecné tendencie rizikového správania.</w:t>
      </w:r>
    </w:p>
    <w:sectPr w:rsidR="004528AC">
      <w:headerReference w:type="default" r:id="rId108"/>
      <w:footerReference w:type="default" r:id="rId109"/>
      <w:pgSz w:w="12240" w:h="15840"/>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D3BA8A" w14:textId="77777777" w:rsidR="00FE300E" w:rsidRPr="00AE32CC" w:rsidRDefault="00FE300E">
      <w:pPr>
        <w:spacing w:before="0" w:after="0"/>
      </w:pPr>
      <w:r w:rsidRPr="00AE32CC">
        <w:separator/>
      </w:r>
    </w:p>
  </w:endnote>
  <w:endnote w:type="continuationSeparator" w:id="0">
    <w:p w14:paraId="1F8E2E07" w14:textId="77777777" w:rsidR="00FE300E" w:rsidRPr="00AE32CC" w:rsidRDefault="00FE300E">
      <w:pPr>
        <w:spacing w:before="0" w:after="0"/>
      </w:pPr>
      <w:r w:rsidRPr="00AE32C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ira Sans">
    <w:charset w:val="00"/>
    <w:family w:val="swiss"/>
    <w:pitch w:val="variable"/>
    <w:sig w:usb0="600002FF" w:usb1="00000001" w:usb2="00000000" w:usb3="00000000" w:csb0="0000019F" w:csb1="00000000"/>
  </w:font>
  <w:font w:name="Calibri">
    <w:panose1 w:val="020F0502020204030204"/>
    <w:charset w:val="EE"/>
    <w:family w:val="swiss"/>
    <w:pitch w:val="variable"/>
    <w:sig w:usb0="E4002EFF" w:usb1="C200247B" w:usb2="00000009" w:usb3="00000000" w:csb0="000001FF" w:csb1="00000000"/>
  </w:font>
  <w:font w:name="Consolas">
    <w:panose1 w:val="020B0609020204030204"/>
    <w:charset w:val="EE"/>
    <w:family w:val="modern"/>
    <w:pitch w:val="fixed"/>
    <w:sig w:usb0="E00006FF" w:usb1="0000FCFF" w:usb2="00000001" w:usb3="00000000" w:csb0="0000019F" w:csb1="00000000"/>
  </w:font>
  <w:font w:name="Fira Sans Medium">
    <w:charset w:val="00"/>
    <w:family w:val="swiss"/>
    <w:pitch w:val="variable"/>
    <w:sig w:usb0="600002FF"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riekatabuky"/>
      <w:tblW w:w="505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27"/>
      <w:gridCol w:w="3577"/>
    </w:tblGrid>
    <w:tr w:rsidR="00E63F19" w:rsidRPr="00AE32CC" w14:paraId="7FD20E32" w14:textId="77777777" w:rsidTr="00623F35">
      <w:trPr>
        <w:trHeight w:val="558"/>
      </w:trPr>
      <w:tc>
        <w:tcPr>
          <w:tcW w:w="3118" w:type="pct"/>
          <w:vAlign w:val="center"/>
        </w:tcPr>
        <w:p w14:paraId="73DC2988" w14:textId="4B39FA03" w:rsidR="007513F1" w:rsidRPr="00AE32CC" w:rsidRDefault="007513F1" w:rsidP="00E63F19">
          <w:pPr>
            <w:pStyle w:val="Hlavika"/>
            <w:jc w:val="left"/>
            <w:rPr>
              <w:szCs w:val="16"/>
            </w:rPr>
          </w:pPr>
        </w:p>
      </w:tc>
      <w:tc>
        <w:tcPr>
          <w:tcW w:w="1882" w:type="pct"/>
          <w:vAlign w:val="center"/>
        </w:tcPr>
        <w:p w14:paraId="60322C15" w14:textId="5F25E11D" w:rsidR="007513F1" w:rsidRPr="00AE32CC" w:rsidRDefault="007513F1" w:rsidP="00E63F19">
          <w:pPr>
            <w:pStyle w:val="Hlavika"/>
            <w:jc w:val="right"/>
            <w:rPr>
              <w:szCs w:val="16"/>
            </w:rPr>
          </w:pPr>
        </w:p>
      </w:tc>
    </w:tr>
  </w:tbl>
  <w:p w14:paraId="38779BEF" w14:textId="77777777" w:rsidR="007513F1" w:rsidRPr="00AE32CC" w:rsidRDefault="007513F1" w:rsidP="00B15A9F">
    <w:pPr>
      <w:pStyle w:val="Pt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2AAD4E" w14:textId="77777777" w:rsidR="00FE300E" w:rsidRPr="00AE32CC" w:rsidRDefault="00FE300E">
      <w:r w:rsidRPr="00AE32CC">
        <w:separator/>
      </w:r>
    </w:p>
  </w:footnote>
  <w:footnote w:type="continuationSeparator" w:id="0">
    <w:p w14:paraId="7AF95867" w14:textId="77777777" w:rsidR="00FE300E" w:rsidRPr="00AE32CC" w:rsidRDefault="00FE300E">
      <w:r w:rsidRPr="00AE32C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riekatabuky"/>
      <w:tblW w:w="505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83"/>
      <w:gridCol w:w="1021"/>
    </w:tblGrid>
    <w:tr w:rsidR="005444AF" w:rsidRPr="00AE32CC" w14:paraId="58853194" w14:textId="77777777" w:rsidTr="00623F35">
      <w:trPr>
        <w:trHeight w:val="558"/>
      </w:trPr>
      <w:tc>
        <w:tcPr>
          <w:tcW w:w="4463" w:type="pct"/>
          <w:vAlign w:val="center"/>
        </w:tcPr>
        <w:p w14:paraId="400C9CDF" w14:textId="4A2C4674" w:rsidR="007513F1" w:rsidRPr="00AE32CC" w:rsidRDefault="007513F1" w:rsidP="005444AF">
          <w:pPr>
            <w:pStyle w:val="Hlavika"/>
            <w:jc w:val="left"/>
            <w:rPr>
              <w:szCs w:val="16"/>
            </w:rPr>
          </w:pPr>
        </w:p>
      </w:tc>
      <w:tc>
        <w:tcPr>
          <w:tcW w:w="537" w:type="pct"/>
          <w:vAlign w:val="center"/>
        </w:tcPr>
        <w:p w14:paraId="3EEB00A9" w14:textId="2CFD1742" w:rsidR="007513F1" w:rsidRPr="00AE32CC" w:rsidRDefault="007513F1" w:rsidP="005444AF">
          <w:pPr>
            <w:pStyle w:val="Hlavika"/>
            <w:rPr>
              <w:szCs w:val="16"/>
            </w:rPr>
          </w:pPr>
        </w:p>
      </w:tc>
    </w:tr>
  </w:tbl>
  <w:p w14:paraId="08CBE0F9" w14:textId="77777777" w:rsidR="007513F1" w:rsidRPr="00AE32CC" w:rsidRDefault="007513F1" w:rsidP="00C10F99">
    <w:pPr>
      <w:pStyle w:val="Hlavika"/>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CC06EC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746FA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1ED4061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A6AECB6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0365FC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2D2732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B10706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6CC9C1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2A45D0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03E7B4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70CD2DE"/>
    <w:multiLevelType w:val="multilevel"/>
    <w:tmpl w:val="D8DCFF22"/>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bullet"/>
      <w:lvlText w:val=" "/>
      <w:lvlJc w:val="left"/>
      <w:pPr>
        <w:tabs>
          <w:tab w:val="num" w:pos="5040"/>
        </w:tabs>
        <w:ind w:left="5520" w:hanging="480"/>
      </w:pPr>
    </w:lvl>
    <w:lvl w:ilvl="8">
      <w:numFmt w:val="bullet"/>
      <w:lvlText w:val=" "/>
      <w:lvlJc w:val="left"/>
      <w:pPr>
        <w:tabs>
          <w:tab w:val="num" w:pos="5760"/>
        </w:tabs>
        <w:ind w:left="6240" w:hanging="480"/>
      </w:pPr>
    </w:lvl>
  </w:abstractNum>
  <w:abstractNum w:abstractNumId="11" w15:restartNumberingAfterBreak="0">
    <w:nsid w:val="2C1AE401"/>
    <w:multiLevelType w:val="multilevel"/>
    <w:tmpl w:val="324CE4E2"/>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bullet"/>
      <w:lvlText w:val=" "/>
      <w:lvlJc w:val="left"/>
      <w:pPr>
        <w:tabs>
          <w:tab w:val="num" w:pos="5040"/>
        </w:tabs>
        <w:ind w:left="5520" w:hanging="480"/>
      </w:pPr>
    </w:lvl>
    <w:lvl w:ilvl="8">
      <w:numFmt w:val="bullet"/>
      <w:lvlText w:val=" "/>
      <w:lvlJc w:val="left"/>
      <w:pPr>
        <w:tabs>
          <w:tab w:val="num" w:pos="5760"/>
        </w:tabs>
        <w:ind w:left="6240" w:hanging="480"/>
      </w:pPr>
    </w:lvl>
  </w:abstractNum>
  <w:abstractNum w:abstractNumId="12" w15:restartNumberingAfterBreak="0">
    <w:nsid w:val="2D247A37"/>
    <w:multiLevelType w:val="hybridMultilevel"/>
    <w:tmpl w:val="88BE5F68"/>
    <w:lvl w:ilvl="0" w:tplc="662AEBCC">
      <w:numFmt w:val="bullet"/>
      <w:lvlText w:val="-"/>
      <w:lvlJc w:val="left"/>
      <w:pPr>
        <w:ind w:left="720" w:hanging="360"/>
      </w:pPr>
      <w:rPr>
        <w:rFonts w:ascii="Cambria" w:eastAsiaTheme="minorHAnsi" w:hAnsi="Cambria"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1616135360">
    <w:abstractNumId w:val="10"/>
  </w:num>
  <w:num w:numId="2" w16cid:durableId="1215507980">
    <w:abstractNumId w:val="8"/>
  </w:num>
  <w:num w:numId="3" w16cid:durableId="765657425">
    <w:abstractNumId w:val="3"/>
  </w:num>
  <w:num w:numId="4" w16cid:durableId="1799755699">
    <w:abstractNumId w:val="2"/>
  </w:num>
  <w:num w:numId="5" w16cid:durableId="1433893330">
    <w:abstractNumId w:val="1"/>
  </w:num>
  <w:num w:numId="6" w16cid:durableId="1699114955">
    <w:abstractNumId w:val="0"/>
  </w:num>
  <w:num w:numId="7" w16cid:durableId="1513564496">
    <w:abstractNumId w:val="9"/>
  </w:num>
  <w:num w:numId="8" w16cid:durableId="1758165207">
    <w:abstractNumId w:val="7"/>
  </w:num>
  <w:num w:numId="9" w16cid:durableId="1657496155">
    <w:abstractNumId w:val="6"/>
  </w:num>
  <w:num w:numId="10" w16cid:durableId="896092117">
    <w:abstractNumId w:val="5"/>
  </w:num>
  <w:num w:numId="11" w16cid:durableId="1818260558">
    <w:abstractNumId w:val="4"/>
  </w:num>
  <w:num w:numId="12" w16cid:durableId="1819953123">
    <w:abstractNumId w:val="12"/>
  </w:num>
  <w:num w:numId="13" w16cid:durableId="71889327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embedSystemFont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D07"/>
    <w:rsid w:val="00011C8B"/>
    <w:rsid w:val="00012EAF"/>
    <w:rsid w:val="000E4A2A"/>
    <w:rsid w:val="001636A6"/>
    <w:rsid w:val="001775ED"/>
    <w:rsid w:val="001C12BC"/>
    <w:rsid w:val="002413FF"/>
    <w:rsid w:val="00353372"/>
    <w:rsid w:val="004528AC"/>
    <w:rsid w:val="00487EBF"/>
    <w:rsid w:val="004E29B3"/>
    <w:rsid w:val="00590D07"/>
    <w:rsid w:val="005A22EA"/>
    <w:rsid w:val="006A0404"/>
    <w:rsid w:val="007513F1"/>
    <w:rsid w:val="00784D58"/>
    <w:rsid w:val="008856DA"/>
    <w:rsid w:val="008947A9"/>
    <w:rsid w:val="008D6863"/>
    <w:rsid w:val="0092485F"/>
    <w:rsid w:val="00A116CE"/>
    <w:rsid w:val="00A73C80"/>
    <w:rsid w:val="00A928B7"/>
    <w:rsid w:val="00AC6B30"/>
    <w:rsid w:val="00AE32CC"/>
    <w:rsid w:val="00B86B75"/>
    <w:rsid w:val="00BC48D5"/>
    <w:rsid w:val="00BE2EC7"/>
    <w:rsid w:val="00C36279"/>
    <w:rsid w:val="00E315A3"/>
    <w:rsid w:val="00E334C7"/>
    <w:rsid w:val="00E73C98"/>
    <w:rsid w:val="00FD0CB0"/>
    <w:rsid w:val="00FE300E"/>
    <w:rsid w:val="00FE7C83"/>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91EEA"/>
  <w15:docId w15:val="{EA2F66D4-503E-453E-8DA0-B936C8F27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heading 5"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y">
    <w:name w:val="Normal"/>
    <w:qFormat/>
    <w:rsid w:val="00FB0783"/>
    <w:pPr>
      <w:spacing w:before="60" w:after="60"/>
      <w:jc w:val="both"/>
    </w:pPr>
    <w:rPr>
      <w:rFonts w:ascii="Fira Sans" w:hAnsi="Fira Sans"/>
      <w:color w:val="232323"/>
      <w:sz w:val="16"/>
      <w:lang w:val="sk-SK"/>
    </w:rPr>
  </w:style>
  <w:style w:type="paragraph" w:styleId="Nadpis1">
    <w:name w:val="heading 1"/>
    <w:basedOn w:val="Normlny"/>
    <w:next w:val="Zkladntext"/>
    <w:uiPriority w:val="9"/>
    <w:qFormat/>
    <w:rsid w:val="00A630EB"/>
    <w:pPr>
      <w:keepNext/>
      <w:keepLines/>
      <w:spacing w:before="120" w:after="0"/>
      <w:jc w:val="center"/>
      <w:outlineLvl w:val="0"/>
    </w:pPr>
    <w:rPr>
      <w:rFonts w:eastAsiaTheme="majorEastAsia" w:cstheme="majorBidi"/>
      <w:b/>
      <w:bCs/>
      <w:color w:val="353535"/>
      <w:sz w:val="36"/>
      <w:szCs w:val="32"/>
    </w:rPr>
  </w:style>
  <w:style w:type="paragraph" w:styleId="Nadpis2">
    <w:name w:val="heading 2"/>
    <w:basedOn w:val="Nadpis1"/>
    <w:next w:val="Zkladntext"/>
    <w:uiPriority w:val="9"/>
    <w:unhideWhenUsed/>
    <w:qFormat/>
    <w:rsid w:val="00A630EB"/>
    <w:pPr>
      <w:outlineLvl w:val="1"/>
    </w:pPr>
    <w:rPr>
      <w:bCs w:val="0"/>
      <w:sz w:val="32"/>
      <w:szCs w:val="28"/>
    </w:rPr>
  </w:style>
  <w:style w:type="paragraph" w:styleId="Nadpis3">
    <w:name w:val="heading 3"/>
    <w:basedOn w:val="Nadpis1"/>
    <w:next w:val="Zkladntext"/>
    <w:uiPriority w:val="9"/>
    <w:unhideWhenUsed/>
    <w:qFormat/>
    <w:rsid w:val="00A630EB"/>
    <w:pPr>
      <w:outlineLvl w:val="2"/>
    </w:pPr>
    <w:rPr>
      <w:bCs w:val="0"/>
      <w:sz w:val="28"/>
    </w:rPr>
  </w:style>
  <w:style w:type="paragraph" w:styleId="Nadpis4">
    <w:name w:val="heading 4"/>
    <w:basedOn w:val="Nadpis1"/>
    <w:next w:val="Zkladntext"/>
    <w:uiPriority w:val="9"/>
    <w:unhideWhenUsed/>
    <w:qFormat/>
    <w:rsid w:val="00A630EB"/>
    <w:pPr>
      <w:outlineLvl w:val="3"/>
    </w:pPr>
    <w:rPr>
      <w:bCs w:val="0"/>
      <w:sz w:val="24"/>
    </w:rPr>
  </w:style>
  <w:style w:type="paragraph" w:styleId="Nadpis5">
    <w:name w:val="heading 5"/>
    <w:basedOn w:val="Nadpis1"/>
    <w:next w:val="Zkladntext"/>
    <w:uiPriority w:val="9"/>
    <w:unhideWhenUsed/>
    <w:qFormat/>
    <w:rsid w:val="00A630EB"/>
    <w:pPr>
      <w:outlineLvl w:val="4"/>
    </w:pPr>
    <w:rPr>
      <w:iCs/>
      <w:sz w:val="20"/>
    </w:rPr>
  </w:style>
  <w:style w:type="paragraph" w:styleId="Nadpis6">
    <w:name w:val="heading 6"/>
    <w:basedOn w:val="Nadpis1"/>
    <w:next w:val="Zkladntext"/>
    <w:uiPriority w:val="9"/>
    <w:unhideWhenUsed/>
    <w:qFormat/>
    <w:rsid w:val="00A630EB"/>
    <w:pPr>
      <w:outlineLvl w:val="5"/>
    </w:pPr>
    <w:rPr>
      <w:b w:val="0"/>
      <w:sz w:val="20"/>
    </w:rPr>
  </w:style>
  <w:style w:type="paragraph" w:styleId="Nadpis7">
    <w:name w:val="heading 7"/>
    <w:basedOn w:val="Normlny"/>
    <w:next w:val="Zkladntext"/>
    <w:uiPriority w:val="9"/>
    <w:unhideWhenUsed/>
    <w:qFormat/>
    <w:rsid w:val="00A83D9E"/>
    <w:pPr>
      <w:keepNext/>
      <w:keepLines/>
      <w:spacing w:after="0"/>
      <w:outlineLvl w:val="6"/>
    </w:pPr>
    <w:rPr>
      <w:rFonts w:asciiTheme="majorHAnsi" w:eastAsiaTheme="majorEastAsia" w:hAnsiTheme="majorHAnsi" w:cstheme="majorBidi"/>
      <w:color w:val="31849B" w:themeColor="accent5" w:themeShade="BF"/>
    </w:rPr>
  </w:style>
  <w:style w:type="paragraph" w:styleId="Nadpis8">
    <w:name w:val="heading 8"/>
    <w:basedOn w:val="Normlny"/>
    <w:next w:val="Zkladntext"/>
    <w:uiPriority w:val="9"/>
    <w:unhideWhenUsed/>
    <w:qFormat/>
    <w:rsid w:val="00A83D9E"/>
    <w:pPr>
      <w:keepNext/>
      <w:keepLines/>
      <w:spacing w:after="0"/>
      <w:outlineLvl w:val="7"/>
    </w:pPr>
    <w:rPr>
      <w:rFonts w:asciiTheme="majorHAnsi" w:eastAsiaTheme="majorEastAsia" w:hAnsiTheme="majorHAnsi" w:cstheme="majorBidi"/>
      <w:color w:val="31849B" w:themeColor="accent5" w:themeShade="BF"/>
    </w:rPr>
  </w:style>
  <w:style w:type="paragraph" w:styleId="Nadpis9">
    <w:name w:val="heading 9"/>
    <w:basedOn w:val="Normlny"/>
    <w:next w:val="Zkladntext"/>
    <w:uiPriority w:val="9"/>
    <w:unhideWhenUsed/>
    <w:qFormat/>
    <w:rsid w:val="00A83D9E"/>
    <w:pPr>
      <w:keepNext/>
      <w:keepLines/>
      <w:spacing w:after="0"/>
      <w:outlineLvl w:val="8"/>
    </w:pPr>
    <w:rPr>
      <w:rFonts w:asciiTheme="majorHAnsi" w:eastAsiaTheme="majorEastAsia" w:hAnsiTheme="majorHAnsi" w:cstheme="majorBidi"/>
      <w:color w:val="31849B" w:themeColor="accent5" w:themeShade="BF"/>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Zkladntext">
    <w:name w:val="Body Text"/>
    <w:basedOn w:val="Normlny"/>
    <w:link w:val="ZkladntextChar"/>
    <w:qFormat/>
    <w:rsid w:val="00344A84"/>
  </w:style>
  <w:style w:type="paragraph" w:customStyle="1" w:styleId="FirstParagraph">
    <w:name w:val="First Paragraph"/>
    <w:basedOn w:val="Zkladntext"/>
    <w:next w:val="Zkladntext"/>
    <w:qFormat/>
  </w:style>
  <w:style w:type="paragraph" w:customStyle="1" w:styleId="Compact">
    <w:name w:val="Compact"/>
    <w:basedOn w:val="Zkladntext"/>
    <w:qFormat/>
    <w:pPr>
      <w:spacing w:before="36" w:after="36"/>
    </w:pPr>
  </w:style>
  <w:style w:type="paragraph" w:styleId="Nzov">
    <w:name w:val="Title"/>
    <w:basedOn w:val="Normlny"/>
    <w:next w:val="Zkladntext"/>
    <w:qFormat/>
    <w:rsid w:val="001310FB"/>
    <w:pPr>
      <w:keepNext/>
      <w:keepLines/>
      <w:spacing w:before="480" w:after="240"/>
      <w:jc w:val="center"/>
    </w:pPr>
    <w:rPr>
      <w:rFonts w:asciiTheme="majorHAnsi" w:eastAsiaTheme="majorEastAsia" w:hAnsiTheme="majorHAnsi" w:cstheme="majorBidi"/>
      <w:b/>
      <w:bCs/>
      <w:sz w:val="36"/>
      <w:szCs w:val="36"/>
    </w:rPr>
  </w:style>
  <w:style w:type="paragraph" w:styleId="Podtitul">
    <w:name w:val="Subtitle"/>
    <w:basedOn w:val="Nzov"/>
    <w:next w:val="Zkladntext"/>
    <w:qFormat/>
    <w:pPr>
      <w:spacing w:before="240"/>
    </w:pPr>
    <w:rPr>
      <w:sz w:val="30"/>
      <w:szCs w:val="30"/>
    </w:rPr>
  </w:style>
  <w:style w:type="paragraph" w:customStyle="1" w:styleId="Author">
    <w:name w:val="Author"/>
    <w:next w:val="Zkladntext"/>
    <w:qFormat/>
    <w:pPr>
      <w:keepNext/>
      <w:keepLines/>
      <w:jc w:val="center"/>
    </w:pPr>
  </w:style>
  <w:style w:type="paragraph" w:styleId="Dtum">
    <w:name w:val="Date"/>
    <w:next w:val="Zkladntext"/>
    <w:qFormat/>
    <w:pPr>
      <w:keepNext/>
      <w:keepLines/>
      <w:jc w:val="center"/>
    </w:pPr>
  </w:style>
  <w:style w:type="paragraph" w:customStyle="1" w:styleId="Abstract">
    <w:name w:val="Abstract"/>
    <w:basedOn w:val="Normlny"/>
    <w:next w:val="Zkladntext"/>
    <w:qFormat/>
    <w:pPr>
      <w:keepNext/>
      <w:keepLines/>
      <w:spacing w:before="300" w:after="300"/>
    </w:pPr>
    <w:rPr>
      <w:szCs w:val="20"/>
    </w:rPr>
  </w:style>
  <w:style w:type="paragraph" w:styleId="Bibliografia">
    <w:name w:val="Bibliography"/>
    <w:basedOn w:val="Normlny"/>
    <w:qFormat/>
  </w:style>
  <w:style w:type="paragraph" w:styleId="Oznaitext">
    <w:name w:val="Block Text"/>
    <w:basedOn w:val="Zkladntext"/>
    <w:next w:val="Zkladntext"/>
    <w:uiPriority w:val="9"/>
    <w:unhideWhenUsed/>
    <w:qFormat/>
    <w:pPr>
      <w:spacing w:before="100" w:after="100"/>
      <w:ind w:left="480" w:right="480"/>
    </w:pPr>
  </w:style>
  <w:style w:type="paragraph" w:styleId="Textpoznmkypodiarou">
    <w:name w:val="footnote text"/>
    <w:basedOn w:val="Odstavec-mensi"/>
    <w:uiPriority w:val="9"/>
    <w:unhideWhenUsed/>
    <w:qFormat/>
  </w:style>
  <w:style w:type="table" w:customStyle="1" w:styleId="Table">
    <w:name w:val="Table"/>
    <w:semiHidden/>
    <w:unhideWhenUsed/>
    <w:qFormat/>
    <w:tblPr>
      <w:tblInd w:w="0" w:type="dxa"/>
      <w:tblCellMar>
        <w:top w:w="0" w:type="dxa"/>
        <w:left w:w="108" w:type="dxa"/>
        <w:bottom w:w="0" w:type="dxa"/>
        <w:right w:w="108" w:type="dxa"/>
      </w:tblCellMar>
    </w:tblPr>
  </w:style>
  <w:style w:type="paragraph" w:customStyle="1" w:styleId="DefinitionTerm">
    <w:name w:val="Definition Term"/>
    <w:basedOn w:val="Normlny"/>
    <w:next w:val="Definition"/>
    <w:pPr>
      <w:keepNext/>
      <w:keepLines/>
      <w:spacing w:after="0"/>
    </w:pPr>
    <w:rPr>
      <w:b/>
    </w:rPr>
  </w:style>
  <w:style w:type="paragraph" w:customStyle="1" w:styleId="Definition">
    <w:name w:val="Definition"/>
    <w:basedOn w:val="Normlny"/>
  </w:style>
  <w:style w:type="paragraph" w:styleId="Popis">
    <w:name w:val="caption"/>
    <w:basedOn w:val="Normlny"/>
    <w:link w:val="PopisChar"/>
    <w:rPr>
      <w:i/>
    </w:rPr>
  </w:style>
  <w:style w:type="paragraph" w:customStyle="1" w:styleId="TableCaption">
    <w:name w:val="Table Caption"/>
    <w:basedOn w:val="Popis"/>
    <w:pPr>
      <w:keepNext/>
    </w:pPr>
  </w:style>
  <w:style w:type="paragraph" w:customStyle="1" w:styleId="ImageCaption">
    <w:name w:val="Image Caption"/>
    <w:basedOn w:val="Popis"/>
  </w:style>
  <w:style w:type="paragraph" w:customStyle="1" w:styleId="Figure">
    <w:name w:val="Figure"/>
    <w:basedOn w:val="Normlny"/>
  </w:style>
  <w:style w:type="paragraph" w:customStyle="1" w:styleId="CaptionedFigure">
    <w:name w:val="Captioned Figure"/>
    <w:basedOn w:val="Figure"/>
    <w:pPr>
      <w:keepNext/>
    </w:pPr>
  </w:style>
  <w:style w:type="character" w:customStyle="1" w:styleId="PopisChar">
    <w:name w:val="Popis Char"/>
    <w:basedOn w:val="Predvolenpsmoodseku"/>
    <w:link w:val="Popis"/>
  </w:style>
  <w:style w:type="character" w:customStyle="1" w:styleId="VerbatimChar">
    <w:name w:val="Verbatim Char"/>
    <w:basedOn w:val="PopisChar"/>
    <w:link w:val="SourceCode"/>
    <w:rsid w:val="00FC4061"/>
    <w:rPr>
      <w:rFonts w:ascii="Consolas" w:hAnsi="Consolas"/>
      <w:sz w:val="14"/>
    </w:rPr>
  </w:style>
  <w:style w:type="character" w:styleId="Odkaznapoznmkupodiarou">
    <w:name w:val="footnote reference"/>
    <w:basedOn w:val="PopisChar"/>
    <w:rPr>
      <w:vertAlign w:val="superscript"/>
    </w:rPr>
  </w:style>
  <w:style w:type="character" w:styleId="Hypertextovprepojenie">
    <w:name w:val="Hyperlink"/>
    <w:basedOn w:val="PopisChar"/>
    <w:rPr>
      <w:color w:val="4F81BD" w:themeColor="accent1"/>
    </w:rPr>
  </w:style>
  <w:style w:type="paragraph" w:styleId="Hlavikaobsahu">
    <w:name w:val="TOC Heading"/>
    <w:basedOn w:val="Nadpis1"/>
    <w:next w:val="Zkladntext"/>
    <w:uiPriority w:val="39"/>
    <w:unhideWhenUsed/>
    <w:qFormat/>
    <w:pPr>
      <w:spacing w:line="259" w:lineRule="auto"/>
      <w:outlineLvl w:val="9"/>
    </w:pPr>
    <w:rPr>
      <w:b w:val="0"/>
      <w:bCs w:val="0"/>
      <w:color w:val="365F91" w:themeColor="accent1" w:themeShade="BF"/>
    </w:rPr>
  </w:style>
  <w:style w:type="paragraph" w:styleId="Hlavika">
    <w:name w:val="header"/>
    <w:basedOn w:val="Normlny"/>
    <w:link w:val="HlavikaChar"/>
    <w:uiPriority w:val="99"/>
    <w:unhideWhenUsed/>
    <w:rsid w:val="00A83D9E"/>
    <w:pPr>
      <w:tabs>
        <w:tab w:val="center" w:pos="4536"/>
        <w:tab w:val="right" w:pos="9072"/>
      </w:tabs>
      <w:spacing w:after="0"/>
    </w:pPr>
  </w:style>
  <w:style w:type="character" w:customStyle="1" w:styleId="ZkladntextChar">
    <w:name w:val="Základný text Char"/>
    <w:basedOn w:val="Predvolenpsmoodseku"/>
    <w:link w:val="Zkladntext"/>
    <w:rsid w:val="00344A84"/>
    <w:rPr>
      <w:rFonts w:ascii="Fira Sans" w:hAnsi="Fira Sans"/>
      <w:color w:val="232323"/>
    </w:rPr>
  </w:style>
  <w:style w:type="character" w:customStyle="1" w:styleId="HlavikaChar">
    <w:name w:val="Hlavička Char"/>
    <w:basedOn w:val="Predvolenpsmoodseku"/>
    <w:link w:val="Hlavika"/>
    <w:uiPriority w:val="99"/>
    <w:rsid w:val="00A83D9E"/>
  </w:style>
  <w:style w:type="paragraph" w:styleId="Pta">
    <w:name w:val="footer"/>
    <w:basedOn w:val="Normlny"/>
    <w:link w:val="PtaChar"/>
    <w:unhideWhenUsed/>
    <w:rsid w:val="00A83D9E"/>
    <w:pPr>
      <w:tabs>
        <w:tab w:val="center" w:pos="4536"/>
        <w:tab w:val="right" w:pos="9072"/>
      </w:tabs>
      <w:spacing w:after="0"/>
    </w:pPr>
  </w:style>
  <w:style w:type="character" w:customStyle="1" w:styleId="PtaChar">
    <w:name w:val="Päta Char"/>
    <w:basedOn w:val="Predvolenpsmoodseku"/>
    <w:link w:val="Pta"/>
    <w:rsid w:val="00A83D9E"/>
  </w:style>
  <w:style w:type="table" w:styleId="Mriekatabuky">
    <w:name w:val="Table Grid"/>
    <w:basedOn w:val="Normlnatabuka"/>
    <w:rsid w:val="0092273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2right">
    <w:name w:val="H2_right"/>
    <w:basedOn w:val="Nadpis2"/>
    <w:link w:val="H2rightChar"/>
    <w:rsid w:val="009F3EA3"/>
    <w:pPr>
      <w:jc w:val="right"/>
    </w:pPr>
  </w:style>
  <w:style w:type="character" w:customStyle="1" w:styleId="H2rightChar">
    <w:name w:val="H2_right Char"/>
    <w:basedOn w:val="ZkladntextChar"/>
    <w:link w:val="H2right"/>
    <w:rsid w:val="009F3EA3"/>
    <w:rPr>
      <w:rFonts w:ascii="Fira Sans Medium" w:eastAsiaTheme="majorEastAsia" w:hAnsi="Fira Sans Medium" w:cstheme="majorBidi"/>
      <w:b/>
      <w:bCs/>
      <w:color w:val="7030A0"/>
      <w:sz w:val="32"/>
      <w:szCs w:val="28"/>
    </w:rPr>
  </w:style>
  <w:style w:type="paragraph" w:styleId="Odsekzoznamu">
    <w:name w:val="List Paragraph"/>
    <w:basedOn w:val="Normlny"/>
    <w:rsid w:val="00A55891"/>
    <w:pPr>
      <w:ind w:left="720"/>
      <w:contextualSpacing/>
    </w:pPr>
  </w:style>
  <w:style w:type="paragraph" w:customStyle="1" w:styleId="Odstavec-mensi">
    <w:name w:val="Odstavec-mensi"/>
    <w:basedOn w:val="Normlny"/>
    <w:link w:val="Odstavec-mensiChar"/>
    <w:qFormat/>
    <w:rsid w:val="001B161A"/>
    <w:rPr>
      <w:sz w:val="15"/>
    </w:rPr>
  </w:style>
  <w:style w:type="character" w:customStyle="1" w:styleId="Odstavec-mensiChar">
    <w:name w:val="Odstavec-mensi Char"/>
    <w:basedOn w:val="Predvolenpsmoodseku"/>
    <w:link w:val="Odstavec-mensi"/>
    <w:rsid w:val="001B161A"/>
    <w:rPr>
      <w:rFonts w:ascii="Fira Sans" w:hAnsi="Fira Sans"/>
      <w:color w:val="232323"/>
      <w:sz w:val="15"/>
    </w:rPr>
  </w:style>
  <w:style w:type="character" w:customStyle="1" w:styleId="Kurziva">
    <w:name w:val="Kurziva"/>
    <w:basedOn w:val="Predvolenpsmoodseku"/>
    <w:uiPriority w:val="1"/>
    <w:qFormat/>
    <w:rsid w:val="00ED55C9"/>
    <w:rPr>
      <w:rFonts w:ascii="Fira Sans" w:hAnsi="Fira Sans"/>
      <w:i/>
    </w:rPr>
  </w:style>
  <w:style w:type="character" w:customStyle="1" w:styleId="Tucne">
    <w:name w:val="Tucne"/>
    <w:basedOn w:val="Predvolenpsmoodseku"/>
    <w:uiPriority w:val="1"/>
    <w:qFormat/>
    <w:rsid w:val="00E0320B"/>
    <w:rPr>
      <w:rFonts w:ascii="Fira Sans" w:hAnsi="Fira Sans"/>
      <w:b/>
    </w:rPr>
  </w:style>
  <w:style w:type="paragraph" w:customStyle="1" w:styleId="H2-vlevo">
    <w:name w:val="H2-vlevo"/>
    <w:basedOn w:val="Nadpis2"/>
    <w:qFormat/>
    <w:rsid w:val="000E6F62"/>
    <w:pPr>
      <w:jc w:val="left"/>
    </w:pPr>
  </w:style>
  <w:style w:type="paragraph" w:customStyle="1" w:styleId="H3-vlevo">
    <w:name w:val="H3-vlevo"/>
    <w:basedOn w:val="Nadpis3"/>
    <w:qFormat/>
    <w:rsid w:val="00503F2D"/>
    <w:pPr>
      <w:jc w:val="left"/>
    </w:pPr>
  </w:style>
  <w:style w:type="paragraph" w:customStyle="1" w:styleId="H4-vlevo">
    <w:name w:val="H4-vlevo"/>
    <w:basedOn w:val="Nadpis4"/>
    <w:qFormat/>
    <w:rsid w:val="00503F2D"/>
    <w:pPr>
      <w:jc w:val="left"/>
    </w:pPr>
  </w:style>
  <w:style w:type="paragraph" w:customStyle="1" w:styleId="H5-vlevo">
    <w:name w:val="H5-vlevo"/>
    <w:basedOn w:val="Nadpis5"/>
    <w:qFormat/>
    <w:rsid w:val="00467FCF"/>
    <w:pPr>
      <w:jc w:val="left"/>
    </w:pPr>
  </w:style>
  <w:style w:type="paragraph" w:customStyle="1" w:styleId="H6-vlevo">
    <w:name w:val="H6-vlevo"/>
    <w:basedOn w:val="Nadpis6"/>
    <w:next w:val="Zkladntext"/>
    <w:qFormat/>
    <w:rsid w:val="003625A0"/>
    <w:pPr>
      <w:jc w:val="left"/>
    </w:pPr>
  </w:style>
  <w:style w:type="paragraph" w:customStyle="1" w:styleId="Odstavec-vlevo">
    <w:name w:val="Odstavec-vlevo"/>
    <w:basedOn w:val="Normlny"/>
    <w:qFormat/>
    <w:rsid w:val="0080577D"/>
    <w:rPr>
      <w:lang w:val="pt-BR"/>
    </w:rPr>
  </w:style>
  <w:style w:type="character" w:styleId="Odkaznakomentr">
    <w:name w:val="annotation reference"/>
    <w:basedOn w:val="Predvolenpsmoodseku"/>
    <w:semiHidden/>
    <w:unhideWhenUsed/>
    <w:rsid w:val="00FD72DA"/>
    <w:rPr>
      <w:sz w:val="16"/>
      <w:szCs w:val="16"/>
    </w:rPr>
  </w:style>
  <w:style w:type="paragraph" w:styleId="Textkomentra">
    <w:name w:val="annotation text"/>
    <w:basedOn w:val="Normlny"/>
    <w:link w:val="TextkomentraChar"/>
    <w:semiHidden/>
    <w:unhideWhenUsed/>
    <w:rsid w:val="00FD72DA"/>
    <w:rPr>
      <w:szCs w:val="20"/>
    </w:rPr>
  </w:style>
  <w:style w:type="character" w:customStyle="1" w:styleId="TextkomentraChar">
    <w:name w:val="Text komentára Char"/>
    <w:basedOn w:val="Predvolenpsmoodseku"/>
    <w:link w:val="Textkomentra"/>
    <w:semiHidden/>
    <w:rsid w:val="00FD72DA"/>
    <w:rPr>
      <w:rFonts w:ascii="Fira Sans" w:hAnsi="Fira Sans"/>
      <w:color w:val="232323"/>
      <w:sz w:val="20"/>
      <w:szCs w:val="20"/>
    </w:rPr>
  </w:style>
  <w:style w:type="paragraph" w:styleId="Predmetkomentra">
    <w:name w:val="annotation subject"/>
    <w:basedOn w:val="Textkomentra"/>
    <w:next w:val="Textkomentra"/>
    <w:link w:val="PredmetkomentraChar"/>
    <w:semiHidden/>
    <w:unhideWhenUsed/>
    <w:rsid w:val="00FD72DA"/>
    <w:rPr>
      <w:b/>
      <w:bCs/>
    </w:rPr>
  </w:style>
  <w:style w:type="character" w:customStyle="1" w:styleId="PredmetkomentraChar">
    <w:name w:val="Predmet komentára Char"/>
    <w:basedOn w:val="TextkomentraChar"/>
    <w:link w:val="Predmetkomentra"/>
    <w:semiHidden/>
    <w:rsid w:val="00FD72DA"/>
    <w:rPr>
      <w:rFonts w:ascii="Fira Sans" w:hAnsi="Fira Sans"/>
      <w:b/>
      <w:bCs/>
      <w:color w:val="232323"/>
      <w:sz w:val="20"/>
      <w:szCs w:val="20"/>
    </w:rPr>
  </w:style>
  <w:style w:type="paragraph" w:customStyle="1" w:styleId="Odstavec-posun">
    <w:name w:val="Odstavec-posun"/>
    <w:basedOn w:val="Normlny"/>
    <w:next w:val="Normlny"/>
    <w:qFormat/>
    <w:rsid w:val="00B22588"/>
    <w:pPr>
      <w:ind w:left="284"/>
    </w:pPr>
  </w:style>
  <w:style w:type="paragraph" w:customStyle="1" w:styleId="Odstavec-vpravo">
    <w:name w:val="Odstavec-vpravo"/>
    <w:basedOn w:val="Normlny"/>
    <w:qFormat/>
    <w:rsid w:val="00B4143F"/>
    <w:pPr>
      <w:jc w:val="right"/>
    </w:pPr>
  </w:style>
  <w:style w:type="paragraph" w:customStyle="1" w:styleId="Odstavec-center">
    <w:name w:val="Odstavec-center"/>
    <w:basedOn w:val="Normlny"/>
    <w:qFormat/>
    <w:rsid w:val="00F541E6"/>
    <w:pPr>
      <w:jc w:val="center"/>
    </w:pPr>
  </w:style>
  <w:style w:type="paragraph" w:customStyle="1" w:styleId="Odstavec-posun-kurziva">
    <w:name w:val="Odstavec-posun-kurziva"/>
    <w:basedOn w:val="Odstavec-posun"/>
    <w:qFormat/>
    <w:rsid w:val="00427CF4"/>
    <w:rPr>
      <w:i/>
    </w:rPr>
  </w:style>
  <w:style w:type="paragraph" w:customStyle="1" w:styleId="Odstavec-posun-tucne">
    <w:name w:val="Odstavec-posun-tucne"/>
    <w:basedOn w:val="Odstavec-posun"/>
    <w:qFormat/>
    <w:rsid w:val="00D07C8D"/>
    <w:rPr>
      <w:b/>
    </w:rPr>
  </w:style>
  <w:style w:type="character" w:customStyle="1" w:styleId="Inline">
    <w:name w:val="Inline"/>
    <w:basedOn w:val="Predvolenpsmoodseku"/>
    <w:uiPriority w:val="1"/>
    <w:qFormat/>
    <w:rsid w:val="001D3300"/>
  </w:style>
  <w:style w:type="paragraph" w:customStyle="1" w:styleId="Odstavec-center-tucne">
    <w:name w:val="Odstavec-center-tucne"/>
    <w:basedOn w:val="Odstavec-center"/>
    <w:qFormat/>
    <w:rsid w:val="002F0D6E"/>
    <w:rPr>
      <w:b/>
      <w:lang w:val="pt-BR"/>
    </w:rPr>
  </w:style>
  <w:style w:type="paragraph" w:customStyle="1" w:styleId="H5-center">
    <w:name w:val="H5-center"/>
    <w:basedOn w:val="Nadpis5"/>
    <w:qFormat/>
    <w:rsid w:val="00527A89"/>
  </w:style>
  <w:style w:type="paragraph" w:customStyle="1" w:styleId="Odstavec-minus1r">
    <w:name w:val="Odstavec-minus_1r"/>
    <w:basedOn w:val="Normlny"/>
    <w:qFormat/>
    <w:rsid w:val="00C410DB"/>
    <w:pPr>
      <w:ind w:left="284" w:hanging="284"/>
    </w:pPr>
  </w:style>
  <w:style w:type="paragraph" w:customStyle="1" w:styleId="Odstavec-posun-minus1r">
    <w:name w:val="Odstavec-posun-minus_1r"/>
    <w:basedOn w:val="Odstavec-posun"/>
    <w:qFormat/>
    <w:rsid w:val="00D439EE"/>
    <w:pPr>
      <w:ind w:left="851" w:hanging="284"/>
    </w:pPr>
  </w:style>
  <w:style w:type="paragraph" w:customStyle="1" w:styleId="H3-center">
    <w:name w:val="H3-center"/>
    <w:basedOn w:val="Nadpis3"/>
    <w:qFormat/>
    <w:rsid w:val="00DC0425"/>
  </w:style>
  <w:style w:type="paragraph" w:customStyle="1" w:styleId="Odstavec-center-mensi">
    <w:name w:val="Odstavec-center-mensi"/>
    <w:basedOn w:val="Odstavec-mensi"/>
    <w:qFormat/>
    <w:rsid w:val="00330E6D"/>
    <w:pPr>
      <w:jc w:val="center"/>
    </w:pPr>
    <w:rPr>
      <w:lang w:val="pt-BR"/>
    </w:rPr>
  </w:style>
  <w:style w:type="paragraph" w:styleId="Textbubliny">
    <w:name w:val="Balloon Text"/>
    <w:basedOn w:val="Normlny"/>
    <w:link w:val="TextbublinyChar"/>
    <w:semiHidden/>
    <w:unhideWhenUsed/>
    <w:rsid w:val="007351B4"/>
    <w:pPr>
      <w:spacing w:before="0" w:after="0"/>
    </w:pPr>
    <w:rPr>
      <w:rFonts w:ascii="Segoe UI" w:hAnsi="Segoe UI" w:cs="Segoe UI"/>
      <w:sz w:val="18"/>
      <w:szCs w:val="18"/>
    </w:rPr>
  </w:style>
  <w:style w:type="character" w:customStyle="1" w:styleId="TextbublinyChar">
    <w:name w:val="Text bubliny Char"/>
    <w:basedOn w:val="Predvolenpsmoodseku"/>
    <w:link w:val="Textbubliny"/>
    <w:semiHidden/>
    <w:rsid w:val="007351B4"/>
    <w:rPr>
      <w:rFonts w:ascii="Segoe UI" w:hAnsi="Segoe UI" w:cs="Segoe UI"/>
      <w:color w:val="232323"/>
      <w:sz w:val="18"/>
      <w:szCs w:val="18"/>
    </w:rPr>
  </w:style>
  <w:style w:type="character" w:customStyle="1" w:styleId="Timeversion-stary">
    <w:name w:val="Timeversion-stary"/>
    <w:basedOn w:val="Inline"/>
    <w:uiPriority w:val="1"/>
    <w:qFormat/>
    <w:rsid w:val="00BD007B"/>
    <w:rPr>
      <w:strike/>
      <w:dstrike w:val="0"/>
      <w:color w:val="E5202E"/>
    </w:rPr>
  </w:style>
  <w:style w:type="character" w:customStyle="1" w:styleId="Timeversion-novy">
    <w:name w:val="Timeversion-novy"/>
    <w:basedOn w:val="Inline"/>
    <w:uiPriority w:val="1"/>
    <w:qFormat/>
    <w:rsid w:val="00BD007B"/>
    <w:rPr>
      <w:color w:val="648D18"/>
    </w:rPr>
  </w:style>
  <w:style w:type="paragraph" w:customStyle="1" w:styleId="Odstavec-kurziva">
    <w:name w:val="Odstavec-kurziva"/>
    <w:basedOn w:val="Normlny"/>
    <w:qFormat/>
    <w:rsid w:val="00BE38C6"/>
    <w:rPr>
      <w:i/>
      <w:lang w:val="pt-BR"/>
    </w:rPr>
  </w:style>
  <w:style w:type="paragraph" w:customStyle="1" w:styleId="Odstavec-tucne">
    <w:name w:val="Odstavec-tucne"/>
    <w:basedOn w:val="Normlny"/>
    <w:qFormat/>
    <w:rsid w:val="00BE38C6"/>
    <w:rPr>
      <w:b/>
      <w:lang w:val="pt-BR"/>
    </w:rPr>
  </w:style>
  <w:style w:type="paragraph" w:customStyle="1" w:styleId="Odstavec-kurziva-tucne">
    <w:name w:val="Odstavec-kurziva-tucne"/>
    <w:basedOn w:val="Normlny"/>
    <w:qFormat/>
    <w:rsid w:val="00BE38C6"/>
    <w:rPr>
      <w:b/>
      <w:i/>
      <w:lang w:val="pt-BR"/>
    </w:rPr>
  </w:style>
  <w:style w:type="paragraph" w:customStyle="1" w:styleId="Odstavec-mensi-sedivy">
    <w:name w:val="Odstavec-mensi-sedivy"/>
    <w:basedOn w:val="Odstavec-mensi"/>
    <w:qFormat/>
    <w:rsid w:val="00416414"/>
    <w:rPr>
      <w:color w:val="757575"/>
      <w:lang w:val="pt-BR"/>
    </w:rPr>
  </w:style>
  <w:style w:type="paragraph" w:customStyle="1" w:styleId="Odstavec-posun2-minus1r">
    <w:name w:val="Odstavec-posun_2-minus_1r"/>
    <w:basedOn w:val="Odstavec-posun-minus1r"/>
    <w:qFormat/>
    <w:rsid w:val="0062080F"/>
    <w:pPr>
      <w:ind w:left="1135"/>
    </w:pPr>
    <w:rPr>
      <w:lang w:val="pt-BR"/>
    </w:rPr>
  </w:style>
  <w:style w:type="paragraph" w:customStyle="1" w:styleId="Odstavec-center-kurziva">
    <w:name w:val="Odstavec-center-kurziva"/>
    <w:basedOn w:val="Odstavec-center"/>
    <w:qFormat/>
    <w:rsid w:val="002F0D6E"/>
    <w:rPr>
      <w:i/>
    </w:rPr>
  </w:style>
  <w:style w:type="character" w:customStyle="1" w:styleId="Inline-preskrtnuto">
    <w:name w:val="Inline-preskrtnuto"/>
    <w:basedOn w:val="Inline"/>
    <w:uiPriority w:val="1"/>
    <w:qFormat/>
    <w:rsid w:val="000F002F"/>
    <w:rPr>
      <w:i w:val="0"/>
      <w:strike/>
      <w:dstrike w:val="0"/>
    </w:rPr>
  </w:style>
  <w:style w:type="character" w:customStyle="1" w:styleId="Inline-kurziva-tucne">
    <w:name w:val="Inline-kurziva-tucne"/>
    <w:basedOn w:val="Kurziva"/>
    <w:uiPriority w:val="1"/>
    <w:qFormat/>
    <w:rsid w:val="000F002F"/>
    <w:rPr>
      <w:rFonts w:ascii="Fira Sans" w:hAnsi="Fira Sans"/>
      <w:b/>
      <w:i/>
      <w:lang w:val="pt-BR"/>
    </w:rPr>
  </w:style>
  <w:style w:type="character" w:customStyle="1" w:styleId="Inline-sedivy">
    <w:name w:val="Inline-sedivy"/>
    <w:basedOn w:val="Inline"/>
    <w:uiPriority w:val="1"/>
    <w:qFormat/>
    <w:rsid w:val="00C11711"/>
    <w:rPr>
      <w:color w:val="757575"/>
    </w:rPr>
  </w:style>
  <w:style w:type="character" w:customStyle="1" w:styleId="Inline-cerveny">
    <w:name w:val="Inline-cerveny"/>
    <w:basedOn w:val="Inline"/>
    <w:uiPriority w:val="1"/>
    <w:qFormat/>
    <w:rsid w:val="00C11711"/>
    <w:rPr>
      <w:color w:val="AC1822"/>
    </w:rPr>
  </w:style>
  <w:style w:type="character" w:customStyle="1" w:styleId="Inline-zeleny">
    <w:name w:val="Inline-zeleny"/>
    <w:basedOn w:val="Inline"/>
    <w:uiPriority w:val="1"/>
    <w:qFormat/>
    <w:rsid w:val="00C11711"/>
    <w:rPr>
      <w:color w:val="648D18"/>
    </w:rPr>
  </w:style>
  <w:style w:type="paragraph" w:customStyle="1" w:styleId="Odstavec-posun2">
    <w:name w:val="Odstavec-posun_2"/>
    <w:basedOn w:val="Odstavec-posun"/>
    <w:qFormat/>
    <w:rsid w:val="00190393"/>
    <w:pPr>
      <w:ind w:left="567"/>
    </w:pPr>
    <w:rPr>
      <w:lang w:val="pt-BR"/>
    </w:rPr>
  </w:style>
  <w:style w:type="paragraph" w:customStyle="1" w:styleId="Odstavec-posun3">
    <w:name w:val="Odstavec-posun_3"/>
    <w:basedOn w:val="Odstavec-posun2"/>
    <w:qFormat/>
    <w:rsid w:val="00190393"/>
    <w:pPr>
      <w:ind w:left="851"/>
    </w:pPr>
  </w:style>
  <w:style w:type="paragraph" w:customStyle="1" w:styleId="Odstavec-mensi-posun">
    <w:name w:val="Odstavec-mensi-posun"/>
    <w:basedOn w:val="Odstavec-mensi"/>
    <w:qFormat/>
    <w:rsid w:val="00E0328B"/>
    <w:pPr>
      <w:ind w:left="284"/>
    </w:pPr>
    <w:rPr>
      <w:lang w:val="pt-BR"/>
    </w:rPr>
  </w:style>
  <w:style w:type="paragraph" w:customStyle="1" w:styleId="Odstavec-mensi-posun2">
    <w:name w:val="Odstavec-mensi-posun_2"/>
    <w:basedOn w:val="Odstavec-mensi-posun"/>
    <w:qFormat/>
    <w:rsid w:val="00C078C2"/>
    <w:pPr>
      <w:ind w:left="567"/>
    </w:pPr>
  </w:style>
  <w:style w:type="paragraph" w:customStyle="1" w:styleId="Odstavec-posun-sedivy">
    <w:name w:val="Odstavec-posun-sedivy"/>
    <w:basedOn w:val="Odstavec-posun"/>
    <w:qFormat/>
    <w:rsid w:val="00BC58F7"/>
    <w:rPr>
      <w:color w:val="757575"/>
      <w:lang w:val="pt-BR"/>
    </w:rPr>
  </w:style>
  <w:style w:type="character" w:customStyle="1" w:styleId="Inline-sedivy-maly">
    <w:name w:val="Inline-sedivy-maly"/>
    <w:basedOn w:val="Inline-sedivy"/>
    <w:uiPriority w:val="1"/>
    <w:qFormat/>
    <w:rsid w:val="00F56C00"/>
    <w:rPr>
      <w:color w:val="757575"/>
      <w:sz w:val="16"/>
    </w:rPr>
  </w:style>
  <w:style w:type="paragraph" w:customStyle="1" w:styleId="Odstavec-hustsi">
    <w:name w:val="Odstavec-hustsi"/>
    <w:basedOn w:val="Normlny"/>
    <w:qFormat/>
    <w:rsid w:val="005E57C9"/>
    <w:pPr>
      <w:spacing w:before="0" w:after="0"/>
    </w:pPr>
  </w:style>
  <w:style w:type="character" w:customStyle="1" w:styleId="Inline-sedivy-tucne">
    <w:name w:val="Inline-sedivy-tucne"/>
    <w:basedOn w:val="Inline-sedivy"/>
    <w:uiPriority w:val="1"/>
    <w:qFormat/>
    <w:rsid w:val="00440F46"/>
    <w:rPr>
      <w:b/>
      <w:color w:val="757575"/>
      <w:lang w:val="pt-BR"/>
    </w:rPr>
  </w:style>
  <w:style w:type="paragraph" w:customStyle="1" w:styleId="H5-vlevo-posun">
    <w:name w:val="H5-vlevo-posun"/>
    <w:basedOn w:val="H5-vlevo"/>
    <w:qFormat/>
    <w:rsid w:val="000D153E"/>
    <w:pPr>
      <w:ind w:left="284"/>
    </w:pPr>
    <w:rPr>
      <w:lang w:val="pt-BR"/>
    </w:rPr>
  </w:style>
  <w:style w:type="paragraph" w:customStyle="1" w:styleId="H6-vlevo-posun">
    <w:name w:val="H6-vlevo-posun"/>
    <w:basedOn w:val="H6-vlevo"/>
    <w:qFormat/>
    <w:rsid w:val="000D153E"/>
    <w:pPr>
      <w:ind w:left="284"/>
    </w:pPr>
    <w:rPr>
      <w:lang w:val="pt-BR"/>
    </w:rPr>
  </w:style>
  <w:style w:type="paragraph" w:customStyle="1" w:styleId="Odstavec-center-hustsi">
    <w:name w:val="Odstavec-center-hustsi"/>
    <w:basedOn w:val="Odstavec-center"/>
    <w:qFormat/>
    <w:rsid w:val="009507E9"/>
    <w:pPr>
      <w:spacing w:before="0" w:after="0"/>
    </w:pPr>
    <w:rPr>
      <w:lang w:val="fr-FR"/>
    </w:rPr>
  </w:style>
  <w:style w:type="paragraph" w:customStyle="1" w:styleId="SourceCode">
    <w:name w:val="Source Code"/>
    <w:link w:val="VerbatimChar"/>
    <w:pPr>
      <w:wordWrap w:val="0"/>
    </w:pPr>
  </w:style>
  <w:style w:type="character" w:customStyle="1" w:styleId="KeywordTok">
    <w:name w:val="KeywordTok"/>
    <w:basedOn w:val="VerbatimChar"/>
    <w:rPr>
      <w:rFonts w:ascii="Consolas" w:hAnsi="Consolas"/>
      <w:b/>
      <w:color w:val="007020"/>
      <w:sz w:val="14"/>
    </w:rPr>
  </w:style>
  <w:style w:type="character" w:customStyle="1" w:styleId="DataTypeTok">
    <w:name w:val="DataTypeTok"/>
    <w:basedOn w:val="VerbatimChar"/>
    <w:rPr>
      <w:rFonts w:ascii="Consolas" w:hAnsi="Consolas"/>
      <w:color w:val="902000"/>
      <w:sz w:val="14"/>
    </w:rPr>
  </w:style>
  <w:style w:type="character" w:customStyle="1" w:styleId="DecValTok">
    <w:name w:val="DecValTok"/>
    <w:basedOn w:val="VerbatimChar"/>
    <w:rPr>
      <w:rFonts w:ascii="Consolas" w:hAnsi="Consolas"/>
      <w:color w:val="40A070"/>
      <w:sz w:val="14"/>
    </w:rPr>
  </w:style>
  <w:style w:type="character" w:customStyle="1" w:styleId="BaseNTok">
    <w:name w:val="BaseNTok"/>
    <w:basedOn w:val="VerbatimChar"/>
    <w:rPr>
      <w:rFonts w:ascii="Consolas" w:hAnsi="Consolas"/>
      <w:color w:val="40A070"/>
      <w:sz w:val="14"/>
    </w:rPr>
  </w:style>
  <w:style w:type="character" w:customStyle="1" w:styleId="FloatTok">
    <w:name w:val="FloatTok"/>
    <w:basedOn w:val="VerbatimChar"/>
    <w:rPr>
      <w:rFonts w:ascii="Consolas" w:hAnsi="Consolas"/>
      <w:color w:val="40A070"/>
      <w:sz w:val="14"/>
    </w:rPr>
  </w:style>
  <w:style w:type="character" w:customStyle="1" w:styleId="ConstantTok">
    <w:name w:val="ConstantTok"/>
    <w:basedOn w:val="VerbatimChar"/>
    <w:rPr>
      <w:rFonts w:ascii="Consolas" w:hAnsi="Consolas"/>
      <w:color w:val="880000"/>
      <w:sz w:val="14"/>
    </w:rPr>
  </w:style>
  <w:style w:type="character" w:customStyle="1" w:styleId="CharTok">
    <w:name w:val="CharTok"/>
    <w:basedOn w:val="VerbatimChar"/>
    <w:rPr>
      <w:rFonts w:ascii="Consolas" w:hAnsi="Consolas"/>
      <w:color w:val="4070A0"/>
      <w:sz w:val="14"/>
    </w:rPr>
  </w:style>
  <w:style w:type="character" w:customStyle="1" w:styleId="SpecialCharTok">
    <w:name w:val="SpecialCharTok"/>
    <w:basedOn w:val="VerbatimChar"/>
    <w:rPr>
      <w:rFonts w:ascii="Consolas" w:hAnsi="Consolas"/>
      <w:color w:val="4070A0"/>
      <w:sz w:val="14"/>
    </w:rPr>
  </w:style>
  <w:style w:type="character" w:customStyle="1" w:styleId="StringTok">
    <w:name w:val="StringTok"/>
    <w:basedOn w:val="VerbatimChar"/>
    <w:rPr>
      <w:rFonts w:ascii="Consolas" w:hAnsi="Consolas"/>
      <w:color w:val="4070A0"/>
      <w:sz w:val="14"/>
    </w:rPr>
  </w:style>
  <w:style w:type="character" w:customStyle="1" w:styleId="VerbatimStringTok">
    <w:name w:val="VerbatimStringTok"/>
    <w:basedOn w:val="VerbatimChar"/>
    <w:rPr>
      <w:rFonts w:ascii="Consolas" w:hAnsi="Consolas"/>
      <w:color w:val="4070A0"/>
      <w:sz w:val="14"/>
    </w:rPr>
  </w:style>
  <w:style w:type="character" w:customStyle="1" w:styleId="SpecialStringTok">
    <w:name w:val="SpecialStringTok"/>
    <w:basedOn w:val="VerbatimChar"/>
    <w:rPr>
      <w:rFonts w:ascii="Consolas" w:hAnsi="Consolas"/>
      <w:color w:val="BB6688"/>
      <w:sz w:val="14"/>
    </w:rPr>
  </w:style>
  <w:style w:type="character" w:customStyle="1" w:styleId="ImportTok">
    <w:name w:val="ImportTok"/>
    <w:basedOn w:val="VerbatimChar"/>
    <w:rPr>
      <w:rFonts w:ascii="Consolas" w:hAnsi="Consolas"/>
      <w:sz w:val="14"/>
    </w:rPr>
  </w:style>
  <w:style w:type="character" w:customStyle="1" w:styleId="CommentTok">
    <w:name w:val="CommentTok"/>
    <w:basedOn w:val="VerbatimChar"/>
    <w:rPr>
      <w:rFonts w:ascii="Consolas" w:hAnsi="Consolas"/>
      <w:i/>
      <w:color w:val="60A0B0"/>
      <w:sz w:val="14"/>
    </w:rPr>
  </w:style>
  <w:style w:type="character" w:customStyle="1" w:styleId="DocumentationTok">
    <w:name w:val="DocumentationTok"/>
    <w:basedOn w:val="VerbatimChar"/>
    <w:rPr>
      <w:rFonts w:ascii="Consolas" w:hAnsi="Consolas"/>
      <w:i/>
      <w:color w:val="BA2121"/>
      <w:sz w:val="14"/>
    </w:rPr>
  </w:style>
  <w:style w:type="character" w:customStyle="1" w:styleId="AnnotationTok">
    <w:name w:val="AnnotationTok"/>
    <w:basedOn w:val="VerbatimChar"/>
    <w:rPr>
      <w:rFonts w:ascii="Consolas" w:hAnsi="Consolas"/>
      <w:b/>
      <w:i/>
      <w:color w:val="60A0B0"/>
      <w:sz w:val="14"/>
    </w:rPr>
  </w:style>
  <w:style w:type="character" w:customStyle="1" w:styleId="CommentVarTok">
    <w:name w:val="CommentVarTok"/>
    <w:basedOn w:val="VerbatimChar"/>
    <w:rPr>
      <w:rFonts w:ascii="Consolas" w:hAnsi="Consolas"/>
      <w:b/>
      <w:i/>
      <w:color w:val="60A0B0"/>
      <w:sz w:val="14"/>
    </w:rPr>
  </w:style>
  <w:style w:type="character" w:customStyle="1" w:styleId="OtherTok">
    <w:name w:val="OtherTok"/>
    <w:basedOn w:val="VerbatimChar"/>
    <w:rPr>
      <w:rFonts w:ascii="Consolas" w:hAnsi="Consolas"/>
      <w:color w:val="007020"/>
      <w:sz w:val="14"/>
    </w:rPr>
  </w:style>
  <w:style w:type="character" w:customStyle="1" w:styleId="FunctionTok">
    <w:name w:val="FunctionTok"/>
    <w:basedOn w:val="VerbatimChar"/>
    <w:rPr>
      <w:rFonts w:ascii="Consolas" w:hAnsi="Consolas"/>
      <w:color w:val="06287E"/>
      <w:sz w:val="14"/>
    </w:rPr>
  </w:style>
  <w:style w:type="character" w:customStyle="1" w:styleId="VariableTok">
    <w:name w:val="VariableTok"/>
    <w:basedOn w:val="VerbatimChar"/>
    <w:rPr>
      <w:rFonts w:ascii="Consolas" w:hAnsi="Consolas"/>
      <w:color w:val="19177C"/>
      <w:sz w:val="14"/>
    </w:rPr>
  </w:style>
  <w:style w:type="character" w:customStyle="1" w:styleId="ControlFlowTok">
    <w:name w:val="ControlFlowTok"/>
    <w:basedOn w:val="VerbatimChar"/>
    <w:rPr>
      <w:rFonts w:ascii="Consolas" w:hAnsi="Consolas"/>
      <w:b/>
      <w:color w:val="007020"/>
      <w:sz w:val="14"/>
    </w:rPr>
  </w:style>
  <w:style w:type="character" w:customStyle="1" w:styleId="OperatorTok">
    <w:name w:val="OperatorTok"/>
    <w:basedOn w:val="VerbatimChar"/>
    <w:rPr>
      <w:rFonts w:ascii="Consolas" w:hAnsi="Consolas"/>
      <w:color w:val="666666"/>
      <w:sz w:val="14"/>
    </w:rPr>
  </w:style>
  <w:style w:type="character" w:customStyle="1" w:styleId="BuiltInTok">
    <w:name w:val="BuiltInTok"/>
    <w:basedOn w:val="VerbatimChar"/>
    <w:rPr>
      <w:rFonts w:ascii="Consolas" w:hAnsi="Consolas"/>
      <w:sz w:val="14"/>
    </w:rPr>
  </w:style>
  <w:style w:type="character" w:customStyle="1" w:styleId="ExtensionTok">
    <w:name w:val="ExtensionTok"/>
    <w:basedOn w:val="VerbatimChar"/>
    <w:rPr>
      <w:rFonts w:ascii="Consolas" w:hAnsi="Consolas"/>
      <w:sz w:val="14"/>
    </w:rPr>
  </w:style>
  <w:style w:type="character" w:customStyle="1" w:styleId="PreprocessorTok">
    <w:name w:val="PreprocessorTok"/>
    <w:basedOn w:val="VerbatimChar"/>
    <w:rPr>
      <w:rFonts w:ascii="Consolas" w:hAnsi="Consolas"/>
      <w:color w:val="BC7A00"/>
      <w:sz w:val="14"/>
    </w:rPr>
  </w:style>
  <w:style w:type="character" w:customStyle="1" w:styleId="AttributeTok">
    <w:name w:val="AttributeTok"/>
    <w:basedOn w:val="VerbatimChar"/>
    <w:rPr>
      <w:rFonts w:ascii="Consolas" w:hAnsi="Consolas"/>
      <w:color w:val="7D9029"/>
      <w:sz w:val="14"/>
    </w:rPr>
  </w:style>
  <w:style w:type="character" w:customStyle="1" w:styleId="RegionMarkerTok">
    <w:name w:val="RegionMarkerTok"/>
    <w:basedOn w:val="VerbatimChar"/>
    <w:rPr>
      <w:rFonts w:ascii="Consolas" w:hAnsi="Consolas"/>
      <w:sz w:val="14"/>
    </w:rPr>
  </w:style>
  <w:style w:type="character" w:customStyle="1" w:styleId="InformationTok">
    <w:name w:val="InformationTok"/>
    <w:basedOn w:val="VerbatimChar"/>
    <w:rPr>
      <w:rFonts w:ascii="Consolas" w:hAnsi="Consolas"/>
      <w:b/>
      <w:i/>
      <w:color w:val="60A0B0"/>
      <w:sz w:val="14"/>
    </w:rPr>
  </w:style>
  <w:style w:type="character" w:customStyle="1" w:styleId="WarningTok">
    <w:name w:val="WarningTok"/>
    <w:basedOn w:val="VerbatimChar"/>
    <w:rPr>
      <w:rFonts w:ascii="Consolas" w:hAnsi="Consolas"/>
      <w:b/>
      <w:i/>
      <w:color w:val="60A0B0"/>
      <w:sz w:val="14"/>
    </w:rPr>
  </w:style>
  <w:style w:type="character" w:customStyle="1" w:styleId="AlertTok">
    <w:name w:val="AlertTok"/>
    <w:basedOn w:val="VerbatimChar"/>
    <w:rPr>
      <w:rFonts w:ascii="Consolas" w:hAnsi="Consolas"/>
      <w:b/>
      <w:color w:val="FF0000"/>
      <w:sz w:val="14"/>
    </w:rPr>
  </w:style>
  <w:style w:type="character" w:customStyle="1" w:styleId="ErrorTok">
    <w:name w:val="ErrorTok"/>
    <w:basedOn w:val="VerbatimChar"/>
    <w:rPr>
      <w:rFonts w:ascii="Consolas" w:hAnsi="Consolas"/>
      <w:b/>
      <w:color w:val="FF0000"/>
      <w:sz w:val="14"/>
    </w:rPr>
  </w:style>
  <w:style w:type="character" w:customStyle="1" w:styleId="NormalTok">
    <w:name w:val="NormalTok"/>
    <w:basedOn w:val="VerbatimChar"/>
    <w:rPr>
      <w:rFonts w:ascii="Consolas" w:hAnsi="Consolas"/>
      <w:sz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no' ?><Relationships xmlns="http://schemas.openxmlformats.org/package/2006/relationships"><Relationship Id="rId26" Type="http://schemas.openxmlformats.org/officeDocument/2006/relationships/hyperlink" Target="https://www.aspi.sk/products/lawText/1/74573/1/ASPI%253A/229/2011%20Z.z." TargetMode="External"></Relationship><Relationship Id="rId21" Type="http://schemas.openxmlformats.org/officeDocument/2006/relationships/hyperlink" Target="https://www.aspi.sk/products/lawText/1/74573/1/ASPI%253A/229/2011%20Z.z.%25232.1" TargetMode="External"></Relationship><Relationship Id="rId42" Type="http://schemas.openxmlformats.org/officeDocument/2006/relationships/hyperlink" Target="https://www.aspi.sk/products/lawText/1/74573/1/ASPI%253A/229/2011%20Z.z.%25233.5.b" TargetMode="External"></Relationship><Relationship Id="rId47" Type="http://schemas.openxmlformats.org/officeDocument/2006/relationships/hyperlink" Target="https://www.aspi.sk/products/lawText/1/74573/1/ASPI%253A/229/2011%20Z.z.%25233.8" TargetMode="External"></Relationship><Relationship Id="rId63" Type="http://schemas.openxmlformats.org/officeDocument/2006/relationships/hyperlink" Target="https://www.aspi.sk/products/lawText/1/74573/1/ASPI%253A/229/2011%20Z.z.%25233.5.a" TargetMode="External"></Relationship><Relationship Id="rId68" Type="http://schemas.openxmlformats.org/officeDocument/2006/relationships/hyperlink" Target="https://www.aspi.sk/products/lawText/1/74573/1/ASPI%253A/229/2011%20Z.z.%25233.9" TargetMode="External"></Relationship><Relationship Id="rId84" Type="http://schemas.openxmlformats.org/officeDocument/2006/relationships/hyperlink" Target="https://www.aspi.sk/products/lawText/1/74573/1/ASPI%253A/85/2009%20Z.z." TargetMode="External"></Relationship><Relationship Id="rId89" Type="http://schemas.openxmlformats.org/officeDocument/2006/relationships/hyperlink" Target="https://www.aspi.sk/products/lawText/1/74573/1/ASPI%253A/577/2004%20Z.z.%25232" TargetMode="External"></Relationship><Relationship Id="rId16" Type="http://schemas.openxmlformats.org/officeDocument/2006/relationships/hyperlink" Target="https://www.aspi.sk/products/lawText/1/74573/1/ASPI%253A/229/2011%20Z.z.%25232.1" TargetMode="External"></Relationship><Relationship Id="rId107" Type="http://schemas.openxmlformats.org/officeDocument/2006/relationships/hyperlink" Target="https://www.aspi.sk/products/lawText/1/74573/1/ASPI%253A/105/2012%20Z.z." TargetMode="External"></Relationship><Relationship Id="rId11" Type="http://schemas.openxmlformats.org/officeDocument/2006/relationships/hyperlink" Target="https://www.aspi.sk/products/lawText/1/74573/1/ASPI%253A/229/2011%20Z.z." TargetMode="External"></Relationship><Relationship Id="rId32" Type="http://schemas.openxmlformats.org/officeDocument/2006/relationships/hyperlink" Target="https://www.aspi.sk/products/lawText/1/74573/1/ASPI%253A/229/2011%20Z.z.%25233.4.d" TargetMode="External"></Relationship><Relationship Id="rId37" Type="http://schemas.openxmlformats.org/officeDocument/2006/relationships/hyperlink" Target="https://www.aspi.sk/products/lawText/1/74573/1/ASPI%253A/229/2011%20Z.z.%25233.7" TargetMode="External"></Relationship><Relationship Id="rId53" Type="http://schemas.openxmlformats.org/officeDocument/2006/relationships/hyperlink" Target="https://www.aspi.sk/products/lawText/1/74573/1/ASPI%253A/229/2011%20Z.z.%25233.7" TargetMode="External"></Relationship><Relationship Id="rId58" Type="http://schemas.openxmlformats.org/officeDocument/2006/relationships/hyperlink" Target="https://www.aspi.sk/products/lawText/1/74573/1/ASPI%253A/229/2011%20Z.z.%25233.5.a" TargetMode="External"></Relationship><Relationship Id="rId74" Type="http://schemas.openxmlformats.org/officeDocument/2006/relationships/hyperlink" Target="https://www.aspi.sk/products/lawText/1/74573/1/ASPI%253A/229/2011%20Z.z." TargetMode="External"></Relationship><Relationship Id="rId79" Type="http://schemas.openxmlformats.org/officeDocument/2006/relationships/hyperlink" Target="https://www.aspi.sk/products/lawText/1/74573/1/ASPI%253A/229/2011%20Z.z.%25233.4.e" TargetMode="External"></Relationship><Relationship Id="rId102" Type="http://schemas.openxmlformats.org/officeDocument/2006/relationships/hyperlink" Target="https://www.aspi.sk/products/lawText/1/74573/1/ASPI%253A/229/2011%20Z.z.%25233.16" TargetMode="External"></Relationship><Relationship Id="rId5" Type="http://schemas.openxmlformats.org/officeDocument/2006/relationships/footnotes" Target="footnotes.xml"></Relationship><Relationship Id="rId90" Type="http://schemas.openxmlformats.org/officeDocument/2006/relationships/hyperlink" Target="https://www.aspi.sk/products/lawText/1/74573/1/ASPI%253A/576/2004%20Z.z.%252312" TargetMode="External"></Relationship><Relationship Id="rId95" Type="http://schemas.openxmlformats.org/officeDocument/2006/relationships/hyperlink" Target="https://www.aspi.sk/products/lawText/1/74573/1/ASPI%253A/576/2004%20Z.z.%252323.1" TargetMode="External"></Relationship><Relationship Id="rId22" Type="http://schemas.openxmlformats.org/officeDocument/2006/relationships/hyperlink" Target="https://www.aspi.sk/products/lawText/1/74573/1/ASPI%253A/190/2003%20Z.z.%252320.4-7" TargetMode="External"></Relationship><Relationship Id="rId27" Type="http://schemas.openxmlformats.org/officeDocument/2006/relationships/hyperlink" Target="https://www.aspi.sk/products/lawText/1/74573/1/ASPI%253A/229/2011%20Z.z." TargetMode="External"></Relationship><Relationship Id="rId43" Type="http://schemas.openxmlformats.org/officeDocument/2006/relationships/hyperlink" Target="https://www.aspi.sk/products/lawText/1/74573/1/ASPI%253A/229/2011%20Z.z.%25233.9" TargetMode="External"></Relationship><Relationship Id="rId48" Type="http://schemas.openxmlformats.org/officeDocument/2006/relationships/hyperlink" Target="https://www.aspi.sk/products/lawText/1/74573/1/ASPI%253A/229/2011%20Z.z." TargetMode="External"></Relationship><Relationship Id="rId64" Type="http://schemas.openxmlformats.org/officeDocument/2006/relationships/hyperlink" Target="https://www.aspi.sk/products/lawText/1/74573/1/ASPI%253A/229/2011%20Z.z.%25233.10" TargetMode="External"></Relationship><Relationship Id="rId69" Type="http://schemas.openxmlformats.org/officeDocument/2006/relationships/hyperlink" Target="https://www.aspi.sk/products/lawText/1/74573/1/ASPI%253A/229/2011%20Z.z.%25233.5.b" TargetMode="External"></Relationship><Relationship Id="rId80" Type="http://schemas.openxmlformats.org/officeDocument/2006/relationships/hyperlink" Target="https://www.aspi.sk/products/lawText/1/74573/1/ASPI%253A/229/2011%20Z.z." TargetMode="External"></Relationship><Relationship Id="rId85" Type="http://schemas.openxmlformats.org/officeDocument/2006/relationships/hyperlink" Target="https://www.aspi.sk/products/lawText/1/74573/1/ASPI%253A/105/2012%20Z.z." TargetMode="External"></Relationship><Relationship Id="rId12" Type="http://schemas.openxmlformats.org/officeDocument/2006/relationships/hyperlink" Target="https://www.aspi.sk/products/lawText/1/74573/1/ASPI%253A/229/2011%20Z.z." TargetMode="External"></Relationship><Relationship Id="rId17" Type="http://schemas.openxmlformats.org/officeDocument/2006/relationships/hyperlink" Target="https://www.aspi.sk/products/lawText/1/74573/1/ASPI%253A/229/2011%20Z.z." TargetMode="External"></Relationship><Relationship Id="rId33" Type="http://schemas.openxmlformats.org/officeDocument/2006/relationships/hyperlink" Target="https://www.aspi.sk/products/lawText/1/74573/1/ASPI%253A/229/2011%20Z.z.%25233.4.e" TargetMode="External"></Relationship><Relationship Id="rId38" Type="http://schemas.openxmlformats.org/officeDocument/2006/relationships/hyperlink" Target="https://www.aspi.sk/products/lawText/1/74573/1/ASPI%253A/229/2011%20Z.z.%25233.5.a" TargetMode="External"></Relationship><Relationship Id="rId59" Type="http://schemas.openxmlformats.org/officeDocument/2006/relationships/hyperlink" Target="https://www.aspi.sk/products/lawText/1/74573/1/ASPI%253A/229/2011%20Z.z.%25233.6" TargetMode="External"></Relationship><Relationship Id="rId103" Type="http://schemas.openxmlformats.org/officeDocument/2006/relationships/hyperlink" Target="https://www.aspi.sk/products/lawText/1/74573/1/ASPI%253A/105/2012%20Z.z." TargetMode="External"></Relationship><Relationship Id="rId108" Type="http://schemas.openxmlformats.org/officeDocument/2006/relationships/header" Target="header1.xml"></Relationship><Relationship Id="rId54" Type="http://schemas.openxmlformats.org/officeDocument/2006/relationships/hyperlink" Target="https://www.aspi.sk/products/lawText/1/74573/1/ASPI%253A/229/2011%20Z.z.%25233.8" TargetMode="External"></Relationship><Relationship Id="rId70" Type="http://schemas.openxmlformats.org/officeDocument/2006/relationships/hyperlink" Target="https://www.aspi.sk/products/lawText/1/74573/1/ASPI%253A/229/2011%20Z.z.%25233.9" TargetMode="External"></Relationship><Relationship Id="rId75" Type="http://schemas.openxmlformats.org/officeDocument/2006/relationships/hyperlink" Target="https://www.aspi.sk/products/lawText/1/74573/1/ASPI%253A/229/2011%20Z.z.%25233.4.c" TargetMode="External"></Relationship><Relationship Id="rId91" Type="http://schemas.openxmlformats.org/officeDocument/2006/relationships/hyperlink" Target="https://www.aspi.sk/products/lawText/1/74573/1/ASPI%253A/224/2006%20Z.z." TargetMode="External"></Relationship><Relationship Id="rId96" Type="http://schemas.openxmlformats.org/officeDocument/2006/relationships/hyperlink" Target="https://www.aspi.sk/products/lawText/1/74573/1/ASPI%253A/662/2007%20Z.z." TargetMode="External"></Relationship><Relationship Id="rId1" Type="http://schemas.openxmlformats.org/officeDocument/2006/relationships/numbering" Target="numbering.xml"></Relationship><Relationship Id="rId6" Type="http://schemas.openxmlformats.org/officeDocument/2006/relationships/endnotes" Target="endnotes.xml"></Relationship><Relationship Id="rId15" Type="http://schemas.openxmlformats.org/officeDocument/2006/relationships/hyperlink" Target="https://www.aspi.sk/products/lawText/1/74573/1/ASPI%253A/229/2011%20Z.z." TargetMode="External"></Relationship><Relationship Id="rId23" Type="http://schemas.openxmlformats.org/officeDocument/2006/relationships/hyperlink" Target="https://www.aspi.sk/products/lawText/1/74573/1/ASPI%253A/229/2011%20Z.z.%25232.5" TargetMode="External"></Relationship><Relationship Id="rId28" Type="http://schemas.openxmlformats.org/officeDocument/2006/relationships/hyperlink" Target="https://www.aspi.sk/products/lawText/1/74573/1/ASPI%253A/229/2011%20Z.z." TargetMode="External"></Relationship><Relationship Id="rId36" Type="http://schemas.openxmlformats.org/officeDocument/2006/relationships/hyperlink" Target="https://www.aspi.sk/products/lawText/1/74573/1/ASPI%253A/229/2011%20Z.z.%25233.5" TargetMode="External"></Relationship><Relationship Id="rId49" Type="http://schemas.openxmlformats.org/officeDocument/2006/relationships/hyperlink" Target="https://www.aspi.sk/products/lawText/1/74573/1/ASPI%253A/229/2011%20Z.z.%25233.18" TargetMode="External"></Relationship><Relationship Id="rId57" Type="http://schemas.openxmlformats.org/officeDocument/2006/relationships/hyperlink" Target="https://www.aspi.sk/products/lawText/1/74573/1/ASPI%253A/229/2011%20Z.z.%25233.6" TargetMode="External"></Relationship><Relationship Id="rId106" Type="http://schemas.openxmlformats.org/officeDocument/2006/relationships/hyperlink" Target="https://www.aspi.sk/products/lawText/1/74573/1/ASPI%253A/229/2011%20Z.z." TargetMode="External"></Relationship><Relationship Id="rId10" Type="http://schemas.openxmlformats.org/officeDocument/2006/relationships/hyperlink" Target="https://www.aspi.sk/products/lawText/1/74573/1/ASPI%253A/229/2011%20Z.z." TargetMode="External"></Relationship><Relationship Id="rId31" Type="http://schemas.openxmlformats.org/officeDocument/2006/relationships/hyperlink" Target="https://www.aspi.sk/products/lawText/1/74573/1/ASPI%253A/229/2011%20Z.z.%25233.4.e" TargetMode="External"></Relationship><Relationship Id="rId44" Type="http://schemas.openxmlformats.org/officeDocument/2006/relationships/hyperlink" Target="https://www.aspi.sk/products/lawText/1/74573/1/ASPI%253A/229/2011%20Z.z.%25233.11" TargetMode="External"></Relationship><Relationship Id="rId52" Type="http://schemas.openxmlformats.org/officeDocument/2006/relationships/hyperlink" Target="https://www.aspi.sk/products/lawText/1/74573/1/ASPI%253A/229/2011%20Z.z." TargetMode="External"></Relationship><Relationship Id="rId60" Type="http://schemas.openxmlformats.org/officeDocument/2006/relationships/hyperlink" Target="https://www.aspi.sk/products/lawText/1/74573/1/ASPI%253A/229/2011%20Z.z." TargetMode="External"></Relationship><Relationship Id="rId65" Type="http://schemas.openxmlformats.org/officeDocument/2006/relationships/hyperlink" Target="https://www.aspi.sk/products/lawText/1/74573/1/ASPI%253A/229/2011%20Z.z.%25233.11" TargetMode="External"></Relationship><Relationship Id="rId73" Type="http://schemas.openxmlformats.org/officeDocument/2006/relationships/hyperlink" Target="https://www.aspi.sk/products/lawText/1/74573/1/ASPI%253A/229/2011%20Z.z.%25233.5.b" TargetMode="External"></Relationship><Relationship Id="rId78" Type="http://schemas.openxmlformats.org/officeDocument/2006/relationships/hyperlink" Target="https://www.aspi.sk/products/lawText/1/74573/1/ASPI%253A/229/2011%20Z.z.%25233.4.e" TargetMode="External"></Relationship><Relationship Id="rId81" Type="http://schemas.openxmlformats.org/officeDocument/2006/relationships/hyperlink" Target="https://www.aspi.sk/products/lawText/1/74573/1/ASPI%253A/229/2011%20Z.z." TargetMode="External"></Relationship><Relationship Id="rId86" Type="http://schemas.openxmlformats.org/officeDocument/2006/relationships/hyperlink" Target="https://www.aspi.sk/products/lawText/1/74573/1/ASPI%253A/105/2012%20Z.z." TargetMode="External"></Relationship><Relationship Id="rId94" Type="http://schemas.openxmlformats.org/officeDocument/2006/relationships/hyperlink" Target="https://www.aspi.sk/products/lawText/1/74573/1/ASPI%253A/576/2004%20Z.z.%252324.1" TargetMode="External"></Relationship><Relationship Id="rId99" Type="http://schemas.openxmlformats.org/officeDocument/2006/relationships/hyperlink" Target="https://www.aspi.sk/products/lawText/1/74573/1/ASPI%253A/576/2004%20Z.z.%252317" TargetMode="External"></Relationship><Relationship Id="rId101" Type="http://schemas.openxmlformats.org/officeDocument/2006/relationships/hyperlink" Target="https://www.aspi.sk/products/lawText/1/74573/1/ASPI%253A/300/2005%20Z.z.%2523130.5" TargetMode="External"></Relationship><Relationship Id="rId4" Type="http://schemas.openxmlformats.org/officeDocument/2006/relationships/webSettings" Target="webSettings.xml"></Relationship><Relationship Id="rId9" Type="http://schemas.openxmlformats.org/officeDocument/2006/relationships/hyperlink" Target="https://www.aspi.sk/products/lawText/1/74573/1/ASPI%253A/128/2011%20Z.z." TargetMode="External"></Relationship><Relationship Id="rId13" Type="http://schemas.openxmlformats.org/officeDocument/2006/relationships/hyperlink" Target="https://www.aspi.sk/products/lawText/1/74573/1/ASPI%253A/190/2003%20Z.z.%252320.2" TargetMode="External"></Relationship><Relationship Id="rId18" Type="http://schemas.openxmlformats.org/officeDocument/2006/relationships/hyperlink" Target="https://www.aspi.sk/products/lawText/1/74573/1/ASPI%253A/229/2011%20Z.z." TargetMode="External"></Relationship><Relationship Id="rId39" Type="http://schemas.openxmlformats.org/officeDocument/2006/relationships/hyperlink" Target="https://www.aspi.sk/products/lawText/1/74573/1/ASPI%253A/229/2011%20Z.z.%25233.6" TargetMode="External"></Relationship><Relationship Id="rId109" Type="http://schemas.openxmlformats.org/officeDocument/2006/relationships/footer" Target="footer1.xml"></Relationship><Relationship Id="rId34" Type="http://schemas.openxmlformats.org/officeDocument/2006/relationships/hyperlink" Target="https://www.aspi.sk/products/lawText/1/74573/1/ASPI%253A/229/2011%20Z.z.%25233.12.a" TargetMode="External"></Relationship><Relationship Id="rId50" Type="http://schemas.openxmlformats.org/officeDocument/2006/relationships/hyperlink" Target="https://www.aspi.sk/products/lawText/1/74573/1/ASPI%253A/229/2011%20Z.z.%25233.11" TargetMode="External"></Relationship><Relationship Id="rId55" Type="http://schemas.openxmlformats.org/officeDocument/2006/relationships/hyperlink" Target="https://www.aspi.sk/products/lawText/1/74573/1/ASPI%253A/229/2011%20Z.z.%25233.7" TargetMode="External"></Relationship><Relationship Id="rId76" Type="http://schemas.openxmlformats.org/officeDocument/2006/relationships/hyperlink" Target="https://www.aspi.sk/products/lawText/1/74573/1/ASPI%253A/229/2011%20Z.z.%25233.4.d" TargetMode="External"></Relationship><Relationship Id="rId97" Type="http://schemas.openxmlformats.org/officeDocument/2006/relationships/hyperlink" Target="https://www.aspi.sk/products/lawText/1/74573/1/ASPI%253A/576/2004%20Z.z.%252324.3" TargetMode="External"></Relationship><Relationship Id="rId104" Type="http://schemas.openxmlformats.org/officeDocument/2006/relationships/hyperlink" Target="https://www.aspi.sk/products/lawText/1/74573/1/ASPI%253A/576/2004%20Z.z.%252317" TargetMode="External"></Relationship><Relationship Id="rId7" Type="http://schemas.openxmlformats.org/officeDocument/2006/relationships/hyperlink" Target="https://www.aspi.sk/products/lawText/1/74573/1/ASPI%253A/105/2012%20Z.z." TargetMode="External"></Relationship><Relationship Id="rId71" Type="http://schemas.openxmlformats.org/officeDocument/2006/relationships/hyperlink" Target="https://www.aspi.sk/products/lawText/1/74573/1/ASPI%253A/229/2011%20Z.z.%25233.10" TargetMode="External"></Relationship><Relationship Id="rId92" Type="http://schemas.openxmlformats.org/officeDocument/2006/relationships/hyperlink" Target="https://www.aspi.sk/products/lawText/1/74573/1/ASPI%253A/576/2004%20Z.z.%25238.4" TargetMode="External"></Relationship><Relationship Id="rId2" Type="http://schemas.openxmlformats.org/officeDocument/2006/relationships/styles" Target="styles.xml"></Relationship><Relationship Id="rId29" Type="http://schemas.openxmlformats.org/officeDocument/2006/relationships/hyperlink" Target="https://www.aspi.sk/products/lawText/1/74573/1/ASPI%253A/229/2011%20Z.z.%25233.4.c" TargetMode="External"></Relationship><Relationship Id="rId24" Type="http://schemas.openxmlformats.org/officeDocument/2006/relationships/hyperlink" Target="https://www.aspi.sk/products/lawText/1/74573/1/ASPI%253A/229/2011%20Z.z." TargetMode="External"></Relationship><Relationship Id="rId40" Type="http://schemas.openxmlformats.org/officeDocument/2006/relationships/hyperlink" Target="https://www.aspi.sk/products/lawText/1/74573/1/ASPI%253A/229/2011%20Z.z.%25233.8" TargetMode="External"></Relationship><Relationship Id="rId45" Type="http://schemas.openxmlformats.org/officeDocument/2006/relationships/hyperlink" Target="https://www.aspi.sk/products/lawText/1/74573/1/ASPI%253A/229/2011%20Z.z." TargetMode="External"></Relationship><Relationship Id="rId66" Type="http://schemas.openxmlformats.org/officeDocument/2006/relationships/hyperlink" Target="https://www.aspi.sk/products/lawText/1/74573/1/ASPI%253A/229/2011%20Z.z.%25233.10" TargetMode="External"></Relationship><Relationship Id="rId87" Type="http://schemas.openxmlformats.org/officeDocument/2006/relationships/hyperlink" Target="https://www.aspi.sk/products/lawText/1/74573/1/ASPI%253A/229/2011%20Z.z." TargetMode="External"></Relationship><Relationship Id="rId110" Type="http://schemas.openxmlformats.org/officeDocument/2006/relationships/fontTable" Target="fontTable.xml"></Relationship><Relationship Id="rId61" Type="http://schemas.openxmlformats.org/officeDocument/2006/relationships/hyperlink" Target="https://www.aspi.sk/products/lawText/1/74573/1/ASPI%253A/229/2011%20Z.z.%25233.7" TargetMode="External"></Relationship><Relationship Id="rId82" Type="http://schemas.openxmlformats.org/officeDocument/2006/relationships/hyperlink" Target="https://www.aspi.sk/products/lawText/1/74573/1/ASPI%253A/229/2011%20Z.z." TargetMode="External"></Relationship><Relationship Id="rId19" Type="http://schemas.openxmlformats.org/officeDocument/2006/relationships/hyperlink" Target="https://www.aspi.sk/products/lawText/1/74573/1/ASPI%253A/229/2011%20Z.z." TargetMode="External"></Relationship><Relationship Id="rId14" Type="http://schemas.openxmlformats.org/officeDocument/2006/relationships/hyperlink" Target="https://www.aspi.sk/products/lawText/1/74573/1/ASPI%253A/229/2011%20Z.z.%25232.4" TargetMode="External"></Relationship><Relationship Id="rId30" Type="http://schemas.openxmlformats.org/officeDocument/2006/relationships/hyperlink" Target="https://www.aspi.sk/products/lawText/1/74573/1/ASPI%253A/229/2011%20Z.z.%25233.4.d" TargetMode="External"></Relationship><Relationship Id="rId35" Type="http://schemas.openxmlformats.org/officeDocument/2006/relationships/hyperlink" Target="https://www.aspi.sk/products/lawText/1/74573/1/ASPI%253A/229/2011%20Z.z.%25233.12.b" TargetMode="External"></Relationship><Relationship Id="rId56" Type="http://schemas.openxmlformats.org/officeDocument/2006/relationships/hyperlink" Target="https://www.aspi.sk/products/lawText/1/74573/1/ASPI%253A/229/2011%20Z.z.%25233.8" TargetMode="External"></Relationship><Relationship Id="rId77" Type="http://schemas.openxmlformats.org/officeDocument/2006/relationships/hyperlink" Target="https://www.aspi.sk/products/lawText/1/74573/1/ASPI%253A/229/2011%20Z.z.%25233.4.d" TargetMode="External"></Relationship><Relationship Id="rId100" Type="http://schemas.openxmlformats.org/officeDocument/2006/relationships/hyperlink" Target="https://www.aspi.sk/products/lawText/1/74573/1/ASPI%253A/662/2007%20Z.z." TargetMode="External"></Relationship><Relationship Id="rId105" Type="http://schemas.openxmlformats.org/officeDocument/2006/relationships/hyperlink" Target="https://www.aspi.sk/products/lawText/1/74573/1/ASPI%253A/662/2007%20Z.z." TargetMode="External"></Relationship><Relationship Id="rId8" Type="http://schemas.openxmlformats.org/officeDocument/2006/relationships/hyperlink" Target="https://www.aspi.sk/products/lawText/1/74573/1/ASPI%253A/190/2003%20Z.z.%252320.8" TargetMode="External"></Relationship><Relationship Id="rId51" Type="http://schemas.openxmlformats.org/officeDocument/2006/relationships/hyperlink" Target="https://www.aspi.sk/products/lawText/1/74573/1/ASPI%253A/229/2011%20Z.z." TargetMode="External"></Relationship><Relationship Id="rId72" Type="http://schemas.openxmlformats.org/officeDocument/2006/relationships/hyperlink" Target="https://www.aspi.sk/products/lawText/1/74573/1/ASPI%253A/229/2011%20Z.z.%25233.5" TargetMode="External"></Relationship><Relationship Id="rId93" Type="http://schemas.openxmlformats.org/officeDocument/2006/relationships/hyperlink" Target="https://www.aspi.sk/products/lawText/1/74573/1/ASPI%253A/578/2004%20Z.z.%252327.2" TargetMode="External"></Relationship><Relationship Id="rId98" Type="http://schemas.openxmlformats.org/officeDocument/2006/relationships/hyperlink" Target="https://www.aspi.sk/products/lawText/1/74573/1/ASPI%253A/662/2007%20Z.z." TargetMode="External"></Relationship><Relationship Id="rId3" Type="http://schemas.openxmlformats.org/officeDocument/2006/relationships/settings" Target="settings.xml"></Relationship><Relationship Id="rId25" Type="http://schemas.openxmlformats.org/officeDocument/2006/relationships/hyperlink" Target="https://www.aspi.sk/products/lawText/1/74573/1/ASPI%253A/229/2011%20Z.z.%25232.5" TargetMode="External"></Relationship><Relationship Id="rId46" Type="http://schemas.openxmlformats.org/officeDocument/2006/relationships/hyperlink" Target="https://www.aspi.sk/products/lawText/1/74573/1/ASPI%253A/229/2011%20Z.z." TargetMode="External"></Relationship><Relationship Id="rId67" Type="http://schemas.openxmlformats.org/officeDocument/2006/relationships/hyperlink" Target="https://www.aspi.sk/products/lawText/1/74573/1/ASPI%253A/229/2011%20Z.z.%25233.11" TargetMode="External"></Relationship><Relationship Id="rId20" Type="http://schemas.openxmlformats.org/officeDocument/2006/relationships/hyperlink" Target="https://www.aspi.sk/products/lawText/1/74573/1/ASPI%253A/229/2011%20Z.z.%25232.5" TargetMode="External"></Relationship><Relationship Id="rId41" Type="http://schemas.openxmlformats.org/officeDocument/2006/relationships/hyperlink" Target="https://www.aspi.sk/products/lawText/1/74573/1/ASPI%253A/229/2011%20Z.z.%25233.10" TargetMode="External"></Relationship><Relationship Id="rId62" Type="http://schemas.openxmlformats.org/officeDocument/2006/relationships/hyperlink" Target="https://www.aspi.sk/products/lawText/1/74573/1/ASPI%253A/229/2011%20Z.z.%25233.5" TargetMode="External"></Relationship><Relationship Id="rId83" Type="http://schemas.openxmlformats.org/officeDocument/2006/relationships/hyperlink" Target="https://www.aspi.sk/products/lawText/1/74573/1/ASPI%253A/229/2011%20Z.z.%25233.13" TargetMode="External"></Relationship><Relationship Id="rId88" Type="http://schemas.openxmlformats.org/officeDocument/2006/relationships/hyperlink" Target="https://www.aspi.sk/products/lawText/1/74573/1/ASPI%253A/105/2012%20Z.z." TargetMode="External"></Relationship><Relationship Id="rId111" Type="http://schemas.openxmlformats.org/officeDocument/2006/relationships/theme" Target="theme/theme1.xml"></Relationship><Relationship Id="rId112"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no' ?><Relationships xmlns="http://schemas.openxmlformats.org/package/2006/relationships"><Relationship Id="rId1" Type="http://schemas.openxmlformats.org/officeDocument/2006/relationships/customXmlProps" Target="itemProps1.xml" /></Relationships>
</file>

<file path=customXml/item1.xml><?xml version="1.0" encoding="utf-8"?>
<f:fields xmlns:f="http://schemas.fabasoft.com/folio/2007/fields" catsources="">
  <f:record>
    <f:field ref="doc_FSCFOLIO_1_1001_FieldDocumentNumber" text=""/>
    <f:field ref="doc_FSCFOLIO_1_1001_FieldSubject" text="" edit="true"/>
    <f:field ref="FSCFOLIO_1_1001_SignaturesFldCtx_FSCFOLIO_1_1001_FieldLastSignature" text=""/>
    <f:field ref="FSCFOLIO_1_1001_SignaturesFldCtx_FSCFOLIO_1_1001_FieldLastSignatureBy" text=""/>
    <f:field ref="FSCFOLIO_1_1001_SignaturesFldCtx_FSCFOLIO_1_1001_FieldLastSignatureAt" date="" text=""/>
    <f:field ref="FSCFOLIO_1_1001_SignaturesFldCtx_FSCFOLIO_1_1001_FieldLastSignatureRemark" text=""/>
    <f:field ref="FSCFOLIO_1_1001_FieldCurrentUser" text="JUDr. Kristína Gálová"/>
    <f:field ref="FSCFOLIO_1_1001_FieldCurrentDate" text="14.10.2026 8:34"/>
    <f:field ref="objvalidfrom" date="" text="" edit="true"/>
    <f:field ref="objvalidto" date="" text="" edit="true"/>
    <f:field ref="FSCFOLIO_1_1001_FieldReleasedVersionDate" text=""/>
    <f:field ref="FSCFOLIO_1_1001_FieldReleasedVersionNr" text=""/>
    <f:field ref="CCAPRECONFIG_15_1001_Objektname" text="08_Vyhláška_229_2011_konsolidované znenie" edit="true"/>
    <f:field ref="objname" text="08_Vyhláška_229_2011_konsolidované znenie" edit="true"/>
    <f:field ref="objsubject" text="" edit="true"/>
    <f:field ref="objcreatedby" text="Gálová, Kristína, JUDr."/>
    <f:field ref="objcreatedat" date="2026-10-13T14:37:40" text="13.10.2026 14:37:40"/>
    <f:field ref="objchangedby" text="Gálová, Kristína, JUDr."/>
    <f:field ref="objmodifiedat" date="2026-10-14T08:32:38" text="14.10.2026 8:32:38"/>
  </f:record>
  <f:display text="Hromadná korešpondencia">
    <f:field ref="doc_FSCFOLIO_1_1001_FieldDocumentNumber" text="Číslo dokumentu"/>
    <f:field ref="doc_FSCFOLIO_1_1001_FieldSubject" text="Predmet"/>
  </f:display>
  <f:display text="Podpisy">
    <f:field ref="FSCFOLIO_1_1001_SignaturesFldCtx_FSCFOLIO_1_1001_FieldLastSignature" text="Posledný podpis"/>
    <f:field ref="FSCFOLIO_1_1001_SignaturesFldCtx_FSCFOLIO_1_1001_FieldLastSignatureBy" text="Posledný podpis od"/>
    <f:field ref="FSCFOLIO_1_1001_SignaturesFldCtx_FSCFOLIO_1_1001_FieldLastSignatureAt" text="Posledný podpis dňa/o"/>
    <f:field ref="FSCFOLIO_1_1001_SignaturesFldCtx_FSCFOLIO_1_1001_FieldLastSignatureRemark" text="Poznámka posledného podpisu"/>
  </f:display>
  <f:display text="Všeobecné">
    <f:field ref="FSCFOLIO_1_1001_FieldCurrentUser" text="Aktuálny používateľ"/>
    <f:field ref="FSCFOLIO_1_1001_FieldCurrentDate" text="Aktuálny časový bod"/>
    <f:field ref="objvalidfrom" text="Platné od" dateonly="true"/>
    <f:field ref="objvalidto" text="Platné do" dateonly="true"/>
    <f:field ref="FSCFOLIO_1_1001_FieldReleasedVersionDate" text="Vydaná verzia od"/>
    <f:field ref="FSCFOLIO_1_1001_FieldReleasedVersionNr" text="Uvoľnené číslo verzie"/>
    <f:field ref="CCAPRECONFIG_15_1001_Objektname" text="Meno"/>
    <f:field ref="objname" text="Meno"/>
    <f:field ref="objsubject" text="Vec"/>
    <f:field ref="objcreatedby" text="Vytvoril"/>
    <f:field ref="objcreatedat" text="Vytvorené deň/hodina"/>
    <f:field ref="objchangedby" text="Poslednú zmenu urobil"/>
    <f:field ref="objmodifiedat" text="Posledná zmena deň/hodina"/>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12</Pages>
  <Words>8288</Words>
  <Characters>47246</Characters>
  <Application>Microsoft Office Word</Application>
  <DocSecurity>0</DocSecurity>
  <Lines>393</Lines>
  <Paragraphs>110</Paragraphs>
  <ScaleCrop>false</ScaleCrop>
  <HeadingPairs>
    <vt:vector size="2" baseType="variant">
      <vt:variant>
        <vt:lpstr>Název</vt:lpstr>
      </vt:variant>
      <vt:variant>
        <vt:i4>1</vt:i4>
      </vt:variant>
    </vt:vector>
  </HeadingPairs>
  <TitlesOfParts>
    <vt:vector size="1" baseType="lpstr">
      <vt:lpstr>Title</vt:lpstr>
    </vt:vector>
  </TitlesOfParts>
  <Company/>
  <LinksUpToDate>false</LinksUpToDate>
  <CharactersWithSpaces>55424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Maliarová Barbora</dc:creator>
  <cp:keywords/>
  <cp:lastModifiedBy>Gálová Kristína</cp:lastModifiedBy>
  <cp:revision>17</cp:revision>
  <dcterms:created xsi:type="dcterms:W3CDTF">2026-09-10T08:59:00Z</dcterms:created>
  <dcterms:modified xsi:type="dcterms:W3CDTF">2026-10-14T06:32:00Z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2GB">
    <vt:lpwstr>True</vt:lpwstr>
  </property>
  <property fmtid="{D5CDD505-2E9C-101B-9397-08002B2CF9AE}" pid="3" name="FSC#SKEDITIONREG@103.510:zaz_addressee_iban">
    <vt:lpwstr/>
  </property>
  <property fmtid="{D5CDD505-2E9C-101B-9397-08002B2CF9AE}" pid="4" name="FSC#SKCONV@103.510:docname">
    <vt:lpwstr/>
  </property>
  <property fmtid="{D5CDD505-2E9C-101B-9397-08002B2CF9AE}" pid="5" name="FSC#SKMZ@103.510:mz_zaznam_jeden_adresat">
    <vt:lpwstr/>
  </property>
  <property fmtid="{D5CDD505-2E9C-101B-9397-08002B2CF9AE}" pid="6" name="FSC#SKMZ@103.510:mz_zaznam_hlavny_adresat">
    <vt:lpwstr/>
  </property>
  <property fmtid="{D5CDD505-2E9C-101B-9397-08002B2CF9AE}" pid="7" name="FSC#SKMZ@103.510:mz_zaznam_vnut_adresati_01">
    <vt:lpwstr/>
  </property>
  <property fmtid="{D5CDD505-2E9C-101B-9397-08002B2CF9AE}" pid="8" name="FSC#SKMZ@103.510:mz_zaznam_vnut_adresati_02">
    <vt:lpwstr/>
  </property>
  <property fmtid="{D5CDD505-2E9C-101B-9397-08002B2CF9AE}" pid="9" name="FSC#SKMZ@103.510:mz_zaznam_vnut_adresati_03">
    <vt:lpwstr/>
  </property>
  <property fmtid="{D5CDD505-2E9C-101B-9397-08002B2CF9AE}" pid="10" name="FSC#SKMZ@103.510:mz_zaznam_vnut_adresati_04">
    <vt:lpwstr/>
  </property>
  <property fmtid="{D5CDD505-2E9C-101B-9397-08002B2CF9AE}" pid="11" name="FSC#SKMZ@103.510:mz_zaznam_vnut_adresati_05">
    <vt:lpwstr/>
  </property>
  <property fmtid="{D5CDD505-2E9C-101B-9397-08002B2CF9AE}" pid="12" name="FSC#SKMZ@103.510:mz_zaznam_vnut_adresati_06">
    <vt:lpwstr/>
  </property>
  <property fmtid="{D5CDD505-2E9C-101B-9397-08002B2CF9AE}" pid="13" name="FSC#SKMZ@103.510:mz_zaznam_vnut_adresati_07">
    <vt:lpwstr/>
  </property>
  <property fmtid="{D5CDD505-2E9C-101B-9397-08002B2CF9AE}" pid="14" name="FSC#SKMZ@103.510:mz_zaznam_vnut_adresati_08">
    <vt:lpwstr/>
  </property>
  <property fmtid="{D5CDD505-2E9C-101B-9397-08002B2CF9AE}" pid="15" name="FSC#SKMZ@103.510:mz_zaznam_vnut_adresati_09">
    <vt:lpwstr/>
  </property>
  <property fmtid="{D5CDD505-2E9C-101B-9397-08002B2CF9AE}" pid="16" name="FSC#SKMZ@103.510:mz_zaznam_vnut_adresati_10">
    <vt:lpwstr/>
  </property>
  <property fmtid="{D5CDD505-2E9C-101B-9397-08002B2CF9AE}" pid="17" name="FSC#SKMZ@103.510:mz_zaznam_vnut_adresati_11">
    <vt:lpwstr/>
  </property>
  <property fmtid="{D5CDD505-2E9C-101B-9397-08002B2CF9AE}" pid="18" name="FSC#SKMZ@103.510:mz_zaznam_vnut_adresati_12">
    <vt:lpwstr/>
  </property>
  <property fmtid="{D5CDD505-2E9C-101B-9397-08002B2CF9AE}" pid="19" name="FSC#SKMZ@103.510:mz_zaznam_vnut_adresati_13">
    <vt:lpwstr/>
  </property>
  <property fmtid="{D5CDD505-2E9C-101B-9397-08002B2CF9AE}" pid="20" name="FSC#SKMZ@103.510:mz_zaznam_vnut_adresati_14">
    <vt:lpwstr/>
  </property>
  <property fmtid="{D5CDD505-2E9C-101B-9397-08002B2CF9AE}" pid="21" name="FSC#SKMZ@103.510:mz_zaznam_vnut_adresati_15">
    <vt:lpwstr/>
  </property>
  <property fmtid="{D5CDD505-2E9C-101B-9397-08002B2CF9AE}" pid="22" name="FSC#SKMZ@103.510:mz_zaznam_vnut_adresati_16">
    <vt:lpwstr/>
  </property>
  <property fmtid="{D5CDD505-2E9C-101B-9397-08002B2CF9AE}" pid="23" name="FSC#SKMZ@103.510:mz_zaznam_vnut_adresati_17">
    <vt:lpwstr/>
  </property>
  <property fmtid="{D5CDD505-2E9C-101B-9397-08002B2CF9AE}" pid="24" name="FSC#SKMZ@103.510:mz_zaznam_vnut_adresati_18">
    <vt:lpwstr/>
  </property>
  <property fmtid="{D5CDD505-2E9C-101B-9397-08002B2CF9AE}" pid="25" name="FSC#SKMZ@103.510:mz_zaznam_vnut_adresati_19">
    <vt:lpwstr/>
  </property>
  <property fmtid="{D5CDD505-2E9C-101B-9397-08002B2CF9AE}" pid="26" name="FSC#SKMZ@103.510:mz_zaznam_vnut_adresati_20">
    <vt:lpwstr/>
  </property>
  <property fmtid="{D5CDD505-2E9C-101B-9397-08002B2CF9AE}" pid="27" name="FSC#SKMZ@103.510:mz_zaznam_vnut_adresati_21">
    <vt:lpwstr/>
  </property>
  <property fmtid="{D5CDD505-2E9C-101B-9397-08002B2CF9AE}" pid="28" name="FSC#SKMZ@103.510:mz_zaznam_vnut_adresati_22">
    <vt:lpwstr/>
  </property>
  <property fmtid="{D5CDD505-2E9C-101B-9397-08002B2CF9AE}" pid="29" name="FSC#SKMZ@103.510:mz_zaznam_vnut_adresati_23">
    <vt:lpwstr/>
  </property>
  <property fmtid="{D5CDD505-2E9C-101B-9397-08002B2CF9AE}" pid="30" name="FSC#SKMZ@103.510:mz_zaznam_vnut_adresati_24">
    <vt:lpwstr/>
  </property>
  <property fmtid="{D5CDD505-2E9C-101B-9397-08002B2CF9AE}" pid="31" name="FSC#SKMZ@103.510:mz_zaznam_vnut_adresati_25">
    <vt:lpwstr/>
  </property>
  <property fmtid="{D5CDD505-2E9C-101B-9397-08002B2CF9AE}" pid="32" name="FSC#SKMZ@103.510:mz_zaznam_vnut_adresati_26">
    <vt:lpwstr/>
  </property>
  <property fmtid="{D5CDD505-2E9C-101B-9397-08002B2CF9AE}" pid="33" name="FSC#SKMZ@103.510:mz_zaznam_vnut_adresati_27">
    <vt:lpwstr/>
  </property>
  <property fmtid="{D5CDD505-2E9C-101B-9397-08002B2CF9AE}" pid="34" name="FSC#SKMZ@103.510:mz_zaznam_vnut_adresati_28">
    <vt:lpwstr/>
  </property>
  <property fmtid="{D5CDD505-2E9C-101B-9397-08002B2CF9AE}" pid="35" name="FSC#SKMZ@103.510:mz_zaznam_vnut_adresati_29">
    <vt:lpwstr/>
  </property>
  <property fmtid="{D5CDD505-2E9C-101B-9397-08002B2CF9AE}" pid="36" name="FSC#SKMZ@103.510:mz_zaznam_vnut_adresati_30">
    <vt:lpwstr/>
  </property>
  <property fmtid="{D5CDD505-2E9C-101B-9397-08002B2CF9AE}" pid="37" name="FSC#SKMZ@103.510:mz_zaznam_vnut_adresati_31">
    <vt:lpwstr/>
  </property>
  <property fmtid="{D5CDD505-2E9C-101B-9397-08002B2CF9AE}" pid="38" name="FSC#SKMZ@103.510:mz_zaznam_vnut_adresati_32">
    <vt:lpwstr/>
  </property>
  <property fmtid="{D5CDD505-2E9C-101B-9397-08002B2CF9AE}" pid="39" name="FSC#SKMZ@103.510:mz_zaznam_vnut_adresati_33">
    <vt:lpwstr/>
  </property>
  <property fmtid="{D5CDD505-2E9C-101B-9397-08002B2CF9AE}" pid="40" name="FSC#SKMZ@103.510:mz_zaznam_vnut_adresati_34">
    <vt:lpwstr/>
  </property>
  <property fmtid="{D5CDD505-2E9C-101B-9397-08002B2CF9AE}" pid="41" name="FSC#SKMZ@103.510:mz_zaznam_vnut_adresati_35">
    <vt:lpwstr/>
  </property>
  <property fmtid="{D5CDD505-2E9C-101B-9397-08002B2CF9AE}" pid="42" name="FSC#SKMZ@103.510:mz_zaznam_vnut_adresati_36">
    <vt:lpwstr/>
  </property>
  <property fmtid="{D5CDD505-2E9C-101B-9397-08002B2CF9AE}" pid="43" name="FSC#SKMZ@103.510:mz_zaznam_vnut_adresati_37">
    <vt:lpwstr/>
  </property>
  <property fmtid="{D5CDD505-2E9C-101B-9397-08002B2CF9AE}" pid="44" name="FSC#SKMZ@103.510:mz_zaznam_vnut_adresati_38">
    <vt:lpwstr/>
  </property>
  <property fmtid="{D5CDD505-2E9C-101B-9397-08002B2CF9AE}" pid="45" name="FSC#SKMZ@103.510:mz_zaznam_vnut_adresati_39">
    <vt:lpwstr/>
  </property>
  <property fmtid="{D5CDD505-2E9C-101B-9397-08002B2CF9AE}" pid="46" name="FSC#SKMZ@103.510:mz_zaznam_vnut_adresati_40">
    <vt:lpwstr/>
  </property>
  <property fmtid="{D5CDD505-2E9C-101B-9397-08002B2CF9AE}" pid="47" name="FSC#SKMZ@103.510:mz_zaznam_vnut_adresati_41">
    <vt:lpwstr/>
  </property>
  <property fmtid="{D5CDD505-2E9C-101B-9397-08002B2CF9AE}" pid="48" name="FSC#SKMZ@103.510:mz_zaznam_vnut_adresati_42">
    <vt:lpwstr/>
  </property>
  <property fmtid="{D5CDD505-2E9C-101B-9397-08002B2CF9AE}" pid="49" name="FSC#SKMZ@103.510:mz_zaznam_vnut_adresati_43">
    <vt:lpwstr/>
  </property>
  <property fmtid="{D5CDD505-2E9C-101B-9397-08002B2CF9AE}" pid="50" name="FSC#SKMZ@103.510:mz_zaznam_vnut_adresati_44">
    <vt:lpwstr/>
  </property>
  <property fmtid="{D5CDD505-2E9C-101B-9397-08002B2CF9AE}" pid="51" name="FSC#SKMZ@103.510:mz_zaznam_vnut_adresati_45">
    <vt:lpwstr/>
  </property>
  <property fmtid="{D5CDD505-2E9C-101B-9397-08002B2CF9AE}" pid="52" name="FSC#SKMZ@103.510:mz_zaznam_vnut_adresati_46">
    <vt:lpwstr/>
  </property>
  <property fmtid="{D5CDD505-2E9C-101B-9397-08002B2CF9AE}" pid="53" name="FSC#SKMZ@103.510:mz_zaznam_vnut_adresati_47">
    <vt:lpwstr/>
  </property>
  <property fmtid="{D5CDD505-2E9C-101B-9397-08002B2CF9AE}" pid="54" name="FSC#SKMZ@103.510:mz_zaznam_vnut_adresati_48">
    <vt:lpwstr/>
  </property>
  <property fmtid="{D5CDD505-2E9C-101B-9397-08002B2CF9AE}" pid="55" name="FSC#SKMZ@103.510:mz_zaznam_vnut_adresati_49">
    <vt:lpwstr/>
  </property>
  <property fmtid="{D5CDD505-2E9C-101B-9397-08002B2CF9AE}" pid="56" name="FSC#SKMZ@103.510:mz_zaznam_vnut_adresati_50">
    <vt:lpwstr/>
  </property>
  <property fmtid="{D5CDD505-2E9C-101B-9397-08002B2CF9AE}" pid="57" name="FSC#SKMZ@103.510:mz_zaznam_vnut_adresati_51">
    <vt:lpwstr/>
  </property>
  <property fmtid="{D5CDD505-2E9C-101B-9397-08002B2CF9AE}" pid="58" name="FSC#SKMZ@103.510:mz_EnumStupenKlasifikacie">
    <vt:lpwstr/>
  </property>
  <property fmtid="{D5CDD505-2E9C-101B-9397-08002B2CF9AE}" pid="59" name="FSC#SKMZ@103.510:mz_OpravneneOsoby">
    <vt:lpwstr/>
  </property>
  <property fmtid="{D5CDD505-2E9C-101B-9397-08002B2CF9AE}" pid="60" name="FSC#SKMZ@103.510:mz_OpravneneOsoby_en">
    <vt:lpwstr/>
  </property>
  <property fmtid="{D5CDD505-2E9C-101B-9397-08002B2CF9AE}" pid="61" name="FSC#SKMZ@103.510:mz_Vlastnik">
    <vt:lpwstr/>
  </property>
  <property fmtid="{D5CDD505-2E9C-101B-9397-08002B2CF9AE}" pid="62" name="FSC#SKMZ@103.510:mz_Vlastnik_en">
    <vt:lpwstr/>
  </property>
  <property fmtid="{D5CDD505-2E9C-101B-9397-08002B2CF9AE}" pid="63" name="FSC#SKMZ@103.510:mz_SpracEmail">
    <vt:lpwstr/>
  </property>
  <property fmtid="{D5CDD505-2E9C-101B-9397-08002B2CF9AE}" pid="64" name="FSC#SKMZ@103.510:mz_skratkaou">
    <vt:lpwstr>OL</vt:lpwstr>
  </property>
  <property fmtid="{D5CDD505-2E9C-101B-9397-08002B2CF9AE}" pid="65" name="FSC#SKMZ@103.510:mz_zaznam_adresat_mail">
    <vt:lpwstr/>
  </property>
  <property fmtid="{D5CDD505-2E9C-101B-9397-08002B2CF9AE}" pid="66" name="FSC#SKMZ@103.510:mz_zaznam_adresat_mail_1">
    <vt:lpwstr/>
  </property>
  <property fmtid="{D5CDD505-2E9C-101B-9397-08002B2CF9AE}" pid="67" name="FSC#SKMZ@103.510:mz_zaznam_adresat_mail_2">
    <vt:lpwstr/>
  </property>
  <property fmtid="{D5CDD505-2E9C-101B-9397-08002B2CF9AE}" pid="68" name="FSC#SKMZ@103.510:mz_zaznam_adresat_mail_3">
    <vt:lpwstr/>
  </property>
  <property fmtid="{D5CDD505-2E9C-101B-9397-08002B2CF9AE}" pid="69" name="FSC#SKMZ@103.510:mz_zaznam_adresat_mail_4">
    <vt:lpwstr/>
  </property>
  <property fmtid="{D5CDD505-2E9C-101B-9397-08002B2CF9AE}" pid="70" name="FSC#SKMZ@103.510:mz_zaznam_adresat_mail_5">
    <vt:lpwstr/>
  </property>
  <property fmtid="{D5CDD505-2E9C-101B-9397-08002B2CF9AE}" pid="71" name="FSC#SKMZ@103.510:mz_zaznam_adresat_mail_6">
    <vt:lpwstr/>
  </property>
  <property fmtid="{D5CDD505-2E9C-101B-9397-08002B2CF9AE}" pid="72" name="FSC#SKMZ@103.510:mz_zaznam_adresat_mail_7">
    <vt:lpwstr/>
  </property>
  <property fmtid="{D5CDD505-2E9C-101B-9397-08002B2CF9AE}" pid="73" name="FSC#SKMZ@103.510:mz_zaznam_adresat_mail_8">
    <vt:lpwstr/>
  </property>
  <property fmtid="{D5CDD505-2E9C-101B-9397-08002B2CF9AE}" pid="74" name="FSC#SKMZ@103.510:mz_zaznam_adresat_mail_9">
    <vt:lpwstr/>
  </property>
  <property fmtid="{D5CDD505-2E9C-101B-9397-08002B2CF9AE}" pid="75" name="FSC#SKMZ@103.510:mz_zaznam_adresat_mail_10">
    <vt:lpwstr/>
  </property>
  <property fmtid="{D5CDD505-2E9C-101B-9397-08002B2CF9AE}" pid="76" name="FSC#SKMZ@103.510:mz_zaznam_adresat_mail_11">
    <vt:lpwstr/>
  </property>
  <property fmtid="{D5CDD505-2E9C-101B-9397-08002B2CF9AE}" pid="77" name="FSC#SKMZ@103.510:mz_zaznam_adresat_mail_12">
    <vt:lpwstr/>
  </property>
  <property fmtid="{D5CDD505-2E9C-101B-9397-08002B2CF9AE}" pid="78" name="FSC#SKMZ@103.510:mz_zaznam_adresat_mail_13">
    <vt:lpwstr/>
  </property>
  <property fmtid="{D5CDD505-2E9C-101B-9397-08002B2CF9AE}" pid="79" name="FSC#SKMZ@103.510:mz_zaznam_adresat_mail_14">
    <vt:lpwstr/>
  </property>
  <property fmtid="{D5CDD505-2E9C-101B-9397-08002B2CF9AE}" pid="80" name="FSC#SKMZ@103.510:mz_zaznam_adresat_mail_15">
    <vt:lpwstr/>
  </property>
  <property fmtid="{D5CDD505-2E9C-101B-9397-08002B2CF9AE}" pid="81" name="FSC#SKMZ@103.510:a_veduciOd">
    <vt:lpwstr/>
  </property>
  <property fmtid="{D5CDD505-2E9C-101B-9397-08002B2CF9AE}" pid="82" name="FSC#SKEDITIONREG@103.510:a_acceptor">
    <vt:lpwstr/>
  </property>
  <property fmtid="{D5CDD505-2E9C-101B-9397-08002B2CF9AE}" pid="83" name="FSC#SKEDITIONREG@103.510:a_clearedat">
    <vt:lpwstr/>
  </property>
  <property fmtid="{D5CDD505-2E9C-101B-9397-08002B2CF9AE}" pid="84" name="FSC#SKEDITIONREG@103.510:a_clearedby">
    <vt:lpwstr/>
  </property>
  <property fmtid="{D5CDD505-2E9C-101B-9397-08002B2CF9AE}" pid="85" name="FSC#SKEDITIONREG@103.510:a_comm">
    <vt:lpwstr/>
  </property>
  <property fmtid="{D5CDD505-2E9C-101B-9397-08002B2CF9AE}" pid="86" name="FSC#SKEDITIONREG@103.510:a_decisionattachments">
    <vt:lpwstr/>
  </property>
  <property fmtid="{D5CDD505-2E9C-101B-9397-08002B2CF9AE}" pid="87" name="FSC#SKEDITIONREG@103.510:a_deliveredat">
    <vt:lpwstr/>
  </property>
  <property fmtid="{D5CDD505-2E9C-101B-9397-08002B2CF9AE}" pid="88" name="FSC#SKEDITIONREG@103.510:a_delivery">
    <vt:lpwstr/>
  </property>
  <property fmtid="{D5CDD505-2E9C-101B-9397-08002B2CF9AE}" pid="89" name="FSC#SKEDITIONREG@103.510:a_extension">
    <vt:lpwstr/>
  </property>
  <property fmtid="{D5CDD505-2E9C-101B-9397-08002B2CF9AE}" pid="90" name="FSC#SKEDITIONREG@103.510:a_filenumber">
    <vt:lpwstr/>
  </property>
  <property fmtid="{D5CDD505-2E9C-101B-9397-08002B2CF9AE}" pid="91" name="FSC#SKEDITIONREG@103.510:a_fileresponsible">
    <vt:lpwstr/>
  </property>
  <property fmtid="{D5CDD505-2E9C-101B-9397-08002B2CF9AE}" pid="92" name="FSC#SKEDITIONREG@103.510:a_fileresporg">
    <vt:lpwstr/>
  </property>
  <property fmtid="{D5CDD505-2E9C-101B-9397-08002B2CF9AE}" pid="93" name="FSC#SKEDITIONREG@103.510:a_fileresporg_email_OU">
    <vt:lpwstr/>
  </property>
  <property fmtid="{D5CDD505-2E9C-101B-9397-08002B2CF9AE}" pid="94" name="FSC#SKEDITIONREG@103.510:a_fileresporg_emailaddress">
    <vt:lpwstr/>
  </property>
  <property fmtid="{D5CDD505-2E9C-101B-9397-08002B2CF9AE}" pid="95" name="FSC#SKEDITIONREG@103.510:a_fileresporg_fax">
    <vt:lpwstr/>
  </property>
  <property fmtid="{D5CDD505-2E9C-101B-9397-08002B2CF9AE}" pid="96" name="FSC#SKEDITIONREG@103.510:a_fileresporg_fax_OU">
    <vt:lpwstr/>
  </property>
  <property fmtid="{D5CDD505-2E9C-101B-9397-08002B2CF9AE}" pid="97" name="FSC#SKEDITIONREG@103.510:a_fileresporg_function">
    <vt:lpwstr/>
  </property>
  <property fmtid="{D5CDD505-2E9C-101B-9397-08002B2CF9AE}" pid="98" name="FSC#SKEDITIONREG@103.510:a_fileresporg_function_OU">
    <vt:lpwstr/>
  </property>
  <property fmtid="{D5CDD505-2E9C-101B-9397-08002B2CF9AE}" pid="99" name="FSC#SKEDITIONREG@103.510:a_fileresporg_head">
    <vt:lpwstr/>
  </property>
  <property fmtid="{D5CDD505-2E9C-101B-9397-08002B2CF9AE}" pid="100" name="FSC#SKEDITIONREG@103.510:a_fileresporg_head_OU">
    <vt:lpwstr/>
  </property>
  <property fmtid="{D5CDD505-2E9C-101B-9397-08002B2CF9AE}" pid="101" name="FSC#SKEDITIONREG@103.510:a_fileresporg_OU">
    <vt:lpwstr/>
  </property>
  <property fmtid="{D5CDD505-2E9C-101B-9397-08002B2CF9AE}" pid="102" name="FSC#SKEDITIONREG@103.510:a_fileresporg_phone">
    <vt:lpwstr/>
  </property>
  <property fmtid="{D5CDD505-2E9C-101B-9397-08002B2CF9AE}" pid="103" name="FSC#SKEDITIONREG@103.510:a_fileresporg_phone_OU">
    <vt:lpwstr/>
  </property>
  <property fmtid="{D5CDD505-2E9C-101B-9397-08002B2CF9AE}" pid="104" name="FSC#SKEDITIONREG@103.510:a_incattachments">
    <vt:lpwstr/>
  </property>
  <property fmtid="{D5CDD505-2E9C-101B-9397-08002B2CF9AE}" pid="105" name="FSC#SKEDITIONREG@103.510:a_incnr">
    <vt:lpwstr/>
  </property>
  <property fmtid="{D5CDD505-2E9C-101B-9397-08002B2CF9AE}" pid="106" name="FSC#SKEDITIONREG@103.510:a_objcreatedstr">
    <vt:lpwstr/>
  </property>
  <property fmtid="{D5CDD505-2E9C-101B-9397-08002B2CF9AE}" pid="107" name="FSC#SKEDITIONREG@103.510:a_ordernumber">
    <vt:lpwstr/>
  </property>
  <property fmtid="{D5CDD505-2E9C-101B-9397-08002B2CF9AE}" pid="108" name="FSC#SKEDITIONREG@103.510:a_oursign">
    <vt:lpwstr/>
  </property>
  <property fmtid="{D5CDD505-2E9C-101B-9397-08002B2CF9AE}" pid="109" name="FSC#SKEDITIONREG@103.510:a_sendersign">
    <vt:lpwstr/>
  </property>
  <property fmtid="{D5CDD505-2E9C-101B-9397-08002B2CF9AE}" pid="110" name="FSC#SKEDITIONREG@103.510:a_shortou">
    <vt:lpwstr/>
  </property>
  <property fmtid="{D5CDD505-2E9C-101B-9397-08002B2CF9AE}" pid="111" name="FSC#SKEDITIONREG@103.510:a_testsalutation">
    <vt:lpwstr/>
  </property>
  <property fmtid="{D5CDD505-2E9C-101B-9397-08002B2CF9AE}" pid="112" name="FSC#SKEDITIONREG@103.510:a_validfrom">
    <vt:lpwstr/>
  </property>
  <property fmtid="{D5CDD505-2E9C-101B-9397-08002B2CF9AE}" pid="113" name="FSC#SKEDITIONREG@103.510:as_activity">
    <vt:lpwstr/>
  </property>
  <property fmtid="{D5CDD505-2E9C-101B-9397-08002B2CF9AE}" pid="114" name="FSC#SKEDITIONREG@103.510:as_docdate">
    <vt:lpwstr/>
  </property>
  <property fmtid="{D5CDD505-2E9C-101B-9397-08002B2CF9AE}" pid="115" name="FSC#SKEDITIONREG@103.510:as_establishdate">
    <vt:lpwstr/>
  </property>
  <property fmtid="{D5CDD505-2E9C-101B-9397-08002B2CF9AE}" pid="116" name="FSC#SKEDITIONREG@103.510:as_fileresphead">
    <vt:lpwstr/>
  </property>
  <property fmtid="{D5CDD505-2E9C-101B-9397-08002B2CF9AE}" pid="117" name="FSC#SKEDITIONREG@103.510:as_filerespheadfnct">
    <vt:lpwstr/>
  </property>
  <property fmtid="{D5CDD505-2E9C-101B-9397-08002B2CF9AE}" pid="118" name="FSC#SKEDITIONREG@103.510:as_fileresponsible">
    <vt:lpwstr/>
  </property>
  <property fmtid="{D5CDD505-2E9C-101B-9397-08002B2CF9AE}" pid="119" name="FSC#SKEDITIONREG@103.510:as_filesubj">
    <vt:lpwstr/>
  </property>
  <property fmtid="{D5CDD505-2E9C-101B-9397-08002B2CF9AE}" pid="120" name="FSC#SKEDITIONREG@103.510:as_objname">
    <vt:lpwstr/>
  </property>
  <property fmtid="{D5CDD505-2E9C-101B-9397-08002B2CF9AE}" pid="121" name="FSC#SKEDITIONREG@103.510:as_ou">
    <vt:lpwstr/>
  </property>
  <property fmtid="{D5CDD505-2E9C-101B-9397-08002B2CF9AE}" pid="122" name="FSC#SKEDITIONREG@103.510:as_owner">
    <vt:lpwstr>JUDr. Kristína Gálová</vt:lpwstr>
  </property>
  <property fmtid="{D5CDD505-2E9C-101B-9397-08002B2CF9AE}" pid="123" name="FSC#SKEDITIONREG@103.510:as_phonelink">
    <vt:lpwstr/>
  </property>
  <property fmtid="{D5CDD505-2E9C-101B-9397-08002B2CF9AE}" pid="124" name="FSC#SKEDITIONREG@103.510:oz_externAdr">
    <vt:lpwstr/>
  </property>
  <property fmtid="{D5CDD505-2E9C-101B-9397-08002B2CF9AE}" pid="125" name="FSC#SKEDITIONREG@103.510:a_depositperiod">
    <vt:lpwstr/>
  </property>
  <property fmtid="{D5CDD505-2E9C-101B-9397-08002B2CF9AE}" pid="126" name="FSC#SKEDITIONREG@103.510:a_disposestate">
    <vt:lpwstr/>
  </property>
  <property fmtid="{D5CDD505-2E9C-101B-9397-08002B2CF9AE}" pid="127" name="FSC#SKEDITIONREG@103.510:a_fileresponsiblefnct">
    <vt:lpwstr/>
  </property>
  <property fmtid="{D5CDD505-2E9C-101B-9397-08002B2CF9AE}" pid="128" name="FSC#SKEDITIONREG@103.510:a_fileresporg_position">
    <vt:lpwstr/>
  </property>
  <property fmtid="{D5CDD505-2E9C-101B-9397-08002B2CF9AE}" pid="129" name="FSC#SKEDITIONREG@103.510:a_fileresporg_position_OU">
    <vt:lpwstr/>
  </property>
  <property fmtid="{D5CDD505-2E9C-101B-9397-08002B2CF9AE}" pid="130" name="FSC#SKEDITIONREG@103.510:a_osobnecislosprac">
    <vt:lpwstr/>
  </property>
  <property fmtid="{D5CDD505-2E9C-101B-9397-08002B2CF9AE}" pid="131" name="FSC#SKEDITIONREG@103.510:a_registrysign">
    <vt:lpwstr/>
  </property>
  <property fmtid="{D5CDD505-2E9C-101B-9397-08002B2CF9AE}" pid="132" name="FSC#SKEDITIONREG@103.510:a_subfileatt">
    <vt:lpwstr/>
  </property>
  <property fmtid="{D5CDD505-2E9C-101B-9397-08002B2CF9AE}" pid="133" name="FSC#SKEDITIONREG@103.510:as_filesubjall">
    <vt:lpwstr/>
  </property>
  <property fmtid="{D5CDD505-2E9C-101B-9397-08002B2CF9AE}" pid="134" name="FSC#SKEDITIONREG@103.510:CreatedAt">
    <vt:lpwstr>13. 10. 2026, 14:37</vt:lpwstr>
  </property>
  <property fmtid="{D5CDD505-2E9C-101B-9397-08002B2CF9AE}" pid="135" name="FSC#SKEDITIONREG@103.510:curruserrolegroup">
    <vt:lpwstr>Odbor legislatívny</vt:lpwstr>
  </property>
  <property fmtid="{D5CDD505-2E9C-101B-9397-08002B2CF9AE}" pid="136" name="FSC#SKEDITIONREG@103.510:currusersubst">
    <vt:lpwstr>JUDr. Kristína Gálová</vt:lpwstr>
  </property>
  <property fmtid="{D5CDD505-2E9C-101B-9397-08002B2CF9AE}" pid="137" name="FSC#SKEDITIONREG@103.510:emailsprac">
    <vt:lpwstr/>
  </property>
  <property fmtid="{D5CDD505-2E9C-101B-9397-08002B2CF9AE}" pid="138" name="FSC#SKEDITIONREG@103.510:ms_VyskladaniePoznamok">
    <vt:lpwstr/>
  </property>
  <property fmtid="{D5CDD505-2E9C-101B-9397-08002B2CF9AE}" pid="139" name="FSC#SKEDITIONREG@103.510:oumlname_fnct">
    <vt:lpwstr/>
  </property>
  <property fmtid="{D5CDD505-2E9C-101B-9397-08002B2CF9AE}" pid="140" name="FSC#SKEDITIONREG@103.510:sk_org_city">
    <vt:lpwstr>Bratislava 37</vt:lpwstr>
  </property>
  <property fmtid="{D5CDD505-2E9C-101B-9397-08002B2CF9AE}" pid="141" name="FSC#SKEDITIONREG@103.510:sk_org_dic">
    <vt:lpwstr/>
  </property>
  <property fmtid="{D5CDD505-2E9C-101B-9397-08002B2CF9AE}" pid="142" name="FSC#SKEDITIONREG@103.510:sk_org_email">
    <vt:lpwstr/>
  </property>
  <property fmtid="{D5CDD505-2E9C-101B-9397-08002B2CF9AE}" pid="143" name="FSC#SKEDITIONREG@103.510:sk_org_fax">
    <vt:lpwstr/>
  </property>
  <property fmtid="{D5CDD505-2E9C-101B-9397-08002B2CF9AE}" pid="144" name="FSC#SKEDITIONREG@103.510:sk_org_fullname">
    <vt:lpwstr>Ministerstvo zdravotníctva Slovenskej republiky</vt:lpwstr>
  </property>
  <property fmtid="{D5CDD505-2E9C-101B-9397-08002B2CF9AE}" pid="145" name="FSC#SKEDITIONREG@103.510:sk_org_ico">
    <vt:lpwstr>00165565</vt:lpwstr>
  </property>
  <property fmtid="{D5CDD505-2E9C-101B-9397-08002B2CF9AE}" pid="146" name="FSC#SKEDITIONREG@103.510:sk_org_phone">
    <vt:lpwstr/>
  </property>
  <property fmtid="{D5CDD505-2E9C-101B-9397-08002B2CF9AE}" pid="147" name="FSC#SKEDITIONREG@103.510:sk_org_shortname">
    <vt:lpwstr/>
  </property>
  <property fmtid="{D5CDD505-2E9C-101B-9397-08002B2CF9AE}" pid="148" name="FSC#SKEDITIONREG@103.510:sk_org_state">
    <vt:lpwstr/>
  </property>
  <property fmtid="{D5CDD505-2E9C-101B-9397-08002B2CF9AE}" pid="149" name="FSC#SKEDITIONREG@103.510:sk_org_street">
    <vt:lpwstr>Limbova 2</vt:lpwstr>
  </property>
  <property fmtid="{D5CDD505-2E9C-101B-9397-08002B2CF9AE}" pid="150" name="FSC#SKEDITIONREG@103.510:sk_org_zip">
    <vt:lpwstr>837 52</vt:lpwstr>
  </property>
  <property fmtid="{D5CDD505-2E9C-101B-9397-08002B2CF9AE}" pid="151" name="FSC#SKEDITIONREG@103.510:viz_clearedat">
    <vt:lpwstr/>
  </property>
  <property fmtid="{D5CDD505-2E9C-101B-9397-08002B2CF9AE}" pid="152" name="FSC#SKEDITIONREG@103.510:viz_clearedby">
    <vt:lpwstr/>
  </property>
  <property fmtid="{D5CDD505-2E9C-101B-9397-08002B2CF9AE}" pid="153" name="FSC#SKEDITIONREG@103.510:viz_comm">
    <vt:lpwstr/>
  </property>
  <property fmtid="{D5CDD505-2E9C-101B-9397-08002B2CF9AE}" pid="154" name="FSC#SKEDITIONREG@103.510:viz_decisionattachments">
    <vt:lpwstr/>
  </property>
  <property fmtid="{D5CDD505-2E9C-101B-9397-08002B2CF9AE}" pid="155" name="FSC#SKEDITIONREG@103.510:viz_deliveredat">
    <vt:lpwstr/>
  </property>
  <property fmtid="{D5CDD505-2E9C-101B-9397-08002B2CF9AE}" pid="156" name="FSC#SKEDITIONREG@103.510:viz_delivery">
    <vt:lpwstr/>
  </property>
  <property fmtid="{D5CDD505-2E9C-101B-9397-08002B2CF9AE}" pid="157" name="FSC#SKEDITIONREG@103.510:viz_extension">
    <vt:lpwstr/>
  </property>
  <property fmtid="{D5CDD505-2E9C-101B-9397-08002B2CF9AE}" pid="158" name="FSC#SKEDITIONREG@103.510:viz_filenumber">
    <vt:lpwstr/>
  </property>
  <property fmtid="{D5CDD505-2E9C-101B-9397-08002B2CF9AE}" pid="159" name="FSC#SKEDITIONREG@103.510:viz_fileresponsible">
    <vt:lpwstr/>
  </property>
  <property fmtid="{D5CDD505-2E9C-101B-9397-08002B2CF9AE}" pid="160" name="FSC#SKEDITIONREG@103.510:viz_fileresporg">
    <vt:lpwstr/>
  </property>
  <property fmtid="{D5CDD505-2E9C-101B-9397-08002B2CF9AE}" pid="161" name="FSC#SKEDITIONREG@103.510:viz_fileresporg_email_OU">
    <vt:lpwstr/>
  </property>
  <property fmtid="{D5CDD505-2E9C-101B-9397-08002B2CF9AE}" pid="162" name="FSC#SKEDITIONREG@103.510:viz_fileresporg_emailaddress">
    <vt:lpwstr/>
  </property>
  <property fmtid="{D5CDD505-2E9C-101B-9397-08002B2CF9AE}" pid="163" name="FSC#SKEDITIONREG@103.510:viz_fileresporg_fax">
    <vt:lpwstr/>
  </property>
  <property fmtid="{D5CDD505-2E9C-101B-9397-08002B2CF9AE}" pid="164" name="FSC#SKEDITIONREG@103.510:viz_fileresporg_fax_OU">
    <vt:lpwstr/>
  </property>
  <property fmtid="{D5CDD505-2E9C-101B-9397-08002B2CF9AE}" pid="165" name="FSC#SKEDITIONREG@103.510:viz_fileresporg_function">
    <vt:lpwstr/>
  </property>
  <property fmtid="{D5CDD505-2E9C-101B-9397-08002B2CF9AE}" pid="166" name="FSC#SKEDITIONREG@103.510:viz_fileresporg_function_OU">
    <vt:lpwstr/>
  </property>
  <property fmtid="{D5CDD505-2E9C-101B-9397-08002B2CF9AE}" pid="167" name="FSC#SKEDITIONREG@103.510:viz_fileresporg_head">
    <vt:lpwstr/>
  </property>
  <property fmtid="{D5CDD505-2E9C-101B-9397-08002B2CF9AE}" pid="168" name="FSC#SKEDITIONREG@103.510:viz_fileresporg_head_OU">
    <vt:lpwstr/>
  </property>
  <property fmtid="{D5CDD505-2E9C-101B-9397-08002B2CF9AE}" pid="169" name="FSC#SKEDITIONREG@103.510:viz_fileresporg_longname">
    <vt:lpwstr/>
  </property>
  <property fmtid="{D5CDD505-2E9C-101B-9397-08002B2CF9AE}" pid="170" name="FSC#SKEDITIONREG@103.510:viz_fileresporg_mesto">
    <vt:lpwstr/>
  </property>
  <property fmtid="{D5CDD505-2E9C-101B-9397-08002B2CF9AE}" pid="171" name="FSC#SKEDITIONREG@103.510:viz_fileresporg_odbor">
    <vt:lpwstr/>
  </property>
  <property fmtid="{D5CDD505-2E9C-101B-9397-08002B2CF9AE}" pid="172" name="FSC#SKEDITIONREG@103.510:viz_fileresporg_odbor_function">
    <vt:lpwstr/>
  </property>
  <property fmtid="{D5CDD505-2E9C-101B-9397-08002B2CF9AE}" pid="173" name="FSC#SKEDITIONREG@103.510:viz_fileresporg_odbor_head">
    <vt:lpwstr/>
  </property>
  <property fmtid="{D5CDD505-2E9C-101B-9397-08002B2CF9AE}" pid="174" name="FSC#SKEDITIONREG@103.510:viz_fileresporg_OU">
    <vt:lpwstr/>
  </property>
  <property fmtid="{D5CDD505-2E9C-101B-9397-08002B2CF9AE}" pid="175" name="FSC#SKEDITIONREG@103.510:viz_fileresporg_phone">
    <vt:lpwstr/>
  </property>
  <property fmtid="{D5CDD505-2E9C-101B-9397-08002B2CF9AE}" pid="176" name="FSC#SKEDITIONREG@103.510:viz_fileresporg_phone_OU">
    <vt:lpwstr/>
  </property>
  <property fmtid="{D5CDD505-2E9C-101B-9397-08002B2CF9AE}" pid="177" name="FSC#SKEDITIONREG@103.510:viz_fileresporg_position">
    <vt:lpwstr/>
  </property>
  <property fmtid="{D5CDD505-2E9C-101B-9397-08002B2CF9AE}" pid="178" name="FSC#SKEDITIONREG@103.510:viz_fileresporg_position_OU">
    <vt:lpwstr/>
  </property>
  <property fmtid="{D5CDD505-2E9C-101B-9397-08002B2CF9AE}" pid="179" name="FSC#SKEDITIONREG@103.510:viz_fileresporg_psc">
    <vt:lpwstr/>
  </property>
  <property fmtid="{D5CDD505-2E9C-101B-9397-08002B2CF9AE}" pid="180" name="FSC#SKEDITIONREG@103.510:viz_fileresporg_sekcia">
    <vt:lpwstr/>
  </property>
  <property fmtid="{D5CDD505-2E9C-101B-9397-08002B2CF9AE}" pid="181" name="FSC#SKEDITIONREG@103.510:viz_fileresporg_sekcia_function">
    <vt:lpwstr/>
  </property>
  <property fmtid="{D5CDD505-2E9C-101B-9397-08002B2CF9AE}" pid="182" name="FSC#SKEDITIONREG@103.510:viz_fileresporg_sekcia_head">
    <vt:lpwstr/>
  </property>
  <property fmtid="{D5CDD505-2E9C-101B-9397-08002B2CF9AE}" pid="183" name="FSC#SKEDITIONREG@103.510:viz_fileresporg_stat">
    <vt:lpwstr/>
  </property>
  <property fmtid="{D5CDD505-2E9C-101B-9397-08002B2CF9AE}" pid="184" name="FSC#SKEDITIONREG@103.510:viz_fileresporg_ulica">
    <vt:lpwstr/>
  </property>
  <property fmtid="{D5CDD505-2E9C-101B-9397-08002B2CF9AE}" pid="185" name="FSC#SKEDITIONREG@103.510:viz_fileresporgknazov">
    <vt:lpwstr/>
  </property>
  <property fmtid="{D5CDD505-2E9C-101B-9397-08002B2CF9AE}" pid="186" name="FSC#SKEDITIONREG@103.510:viz_filesubj">
    <vt:lpwstr/>
  </property>
  <property fmtid="{D5CDD505-2E9C-101B-9397-08002B2CF9AE}" pid="187" name="FSC#SKEDITIONREG@103.510:viz_incattachments">
    <vt:lpwstr/>
  </property>
  <property fmtid="{D5CDD505-2E9C-101B-9397-08002B2CF9AE}" pid="188" name="FSC#SKEDITIONREG@103.510:viz_incnr">
    <vt:lpwstr/>
  </property>
  <property fmtid="{D5CDD505-2E9C-101B-9397-08002B2CF9AE}" pid="189" name="FSC#SKEDITIONREG@103.510:viz_intletterrecivers">
    <vt:lpwstr/>
  </property>
  <property fmtid="{D5CDD505-2E9C-101B-9397-08002B2CF9AE}" pid="190" name="FSC#SKEDITIONREG@103.510:viz_objcreatedstr">
    <vt:lpwstr/>
  </property>
  <property fmtid="{D5CDD505-2E9C-101B-9397-08002B2CF9AE}" pid="191" name="FSC#SKEDITIONREG@103.510:viz_ordernumber">
    <vt:lpwstr/>
  </property>
  <property fmtid="{D5CDD505-2E9C-101B-9397-08002B2CF9AE}" pid="192" name="FSC#SKEDITIONREG@103.510:viz_oursign">
    <vt:lpwstr/>
  </property>
  <property fmtid="{D5CDD505-2E9C-101B-9397-08002B2CF9AE}" pid="193" name="FSC#SKEDITIONREG@103.510:viz_responseto_createdby">
    <vt:lpwstr/>
  </property>
  <property fmtid="{D5CDD505-2E9C-101B-9397-08002B2CF9AE}" pid="194" name="FSC#SKEDITIONREG@103.510:viz_sendersign">
    <vt:lpwstr/>
  </property>
  <property fmtid="{D5CDD505-2E9C-101B-9397-08002B2CF9AE}" pid="195" name="FSC#SKEDITIONREG@103.510:viz_shortfileresporg">
    <vt:lpwstr/>
  </property>
  <property fmtid="{D5CDD505-2E9C-101B-9397-08002B2CF9AE}" pid="196" name="FSC#SKEDITIONREG@103.510:viz_tel_number">
    <vt:lpwstr/>
  </property>
  <property fmtid="{D5CDD505-2E9C-101B-9397-08002B2CF9AE}" pid="197" name="FSC#SKEDITIONREG@103.510:viz_tel_number2">
    <vt:lpwstr/>
  </property>
  <property fmtid="{D5CDD505-2E9C-101B-9397-08002B2CF9AE}" pid="198" name="FSC#SKEDITIONREG@103.510:viz_testsalutation">
    <vt:lpwstr/>
  </property>
  <property fmtid="{D5CDD505-2E9C-101B-9397-08002B2CF9AE}" pid="199" name="FSC#SKEDITIONREG@103.510:viz_validfrom">
    <vt:lpwstr/>
  </property>
  <property fmtid="{D5CDD505-2E9C-101B-9397-08002B2CF9AE}" pid="200" name="FSC#SKEDITIONREG@103.510:zaznam_jeden_adresat">
    <vt:lpwstr/>
  </property>
  <property fmtid="{D5CDD505-2E9C-101B-9397-08002B2CF9AE}" pid="201" name="FSC#SKEDITIONREG@103.510:zaznam_vnut_adresati_1">
    <vt:lpwstr/>
  </property>
  <property fmtid="{D5CDD505-2E9C-101B-9397-08002B2CF9AE}" pid="202" name="FSC#SKEDITIONREG@103.510:zaznam_vnut_adresati_2">
    <vt:lpwstr/>
  </property>
  <property fmtid="{D5CDD505-2E9C-101B-9397-08002B2CF9AE}" pid="203" name="FSC#SKEDITIONREG@103.510:zaznam_vnut_adresati_3">
    <vt:lpwstr/>
  </property>
  <property fmtid="{D5CDD505-2E9C-101B-9397-08002B2CF9AE}" pid="204" name="FSC#SKEDITIONREG@103.510:zaznam_vnut_adresati_4">
    <vt:lpwstr/>
  </property>
  <property fmtid="{D5CDD505-2E9C-101B-9397-08002B2CF9AE}" pid="205" name="FSC#SKEDITIONREG@103.510:zaznam_vnut_adresati_5">
    <vt:lpwstr/>
  </property>
  <property fmtid="{D5CDD505-2E9C-101B-9397-08002B2CF9AE}" pid="206" name="FSC#SKEDITIONREG@103.510:zaznam_vnut_adresati_6">
    <vt:lpwstr/>
  </property>
  <property fmtid="{D5CDD505-2E9C-101B-9397-08002B2CF9AE}" pid="207" name="FSC#SKEDITIONREG@103.510:zaznam_vnut_adresati_7">
    <vt:lpwstr/>
  </property>
  <property fmtid="{D5CDD505-2E9C-101B-9397-08002B2CF9AE}" pid="208" name="FSC#SKEDITIONREG@103.510:zaznam_vnut_adresati_8">
    <vt:lpwstr/>
  </property>
  <property fmtid="{D5CDD505-2E9C-101B-9397-08002B2CF9AE}" pid="209" name="FSC#SKEDITIONREG@103.510:zaznam_vnut_adresati_9">
    <vt:lpwstr/>
  </property>
  <property fmtid="{D5CDD505-2E9C-101B-9397-08002B2CF9AE}" pid="210" name="FSC#SKEDITIONREG@103.510:zaznam_vnut_adresati_10">
    <vt:lpwstr/>
  </property>
  <property fmtid="{D5CDD505-2E9C-101B-9397-08002B2CF9AE}" pid="211" name="FSC#SKEDITIONREG@103.510:zaznam_vnut_adresati_11">
    <vt:lpwstr/>
  </property>
  <property fmtid="{D5CDD505-2E9C-101B-9397-08002B2CF9AE}" pid="212" name="FSC#SKEDITIONREG@103.510:zaznam_vnut_adresati_12">
    <vt:lpwstr/>
  </property>
  <property fmtid="{D5CDD505-2E9C-101B-9397-08002B2CF9AE}" pid="213" name="FSC#SKEDITIONREG@103.510:zaznam_vnut_adresati_13">
    <vt:lpwstr/>
  </property>
  <property fmtid="{D5CDD505-2E9C-101B-9397-08002B2CF9AE}" pid="214" name="FSC#SKEDITIONREG@103.510:zaznam_vnut_adresati_14">
    <vt:lpwstr/>
  </property>
  <property fmtid="{D5CDD505-2E9C-101B-9397-08002B2CF9AE}" pid="215" name="FSC#SKEDITIONREG@103.510:zaznam_vnut_adresati_15">
    <vt:lpwstr/>
  </property>
  <property fmtid="{D5CDD505-2E9C-101B-9397-08002B2CF9AE}" pid="216" name="FSC#SKEDITIONREG@103.510:zaznam_vnut_adresati_16">
    <vt:lpwstr/>
  </property>
  <property fmtid="{D5CDD505-2E9C-101B-9397-08002B2CF9AE}" pid="217" name="FSC#SKEDITIONREG@103.510:zaznam_vnut_adresati_17">
    <vt:lpwstr/>
  </property>
  <property fmtid="{D5CDD505-2E9C-101B-9397-08002B2CF9AE}" pid="218" name="FSC#SKEDITIONREG@103.510:zaznam_vnut_adresati_18">
    <vt:lpwstr/>
  </property>
  <property fmtid="{D5CDD505-2E9C-101B-9397-08002B2CF9AE}" pid="219" name="FSC#SKEDITIONREG@103.510:zaznam_vnut_adresati_19">
    <vt:lpwstr/>
  </property>
  <property fmtid="{D5CDD505-2E9C-101B-9397-08002B2CF9AE}" pid="220" name="FSC#SKEDITIONREG@103.510:zaznam_vnut_adresati_20">
    <vt:lpwstr/>
  </property>
  <property fmtid="{D5CDD505-2E9C-101B-9397-08002B2CF9AE}" pid="221" name="FSC#SKEDITIONREG@103.510:zaznam_vnut_adresati_21">
    <vt:lpwstr/>
  </property>
  <property fmtid="{D5CDD505-2E9C-101B-9397-08002B2CF9AE}" pid="222" name="FSC#SKEDITIONREG@103.510:zaznam_vnut_adresati_22">
    <vt:lpwstr/>
  </property>
  <property fmtid="{D5CDD505-2E9C-101B-9397-08002B2CF9AE}" pid="223" name="FSC#SKEDITIONREG@103.510:zaznam_vnut_adresati_23">
    <vt:lpwstr/>
  </property>
  <property fmtid="{D5CDD505-2E9C-101B-9397-08002B2CF9AE}" pid="224" name="FSC#SKEDITIONREG@103.510:zaznam_vnut_adresati_24">
    <vt:lpwstr/>
  </property>
  <property fmtid="{D5CDD505-2E9C-101B-9397-08002B2CF9AE}" pid="225" name="FSC#SKEDITIONREG@103.510:zaznam_vnut_adresati_25">
    <vt:lpwstr/>
  </property>
  <property fmtid="{D5CDD505-2E9C-101B-9397-08002B2CF9AE}" pid="226" name="FSC#SKEDITIONREG@103.510:zaznam_vnut_adresati_26">
    <vt:lpwstr/>
  </property>
  <property fmtid="{D5CDD505-2E9C-101B-9397-08002B2CF9AE}" pid="227" name="FSC#SKEDITIONREG@103.510:zaznam_vnut_adresati_27">
    <vt:lpwstr/>
  </property>
  <property fmtid="{D5CDD505-2E9C-101B-9397-08002B2CF9AE}" pid="228" name="FSC#SKEDITIONREG@103.510:zaznam_vnut_adresati_28">
    <vt:lpwstr/>
  </property>
  <property fmtid="{D5CDD505-2E9C-101B-9397-08002B2CF9AE}" pid="229" name="FSC#SKEDITIONREG@103.510:zaznam_vnut_adresati_29">
    <vt:lpwstr/>
  </property>
  <property fmtid="{D5CDD505-2E9C-101B-9397-08002B2CF9AE}" pid="230" name="FSC#SKEDITIONREG@103.510:zaznam_vnut_adresati_30">
    <vt:lpwstr/>
  </property>
  <property fmtid="{D5CDD505-2E9C-101B-9397-08002B2CF9AE}" pid="231" name="FSC#SKEDITIONREG@103.510:zaznam_vnut_adresati_31">
    <vt:lpwstr/>
  </property>
  <property fmtid="{D5CDD505-2E9C-101B-9397-08002B2CF9AE}" pid="232" name="FSC#SKEDITIONREG@103.510:zaznam_vnut_adresati_32">
    <vt:lpwstr/>
  </property>
  <property fmtid="{D5CDD505-2E9C-101B-9397-08002B2CF9AE}" pid="233" name="FSC#SKEDITIONREG@103.510:zaznam_vnut_adresati_33">
    <vt:lpwstr/>
  </property>
  <property fmtid="{D5CDD505-2E9C-101B-9397-08002B2CF9AE}" pid="234" name="FSC#SKEDITIONREG@103.510:zaznam_vnut_adresati_34">
    <vt:lpwstr/>
  </property>
  <property fmtid="{D5CDD505-2E9C-101B-9397-08002B2CF9AE}" pid="235" name="FSC#SKEDITIONREG@103.510:zaznam_vnut_adresati_35">
    <vt:lpwstr/>
  </property>
  <property fmtid="{D5CDD505-2E9C-101B-9397-08002B2CF9AE}" pid="236" name="FSC#SKEDITIONREG@103.510:zaznam_vnut_adresati_36">
    <vt:lpwstr/>
  </property>
  <property fmtid="{D5CDD505-2E9C-101B-9397-08002B2CF9AE}" pid="237" name="FSC#SKEDITIONREG@103.510:zaznam_vnut_adresati_37">
    <vt:lpwstr/>
  </property>
  <property fmtid="{D5CDD505-2E9C-101B-9397-08002B2CF9AE}" pid="238" name="FSC#SKEDITIONREG@103.510:zaznam_vnut_adresati_38">
    <vt:lpwstr/>
  </property>
  <property fmtid="{D5CDD505-2E9C-101B-9397-08002B2CF9AE}" pid="239" name="FSC#SKEDITIONREG@103.510:zaznam_vnut_adresati_39">
    <vt:lpwstr/>
  </property>
  <property fmtid="{D5CDD505-2E9C-101B-9397-08002B2CF9AE}" pid="240" name="FSC#SKEDITIONREG@103.510:zaznam_vnut_adresati_40">
    <vt:lpwstr/>
  </property>
  <property fmtid="{D5CDD505-2E9C-101B-9397-08002B2CF9AE}" pid="241" name="FSC#SKEDITIONREG@103.510:zaznam_vnut_adresati_41">
    <vt:lpwstr/>
  </property>
  <property fmtid="{D5CDD505-2E9C-101B-9397-08002B2CF9AE}" pid="242" name="FSC#SKEDITIONREG@103.510:zaznam_vnut_adresati_42">
    <vt:lpwstr/>
  </property>
  <property fmtid="{D5CDD505-2E9C-101B-9397-08002B2CF9AE}" pid="243" name="FSC#SKEDITIONREG@103.510:zaznam_vnut_adresati_43">
    <vt:lpwstr/>
  </property>
  <property fmtid="{D5CDD505-2E9C-101B-9397-08002B2CF9AE}" pid="244" name="FSC#SKEDITIONREG@103.510:zaznam_vnut_adresati_44">
    <vt:lpwstr/>
  </property>
  <property fmtid="{D5CDD505-2E9C-101B-9397-08002B2CF9AE}" pid="245" name="FSC#SKEDITIONREG@103.510:zaznam_vnut_adresati_45">
    <vt:lpwstr/>
  </property>
  <property fmtid="{D5CDD505-2E9C-101B-9397-08002B2CF9AE}" pid="246" name="FSC#SKEDITIONREG@103.510:zaznam_vnut_adresati_46">
    <vt:lpwstr/>
  </property>
  <property fmtid="{D5CDD505-2E9C-101B-9397-08002B2CF9AE}" pid="247" name="FSC#SKEDITIONREG@103.510:zaznam_vnut_adresati_47">
    <vt:lpwstr/>
  </property>
  <property fmtid="{D5CDD505-2E9C-101B-9397-08002B2CF9AE}" pid="248" name="FSC#SKEDITIONREG@103.510:zaznam_vnut_adresati_48">
    <vt:lpwstr/>
  </property>
  <property fmtid="{D5CDD505-2E9C-101B-9397-08002B2CF9AE}" pid="249" name="FSC#SKEDITIONREG@103.510:zaznam_vnut_adresati_49">
    <vt:lpwstr/>
  </property>
  <property fmtid="{D5CDD505-2E9C-101B-9397-08002B2CF9AE}" pid="250" name="FSC#SKEDITIONREG@103.510:zaznam_vnut_adresati_50">
    <vt:lpwstr/>
  </property>
  <property fmtid="{D5CDD505-2E9C-101B-9397-08002B2CF9AE}" pid="251" name="FSC#SKEDITIONREG@103.510:zaznam_vnut_adresati_51">
    <vt:lpwstr/>
  </property>
  <property fmtid="{D5CDD505-2E9C-101B-9397-08002B2CF9AE}" pid="252" name="FSC#SKEDITIONREG@103.510:zaznam_vnut_adresati_52">
    <vt:lpwstr/>
  </property>
  <property fmtid="{D5CDD505-2E9C-101B-9397-08002B2CF9AE}" pid="253" name="FSC#SKEDITIONREG@103.510:zaznam_vnut_adresati_53">
    <vt:lpwstr/>
  </property>
  <property fmtid="{D5CDD505-2E9C-101B-9397-08002B2CF9AE}" pid="254" name="FSC#SKEDITIONREG@103.510:zaznam_vnut_adresati_54">
    <vt:lpwstr/>
  </property>
  <property fmtid="{D5CDD505-2E9C-101B-9397-08002B2CF9AE}" pid="255" name="FSC#SKEDITIONREG@103.510:zaznam_vnut_adresati_55">
    <vt:lpwstr/>
  </property>
  <property fmtid="{D5CDD505-2E9C-101B-9397-08002B2CF9AE}" pid="256" name="FSC#SKEDITIONREG@103.510:zaznam_vnut_adresati_56">
    <vt:lpwstr/>
  </property>
  <property fmtid="{D5CDD505-2E9C-101B-9397-08002B2CF9AE}" pid="257" name="FSC#SKEDITIONREG@103.510:zaznam_vnut_adresati_57">
    <vt:lpwstr/>
  </property>
  <property fmtid="{D5CDD505-2E9C-101B-9397-08002B2CF9AE}" pid="258" name="FSC#SKEDITIONREG@103.510:zaznam_vnut_adresati_58">
    <vt:lpwstr/>
  </property>
  <property fmtid="{D5CDD505-2E9C-101B-9397-08002B2CF9AE}" pid="259" name="FSC#SKEDITIONREG@103.510:zaznam_vnut_adresati_59">
    <vt:lpwstr/>
  </property>
  <property fmtid="{D5CDD505-2E9C-101B-9397-08002B2CF9AE}" pid="260" name="FSC#SKEDITIONREG@103.510:zaznam_vnut_adresati_60">
    <vt:lpwstr/>
  </property>
  <property fmtid="{D5CDD505-2E9C-101B-9397-08002B2CF9AE}" pid="261" name="FSC#SKEDITIONREG@103.510:zaznam_vnut_adresati_61">
    <vt:lpwstr/>
  </property>
  <property fmtid="{D5CDD505-2E9C-101B-9397-08002B2CF9AE}" pid="262" name="FSC#SKEDITIONREG@103.510:zaznam_vnut_adresati_62">
    <vt:lpwstr/>
  </property>
  <property fmtid="{D5CDD505-2E9C-101B-9397-08002B2CF9AE}" pid="263" name="FSC#SKEDITIONREG@103.510:zaznam_vnut_adresati_63">
    <vt:lpwstr/>
  </property>
  <property fmtid="{D5CDD505-2E9C-101B-9397-08002B2CF9AE}" pid="264" name="FSC#SKEDITIONREG@103.510:zaznam_vnut_adresati_64">
    <vt:lpwstr/>
  </property>
  <property fmtid="{D5CDD505-2E9C-101B-9397-08002B2CF9AE}" pid="265" name="FSC#SKEDITIONREG@103.510:zaznam_vnut_adresati_65">
    <vt:lpwstr/>
  </property>
  <property fmtid="{D5CDD505-2E9C-101B-9397-08002B2CF9AE}" pid="266" name="FSC#SKEDITIONREG@103.510:zaznam_vnut_adresati_66">
    <vt:lpwstr/>
  </property>
  <property fmtid="{D5CDD505-2E9C-101B-9397-08002B2CF9AE}" pid="267" name="FSC#SKEDITIONREG@103.510:zaznam_vnut_adresati_67">
    <vt:lpwstr/>
  </property>
  <property fmtid="{D5CDD505-2E9C-101B-9397-08002B2CF9AE}" pid="268" name="FSC#SKEDITIONREG@103.510:zaznam_vnut_adresati_68">
    <vt:lpwstr/>
  </property>
  <property fmtid="{D5CDD505-2E9C-101B-9397-08002B2CF9AE}" pid="269" name="FSC#SKEDITIONREG@103.510:zaznam_vnut_adresati_69">
    <vt:lpwstr/>
  </property>
  <property fmtid="{D5CDD505-2E9C-101B-9397-08002B2CF9AE}" pid="270" name="FSC#SKEDITIONREG@103.510:zaznam_vnut_adresati_70">
    <vt:lpwstr/>
  </property>
  <property fmtid="{D5CDD505-2E9C-101B-9397-08002B2CF9AE}" pid="271" name="FSC#SKEDITIONREG@103.510:zaznam_vonk_adresati_1">
    <vt:lpwstr/>
  </property>
  <property fmtid="{D5CDD505-2E9C-101B-9397-08002B2CF9AE}" pid="272" name="FSC#SKEDITIONREG@103.510:zaznam_vonk_adresati_2">
    <vt:lpwstr/>
  </property>
  <property fmtid="{D5CDD505-2E9C-101B-9397-08002B2CF9AE}" pid="273" name="FSC#SKEDITIONREG@103.510:zaznam_vonk_adresati_3">
    <vt:lpwstr/>
  </property>
  <property fmtid="{D5CDD505-2E9C-101B-9397-08002B2CF9AE}" pid="274" name="FSC#SKEDITIONREG@103.510:zaznam_vonk_adresati_4">
    <vt:lpwstr/>
  </property>
  <property fmtid="{D5CDD505-2E9C-101B-9397-08002B2CF9AE}" pid="275" name="FSC#SKEDITIONREG@103.510:zaznam_vonk_adresati_5">
    <vt:lpwstr/>
  </property>
  <property fmtid="{D5CDD505-2E9C-101B-9397-08002B2CF9AE}" pid="276" name="FSC#SKEDITIONREG@103.510:zaznam_vonk_adresati_6">
    <vt:lpwstr/>
  </property>
  <property fmtid="{D5CDD505-2E9C-101B-9397-08002B2CF9AE}" pid="277" name="FSC#SKEDITIONREG@103.510:zaznam_vonk_adresati_7">
    <vt:lpwstr/>
  </property>
  <property fmtid="{D5CDD505-2E9C-101B-9397-08002B2CF9AE}" pid="278" name="FSC#SKEDITIONREG@103.510:zaznam_vonk_adresati_8">
    <vt:lpwstr/>
  </property>
  <property fmtid="{D5CDD505-2E9C-101B-9397-08002B2CF9AE}" pid="279" name="FSC#SKEDITIONREG@103.510:zaznam_vonk_adresati_9">
    <vt:lpwstr/>
  </property>
  <property fmtid="{D5CDD505-2E9C-101B-9397-08002B2CF9AE}" pid="280" name="FSC#SKEDITIONREG@103.510:zaznam_vonk_adresati_10">
    <vt:lpwstr/>
  </property>
  <property fmtid="{D5CDD505-2E9C-101B-9397-08002B2CF9AE}" pid="281" name="FSC#SKEDITIONREG@103.510:zaznam_vonk_adresati_11">
    <vt:lpwstr/>
  </property>
  <property fmtid="{D5CDD505-2E9C-101B-9397-08002B2CF9AE}" pid="282" name="FSC#SKEDITIONREG@103.510:zaznam_vonk_adresati_12">
    <vt:lpwstr/>
  </property>
  <property fmtid="{D5CDD505-2E9C-101B-9397-08002B2CF9AE}" pid="283" name="FSC#SKEDITIONREG@103.510:zaznam_vonk_adresati_13">
    <vt:lpwstr/>
  </property>
  <property fmtid="{D5CDD505-2E9C-101B-9397-08002B2CF9AE}" pid="284" name="FSC#SKEDITIONREG@103.510:zaznam_vonk_adresati_14">
    <vt:lpwstr/>
  </property>
  <property fmtid="{D5CDD505-2E9C-101B-9397-08002B2CF9AE}" pid="285" name="FSC#SKEDITIONREG@103.510:zaznam_vonk_adresati_15">
    <vt:lpwstr/>
  </property>
  <property fmtid="{D5CDD505-2E9C-101B-9397-08002B2CF9AE}" pid="286" name="FSC#SKEDITIONREG@103.510:zaznam_vonk_adresati_16">
    <vt:lpwstr/>
  </property>
  <property fmtid="{D5CDD505-2E9C-101B-9397-08002B2CF9AE}" pid="287" name="FSC#SKEDITIONREG@103.510:zaznam_vonk_adresati_17">
    <vt:lpwstr/>
  </property>
  <property fmtid="{D5CDD505-2E9C-101B-9397-08002B2CF9AE}" pid="288" name="FSC#SKEDITIONREG@103.510:zaznam_vonk_adresati_18">
    <vt:lpwstr/>
  </property>
  <property fmtid="{D5CDD505-2E9C-101B-9397-08002B2CF9AE}" pid="289" name="FSC#SKEDITIONREG@103.510:zaznam_vonk_adresati_19">
    <vt:lpwstr/>
  </property>
  <property fmtid="{D5CDD505-2E9C-101B-9397-08002B2CF9AE}" pid="290" name="FSC#SKEDITIONREG@103.510:zaznam_vonk_adresati_20">
    <vt:lpwstr/>
  </property>
  <property fmtid="{D5CDD505-2E9C-101B-9397-08002B2CF9AE}" pid="291" name="FSC#SKEDITIONREG@103.510:zaznam_vonk_adresati_21">
    <vt:lpwstr/>
  </property>
  <property fmtid="{D5CDD505-2E9C-101B-9397-08002B2CF9AE}" pid="292" name="FSC#SKEDITIONREG@103.510:zaznam_vonk_adresati_22">
    <vt:lpwstr/>
  </property>
  <property fmtid="{D5CDD505-2E9C-101B-9397-08002B2CF9AE}" pid="293" name="FSC#SKEDITIONREG@103.510:zaznam_vonk_adresati_23">
    <vt:lpwstr/>
  </property>
  <property fmtid="{D5CDD505-2E9C-101B-9397-08002B2CF9AE}" pid="294" name="FSC#SKEDITIONREG@103.510:zaznam_vonk_adresati_24">
    <vt:lpwstr/>
  </property>
  <property fmtid="{D5CDD505-2E9C-101B-9397-08002B2CF9AE}" pid="295" name="FSC#SKEDITIONREG@103.510:zaznam_vonk_adresati_25">
    <vt:lpwstr/>
  </property>
  <property fmtid="{D5CDD505-2E9C-101B-9397-08002B2CF9AE}" pid="296" name="FSC#SKEDITIONREG@103.510:zaznam_vonk_adresati_26">
    <vt:lpwstr/>
  </property>
  <property fmtid="{D5CDD505-2E9C-101B-9397-08002B2CF9AE}" pid="297" name="FSC#SKEDITIONREG@103.510:zaznam_vonk_adresati_27">
    <vt:lpwstr/>
  </property>
  <property fmtid="{D5CDD505-2E9C-101B-9397-08002B2CF9AE}" pid="298" name="FSC#SKEDITIONREG@103.510:zaznam_vonk_adresati_28">
    <vt:lpwstr/>
  </property>
  <property fmtid="{D5CDD505-2E9C-101B-9397-08002B2CF9AE}" pid="299" name="FSC#SKEDITIONREG@103.510:zaznam_vonk_adresati_29">
    <vt:lpwstr/>
  </property>
  <property fmtid="{D5CDD505-2E9C-101B-9397-08002B2CF9AE}" pid="300" name="FSC#SKEDITIONREG@103.510:zaznam_vonk_adresati_30">
    <vt:lpwstr/>
  </property>
  <property fmtid="{D5CDD505-2E9C-101B-9397-08002B2CF9AE}" pid="301" name="FSC#SKEDITIONREG@103.510:zaznam_vonk_adresati_31">
    <vt:lpwstr/>
  </property>
  <property fmtid="{D5CDD505-2E9C-101B-9397-08002B2CF9AE}" pid="302" name="FSC#SKEDITIONREG@103.510:zaznam_vonk_adresati_32">
    <vt:lpwstr/>
  </property>
  <property fmtid="{D5CDD505-2E9C-101B-9397-08002B2CF9AE}" pid="303" name="FSC#SKEDITIONREG@103.510:zaznam_vonk_adresati_33">
    <vt:lpwstr/>
  </property>
  <property fmtid="{D5CDD505-2E9C-101B-9397-08002B2CF9AE}" pid="304" name="FSC#SKEDITIONREG@103.510:zaznam_vonk_adresati_34">
    <vt:lpwstr/>
  </property>
  <property fmtid="{D5CDD505-2E9C-101B-9397-08002B2CF9AE}" pid="305" name="FSC#SKEDITIONREG@103.510:zaznam_vonk_adresati_35">
    <vt:lpwstr/>
  </property>
  <property fmtid="{D5CDD505-2E9C-101B-9397-08002B2CF9AE}" pid="306" name="FSC#SKEDITIONREG@103.510:Stazovatel">
    <vt:lpwstr/>
  </property>
  <property fmtid="{D5CDD505-2E9C-101B-9397-08002B2CF9AE}" pid="307" name="FSC#SKEDITIONREG@103.510:ProtiKomu">
    <vt:lpwstr/>
  </property>
  <property fmtid="{D5CDD505-2E9C-101B-9397-08002B2CF9AE}" pid="308" name="FSC#SKEDITIONREG@103.510:EvCisloStaz">
    <vt:lpwstr/>
  </property>
  <property fmtid="{D5CDD505-2E9C-101B-9397-08002B2CF9AE}" pid="309" name="FSC#SKEDITIONREG@103.510:jod_AttrDateSkutocnyDatumVydania">
    <vt:lpwstr/>
  </property>
  <property fmtid="{D5CDD505-2E9C-101B-9397-08002B2CF9AE}" pid="310" name="FSC#SKEDITIONREG@103.510:jod_AttrNumCisloZmeny">
    <vt:lpwstr/>
  </property>
  <property fmtid="{D5CDD505-2E9C-101B-9397-08002B2CF9AE}" pid="311" name="FSC#SKEDITIONREG@103.510:jod_AttrStrRegCisloZaznamu">
    <vt:lpwstr/>
  </property>
  <property fmtid="{D5CDD505-2E9C-101B-9397-08002B2CF9AE}" pid="312" name="FSC#SKEDITIONREG@103.510:jod_cislodoc">
    <vt:lpwstr/>
  </property>
  <property fmtid="{D5CDD505-2E9C-101B-9397-08002B2CF9AE}" pid="313" name="FSC#SKEDITIONREG@103.510:jod_druh">
    <vt:lpwstr/>
  </property>
  <property fmtid="{D5CDD505-2E9C-101B-9397-08002B2CF9AE}" pid="314" name="FSC#SKEDITIONREG@103.510:jod_lu">
    <vt:lpwstr/>
  </property>
  <property fmtid="{D5CDD505-2E9C-101B-9397-08002B2CF9AE}" pid="315" name="FSC#SKEDITIONREG@103.510:jod_nazov">
    <vt:lpwstr/>
  </property>
  <property fmtid="{D5CDD505-2E9C-101B-9397-08002B2CF9AE}" pid="316" name="FSC#SKEDITIONREG@103.510:jod_typ">
    <vt:lpwstr/>
  </property>
  <property fmtid="{D5CDD505-2E9C-101B-9397-08002B2CF9AE}" pid="317" name="FSC#SKEDITIONREG@103.510:jod_zh">
    <vt:lpwstr/>
  </property>
  <property fmtid="{D5CDD505-2E9C-101B-9397-08002B2CF9AE}" pid="318" name="FSC#SKEDITIONREG@103.510:jod_sAttrDatePlatnostDo">
    <vt:lpwstr/>
  </property>
  <property fmtid="{D5CDD505-2E9C-101B-9397-08002B2CF9AE}" pid="319" name="FSC#SKEDITIONREG@103.510:jod_sAttrDatePlatnostOd">
    <vt:lpwstr/>
  </property>
  <property fmtid="{D5CDD505-2E9C-101B-9397-08002B2CF9AE}" pid="320" name="FSC#SKEDITIONREG@103.510:jod_sAttrDateUcinnostDoc">
    <vt:lpwstr/>
  </property>
  <property fmtid="{D5CDD505-2E9C-101B-9397-08002B2CF9AE}" pid="321" name="FSC#SKEDITIONREG@103.510:a_telephone">
    <vt:lpwstr/>
  </property>
  <property fmtid="{D5CDD505-2E9C-101B-9397-08002B2CF9AE}" pid="322" name="FSC#SKEDITIONREG@103.510:a_email">
    <vt:lpwstr/>
  </property>
  <property fmtid="{D5CDD505-2E9C-101B-9397-08002B2CF9AE}" pid="323" name="FSC#SKEDITIONREG@103.510:a_nazovOU">
    <vt:lpwstr/>
  </property>
  <property fmtid="{D5CDD505-2E9C-101B-9397-08002B2CF9AE}" pid="324" name="FSC#SKEDITIONREG@103.510:a_veduciOU">
    <vt:lpwstr/>
  </property>
  <property fmtid="{D5CDD505-2E9C-101B-9397-08002B2CF9AE}" pid="325" name="FSC#SKEDITIONREG@103.510:a_nadradeneOU">
    <vt:lpwstr/>
  </property>
  <property fmtid="{D5CDD505-2E9C-101B-9397-08002B2CF9AE}" pid="326" name="FSC#SKEDITIONREG@103.510:a_veduciOd">
    <vt:lpwstr/>
  </property>
  <property fmtid="{D5CDD505-2E9C-101B-9397-08002B2CF9AE}" pid="327" name="FSC#SKEDITIONREG@103.510:a_komu">
    <vt:lpwstr/>
  </property>
  <property fmtid="{D5CDD505-2E9C-101B-9397-08002B2CF9AE}" pid="328" name="FSC#SKEDITIONREG@103.510:a_nasecislo">
    <vt:lpwstr/>
  </property>
  <property fmtid="{D5CDD505-2E9C-101B-9397-08002B2CF9AE}" pid="329" name="FSC#SKEDITIONREG@103.510:a_riaditelOdboru">
    <vt:lpwstr/>
  </property>
  <property fmtid="{D5CDD505-2E9C-101B-9397-08002B2CF9AE}" pid="330" name="FSC#SKEDITIONREG@103.510:zaz_fileresporg_addrstreet">
    <vt:lpwstr/>
  </property>
  <property fmtid="{D5CDD505-2E9C-101B-9397-08002B2CF9AE}" pid="331" name="FSC#SKEDITIONREG@103.510:zaz_fileresporg_addrzipcode">
    <vt:lpwstr/>
  </property>
  <property fmtid="{D5CDD505-2E9C-101B-9397-08002B2CF9AE}" pid="332" name="FSC#SKEDITIONREG@103.510:zaz_fileresporg_addrcity">
    <vt:lpwstr/>
  </property>
  <property fmtid="{D5CDD505-2E9C-101B-9397-08002B2CF9AE}" pid="333" name="FSC#COOELAK@1.1001:Subject">
    <vt:lpwstr/>
  </property>
  <property fmtid="{D5CDD505-2E9C-101B-9397-08002B2CF9AE}" pid="334" name="FSC#COOELAK@1.1001:FileReference">
    <vt:lpwstr/>
  </property>
  <property fmtid="{D5CDD505-2E9C-101B-9397-08002B2CF9AE}" pid="335" name="FSC#COOELAK@1.1001:FileRefYear">
    <vt:lpwstr/>
  </property>
  <property fmtid="{D5CDD505-2E9C-101B-9397-08002B2CF9AE}" pid="336" name="FSC#COOELAK@1.1001:FileRefOrdinal">
    <vt:lpwstr/>
  </property>
  <property fmtid="{D5CDD505-2E9C-101B-9397-08002B2CF9AE}" pid="337" name="FSC#COOELAK@1.1001:FileRefOU">
    <vt:lpwstr/>
  </property>
  <property fmtid="{D5CDD505-2E9C-101B-9397-08002B2CF9AE}" pid="338" name="FSC#COOELAK@1.1001:Organization">
    <vt:lpwstr/>
  </property>
  <property fmtid="{D5CDD505-2E9C-101B-9397-08002B2CF9AE}" pid="339" name="FSC#COOELAK@1.1001:Owner">
    <vt:lpwstr>JUDr. Kristína Gálová</vt:lpwstr>
  </property>
  <property fmtid="{D5CDD505-2E9C-101B-9397-08002B2CF9AE}" pid="340" name="FSC#COOELAK@1.1001:OwnerExtension">
    <vt:lpwstr/>
  </property>
  <property fmtid="{D5CDD505-2E9C-101B-9397-08002B2CF9AE}" pid="341" name="FSC#COOELAK@1.1001:OwnerFaxExtension">
    <vt:lpwstr/>
  </property>
  <property fmtid="{D5CDD505-2E9C-101B-9397-08002B2CF9AE}" pid="342" name="FSC#COOELAK@1.1001:DispatchedBy">
    <vt:lpwstr/>
  </property>
  <property fmtid="{D5CDD505-2E9C-101B-9397-08002B2CF9AE}" pid="343" name="FSC#COOELAK@1.1001:DispatchedAt">
    <vt:lpwstr/>
  </property>
  <property fmtid="{D5CDD505-2E9C-101B-9397-08002B2CF9AE}" pid="344" name="FSC#COOELAK@1.1001:ApprovedBy">
    <vt:lpwstr/>
  </property>
  <property fmtid="{D5CDD505-2E9C-101B-9397-08002B2CF9AE}" pid="345" name="FSC#COOELAK@1.1001:ApprovedAt">
    <vt:lpwstr/>
  </property>
  <property fmtid="{D5CDD505-2E9C-101B-9397-08002B2CF9AE}" pid="346" name="FSC#COOELAK@1.1001:Department">
    <vt:lpwstr>OL (Odbor legislatívny)</vt:lpwstr>
  </property>
  <property fmtid="{D5CDD505-2E9C-101B-9397-08002B2CF9AE}" pid="347" name="FSC#COOELAK@1.1001:CreatedAt">
    <vt:lpwstr>13.10.2026</vt:lpwstr>
  </property>
  <property fmtid="{D5CDD505-2E9C-101B-9397-08002B2CF9AE}" pid="348" name="FSC#COOELAK@1.1001:OU">
    <vt:lpwstr>OL (Odbor legislatívny)</vt:lpwstr>
  </property>
  <property fmtid="{D5CDD505-2E9C-101B-9397-08002B2CF9AE}" pid="349" name="FSC#COOELAK@1.1001:Priority">
    <vt:lpwstr> ()</vt:lpwstr>
  </property>
  <property fmtid="{D5CDD505-2E9C-101B-9397-08002B2CF9AE}" pid="350" name="FSC#COOELAK@1.1001:ObjBarCode">
    <vt:lpwstr>*COO.2289.100.2.5108724*</vt:lpwstr>
  </property>
  <property fmtid="{D5CDD505-2E9C-101B-9397-08002B2CF9AE}" pid="351" name="FSC#COOELAK@1.1001:RefBarCode">
    <vt:lpwstr/>
  </property>
  <property fmtid="{D5CDD505-2E9C-101B-9397-08002B2CF9AE}" pid="352" name="FSC#COOELAK@1.1001:FileRefBarCode">
    <vt:lpwstr>**</vt:lpwstr>
  </property>
  <property fmtid="{D5CDD505-2E9C-101B-9397-08002B2CF9AE}" pid="353" name="FSC#COOELAK@1.1001:ExternalRef">
    <vt:lpwstr/>
  </property>
  <property fmtid="{D5CDD505-2E9C-101B-9397-08002B2CF9AE}" pid="354" name="FSC#COOELAK@1.1001:IncomingNumber">
    <vt:lpwstr/>
  </property>
  <property fmtid="{D5CDD505-2E9C-101B-9397-08002B2CF9AE}" pid="355" name="FSC#COOELAK@1.1001:IncomingSubject">
    <vt:lpwstr/>
  </property>
  <property fmtid="{D5CDD505-2E9C-101B-9397-08002B2CF9AE}" pid="356" name="FSC#COOELAK@1.1001:ProcessResponsible">
    <vt:lpwstr/>
  </property>
  <property fmtid="{D5CDD505-2E9C-101B-9397-08002B2CF9AE}" pid="357" name="FSC#COOELAK@1.1001:ProcessResponsiblePhone">
    <vt:lpwstr/>
  </property>
  <property fmtid="{D5CDD505-2E9C-101B-9397-08002B2CF9AE}" pid="358" name="FSC#COOELAK@1.1001:ProcessResponsibleMail">
    <vt:lpwstr/>
  </property>
  <property fmtid="{D5CDD505-2E9C-101B-9397-08002B2CF9AE}" pid="359" name="FSC#COOELAK@1.1001:ProcessResponsibleFax">
    <vt:lpwstr/>
  </property>
  <property fmtid="{D5CDD505-2E9C-101B-9397-08002B2CF9AE}" pid="360" name="FSC#COOELAK@1.1001:ApproverFirstName">
    <vt:lpwstr/>
  </property>
  <property fmtid="{D5CDD505-2E9C-101B-9397-08002B2CF9AE}" pid="361" name="FSC#COOELAK@1.1001:ApproverSurName">
    <vt:lpwstr/>
  </property>
  <property fmtid="{D5CDD505-2E9C-101B-9397-08002B2CF9AE}" pid="362" name="FSC#COOELAK@1.1001:ApproverTitle">
    <vt:lpwstr/>
  </property>
  <property fmtid="{D5CDD505-2E9C-101B-9397-08002B2CF9AE}" pid="363" name="FSC#COOELAK@1.1001:ExternalDate">
    <vt:lpwstr/>
  </property>
  <property fmtid="{D5CDD505-2E9C-101B-9397-08002B2CF9AE}" pid="364" name="FSC#COOELAK@1.1001:SettlementApprovedAt">
    <vt:lpwstr/>
  </property>
  <property fmtid="{D5CDD505-2E9C-101B-9397-08002B2CF9AE}" pid="365" name="FSC#COOELAK@1.1001:BaseNumber">
    <vt:lpwstr/>
  </property>
  <property fmtid="{D5CDD505-2E9C-101B-9397-08002B2CF9AE}" pid="366" name="FSC#COOELAK@1.1001:CurrentUserRolePos">
    <vt:lpwstr>referent 1</vt:lpwstr>
  </property>
  <property fmtid="{D5CDD505-2E9C-101B-9397-08002B2CF9AE}" pid="367" name="FSC#COOELAK@1.1001:CurrentUserEmail">
    <vt:lpwstr>kristina.galova@health.gov.sk</vt:lpwstr>
  </property>
  <property fmtid="{D5CDD505-2E9C-101B-9397-08002B2CF9AE}" pid="368" name="FSC#ELAKGOV@1.1001:PersonalSubjGender">
    <vt:lpwstr/>
  </property>
  <property fmtid="{D5CDD505-2E9C-101B-9397-08002B2CF9AE}" pid="369" name="FSC#ELAKGOV@1.1001:PersonalSubjFirstName">
    <vt:lpwstr/>
  </property>
  <property fmtid="{D5CDD505-2E9C-101B-9397-08002B2CF9AE}" pid="370" name="FSC#ELAKGOV@1.1001:PersonalSubjSurName">
    <vt:lpwstr/>
  </property>
  <property fmtid="{D5CDD505-2E9C-101B-9397-08002B2CF9AE}" pid="371" name="FSC#ELAKGOV@1.1001:PersonalSubjSalutation">
    <vt:lpwstr/>
  </property>
  <property fmtid="{D5CDD505-2E9C-101B-9397-08002B2CF9AE}" pid="372" name="FSC#ELAKGOV@1.1001:PersonalSubjAddress">
    <vt:lpwstr/>
  </property>
  <property fmtid="{D5CDD505-2E9C-101B-9397-08002B2CF9AE}" pid="373" name="FSC#ATSTATECFG@1.1001:Office">
    <vt:lpwstr/>
  </property>
  <property fmtid="{D5CDD505-2E9C-101B-9397-08002B2CF9AE}" pid="374" name="FSC#ATSTATECFG@1.1001:Agent">
    <vt:lpwstr/>
  </property>
  <property fmtid="{D5CDD505-2E9C-101B-9397-08002B2CF9AE}" pid="375" name="FSC#ATSTATECFG@1.1001:AgentPhone">
    <vt:lpwstr/>
  </property>
  <property fmtid="{D5CDD505-2E9C-101B-9397-08002B2CF9AE}" pid="376" name="FSC#ATSTATECFG@1.1001:DepartmentFax">
    <vt:lpwstr/>
  </property>
  <property fmtid="{D5CDD505-2E9C-101B-9397-08002B2CF9AE}" pid="377" name="FSC#ATSTATECFG@1.1001:DepartmentEmail">
    <vt:lpwstr/>
  </property>
  <property fmtid="{D5CDD505-2E9C-101B-9397-08002B2CF9AE}" pid="378" name="FSC#ATSTATECFG@1.1001:SubfileDate">
    <vt:lpwstr/>
  </property>
  <property fmtid="{D5CDD505-2E9C-101B-9397-08002B2CF9AE}" pid="379" name="FSC#ATSTATECFG@1.1001:SubfileSubject">
    <vt:lpwstr/>
  </property>
  <property fmtid="{D5CDD505-2E9C-101B-9397-08002B2CF9AE}" pid="380" name="FSC#ATSTATECFG@1.1001:DepartmentZipCode">
    <vt:lpwstr/>
  </property>
  <property fmtid="{D5CDD505-2E9C-101B-9397-08002B2CF9AE}" pid="381" name="FSC#ATSTATECFG@1.1001:DepartmentCountry">
    <vt:lpwstr/>
  </property>
  <property fmtid="{D5CDD505-2E9C-101B-9397-08002B2CF9AE}" pid="382" name="FSC#ATSTATECFG@1.1001:DepartmentCity">
    <vt:lpwstr/>
  </property>
  <property fmtid="{D5CDD505-2E9C-101B-9397-08002B2CF9AE}" pid="383" name="FSC#ATSTATECFG@1.1001:DepartmentStreet">
    <vt:lpwstr/>
  </property>
  <property fmtid="{D5CDD505-2E9C-101B-9397-08002B2CF9AE}" pid="384" name="FSC#CCAPRECONFIGG@15.1001:DepartmentON">
    <vt:lpwstr/>
  </property>
  <property fmtid="{D5CDD505-2E9C-101B-9397-08002B2CF9AE}" pid="385" name="FSC#CCAPRECONFIGG@15.1001:DepartmentWebsite">
    <vt:lpwstr/>
  </property>
  <property fmtid="{D5CDD505-2E9C-101B-9397-08002B2CF9AE}" pid="386" name="FSC#ATSTATECFG@1.1001:DepartmentDVR">
    <vt:lpwstr/>
  </property>
  <property fmtid="{D5CDD505-2E9C-101B-9397-08002B2CF9AE}" pid="387" name="FSC#ATSTATECFG@1.1001:DepartmentUID">
    <vt:lpwstr/>
  </property>
  <property fmtid="{D5CDD505-2E9C-101B-9397-08002B2CF9AE}" pid="388" name="FSC#ATSTATECFG@1.1001:SubfileReference">
    <vt:lpwstr/>
  </property>
  <property fmtid="{D5CDD505-2E9C-101B-9397-08002B2CF9AE}" pid="389" name="FSC#ATSTATECFG@1.1001:Clause">
    <vt:lpwstr/>
  </property>
  <property fmtid="{D5CDD505-2E9C-101B-9397-08002B2CF9AE}" pid="390" name="FSC#ATSTATECFG@1.1001:ApprovedSignature">
    <vt:lpwstr/>
  </property>
  <property fmtid="{D5CDD505-2E9C-101B-9397-08002B2CF9AE}" pid="391" name="FSC#ATSTATECFG@1.1001:BankAccount">
    <vt:lpwstr/>
  </property>
  <property fmtid="{D5CDD505-2E9C-101B-9397-08002B2CF9AE}" pid="392" name="FSC#ATSTATECFG@1.1001:BankAccountOwner">
    <vt:lpwstr/>
  </property>
  <property fmtid="{D5CDD505-2E9C-101B-9397-08002B2CF9AE}" pid="393" name="FSC#ATSTATECFG@1.1001:BankInstitute">
    <vt:lpwstr/>
  </property>
  <property fmtid="{D5CDD505-2E9C-101B-9397-08002B2CF9AE}" pid="394" name="FSC#ATSTATECFG@1.1001:BankAccountID">
    <vt:lpwstr/>
  </property>
  <property fmtid="{D5CDD505-2E9C-101B-9397-08002B2CF9AE}" pid="395" name="FSC#ATSTATECFG@1.1001:BankAccountIBAN">
    <vt:lpwstr/>
  </property>
  <property fmtid="{D5CDD505-2E9C-101B-9397-08002B2CF9AE}" pid="396" name="FSC#ATSTATECFG@1.1001:BankAccountBIC">
    <vt:lpwstr/>
  </property>
  <property fmtid="{D5CDD505-2E9C-101B-9397-08002B2CF9AE}" pid="397" name="FSC#ATSTATECFG@1.1001:BankName">
    <vt:lpwstr/>
  </property>
  <property fmtid="{D5CDD505-2E9C-101B-9397-08002B2CF9AE}" pid="398" name="FSC#COOELAK@1.1001:ObjectAddressees">
    <vt:lpwstr/>
  </property>
  <property fmtid="{D5CDD505-2E9C-101B-9397-08002B2CF9AE}" pid="399" name="FSC#COOELAK@1.1001:replyreference">
    <vt:lpwstr/>
  </property>
  <property fmtid="{D5CDD505-2E9C-101B-9397-08002B2CF9AE}" pid="400" name="FSC#COOELAK@1.1001:OfficeHours">
    <vt:lpwstr/>
  </property>
  <property fmtid="{D5CDD505-2E9C-101B-9397-08002B2CF9AE}" pid="401" name="FSC#COOELAK@1.1001:FileRefOULong">
    <vt:lpwstr/>
  </property>
  <property fmtid="{D5CDD505-2E9C-101B-9397-08002B2CF9AE}" pid="402" name="FSC#COOSYSTEM@1.1:Container">
    <vt:lpwstr>COO.2289.100.2.5108724</vt:lpwstr>
  </property>
  <property fmtid="{D5CDD505-2E9C-101B-9397-08002B2CF9AE}" pid="403" name="FSC#FSCFOLIO@1.1001:docpropproject">
    <vt:lpwstr/>
  </property>
</Properties>
</file>