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295D4" w14:textId="77777777" w:rsidR="00E266D6" w:rsidRPr="007651F4" w:rsidRDefault="00E266D6" w:rsidP="00B14FAF">
      <w:pPr>
        <w:widowControl/>
        <w:tabs>
          <w:tab w:val="left" w:pos="9214"/>
        </w:tabs>
        <w:spacing w:line="276" w:lineRule="auto"/>
        <w:jc w:val="center"/>
        <w:rPr>
          <w:b/>
          <w:caps/>
          <w:color w:val="000000"/>
          <w:spacing w:val="30"/>
        </w:rPr>
      </w:pPr>
      <w:r w:rsidRPr="007651F4">
        <w:rPr>
          <w:b/>
          <w:caps/>
          <w:color w:val="000000"/>
          <w:spacing w:val="30"/>
        </w:rPr>
        <w:t>Predkladacia správa</w:t>
      </w:r>
    </w:p>
    <w:p w14:paraId="29AAACD3" w14:textId="77777777" w:rsidR="00856250" w:rsidRPr="007651F4" w:rsidRDefault="00880A00" w:rsidP="007651F4">
      <w:pPr>
        <w:widowControl/>
        <w:spacing w:line="276" w:lineRule="auto"/>
        <w:jc w:val="both"/>
        <w:rPr>
          <w:color w:val="000000"/>
        </w:rPr>
      </w:pPr>
      <w:r w:rsidRPr="007651F4">
        <w:rPr>
          <w:color w:val="000000"/>
        </w:rPr>
        <w:t xml:space="preserve"> </w:t>
      </w:r>
    </w:p>
    <w:p w14:paraId="13B4E715" w14:textId="77777777" w:rsidR="00E266D6" w:rsidRPr="007651F4" w:rsidRDefault="00E266D6" w:rsidP="005B783E">
      <w:pPr>
        <w:widowControl/>
        <w:spacing w:line="276" w:lineRule="auto"/>
        <w:jc w:val="both"/>
        <w:rPr>
          <w:color w:val="000000"/>
        </w:rPr>
      </w:pPr>
    </w:p>
    <w:p w14:paraId="1E11CE99" w14:textId="41F39E3E" w:rsidR="00AE71BF" w:rsidRPr="007651F4" w:rsidRDefault="006C5DD0" w:rsidP="00722624">
      <w:pPr>
        <w:widowControl/>
        <w:spacing w:line="276" w:lineRule="auto"/>
        <w:ind w:firstLine="720"/>
        <w:jc w:val="both"/>
        <w:rPr>
          <w:rStyle w:val="Zstupntext"/>
          <w:color w:val="000000"/>
        </w:rPr>
      </w:pPr>
      <w:r w:rsidRPr="007651F4">
        <w:rPr>
          <w:rStyle w:val="Zstupntext"/>
          <w:color w:val="000000"/>
        </w:rPr>
        <w:t xml:space="preserve">Na základe ustanovenia § 70 ods. 2 zákona Národnej rady Slovenskej republiky č. 350/1996 Z. z. o rokovacom poriadku </w:t>
      </w:r>
      <w:r w:rsidR="00746FA1" w:rsidRPr="007651F4">
        <w:rPr>
          <w:rStyle w:val="Zstupntext"/>
          <w:color w:val="000000"/>
        </w:rPr>
        <w:t xml:space="preserve">Národnej rady Slovenskej republiky </w:t>
      </w:r>
      <w:r w:rsidR="00F0248D" w:rsidRPr="007651F4">
        <w:rPr>
          <w:rStyle w:val="Zstupntext"/>
          <w:color w:val="000000"/>
        </w:rPr>
        <w:t xml:space="preserve">v znení neskorších predpisov </w:t>
      </w:r>
      <w:r w:rsidR="00746FA1" w:rsidRPr="007651F4">
        <w:rPr>
          <w:rStyle w:val="Zstupntext"/>
          <w:color w:val="000000"/>
        </w:rPr>
        <w:t>a podľa článku 3</w:t>
      </w:r>
      <w:r w:rsidR="00DF29EC">
        <w:rPr>
          <w:rStyle w:val="Zstupntext"/>
          <w:color w:val="000000"/>
        </w:rPr>
        <w:t>2</w:t>
      </w:r>
      <w:r w:rsidR="00746FA1" w:rsidRPr="007651F4">
        <w:rPr>
          <w:rStyle w:val="Zstupntext"/>
          <w:color w:val="000000"/>
        </w:rPr>
        <w:t xml:space="preserve"> Legislatívnych pravidiel vlády Slovenskej republiky Ministerstvo </w:t>
      </w:r>
      <w:r w:rsidR="00722624">
        <w:rPr>
          <w:rStyle w:val="Zstupntext"/>
          <w:color w:val="000000"/>
        </w:rPr>
        <w:t xml:space="preserve">cestovného ruchu a športu </w:t>
      </w:r>
      <w:r w:rsidR="00746FA1" w:rsidRPr="007651F4">
        <w:rPr>
          <w:rStyle w:val="Zstupntext"/>
          <w:color w:val="000000"/>
        </w:rPr>
        <w:t xml:space="preserve">Slovenskej republiky </w:t>
      </w:r>
      <w:r w:rsidR="00533CCC" w:rsidRPr="007651F4">
        <w:rPr>
          <w:rStyle w:val="Zstupntext"/>
          <w:color w:val="000000"/>
        </w:rPr>
        <w:t>(ďalej len ,,</w:t>
      </w:r>
      <w:r w:rsidR="00C760B8">
        <w:rPr>
          <w:rStyle w:val="Zstupntext"/>
          <w:color w:val="000000"/>
        </w:rPr>
        <w:t>m</w:t>
      </w:r>
      <w:r w:rsidR="00A11317" w:rsidRPr="007651F4">
        <w:rPr>
          <w:rStyle w:val="Zstupntext"/>
          <w:color w:val="000000"/>
        </w:rPr>
        <w:t>inisterstvo</w:t>
      </w:r>
      <w:r w:rsidR="00722624">
        <w:rPr>
          <w:rStyle w:val="Zstupntext"/>
          <w:color w:val="000000"/>
        </w:rPr>
        <w:t xml:space="preserve"> športu</w:t>
      </w:r>
      <w:r w:rsidR="005C0486">
        <w:rPr>
          <w:rStyle w:val="Zstupntext"/>
          <w:color w:val="000000"/>
        </w:rPr>
        <w:t xml:space="preserve">“) </w:t>
      </w:r>
      <w:r w:rsidR="00746FA1" w:rsidRPr="007651F4">
        <w:rPr>
          <w:rStyle w:val="Zstupntext"/>
          <w:color w:val="000000"/>
        </w:rPr>
        <w:t xml:space="preserve">predkladá </w:t>
      </w:r>
      <w:r w:rsidR="00E242A2" w:rsidRPr="007651F4">
        <w:rPr>
          <w:rStyle w:val="Zstupntext"/>
          <w:color w:val="000000"/>
        </w:rPr>
        <w:br/>
      </w:r>
      <w:r w:rsidR="00E72314">
        <w:rPr>
          <w:rStyle w:val="Zstupntext"/>
          <w:color w:val="000000"/>
        </w:rPr>
        <w:t xml:space="preserve">návrh </w:t>
      </w:r>
      <w:r w:rsidR="00C23DF9" w:rsidRPr="00C23DF9">
        <w:rPr>
          <w:rStyle w:val="Zstupntext"/>
          <w:color w:val="000000"/>
        </w:rPr>
        <w:t>skupiny poslancov Národnej rady Slovenskej republiky na vydanie zákona</w:t>
      </w:r>
      <w:r w:rsidR="00C23DF9" w:rsidRPr="0052461E">
        <w:rPr>
          <w:rStyle w:val="Zstupntext"/>
          <w:color w:val="000000"/>
        </w:rPr>
        <w:t xml:space="preserve">, </w:t>
      </w:r>
      <w:r w:rsidR="00722624" w:rsidRPr="0052461E">
        <w:rPr>
          <w:color w:val="000000"/>
        </w:rPr>
        <w:t xml:space="preserve">ktorým sa mení a dopĺňa zákon č. 440/2015 Z. z. o športe a o zmene a doplnení niektorých zákonov v znení neskorších predpisov </w:t>
      </w:r>
      <w:r w:rsidR="00C943B3" w:rsidRPr="0052461E">
        <w:rPr>
          <w:color w:val="000000"/>
        </w:rPr>
        <w:t>(tlač</w:t>
      </w:r>
      <w:r w:rsidR="00C943B3">
        <w:rPr>
          <w:color w:val="000000"/>
        </w:rPr>
        <w:t xml:space="preserve"> </w:t>
      </w:r>
      <w:r w:rsidR="00722624">
        <w:rPr>
          <w:color w:val="000000"/>
        </w:rPr>
        <w:t>1413</w:t>
      </w:r>
      <w:r w:rsidR="005B783E">
        <w:rPr>
          <w:color w:val="000000"/>
        </w:rPr>
        <w:t>)</w:t>
      </w:r>
      <w:r w:rsidR="005B783E">
        <w:rPr>
          <w:rStyle w:val="Zstupntext"/>
          <w:color w:val="000000"/>
        </w:rPr>
        <w:t xml:space="preserve"> </w:t>
      </w:r>
      <w:r w:rsidR="00533CCC" w:rsidRPr="007651F4">
        <w:rPr>
          <w:rStyle w:val="Zstupntext"/>
          <w:color w:val="000000"/>
        </w:rPr>
        <w:t>(ďalej len</w:t>
      </w:r>
      <w:r w:rsidR="00F0248D" w:rsidRPr="007651F4">
        <w:rPr>
          <w:rStyle w:val="Zstupntext"/>
          <w:color w:val="000000"/>
        </w:rPr>
        <w:t xml:space="preserve"> ,,p</w:t>
      </w:r>
      <w:r w:rsidR="00533CCC" w:rsidRPr="007651F4">
        <w:rPr>
          <w:rStyle w:val="Zstupntext"/>
          <w:color w:val="000000"/>
        </w:rPr>
        <w:t>oslanecký návrh“)</w:t>
      </w:r>
      <w:r w:rsidR="00AE71BF" w:rsidRPr="007651F4">
        <w:rPr>
          <w:rStyle w:val="Zstupntext"/>
          <w:color w:val="000000"/>
        </w:rPr>
        <w:t>.</w:t>
      </w:r>
    </w:p>
    <w:p w14:paraId="2C2F7F60" w14:textId="77777777" w:rsidR="00940708" w:rsidRPr="007651F4" w:rsidRDefault="00940708" w:rsidP="007651F4">
      <w:pPr>
        <w:widowControl/>
        <w:spacing w:line="276" w:lineRule="auto"/>
        <w:jc w:val="both"/>
        <w:rPr>
          <w:rStyle w:val="Zstupntext"/>
          <w:color w:val="000000"/>
        </w:rPr>
      </w:pPr>
    </w:p>
    <w:p w14:paraId="35365DC4" w14:textId="77777777" w:rsidR="00533CCC" w:rsidRPr="007651F4" w:rsidRDefault="00533CCC" w:rsidP="005C0486">
      <w:pPr>
        <w:widowControl/>
        <w:spacing w:line="276" w:lineRule="auto"/>
        <w:ind w:firstLine="720"/>
        <w:jc w:val="both"/>
        <w:rPr>
          <w:rStyle w:val="Zstupntext"/>
          <w:color w:val="000000"/>
        </w:rPr>
      </w:pPr>
      <w:r w:rsidRPr="007651F4">
        <w:rPr>
          <w:rStyle w:val="Zstupntext"/>
          <w:color w:val="000000"/>
        </w:rPr>
        <w:t xml:space="preserve">Ministerstvo </w:t>
      </w:r>
      <w:r w:rsidR="00722624">
        <w:rPr>
          <w:rStyle w:val="Zstupntext"/>
          <w:color w:val="000000"/>
        </w:rPr>
        <w:t xml:space="preserve">športu </w:t>
      </w:r>
      <w:r w:rsidR="00F0248D" w:rsidRPr="007651F4">
        <w:rPr>
          <w:rStyle w:val="Zstupntext"/>
          <w:color w:val="000000"/>
        </w:rPr>
        <w:t>k p</w:t>
      </w:r>
      <w:r w:rsidRPr="007651F4">
        <w:rPr>
          <w:rStyle w:val="Zstupntext"/>
          <w:color w:val="000000"/>
        </w:rPr>
        <w:t>oslaneckému návrhu uvádza nasledovné:</w:t>
      </w:r>
    </w:p>
    <w:p w14:paraId="01B80485" w14:textId="77777777" w:rsidR="00940708" w:rsidRPr="007651F4" w:rsidRDefault="00940708" w:rsidP="007651F4">
      <w:pPr>
        <w:widowControl/>
        <w:spacing w:line="276" w:lineRule="auto"/>
        <w:jc w:val="both"/>
        <w:rPr>
          <w:rStyle w:val="Zstupntext"/>
          <w:color w:val="000000"/>
        </w:rPr>
      </w:pPr>
    </w:p>
    <w:p w14:paraId="0B920D67" w14:textId="77777777" w:rsidR="006C5DD0" w:rsidRDefault="006C5DD0" w:rsidP="00FC5EAA">
      <w:pPr>
        <w:widowControl/>
        <w:spacing w:line="276" w:lineRule="auto"/>
        <w:jc w:val="both"/>
        <w:rPr>
          <w:rStyle w:val="Zstupntext"/>
          <w:b/>
          <w:color w:val="000000"/>
        </w:rPr>
      </w:pPr>
      <w:r w:rsidRPr="007651F4">
        <w:rPr>
          <w:rStyle w:val="Zstupntext"/>
          <w:b/>
          <w:color w:val="000000"/>
        </w:rPr>
        <w:t>Všeobecne</w:t>
      </w:r>
    </w:p>
    <w:p w14:paraId="7D18ECE7" w14:textId="77777777" w:rsidR="00FF131E" w:rsidRPr="008316EF" w:rsidRDefault="008316EF" w:rsidP="008316EF">
      <w:pPr>
        <w:pStyle w:val="Normlnywebov"/>
        <w:spacing w:line="276" w:lineRule="auto"/>
        <w:ind w:firstLine="708"/>
        <w:jc w:val="both"/>
        <w:rPr>
          <w:lang w:eastAsia="ar-SA"/>
        </w:rPr>
      </w:pPr>
      <w:r w:rsidRPr="008316EF">
        <w:rPr>
          <w:lang w:eastAsia="ar-SA"/>
        </w:rPr>
        <w:t>Podľa dôvodovej správy je cieľom poslaneckého návrhu reagovať na situáciu spôsobenú absenciou športového strediska</w:t>
      </w:r>
      <w:r w:rsidR="00FF131E" w:rsidRPr="00866B6B">
        <w:rPr>
          <w:lang w:eastAsia="ar-SA"/>
        </w:rPr>
        <w:t xml:space="preserve">, ktoré by venovalo pozornosť aj </w:t>
      </w:r>
      <w:r w:rsidR="00FF131E">
        <w:rPr>
          <w:lang w:eastAsia="ar-SA"/>
        </w:rPr>
        <w:t>zdravotne postihnutým športovcom</w:t>
      </w:r>
      <w:r w:rsidR="00FF131E" w:rsidRPr="00866B6B">
        <w:rPr>
          <w:lang w:eastAsia="ar-SA"/>
        </w:rPr>
        <w:t xml:space="preserve"> v rozvíjaní ich športového potenciálu a systematickej prípravy. </w:t>
      </w:r>
      <w:r w:rsidR="00FF131E" w:rsidRPr="00665162">
        <w:rPr>
          <w:lang w:eastAsia="ar-SA"/>
        </w:rPr>
        <w:t>V súčasnom znení zákona</w:t>
      </w:r>
      <w:r w:rsidR="00FF131E">
        <w:rPr>
          <w:lang w:eastAsia="ar-SA"/>
        </w:rPr>
        <w:t xml:space="preserve"> </w:t>
      </w:r>
      <w:r w:rsidR="00FF131E" w:rsidRPr="00190536">
        <w:rPr>
          <w:lang w:eastAsia="ar-SA"/>
        </w:rPr>
        <w:t xml:space="preserve">o športe </w:t>
      </w:r>
      <w:r w:rsidR="00FF131E">
        <w:rPr>
          <w:lang w:eastAsia="ar-SA"/>
        </w:rPr>
        <w:t>ustanovenie</w:t>
      </w:r>
      <w:r w:rsidR="00FF131E" w:rsidRPr="00665162">
        <w:rPr>
          <w:lang w:eastAsia="ar-SA"/>
        </w:rPr>
        <w:t xml:space="preserve"> § 62 </w:t>
      </w:r>
      <w:r w:rsidR="00FF131E">
        <w:rPr>
          <w:lang w:eastAsia="ar-SA"/>
        </w:rPr>
        <w:t xml:space="preserve">upravuje postavenie „iných ústredných orgánov štátnej správy“, ktoré v rámci svojej pôsobnosti v oblasti športovej reprezentácie podporujú a zabezpečujú činnosť zriadených rezortných športových stredísk </w:t>
      </w:r>
      <w:r w:rsidR="00FF131E" w:rsidRPr="00410F4D">
        <w:rPr>
          <w:lang w:eastAsia="ar-SA"/>
        </w:rPr>
        <w:t>v súlade s</w:t>
      </w:r>
      <w:r w:rsidR="00FF131E">
        <w:rPr>
          <w:lang w:eastAsia="ar-SA"/>
        </w:rPr>
        <w:t> </w:t>
      </w:r>
      <w:r w:rsidR="00FF131E" w:rsidRPr="00410F4D">
        <w:rPr>
          <w:lang w:eastAsia="ar-SA"/>
        </w:rPr>
        <w:t>jednotnými pravidlami podľa ustanovenia § 55 ods. 2</w:t>
      </w:r>
      <w:r w:rsidR="00FF131E">
        <w:rPr>
          <w:lang w:eastAsia="ar-SA"/>
        </w:rPr>
        <w:t xml:space="preserve"> zákona o športe a podporujú športové organizácie.</w:t>
      </w:r>
    </w:p>
    <w:p w14:paraId="40454B80" w14:textId="77777777" w:rsidR="00FF131E" w:rsidRDefault="00FF131E" w:rsidP="00FC5EAA">
      <w:pPr>
        <w:spacing w:line="276" w:lineRule="auto"/>
        <w:ind w:firstLine="708"/>
        <w:jc w:val="both"/>
        <w:rPr>
          <w:lang w:eastAsia="es-ES"/>
        </w:rPr>
      </w:pPr>
      <w:r w:rsidRPr="00A46205">
        <w:rPr>
          <w:lang w:eastAsia="es-ES"/>
        </w:rPr>
        <w:t xml:space="preserve">Cieľom navrhovanej úpravy v § 62 ods. 2 zákona o športe je vytvoriť jednoznačný právny základ pre fungovanie nového typu rezortného športového strediska, ktoré bude pôsobiť ako rozpočtová organizácia Ministerstva práce, sociálnych vecí a rodiny Slovenskej republiky, a podporiť vybrané skupiny zdravotne postihnutých športovcov v súlade s jednotnými pravidlami podľa ustanovenia § 55 ods. 2 zákona o športe z hľadiska sociálneho, integračného, zdravotného a spoločenského významu športu. </w:t>
      </w:r>
    </w:p>
    <w:p w14:paraId="3D6E464A" w14:textId="77777777" w:rsidR="00400737" w:rsidRPr="001F20E8" w:rsidRDefault="00400737" w:rsidP="00FC5EAA">
      <w:pPr>
        <w:widowControl/>
        <w:spacing w:line="276" w:lineRule="auto"/>
        <w:jc w:val="both"/>
        <w:rPr>
          <w:rStyle w:val="Zstupntext"/>
          <w:color w:val="000000"/>
        </w:rPr>
      </w:pPr>
    </w:p>
    <w:p w14:paraId="612500B6" w14:textId="3A0A94C7" w:rsidR="005746A8" w:rsidRDefault="006C5DD0" w:rsidP="00FC5EAA">
      <w:pPr>
        <w:widowControl/>
        <w:spacing w:line="276" w:lineRule="auto"/>
        <w:jc w:val="both"/>
        <w:rPr>
          <w:rStyle w:val="Zstupntext"/>
          <w:b/>
          <w:color w:val="000000"/>
        </w:rPr>
      </w:pPr>
      <w:r w:rsidRPr="007651F4">
        <w:rPr>
          <w:rStyle w:val="Zstupntext"/>
          <w:b/>
          <w:color w:val="000000"/>
        </w:rPr>
        <w:t>Stanovisko</w:t>
      </w:r>
    </w:p>
    <w:p w14:paraId="63993575" w14:textId="77777777" w:rsidR="00250C33" w:rsidRDefault="00250C33" w:rsidP="00FC5EAA">
      <w:pPr>
        <w:widowControl/>
        <w:spacing w:line="276" w:lineRule="auto"/>
        <w:ind w:firstLine="720"/>
        <w:jc w:val="both"/>
        <w:rPr>
          <w:rStyle w:val="Zstupntext"/>
          <w:color w:val="000000"/>
        </w:rPr>
      </w:pPr>
    </w:p>
    <w:p w14:paraId="642A0FF0" w14:textId="77777777" w:rsidR="00230AC3" w:rsidRDefault="00C7405B" w:rsidP="00230AC3">
      <w:pPr>
        <w:widowControl/>
        <w:spacing w:line="276" w:lineRule="auto"/>
        <w:ind w:firstLine="720"/>
        <w:jc w:val="both"/>
        <w:rPr>
          <w:rStyle w:val="Zstupntext"/>
          <w:color w:val="000000"/>
        </w:rPr>
      </w:pPr>
      <w:r w:rsidRPr="007651F4">
        <w:rPr>
          <w:rStyle w:val="Zstupntext"/>
          <w:color w:val="000000"/>
        </w:rPr>
        <w:t xml:space="preserve">Ministerstvo </w:t>
      </w:r>
      <w:r>
        <w:rPr>
          <w:rStyle w:val="Zstupntext"/>
          <w:color w:val="000000"/>
        </w:rPr>
        <w:t xml:space="preserve">športu </w:t>
      </w:r>
      <w:r w:rsidRPr="007651F4">
        <w:rPr>
          <w:rStyle w:val="Zstupntext"/>
          <w:color w:val="000000"/>
        </w:rPr>
        <w:t>zaujíma k poslaneckému návrhu nasledovné stanovisko:</w:t>
      </w:r>
    </w:p>
    <w:p w14:paraId="6E9F2D94" w14:textId="28CD39AB" w:rsidR="00643A7F" w:rsidRPr="00230AC3" w:rsidRDefault="00431A7D" w:rsidP="00230AC3">
      <w:pPr>
        <w:widowControl/>
        <w:spacing w:line="276" w:lineRule="auto"/>
        <w:ind w:firstLine="720"/>
        <w:jc w:val="both"/>
        <w:rPr>
          <w:color w:val="000000"/>
        </w:rPr>
      </w:pPr>
      <w:r>
        <w:rPr>
          <w:bCs/>
          <w:color w:val="000000"/>
        </w:rPr>
        <w:t xml:space="preserve">Navrhovanú úpravu zákona </w:t>
      </w:r>
      <w:r w:rsidRPr="002E61EF">
        <w:rPr>
          <w:bCs/>
          <w:color w:val="000000"/>
        </w:rPr>
        <w:t>č. 440/2015 Z. z. o športe a o zmene a doplnení niektorých zákonov v znení neskorších predpis</w:t>
      </w:r>
      <w:r>
        <w:rPr>
          <w:bCs/>
          <w:color w:val="000000"/>
        </w:rPr>
        <w:t>ov</w:t>
      </w:r>
      <w:r w:rsidRPr="00E00D47">
        <w:rPr>
          <w:bCs/>
          <w:color w:val="000000"/>
        </w:rPr>
        <w:t xml:space="preserve"> </w:t>
      </w:r>
      <w:r w:rsidR="002E61EF">
        <w:rPr>
          <w:bCs/>
          <w:color w:val="000000"/>
        </w:rPr>
        <w:t xml:space="preserve">považuje </w:t>
      </w:r>
      <w:r>
        <w:rPr>
          <w:bCs/>
          <w:color w:val="000000"/>
        </w:rPr>
        <w:t>m</w:t>
      </w:r>
      <w:r w:rsidRPr="00E00D47">
        <w:rPr>
          <w:bCs/>
          <w:color w:val="000000"/>
        </w:rPr>
        <w:t xml:space="preserve">inisterstvo </w:t>
      </w:r>
      <w:r>
        <w:rPr>
          <w:bCs/>
          <w:color w:val="000000"/>
        </w:rPr>
        <w:t>športu</w:t>
      </w:r>
      <w:r w:rsidRPr="00E00D47">
        <w:rPr>
          <w:bCs/>
          <w:color w:val="000000"/>
        </w:rPr>
        <w:t xml:space="preserve"> </w:t>
      </w:r>
      <w:r w:rsidR="002E61EF">
        <w:rPr>
          <w:bCs/>
          <w:color w:val="000000"/>
        </w:rPr>
        <w:t>za dôvodnú</w:t>
      </w:r>
      <w:r w:rsidR="00250C33">
        <w:rPr>
          <w:bCs/>
          <w:color w:val="000000"/>
        </w:rPr>
        <w:t xml:space="preserve"> a</w:t>
      </w:r>
      <w:r w:rsidR="002E61EF">
        <w:rPr>
          <w:bCs/>
          <w:color w:val="000000"/>
        </w:rPr>
        <w:t xml:space="preserve"> stotož</w:t>
      </w:r>
      <w:r w:rsidR="00B821D0">
        <w:rPr>
          <w:bCs/>
          <w:color w:val="000000"/>
        </w:rPr>
        <w:t>ňuje</w:t>
      </w:r>
      <w:r w:rsidR="002E61EF">
        <w:rPr>
          <w:bCs/>
          <w:color w:val="000000"/>
        </w:rPr>
        <w:t xml:space="preserve"> s</w:t>
      </w:r>
      <w:r w:rsidR="00250C33">
        <w:rPr>
          <w:bCs/>
          <w:color w:val="000000"/>
        </w:rPr>
        <w:t>a</w:t>
      </w:r>
      <w:r w:rsidR="00B821D0">
        <w:rPr>
          <w:bCs/>
          <w:color w:val="000000"/>
        </w:rPr>
        <w:t> </w:t>
      </w:r>
      <w:r w:rsidR="002E61EF">
        <w:rPr>
          <w:bCs/>
          <w:color w:val="000000"/>
        </w:rPr>
        <w:t>predkladateľm</w:t>
      </w:r>
      <w:r w:rsidR="00B821D0">
        <w:rPr>
          <w:bCs/>
          <w:color w:val="000000"/>
        </w:rPr>
        <w:t>i v</w:t>
      </w:r>
      <w:r w:rsidR="00E821B7">
        <w:rPr>
          <w:bCs/>
          <w:color w:val="000000"/>
        </w:rPr>
        <w:t xml:space="preserve"> potrebe </w:t>
      </w:r>
      <w:r w:rsidR="00B821D0">
        <w:rPr>
          <w:bCs/>
          <w:color w:val="000000"/>
        </w:rPr>
        <w:t xml:space="preserve">vytvorenia </w:t>
      </w:r>
      <w:r w:rsidR="00E821B7" w:rsidRPr="00A46205">
        <w:rPr>
          <w:lang w:eastAsia="es-ES"/>
        </w:rPr>
        <w:t>nového typu rezortného športového strediska</w:t>
      </w:r>
      <w:r w:rsidR="00E821B7">
        <w:rPr>
          <w:lang w:eastAsia="es-ES"/>
        </w:rPr>
        <w:t xml:space="preserve"> v pôsobnosti </w:t>
      </w:r>
      <w:r w:rsidR="00E821B7" w:rsidRPr="0E2AA1DF">
        <w:t>Ministerstv</w:t>
      </w:r>
      <w:r w:rsidR="00B821D0">
        <w:t>a</w:t>
      </w:r>
      <w:r w:rsidR="00E821B7" w:rsidRPr="0E2AA1DF">
        <w:t xml:space="preserve"> práce, sociálnych vecí a rodiny Slovenskej republiky</w:t>
      </w:r>
      <w:r w:rsidR="00E821B7">
        <w:t xml:space="preserve">. </w:t>
      </w:r>
      <w:r w:rsidR="008146CF">
        <w:t xml:space="preserve">Podpora športovcov so zdravotným postihnutím prostredníctvom rezortného športového strediska je opodstatnená z hľadiska sociálneho, integračného, zdravotného a spoločenského významu športu pre túto skupinu obyvateľstva. </w:t>
      </w:r>
    </w:p>
    <w:p w14:paraId="6BA46B9E" w14:textId="77777777" w:rsidR="00AC4696" w:rsidRDefault="006E49D0" w:rsidP="00FC5EAA">
      <w:pPr>
        <w:widowControl/>
        <w:spacing w:line="276" w:lineRule="auto"/>
        <w:jc w:val="both"/>
        <w:rPr>
          <w:rStyle w:val="Zstupntext"/>
          <w:color w:val="000000"/>
        </w:rPr>
      </w:pPr>
      <w:r>
        <w:rPr>
          <w:rStyle w:val="Zstupntext"/>
          <w:color w:val="000000"/>
        </w:rPr>
        <w:t xml:space="preserve">  </w:t>
      </w:r>
    </w:p>
    <w:p w14:paraId="67CD9546" w14:textId="77777777" w:rsidR="00711C53" w:rsidRDefault="00711C53" w:rsidP="00711C53">
      <w:pPr>
        <w:widowControl/>
        <w:spacing w:line="276" w:lineRule="auto"/>
        <w:ind w:firstLine="720"/>
        <w:jc w:val="both"/>
        <w:rPr>
          <w:color w:val="000000"/>
        </w:rPr>
      </w:pPr>
      <w:r>
        <w:rPr>
          <w:color w:val="000000"/>
        </w:rPr>
        <w:lastRenderedPageBreak/>
        <w:t>Vzhľadom na vyššie uvedené m</w:t>
      </w:r>
      <w:r w:rsidRPr="002E61EF">
        <w:rPr>
          <w:color w:val="000000"/>
        </w:rPr>
        <w:t xml:space="preserve">inisterstvo </w:t>
      </w:r>
      <w:r>
        <w:rPr>
          <w:color w:val="000000"/>
        </w:rPr>
        <w:t xml:space="preserve">športu súhlasí s vecným zámerom </w:t>
      </w:r>
      <w:r w:rsidRPr="002E61EF">
        <w:rPr>
          <w:color w:val="000000"/>
        </w:rPr>
        <w:t>poslanecké</w:t>
      </w:r>
      <w:r>
        <w:rPr>
          <w:color w:val="000000"/>
        </w:rPr>
        <w:t>ho</w:t>
      </w:r>
      <w:r w:rsidRPr="002E61EF">
        <w:rPr>
          <w:color w:val="000000"/>
        </w:rPr>
        <w:t xml:space="preserve"> návrhu zákona  a neuplatňuje </w:t>
      </w:r>
      <w:r>
        <w:rPr>
          <w:color w:val="000000"/>
        </w:rPr>
        <w:t xml:space="preserve">k nemu </w:t>
      </w:r>
      <w:r w:rsidRPr="002E61EF">
        <w:rPr>
          <w:color w:val="000000"/>
        </w:rPr>
        <w:t>ani legislatívno-technické pripomienky</w:t>
      </w:r>
      <w:r>
        <w:rPr>
          <w:color w:val="000000"/>
        </w:rPr>
        <w:t>.</w:t>
      </w:r>
    </w:p>
    <w:p w14:paraId="22506352" w14:textId="77777777" w:rsidR="009A7314" w:rsidRDefault="009A7314" w:rsidP="00230AC3">
      <w:pPr>
        <w:widowControl/>
        <w:spacing w:line="276" w:lineRule="auto"/>
        <w:jc w:val="both"/>
        <w:rPr>
          <w:color w:val="000000"/>
        </w:rPr>
      </w:pPr>
    </w:p>
    <w:p w14:paraId="00FEF817" w14:textId="77777777" w:rsidR="009A7314" w:rsidRPr="004453D2" w:rsidRDefault="009A7314" w:rsidP="003F758E">
      <w:pPr>
        <w:widowControl/>
        <w:spacing w:line="276" w:lineRule="auto"/>
        <w:ind w:firstLine="720"/>
        <w:jc w:val="both"/>
        <w:rPr>
          <w:color w:val="000000"/>
        </w:rPr>
      </w:pPr>
    </w:p>
    <w:p w14:paraId="50803FC7" w14:textId="77777777" w:rsidR="009A7314" w:rsidRDefault="00250C33" w:rsidP="009A7314">
      <w:pPr>
        <w:widowControl/>
        <w:spacing w:line="276" w:lineRule="auto"/>
        <w:jc w:val="both"/>
        <w:rPr>
          <w:rStyle w:val="Zstupntext"/>
          <w:b/>
          <w:color w:val="000000"/>
        </w:rPr>
      </w:pPr>
      <w:r>
        <w:rPr>
          <w:rStyle w:val="Zstupntext"/>
          <w:b/>
          <w:color w:val="000000"/>
        </w:rPr>
        <w:t>Medzirezortné p</w:t>
      </w:r>
      <w:r w:rsidR="009A7314" w:rsidRPr="004453D2">
        <w:rPr>
          <w:rStyle w:val="Zstupntext"/>
          <w:b/>
          <w:color w:val="000000"/>
        </w:rPr>
        <w:t xml:space="preserve">ripomienkové konanie </w:t>
      </w:r>
    </w:p>
    <w:p w14:paraId="631BA2B0" w14:textId="77777777" w:rsidR="004453D2" w:rsidRPr="004453D2" w:rsidRDefault="004453D2" w:rsidP="009A7314">
      <w:pPr>
        <w:widowControl/>
        <w:spacing w:line="276" w:lineRule="auto"/>
        <w:jc w:val="both"/>
        <w:rPr>
          <w:rStyle w:val="Zstupntext"/>
          <w:b/>
          <w:color w:val="000000"/>
        </w:rPr>
      </w:pPr>
    </w:p>
    <w:p w14:paraId="6D4B6507" w14:textId="69B9CFC9" w:rsidR="007D6EF2" w:rsidRDefault="009A7314" w:rsidP="00902DEB">
      <w:pPr>
        <w:widowControl/>
        <w:spacing w:line="276" w:lineRule="auto"/>
        <w:ind w:firstLine="720"/>
        <w:jc w:val="both"/>
      </w:pPr>
      <w:r w:rsidRPr="009A7314">
        <w:t xml:space="preserve">Návrh zákona bol predmetom </w:t>
      </w:r>
      <w:r w:rsidR="00250C33">
        <w:t xml:space="preserve">medzirezortného </w:t>
      </w:r>
      <w:r w:rsidRPr="009A7314">
        <w:t>pripomienkového konania</w:t>
      </w:r>
      <w:r w:rsidR="00250C33">
        <w:t>,</w:t>
      </w:r>
      <w:r w:rsidRPr="009A7314">
        <w:t xml:space="preserve"> v rámci ktorého </w:t>
      </w:r>
      <w:r w:rsidR="00891A8B">
        <w:t xml:space="preserve">uplatnilo obyčajnú pripomienku </w:t>
      </w:r>
      <w:r w:rsidR="004453D2">
        <w:rPr>
          <w:color w:val="000000"/>
        </w:rPr>
        <w:t>Ministerstvo financií Slovenskej republiky a Ministerstvo hospodárstva Slovenskej republiky</w:t>
      </w:r>
      <w:r w:rsidR="004453D2">
        <w:t xml:space="preserve">. </w:t>
      </w:r>
    </w:p>
    <w:p w14:paraId="13333FB4" w14:textId="3079881F" w:rsidR="00B7558B" w:rsidRDefault="00B7558B" w:rsidP="00B7558B">
      <w:pPr>
        <w:spacing w:line="276" w:lineRule="auto"/>
        <w:ind w:firstLine="708"/>
        <w:jc w:val="both"/>
        <w:rPr>
          <w:rStyle w:val="Zstupntext"/>
          <w:color w:val="auto"/>
          <w:lang w:eastAsia="es-ES"/>
        </w:rPr>
      </w:pPr>
      <w:r>
        <w:t>V </w:t>
      </w:r>
      <w:r w:rsidRPr="00020304">
        <w:t xml:space="preserve">nadväznosti na pripomienku </w:t>
      </w:r>
      <w:r w:rsidRPr="00020304">
        <w:rPr>
          <w:color w:val="000000"/>
        </w:rPr>
        <w:t>Ministerstva financií Slovenskej republiky</w:t>
      </w:r>
      <w:r w:rsidRPr="00020304">
        <w:t xml:space="preserve"> </w:t>
      </w:r>
      <w:r w:rsidR="00E72314">
        <w:t xml:space="preserve">uplatnenú </w:t>
      </w:r>
      <w:r w:rsidRPr="00020304">
        <w:t xml:space="preserve">v medzirezortnom pripomienkovom konaní uvádzame, že </w:t>
      </w:r>
      <w:r w:rsidRPr="00020304">
        <w:rPr>
          <w:rStyle w:val="Zstupntext"/>
          <w:color w:val="auto"/>
          <w:lang w:eastAsia="es-ES"/>
        </w:rPr>
        <w:t>v  súvislosti so zriadením rezortného športového strediska v gescii Ministerstva práce, sociálnych vecí a rodiny SR sa predpokladá negatívny vplyv na rozpočet verejnej správy. Predpokladané finančné vplyvy na štátny rozpočet kapitoly Ministerstva práce, sociálnych vecí a rodiny SR predstavujú na rok 2027 sumu 1 700 000 eur. V nasledujúcich rokoch 2028 – 2029 predstavujú sumu 2 000 000 eur ročne. Uvedené vplyvy sú zabezpečené v rámci schváleného limitu výdavkov kapitoly Ministerstva práce, sociálnych vecí a rodiny SR.</w:t>
      </w:r>
    </w:p>
    <w:p w14:paraId="52BAE482" w14:textId="301F981C" w:rsidR="00B7558B" w:rsidRDefault="00B7558B" w:rsidP="00902DEB">
      <w:pPr>
        <w:widowControl/>
        <w:spacing w:line="276" w:lineRule="auto"/>
        <w:ind w:firstLine="720"/>
        <w:jc w:val="both"/>
        <w:rPr>
          <w:color w:val="000000"/>
        </w:rPr>
      </w:pPr>
    </w:p>
    <w:p w14:paraId="4A925CAF" w14:textId="77777777" w:rsidR="00E72314" w:rsidRDefault="00E72314" w:rsidP="00FC5EAA">
      <w:pPr>
        <w:widowControl/>
        <w:spacing w:line="276" w:lineRule="auto"/>
        <w:jc w:val="both"/>
        <w:rPr>
          <w:color w:val="000000"/>
        </w:rPr>
      </w:pPr>
    </w:p>
    <w:p w14:paraId="56D83C46" w14:textId="4167EA3F" w:rsidR="00533CCC" w:rsidRPr="007651F4" w:rsidRDefault="00533CCC" w:rsidP="00FC5EAA">
      <w:pPr>
        <w:widowControl/>
        <w:spacing w:line="276" w:lineRule="auto"/>
        <w:jc w:val="both"/>
        <w:rPr>
          <w:rStyle w:val="Zstupntext"/>
          <w:b/>
          <w:color w:val="000000"/>
        </w:rPr>
      </w:pPr>
      <w:r w:rsidRPr="007651F4">
        <w:rPr>
          <w:rStyle w:val="Zstupntext"/>
          <w:b/>
          <w:color w:val="000000"/>
        </w:rPr>
        <w:t>Záver</w:t>
      </w:r>
    </w:p>
    <w:p w14:paraId="408D3793" w14:textId="77777777" w:rsidR="00940708" w:rsidRPr="007651F4" w:rsidRDefault="00940708" w:rsidP="008316EF">
      <w:pPr>
        <w:widowControl/>
        <w:spacing w:line="276" w:lineRule="auto"/>
        <w:jc w:val="both"/>
        <w:rPr>
          <w:rStyle w:val="Zstupntext"/>
          <w:b/>
          <w:color w:val="000000"/>
        </w:rPr>
      </w:pPr>
    </w:p>
    <w:p w14:paraId="0499E829" w14:textId="77777777" w:rsidR="00C7405B" w:rsidRPr="003F25EF" w:rsidRDefault="000D4A6D" w:rsidP="008316EF">
      <w:pPr>
        <w:widowControl/>
        <w:spacing w:line="276" w:lineRule="auto"/>
        <w:jc w:val="both"/>
        <w:rPr>
          <w:rStyle w:val="Zstupntext"/>
          <w:color w:val="auto"/>
        </w:rPr>
      </w:pPr>
      <w:r>
        <w:tab/>
      </w:r>
      <w:r w:rsidR="00C7405B" w:rsidRPr="000D4A6D">
        <w:t xml:space="preserve">Na základe vyššie uvedeného ministerstvo </w:t>
      </w:r>
      <w:r w:rsidR="00C7405B">
        <w:t>športu</w:t>
      </w:r>
      <w:r w:rsidR="00C7405B" w:rsidRPr="000D4A6D">
        <w:t xml:space="preserve"> </w:t>
      </w:r>
      <w:r w:rsidR="00C7405B" w:rsidRPr="00E00D47">
        <w:rPr>
          <w:bCs/>
          <w:color w:val="000000"/>
        </w:rPr>
        <w:t xml:space="preserve">odporúča vláde Slovenskej republiky </w:t>
      </w:r>
      <w:r w:rsidR="00C7405B" w:rsidRPr="00E00D47">
        <w:rPr>
          <w:b/>
          <w:bCs/>
          <w:color w:val="000000"/>
        </w:rPr>
        <w:t>vysloviť</w:t>
      </w:r>
      <w:r w:rsidR="00C7405B" w:rsidRPr="00E00D47">
        <w:rPr>
          <w:bCs/>
          <w:color w:val="000000"/>
        </w:rPr>
        <w:t xml:space="preserve"> s</w:t>
      </w:r>
      <w:r w:rsidR="00C7405B">
        <w:rPr>
          <w:bCs/>
          <w:color w:val="000000"/>
        </w:rPr>
        <w:t> </w:t>
      </w:r>
      <w:r w:rsidR="00A566B3">
        <w:rPr>
          <w:rStyle w:val="Zstupntext"/>
          <w:color w:val="000000"/>
        </w:rPr>
        <w:t>n</w:t>
      </w:r>
      <w:r w:rsidR="00A566B3" w:rsidRPr="00C23DF9">
        <w:rPr>
          <w:rStyle w:val="Zstupntext"/>
          <w:color w:val="000000"/>
        </w:rPr>
        <w:t>ávrh</w:t>
      </w:r>
      <w:r w:rsidR="00A566B3">
        <w:rPr>
          <w:rStyle w:val="Zstupntext"/>
          <w:color w:val="000000"/>
        </w:rPr>
        <w:t>om</w:t>
      </w:r>
      <w:r w:rsidR="00A566B3" w:rsidRPr="00C23DF9">
        <w:rPr>
          <w:rStyle w:val="Zstupntext"/>
          <w:color w:val="000000"/>
        </w:rPr>
        <w:t xml:space="preserve"> skupiny poslancov Národnej rady Slovenskej republiky na vydanie zákona, </w:t>
      </w:r>
      <w:r w:rsidR="00A566B3" w:rsidRPr="00A566B3">
        <w:rPr>
          <w:bCs/>
          <w:color w:val="000000"/>
        </w:rPr>
        <w:t>ktorým sa mení a dopĺňa zákon č. 440/2015 Z. z. o športe a o zmene a doplnení niektorých zákonov v znení neskorších predpisov</w:t>
      </w:r>
      <w:r w:rsidR="00A566B3">
        <w:rPr>
          <w:color w:val="000000"/>
        </w:rPr>
        <w:t xml:space="preserve"> (tlač 1413)</w:t>
      </w:r>
      <w:r w:rsidR="00C7405B" w:rsidRPr="000D4A6D">
        <w:t xml:space="preserve"> </w:t>
      </w:r>
      <w:r w:rsidR="00C7405B" w:rsidRPr="00E00D47">
        <w:rPr>
          <w:b/>
          <w:bCs/>
          <w:color w:val="000000"/>
        </w:rPr>
        <w:t>súhlas</w:t>
      </w:r>
      <w:r w:rsidR="002E61EF">
        <w:rPr>
          <w:b/>
          <w:bCs/>
          <w:color w:val="000000"/>
        </w:rPr>
        <w:t xml:space="preserve">. </w:t>
      </w:r>
    </w:p>
    <w:p w14:paraId="1F6C13A3" w14:textId="77777777" w:rsidR="006C5DD0" w:rsidRPr="003F25EF" w:rsidRDefault="006C5DD0" w:rsidP="00FC5EAA">
      <w:pPr>
        <w:widowControl/>
        <w:spacing w:line="276" w:lineRule="auto"/>
        <w:jc w:val="both"/>
        <w:rPr>
          <w:rStyle w:val="Zstupntext"/>
          <w:color w:val="auto"/>
        </w:rPr>
      </w:pPr>
    </w:p>
    <w:sectPr w:rsidR="006C5DD0" w:rsidRPr="003F25EF" w:rsidSect="008D3BBD">
      <w:pgSz w:w="12240" w:h="15840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C78A6"/>
    <w:multiLevelType w:val="multilevel"/>
    <w:tmpl w:val="FFFFFFFF"/>
    <w:lvl w:ilvl="0">
      <w:start w:val="1"/>
      <w:numFmt w:val="decimal"/>
      <w:suff w:val="space"/>
      <w:lvlText w:val="Čl. %1"/>
      <w:lvlJc w:val="center"/>
      <w:pPr>
        <w:ind w:firstLine="284"/>
      </w:pPr>
      <w:rPr>
        <w:rFonts w:ascii="Times New Roman" w:hAnsi="Times New Roman" w:cs="Times New Roman" w:hint="default"/>
        <w:b/>
        <w:i w:val="0"/>
        <w:color w:val="auto"/>
        <w:sz w:val="24"/>
      </w:rPr>
    </w:lvl>
    <w:lvl w:ilvl="1">
      <w:start w:val="1"/>
      <w:numFmt w:val="decimal"/>
      <w:suff w:val="nothing"/>
      <w:lvlText w:val="(%2)"/>
      <w:lvlJc w:val="left"/>
      <w:rPr>
        <w:rFonts w:cs="Times New Roman" w:hint="default"/>
      </w:rPr>
    </w:lvl>
    <w:lvl w:ilvl="2">
      <w:start w:val="1"/>
      <w:numFmt w:val="lowerLetter"/>
      <w:suff w:val="nothing"/>
      <w:lvlText w:val="%3)"/>
      <w:lvlJc w:val="left"/>
      <w:pPr>
        <w:ind w:left="397" w:hanging="397"/>
      </w:pPr>
      <w:rPr>
        <w:rFonts w:cs="Times New Roman" w:hint="default"/>
      </w:rPr>
    </w:lvl>
    <w:lvl w:ilvl="3">
      <w:start w:val="1"/>
      <w:numFmt w:val="decimal"/>
      <w:suff w:val="nothing"/>
      <w:lvlText w:val="%4.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" w15:restartNumberingAfterBreak="0">
    <w:nsid w:val="4FFF2B86"/>
    <w:multiLevelType w:val="hybridMultilevel"/>
    <w:tmpl w:val="FFFFFFFF"/>
    <w:lvl w:ilvl="0" w:tplc="1440270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5DC06870"/>
    <w:multiLevelType w:val="hybridMultilevel"/>
    <w:tmpl w:val="FFFFFFFF"/>
    <w:lvl w:ilvl="0" w:tplc="BBCCFA48">
      <w:start w:val="1"/>
      <w:numFmt w:val="decimal"/>
      <w:lvlText w:val="%1."/>
      <w:lvlJc w:val="left"/>
      <w:pPr>
        <w:ind w:left="1065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 w16cid:durableId="838891559">
    <w:abstractNumId w:val="1"/>
  </w:num>
  <w:num w:numId="2" w16cid:durableId="948662745">
    <w:abstractNumId w:val="0"/>
  </w:num>
  <w:num w:numId="3" w16cid:durableId="17900514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oNotTrackMoves/>
  <w:defaultTabStop w:val="720"/>
  <w:hyphenationZone w:val="425"/>
  <w:characterSpacingControl w:val="doNotCompress"/>
  <w:doNotValidateAgainstSchema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6FA1"/>
    <w:rsid w:val="00015736"/>
    <w:rsid w:val="00020304"/>
    <w:rsid w:val="000235D2"/>
    <w:rsid w:val="00026B6E"/>
    <w:rsid w:val="0006205E"/>
    <w:rsid w:val="000722CE"/>
    <w:rsid w:val="000851E5"/>
    <w:rsid w:val="00096D7C"/>
    <w:rsid w:val="000A3E57"/>
    <w:rsid w:val="000A782E"/>
    <w:rsid w:val="000B62E5"/>
    <w:rsid w:val="000C34BF"/>
    <w:rsid w:val="000D4A6D"/>
    <w:rsid w:val="000E35CD"/>
    <w:rsid w:val="000F2E40"/>
    <w:rsid w:val="00111FF3"/>
    <w:rsid w:val="00140752"/>
    <w:rsid w:val="0017056F"/>
    <w:rsid w:val="00181754"/>
    <w:rsid w:val="00183B32"/>
    <w:rsid w:val="00190536"/>
    <w:rsid w:val="001918E3"/>
    <w:rsid w:val="001A0049"/>
    <w:rsid w:val="001A10E7"/>
    <w:rsid w:val="001A698C"/>
    <w:rsid w:val="001B231F"/>
    <w:rsid w:val="001D0FC0"/>
    <w:rsid w:val="001E407F"/>
    <w:rsid w:val="001E703D"/>
    <w:rsid w:val="001F20E8"/>
    <w:rsid w:val="00230AC3"/>
    <w:rsid w:val="00235187"/>
    <w:rsid w:val="00250C33"/>
    <w:rsid w:val="00270330"/>
    <w:rsid w:val="00273F73"/>
    <w:rsid w:val="00275FCB"/>
    <w:rsid w:val="00276D58"/>
    <w:rsid w:val="002849B1"/>
    <w:rsid w:val="00287657"/>
    <w:rsid w:val="002915E2"/>
    <w:rsid w:val="00295B8F"/>
    <w:rsid w:val="00295EC6"/>
    <w:rsid w:val="002A75C0"/>
    <w:rsid w:val="002B3058"/>
    <w:rsid w:val="002B3972"/>
    <w:rsid w:val="002C58B2"/>
    <w:rsid w:val="002E1A45"/>
    <w:rsid w:val="002E323C"/>
    <w:rsid w:val="002E61EF"/>
    <w:rsid w:val="00306E5B"/>
    <w:rsid w:val="003109AE"/>
    <w:rsid w:val="003133B7"/>
    <w:rsid w:val="00317465"/>
    <w:rsid w:val="00321C61"/>
    <w:rsid w:val="0032543C"/>
    <w:rsid w:val="00345DF5"/>
    <w:rsid w:val="00353158"/>
    <w:rsid w:val="00361A58"/>
    <w:rsid w:val="00361EB2"/>
    <w:rsid w:val="00386449"/>
    <w:rsid w:val="00396E03"/>
    <w:rsid w:val="003A0498"/>
    <w:rsid w:val="003F25EF"/>
    <w:rsid w:val="003F758E"/>
    <w:rsid w:val="00400737"/>
    <w:rsid w:val="00410F4D"/>
    <w:rsid w:val="00431A7D"/>
    <w:rsid w:val="004453D2"/>
    <w:rsid w:val="004A6A93"/>
    <w:rsid w:val="004E15D7"/>
    <w:rsid w:val="004E4E81"/>
    <w:rsid w:val="004F4570"/>
    <w:rsid w:val="004F5870"/>
    <w:rsid w:val="00510EF1"/>
    <w:rsid w:val="0052461E"/>
    <w:rsid w:val="005269BE"/>
    <w:rsid w:val="00533CCC"/>
    <w:rsid w:val="00533F50"/>
    <w:rsid w:val="005364E2"/>
    <w:rsid w:val="00536F66"/>
    <w:rsid w:val="005570C1"/>
    <w:rsid w:val="005746A8"/>
    <w:rsid w:val="00574C93"/>
    <w:rsid w:val="00584C92"/>
    <w:rsid w:val="00587EB6"/>
    <w:rsid w:val="00596086"/>
    <w:rsid w:val="005B0148"/>
    <w:rsid w:val="005B783E"/>
    <w:rsid w:val="005C0486"/>
    <w:rsid w:val="005E0AEF"/>
    <w:rsid w:val="00603519"/>
    <w:rsid w:val="00604932"/>
    <w:rsid w:val="00612C83"/>
    <w:rsid w:val="00612D1E"/>
    <w:rsid w:val="0063183A"/>
    <w:rsid w:val="0063283C"/>
    <w:rsid w:val="006413BB"/>
    <w:rsid w:val="00643A7F"/>
    <w:rsid w:val="00654F8D"/>
    <w:rsid w:val="0065526B"/>
    <w:rsid w:val="00663004"/>
    <w:rsid w:val="00665162"/>
    <w:rsid w:val="00674C2B"/>
    <w:rsid w:val="006C5DD0"/>
    <w:rsid w:val="006D49A6"/>
    <w:rsid w:val="006D5961"/>
    <w:rsid w:val="006E1248"/>
    <w:rsid w:val="006E49D0"/>
    <w:rsid w:val="006F070B"/>
    <w:rsid w:val="006F0B6F"/>
    <w:rsid w:val="00711C53"/>
    <w:rsid w:val="007213D2"/>
    <w:rsid w:val="00722624"/>
    <w:rsid w:val="00733246"/>
    <w:rsid w:val="007360B4"/>
    <w:rsid w:val="00737D38"/>
    <w:rsid w:val="00740B31"/>
    <w:rsid w:val="007434BD"/>
    <w:rsid w:val="00746FA1"/>
    <w:rsid w:val="00764095"/>
    <w:rsid w:val="007651F4"/>
    <w:rsid w:val="007713A5"/>
    <w:rsid w:val="007727A7"/>
    <w:rsid w:val="00772BD4"/>
    <w:rsid w:val="00774468"/>
    <w:rsid w:val="0077590C"/>
    <w:rsid w:val="007D6EF2"/>
    <w:rsid w:val="007F11FB"/>
    <w:rsid w:val="007F1ED4"/>
    <w:rsid w:val="008053D0"/>
    <w:rsid w:val="008079C8"/>
    <w:rsid w:val="008146CF"/>
    <w:rsid w:val="008316EF"/>
    <w:rsid w:val="00845164"/>
    <w:rsid w:val="008527B5"/>
    <w:rsid w:val="008543AD"/>
    <w:rsid w:val="00856250"/>
    <w:rsid w:val="00856A19"/>
    <w:rsid w:val="00866B6B"/>
    <w:rsid w:val="00871B48"/>
    <w:rsid w:val="0087725A"/>
    <w:rsid w:val="00880A00"/>
    <w:rsid w:val="00891A8B"/>
    <w:rsid w:val="00892826"/>
    <w:rsid w:val="0089760C"/>
    <w:rsid w:val="008A5159"/>
    <w:rsid w:val="008C2734"/>
    <w:rsid w:val="008C2C43"/>
    <w:rsid w:val="008D18FA"/>
    <w:rsid w:val="008D3BBD"/>
    <w:rsid w:val="008D5297"/>
    <w:rsid w:val="008E7201"/>
    <w:rsid w:val="008F7E79"/>
    <w:rsid w:val="00902DEB"/>
    <w:rsid w:val="009076C6"/>
    <w:rsid w:val="0092176C"/>
    <w:rsid w:val="00921F46"/>
    <w:rsid w:val="00925DCB"/>
    <w:rsid w:val="0093033A"/>
    <w:rsid w:val="00940708"/>
    <w:rsid w:val="00962FCA"/>
    <w:rsid w:val="00981E4C"/>
    <w:rsid w:val="009A1113"/>
    <w:rsid w:val="009A6104"/>
    <w:rsid w:val="009A7314"/>
    <w:rsid w:val="009A7CEE"/>
    <w:rsid w:val="009B26D6"/>
    <w:rsid w:val="009C7F8E"/>
    <w:rsid w:val="009E0731"/>
    <w:rsid w:val="00A11317"/>
    <w:rsid w:val="00A33C43"/>
    <w:rsid w:val="00A46205"/>
    <w:rsid w:val="00A52375"/>
    <w:rsid w:val="00A566B3"/>
    <w:rsid w:val="00A7303A"/>
    <w:rsid w:val="00A9070F"/>
    <w:rsid w:val="00AC4696"/>
    <w:rsid w:val="00AE2B62"/>
    <w:rsid w:val="00AE2C80"/>
    <w:rsid w:val="00AE50C0"/>
    <w:rsid w:val="00AE71BF"/>
    <w:rsid w:val="00B02B8E"/>
    <w:rsid w:val="00B033A0"/>
    <w:rsid w:val="00B14FAF"/>
    <w:rsid w:val="00B2798D"/>
    <w:rsid w:val="00B411C9"/>
    <w:rsid w:val="00B42ECD"/>
    <w:rsid w:val="00B7558B"/>
    <w:rsid w:val="00B76776"/>
    <w:rsid w:val="00B821D0"/>
    <w:rsid w:val="00B83A35"/>
    <w:rsid w:val="00B84B12"/>
    <w:rsid w:val="00BA6494"/>
    <w:rsid w:val="00BC0F7D"/>
    <w:rsid w:val="00BC7B36"/>
    <w:rsid w:val="00BE35B4"/>
    <w:rsid w:val="00C23DF9"/>
    <w:rsid w:val="00C33D81"/>
    <w:rsid w:val="00C65475"/>
    <w:rsid w:val="00C7405B"/>
    <w:rsid w:val="00C760B8"/>
    <w:rsid w:val="00C80917"/>
    <w:rsid w:val="00C943B3"/>
    <w:rsid w:val="00C969CE"/>
    <w:rsid w:val="00CA08C4"/>
    <w:rsid w:val="00CB3F45"/>
    <w:rsid w:val="00CC1315"/>
    <w:rsid w:val="00CC24CF"/>
    <w:rsid w:val="00CD0840"/>
    <w:rsid w:val="00CD0B5A"/>
    <w:rsid w:val="00CD3CB4"/>
    <w:rsid w:val="00CD5705"/>
    <w:rsid w:val="00CF357E"/>
    <w:rsid w:val="00D12EE8"/>
    <w:rsid w:val="00D138FE"/>
    <w:rsid w:val="00D171A9"/>
    <w:rsid w:val="00D17B56"/>
    <w:rsid w:val="00D32FD2"/>
    <w:rsid w:val="00D61775"/>
    <w:rsid w:val="00D65509"/>
    <w:rsid w:val="00D75034"/>
    <w:rsid w:val="00D8255C"/>
    <w:rsid w:val="00D82B06"/>
    <w:rsid w:val="00D87B6C"/>
    <w:rsid w:val="00D96719"/>
    <w:rsid w:val="00DB335A"/>
    <w:rsid w:val="00DC56D1"/>
    <w:rsid w:val="00DD0FDB"/>
    <w:rsid w:val="00DD2473"/>
    <w:rsid w:val="00DE5FC5"/>
    <w:rsid w:val="00DF0A0F"/>
    <w:rsid w:val="00DF29EC"/>
    <w:rsid w:val="00DF2FA7"/>
    <w:rsid w:val="00E00D47"/>
    <w:rsid w:val="00E242A2"/>
    <w:rsid w:val="00E266D6"/>
    <w:rsid w:val="00E33252"/>
    <w:rsid w:val="00E4116C"/>
    <w:rsid w:val="00E54466"/>
    <w:rsid w:val="00E62DA9"/>
    <w:rsid w:val="00E702B6"/>
    <w:rsid w:val="00E72314"/>
    <w:rsid w:val="00E821B7"/>
    <w:rsid w:val="00EB3C41"/>
    <w:rsid w:val="00EB50CC"/>
    <w:rsid w:val="00ED7102"/>
    <w:rsid w:val="00F0248D"/>
    <w:rsid w:val="00F1503E"/>
    <w:rsid w:val="00F159C9"/>
    <w:rsid w:val="00F361A8"/>
    <w:rsid w:val="00F36478"/>
    <w:rsid w:val="00F43B39"/>
    <w:rsid w:val="00F51D89"/>
    <w:rsid w:val="00F53A71"/>
    <w:rsid w:val="00F72C3F"/>
    <w:rsid w:val="00F9528E"/>
    <w:rsid w:val="00FA578D"/>
    <w:rsid w:val="00FA5A9C"/>
    <w:rsid w:val="00FB2011"/>
    <w:rsid w:val="00FC2DCD"/>
    <w:rsid w:val="00FC5EAA"/>
    <w:rsid w:val="00FE5F79"/>
    <w:rsid w:val="00FF131E"/>
    <w:rsid w:val="0E2AA1DF"/>
    <w:rsid w:val="349B3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42C743"/>
  <w14:defaultImageDpi w14:val="0"/>
  <w15:docId w15:val="{D233FB71-564B-4A3E-9313-ADD4DC55F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10" w:qFormat="1"/>
    <w:lsdException w:name="Default Paragraph Font" w:locked="1" w:semiHidden="1" w:uiPriority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22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locked/>
    <w:rsid w:val="002849B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locked/>
    <w:rsid w:val="005B783E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locked/>
    <w:rsid w:val="007213D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locked/>
    <w:rsid w:val="00EB50C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sid w:val="002849B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sid w:val="005B783E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locked/>
    <w:rsid w:val="007213D2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EB50CC"/>
    <w:rPr>
      <w:rFonts w:ascii="Calibri" w:eastAsia="Times New Roman" w:hAnsi="Calibri" w:cs="Times New Roman"/>
      <w:b/>
      <w:bCs/>
      <w:sz w:val="28"/>
      <w:szCs w:val="28"/>
    </w:rPr>
  </w:style>
  <w:style w:type="character" w:styleId="Zstupntext">
    <w:name w:val="Placeholder Text"/>
    <w:uiPriority w:val="99"/>
    <w:semiHidden/>
    <w:rsid w:val="00E266D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character" w:styleId="Odkaznakomentr">
    <w:name w:val="annotation reference"/>
    <w:uiPriority w:val="99"/>
    <w:rsid w:val="00A11317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A11317"/>
    <w:rPr>
      <w:sz w:val="20"/>
      <w:szCs w:val="20"/>
    </w:rPr>
  </w:style>
  <w:style w:type="character" w:customStyle="1" w:styleId="TextkomentraChar">
    <w:name w:val="Text komentára Char"/>
    <w:link w:val="Textkomentra"/>
    <w:uiPriority w:val="99"/>
    <w:locked/>
    <w:rsid w:val="00A11317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A11317"/>
    <w:rPr>
      <w:b/>
      <w:bCs/>
    </w:rPr>
  </w:style>
  <w:style w:type="character" w:customStyle="1" w:styleId="PredmetkomentraChar">
    <w:name w:val="Predmet komentára Char"/>
    <w:link w:val="Predmetkomentra"/>
    <w:uiPriority w:val="99"/>
    <w:locked/>
    <w:rsid w:val="00A11317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uiPriority w:val="99"/>
    <w:rsid w:val="00A11317"/>
    <w:rPr>
      <w:rFonts w:cs="Times New Roman"/>
      <w:color w:val="0563C1"/>
      <w:u w:val="single"/>
    </w:rPr>
  </w:style>
  <w:style w:type="paragraph" w:styleId="Odsekzoznamu">
    <w:name w:val="List Paragraph"/>
    <w:basedOn w:val="Normlny"/>
    <w:uiPriority w:val="34"/>
    <w:qFormat/>
    <w:locked/>
    <w:rsid w:val="007651F4"/>
    <w:pPr>
      <w:widowControl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ormlnywebov">
    <w:name w:val="Normal (Web)"/>
    <w:basedOn w:val="Normlny"/>
    <w:uiPriority w:val="99"/>
    <w:unhideWhenUsed/>
    <w:rsid w:val="00B84B12"/>
    <w:pPr>
      <w:widowControl/>
      <w:adjustRightInd/>
      <w:spacing w:before="100" w:beforeAutospacing="1" w:after="100" w:afterAutospacing="1"/>
    </w:pPr>
  </w:style>
  <w:style w:type="character" w:styleId="Vrazn">
    <w:name w:val="Strong"/>
    <w:uiPriority w:val="22"/>
    <w:qFormat/>
    <w:locked/>
    <w:rsid w:val="00B84B12"/>
    <w:rPr>
      <w:rFonts w:cs="Times New Roman"/>
      <w:b/>
    </w:rPr>
  </w:style>
  <w:style w:type="paragraph" w:styleId="Revzia">
    <w:name w:val="Revision"/>
    <w:hidden/>
    <w:uiPriority w:val="99"/>
    <w:semiHidden/>
    <w:locked/>
    <w:rsid w:val="008543A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9095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3F3CB-AB4F-4137-BB2E-6FFA6438B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574</Words>
  <Characters>3273</Characters>
  <Application>Microsoft Office Word</Application>
  <DocSecurity>0</DocSecurity>
  <Lines>27</Lines>
  <Paragraphs>7</Paragraphs>
  <ScaleCrop>false</ScaleCrop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Petra Ďurišová</cp:lastModifiedBy>
  <cp:revision>11</cp:revision>
  <cp:lastPrinted>2026-10-21T09:59:00Z</cp:lastPrinted>
  <dcterms:created xsi:type="dcterms:W3CDTF">2026-10-20T07:51:00Z</dcterms:created>
  <dcterms:modified xsi:type="dcterms:W3CDTF">2026-10-21T10:39:00Z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2026-10-20T09:15:11Z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8e9b86cd-3ff9-4412-b358-62fa272e1859</vt:lpwstr>
  </property>
  <property fmtid="{D5CDD505-2E9C-101B-9397-08002B2CF9AE}" pid="7" name="MSIP_Label_defa4170-0d19-0005-0004-bc88714345d2_ActionId">
    <vt:lpwstr>e5058b12-068a-4880-a8d9-7f732443db50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