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A153FD" w:rsidRPr="00440F5A" w14:paraId="1800D44B" w14:textId="77777777" w:rsidTr="00771F5E">
        <w:trPr>
          <w:trHeight w:val="1143"/>
        </w:trPr>
        <w:tc>
          <w:tcPr>
            <w:tcW w:w="4928" w:type="dxa"/>
          </w:tcPr>
          <w:p w14:paraId="1F112DC5" w14:textId="77777777" w:rsidR="00A153FD" w:rsidRPr="00440F5A" w:rsidRDefault="00A153FD" w:rsidP="00B8268A">
            <w:pPr>
              <w:rPr>
                <w:sz w:val="24"/>
                <w:szCs w:val="24"/>
              </w:rPr>
            </w:pPr>
            <w:r w:rsidRPr="00440F5A">
              <w:rPr>
                <w:b/>
                <w:bCs/>
                <w:sz w:val="24"/>
                <w:szCs w:val="24"/>
                <w:u w:val="single"/>
              </w:rPr>
              <w:t>MINISTERSTVO SPRAVODLIVOSTI SLOVENSKEJ REPUBLIKY</w:t>
            </w:r>
          </w:p>
          <w:p w14:paraId="71159EA1" w14:textId="5E276975" w:rsidR="00A153FD" w:rsidRPr="00440F5A" w:rsidRDefault="00A153FD" w:rsidP="00B8268A">
            <w:pPr>
              <w:rPr>
                <w:sz w:val="24"/>
                <w:szCs w:val="24"/>
              </w:rPr>
            </w:pPr>
            <w:r w:rsidRPr="00440F5A">
              <w:rPr>
                <w:sz w:val="24"/>
                <w:szCs w:val="24"/>
              </w:rPr>
              <w:t xml:space="preserve">Číslo: </w:t>
            </w:r>
            <w:r w:rsidR="00566B9F" w:rsidRPr="00440F5A">
              <w:rPr>
                <w:sz w:val="24"/>
                <w:szCs w:val="24"/>
              </w:rPr>
              <w:t>S-MSSR-008238/2026</w:t>
            </w:r>
          </w:p>
          <w:p w14:paraId="65736BF0" w14:textId="77777777" w:rsidR="00A153FD" w:rsidRPr="00440F5A" w:rsidRDefault="00A153FD" w:rsidP="00B8268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6670B534" w14:textId="77777777" w:rsidR="00440F5A" w:rsidRPr="00440F5A" w:rsidRDefault="00440F5A" w:rsidP="00A153FD">
      <w:pPr>
        <w:pStyle w:val="Zkladntext2"/>
        <w:jc w:val="both"/>
      </w:pPr>
    </w:p>
    <w:p w14:paraId="70A79EAF" w14:textId="77777777" w:rsidR="000B6585" w:rsidRDefault="000B6585" w:rsidP="00A153FD">
      <w:pPr>
        <w:pStyle w:val="Zkladntext2"/>
        <w:jc w:val="both"/>
        <w:rPr>
          <w:rFonts w:eastAsia="Times New Roman"/>
        </w:rPr>
      </w:pPr>
      <w:r w:rsidRPr="00BE2A2C">
        <w:rPr>
          <w:rFonts w:eastAsia="Times New Roman"/>
        </w:rPr>
        <w:t xml:space="preserve">Materiál na </w:t>
      </w:r>
      <w:r w:rsidRPr="00774C02">
        <w:rPr>
          <w:rFonts w:eastAsia="Times New Roman"/>
        </w:rPr>
        <w:t xml:space="preserve">rokovanie Stálej pracovnej komisie pre </w:t>
      </w:r>
    </w:p>
    <w:p w14:paraId="60E4DE3E" w14:textId="77777777" w:rsidR="000B6585" w:rsidRDefault="000B6585" w:rsidP="00A153FD">
      <w:pPr>
        <w:pStyle w:val="Zkladntext2"/>
        <w:jc w:val="both"/>
        <w:rPr>
          <w:rFonts w:eastAsia="Times New Roman"/>
        </w:rPr>
      </w:pPr>
      <w:r w:rsidRPr="00774C02">
        <w:rPr>
          <w:rFonts w:eastAsia="Times New Roman"/>
        </w:rPr>
        <w:t xml:space="preserve">občianske právo, obchodné právo a trestné právo </w:t>
      </w:r>
    </w:p>
    <w:p w14:paraId="3430E3E1" w14:textId="697FA4DF" w:rsidR="005A2569" w:rsidRDefault="000B6585" w:rsidP="00A153FD">
      <w:pPr>
        <w:pStyle w:val="Zkladntext2"/>
        <w:jc w:val="both"/>
        <w:rPr>
          <w:rFonts w:eastAsia="Times New Roman"/>
        </w:rPr>
      </w:pPr>
      <w:r w:rsidRPr="00774C02">
        <w:rPr>
          <w:rFonts w:eastAsia="Times New Roman"/>
        </w:rPr>
        <w:t>pri Ministerstve spravodlivosti Slovenskej republiky</w:t>
      </w:r>
    </w:p>
    <w:p w14:paraId="323E5B35" w14:textId="77777777" w:rsidR="00715F4B" w:rsidRPr="00440F5A" w:rsidRDefault="00715F4B" w:rsidP="00A153FD">
      <w:pPr>
        <w:pStyle w:val="Zkladntext2"/>
        <w:jc w:val="both"/>
      </w:pPr>
    </w:p>
    <w:p w14:paraId="584174A1" w14:textId="77777777" w:rsidR="00771F5E" w:rsidRPr="00440F5A" w:rsidRDefault="00771F5E" w:rsidP="002E19A4">
      <w:pPr>
        <w:jc w:val="center"/>
        <w:rPr>
          <w:b/>
          <w:bCs/>
          <w:sz w:val="24"/>
          <w:szCs w:val="24"/>
        </w:rPr>
      </w:pPr>
    </w:p>
    <w:p w14:paraId="2C4E2F61" w14:textId="77777777" w:rsidR="00771F5E" w:rsidRPr="00440F5A" w:rsidRDefault="00771F5E" w:rsidP="002E19A4">
      <w:pPr>
        <w:jc w:val="center"/>
        <w:rPr>
          <w:b/>
          <w:bCs/>
          <w:sz w:val="24"/>
          <w:szCs w:val="24"/>
        </w:rPr>
      </w:pPr>
    </w:p>
    <w:p w14:paraId="52A2F818" w14:textId="078018BB" w:rsidR="002E19A4" w:rsidRPr="00440F5A" w:rsidRDefault="00A153FD" w:rsidP="002E19A4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Návrh</w:t>
      </w:r>
      <w:r w:rsidRPr="00440F5A">
        <w:rPr>
          <w:b/>
          <w:bCs/>
          <w:sz w:val="24"/>
          <w:szCs w:val="24"/>
        </w:rPr>
        <w:br/>
      </w:r>
    </w:p>
    <w:p w14:paraId="7CBE4D0B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VYHLÁŠKA</w:t>
      </w:r>
    </w:p>
    <w:p w14:paraId="2B9E9589" w14:textId="77777777" w:rsidR="008D7473" w:rsidRPr="00440F5A" w:rsidRDefault="008D7473" w:rsidP="008D7473">
      <w:pPr>
        <w:jc w:val="center"/>
        <w:rPr>
          <w:sz w:val="24"/>
          <w:szCs w:val="24"/>
        </w:rPr>
      </w:pPr>
    </w:p>
    <w:p w14:paraId="7DDB6A07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Ministerstva spravodlivosti Slovenskej republiky</w:t>
      </w:r>
    </w:p>
    <w:p w14:paraId="657F96C3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</w:p>
    <w:p w14:paraId="6AC7995E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  <w:r w:rsidRPr="00440F5A">
        <w:rPr>
          <w:b/>
          <w:bCs/>
          <w:sz w:val="24"/>
          <w:szCs w:val="24"/>
        </w:rPr>
        <w:t>z ... 2026,</w:t>
      </w:r>
    </w:p>
    <w:p w14:paraId="0653A5E3" w14:textId="77777777" w:rsidR="008D7473" w:rsidRPr="00440F5A" w:rsidRDefault="008D7473" w:rsidP="008D7473">
      <w:pPr>
        <w:jc w:val="center"/>
        <w:rPr>
          <w:b/>
          <w:bCs/>
          <w:sz w:val="24"/>
          <w:szCs w:val="24"/>
        </w:rPr>
      </w:pPr>
    </w:p>
    <w:p w14:paraId="520F96F5" w14:textId="47FB4075" w:rsidR="008D7473" w:rsidRPr="00440F5A" w:rsidRDefault="008D7473" w:rsidP="008D7473">
      <w:pPr>
        <w:jc w:val="center"/>
        <w:rPr>
          <w:b/>
          <w:sz w:val="24"/>
          <w:szCs w:val="24"/>
        </w:rPr>
      </w:pPr>
      <w:r w:rsidRPr="00440F5A">
        <w:rPr>
          <w:b/>
          <w:sz w:val="24"/>
          <w:szCs w:val="24"/>
        </w:rPr>
        <w:t xml:space="preserve">ktorou sa </w:t>
      </w:r>
      <w:r w:rsidR="00461F57">
        <w:rPr>
          <w:b/>
          <w:sz w:val="24"/>
          <w:szCs w:val="24"/>
        </w:rPr>
        <w:t xml:space="preserve">mení a </w:t>
      </w:r>
      <w:r w:rsidRPr="00440F5A">
        <w:rPr>
          <w:b/>
          <w:sz w:val="24"/>
          <w:szCs w:val="24"/>
        </w:rPr>
        <w:t xml:space="preserve">dopĺňa vyhláška Ministerstva spravodlivosti Slovenskej republiky </w:t>
      </w:r>
      <w:r w:rsidR="005233D3">
        <w:rPr>
          <w:b/>
          <w:sz w:val="24"/>
          <w:szCs w:val="24"/>
        </w:rPr>
        <w:br/>
      </w:r>
      <w:r w:rsidRPr="00440F5A">
        <w:rPr>
          <w:b/>
          <w:sz w:val="24"/>
          <w:szCs w:val="24"/>
        </w:rPr>
        <w:t>č. 543/2005</w:t>
      </w:r>
      <w:r w:rsidR="000E5C35">
        <w:rPr>
          <w:b/>
          <w:sz w:val="24"/>
          <w:szCs w:val="24"/>
        </w:rPr>
        <w:t xml:space="preserve"> </w:t>
      </w:r>
      <w:r w:rsidRPr="00440F5A">
        <w:rPr>
          <w:b/>
          <w:sz w:val="24"/>
          <w:szCs w:val="24"/>
        </w:rPr>
        <w:t>Z. z. o Spravovacom a kancelárskom poriadku pre okresné súdy, krajské súdy, Špeciálny súd a vojenské súdy v znení neskorších predpisov</w:t>
      </w:r>
    </w:p>
    <w:p w14:paraId="1B148D22" w14:textId="1B5A3874" w:rsidR="00A153FD" w:rsidRPr="00440F5A" w:rsidRDefault="00A153FD" w:rsidP="002E19A4">
      <w:pPr>
        <w:pStyle w:val="Zkladntext2"/>
        <w:ind w:left="60"/>
        <w:rPr>
          <w:b/>
          <w:bCs/>
        </w:rPr>
      </w:pPr>
      <w:r w:rsidRPr="00440F5A">
        <w:rPr>
          <w:b/>
          <w:bCs/>
        </w:rPr>
        <w:t>___________________________________________________________</w:t>
      </w:r>
    </w:p>
    <w:p w14:paraId="7E7719E1" w14:textId="77777777" w:rsidR="00A153FD" w:rsidRPr="00440F5A" w:rsidRDefault="00A153FD" w:rsidP="00A153FD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9"/>
        <w:gridCol w:w="4958"/>
        <w:gridCol w:w="342"/>
      </w:tblGrid>
      <w:tr w:rsidR="00A153FD" w:rsidRPr="00440F5A" w14:paraId="53C8DC97" w14:textId="77777777" w:rsidTr="00B8268A">
        <w:trPr>
          <w:gridAfter w:val="1"/>
          <w:trHeight w:val="307"/>
        </w:trPr>
        <w:tc>
          <w:tcPr>
            <w:tcW w:w="5010" w:type="dxa"/>
          </w:tcPr>
          <w:p w14:paraId="3A28C659" w14:textId="77777777" w:rsidR="00A153FD" w:rsidRPr="00440F5A" w:rsidRDefault="00A153FD" w:rsidP="00B8268A">
            <w:pPr>
              <w:pStyle w:val="Zkladntext2"/>
              <w:jc w:val="left"/>
            </w:pPr>
            <w:r w:rsidRPr="00440F5A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494E16AE" w14:textId="77777777" w:rsidR="00A153FD" w:rsidRPr="00440F5A" w:rsidRDefault="00A153FD" w:rsidP="00B8268A">
            <w:pPr>
              <w:pStyle w:val="Zkladntext2"/>
              <w:jc w:val="left"/>
            </w:pPr>
            <w:r w:rsidRPr="00440F5A">
              <w:rPr>
                <w:u w:val="single"/>
              </w:rPr>
              <w:t>Obsah materiálu:</w:t>
            </w:r>
          </w:p>
        </w:tc>
      </w:tr>
      <w:tr w:rsidR="00A153FD" w:rsidRPr="00440F5A" w14:paraId="21944A0C" w14:textId="77777777" w:rsidTr="00B8268A">
        <w:trPr>
          <w:trHeight w:val="4549"/>
        </w:trPr>
        <w:tc>
          <w:tcPr>
            <w:tcW w:w="5010" w:type="dxa"/>
          </w:tcPr>
          <w:p w14:paraId="2A703FC6" w14:textId="77777777" w:rsidR="00771F5E" w:rsidRPr="00440F5A" w:rsidRDefault="00771F5E" w:rsidP="0010051F">
            <w:pPr>
              <w:pStyle w:val="Zkladntext2"/>
              <w:ind w:right="885"/>
              <w:jc w:val="left"/>
            </w:pPr>
          </w:p>
          <w:p w14:paraId="22599A9C" w14:textId="77777777" w:rsidR="00DC3ABE" w:rsidRPr="00440F5A" w:rsidRDefault="00DC3ABE" w:rsidP="00DC3ABE">
            <w:pPr>
              <w:pStyle w:val="Zkladntext2"/>
              <w:ind w:right="885"/>
              <w:jc w:val="left"/>
            </w:pPr>
            <w:r w:rsidRPr="00440F5A">
              <w:t xml:space="preserve">Zákon č. 168/2026 Z. z., ktorým sa </w:t>
            </w:r>
          </w:p>
          <w:p w14:paraId="628D11D6" w14:textId="77777777" w:rsidR="00DC3ABE" w:rsidRPr="00440F5A" w:rsidRDefault="00DC3ABE" w:rsidP="00DC3ABE">
            <w:pPr>
              <w:pStyle w:val="Zkladntext2"/>
              <w:ind w:right="885"/>
              <w:jc w:val="left"/>
            </w:pPr>
            <w:r w:rsidRPr="00440F5A">
              <w:t xml:space="preserve">menia a dopĺňajú niektoré zákony </w:t>
            </w:r>
            <w:r>
              <w:br/>
            </w:r>
            <w:r w:rsidRPr="00440F5A">
              <w:t xml:space="preserve">v súvislosti s prijatím zákona o </w:t>
            </w:r>
          </w:p>
          <w:p w14:paraId="58F21D4D" w14:textId="77777777" w:rsidR="00DC3ABE" w:rsidRPr="00440F5A" w:rsidRDefault="00DC3ABE" w:rsidP="00DC3ABE">
            <w:pPr>
              <w:pStyle w:val="Zkladntext2"/>
              <w:ind w:right="885"/>
              <w:jc w:val="left"/>
            </w:pPr>
            <w:r w:rsidRPr="00440F5A">
              <w:t xml:space="preserve">medzinárodnej justičnej spolupráci </w:t>
            </w:r>
          </w:p>
          <w:p w14:paraId="5BC35C5A" w14:textId="5B5AF5A7" w:rsidR="00A153FD" w:rsidRPr="00440F5A" w:rsidRDefault="00DC3ABE" w:rsidP="00DC3ABE">
            <w:pPr>
              <w:pStyle w:val="Zkladntext2"/>
              <w:ind w:right="885"/>
              <w:jc w:val="left"/>
            </w:pPr>
            <w:r w:rsidRPr="00440F5A">
              <w:t>v trestných veciach</w:t>
            </w:r>
          </w:p>
        </w:tc>
        <w:tc>
          <w:tcPr>
            <w:tcW w:w="5149" w:type="dxa"/>
          </w:tcPr>
          <w:p w14:paraId="70BADE2E" w14:textId="77777777" w:rsidR="00A153FD" w:rsidRPr="00440F5A" w:rsidRDefault="00A153FD" w:rsidP="00B8268A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83"/>
            </w:tblGrid>
            <w:tr w:rsidR="00A153FD" w:rsidRPr="00440F5A" w14:paraId="7ECC112B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BEA83B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V</w:t>
                  </w:r>
                  <w:r w:rsidR="00A153FD" w:rsidRPr="00440F5A">
                    <w:rPr>
                      <w:sz w:val="24"/>
                      <w:szCs w:val="24"/>
                    </w:rPr>
                    <w:t>lastný materiál</w:t>
                  </w:r>
                </w:p>
              </w:tc>
            </w:tr>
            <w:tr w:rsidR="00A153FD" w:rsidRPr="00440F5A" w14:paraId="7565DBA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F52A55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P</w:t>
                  </w:r>
                  <w:r w:rsidR="00A153FD" w:rsidRPr="00440F5A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A153FD" w:rsidRPr="00440F5A" w14:paraId="49CDAF27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7F77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A153FD" w:rsidRPr="00440F5A">
                    <w:rPr>
                      <w:sz w:val="24"/>
                      <w:szCs w:val="24"/>
                    </w:rPr>
                    <w:t xml:space="preserve">ôvodová správa </w:t>
                  </w:r>
                </w:p>
              </w:tc>
            </w:tr>
            <w:tr w:rsidR="00A153FD" w:rsidRPr="00440F5A" w14:paraId="16737E3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C54EF8" w14:textId="77777777" w:rsidR="00A153FD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456DD2" w:rsidRPr="00440F5A">
                    <w:rPr>
                      <w:sz w:val="24"/>
                      <w:szCs w:val="24"/>
                    </w:rPr>
                    <w:t>oložka</w:t>
                  </w:r>
                  <w:r w:rsidRPr="00440F5A">
                    <w:rPr>
                      <w:sz w:val="24"/>
                      <w:szCs w:val="24"/>
                    </w:rPr>
                    <w:t xml:space="preserve"> vybraných</w:t>
                  </w:r>
                  <w:r w:rsidR="00456DD2" w:rsidRPr="00440F5A">
                    <w:rPr>
                      <w:sz w:val="24"/>
                      <w:szCs w:val="24"/>
                    </w:rPr>
                    <w:t xml:space="preserve"> vplyvov </w:t>
                  </w:r>
                </w:p>
              </w:tc>
            </w:tr>
            <w:tr w:rsidR="00A153FD" w:rsidRPr="00440F5A" w14:paraId="613FAF7A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BD38FA" w14:textId="52C5EDE8" w:rsidR="002F63E0" w:rsidRPr="00440F5A" w:rsidRDefault="00C041F3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440F5A">
                    <w:rPr>
                      <w:sz w:val="24"/>
                      <w:szCs w:val="24"/>
                    </w:rPr>
                    <w:t>D</w:t>
                  </w:r>
                  <w:r w:rsidR="00456DD2" w:rsidRPr="00440F5A">
                    <w:rPr>
                      <w:sz w:val="24"/>
                      <w:szCs w:val="24"/>
                    </w:rPr>
                    <w:t>oložka zlučiteľnosti</w:t>
                  </w:r>
                </w:p>
              </w:tc>
            </w:tr>
            <w:tr w:rsidR="00647C8F" w:rsidRPr="00440F5A" w14:paraId="7A1967BA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8637201" w14:textId="48C32B3D" w:rsidR="00647C8F" w:rsidRPr="00440F5A" w:rsidRDefault="00FB610C" w:rsidP="008C01C9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Vyhodnotenie MPK</w:t>
                  </w:r>
                </w:p>
              </w:tc>
            </w:tr>
            <w:tr w:rsidR="00A153FD" w:rsidRPr="00440F5A" w14:paraId="0673629F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3BC14C" w14:textId="513C45F3" w:rsidR="002F63E0" w:rsidRPr="00FB610C" w:rsidRDefault="002F63E0" w:rsidP="00FB610C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D5EFDF2" w14:textId="77777777" w:rsidR="00BB5E07" w:rsidRPr="00440F5A" w:rsidRDefault="00BB5E07" w:rsidP="00C30354">
            <w:pPr>
              <w:autoSpaceDE/>
              <w:autoSpaceDN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"/>
            </w:tblGrid>
            <w:tr w:rsidR="00A153FD" w:rsidRPr="00440F5A" w14:paraId="10291E64" w14:textId="77777777" w:rsidTr="00456DD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</w:tcPr>
                <w:p w14:paraId="0D47A246" w14:textId="77777777" w:rsidR="00A153FD" w:rsidRPr="00440F5A" w:rsidRDefault="00A153FD" w:rsidP="00456DD2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153FD" w:rsidRPr="00440F5A" w14:paraId="7DB6F099" w14:textId="77777777" w:rsidTr="00B8268A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47F9655" w14:textId="77777777" w:rsidR="00A153FD" w:rsidRPr="00440F5A" w:rsidRDefault="00A153FD" w:rsidP="00ED3AE2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E3926D9" w14:textId="77777777" w:rsidR="00A153FD" w:rsidRPr="00440F5A" w:rsidRDefault="00A153FD" w:rsidP="00B8268A">
            <w:pPr>
              <w:pStyle w:val="Zkladntext2"/>
              <w:jc w:val="both"/>
            </w:pPr>
          </w:p>
        </w:tc>
      </w:tr>
    </w:tbl>
    <w:p w14:paraId="50E96189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244FA0EF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1DDDB456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3076EAEF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07078A46" w14:textId="77777777" w:rsidR="00F96108" w:rsidRPr="00440F5A" w:rsidRDefault="00F96108" w:rsidP="00A153FD">
      <w:pPr>
        <w:pStyle w:val="Zkladntext2"/>
        <w:jc w:val="both"/>
        <w:rPr>
          <w:b/>
          <w:bCs/>
          <w:u w:val="single"/>
        </w:rPr>
      </w:pPr>
    </w:p>
    <w:p w14:paraId="475044D2" w14:textId="1B0846CA" w:rsidR="00A153FD" w:rsidRPr="00440F5A" w:rsidRDefault="00A153FD" w:rsidP="00A153FD">
      <w:pPr>
        <w:pStyle w:val="Zkladntext2"/>
        <w:jc w:val="both"/>
        <w:rPr>
          <w:b/>
          <w:bCs/>
          <w:u w:val="single"/>
        </w:rPr>
      </w:pPr>
      <w:r w:rsidRPr="00440F5A">
        <w:rPr>
          <w:b/>
          <w:bCs/>
          <w:u w:val="single"/>
        </w:rPr>
        <w:t>Predkladá:</w:t>
      </w:r>
    </w:p>
    <w:p w14:paraId="6D6CF844" w14:textId="77777777" w:rsidR="00A153FD" w:rsidRPr="00440F5A" w:rsidRDefault="00ED6FDD" w:rsidP="00A153FD">
      <w:pPr>
        <w:rPr>
          <w:b/>
          <w:bCs/>
          <w:sz w:val="24"/>
          <w:szCs w:val="24"/>
        </w:rPr>
      </w:pPr>
      <w:r w:rsidRPr="00440F5A">
        <w:rPr>
          <w:sz w:val="24"/>
          <w:szCs w:val="24"/>
        </w:rPr>
        <w:fldChar w:fldCharType="begin"/>
      </w:r>
      <w:r w:rsidR="00A153FD" w:rsidRPr="00440F5A">
        <w:rPr>
          <w:sz w:val="24"/>
          <w:szCs w:val="24"/>
        </w:rPr>
        <w:instrText xml:space="preserve"> DOCPROPERTY  FSC#SKEDITIONSLOVLEX@103.510:predkladateliaObalSD\* MERGEFORMAT </w:instrText>
      </w:r>
      <w:r w:rsidRPr="00440F5A">
        <w:rPr>
          <w:sz w:val="24"/>
          <w:szCs w:val="24"/>
        </w:rPr>
        <w:fldChar w:fldCharType="separate"/>
      </w:r>
      <w:r w:rsidR="00456DD2" w:rsidRPr="00440F5A">
        <w:rPr>
          <w:b/>
          <w:bCs/>
          <w:sz w:val="24"/>
          <w:szCs w:val="24"/>
        </w:rPr>
        <w:t xml:space="preserve">Boris </w:t>
      </w:r>
      <w:proofErr w:type="spellStart"/>
      <w:r w:rsidR="00456DD2" w:rsidRPr="00440F5A">
        <w:rPr>
          <w:b/>
          <w:bCs/>
          <w:sz w:val="24"/>
          <w:szCs w:val="24"/>
        </w:rPr>
        <w:t>Susko</w:t>
      </w:r>
      <w:proofErr w:type="spellEnd"/>
    </w:p>
    <w:p w14:paraId="115020C6" w14:textId="77777777" w:rsidR="00C30354" w:rsidRPr="00440F5A" w:rsidRDefault="00456DD2">
      <w:pPr>
        <w:rPr>
          <w:sz w:val="24"/>
          <w:szCs w:val="24"/>
        </w:rPr>
      </w:pPr>
      <w:r w:rsidRPr="00440F5A">
        <w:rPr>
          <w:sz w:val="24"/>
          <w:szCs w:val="24"/>
        </w:rPr>
        <w:t>minister</w:t>
      </w:r>
      <w:r w:rsidR="00A153FD" w:rsidRPr="00440F5A">
        <w:rPr>
          <w:sz w:val="24"/>
          <w:szCs w:val="24"/>
        </w:rPr>
        <w:t xml:space="preserve"> spravodlivosti </w:t>
      </w:r>
    </w:p>
    <w:p w14:paraId="087D2997" w14:textId="166A912D" w:rsidR="00FC0F46" w:rsidRPr="00440F5A" w:rsidRDefault="00A153FD">
      <w:pPr>
        <w:rPr>
          <w:sz w:val="24"/>
          <w:szCs w:val="24"/>
        </w:rPr>
      </w:pPr>
      <w:r w:rsidRPr="00440F5A">
        <w:rPr>
          <w:sz w:val="24"/>
          <w:szCs w:val="24"/>
        </w:rPr>
        <w:t>Slovenskej republiky</w:t>
      </w:r>
      <w:r w:rsidR="00ED6FDD" w:rsidRPr="00440F5A">
        <w:rPr>
          <w:sz w:val="24"/>
          <w:szCs w:val="24"/>
        </w:rPr>
        <w:fldChar w:fldCharType="end"/>
      </w:r>
    </w:p>
    <w:sectPr w:rsidR="00FC0F46" w:rsidRPr="00440F5A" w:rsidSect="00EC732D"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FCC41" w14:textId="77777777" w:rsidR="006B7C41" w:rsidRDefault="006B7C41">
      <w:r>
        <w:separator/>
      </w:r>
    </w:p>
  </w:endnote>
  <w:endnote w:type="continuationSeparator" w:id="0">
    <w:p w14:paraId="1CD27F19" w14:textId="77777777" w:rsidR="006B7C41" w:rsidRDefault="006B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911C" w14:textId="54873643" w:rsidR="00A64FC2" w:rsidRDefault="00BB48EF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0201FE">
      <w:t>,</w:t>
    </w:r>
    <w:r w:rsidR="00DF77D4">
      <w:t xml:space="preserve"> </w:t>
    </w:r>
    <w:r w:rsidR="00A42DC1">
      <w:t xml:space="preserve">október </w:t>
    </w:r>
    <w:r w:rsidR="00714DAB">
      <w:t>202</w:t>
    </w:r>
    <w:r w:rsidR="00FC60C4">
      <w:t>6</w:t>
    </w:r>
  </w:p>
  <w:p w14:paraId="4AFEA66E" w14:textId="77777777" w:rsidR="00A64FC2" w:rsidRDefault="00A64F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93D4A" w14:textId="77777777" w:rsidR="006B7C41" w:rsidRDefault="006B7C41">
      <w:r>
        <w:separator/>
      </w:r>
    </w:p>
  </w:footnote>
  <w:footnote w:type="continuationSeparator" w:id="0">
    <w:p w14:paraId="0E3B4394" w14:textId="77777777" w:rsidR="006B7C41" w:rsidRDefault="006B7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C6D36"/>
    <w:multiLevelType w:val="hybridMultilevel"/>
    <w:tmpl w:val="02EC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A64F2"/>
    <w:multiLevelType w:val="hybridMultilevel"/>
    <w:tmpl w:val="2FC4D7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1920955">
    <w:abstractNumId w:val="1"/>
  </w:num>
  <w:num w:numId="2" w16cid:durableId="1425493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53FD"/>
    <w:rsid w:val="000037BE"/>
    <w:rsid w:val="00016C05"/>
    <w:rsid w:val="000201FE"/>
    <w:rsid w:val="00030FDC"/>
    <w:rsid w:val="0006734D"/>
    <w:rsid w:val="000A2049"/>
    <w:rsid w:val="000A2BD0"/>
    <w:rsid w:val="000B6585"/>
    <w:rsid w:val="000E5C35"/>
    <w:rsid w:val="0010051F"/>
    <w:rsid w:val="001415AE"/>
    <w:rsid w:val="00166AF7"/>
    <w:rsid w:val="001E0D47"/>
    <w:rsid w:val="00256446"/>
    <w:rsid w:val="00275FEA"/>
    <w:rsid w:val="002774FA"/>
    <w:rsid w:val="00281ECB"/>
    <w:rsid w:val="002A48A9"/>
    <w:rsid w:val="002C75B1"/>
    <w:rsid w:val="002E19A4"/>
    <w:rsid w:val="002F63E0"/>
    <w:rsid w:val="00324977"/>
    <w:rsid w:val="00333D8D"/>
    <w:rsid w:val="003B1D53"/>
    <w:rsid w:val="003C1504"/>
    <w:rsid w:val="00415892"/>
    <w:rsid w:val="00440F5A"/>
    <w:rsid w:val="00455967"/>
    <w:rsid w:val="00456DD2"/>
    <w:rsid w:val="00461F57"/>
    <w:rsid w:val="00483DB7"/>
    <w:rsid w:val="00506AA5"/>
    <w:rsid w:val="00510914"/>
    <w:rsid w:val="005233D3"/>
    <w:rsid w:val="00566B9F"/>
    <w:rsid w:val="0057452D"/>
    <w:rsid w:val="00582931"/>
    <w:rsid w:val="005A2569"/>
    <w:rsid w:val="005C048D"/>
    <w:rsid w:val="005C2DD4"/>
    <w:rsid w:val="005F6B8D"/>
    <w:rsid w:val="00644FF3"/>
    <w:rsid w:val="00647C8F"/>
    <w:rsid w:val="006A71DE"/>
    <w:rsid w:val="006B7C41"/>
    <w:rsid w:val="00714DAB"/>
    <w:rsid w:val="00715F4B"/>
    <w:rsid w:val="007631C8"/>
    <w:rsid w:val="00771F5E"/>
    <w:rsid w:val="007B6FD1"/>
    <w:rsid w:val="007C4615"/>
    <w:rsid w:val="007D412A"/>
    <w:rsid w:val="00802574"/>
    <w:rsid w:val="008335B8"/>
    <w:rsid w:val="00833F9D"/>
    <w:rsid w:val="00853A40"/>
    <w:rsid w:val="008C01C9"/>
    <w:rsid w:val="008D7473"/>
    <w:rsid w:val="008E6BE7"/>
    <w:rsid w:val="00936021"/>
    <w:rsid w:val="00964471"/>
    <w:rsid w:val="00973C43"/>
    <w:rsid w:val="009769B0"/>
    <w:rsid w:val="009A7C32"/>
    <w:rsid w:val="00A153FD"/>
    <w:rsid w:val="00A3361A"/>
    <w:rsid w:val="00A40175"/>
    <w:rsid w:val="00A40F09"/>
    <w:rsid w:val="00A42DC1"/>
    <w:rsid w:val="00A444B4"/>
    <w:rsid w:val="00A5100E"/>
    <w:rsid w:val="00A64FC2"/>
    <w:rsid w:val="00A81A26"/>
    <w:rsid w:val="00AE4DE2"/>
    <w:rsid w:val="00B433E2"/>
    <w:rsid w:val="00B81383"/>
    <w:rsid w:val="00BA6F9B"/>
    <w:rsid w:val="00BB48EF"/>
    <w:rsid w:val="00BB5E07"/>
    <w:rsid w:val="00BC3948"/>
    <w:rsid w:val="00C041F3"/>
    <w:rsid w:val="00C21726"/>
    <w:rsid w:val="00C30354"/>
    <w:rsid w:val="00C425B5"/>
    <w:rsid w:val="00C53D30"/>
    <w:rsid w:val="00C73386"/>
    <w:rsid w:val="00CE68B2"/>
    <w:rsid w:val="00D01B4F"/>
    <w:rsid w:val="00DB2151"/>
    <w:rsid w:val="00DC3ABE"/>
    <w:rsid w:val="00DF77D4"/>
    <w:rsid w:val="00E078CD"/>
    <w:rsid w:val="00ED3AE2"/>
    <w:rsid w:val="00ED6FDD"/>
    <w:rsid w:val="00EF6981"/>
    <w:rsid w:val="00F7487F"/>
    <w:rsid w:val="00F86159"/>
    <w:rsid w:val="00F95341"/>
    <w:rsid w:val="00F96108"/>
    <w:rsid w:val="00FB3596"/>
    <w:rsid w:val="00FB610C"/>
    <w:rsid w:val="00FC0F46"/>
    <w:rsid w:val="00FC2483"/>
    <w:rsid w:val="00FC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A633C"/>
  <w15:docId w15:val="{1EEC6410-4E44-41A4-AED4-869AA4B0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153FD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A153FD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A153FD"/>
    <w:rPr>
      <w:rFonts w:ascii="Times New Roman" w:eastAsiaTheme="minorEastAsia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A153F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153FD"/>
    <w:rPr>
      <w:rFonts w:ascii="Times New Roman" w:eastAsiaTheme="minorEastAsia" w:hAnsi="Times New Roman" w:cs="Times New Roman"/>
      <w:sz w:val="20"/>
      <w:szCs w:val="20"/>
    </w:rPr>
  </w:style>
  <w:style w:type="table" w:styleId="Mriekatabuky">
    <w:name w:val="Table Grid"/>
    <w:basedOn w:val="Normlnatabuka"/>
    <w:uiPriority w:val="59"/>
    <w:rsid w:val="00A153FD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D3AE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3AE2"/>
    <w:rPr>
      <w:rFonts w:ascii="Times New Roman" w:eastAsiaTheme="minorEastAsia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201F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01FE"/>
    <w:rPr>
      <w:rFonts w:ascii="Segoe UI" w:eastAsiaTheme="minorEastAsia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BB5E07"/>
    <w:pPr>
      <w:ind w:left="720"/>
      <w:contextualSpacing/>
    </w:pPr>
  </w:style>
  <w:style w:type="paragraph" w:styleId="Revzia">
    <w:name w:val="Revision"/>
    <w:hidden/>
    <w:uiPriority w:val="99"/>
    <w:semiHidden/>
    <w:rsid w:val="00C30354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0812">
          <w:marLeft w:val="-580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35561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37311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5457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6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F1FBC-E702-485C-B1D2-6AFEA976F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</dc:creator>
  <cp:lastModifiedBy>GRACIKOVÁ Anna</cp:lastModifiedBy>
  <cp:revision>62</cp:revision>
  <cp:lastPrinted>2025-11-26T08:57:00Z</cp:lastPrinted>
  <dcterms:created xsi:type="dcterms:W3CDTF">2021-04-14T11:18:00Z</dcterms:created>
  <dcterms:modified xsi:type="dcterms:W3CDTF">2026-10-05T08:31:00Z</dcterms:modified>
</cp:coreProperties>
</file>