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171C8F" w14:textId="77777777" w:rsidR="00D82D00" w:rsidRPr="00E328C8" w:rsidRDefault="00A5350D" w:rsidP="007F2CD4">
      <w:pPr>
        <w:pStyle w:val="Nadpis1"/>
        <w:numPr>
          <w:ilvl w:val="0"/>
          <w:numId w:val="0"/>
        </w:numPr>
        <w:spacing w:after="57" w:line="240" w:lineRule="auto"/>
        <w:ind w:right="703"/>
        <w:jc w:val="center"/>
        <w:rPr>
          <w:sz w:val="20"/>
          <w:szCs w:val="20"/>
        </w:rPr>
      </w:pPr>
      <w:r w:rsidRPr="00E328C8">
        <w:rPr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0" wp14:anchorId="70A7013A" wp14:editId="51E6F3AC">
            <wp:simplePos x="0" y="0"/>
            <wp:positionH relativeFrom="column">
              <wp:posOffset>3132785</wp:posOffset>
            </wp:positionH>
            <wp:positionV relativeFrom="paragraph">
              <wp:posOffset>0</wp:posOffset>
            </wp:positionV>
            <wp:extent cx="189230" cy="334645"/>
            <wp:effectExtent l="0" t="0" r="0" b="0"/>
            <wp:wrapNone/>
            <wp:docPr id="2381" name="Picture 23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81" name="Picture 238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9230" cy="334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328C8">
        <w:rPr>
          <w:sz w:val="20"/>
          <w:szCs w:val="20"/>
        </w:rPr>
        <w:t xml:space="preserve">TABUĽKA ZHODY </w:t>
      </w:r>
    </w:p>
    <w:p w14:paraId="6B406D9A" w14:textId="7CAB0664" w:rsidR="00A5350D" w:rsidRPr="00E328C8" w:rsidRDefault="005151A4" w:rsidP="005151A4">
      <w:pPr>
        <w:pStyle w:val="Nadpis1"/>
        <w:numPr>
          <w:ilvl w:val="0"/>
          <w:numId w:val="0"/>
        </w:numPr>
        <w:tabs>
          <w:tab w:val="left" w:pos="1740"/>
          <w:tab w:val="center" w:pos="6650"/>
        </w:tabs>
        <w:spacing w:after="57" w:line="240" w:lineRule="auto"/>
        <w:ind w:right="703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5350D" w:rsidRPr="00E328C8">
        <w:rPr>
          <w:sz w:val="20"/>
          <w:szCs w:val="20"/>
        </w:rPr>
        <w:t xml:space="preserve">návrhu </w:t>
      </w:r>
      <w:r w:rsidR="00174093" w:rsidRPr="00E328C8">
        <w:rPr>
          <w:sz w:val="20"/>
          <w:szCs w:val="20"/>
        </w:rPr>
        <w:t>právneho predpisu</w:t>
      </w:r>
      <w:r w:rsidR="00A5350D" w:rsidRPr="00E328C8">
        <w:rPr>
          <w:sz w:val="20"/>
          <w:szCs w:val="20"/>
        </w:rPr>
        <w:t xml:space="preserve"> s právom Európskej únie </w:t>
      </w:r>
    </w:p>
    <w:p w14:paraId="21B9A7E8" w14:textId="77777777" w:rsidR="00A5350D" w:rsidRPr="00E328C8" w:rsidRDefault="00A5350D" w:rsidP="007F2CD4">
      <w:pPr>
        <w:spacing w:after="0" w:line="240" w:lineRule="auto"/>
        <w:ind w:left="0" w:right="0" w:firstLine="0"/>
        <w:jc w:val="left"/>
        <w:rPr>
          <w:sz w:val="20"/>
          <w:szCs w:val="20"/>
        </w:rPr>
      </w:pPr>
      <w:r w:rsidRPr="00E328C8">
        <w:rPr>
          <w:sz w:val="20"/>
          <w:szCs w:val="20"/>
        </w:rPr>
        <w:t xml:space="preserve"> </w:t>
      </w:r>
      <w:r w:rsidRPr="00E328C8">
        <w:rPr>
          <w:sz w:val="20"/>
          <w:szCs w:val="20"/>
        </w:rPr>
        <w:tab/>
      </w:r>
      <w:r w:rsidRPr="00E328C8">
        <w:rPr>
          <w:b/>
          <w:sz w:val="20"/>
          <w:szCs w:val="20"/>
        </w:rPr>
        <w:t xml:space="preserve"> </w:t>
      </w:r>
    </w:p>
    <w:tbl>
      <w:tblPr>
        <w:tblStyle w:val="Mriekatabuky"/>
        <w:tblW w:w="16019" w:type="dxa"/>
        <w:tblInd w:w="-998" w:type="dxa"/>
        <w:tblLayout w:type="fixed"/>
        <w:tblLook w:val="0000" w:firstRow="0" w:lastRow="0" w:firstColumn="0" w:lastColumn="0" w:noHBand="0" w:noVBand="0"/>
      </w:tblPr>
      <w:tblGrid>
        <w:gridCol w:w="851"/>
        <w:gridCol w:w="3970"/>
        <w:gridCol w:w="425"/>
        <w:gridCol w:w="709"/>
        <w:gridCol w:w="1134"/>
        <w:gridCol w:w="3685"/>
        <w:gridCol w:w="851"/>
        <w:gridCol w:w="1701"/>
        <w:gridCol w:w="992"/>
        <w:gridCol w:w="1701"/>
      </w:tblGrid>
      <w:tr w:rsidR="00CF5677" w:rsidRPr="00E328C8" w14:paraId="311B890D" w14:textId="77777777" w:rsidTr="00985C9B">
        <w:trPr>
          <w:trHeight w:val="498"/>
        </w:trPr>
        <w:tc>
          <w:tcPr>
            <w:tcW w:w="5246" w:type="dxa"/>
            <w:gridSpan w:val="3"/>
          </w:tcPr>
          <w:p w14:paraId="2B8E793C" w14:textId="784D6CA5" w:rsidR="00CF5677" w:rsidRPr="00E328C8" w:rsidRDefault="00E328C8" w:rsidP="00850F77">
            <w:pPr>
              <w:spacing w:after="0" w:line="240" w:lineRule="auto"/>
              <w:ind w:left="0" w:right="0" w:firstLine="0"/>
              <w:rPr>
                <w:sz w:val="22"/>
                <w:szCs w:val="20"/>
              </w:rPr>
            </w:pPr>
            <w:r w:rsidRPr="00E328C8">
              <w:rPr>
                <w:sz w:val="22"/>
                <w:szCs w:val="20"/>
              </w:rPr>
              <w:t>Smernica Európskeho parlamentu a Rady (EÚ) 2020/1828 z 25. novembra 2020 o žalobách v zastúpení na ochranu kolektívnych záujmov spotrebiteľov a o zrušení smernice 2009/22/ES (Ú. v. EÚ L 409, 4. 12. 2020).</w:t>
            </w:r>
          </w:p>
        </w:tc>
        <w:tc>
          <w:tcPr>
            <w:tcW w:w="10773" w:type="dxa"/>
            <w:gridSpan w:val="7"/>
          </w:tcPr>
          <w:p w14:paraId="0704C505" w14:textId="791EB436" w:rsidR="00CF5677" w:rsidRPr="00237D88" w:rsidRDefault="005A2EB8" w:rsidP="005A2EB8">
            <w:pPr>
              <w:pStyle w:val="Odsekzoznamu"/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 w:cs="Times New Roman"/>
                <w:szCs w:val="20"/>
              </w:rPr>
            </w:pPr>
            <w:r w:rsidRPr="005A2EB8">
              <w:rPr>
                <w:rFonts w:ascii="Times New Roman" w:hAnsi="Times New Roman" w:cs="Times New Roman"/>
                <w:szCs w:val="20"/>
              </w:rPr>
              <w:t>Návrh zákona č. .../2027 Z. z. o zmene a doplnení niektorých zákonov v súvislosti s prijatím Občianskeho zákonníka</w:t>
            </w:r>
            <w:r w:rsidR="00CF5677" w:rsidRPr="00237D88">
              <w:rPr>
                <w:rFonts w:ascii="Times New Roman" w:hAnsi="Times New Roman" w:cs="Times New Roman"/>
                <w:szCs w:val="20"/>
              </w:rPr>
              <w:t xml:space="preserve"> </w:t>
            </w:r>
            <w:bookmarkStart w:id="0" w:name="_GoBack"/>
            <w:bookmarkEnd w:id="0"/>
          </w:p>
          <w:p w14:paraId="17EB029C" w14:textId="77777777" w:rsidR="00CF5677" w:rsidRPr="00237D88" w:rsidRDefault="00CF5677" w:rsidP="00CF5677">
            <w:pPr>
              <w:spacing w:after="3" w:line="259" w:lineRule="auto"/>
              <w:ind w:right="0"/>
              <w:jc w:val="left"/>
              <w:rPr>
                <w:color w:val="auto"/>
                <w:sz w:val="22"/>
                <w:szCs w:val="20"/>
              </w:rPr>
            </w:pPr>
          </w:p>
          <w:p w14:paraId="01E7B51B" w14:textId="77777777" w:rsidR="00CF5677" w:rsidRPr="00E328C8" w:rsidRDefault="00CF5677" w:rsidP="00CF5677">
            <w:pPr>
              <w:spacing w:after="3" w:line="240" w:lineRule="auto"/>
              <w:ind w:left="0" w:right="0" w:firstLine="0"/>
              <w:jc w:val="left"/>
              <w:rPr>
                <w:szCs w:val="20"/>
              </w:rPr>
            </w:pPr>
          </w:p>
        </w:tc>
      </w:tr>
      <w:tr w:rsidR="00A5350D" w:rsidRPr="00E328C8" w14:paraId="0B692FA4" w14:textId="77777777" w:rsidTr="00DE1673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425AE891" w14:textId="77777777" w:rsidR="00A5350D" w:rsidRPr="00E328C8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1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970" w:type="dxa"/>
          </w:tcPr>
          <w:p w14:paraId="3498D04D" w14:textId="77777777" w:rsidR="00A5350D" w:rsidRPr="00E328C8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2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14:paraId="657BFAB4" w14:textId="77777777" w:rsidR="00A5350D" w:rsidRPr="00E328C8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3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</w:tcPr>
          <w:p w14:paraId="604DB856" w14:textId="77777777" w:rsidR="00A5350D" w:rsidRPr="00E328C8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4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</w:tcPr>
          <w:p w14:paraId="20A59921" w14:textId="77777777" w:rsidR="00A5350D" w:rsidRPr="00E328C8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5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685" w:type="dxa"/>
          </w:tcPr>
          <w:p w14:paraId="0BF05152" w14:textId="77777777" w:rsidR="00A5350D" w:rsidRPr="00E328C8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6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851" w:type="dxa"/>
          </w:tcPr>
          <w:p w14:paraId="1D6C7176" w14:textId="77777777" w:rsidR="00A5350D" w:rsidRPr="00E328C8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7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644977F5" w14:textId="77777777" w:rsidR="00A5350D" w:rsidRPr="00E328C8" w:rsidRDefault="00A5350D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8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718BE5C4" w14:textId="77777777" w:rsidR="00A5350D" w:rsidRPr="00E328C8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9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14:paraId="1EFA8265" w14:textId="27AF655C" w:rsidR="00A5350D" w:rsidRPr="00E328C8" w:rsidRDefault="00A5350D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10</w:t>
            </w:r>
            <w:r w:rsidR="00A3587F" w:rsidRPr="00E328C8">
              <w:rPr>
                <w:sz w:val="20"/>
                <w:szCs w:val="20"/>
              </w:rPr>
              <w:t>*</w:t>
            </w:r>
            <w:r w:rsidRPr="00E328C8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985C9B" w:rsidRPr="00E328C8" w14:paraId="2E13AF1F" w14:textId="77777777" w:rsidTr="00DE1673">
        <w:trPr>
          <w:trHeight w:val="286"/>
        </w:trPr>
        <w:tc>
          <w:tcPr>
            <w:tcW w:w="851" w:type="dxa"/>
            <w:tcBorders>
              <w:bottom w:val="single" w:sz="4" w:space="0" w:color="auto"/>
            </w:tcBorders>
          </w:tcPr>
          <w:p w14:paraId="73DAF1F3" w14:textId="77777777" w:rsidR="00985C9B" w:rsidRPr="00E328C8" w:rsidRDefault="00985C9B" w:rsidP="007F2CD4">
            <w:pPr>
              <w:pStyle w:val="Normlny0"/>
              <w:jc w:val="center"/>
            </w:pPr>
            <w:r w:rsidRPr="00E328C8">
              <w:t>Článok</w:t>
            </w:r>
          </w:p>
          <w:p w14:paraId="45B5562A" w14:textId="77777777" w:rsidR="00985C9B" w:rsidRPr="00E328C8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970" w:type="dxa"/>
          </w:tcPr>
          <w:p w14:paraId="58B77454" w14:textId="3180F78E" w:rsidR="00985C9B" w:rsidRPr="00E328C8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Text</w:t>
            </w:r>
          </w:p>
        </w:tc>
        <w:tc>
          <w:tcPr>
            <w:tcW w:w="425" w:type="dxa"/>
          </w:tcPr>
          <w:p w14:paraId="10F6AA03" w14:textId="3BA5DB3A" w:rsidR="00985C9B" w:rsidRPr="00E328C8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Spôsob </w:t>
            </w:r>
            <w:proofErr w:type="spellStart"/>
            <w:r w:rsidRPr="00E328C8">
              <w:rPr>
                <w:sz w:val="20"/>
                <w:szCs w:val="20"/>
              </w:rPr>
              <w:t>transp</w:t>
            </w:r>
            <w:proofErr w:type="spellEnd"/>
            <w:r w:rsidRPr="00E328C8">
              <w:rPr>
                <w:sz w:val="20"/>
                <w:szCs w:val="20"/>
              </w:rPr>
              <w:t>.</w:t>
            </w:r>
          </w:p>
        </w:tc>
        <w:tc>
          <w:tcPr>
            <w:tcW w:w="709" w:type="dxa"/>
          </w:tcPr>
          <w:p w14:paraId="61E4F35A" w14:textId="64D81556" w:rsidR="00985C9B" w:rsidRPr="00E328C8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Číslo</w:t>
            </w:r>
          </w:p>
        </w:tc>
        <w:tc>
          <w:tcPr>
            <w:tcW w:w="1134" w:type="dxa"/>
          </w:tcPr>
          <w:p w14:paraId="2758C1BA" w14:textId="50B77934" w:rsidR="00985C9B" w:rsidRPr="00E328C8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Článok</w:t>
            </w:r>
          </w:p>
        </w:tc>
        <w:tc>
          <w:tcPr>
            <w:tcW w:w="3685" w:type="dxa"/>
          </w:tcPr>
          <w:p w14:paraId="130CC3FB" w14:textId="29B1AE7D" w:rsidR="00985C9B" w:rsidRPr="00E328C8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Text</w:t>
            </w:r>
          </w:p>
        </w:tc>
        <w:tc>
          <w:tcPr>
            <w:tcW w:w="851" w:type="dxa"/>
          </w:tcPr>
          <w:p w14:paraId="6BC72BA1" w14:textId="207FA8C9" w:rsidR="00985C9B" w:rsidRPr="00E328C8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Zhoda</w:t>
            </w:r>
          </w:p>
        </w:tc>
        <w:tc>
          <w:tcPr>
            <w:tcW w:w="1701" w:type="dxa"/>
          </w:tcPr>
          <w:p w14:paraId="5C7AE369" w14:textId="77777777" w:rsidR="00985C9B" w:rsidRPr="00E328C8" w:rsidRDefault="00985C9B" w:rsidP="007F2CD4">
            <w:pPr>
              <w:pStyle w:val="Normlny0"/>
              <w:jc w:val="center"/>
            </w:pPr>
            <w:r w:rsidRPr="00E328C8">
              <w:t>Poznámky</w:t>
            </w:r>
          </w:p>
          <w:p w14:paraId="52E1A936" w14:textId="77777777" w:rsidR="00985C9B" w:rsidRPr="00E328C8" w:rsidRDefault="00985C9B" w:rsidP="007F2CD4">
            <w:pPr>
              <w:spacing w:after="0" w:line="240" w:lineRule="auto"/>
              <w:ind w:left="2" w:right="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362561D9" w14:textId="71731C6B" w:rsidR="00985C9B" w:rsidRPr="00E328C8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Identifikácia </w:t>
            </w:r>
            <w:proofErr w:type="spellStart"/>
            <w:r w:rsidRPr="00E328C8">
              <w:rPr>
                <w:sz w:val="20"/>
                <w:szCs w:val="20"/>
              </w:rPr>
              <w:t>goldplatingu</w:t>
            </w:r>
            <w:proofErr w:type="spellEnd"/>
          </w:p>
        </w:tc>
        <w:tc>
          <w:tcPr>
            <w:tcW w:w="1701" w:type="dxa"/>
          </w:tcPr>
          <w:p w14:paraId="53278484" w14:textId="721DB9E9" w:rsidR="00985C9B" w:rsidRPr="00E328C8" w:rsidRDefault="00985C9B" w:rsidP="007F2CD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Identifikácia oblasti </w:t>
            </w:r>
            <w:proofErr w:type="spellStart"/>
            <w:r w:rsidRPr="00E328C8">
              <w:rPr>
                <w:sz w:val="20"/>
                <w:szCs w:val="20"/>
              </w:rPr>
              <w:t>goldplatingu</w:t>
            </w:r>
            <w:proofErr w:type="spellEnd"/>
            <w:r w:rsidRPr="00E328C8">
              <w:rPr>
                <w:sz w:val="20"/>
                <w:szCs w:val="20"/>
              </w:rPr>
              <w:t xml:space="preserve"> a  vyjadrenie k opodstatnenosti </w:t>
            </w:r>
            <w:proofErr w:type="spellStart"/>
            <w:r w:rsidRPr="00E328C8">
              <w:rPr>
                <w:sz w:val="20"/>
                <w:szCs w:val="20"/>
              </w:rPr>
              <w:t>goldplatingu</w:t>
            </w:r>
            <w:proofErr w:type="spellEnd"/>
            <w:r w:rsidRPr="00E328C8">
              <w:rPr>
                <w:sz w:val="20"/>
                <w:szCs w:val="20"/>
              </w:rPr>
              <w:t>*</w:t>
            </w:r>
          </w:p>
        </w:tc>
      </w:tr>
      <w:tr w:rsidR="00E328C8" w:rsidRPr="00E328C8" w14:paraId="344BCC01" w14:textId="77777777" w:rsidTr="00DE1673">
        <w:trPr>
          <w:trHeight w:val="1134"/>
        </w:trPr>
        <w:tc>
          <w:tcPr>
            <w:tcW w:w="851" w:type="dxa"/>
          </w:tcPr>
          <w:p w14:paraId="0DB36C68" w14:textId="77777777" w:rsidR="00E328C8" w:rsidRPr="00676DFF" w:rsidRDefault="00E328C8" w:rsidP="00E328C8">
            <w:pPr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Č: 3</w:t>
            </w:r>
          </w:p>
          <w:p w14:paraId="56D2D08A" w14:textId="37529B23" w:rsidR="00E328C8" w:rsidRPr="00E328C8" w:rsidRDefault="00E328C8" w:rsidP="00E328C8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O: 10</w:t>
            </w:r>
          </w:p>
        </w:tc>
        <w:tc>
          <w:tcPr>
            <w:tcW w:w="3970" w:type="dxa"/>
          </w:tcPr>
          <w:p w14:paraId="70973198" w14:textId="771660E2" w:rsidR="00E328C8" w:rsidRPr="00E328C8" w:rsidRDefault="00E328C8" w:rsidP="00E328C8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10. „nápravné opatrenie“ je opatrenie, ktorým sa obchodníkovi ukladá povinnosť poskytnúť dotknutým spotrebiteľom nápravu, napríklad náhradu škody, opravu, výmenu, zľavu     z ceny, vypovedanie zmluvy alebo vrátenie zaplatenej ceny, ak je to vhodné a prípustné podľa práva Únie alebo podľa vnútroštátneho práva.</w:t>
            </w:r>
          </w:p>
        </w:tc>
        <w:tc>
          <w:tcPr>
            <w:tcW w:w="425" w:type="dxa"/>
          </w:tcPr>
          <w:p w14:paraId="735690E6" w14:textId="308FAFC5" w:rsidR="00E328C8" w:rsidRPr="00E328C8" w:rsidRDefault="00E328C8" w:rsidP="00E328C8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N</w:t>
            </w:r>
          </w:p>
        </w:tc>
        <w:tc>
          <w:tcPr>
            <w:tcW w:w="709" w:type="dxa"/>
          </w:tcPr>
          <w:p w14:paraId="1356E12D" w14:textId="77777777" w:rsidR="00E328C8" w:rsidRPr="00676DFF" w:rsidRDefault="00E328C8" w:rsidP="00E328C8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1</w:t>
            </w:r>
          </w:p>
          <w:p w14:paraId="5B01AAFC" w14:textId="54C5D9C5" w:rsidR="00E328C8" w:rsidRPr="00E328C8" w:rsidRDefault="00E328C8" w:rsidP="00E328C8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07092F34" w14:textId="6B36A4FD" w:rsidR="00E328C8" w:rsidRPr="005A2EB8" w:rsidRDefault="00E328C8" w:rsidP="00E328C8">
            <w:pPr>
              <w:pStyle w:val="Normlny0"/>
              <w:jc w:val="center"/>
              <w:rPr>
                <w:color w:val="FF0000"/>
              </w:rPr>
            </w:pPr>
            <w:r w:rsidRPr="005A2EB8">
              <w:rPr>
                <w:color w:val="FF0000"/>
              </w:rPr>
              <w:t xml:space="preserve">Č: </w:t>
            </w:r>
            <w:r w:rsidR="005A2EB8" w:rsidRPr="005A2EB8">
              <w:rPr>
                <w:color w:val="FF0000"/>
              </w:rPr>
              <w:t>CCVII</w:t>
            </w:r>
          </w:p>
          <w:p w14:paraId="066485AE" w14:textId="77777777" w:rsidR="00E328C8" w:rsidRPr="00676DFF" w:rsidRDefault="00E328C8" w:rsidP="00E328C8">
            <w:pPr>
              <w:pStyle w:val="Normlny0"/>
              <w:jc w:val="center"/>
            </w:pPr>
            <w:r w:rsidRPr="00676DFF">
              <w:t>§: 3</w:t>
            </w:r>
          </w:p>
          <w:p w14:paraId="596928FE" w14:textId="77777777" w:rsidR="00E328C8" w:rsidRPr="00676DFF" w:rsidRDefault="00E328C8" w:rsidP="00E328C8">
            <w:pPr>
              <w:pStyle w:val="Normlny0"/>
              <w:jc w:val="center"/>
            </w:pPr>
            <w:r w:rsidRPr="00676DFF">
              <w:t xml:space="preserve">  P: i)</w:t>
            </w:r>
          </w:p>
          <w:p w14:paraId="6A0960E2" w14:textId="68490807" w:rsidR="00E328C8" w:rsidRPr="00E328C8" w:rsidRDefault="00E328C8" w:rsidP="00E328C8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2F6E2AB7" w14:textId="5D755021" w:rsidR="00E328C8" w:rsidRPr="00E328C8" w:rsidRDefault="00E328C8" w:rsidP="00E328C8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§ 3</w:t>
            </w:r>
          </w:p>
          <w:p w14:paraId="306982C7" w14:textId="4E5A4F10" w:rsidR="00E328C8" w:rsidRDefault="00E328C8" w:rsidP="00E328C8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Vymedzenie základných pojmov</w:t>
            </w:r>
          </w:p>
          <w:p w14:paraId="7997ED41" w14:textId="77777777" w:rsidR="00E328C8" w:rsidRPr="00E328C8" w:rsidRDefault="00E328C8" w:rsidP="00E328C8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  <w:p w14:paraId="6D203CBA" w14:textId="06EA8592" w:rsidR="00E328C8" w:rsidRDefault="00E328C8" w:rsidP="00E328C8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 Na účely tohto zákona sa rozumie</w:t>
            </w:r>
          </w:p>
          <w:p w14:paraId="04D6A80E" w14:textId="0FDA9015" w:rsidR="00E328C8" w:rsidRPr="00E328C8" w:rsidRDefault="00E328C8" w:rsidP="00D10D2A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i) nápravným opatrením opatrenie, ktorým sa obchodníkovi ukladá povinnosť poskytnúť prihláseným spotrebiteľom nápravu spočívajúcu v náhrade škody, oprave alebo výmene produktu, zľave z kúpnej ceny, vrátení uhradenej kúpnej ceny, vydaní bezdôvodného obohatenia, v povinnosti obchodníka ukončiť zmluvný záväzok a vysporiadať so spotrebiteľmi vzájomné nároky plynúce zo zmluvného záväzku, v povinnosti obchodníka pokračovať v plnení zmluvného záväzku, ktorý ukončil, alebo inom obdobnom opatrení, ktoré smeruje k náprave, okrem povinnosti </w:t>
            </w:r>
            <w:r w:rsidRPr="005615BB">
              <w:rPr>
                <w:color w:val="FF0000"/>
                <w:sz w:val="20"/>
                <w:szCs w:val="20"/>
              </w:rPr>
              <w:t xml:space="preserve">odčinenia </w:t>
            </w:r>
            <w:r w:rsidRPr="00E328C8">
              <w:rPr>
                <w:color w:val="FF0000"/>
                <w:sz w:val="20"/>
                <w:szCs w:val="20"/>
              </w:rPr>
              <w:t>nemajetkovej škody</w:t>
            </w:r>
            <w:r w:rsidRPr="00E328C8">
              <w:rPr>
                <w:sz w:val="20"/>
                <w:szCs w:val="20"/>
              </w:rPr>
              <w:t>,</w:t>
            </w:r>
          </w:p>
        </w:tc>
        <w:tc>
          <w:tcPr>
            <w:tcW w:w="851" w:type="dxa"/>
          </w:tcPr>
          <w:p w14:paraId="39F9CE6B" w14:textId="5D961DFB" w:rsidR="00E328C8" w:rsidRPr="00E328C8" w:rsidRDefault="00E328C8" w:rsidP="00E328C8">
            <w:pPr>
              <w:pStyle w:val="Normlny0"/>
              <w:jc w:val="center"/>
            </w:pPr>
            <w:r w:rsidRPr="00676DFF">
              <w:t>Ú</w:t>
            </w:r>
          </w:p>
        </w:tc>
        <w:tc>
          <w:tcPr>
            <w:tcW w:w="1701" w:type="dxa"/>
          </w:tcPr>
          <w:p w14:paraId="3F70B497" w14:textId="77777777" w:rsidR="00E328C8" w:rsidRPr="00E328C8" w:rsidRDefault="00E328C8" w:rsidP="00E328C8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630901D2" w14:textId="77777777" w:rsidR="00E328C8" w:rsidRPr="00676DFF" w:rsidRDefault="00E328C8" w:rsidP="00E328C8">
            <w:pPr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GP – N</w:t>
            </w:r>
          </w:p>
          <w:p w14:paraId="61CCD6E6" w14:textId="77777777" w:rsidR="00E328C8" w:rsidRPr="00E328C8" w:rsidRDefault="00E328C8" w:rsidP="00E328C8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A5D31CA" w14:textId="77777777" w:rsidR="00E328C8" w:rsidRPr="00E328C8" w:rsidRDefault="00E328C8" w:rsidP="00E328C8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5151A4" w:rsidRPr="00E328C8" w14:paraId="5B7FF310" w14:textId="77777777" w:rsidTr="00DE1673">
        <w:trPr>
          <w:trHeight w:val="1134"/>
        </w:trPr>
        <w:tc>
          <w:tcPr>
            <w:tcW w:w="851" w:type="dxa"/>
          </w:tcPr>
          <w:p w14:paraId="6A490B3D" w14:textId="77777777" w:rsidR="005151A4" w:rsidRPr="00676DFF" w:rsidRDefault="005151A4" w:rsidP="005151A4">
            <w:pPr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Č: 9</w:t>
            </w:r>
          </w:p>
          <w:p w14:paraId="3A7FA7BD" w14:textId="0F411B46" w:rsidR="005151A4" w:rsidRPr="00E328C8" w:rsidRDefault="005151A4" w:rsidP="005151A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O: 1</w:t>
            </w:r>
          </w:p>
        </w:tc>
        <w:tc>
          <w:tcPr>
            <w:tcW w:w="3970" w:type="dxa"/>
          </w:tcPr>
          <w:p w14:paraId="4FC0066C" w14:textId="77777777" w:rsidR="005151A4" w:rsidRPr="00676DFF" w:rsidRDefault="005151A4" w:rsidP="005151A4">
            <w:pPr>
              <w:adjustRightInd w:val="0"/>
              <w:jc w:val="center"/>
              <w:rPr>
                <w:b/>
                <w:iCs/>
                <w:sz w:val="19"/>
                <w:szCs w:val="19"/>
              </w:rPr>
            </w:pPr>
            <w:r w:rsidRPr="00676DFF">
              <w:rPr>
                <w:b/>
                <w:iCs/>
                <w:sz w:val="19"/>
                <w:szCs w:val="19"/>
              </w:rPr>
              <w:t>Článok 9</w:t>
            </w:r>
          </w:p>
          <w:p w14:paraId="14C34DB4" w14:textId="77777777" w:rsidR="005151A4" w:rsidRPr="00676DFF" w:rsidRDefault="005151A4" w:rsidP="005151A4">
            <w:pPr>
              <w:adjustRightInd w:val="0"/>
              <w:jc w:val="center"/>
              <w:rPr>
                <w:b/>
                <w:bCs/>
                <w:sz w:val="19"/>
                <w:szCs w:val="19"/>
              </w:rPr>
            </w:pPr>
            <w:r w:rsidRPr="00676DFF">
              <w:rPr>
                <w:b/>
                <w:bCs/>
                <w:sz w:val="19"/>
                <w:szCs w:val="19"/>
              </w:rPr>
              <w:t>Nápravné opatrenia</w:t>
            </w:r>
          </w:p>
          <w:p w14:paraId="2388BE85" w14:textId="77777777" w:rsidR="005151A4" w:rsidRPr="00676DFF" w:rsidRDefault="005151A4" w:rsidP="005151A4">
            <w:pPr>
              <w:adjustRightInd w:val="0"/>
              <w:rPr>
                <w:b/>
                <w:bCs/>
                <w:sz w:val="19"/>
                <w:szCs w:val="19"/>
              </w:rPr>
            </w:pPr>
          </w:p>
          <w:p w14:paraId="4E52E18A" w14:textId="5001BCC5" w:rsidR="005151A4" w:rsidRPr="00E328C8" w:rsidRDefault="005151A4" w:rsidP="005151A4">
            <w:pPr>
              <w:spacing w:after="0" w:line="240" w:lineRule="auto"/>
              <w:ind w:left="0" w:right="0" w:firstLine="0"/>
              <w:rPr>
                <w:b/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1. Nápravným opatrením sa obchodníkovi uloží povinnosť poskytnúť dotknutým spotrebiteľom nápravu, napríklad náhradu škody, opravu, výmenu, zľavu z ceny, </w:t>
            </w:r>
            <w:r w:rsidRPr="00676DFF">
              <w:rPr>
                <w:sz w:val="20"/>
                <w:szCs w:val="20"/>
              </w:rPr>
              <w:lastRenderedPageBreak/>
              <w:t>vypovedanie zmluvy alebo vrátenie zaplatenej ceny, ak je to vhodné a prípustné podľa práva Únie alebo podľa vnútroštátneho práva.</w:t>
            </w:r>
          </w:p>
        </w:tc>
        <w:tc>
          <w:tcPr>
            <w:tcW w:w="425" w:type="dxa"/>
          </w:tcPr>
          <w:p w14:paraId="5CA349D7" w14:textId="4C8C2B32" w:rsidR="005151A4" w:rsidRPr="00E328C8" w:rsidRDefault="005151A4" w:rsidP="005151A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N</w:t>
            </w:r>
          </w:p>
        </w:tc>
        <w:tc>
          <w:tcPr>
            <w:tcW w:w="709" w:type="dxa"/>
          </w:tcPr>
          <w:p w14:paraId="749DB8DA" w14:textId="77777777" w:rsidR="005151A4" w:rsidRPr="00676DFF" w:rsidRDefault="005151A4" w:rsidP="005151A4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1</w:t>
            </w:r>
          </w:p>
          <w:p w14:paraId="61C96653" w14:textId="77777777" w:rsidR="005151A4" w:rsidRPr="00676DFF" w:rsidRDefault="005151A4" w:rsidP="005151A4">
            <w:pPr>
              <w:jc w:val="center"/>
              <w:rPr>
                <w:sz w:val="20"/>
                <w:szCs w:val="20"/>
              </w:rPr>
            </w:pPr>
          </w:p>
          <w:p w14:paraId="7F54ADB8" w14:textId="4358CFF7" w:rsidR="005151A4" w:rsidRPr="00E328C8" w:rsidRDefault="005151A4" w:rsidP="005151A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690AAC98" w14:textId="77777777" w:rsidR="005A2EB8" w:rsidRPr="005A2EB8" w:rsidRDefault="005A2EB8" w:rsidP="005A2EB8">
            <w:pPr>
              <w:pStyle w:val="Normlny0"/>
              <w:jc w:val="center"/>
              <w:rPr>
                <w:color w:val="FF0000"/>
              </w:rPr>
            </w:pPr>
            <w:r w:rsidRPr="005A2EB8">
              <w:rPr>
                <w:color w:val="FF0000"/>
              </w:rPr>
              <w:t>Č: CCVII</w:t>
            </w:r>
          </w:p>
          <w:p w14:paraId="0F8957D4" w14:textId="77777777" w:rsidR="005151A4" w:rsidRPr="00676DFF" w:rsidRDefault="005151A4" w:rsidP="005151A4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§: 3</w:t>
            </w:r>
          </w:p>
          <w:p w14:paraId="22FB16CA" w14:textId="77777777" w:rsidR="005151A4" w:rsidRPr="00676DFF" w:rsidRDefault="005151A4" w:rsidP="005151A4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P: i)</w:t>
            </w:r>
          </w:p>
          <w:p w14:paraId="15A614C2" w14:textId="77777777" w:rsidR="005151A4" w:rsidRPr="00676DFF" w:rsidRDefault="005151A4" w:rsidP="005151A4">
            <w:pPr>
              <w:jc w:val="center"/>
              <w:rPr>
                <w:sz w:val="20"/>
                <w:szCs w:val="20"/>
              </w:rPr>
            </w:pPr>
          </w:p>
          <w:p w14:paraId="1F7713FF" w14:textId="77777777" w:rsidR="005151A4" w:rsidRPr="00676DFF" w:rsidRDefault="005151A4" w:rsidP="005151A4">
            <w:pPr>
              <w:pStyle w:val="Normlny0"/>
            </w:pPr>
            <w:r w:rsidRPr="00676DFF">
              <w:t xml:space="preserve">    </w:t>
            </w:r>
          </w:p>
          <w:p w14:paraId="6E996C45" w14:textId="4975B2CA" w:rsidR="005151A4" w:rsidRPr="00E328C8" w:rsidRDefault="005151A4" w:rsidP="005151A4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2C3DB46" w14:textId="77777777" w:rsidR="005151A4" w:rsidRPr="00E328C8" w:rsidRDefault="005151A4" w:rsidP="005151A4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§ 3</w:t>
            </w:r>
          </w:p>
          <w:p w14:paraId="5EBFF8C6" w14:textId="77777777" w:rsidR="005151A4" w:rsidRDefault="005151A4" w:rsidP="005151A4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Vymedzenie základných pojmov</w:t>
            </w:r>
          </w:p>
          <w:p w14:paraId="05B7B6F3" w14:textId="77777777" w:rsidR="005151A4" w:rsidRPr="00E328C8" w:rsidRDefault="005151A4" w:rsidP="005151A4">
            <w:pPr>
              <w:spacing w:after="0" w:line="240" w:lineRule="auto"/>
              <w:ind w:right="0"/>
              <w:jc w:val="center"/>
              <w:rPr>
                <w:sz w:val="20"/>
                <w:szCs w:val="20"/>
              </w:rPr>
            </w:pPr>
          </w:p>
          <w:p w14:paraId="73F234C8" w14:textId="77777777" w:rsidR="005151A4" w:rsidRDefault="005151A4" w:rsidP="005151A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 Na účely tohto zákona sa rozumie</w:t>
            </w:r>
          </w:p>
          <w:p w14:paraId="0EDB79CC" w14:textId="67A61825" w:rsidR="005151A4" w:rsidRPr="00E328C8" w:rsidRDefault="005151A4" w:rsidP="005151A4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i) nápravným opatrením opatrenie, ktorým sa obchodníkovi ukladá povinnosť poskytnúť prihláseným spotrebiteľom nápravu spočívajúcu v náhrade škody, </w:t>
            </w:r>
            <w:r w:rsidRPr="00E328C8">
              <w:rPr>
                <w:sz w:val="20"/>
                <w:szCs w:val="20"/>
              </w:rPr>
              <w:lastRenderedPageBreak/>
              <w:t xml:space="preserve">oprave alebo výmene produktu, zľave z kúpnej ceny, vrátení uhradenej kúpnej ceny, vydaní bezdôvodného obohatenia, v povinnosti obchodníka ukončiť zmluvný záväzok a vysporiadať so spotrebiteľmi vzájomné nároky plynúce zo zmluvného záväzku, v povinnosti obchodníka pokračovať v plnení zmluvného záväzku, ktorý ukončil, alebo inom obdobnom opatrení, ktoré smeruje k náprave, okrem povinnosti </w:t>
            </w:r>
            <w:r w:rsidRPr="005615BB">
              <w:rPr>
                <w:color w:val="FF0000"/>
                <w:sz w:val="20"/>
                <w:szCs w:val="20"/>
              </w:rPr>
              <w:t xml:space="preserve">odčinenia </w:t>
            </w:r>
            <w:r w:rsidRPr="00E328C8">
              <w:rPr>
                <w:color w:val="FF0000"/>
                <w:sz w:val="20"/>
                <w:szCs w:val="20"/>
              </w:rPr>
              <w:t>nemajetkovej škody</w:t>
            </w:r>
            <w:r w:rsidRPr="00E328C8">
              <w:rPr>
                <w:sz w:val="20"/>
                <w:szCs w:val="20"/>
              </w:rPr>
              <w:t>,</w:t>
            </w:r>
          </w:p>
        </w:tc>
        <w:tc>
          <w:tcPr>
            <w:tcW w:w="851" w:type="dxa"/>
          </w:tcPr>
          <w:p w14:paraId="567766E5" w14:textId="77777777" w:rsidR="005151A4" w:rsidRDefault="005151A4" w:rsidP="005151A4">
            <w:pPr>
              <w:pStyle w:val="Normlny0"/>
              <w:jc w:val="center"/>
            </w:pPr>
            <w:r w:rsidRPr="00676DFF">
              <w:lastRenderedPageBreak/>
              <w:t>Ú</w:t>
            </w:r>
          </w:p>
          <w:p w14:paraId="7FB1A6FD" w14:textId="77777777" w:rsidR="005151A4" w:rsidRDefault="005151A4" w:rsidP="005151A4">
            <w:pPr>
              <w:pStyle w:val="Normlny0"/>
              <w:jc w:val="center"/>
            </w:pPr>
          </w:p>
          <w:p w14:paraId="713D2E9C" w14:textId="77777777" w:rsidR="005151A4" w:rsidRDefault="005151A4" w:rsidP="005151A4">
            <w:pPr>
              <w:pStyle w:val="Normlny0"/>
              <w:jc w:val="center"/>
            </w:pPr>
          </w:p>
          <w:p w14:paraId="09ABD951" w14:textId="77777777" w:rsidR="005151A4" w:rsidRDefault="005151A4" w:rsidP="005151A4">
            <w:pPr>
              <w:pStyle w:val="Normlny0"/>
              <w:jc w:val="center"/>
            </w:pPr>
          </w:p>
          <w:p w14:paraId="1A33635F" w14:textId="77777777" w:rsidR="005151A4" w:rsidRDefault="005151A4" w:rsidP="005151A4">
            <w:pPr>
              <w:pStyle w:val="Normlny0"/>
              <w:jc w:val="center"/>
            </w:pPr>
          </w:p>
          <w:p w14:paraId="2E1656F7" w14:textId="77777777" w:rsidR="005151A4" w:rsidRDefault="005151A4" w:rsidP="005151A4">
            <w:pPr>
              <w:pStyle w:val="Normlny0"/>
              <w:jc w:val="center"/>
            </w:pPr>
          </w:p>
          <w:p w14:paraId="652E44C6" w14:textId="77777777" w:rsidR="005151A4" w:rsidRDefault="005151A4" w:rsidP="005151A4">
            <w:pPr>
              <w:pStyle w:val="Normlny0"/>
              <w:jc w:val="center"/>
            </w:pPr>
          </w:p>
          <w:p w14:paraId="039CF520" w14:textId="77777777" w:rsidR="005151A4" w:rsidRDefault="005151A4" w:rsidP="005151A4">
            <w:pPr>
              <w:pStyle w:val="Normlny0"/>
              <w:jc w:val="center"/>
            </w:pPr>
          </w:p>
          <w:p w14:paraId="3F2E6DB7" w14:textId="77777777" w:rsidR="005151A4" w:rsidRDefault="005151A4" w:rsidP="005151A4">
            <w:pPr>
              <w:pStyle w:val="Normlny0"/>
              <w:jc w:val="center"/>
            </w:pPr>
          </w:p>
          <w:p w14:paraId="56787090" w14:textId="77777777" w:rsidR="005151A4" w:rsidRDefault="005151A4" w:rsidP="005151A4">
            <w:pPr>
              <w:pStyle w:val="Normlny0"/>
              <w:jc w:val="center"/>
            </w:pPr>
          </w:p>
          <w:p w14:paraId="006D1F23" w14:textId="77777777" w:rsidR="005151A4" w:rsidRDefault="005151A4" w:rsidP="005151A4">
            <w:pPr>
              <w:pStyle w:val="Normlny0"/>
              <w:jc w:val="center"/>
            </w:pPr>
          </w:p>
          <w:p w14:paraId="14DC3BC9" w14:textId="77B1F0BB" w:rsidR="005151A4" w:rsidRPr="00E328C8" w:rsidRDefault="005151A4" w:rsidP="004903B0">
            <w:pPr>
              <w:jc w:val="center"/>
            </w:pPr>
          </w:p>
        </w:tc>
        <w:tc>
          <w:tcPr>
            <w:tcW w:w="1701" w:type="dxa"/>
          </w:tcPr>
          <w:p w14:paraId="5FEE5C18" w14:textId="77777777" w:rsidR="005151A4" w:rsidRPr="00E328C8" w:rsidRDefault="005151A4" w:rsidP="005151A4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1D58F8B8" w14:textId="77777777" w:rsidR="005151A4" w:rsidRPr="00676DFF" w:rsidRDefault="005151A4" w:rsidP="005151A4">
            <w:pPr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GP – N</w:t>
            </w:r>
          </w:p>
          <w:p w14:paraId="564FE8E6" w14:textId="100FE74C" w:rsidR="005151A4" w:rsidRPr="00E328C8" w:rsidRDefault="005151A4" w:rsidP="005151A4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52A693C6" w14:textId="77777777" w:rsidR="005151A4" w:rsidRPr="00E328C8" w:rsidRDefault="005151A4" w:rsidP="005151A4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2F2D17" w:rsidRPr="00E328C8" w14:paraId="3A2B65A6" w14:textId="77777777" w:rsidTr="00D10D2A">
        <w:trPr>
          <w:trHeight w:val="56"/>
        </w:trPr>
        <w:tc>
          <w:tcPr>
            <w:tcW w:w="851" w:type="dxa"/>
          </w:tcPr>
          <w:p w14:paraId="058E56E8" w14:textId="77777777" w:rsidR="002F2D17" w:rsidRPr="00676DFF" w:rsidRDefault="002F2D17" w:rsidP="002F2D17">
            <w:pPr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Č:  9</w:t>
            </w:r>
          </w:p>
          <w:p w14:paraId="06884531" w14:textId="40A8A50C" w:rsidR="002F2D17" w:rsidRPr="00E328C8" w:rsidRDefault="002F2D17" w:rsidP="002F2D17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O: 2</w:t>
            </w:r>
          </w:p>
        </w:tc>
        <w:tc>
          <w:tcPr>
            <w:tcW w:w="3970" w:type="dxa"/>
          </w:tcPr>
          <w:p w14:paraId="2CFCF9A7" w14:textId="77777777" w:rsidR="002F2D17" w:rsidRDefault="002F2D17" w:rsidP="002F2D17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2. Členské štáty stanovia pravidlá, ako a v ktorom štádiu konania o žalobe v zastúpení o vydanie nápravných opatrení môžu jednotliví spotrebitelia, ktorých sa uvedená žaloba v zastúpení týka, výslovne alebo konkludentne v primeranej lehote od podania žaloby v zastúpení vyjadriť svoju vôľu byť alebo nebyť zastúpení oprávneným subjektom v uvedenom konaní o žalobe v zastúpení a byť alebo nebyť viazaní výsledkom uvedeného konania o žalobe v zastúpení.</w:t>
            </w:r>
          </w:p>
          <w:p w14:paraId="34D311A3" w14:textId="5AA2A767" w:rsidR="005C40F6" w:rsidRPr="00E328C8" w:rsidRDefault="005C40F6" w:rsidP="002F2D17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139A7CA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N </w:t>
            </w:r>
          </w:p>
          <w:p w14:paraId="28ACAA9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349C5B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031D71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194D41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59A874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44546E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0BCD82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7BDA67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1A7E99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1B90ED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37AFE6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07FD3B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7216BC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830011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4A7973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C61F9F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5BF6DC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BE2EDC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BC851D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EF7A20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D10D8E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A5E5D1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1259A7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AA384A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E25923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267897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910B44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0DFF34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B99BD9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40A89A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34F3F4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23C6E4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360471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F93B29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036388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B2329F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F0DFF4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70683F4" w14:textId="7278ACEE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A8F2CCF" w14:textId="1F4137DA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408776C" w14:textId="432BA272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C03C50E" w14:textId="7D1D0911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05873D5" w14:textId="774762B1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4835416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1</w:t>
            </w:r>
          </w:p>
          <w:p w14:paraId="3E1ACA3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4CD340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90F491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A73BBC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4F721D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7D96A6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AD3C79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99C9AF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7F2990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0E669F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27B947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9FCCAB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1F8BA3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E0BFE7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D2DB6B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DC7F0E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A70FCD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BA0D62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443FD97" w14:textId="0B3E7FAE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7B4F2D3" w14:textId="669826FD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61C93C5" w14:textId="3CCC4574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3914A5C" w14:textId="33B24158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881A78E" w14:textId="32422146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E03528C" w14:textId="4E6E2DB5" w:rsidR="002F2D17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CF5F68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2FF515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7DF53B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D9B4B4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9A4AF2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DE121E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0DE322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7369B1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4E9BA6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5A08F2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B9FC80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BCA2CC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624C5E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BC81EA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74DE02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19D74E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09AFDC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C606F24" w14:textId="094C3A45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5C7E4410" w14:textId="77777777" w:rsidR="005A2EB8" w:rsidRPr="005A2EB8" w:rsidRDefault="005A2EB8" w:rsidP="005A2EB8">
            <w:pPr>
              <w:pStyle w:val="Normlny0"/>
              <w:jc w:val="center"/>
              <w:rPr>
                <w:color w:val="FF0000"/>
              </w:rPr>
            </w:pPr>
            <w:r w:rsidRPr="005A2EB8">
              <w:rPr>
                <w:color w:val="FF0000"/>
              </w:rPr>
              <w:lastRenderedPageBreak/>
              <w:t>Č: CCVII</w:t>
            </w:r>
          </w:p>
          <w:p w14:paraId="517D722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§: 16</w:t>
            </w:r>
          </w:p>
          <w:p w14:paraId="54924DC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O: 3</w:t>
            </w:r>
          </w:p>
          <w:p w14:paraId="1A94C432" w14:textId="53E2CE67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4D3D2925" w14:textId="4F4AE5C7" w:rsidR="002F2D17" w:rsidRPr="00676DFF" w:rsidRDefault="00C32719" w:rsidP="00C32719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 </w:t>
            </w:r>
          </w:p>
          <w:p w14:paraId="4D2067AB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§ 16</w:t>
            </w:r>
          </w:p>
          <w:p w14:paraId="6F35E239" w14:textId="30BEB658" w:rsidR="002F2D17" w:rsidRDefault="002F2D17" w:rsidP="002F2D17">
            <w:pPr>
              <w:widowControl w:val="0"/>
              <w:tabs>
                <w:tab w:val="left" w:pos="567"/>
              </w:tabs>
              <w:adjustRightInd w:val="0"/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Zoznam prihlásených spotrebiteľov</w:t>
            </w:r>
          </w:p>
          <w:p w14:paraId="1F6622B7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jc w:val="center"/>
              <w:rPr>
                <w:sz w:val="20"/>
                <w:szCs w:val="20"/>
              </w:rPr>
            </w:pPr>
          </w:p>
          <w:p w14:paraId="2E0D4290" w14:textId="4B34BE64" w:rsidR="002F2D17" w:rsidRPr="00676DFF" w:rsidRDefault="00C32719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 </w:t>
            </w:r>
            <w:r w:rsidR="002F2D17" w:rsidRPr="00676DFF">
              <w:rPr>
                <w:sz w:val="20"/>
                <w:szCs w:val="20"/>
              </w:rPr>
              <w:t>(3) Prihláška musí byť podaná spôsobom podľa odseku 2 a musí obsahovať základné náležitosti, inak sa na prihlášku neprihliada. Za správnosť údajov uvedených v prihláške a v jej prílohách zodpovedá spotrebiteľ. Základnými náležitosťami prihlášky sú</w:t>
            </w:r>
          </w:p>
          <w:p w14:paraId="4DBF495B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a) meno, priezvisko, bydlisko, rodné číslo a bankové spojenie spotrebiteľa, </w:t>
            </w:r>
          </w:p>
          <w:p w14:paraId="3E6E06FE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b) názov, sídlo a identifikačné číslo žalobcu,</w:t>
            </w:r>
          </w:p>
          <w:p w14:paraId="1E0F1D6F" w14:textId="00D216C6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c) </w:t>
            </w:r>
            <w:r w:rsidRPr="003F2A9F">
              <w:rPr>
                <w:color w:val="FF0000"/>
                <w:sz w:val="20"/>
                <w:szCs w:val="20"/>
              </w:rPr>
              <w:t>obchodné meno</w:t>
            </w:r>
            <w:r w:rsidRPr="00676DFF">
              <w:rPr>
                <w:sz w:val="20"/>
                <w:szCs w:val="20"/>
              </w:rPr>
              <w:t>, sídlo a identifikačné číslo žalovaného,</w:t>
            </w:r>
          </w:p>
          <w:p w14:paraId="44E8F906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d) identifikačné údaje žalobného zámeru,</w:t>
            </w:r>
          </w:p>
          <w:p w14:paraId="38A642E2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e) vyhlásenie spotrebiteľa o tom, že podaním prihlášky</w:t>
            </w:r>
          </w:p>
          <w:p w14:paraId="5D609A90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1. si nemôže uplatňovať nárok v iných konaniach o žalobách na vydanie nápravného opatrenia v tejto veci voči tomuto istému obchodníkovi,</w:t>
            </w:r>
          </w:p>
          <w:p w14:paraId="5E166492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2. neuzavrie so žalovaným obchodníkom dohodu o mimosúdnom vyrovnaní týkajúcu sa jeho individuálneho nároku a bude bezodkladne informovať oprávnenú osobu o tom, že ho oslovil žalovaný obchodník so zámerom mimosúdneho </w:t>
            </w:r>
            <w:r w:rsidRPr="00676DFF">
              <w:rPr>
                <w:sz w:val="20"/>
                <w:szCs w:val="20"/>
              </w:rPr>
              <w:lastRenderedPageBreak/>
              <w:t xml:space="preserve">vyrovnania jeho nároku, </w:t>
            </w:r>
          </w:p>
          <w:p w14:paraId="1C1D2236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3.sa zdrží individuálneho uplatňovania svojho nároku z exekučného titulu pred uplynutím lehoty podľa § 22 ods. 2</w:t>
            </w:r>
          </w:p>
          <w:p w14:paraId="24B63E0C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f) skutočnosti, na základe ktorých sa spotrebiteľ prihlasuje k žalobnému zámeru,</w:t>
            </w:r>
          </w:p>
          <w:p w14:paraId="58377F6A" w14:textId="6A6F62CB" w:rsidR="002F2D17" w:rsidRPr="00E328C8" w:rsidRDefault="002F2D17" w:rsidP="008E35D9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g) príloha zodpovedajúca právnemu titulu, z ktorého spotrebiteľ odvodzuje nárok zodpovedajúci porušeniu uvedenému v žalobnom zámere, najmä kúpna zmluva medzi spotrebiteľom a žalovaným obchodníkom.</w:t>
            </w:r>
          </w:p>
        </w:tc>
        <w:tc>
          <w:tcPr>
            <w:tcW w:w="851" w:type="dxa"/>
          </w:tcPr>
          <w:p w14:paraId="6984075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Ú</w:t>
            </w:r>
          </w:p>
          <w:p w14:paraId="0919865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41FE9C3" w14:textId="74DA0A84" w:rsidR="002F2D17" w:rsidRPr="00E328C8" w:rsidRDefault="002F2D17" w:rsidP="008E35D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3757B907" w14:textId="71DD617A" w:rsidR="002F2D17" w:rsidRPr="00E328C8" w:rsidRDefault="002F2D17" w:rsidP="008E35D9">
            <w:pPr>
              <w:pStyle w:val="Nadpis1"/>
              <w:numPr>
                <w:ilvl w:val="0"/>
                <w:numId w:val="0"/>
              </w:numPr>
              <w:ind w:left="10"/>
              <w:outlineLvl w:val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22D91D64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  <w:r w:rsidRPr="002F2D17">
              <w:rPr>
                <w:b/>
                <w:sz w:val="20"/>
                <w:szCs w:val="20"/>
              </w:rPr>
              <w:t>GP – N</w:t>
            </w:r>
          </w:p>
          <w:p w14:paraId="7E4943D1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4FF84800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2EF15D9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925E440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DB22A7E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714F9F1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AC5680B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32355181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42847DBB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FD84DCA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582D3CF0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5A879515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E6F34ED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B4E29F6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70AC8F3E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700254D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4BA3C47A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8BD5612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29BBFF8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C202EE3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9B3913B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8D78251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EAF16E5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4E0E353E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21D74A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F10D814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43E2D9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3067C7C8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86819E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CB66904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CE79DD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4C9EFD6C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A6CFA8B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1D465F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1C586270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5C534E3" w14:textId="4E0BAE20" w:rsid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3123DDB7" w14:textId="7B33365E" w:rsid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76B99CBF" w14:textId="74B05116" w:rsid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2B239E86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798AA5E7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570B8D05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712DEDA0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0A021A26" w14:textId="7FCCE190" w:rsid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71F647C5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682FE0DD" w14:textId="77777777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  <w:p w14:paraId="3B621D8E" w14:textId="1D877E9A" w:rsidR="002F2D17" w:rsidRPr="002F2D17" w:rsidRDefault="002F2D17" w:rsidP="002F2D17">
            <w:pPr>
              <w:spacing w:line="240" w:lineRule="auto"/>
              <w:ind w:left="0" w:right="0"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14:paraId="3E14AC86" w14:textId="77777777" w:rsidR="002F2D17" w:rsidRPr="00E328C8" w:rsidRDefault="002F2D17" w:rsidP="002F2D17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  <w:tr w:rsidR="002F2D17" w:rsidRPr="00E328C8" w14:paraId="42155B70" w14:textId="77777777" w:rsidTr="00DE1673">
        <w:trPr>
          <w:trHeight w:val="1134"/>
        </w:trPr>
        <w:tc>
          <w:tcPr>
            <w:tcW w:w="851" w:type="dxa"/>
          </w:tcPr>
          <w:p w14:paraId="59BB89FC" w14:textId="77777777" w:rsidR="002F2D17" w:rsidRPr="00676DFF" w:rsidRDefault="002F2D17" w:rsidP="002F2D17">
            <w:pPr>
              <w:rPr>
                <w:b/>
                <w:bCs/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Č: 9</w:t>
            </w:r>
          </w:p>
          <w:p w14:paraId="14D01341" w14:textId="0AA980F6" w:rsidR="002F2D17" w:rsidRPr="00E328C8" w:rsidRDefault="002F2D17" w:rsidP="002F2D17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 w:rsidRPr="00676DFF">
              <w:rPr>
                <w:b/>
                <w:bCs/>
                <w:sz w:val="20"/>
                <w:szCs w:val="20"/>
              </w:rPr>
              <w:t>O: 3</w:t>
            </w:r>
          </w:p>
        </w:tc>
        <w:tc>
          <w:tcPr>
            <w:tcW w:w="3970" w:type="dxa"/>
          </w:tcPr>
          <w:p w14:paraId="0D7F6F52" w14:textId="23C50CE0" w:rsidR="002F2D17" w:rsidRPr="00E328C8" w:rsidRDefault="002F2D17" w:rsidP="002F2D17">
            <w:pPr>
              <w:spacing w:after="0" w:line="240" w:lineRule="auto"/>
              <w:ind w:left="0" w:right="0" w:firstLine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3. Bez toho, aby bol dotknutý odsek 2 členské štáty zabezpečia, aby jednotliví spotrebitelia, ktorí nemajú obvyklý pobyt v členskom štáte súdu alebo správneho orgánu, na ktorý bola žaloba v zastúpení podaná, museli na to, aby boli viazaní výsledkom konania o tejto žalobe v zastúpení, výslovne vyjadriť svoju vôľu byť v tomto konaní zastúpení.</w:t>
            </w:r>
          </w:p>
        </w:tc>
        <w:tc>
          <w:tcPr>
            <w:tcW w:w="425" w:type="dxa"/>
          </w:tcPr>
          <w:p w14:paraId="490FEABA" w14:textId="77777777" w:rsidR="002F2D17" w:rsidRPr="00676DFF" w:rsidRDefault="002F2D17" w:rsidP="002F2D17">
            <w:pPr>
              <w:jc w:val="center"/>
            </w:pPr>
            <w:r w:rsidRPr="00676DFF">
              <w:rPr>
                <w:sz w:val="20"/>
                <w:szCs w:val="20"/>
              </w:rPr>
              <w:t>N</w:t>
            </w:r>
            <w:r w:rsidRPr="00676DFF">
              <w:t xml:space="preserve"> </w:t>
            </w:r>
          </w:p>
          <w:p w14:paraId="02ACB61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6D2660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09FD91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F57C54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5374B8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558FF4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24688E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700048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6B98DE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784890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289329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466F0C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C2EAF3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604DD6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3AE54A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1F2E9F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F061A9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836203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F7ED24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F55774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CCEEE2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9937A4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9C6D87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C6B7C4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28AFC2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8F8D1B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C91458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C23FCF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BAB814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2789D6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83BC0C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75F610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11AB92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93E55C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A195A5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9AB20B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CDE53EF" w14:textId="56FF96AF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14:paraId="0F6C115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1</w:t>
            </w:r>
          </w:p>
          <w:p w14:paraId="3FE1E46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803832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9CA68A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51E669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A52ECC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A53398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5D3E8B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D9345B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5E64EC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F69054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AFC5E9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EC5B2F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16FFED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090EFE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3502A5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5741E2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2B55E8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2F8999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6291E5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27C8F1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F8B3C9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BA1756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C21E1D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AE28EEA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091604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4266EC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173FDD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9DD0B1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FFFA58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8EE67D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D12AEE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0CD6B5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39B35F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471B39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902D16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C27ABC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846EC0A" w14:textId="3F9F229C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14:paraId="3F89CCF7" w14:textId="77777777" w:rsidR="005A2EB8" w:rsidRPr="005A2EB8" w:rsidRDefault="005A2EB8" w:rsidP="005A2EB8">
            <w:pPr>
              <w:pStyle w:val="Normlny0"/>
              <w:jc w:val="center"/>
              <w:rPr>
                <w:color w:val="FF0000"/>
              </w:rPr>
            </w:pPr>
            <w:r w:rsidRPr="005A2EB8">
              <w:rPr>
                <w:color w:val="FF0000"/>
              </w:rPr>
              <w:lastRenderedPageBreak/>
              <w:t>Č: CCVII</w:t>
            </w:r>
          </w:p>
          <w:p w14:paraId="267F98D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§: 16</w:t>
            </w:r>
          </w:p>
          <w:p w14:paraId="0817879D" w14:textId="020CB8E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O: </w:t>
            </w:r>
            <w:r w:rsidR="00237D88">
              <w:rPr>
                <w:sz w:val="20"/>
                <w:szCs w:val="20"/>
              </w:rPr>
              <w:t>3</w:t>
            </w:r>
          </w:p>
          <w:p w14:paraId="09BA5028" w14:textId="77777777" w:rsidR="002F2D17" w:rsidRPr="00676DFF" w:rsidRDefault="002F2D17" w:rsidP="002F2D17">
            <w:pPr>
              <w:pStyle w:val="Normlny0"/>
              <w:jc w:val="center"/>
            </w:pPr>
          </w:p>
          <w:p w14:paraId="4BA1B1E6" w14:textId="77777777" w:rsidR="002F2D17" w:rsidRPr="00676DFF" w:rsidRDefault="002F2D17" w:rsidP="002F2D17">
            <w:pPr>
              <w:pStyle w:val="Normlny0"/>
              <w:jc w:val="center"/>
            </w:pPr>
          </w:p>
          <w:p w14:paraId="15329435" w14:textId="77777777" w:rsidR="002F2D17" w:rsidRPr="00676DFF" w:rsidRDefault="002F2D17" w:rsidP="002F2D17">
            <w:pPr>
              <w:pStyle w:val="Normlny0"/>
              <w:jc w:val="center"/>
            </w:pPr>
          </w:p>
          <w:p w14:paraId="506C6BF3" w14:textId="77777777" w:rsidR="002F2D17" w:rsidRPr="00676DFF" w:rsidRDefault="002F2D17" w:rsidP="002F2D17">
            <w:pPr>
              <w:pStyle w:val="Normlny0"/>
              <w:jc w:val="center"/>
            </w:pPr>
          </w:p>
          <w:p w14:paraId="6A763A0B" w14:textId="77777777" w:rsidR="002F2D17" w:rsidRPr="00676DFF" w:rsidRDefault="002F2D17" w:rsidP="002F2D17">
            <w:pPr>
              <w:pStyle w:val="Normlny0"/>
              <w:jc w:val="center"/>
            </w:pPr>
          </w:p>
          <w:p w14:paraId="549D9FFF" w14:textId="77777777" w:rsidR="002F2D17" w:rsidRPr="00676DFF" w:rsidRDefault="002F2D17" w:rsidP="002F2D17">
            <w:pPr>
              <w:pStyle w:val="Normlny0"/>
              <w:jc w:val="center"/>
            </w:pPr>
          </w:p>
          <w:p w14:paraId="3E0FD7F9" w14:textId="77777777" w:rsidR="002F2D17" w:rsidRPr="00676DFF" w:rsidRDefault="002F2D17" w:rsidP="002F2D17">
            <w:pPr>
              <w:pStyle w:val="Normlny0"/>
              <w:jc w:val="center"/>
            </w:pPr>
          </w:p>
          <w:p w14:paraId="00DD393D" w14:textId="77777777" w:rsidR="002F2D17" w:rsidRPr="00676DFF" w:rsidRDefault="002F2D17" w:rsidP="002F2D17">
            <w:pPr>
              <w:pStyle w:val="Normlny0"/>
              <w:jc w:val="center"/>
            </w:pPr>
          </w:p>
          <w:p w14:paraId="41E97B1A" w14:textId="77777777" w:rsidR="002F2D17" w:rsidRPr="00676DFF" w:rsidRDefault="002F2D17" w:rsidP="002F2D17">
            <w:pPr>
              <w:pStyle w:val="Normlny0"/>
              <w:jc w:val="center"/>
            </w:pPr>
          </w:p>
          <w:p w14:paraId="35247927" w14:textId="77777777" w:rsidR="002F2D17" w:rsidRPr="00676DFF" w:rsidRDefault="002F2D17" w:rsidP="002F2D17">
            <w:pPr>
              <w:pStyle w:val="Normlny0"/>
              <w:jc w:val="center"/>
            </w:pPr>
          </w:p>
          <w:p w14:paraId="534890E7" w14:textId="77777777" w:rsidR="002F2D17" w:rsidRPr="00676DFF" w:rsidRDefault="002F2D17" w:rsidP="002F2D17">
            <w:pPr>
              <w:pStyle w:val="Normlny0"/>
              <w:jc w:val="center"/>
            </w:pPr>
          </w:p>
          <w:p w14:paraId="21EBCF8D" w14:textId="77777777" w:rsidR="002F2D17" w:rsidRPr="00676DFF" w:rsidRDefault="002F2D17" w:rsidP="002F2D17">
            <w:pPr>
              <w:pStyle w:val="Normlny0"/>
              <w:jc w:val="center"/>
            </w:pPr>
          </w:p>
          <w:p w14:paraId="6E8621B2" w14:textId="77777777" w:rsidR="002F2D17" w:rsidRPr="00676DFF" w:rsidRDefault="002F2D17" w:rsidP="002F2D17">
            <w:pPr>
              <w:pStyle w:val="Normlny0"/>
              <w:jc w:val="center"/>
            </w:pPr>
          </w:p>
          <w:p w14:paraId="2AC7A2D3" w14:textId="77777777" w:rsidR="002F2D17" w:rsidRPr="00676DFF" w:rsidRDefault="002F2D17" w:rsidP="002F2D17">
            <w:pPr>
              <w:pStyle w:val="Normlny0"/>
              <w:jc w:val="center"/>
            </w:pPr>
          </w:p>
          <w:p w14:paraId="47BE478D" w14:textId="77777777" w:rsidR="002F2D17" w:rsidRPr="00676DFF" w:rsidRDefault="002F2D17" w:rsidP="002F2D17">
            <w:pPr>
              <w:pStyle w:val="Normlny0"/>
              <w:jc w:val="center"/>
            </w:pPr>
          </w:p>
          <w:p w14:paraId="69CBD053" w14:textId="77777777" w:rsidR="002F2D17" w:rsidRPr="00676DFF" w:rsidRDefault="002F2D17" w:rsidP="002F2D17">
            <w:pPr>
              <w:pStyle w:val="Normlny0"/>
              <w:jc w:val="center"/>
            </w:pPr>
          </w:p>
          <w:p w14:paraId="4B03F3C4" w14:textId="77777777" w:rsidR="002F2D17" w:rsidRPr="00676DFF" w:rsidRDefault="002F2D17" w:rsidP="002F2D17">
            <w:pPr>
              <w:pStyle w:val="Normlny0"/>
              <w:jc w:val="center"/>
            </w:pPr>
          </w:p>
          <w:p w14:paraId="71AB8A74" w14:textId="77777777" w:rsidR="002F2D17" w:rsidRPr="00676DFF" w:rsidRDefault="002F2D17" w:rsidP="002F2D17">
            <w:pPr>
              <w:pStyle w:val="Normlny0"/>
              <w:jc w:val="center"/>
            </w:pPr>
          </w:p>
          <w:p w14:paraId="5CEB85B1" w14:textId="77777777" w:rsidR="002F2D17" w:rsidRPr="00676DFF" w:rsidRDefault="002F2D17" w:rsidP="002F2D17">
            <w:pPr>
              <w:pStyle w:val="Normlny0"/>
              <w:jc w:val="center"/>
            </w:pPr>
          </w:p>
          <w:p w14:paraId="5274B363" w14:textId="77777777" w:rsidR="002F2D17" w:rsidRPr="00676DFF" w:rsidRDefault="002F2D17" w:rsidP="002F2D17">
            <w:pPr>
              <w:pStyle w:val="Normlny0"/>
              <w:jc w:val="center"/>
            </w:pPr>
          </w:p>
          <w:p w14:paraId="6212BFDE" w14:textId="77777777" w:rsidR="002F2D17" w:rsidRPr="00676DFF" w:rsidRDefault="002F2D17" w:rsidP="002F2D17">
            <w:pPr>
              <w:pStyle w:val="Normlny0"/>
              <w:jc w:val="center"/>
            </w:pPr>
          </w:p>
          <w:p w14:paraId="04579EDD" w14:textId="77777777" w:rsidR="002F2D17" w:rsidRPr="00676DFF" w:rsidRDefault="002F2D17" w:rsidP="002F2D17">
            <w:pPr>
              <w:pStyle w:val="Normlny0"/>
              <w:jc w:val="center"/>
            </w:pPr>
          </w:p>
          <w:p w14:paraId="30763763" w14:textId="77777777" w:rsidR="002F2D17" w:rsidRPr="00676DFF" w:rsidRDefault="002F2D17" w:rsidP="002F2D17">
            <w:pPr>
              <w:pStyle w:val="Normlny0"/>
              <w:jc w:val="center"/>
            </w:pPr>
          </w:p>
          <w:p w14:paraId="4237A629" w14:textId="77777777" w:rsidR="002F2D17" w:rsidRPr="00676DFF" w:rsidRDefault="002F2D17" w:rsidP="002F2D17">
            <w:pPr>
              <w:pStyle w:val="Normlny0"/>
              <w:jc w:val="center"/>
            </w:pPr>
          </w:p>
          <w:p w14:paraId="6BEE3A86" w14:textId="77777777" w:rsidR="002F2D17" w:rsidRPr="00676DFF" w:rsidRDefault="002F2D17" w:rsidP="002F2D17">
            <w:pPr>
              <w:pStyle w:val="Normlny0"/>
              <w:jc w:val="center"/>
            </w:pPr>
          </w:p>
          <w:p w14:paraId="2D481965" w14:textId="77777777" w:rsidR="002F2D17" w:rsidRPr="00676DFF" w:rsidRDefault="002F2D17" w:rsidP="002F2D17">
            <w:pPr>
              <w:pStyle w:val="Normlny0"/>
              <w:jc w:val="center"/>
            </w:pPr>
          </w:p>
          <w:p w14:paraId="42031521" w14:textId="77777777" w:rsidR="002F2D17" w:rsidRPr="00676DFF" w:rsidRDefault="002F2D17" w:rsidP="002F2D17">
            <w:pPr>
              <w:pStyle w:val="Normlny0"/>
              <w:jc w:val="center"/>
            </w:pPr>
          </w:p>
          <w:p w14:paraId="0B4E59E0" w14:textId="77777777" w:rsidR="002F2D17" w:rsidRPr="00676DFF" w:rsidRDefault="002F2D17" w:rsidP="002F2D17">
            <w:pPr>
              <w:pStyle w:val="Normlny0"/>
              <w:jc w:val="center"/>
            </w:pPr>
          </w:p>
          <w:p w14:paraId="340BB871" w14:textId="77777777" w:rsidR="002F2D17" w:rsidRPr="00676DFF" w:rsidRDefault="002F2D17" w:rsidP="002F2D17">
            <w:pPr>
              <w:pStyle w:val="Normlny0"/>
              <w:jc w:val="center"/>
            </w:pPr>
          </w:p>
          <w:p w14:paraId="40AF9B7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AB5D24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C5086D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850F36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49619A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D62B25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E61C1C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753AC1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3DA0AFB" w14:textId="1192965D" w:rsidR="002F2D17" w:rsidRPr="00E328C8" w:rsidRDefault="002F2D17" w:rsidP="002F2D17">
            <w:pPr>
              <w:spacing w:after="0" w:line="240" w:lineRule="auto"/>
              <w:ind w:left="2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</w:tcPr>
          <w:p w14:paraId="76CDBE49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(3) Prihláška musí byť podaná spôsobom podľa odseku 2 a musí obsahovať základné náležitosti, inak sa na prihlášku neprihliada. Za správnosť údajov uvedených v prihláške a v jej prílohách zodpovedá spotrebiteľ. Základnými náležitosťami prihlášky sú</w:t>
            </w:r>
          </w:p>
          <w:p w14:paraId="4E09E0CE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a) meno, priezvisko, bydlisko, rodné číslo a bankové spojenie spotrebiteľa, </w:t>
            </w:r>
          </w:p>
          <w:p w14:paraId="6C021ED1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b) názov, sídlo a identifikačné číslo žalobcu,</w:t>
            </w:r>
          </w:p>
          <w:p w14:paraId="28652BEB" w14:textId="67FAE823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c) </w:t>
            </w:r>
            <w:r w:rsidR="002E0447" w:rsidRPr="003F2A9F">
              <w:rPr>
                <w:color w:val="FF0000"/>
                <w:sz w:val="20"/>
                <w:szCs w:val="20"/>
              </w:rPr>
              <w:t>obchodné meno</w:t>
            </w:r>
            <w:r w:rsidRPr="00676DFF">
              <w:rPr>
                <w:sz w:val="20"/>
                <w:szCs w:val="20"/>
              </w:rPr>
              <w:t>, sídlo a identifikačné číslo žalovaného,</w:t>
            </w:r>
          </w:p>
          <w:p w14:paraId="4C5290BD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d) identifikačné údaje žalobného zámeru,</w:t>
            </w:r>
          </w:p>
          <w:p w14:paraId="16878F9C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e) vyhlásenie spotrebiteľa o tom, že podaním prihlášky</w:t>
            </w:r>
          </w:p>
          <w:p w14:paraId="699D0B31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1. si nemôže uplatňovať nárok v iných konaniach o žalobách na vydanie nápravného opatrenia v tejto veci voči tomuto istému obchodníkovi,</w:t>
            </w:r>
          </w:p>
          <w:p w14:paraId="48C3477E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 xml:space="preserve">2. neuzavrie so žalovaným obchodníkom dohodu o mimosúdnom vyrovnaní týkajúcu sa jeho individuálneho nároku a bude bezodkladne informovať oprávnenú osobu o tom, že ho oslovil žalovaný obchodník so zámerom mimosúdneho vyrovnania jeho nároku, </w:t>
            </w:r>
          </w:p>
          <w:p w14:paraId="069A8DCF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3. sa zdrží individuálneho uplatňovania svojho nároku z exekučného titulu pred uplynutím lehoty podľa § 22 ods. 2</w:t>
            </w:r>
          </w:p>
          <w:p w14:paraId="723EFA4A" w14:textId="77777777" w:rsidR="002F2D17" w:rsidRPr="00676DFF" w:rsidRDefault="002F2D17" w:rsidP="002F2D17">
            <w:pPr>
              <w:widowControl w:val="0"/>
              <w:tabs>
                <w:tab w:val="left" w:pos="567"/>
              </w:tabs>
              <w:adjustRightInd w:val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f) skutočnosti, na základe ktorých sa spotrebiteľ prihlasuje k žalobnému zámeru,</w:t>
            </w:r>
          </w:p>
          <w:p w14:paraId="1EE426BD" w14:textId="7514DCA5" w:rsidR="002F2D17" w:rsidRPr="00E328C8" w:rsidRDefault="002F2D17" w:rsidP="002F2D17">
            <w:pPr>
              <w:spacing w:after="0" w:line="240" w:lineRule="auto"/>
              <w:ind w:right="0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t>g) príloha zodpovedajúca právnemu titulu, z ktorého spotrebiteľ odvodzuje nárok zodpovedajúci porušeniu uvedenému v žalobnom zámere, najmä kúpna zmluva medzi spotrebiteľom a žalovaným obchodníkom.</w:t>
            </w:r>
          </w:p>
        </w:tc>
        <w:tc>
          <w:tcPr>
            <w:tcW w:w="851" w:type="dxa"/>
          </w:tcPr>
          <w:p w14:paraId="6BC4B57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  <w:r w:rsidRPr="00676DFF">
              <w:rPr>
                <w:sz w:val="20"/>
                <w:szCs w:val="20"/>
              </w:rPr>
              <w:lastRenderedPageBreak/>
              <w:t>Ú</w:t>
            </w:r>
          </w:p>
          <w:p w14:paraId="74737438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C3E734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2D8D95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41685B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F14B6A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8AF806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2FDDCC8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AFD34F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EE57EE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54182E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D470FB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A31A8E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E28A6B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88F9DF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8AB88B0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7A782C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050168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B7C3E6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872288B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E8A286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53CAAF7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377C4BC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4C335A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FEDAA26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BA537E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C5EEA1F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0486022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39CCD05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63CE541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61F1CD9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5E24F90D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5B00563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1CCB6B01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42D4B62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755C666E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06224DE4" w14:textId="77777777" w:rsidR="002F2D17" w:rsidRPr="00676DFF" w:rsidRDefault="002F2D17" w:rsidP="002F2D17">
            <w:pPr>
              <w:jc w:val="center"/>
              <w:rPr>
                <w:sz w:val="20"/>
                <w:szCs w:val="20"/>
              </w:rPr>
            </w:pPr>
          </w:p>
          <w:p w14:paraId="31AED530" w14:textId="436F6483" w:rsidR="002F2D17" w:rsidRPr="00E328C8" w:rsidRDefault="002F2D17" w:rsidP="002F2D17">
            <w:pPr>
              <w:spacing w:after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1B355294" w14:textId="77777777" w:rsidR="002F2D17" w:rsidRPr="00E328C8" w:rsidRDefault="002F2D17" w:rsidP="002F2D17">
            <w:pPr>
              <w:spacing w:after="0" w:line="240" w:lineRule="auto"/>
              <w:ind w:left="2" w:right="0" w:firstLine="0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14:paraId="44220C0B" w14:textId="77777777" w:rsidR="002F2D17" w:rsidRPr="00676DFF" w:rsidRDefault="002F2D17" w:rsidP="002F2D17">
            <w:pPr>
              <w:pStyle w:val="Nadpis1"/>
              <w:numPr>
                <w:ilvl w:val="0"/>
                <w:numId w:val="0"/>
              </w:numPr>
              <w:ind w:left="10"/>
              <w:outlineLvl w:val="0"/>
              <w:rPr>
                <w:bCs/>
                <w:sz w:val="20"/>
                <w:szCs w:val="20"/>
              </w:rPr>
            </w:pPr>
            <w:r w:rsidRPr="00676DFF">
              <w:rPr>
                <w:bCs/>
                <w:sz w:val="20"/>
                <w:szCs w:val="20"/>
              </w:rPr>
              <w:t>GP – N</w:t>
            </w:r>
          </w:p>
          <w:p w14:paraId="67ADBDD2" w14:textId="7C32C9A9" w:rsidR="002F2D17" w:rsidRPr="00E328C8" w:rsidRDefault="002F2D17" w:rsidP="002F2D17">
            <w:pPr>
              <w:spacing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14:paraId="0F581B20" w14:textId="77777777" w:rsidR="002F2D17" w:rsidRPr="00E328C8" w:rsidRDefault="002F2D17" w:rsidP="002F2D17">
            <w:pPr>
              <w:spacing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</w:p>
        </w:tc>
      </w:tr>
    </w:tbl>
    <w:p w14:paraId="2FB687CD" w14:textId="77777777" w:rsidR="00D324C1" w:rsidRPr="00E328C8" w:rsidRDefault="00D324C1" w:rsidP="007F2CD4">
      <w:pPr>
        <w:spacing w:line="240" w:lineRule="auto"/>
        <w:rPr>
          <w:sz w:val="20"/>
          <w:szCs w:val="20"/>
        </w:rPr>
      </w:pPr>
      <w:r w:rsidRPr="00E328C8">
        <w:rPr>
          <w:sz w:val="20"/>
          <w:szCs w:val="20"/>
        </w:rPr>
        <w:t xml:space="preserve">* Vyjadrenie k opodstatnenosti </w:t>
      </w:r>
      <w:proofErr w:type="spellStart"/>
      <w:r w:rsidRPr="00E328C8">
        <w:rPr>
          <w:sz w:val="20"/>
          <w:szCs w:val="20"/>
        </w:rPr>
        <w:t>goldplatingu</w:t>
      </w:r>
      <w:proofErr w:type="spellEnd"/>
      <w:r w:rsidRPr="00E328C8">
        <w:rPr>
          <w:sz w:val="20"/>
          <w:szCs w:val="20"/>
        </w:rPr>
        <w:t xml:space="preserve"> a jeho odôvodnenie:</w:t>
      </w:r>
    </w:p>
    <w:p w14:paraId="5F803B2B" w14:textId="6E3B41A4" w:rsidR="00D324C1" w:rsidRPr="00E328C8" w:rsidRDefault="00D324C1" w:rsidP="007F2CD4">
      <w:pPr>
        <w:spacing w:line="240" w:lineRule="auto"/>
        <w:rPr>
          <w:sz w:val="20"/>
          <w:szCs w:val="20"/>
        </w:rPr>
      </w:pPr>
    </w:p>
    <w:p w14:paraId="09144C86" w14:textId="77777777" w:rsidR="00A3587F" w:rsidRPr="00E328C8" w:rsidRDefault="00A3587F" w:rsidP="007F2CD4">
      <w:pPr>
        <w:spacing w:line="240" w:lineRule="auto"/>
        <w:rPr>
          <w:sz w:val="20"/>
          <w:szCs w:val="20"/>
        </w:rPr>
      </w:pPr>
    </w:p>
    <w:p w14:paraId="556ACAA5" w14:textId="56795DE7" w:rsidR="00D324C1" w:rsidRPr="00E328C8" w:rsidRDefault="00D324C1" w:rsidP="007F2CD4">
      <w:pPr>
        <w:spacing w:line="240" w:lineRule="auto"/>
        <w:rPr>
          <w:sz w:val="20"/>
          <w:szCs w:val="20"/>
        </w:rPr>
      </w:pPr>
      <w:r w:rsidRPr="00E328C8">
        <w:rPr>
          <w:sz w:val="20"/>
          <w:szCs w:val="20"/>
        </w:rPr>
        <w:t>LEGENDA:</w:t>
      </w:r>
    </w:p>
    <w:tbl>
      <w:tblPr>
        <w:tblW w:w="15730" w:type="dxa"/>
        <w:tblInd w:w="-853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140"/>
        <w:gridCol w:w="2410"/>
        <w:gridCol w:w="6770"/>
      </w:tblGrid>
      <w:tr w:rsidR="00D324C1" w:rsidRPr="00E328C8" w14:paraId="5CEE1D46" w14:textId="77777777" w:rsidTr="009F11E5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CF69A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 stĺpci (1):</w:t>
            </w:r>
          </w:p>
          <w:p w14:paraId="29BD69E8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Č (Čl.) – článok</w:t>
            </w:r>
          </w:p>
          <w:p w14:paraId="6294BBC7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O (ods.) – odsek</w:t>
            </w:r>
          </w:p>
          <w:p w14:paraId="7EF49A9B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 – veta</w:t>
            </w:r>
          </w:p>
          <w:p w14:paraId="08DC19EF" w14:textId="75758025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P – číslo</w:t>
            </w:r>
            <w:r w:rsidR="009F11E5" w:rsidRPr="00E328C8">
              <w:rPr>
                <w:sz w:val="20"/>
                <w:szCs w:val="20"/>
              </w:rPr>
              <w:t xml:space="preserve"> (písmeno)</w:t>
            </w:r>
          </w:p>
          <w:p w14:paraId="7EDB8F68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14:paraId="481981B7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 stĺpci (3):</w:t>
            </w:r>
          </w:p>
          <w:p w14:paraId="159229EB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N – bežná transpozícia</w:t>
            </w:r>
          </w:p>
          <w:p w14:paraId="235EC715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O – transpozícia s možnosťou voľby</w:t>
            </w:r>
          </w:p>
          <w:p w14:paraId="060838A4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D – transpozícia podľa úvahy (dobrovoľná)</w:t>
            </w:r>
          </w:p>
          <w:p w14:paraId="04718E0D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E328C8">
              <w:rPr>
                <w:sz w:val="20"/>
                <w:szCs w:val="20"/>
              </w:rPr>
              <w:t>n.a</w:t>
            </w:r>
            <w:proofErr w:type="spellEnd"/>
            <w:r w:rsidRPr="00E328C8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3632B1E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 stĺpci (5):</w:t>
            </w:r>
          </w:p>
          <w:p w14:paraId="5E79DFAF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Č (Čl.) – článok</w:t>
            </w:r>
          </w:p>
          <w:p w14:paraId="048728D9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§ – paragraf</w:t>
            </w:r>
          </w:p>
          <w:p w14:paraId="5036D25D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O (ods.) – odsek</w:t>
            </w:r>
          </w:p>
          <w:p w14:paraId="62312934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 – veta</w:t>
            </w:r>
          </w:p>
          <w:p w14:paraId="13068D8E" w14:textId="3DB65E1B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 xml:space="preserve">P – </w:t>
            </w:r>
            <w:proofErr w:type="spellStart"/>
            <w:r w:rsidRPr="00E328C8">
              <w:rPr>
                <w:sz w:val="20"/>
                <w:szCs w:val="20"/>
              </w:rPr>
              <w:t>p</w:t>
            </w:r>
            <w:r w:rsidR="009F11E5" w:rsidRPr="00E328C8">
              <w:rPr>
                <w:sz w:val="20"/>
                <w:szCs w:val="20"/>
              </w:rPr>
              <w:t>ododsek</w:t>
            </w:r>
            <w:proofErr w:type="spellEnd"/>
            <w:r w:rsidRPr="00E328C8">
              <w:rPr>
                <w:sz w:val="20"/>
                <w:szCs w:val="20"/>
              </w:rPr>
              <w:t xml:space="preserve"> (</w:t>
            </w:r>
            <w:r w:rsidR="009F11E5" w:rsidRPr="00E328C8">
              <w:rPr>
                <w:sz w:val="20"/>
                <w:szCs w:val="20"/>
              </w:rPr>
              <w:t>bod</w:t>
            </w:r>
            <w:r w:rsidRPr="00E328C8">
              <w:rPr>
                <w:sz w:val="20"/>
                <w:szCs w:val="20"/>
              </w:rPr>
              <w:t>)</w:t>
            </w:r>
          </w:p>
        </w:tc>
        <w:tc>
          <w:tcPr>
            <w:tcW w:w="6770" w:type="dxa"/>
            <w:tcBorders>
              <w:top w:val="nil"/>
              <w:left w:val="nil"/>
              <w:bottom w:val="nil"/>
              <w:right w:val="nil"/>
            </w:tcBorders>
          </w:tcPr>
          <w:p w14:paraId="7D713602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V stĺpci (7):</w:t>
            </w:r>
          </w:p>
          <w:p w14:paraId="7B31D81E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Ú – úplná zhoda</w:t>
            </w:r>
          </w:p>
          <w:p w14:paraId="423CFE98" w14:textId="77777777" w:rsidR="00D324C1" w:rsidRPr="00E328C8" w:rsidRDefault="00D324C1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Č – čiastočná zhoda</w:t>
            </w:r>
          </w:p>
          <w:p w14:paraId="38FFE543" w14:textId="76EA1A5B" w:rsidR="00D324C1" w:rsidRPr="00E328C8" w:rsidRDefault="009F11E5" w:rsidP="007F2CD4">
            <w:pPr>
              <w:spacing w:line="240" w:lineRule="auto"/>
              <w:rPr>
                <w:sz w:val="20"/>
                <w:szCs w:val="20"/>
              </w:rPr>
            </w:pPr>
            <w:r w:rsidRPr="00E328C8">
              <w:rPr>
                <w:sz w:val="20"/>
                <w:szCs w:val="20"/>
              </w:rPr>
              <w:t>Ž</w:t>
            </w:r>
            <w:r w:rsidR="00D324C1" w:rsidRPr="00E328C8">
              <w:rPr>
                <w:sz w:val="20"/>
                <w:szCs w:val="20"/>
              </w:rPr>
              <w:t xml:space="preserve"> – </w:t>
            </w:r>
            <w:r w:rsidRPr="00E328C8">
              <w:rPr>
                <w:sz w:val="20"/>
                <w:szCs w:val="20"/>
              </w:rPr>
              <w:t>žiadna zhoda</w:t>
            </w:r>
            <w:r w:rsidR="00D324C1" w:rsidRPr="00E328C8">
              <w:rPr>
                <w:sz w:val="20"/>
                <w:szCs w:val="20"/>
              </w:rPr>
              <w:t xml:space="preserve"> (</w:t>
            </w:r>
            <w:r w:rsidRPr="00E328C8">
              <w:rPr>
                <w:sz w:val="20"/>
                <w:szCs w:val="20"/>
              </w:rPr>
              <w:t>ak nie je dosiahnutá ani úplná ani čiastočná zhoda alebo k prebratiu dôjde v budúcnosti)</w:t>
            </w:r>
          </w:p>
          <w:p w14:paraId="4C0AFF39" w14:textId="3DF54260" w:rsidR="00D324C1" w:rsidRPr="00E328C8" w:rsidRDefault="009F11E5" w:rsidP="007F2CD4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 w:rsidRPr="00E328C8">
              <w:rPr>
                <w:sz w:val="20"/>
                <w:szCs w:val="20"/>
              </w:rPr>
              <w:t>n.a</w:t>
            </w:r>
            <w:proofErr w:type="spellEnd"/>
            <w:r w:rsidRPr="00E328C8">
              <w:rPr>
                <w:sz w:val="20"/>
                <w:szCs w:val="20"/>
              </w:rPr>
              <w:t>. – neaplikovateľnosť (ak sa ustanovenie smernice netýka Slovenskej republiky alebo nie je potrebné ho prebrať)</w:t>
            </w:r>
          </w:p>
        </w:tc>
      </w:tr>
    </w:tbl>
    <w:p w14:paraId="218F9C24" w14:textId="60FB1EBE" w:rsidR="00D324C1" w:rsidRDefault="00D324C1" w:rsidP="007F2CD4">
      <w:pPr>
        <w:spacing w:line="240" w:lineRule="auto"/>
        <w:rPr>
          <w:sz w:val="20"/>
          <w:szCs w:val="20"/>
        </w:rPr>
      </w:pPr>
    </w:p>
    <w:p w14:paraId="1CD74B72" w14:textId="6B462760" w:rsidR="004903B0" w:rsidRDefault="004903B0" w:rsidP="007F2CD4">
      <w:pPr>
        <w:spacing w:line="240" w:lineRule="auto"/>
        <w:rPr>
          <w:sz w:val="20"/>
          <w:szCs w:val="20"/>
        </w:rPr>
      </w:pPr>
    </w:p>
    <w:p w14:paraId="7D616EAE" w14:textId="4061D91B" w:rsidR="004903B0" w:rsidRDefault="004903B0" w:rsidP="007F2CD4">
      <w:pPr>
        <w:spacing w:line="240" w:lineRule="auto"/>
        <w:rPr>
          <w:sz w:val="20"/>
          <w:szCs w:val="20"/>
        </w:rPr>
      </w:pPr>
    </w:p>
    <w:p w14:paraId="040C742D" w14:textId="72CA72C0" w:rsidR="00985C9B" w:rsidRPr="00E328C8" w:rsidRDefault="00985C9B" w:rsidP="007F2CD4">
      <w:pPr>
        <w:spacing w:after="0" w:line="240" w:lineRule="auto"/>
        <w:rPr>
          <w:b/>
          <w:bCs/>
          <w:color w:val="auto"/>
          <w:sz w:val="20"/>
          <w:szCs w:val="20"/>
        </w:rPr>
      </w:pPr>
      <w:r w:rsidRPr="00E328C8">
        <w:rPr>
          <w:b/>
          <w:bCs/>
          <w:color w:val="auto"/>
          <w:sz w:val="20"/>
          <w:szCs w:val="20"/>
        </w:rPr>
        <w:t>Zoznam všeobecne záväzných právnych predpisov, ktorými bola smernica transponovaná:</w:t>
      </w:r>
    </w:p>
    <w:p w14:paraId="4BF09B54" w14:textId="77777777" w:rsidR="008C104F" w:rsidRPr="00E328C8" w:rsidRDefault="008C104F" w:rsidP="007F2CD4">
      <w:pPr>
        <w:pStyle w:val="Odsekzoznamu"/>
        <w:spacing w:after="3" w:line="240" w:lineRule="auto"/>
        <w:rPr>
          <w:rFonts w:ascii="Times New Roman" w:hAnsi="Times New Roman" w:cs="Times New Roman"/>
          <w:sz w:val="20"/>
          <w:szCs w:val="20"/>
        </w:rPr>
      </w:pPr>
    </w:p>
    <w:p w14:paraId="1A9A37C8" w14:textId="77777777" w:rsidR="00CF5677" w:rsidRPr="00E328C8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  <w:r w:rsidRPr="00E328C8">
        <w:rPr>
          <w:rFonts w:ascii="Times New Roman" w:hAnsi="Times New Roman" w:cs="Times New Roman"/>
          <w:sz w:val="20"/>
          <w:szCs w:val="20"/>
        </w:rPr>
        <w:t>1.</w:t>
      </w:r>
      <w:r w:rsidRPr="00E328C8">
        <w:rPr>
          <w:rFonts w:ascii="Times New Roman" w:hAnsi="Times New Roman" w:cs="Times New Roman"/>
          <w:sz w:val="20"/>
          <w:szCs w:val="20"/>
        </w:rPr>
        <w:tab/>
        <w:t xml:space="preserve">Návrh zákona č. .../2027 Z. z. o zmene a doplnení niektorých zákonov v súvislosti s prijatím Občianskeho zákonníka </w:t>
      </w:r>
    </w:p>
    <w:p w14:paraId="1A4B412B" w14:textId="77777777" w:rsidR="00CF5677" w:rsidRPr="00E328C8" w:rsidRDefault="00CF5677" w:rsidP="00CF5677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0"/>
          <w:szCs w:val="20"/>
        </w:rPr>
      </w:pPr>
    </w:p>
    <w:p w14:paraId="2CE042C0" w14:textId="749627DD" w:rsidR="009F11E5" w:rsidRDefault="009F11E5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3F842CB7" w14:textId="0FD97DF9" w:rsidR="004903B0" w:rsidRDefault="004903B0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B53774C" w14:textId="2D4DB087" w:rsidR="004903B0" w:rsidRDefault="004903B0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1879EE55" w14:textId="661B5CC9" w:rsidR="004903B0" w:rsidRDefault="004903B0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42C36C20" w14:textId="77777777" w:rsidR="004903B0" w:rsidRPr="00E328C8" w:rsidRDefault="004903B0" w:rsidP="007F2CD4">
      <w:pPr>
        <w:pStyle w:val="Odsekzoznamu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76E69238" w14:textId="6B7AD6AD" w:rsidR="009331ED" w:rsidRPr="00E328C8" w:rsidRDefault="009331ED" w:rsidP="007F2CD4">
      <w:pPr>
        <w:spacing w:line="240" w:lineRule="auto"/>
        <w:rPr>
          <w:sz w:val="20"/>
          <w:szCs w:val="20"/>
        </w:rPr>
      </w:pPr>
      <w:r w:rsidRPr="00E328C8">
        <w:rPr>
          <w:sz w:val="20"/>
          <w:szCs w:val="20"/>
        </w:rPr>
        <w:t xml:space="preserve">* Vyjadrenie k opodstatnenosti </w:t>
      </w:r>
      <w:proofErr w:type="spellStart"/>
      <w:r w:rsidRPr="00E328C8">
        <w:rPr>
          <w:sz w:val="20"/>
          <w:szCs w:val="20"/>
        </w:rPr>
        <w:t>goldplatingu</w:t>
      </w:r>
      <w:proofErr w:type="spellEnd"/>
      <w:r w:rsidRPr="00E328C8">
        <w:rPr>
          <w:sz w:val="20"/>
          <w:szCs w:val="20"/>
        </w:rPr>
        <w:t xml:space="preserve"> a jeho odôvodnenie:</w:t>
      </w:r>
    </w:p>
    <w:sectPr w:rsidR="009331ED" w:rsidRPr="00E328C8" w:rsidSect="00530900">
      <w:footerReference w:type="default" r:id="rId9"/>
      <w:pgSz w:w="16838" w:h="11906" w:orient="landscape"/>
      <w:pgMar w:top="709" w:right="1417" w:bottom="709" w:left="1417" w:header="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20676" w14:textId="77777777" w:rsidR="00F015F3" w:rsidRDefault="00F015F3" w:rsidP="00753593">
      <w:pPr>
        <w:spacing w:after="0" w:line="240" w:lineRule="auto"/>
      </w:pPr>
      <w:r>
        <w:separator/>
      </w:r>
    </w:p>
  </w:endnote>
  <w:endnote w:type="continuationSeparator" w:id="0">
    <w:p w14:paraId="5C07D966" w14:textId="77777777" w:rsidR="00F015F3" w:rsidRDefault="00F015F3" w:rsidP="00753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-77162036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539B0962" w14:textId="72AC22AD" w:rsidR="00B250C1" w:rsidRPr="0027447C" w:rsidRDefault="00B250C1">
            <w:pPr>
              <w:pStyle w:val="Pta"/>
              <w:jc w:val="center"/>
              <w:rPr>
                <w:sz w:val="18"/>
              </w:rPr>
            </w:pPr>
            <w:r w:rsidRPr="0027447C">
              <w:rPr>
                <w:sz w:val="18"/>
              </w:rPr>
              <w:t xml:space="preserve">Strana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PAGE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5A2EB8">
              <w:rPr>
                <w:bCs/>
                <w:noProof/>
                <w:sz w:val="18"/>
              </w:rPr>
              <w:t>4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  <w:r w:rsidRPr="0027447C">
              <w:rPr>
                <w:sz w:val="18"/>
              </w:rPr>
              <w:t xml:space="preserve"> z </w:t>
            </w:r>
            <w:r w:rsidRPr="0027447C">
              <w:rPr>
                <w:bCs/>
                <w:sz w:val="18"/>
                <w:szCs w:val="24"/>
              </w:rPr>
              <w:fldChar w:fldCharType="begin"/>
            </w:r>
            <w:r w:rsidRPr="0027447C">
              <w:rPr>
                <w:bCs/>
                <w:sz w:val="18"/>
              </w:rPr>
              <w:instrText>NUMPAGES</w:instrText>
            </w:r>
            <w:r w:rsidRPr="0027447C">
              <w:rPr>
                <w:bCs/>
                <w:sz w:val="18"/>
                <w:szCs w:val="24"/>
              </w:rPr>
              <w:fldChar w:fldCharType="separate"/>
            </w:r>
            <w:r w:rsidR="005A2EB8">
              <w:rPr>
                <w:bCs/>
                <w:noProof/>
                <w:sz w:val="18"/>
              </w:rPr>
              <w:t>4</w:t>
            </w:r>
            <w:r w:rsidRPr="0027447C">
              <w:rPr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14:paraId="001A3CE1" w14:textId="77777777" w:rsidR="00B250C1" w:rsidRDefault="00B250C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69DD74" w14:textId="77777777" w:rsidR="00F015F3" w:rsidRDefault="00F015F3" w:rsidP="00753593">
      <w:pPr>
        <w:spacing w:after="0" w:line="240" w:lineRule="auto"/>
      </w:pPr>
      <w:r>
        <w:separator/>
      </w:r>
    </w:p>
  </w:footnote>
  <w:footnote w:type="continuationSeparator" w:id="0">
    <w:p w14:paraId="0FA7524E" w14:textId="77777777" w:rsidR="00F015F3" w:rsidRDefault="00F015F3" w:rsidP="00753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773E29"/>
    <w:multiLevelType w:val="singleLevel"/>
    <w:tmpl w:val="FFFFFFFF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</w:abstractNum>
  <w:abstractNum w:abstractNumId="1" w15:restartNumberingAfterBreak="0">
    <w:nsid w:val="20CE32DD"/>
    <w:multiLevelType w:val="hybridMultilevel"/>
    <w:tmpl w:val="12129B2E"/>
    <w:lvl w:ilvl="0" w:tplc="9DA073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C44A80"/>
    <w:multiLevelType w:val="hybridMultilevel"/>
    <w:tmpl w:val="9818348C"/>
    <w:lvl w:ilvl="0" w:tplc="3D8ED2B8">
      <w:start w:val="1"/>
      <w:numFmt w:val="decimal"/>
      <w:pStyle w:val="Nadpis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BCE95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12E5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1C9C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8E85B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ACF14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52F6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CB45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AE36F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E0F4FD2"/>
    <w:multiLevelType w:val="hybridMultilevel"/>
    <w:tmpl w:val="C448BB7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B53F7"/>
    <w:multiLevelType w:val="hybridMultilevel"/>
    <w:tmpl w:val="BD700F1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50D"/>
    <w:rsid w:val="0000082D"/>
    <w:rsid w:val="00001493"/>
    <w:rsid w:val="00001788"/>
    <w:rsid w:val="000061BF"/>
    <w:rsid w:val="00006A77"/>
    <w:rsid w:val="0001036E"/>
    <w:rsid w:val="00010599"/>
    <w:rsid w:val="00011964"/>
    <w:rsid w:val="0001492F"/>
    <w:rsid w:val="00014DD7"/>
    <w:rsid w:val="00014FE8"/>
    <w:rsid w:val="000151AB"/>
    <w:rsid w:val="000175E1"/>
    <w:rsid w:val="00017E03"/>
    <w:rsid w:val="0002184A"/>
    <w:rsid w:val="00021F03"/>
    <w:rsid w:val="000222F2"/>
    <w:rsid w:val="0002264E"/>
    <w:rsid w:val="00023789"/>
    <w:rsid w:val="00024C3E"/>
    <w:rsid w:val="00027220"/>
    <w:rsid w:val="000300DE"/>
    <w:rsid w:val="00030212"/>
    <w:rsid w:val="00031A7A"/>
    <w:rsid w:val="00034E6C"/>
    <w:rsid w:val="00035BD4"/>
    <w:rsid w:val="00037234"/>
    <w:rsid w:val="000401E8"/>
    <w:rsid w:val="00040C34"/>
    <w:rsid w:val="00042B69"/>
    <w:rsid w:val="00044B06"/>
    <w:rsid w:val="0004611E"/>
    <w:rsid w:val="00046E3C"/>
    <w:rsid w:val="0005048C"/>
    <w:rsid w:val="00051167"/>
    <w:rsid w:val="00051A8D"/>
    <w:rsid w:val="00052312"/>
    <w:rsid w:val="00053412"/>
    <w:rsid w:val="000570FF"/>
    <w:rsid w:val="00057DA7"/>
    <w:rsid w:val="000611C0"/>
    <w:rsid w:val="00062ED4"/>
    <w:rsid w:val="00063B7F"/>
    <w:rsid w:val="00065D52"/>
    <w:rsid w:val="000661C3"/>
    <w:rsid w:val="000704DC"/>
    <w:rsid w:val="00070A6C"/>
    <w:rsid w:val="00071ADE"/>
    <w:rsid w:val="00071C17"/>
    <w:rsid w:val="0007248B"/>
    <w:rsid w:val="00073D91"/>
    <w:rsid w:val="000748BE"/>
    <w:rsid w:val="0007491D"/>
    <w:rsid w:val="00074F57"/>
    <w:rsid w:val="00075D80"/>
    <w:rsid w:val="00076392"/>
    <w:rsid w:val="0007718C"/>
    <w:rsid w:val="000806CA"/>
    <w:rsid w:val="00081FFE"/>
    <w:rsid w:val="0008337C"/>
    <w:rsid w:val="00083F80"/>
    <w:rsid w:val="00084E50"/>
    <w:rsid w:val="00084F6B"/>
    <w:rsid w:val="000858F3"/>
    <w:rsid w:val="0008774F"/>
    <w:rsid w:val="00090774"/>
    <w:rsid w:val="00091CE1"/>
    <w:rsid w:val="00092854"/>
    <w:rsid w:val="00092F12"/>
    <w:rsid w:val="00093552"/>
    <w:rsid w:val="00094015"/>
    <w:rsid w:val="00096ADE"/>
    <w:rsid w:val="000A5211"/>
    <w:rsid w:val="000A60F1"/>
    <w:rsid w:val="000A70EC"/>
    <w:rsid w:val="000B0BB9"/>
    <w:rsid w:val="000B17CE"/>
    <w:rsid w:val="000B4E32"/>
    <w:rsid w:val="000B7288"/>
    <w:rsid w:val="000B732A"/>
    <w:rsid w:val="000C1BD7"/>
    <w:rsid w:val="000C2555"/>
    <w:rsid w:val="000C283E"/>
    <w:rsid w:val="000C431A"/>
    <w:rsid w:val="000C4EDA"/>
    <w:rsid w:val="000D041D"/>
    <w:rsid w:val="000D09AF"/>
    <w:rsid w:val="000D146A"/>
    <w:rsid w:val="000D3FF2"/>
    <w:rsid w:val="000D57F1"/>
    <w:rsid w:val="000E3BBE"/>
    <w:rsid w:val="000E3F65"/>
    <w:rsid w:val="000E4F36"/>
    <w:rsid w:val="000E6D9E"/>
    <w:rsid w:val="000E779C"/>
    <w:rsid w:val="000E7CD6"/>
    <w:rsid w:val="000F0E17"/>
    <w:rsid w:val="000F18DA"/>
    <w:rsid w:val="000F1DBB"/>
    <w:rsid w:val="000F1E7C"/>
    <w:rsid w:val="000F36C2"/>
    <w:rsid w:val="000F4E48"/>
    <w:rsid w:val="000F6170"/>
    <w:rsid w:val="00101E68"/>
    <w:rsid w:val="00102920"/>
    <w:rsid w:val="0010302B"/>
    <w:rsid w:val="00105350"/>
    <w:rsid w:val="00106CEB"/>
    <w:rsid w:val="00110C05"/>
    <w:rsid w:val="0011170E"/>
    <w:rsid w:val="00111D88"/>
    <w:rsid w:val="0011273A"/>
    <w:rsid w:val="00112A15"/>
    <w:rsid w:val="00113E18"/>
    <w:rsid w:val="001154A8"/>
    <w:rsid w:val="00115C03"/>
    <w:rsid w:val="001162A6"/>
    <w:rsid w:val="00117367"/>
    <w:rsid w:val="00117B1C"/>
    <w:rsid w:val="001200E8"/>
    <w:rsid w:val="0012608F"/>
    <w:rsid w:val="00130409"/>
    <w:rsid w:val="00131B27"/>
    <w:rsid w:val="001321DE"/>
    <w:rsid w:val="001347A8"/>
    <w:rsid w:val="001369BD"/>
    <w:rsid w:val="00137C43"/>
    <w:rsid w:val="001426FF"/>
    <w:rsid w:val="00142A1D"/>
    <w:rsid w:val="00143CC2"/>
    <w:rsid w:val="00144736"/>
    <w:rsid w:val="001462FC"/>
    <w:rsid w:val="001470A6"/>
    <w:rsid w:val="001479FD"/>
    <w:rsid w:val="00150322"/>
    <w:rsid w:val="00150E36"/>
    <w:rsid w:val="00150E5E"/>
    <w:rsid w:val="001515B5"/>
    <w:rsid w:val="0015311C"/>
    <w:rsid w:val="00155450"/>
    <w:rsid w:val="001574E7"/>
    <w:rsid w:val="00160BA5"/>
    <w:rsid w:val="00164065"/>
    <w:rsid w:val="001644AF"/>
    <w:rsid w:val="00166070"/>
    <w:rsid w:val="00172D3E"/>
    <w:rsid w:val="0017302F"/>
    <w:rsid w:val="00174093"/>
    <w:rsid w:val="0018075B"/>
    <w:rsid w:val="001809D7"/>
    <w:rsid w:val="00180C34"/>
    <w:rsid w:val="001819B0"/>
    <w:rsid w:val="00182317"/>
    <w:rsid w:val="00182869"/>
    <w:rsid w:val="001837ED"/>
    <w:rsid w:val="00185A3B"/>
    <w:rsid w:val="00187287"/>
    <w:rsid w:val="001910EF"/>
    <w:rsid w:val="0019127B"/>
    <w:rsid w:val="00192F58"/>
    <w:rsid w:val="0019305A"/>
    <w:rsid w:val="0019559A"/>
    <w:rsid w:val="00196392"/>
    <w:rsid w:val="001A0201"/>
    <w:rsid w:val="001A02D4"/>
    <w:rsid w:val="001A037A"/>
    <w:rsid w:val="001A3116"/>
    <w:rsid w:val="001A3680"/>
    <w:rsid w:val="001A3A61"/>
    <w:rsid w:val="001A430D"/>
    <w:rsid w:val="001A6C26"/>
    <w:rsid w:val="001A7743"/>
    <w:rsid w:val="001B0D5D"/>
    <w:rsid w:val="001B1553"/>
    <w:rsid w:val="001B1EA8"/>
    <w:rsid w:val="001B23EE"/>
    <w:rsid w:val="001B3DAD"/>
    <w:rsid w:val="001B3E0A"/>
    <w:rsid w:val="001C086C"/>
    <w:rsid w:val="001C1A45"/>
    <w:rsid w:val="001C2E26"/>
    <w:rsid w:val="001C377A"/>
    <w:rsid w:val="001C6D31"/>
    <w:rsid w:val="001D172E"/>
    <w:rsid w:val="001D2512"/>
    <w:rsid w:val="001D2CD5"/>
    <w:rsid w:val="001D43CA"/>
    <w:rsid w:val="001D6F25"/>
    <w:rsid w:val="001E1038"/>
    <w:rsid w:val="001E277B"/>
    <w:rsid w:val="001E43D3"/>
    <w:rsid w:val="001E70AC"/>
    <w:rsid w:val="001E7228"/>
    <w:rsid w:val="001F0B56"/>
    <w:rsid w:val="001F19E9"/>
    <w:rsid w:val="001F48E4"/>
    <w:rsid w:val="001F5607"/>
    <w:rsid w:val="001F723A"/>
    <w:rsid w:val="001F7297"/>
    <w:rsid w:val="001F79A5"/>
    <w:rsid w:val="00200CCD"/>
    <w:rsid w:val="00201483"/>
    <w:rsid w:val="00202FDE"/>
    <w:rsid w:val="00204067"/>
    <w:rsid w:val="00204626"/>
    <w:rsid w:val="00205D38"/>
    <w:rsid w:val="00205E34"/>
    <w:rsid w:val="00207072"/>
    <w:rsid w:val="002130B1"/>
    <w:rsid w:val="0021571B"/>
    <w:rsid w:val="002178D2"/>
    <w:rsid w:val="00220646"/>
    <w:rsid w:val="00221AA6"/>
    <w:rsid w:val="00221BA3"/>
    <w:rsid w:val="002223BF"/>
    <w:rsid w:val="00223D43"/>
    <w:rsid w:val="0022513B"/>
    <w:rsid w:val="00230507"/>
    <w:rsid w:val="00230BAE"/>
    <w:rsid w:val="00233206"/>
    <w:rsid w:val="00235630"/>
    <w:rsid w:val="00237D88"/>
    <w:rsid w:val="00240ACF"/>
    <w:rsid w:val="00241A91"/>
    <w:rsid w:val="002427E6"/>
    <w:rsid w:val="002446B9"/>
    <w:rsid w:val="002447F0"/>
    <w:rsid w:val="0024709D"/>
    <w:rsid w:val="0025006D"/>
    <w:rsid w:val="002503AD"/>
    <w:rsid w:val="0025040C"/>
    <w:rsid w:val="0025261A"/>
    <w:rsid w:val="00252A39"/>
    <w:rsid w:val="00252CB5"/>
    <w:rsid w:val="0025313F"/>
    <w:rsid w:val="0025564D"/>
    <w:rsid w:val="00255FCA"/>
    <w:rsid w:val="002569BA"/>
    <w:rsid w:val="00256D9A"/>
    <w:rsid w:val="002603F3"/>
    <w:rsid w:val="00261228"/>
    <w:rsid w:val="00262D5D"/>
    <w:rsid w:val="00263290"/>
    <w:rsid w:val="00263CB8"/>
    <w:rsid w:val="00263CE0"/>
    <w:rsid w:val="00264E1F"/>
    <w:rsid w:val="0026501C"/>
    <w:rsid w:val="00266275"/>
    <w:rsid w:val="00270180"/>
    <w:rsid w:val="00272F45"/>
    <w:rsid w:val="0027447C"/>
    <w:rsid w:val="00275404"/>
    <w:rsid w:val="0028048F"/>
    <w:rsid w:val="00281BF1"/>
    <w:rsid w:val="00285EDE"/>
    <w:rsid w:val="00286231"/>
    <w:rsid w:val="002864BE"/>
    <w:rsid w:val="00286BC6"/>
    <w:rsid w:val="002947CE"/>
    <w:rsid w:val="002949F4"/>
    <w:rsid w:val="0029660E"/>
    <w:rsid w:val="002A0565"/>
    <w:rsid w:val="002A11BF"/>
    <w:rsid w:val="002A1B65"/>
    <w:rsid w:val="002A291E"/>
    <w:rsid w:val="002A3F54"/>
    <w:rsid w:val="002A4368"/>
    <w:rsid w:val="002A59B4"/>
    <w:rsid w:val="002B205D"/>
    <w:rsid w:val="002B3467"/>
    <w:rsid w:val="002B610E"/>
    <w:rsid w:val="002B61B4"/>
    <w:rsid w:val="002C12D3"/>
    <w:rsid w:val="002C20F5"/>
    <w:rsid w:val="002C3F39"/>
    <w:rsid w:val="002C40C9"/>
    <w:rsid w:val="002C4E52"/>
    <w:rsid w:val="002C69CE"/>
    <w:rsid w:val="002D0596"/>
    <w:rsid w:val="002D0D63"/>
    <w:rsid w:val="002D1987"/>
    <w:rsid w:val="002D463E"/>
    <w:rsid w:val="002D6022"/>
    <w:rsid w:val="002D6A48"/>
    <w:rsid w:val="002E0447"/>
    <w:rsid w:val="002E24E8"/>
    <w:rsid w:val="002E287B"/>
    <w:rsid w:val="002E31AE"/>
    <w:rsid w:val="002E391F"/>
    <w:rsid w:val="002E3F83"/>
    <w:rsid w:val="002E4A87"/>
    <w:rsid w:val="002F2C38"/>
    <w:rsid w:val="002F2D17"/>
    <w:rsid w:val="002F638A"/>
    <w:rsid w:val="002F665E"/>
    <w:rsid w:val="00300CD9"/>
    <w:rsid w:val="00302B22"/>
    <w:rsid w:val="00304CAA"/>
    <w:rsid w:val="0030500F"/>
    <w:rsid w:val="003051AF"/>
    <w:rsid w:val="003149A1"/>
    <w:rsid w:val="00314EBE"/>
    <w:rsid w:val="003155E9"/>
    <w:rsid w:val="003167AC"/>
    <w:rsid w:val="003167BA"/>
    <w:rsid w:val="00317C2A"/>
    <w:rsid w:val="003218B1"/>
    <w:rsid w:val="00322955"/>
    <w:rsid w:val="00324C04"/>
    <w:rsid w:val="0032616E"/>
    <w:rsid w:val="0032628A"/>
    <w:rsid w:val="00326946"/>
    <w:rsid w:val="00330061"/>
    <w:rsid w:val="003304AA"/>
    <w:rsid w:val="003310DD"/>
    <w:rsid w:val="00332101"/>
    <w:rsid w:val="003322EF"/>
    <w:rsid w:val="003329CD"/>
    <w:rsid w:val="0033419A"/>
    <w:rsid w:val="0033436E"/>
    <w:rsid w:val="003345F9"/>
    <w:rsid w:val="00334ACE"/>
    <w:rsid w:val="003352D4"/>
    <w:rsid w:val="00335A1B"/>
    <w:rsid w:val="00337B22"/>
    <w:rsid w:val="003405F2"/>
    <w:rsid w:val="003455E9"/>
    <w:rsid w:val="00346FEB"/>
    <w:rsid w:val="00347C4E"/>
    <w:rsid w:val="00351CCF"/>
    <w:rsid w:val="00352A02"/>
    <w:rsid w:val="003531FC"/>
    <w:rsid w:val="00355ACB"/>
    <w:rsid w:val="003568AA"/>
    <w:rsid w:val="003608C3"/>
    <w:rsid w:val="00362E2F"/>
    <w:rsid w:val="003634D4"/>
    <w:rsid w:val="00364C01"/>
    <w:rsid w:val="00365057"/>
    <w:rsid w:val="00366E92"/>
    <w:rsid w:val="0037138B"/>
    <w:rsid w:val="0037144A"/>
    <w:rsid w:val="003727D7"/>
    <w:rsid w:val="0037299D"/>
    <w:rsid w:val="00372F15"/>
    <w:rsid w:val="003736DE"/>
    <w:rsid w:val="00373AB8"/>
    <w:rsid w:val="00373DF8"/>
    <w:rsid w:val="00375114"/>
    <w:rsid w:val="00381522"/>
    <w:rsid w:val="00381A73"/>
    <w:rsid w:val="00382A37"/>
    <w:rsid w:val="00383414"/>
    <w:rsid w:val="00383F23"/>
    <w:rsid w:val="00384C41"/>
    <w:rsid w:val="003859ED"/>
    <w:rsid w:val="00385BAC"/>
    <w:rsid w:val="00390BD2"/>
    <w:rsid w:val="00390F2F"/>
    <w:rsid w:val="00391CC2"/>
    <w:rsid w:val="003926D8"/>
    <w:rsid w:val="003963FC"/>
    <w:rsid w:val="00397271"/>
    <w:rsid w:val="00397CF5"/>
    <w:rsid w:val="003A1183"/>
    <w:rsid w:val="003A1B1D"/>
    <w:rsid w:val="003B0348"/>
    <w:rsid w:val="003B041E"/>
    <w:rsid w:val="003B0A15"/>
    <w:rsid w:val="003B4A4B"/>
    <w:rsid w:val="003B5825"/>
    <w:rsid w:val="003B5BD3"/>
    <w:rsid w:val="003B5D2A"/>
    <w:rsid w:val="003B6214"/>
    <w:rsid w:val="003B62C5"/>
    <w:rsid w:val="003B7307"/>
    <w:rsid w:val="003B79B8"/>
    <w:rsid w:val="003C2831"/>
    <w:rsid w:val="003D143E"/>
    <w:rsid w:val="003D2786"/>
    <w:rsid w:val="003D3231"/>
    <w:rsid w:val="003D6483"/>
    <w:rsid w:val="003D6E4E"/>
    <w:rsid w:val="003D7157"/>
    <w:rsid w:val="003E1B90"/>
    <w:rsid w:val="003E4723"/>
    <w:rsid w:val="003E53CD"/>
    <w:rsid w:val="003E5419"/>
    <w:rsid w:val="003E689E"/>
    <w:rsid w:val="003F15E6"/>
    <w:rsid w:val="003F1994"/>
    <w:rsid w:val="003F2A9F"/>
    <w:rsid w:val="003F2FCD"/>
    <w:rsid w:val="003F5BE7"/>
    <w:rsid w:val="003F5C5E"/>
    <w:rsid w:val="003F67A8"/>
    <w:rsid w:val="003F77D7"/>
    <w:rsid w:val="00401C28"/>
    <w:rsid w:val="0040229B"/>
    <w:rsid w:val="00402622"/>
    <w:rsid w:val="0040262B"/>
    <w:rsid w:val="0040382E"/>
    <w:rsid w:val="00407283"/>
    <w:rsid w:val="0040776F"/>
    <w:rsid w:val="0041333F"/>
    <w:rsid w:val="00413CEA"/>
    <w:rsid w:val="00413E06"/>
    <w:rsid w:val="0041632E"/>
    <w:rsid w:val="00416757"/>
    <w:rsid w:val="004169B3"/>
    <w:rsid w:val="00417CCF"/>
    <w:rsid w:val="004233EF"/>
    <w:rsid w:val="00423823"/>
    <w:rsid w:val="004238EE"/>
    <w:rsid w:val="00423F2D"/>
    <w:rsid w:val="00425540"/>
    <w:rsid w:val="00430D26"/>
    <w:rsid w:val="00430EF6"/>
    <w:rsid w:val="0043164E"/>
    <w:rsid w:val="00431DAD"/>
    <w:rsid w:val="00431E27"/>
    <w:rsid w:val="004334C8"/>
    <w:rsid w:val="00433B51"/>
    <w:rsid w:val="004346D4"/>
    <w:rsid w:val="004420E8"/>
    <w:rsid w:val="004428BF"/>
    <w:rsid w:val="004432C9"/>
    <w:rsid w:val="00446426"/>
    <w:rsid w:val="00453405"/>
    <w:rsid w:val="0045774E"/>
    <w:rsid w:val="00457D08"/>
    <w:rsid w:val="004604B1"/>
    <w:rsid w:val="00461499"/>
    <w:rsid w:val="0046322C"/>
    <w:rsid w:val="00466164"/>
    <w:rsid w:val="004712C6"/>
    <w:rsid w:val="004719A8"/>
    <w:rsid w:val="00471CB7"/>
    <w:rsid w:val="00475442"/>
    <w:rsid w:val="00475D9D"/>
    <w:rsid w:val="00476029"/>
    <w:rsid w:val="00477929"/>
    <w:rsid w:val="004803BD"/>
    <w:rsid w:val="00480A99"/>
    <w:rsid w:val="004811A0"/>
    <w:rsid w:val="004811AF"/>
    <w:rsid w:val="0048152B"/>
    <w:rsid w:val="004832FF"/>
    <w:rsid w:val="00483B39"/>
    <w:rsid w:val="00486EBB"/>
    <w:rsid w:val="004871EB"/>
    <w:rsid w:val="004903B0"/>
    <w:rsid w:val="004919CE"/>
    <w:rsid w:val="00491A75"/>
    <w:rsid w:val="00492EA2"/>
    <w:rsid w:val="00495689"/>
    <w:rsid w:val="004956AD"/>
    <w:rsid w:val="004963AE"/>
    <w:rsid w:val="0049720F"/>
    <w:rsid w:val="004A221B"/>
    <w:rsid w:val="004A27AC"/>
    <w:rsid w:val="004A3A69"/>
    <w:rsid w:val="004A6283"/>
    <w:rsid w:val="004A6501"/>
    <w:rsid w:val="004A6C10"/>
    <w:rsid w:val="004A6D17"/>
    <w:rsid w:val="004B1CBE"/>
    <w:rsid w:val="004B23E7"/>
    <w:rsid w:val="004B3267"/>
    <w:rsid w:val="004B37BE"/>
    <w:rsid w:val="004B3975"/>
    <w:rsid w:val="004B5C64"/>
    <w:rsid w:val="004C356C"/>
    <w:rsid w:val="004C3778"/>
    <w:rsid w:val="004C380E"/>
    <w:rsid w:val="004D0ABB"/>
    <w:rsid w:val="004D1AF3"/>
    <w:rsid w:val="004D270C"/>
    <w:rsid w:val="004D29F5"/>
    <w:rsid w:val="004D41B6"/>
    <w:rsid w:val="004D4232"/>
    <w:rsid w:val="004D4F20"/>
    <w:rsid w:val="004D7274"/>
    <w:rsid w:val="004D7312"/>
    <w:rsid w:val="004D7746"/>
    <w:rsid w:val="004D7755"/>
    <w:rsid w:val="004D7BEC"/>
    <w:rsid w:val="004E05BB"/>
    <w:rsid w:val="004E0688"/>
    <w:rsid w:val="004E06A0"/>
    <w:rsid w:val="004E18AE"/>
    <w:rsid w:val="004E1A30"/>
    <w:rsid w:val="004E32FD"/>
    <w:rsid w:val="004E5D40"/>
    <w:rsid w:val="004E66E1"/>
    <w:rsid w:val="004F4B5F"/>
    <w:rsid w:val="004F7A9F"/>
    <w:rsid w:val="00503B25"/>
    <w:rsid w:val="00504612"/>
    <w:rsid w:val="005048F9"/>
    <w:rsid w:val="00504943"/>
    <w:rsid w:val="0050762A"/>
    <w:rsid w:val="00511623"/>
    <w:rsid w:val="00511C15"/>
    <w:rsid w:val="005151A4"/>
    <w:rsid w:val="00515E25"/>
    <w:rsid w:val="00516B6C"/>
    <w:rsid w:val="00517824"/>
    <w:rsid w:val="0052164F"/>
    <w:rsid w:val="0052257D"/>
    <w:rsid w:val="005245A9"/>
    <w:rsid w:val="00525A0E"/>
    <w:rsid w:val="005266BE"/>
    <w:rsid w:val="005275A7"/>
    <w:rsid w:val="00527AD7"/>
    <w:rsid w:val="00530900"/>
    <w:rsid w:val="00536818"/>
    <w:rsid w:val="00536C96"/>
    <w:rsid w:val="00536D39"/>
    <w:rsid w:val="00540CB0"/>
    <w:rsid w:val="00543D0D"/>
    <w:rsid w:val="0054435A"/>
    <w:rsid w:val="00544812"/>
    <w:rsid w:val="00546CF6"/>
    <w:rsid w:val="0055014B"/>
    <w:rsid w:val="0055032D"/>
    <w:rsid w:val="00551A28"/>
    <w:rsid w:val="00553DF0"/>
    <w:rsid w:val="0055452D"/>
    <w:rsid w:val="0055723B"/>
    <w:rsid w:val="0056007E"/>
    <w:rsid w:val="00560EEE"/>
    <w:rsid w:val="00561384"/>
    <w:rsid w:val="005615BB"/>
    <w:rsid w:val="00564E87"/>
    <w:rsid w:val="005654BF"/>
    <w:rsid w:val="005671DE"/>
    <w:rsid w:val="00570466"/>
    <w:rsid w:val="00571156"/>
    <w:rsid w:val="00572630"/>
    <w:rsid w:val="00572BE9"/>
    <w:rsid w:val="00573B6E"/>
    <w:rsid w:val="005741DA"/>
    <w:rsid w:val="00577CB8"/>
    <w:rsid w:val="00584889"/>
    <w:rsid w:val="00584A11"/>
    <w:rsid w:val="00585AE0"/>
    <w:rsid w:val="00585ECA"/>
    <w:rsid w:val="00586A1F"/>
    <w:rsid w:val="00586B58"/>
    <w:rsid w:val="00586D68"/>
    <w:rsid w:val="00586E77"/>
    <w:rsid w:val="0059074D"/>
    <w:rsid w:val="005908EC"/>
    <w:rsid w:val="005938DE"/>
    <w:rsid w:val="005938FC"/>
    <w:rsid w:val="005946C8"/>
    <w:rsid w:val="00595AB4"/>
    <w:rsid w:val="005A0EA7"/>
    <w:rsid w:val="005A234F"/>
    <w:rsid w:val="005A2EB8"/>
    <w:rsid w:val="005A3C45"/>
    <w:rsid w:val="005A4CA3"/>
    <w:rsid w:val="005A78C4"/>
    <w:rsid w:val="005B11C6"/>
    <w:rsid w:val="005B55E8"/>
    <w:rsid w:val="005B64FC"/>
    <w:rsid w:val="005B76D0"/>
    <w:rsid w:val="005B76FE"/>
    <w:rsid w:val="005B7EA2"/>
    <w:rsid w:val="005C248C"/>
    <w:rsid w:val="005C294D"/>
    <w:rsid w:val="005C3536"/>
    <w:rsid w:val="005C40F6"/>
    <w:rsid w:val="005C5D2F"/>
    <w:rsid w:val="005C6C98"/>
    <w:rsid w:val="005C71E2"/>
    <w:rsid w:val="005D17D2"/>
    <w:rsid w:val="005D21E0"/>
    <w:rsid w:val="005D273A"/>
    <w:rsid w:val="005D501C"/>
    <w:rsid w:val="005D614E"/>
    <w:rsid w:val="005D6931"/>
    <w:rsid w:val="005D7F48"/>
    <w:rsid w:val="005E0560"/>
    <w:rsid w:val="005E26CC"/>
    <w:rsid w:val="005E36E3"/>
    <w:rsid w:val="005E380F"/>
    <w:rsid w:val="005E3E90"/>
    <w:rsid w:val="005E5A68"/>
    <w:rsid w:val="005E709E"/>
    <w:rsid w:val="005F7F5B"/>
    <w:rsid w:val="00601E6D"/>
    <w:rsid w:val="006023AD"/>
    <w:rsid w:val="006023D8"/>
    <w:rsid w:val="00602CEE"/>
    <w:rsid w:val="00603218"/>
    <w:rsid w:val="00603814"/>
    <w:rsid w:val="0060417B"/>
    <w:rsid w:val="006048EE"/>
    <w:rsid w:val="00605D07"/>
    <w:rsid w:val="00606B13"/>
    <w:rsid w:val="00606D82"/>
    <w:rsid w:val="0061020B"/>
    <w:rsid w:val="006124D0"/>
    <w:rsid w:val="0061339E"/>
    <w:rsid w:val="0061465F"/>
    <w:rsid w:val="00614816"/>
    <w:rsid w:val="0061744B"/>
    <w:rsid w:val="00617B40"/>
    <w:rsid w:val="006229D8"/>
    <w:rsid w:val="00622C82"/>
    <w:rsid w:val="00623913"/>
    <w:rsid w:val="006250E7"/>
    <w:rsid w:val="0062537A"/>
    <w:rsid w:val="00625D20"/>
    <w:rsid w:val="00626A16"/>
    <w:rsid w:val="00626D1D"/>
    <w:rsid w:val="00627FB9"/>
    <w:rsid w:val="00630D2C"/>
    <w:rsid w:val="00635905"/>
    <w:rsid w:val="00636704"/>
    <w:rsid w:val="00637454"/>
    <w:rsid w:val="00637858"/>
    <w:rsid w:val="0064025B"/>
    <w:rsid w:val="006412B6"/>
    <w:rsid w:val="00642B2C"/>
    <w:rsid w:val="0064325C"/>
    <w:rsid w:val="00646E05"/>
    <w:rsid w:val="006473DB"/>
    <w:rsid w:val="00647EC0"/>
    <w:rsid w:val="006503F5"/>
    <w:rsid w:val="00651191"/>
    <w:rsid w:val="006520C1"/>
    <w:rsid w:val="00652E92"/>
    <w:rsid w:val="00653CB7"/>
    <w:rsid w:val="006569A5"/>
    <w:rsid w:val="00661309"/>
    <w:rsid w:val="006640E9"/>
    <w:rsid w:val="0066484F"/>
    <w:rsid w:val="00664FA0"/>
    <w:rsid w:val="00665AF4"/>
    <w:rsid w:val="00667B6D"/>
    <w:rsid w:val="00670ADD"/>
    <w:rsid w:val="00670AF4"/>
    <w:rsid w:val="00670BB5"/>
    <w:rsid w:val="0067103A"/>
    <w:rsid w:val="00671973"/>
    <w:rsid w:val="006740AA"/>
    <w:rsid w:val="00675BF8"/>
    <w:rsid w:val="0067688F"/>
    <w:rsid w:val="0067781F"/>
    <w:rsid w:val="0068019D"/>
    <w:rsid w:val="006829CD"/>
    <w:rsid w:val="00682ACD"/>
    <w:rsid w:val="00683EBC"/>
    <w:rsid w:val="00684761"/>
    <w:rsid w:val="00685AEB"/>
    <w:rsid w:val="00687916"/>
    <w:rsid w:val="00687EA6"/>
    <w:rsid w:val="00692A14"/>
    <w:rsid w:val="006933B9"/>
    <w:rsid w:val="00695383"/>
    <w:rsid w:val="00695B2A"/>
    <w:rsid w:val="00697264"/>
    <w:rsid w:val="00697B75"/>
    <w:rsid w:val="006A23F2"/>
    <w:rsid w:val="006A2F7B"/>
    <w:rsid w:val="006A418A"/>
    <w:rsid w:val="006A57F0"/>
    <w:rsid w:val="006A71D0"/>
    <w:rsid w:val="006B1674"/>
    <w:rsid w:val="006B1B5D"/>
    <w:rsid w:val="006B648C"/>
    <w:rsid w:val="006B6C91"/>
    <w:rsid w:val="006C0B49"/>
    <w:rsid w:val="006C172F"/>
    <w:rsid w:val="006C24E7"/>
    <w:rsid w:val="006C3486"/>
    <w:rsid w:val="006C3CB5"/>
    <w:rsid w:val="006C6B79"/>
    <w:rsid w:val="006D14B8"/>
    <w:rsid w:val="006D2347"/>
    <w:rsid w:val="006D26E6"/>
    <w:rsid w:val="006D4E5A"/>
    <w:rsid w:val="006D5ABF"/>
    <w:rsid w:val="006D5E3E"/>
    <w:rsid w:val="006E1663"/>
    <w:rsid w:val="006E2954"/>
    <w:rsid w:val="006E33FC"/>
    <w:rsid w:val="006E3714"/>
    <w:rsid w:val="006E4CE9"/>
    <w:rsid w:val="006F04D2"/>
    <w:rsid w:val="006F0B0E"/>
    <w:rsid w:val="006F1428"/>
    <w:rsid w:val="006F1BEB"/>
    <w:rsid w:val="006F607B"/>
    <w:rsid w:val="006F781D"/>
    <w:rsid w:val="00700ECD"/>
    <w:rsid w:val="0070305A"/>
    <w:rsid w:val="007060DC"/>
    <w:rsid w:val="00707D86"/>
    <w:rsid w:val="0071176E"/>
    <w:rsid w:val="00711B74"/>
    <w:rsid w:val="007127A0"/>
    <w:rsid w:val="00712C54"/>
    <w:rsid w:val="007152D9"/>
    <w:rsid w:val="007177CF"/>
    <w:rsid w:val="00721237"/>
    <w:rsid w:val="007214A0"/>
    <w:rsid w:val="0072347F"/>
    <w:rsid w:val="00724654"/>
    <w:rsid w:val="00724A08"/>
    <w:rsid w:val="007252C9"/>
    <w:rsid w:val="00726369"/>
    <w:rsid w:val="007346C6"/>
    <w:rsid w:val="007364AE"/>
    <w:rsid w:val="00737872"/>
    <w:rsid w:val="00740CF8"/>
    <w:rsid w:val="007420B7"/>
    <w:rsid w:val="00750DB8"/>
    <w:rsid w:val="00751195"/>
    <w:rsid w:val="007517D5"/>
    <w:rsid w:val="00753283"/>
    <w:rsid w:val="00753593"/>
    <w:rsid w:val="00754C91"/>
    <w:rsid w:val="00755A73"/>
    <w:rsid w:val="00756413"/>
    <w:rsid w:val="00757B8F"/>
    <w:rsid w:val="00757DFF"/>
    <w:rsid w:val="00762AC5"/>
    <w:rsid w:val="0076504E"/>
    <w:rsid w:val="007656A7"/>
    <w:rsid w:val="00765AE4"/>
    <w:rsid w:val="0076625A"/>
    <w:rsid w:val="00766E76"/>
    <w:rsid w:val="00772DDF"/>
    <w:rsid w:val="007733E2"/>
    <w:rsid w:val="00773BE5"/>
    <w:rsid w:val="00776624"/>
    <w:rsid w:val="007801C6"/>
    <w:rsid w:val="007807CB"/>
    <w:rsid w:val="00784ECB"/>
    <w:rsid w:val="00786CA6"/>
    <w:rsid w:val="0079069A"/>
    <w:rsid w:val="007907EE"/>
    <w:rsid w:val="0079312B"/>
    <w:rsid w:val="007941C3"/>
    <w:rsid w:val="007A346A"/>
    <w:rsid w:val="007A355B"/>
    <w:rsid w:val="007A4E82"/>
    <w:rsid w:val="007A528D"/>
    <w:rsid w:val="007A52F2"/>
    <w:rsid w:val="007A66C5"/>
    <w:rsid w:val="007A77C5"/>
    <w:rsid w:val="007B0CAB"/>
    <w:rsid w:val="007B3AC9"/>
    <w:rsid w:val="007B5461"/>
    <w:rsid w:val="007C0B51"/>
    <w:rsid w:val="007C13DA"/>
    <w:rsid w:val="007C5576"/>
    <w:rsid w:val="007C5DFB"/>
    <w:rsid w:val="007C6FC1"/>
    <w:rsid w:val="007C71AB"/>
    <w:rsid w:val="007C7EEA"/>
    <w:rsid w:val="007D223C"/>
    <w:rsid w:val="007D2AC1"/>
    <w:rsid w:val="007D3E97"/>
    <w:rsid w:val="007D4B03"/>
    <w:rsid w:val="007D69CA"/>
    <w:rsid w:val="007D710A"/>
    <w:rsid w:val="007D7474"/>
    <w:rsid w:val="007E0004"/>
    <w:rsid w:val="007E0FCE"/>
    <w:rsid w:val="007E19AB"/>
    <w:rsid w:val="007E386E"/>
    <w:rsid w:val="007E3F3E"/>
    <w:rsid w:val="007E43D0"/>
    <w:rsid w:val="007E63AF"/>
    <w:rsid w:val="007E6B48"/>
    <w:rsid w:val="007E75D1"/>
    <w:rsid w:val="007F0B7F"/>
    <w:rsid w:val="007F286D"/>
    <w:rsid w:val="007F2CD4"/>
    <w:rsid w:val="007F2F5B"/>
    <w:rsid w:val="007F31DD"/>
    <w:rsid w:val="007F3846"/>
    <w:rsid w:val="007F566F"/>
    <w:rsid w:val="007F69A1"/>
    <w:rsid w:val="00801592"/>
    <w:rsid w:val="00802CAE"/>
    <w:rsid w:val="008051D8"/>
    <w:rsid w:val="008062D0"/>
    <w:rsid w:val="008101E1"/>
    <w:rsid w:val="008124D0"/>
    <w:rsid w:val="00812D1C"/>
    <w:rsid w:val="00814AD0"/>
    <w:rsid w:val="00814C7A"/>
    <w:rsid w:val="00814CB2"/>
    <w:rsid w:val="00820BCF"/>
    <w:rsid w:val="00821BFD"/>
    <w:rsid w:val="00822C9C"/>
    <w:rsid w:val="00823184"/>
    <w:rsid w:val="0082462C"/>
    <w:rsid w:val="00826A2F"/>
    <w:rsid w:val="00832012"/>
    <w:rsid w:val="00832C09"/>
    <w:rsid w:val="008347E4"/>
    <w:rsid w:val="008354A6"/>
    <w:rsid w:val="00835569"/>
    <w:rsid w:val="0083645C"/>
    <w:rsid w:val="00840B2F"/>
    <w:rsid w:val="00840F09"/>
    <w:rsid w:val="0084729C"/>
    <w:rsid w:val="008474CE"/>
    <w:rsid w:val="00847737"/>
    <w:rsid w:val="0084780D"/>
    <w:rsid w:val="00847A38"/>
    <w:rsid w:val="00850C49"/>
    <w:rsid w:val="00850F77"/>
    <w:rsid w:val="008522BE"/>
    <w:rsid w:val="00853EC8"/>
    <w:rsid w:val="00854967"/>
    <w:rsid w:val="00854B6D"/>
    <w:rsid w:val="008576AB"/>
    <w:rsid w:val="00860DF0"/>
    <w:rsid w:val="00865C3B"/>
    <w:rsid w:val="00865C65"/>
    <w:rsid w:val="008662D5"/>
    <w:rsid w:val="00867B12"/>
    <w:rsid w:val="00870D59"/>
    <w:rsid w:val="00871748"/>
    <w:rsid w:val="00871FBD"/>
    <w:rsid w:val="00872BD1"/>
    <w:rsid w:val="0087305D"/>
    <w:rsid w:val="00875539"/>
    <w:rsid w:val="00875D18"/>
    <w:rsid w:val="00877EEE"/>
    <w:rsid w:val="00880D60"/>
    <w:rsid w:val="00881098"/>
    <w:rsid w:val="00883323"/>
    <w:rsid w:val="00883795"/>
    <w:rsid w:val="00883AC2"/>
    <w:rsid w:val="0088510F"/>
    <w:rsid w:val="008866F1"/>
    <w:rsid w:val="00886ED6"/>
    <w:rsid w:val="0088777E"/>
    <w:rsid w:val="008909E9"/>
    <w:rsid w:val="00892B17"/>
    <w:rsid w:val="00892CB2"/>
    <w:rsid w:val="00893946"/>
    <w:rsid w:val="00894E8F"/>
    <w:rsid w:val="0089518F"/>
    <w:rsid w:val="008975B8"/>
    <w:rsid w:val="008A0E5A"/>
    <w:rsid w:val="008A14BE"/>
    <w:rsid w:val="008A1657"/>
    <w:rsid w:val="008A2399"/>
    <w:rsid w:val="008A311B"/>
    <w:rsid w:val="008A42CE"/>
    <w:rsid w:val="008A487F"/>
    <w:rsid w:val="008A4C69"/>
    <w:rsid w:val="008A4E15"/>
    <w:rsid w:val="008A5BEB"/>
    <w:rsid w:val="008A7F9D"/>
    <w:rsid w:val="008B26FC"/>
    <w:rsid w:val="008B6AFB"/>
    <w:rsid w:val="008C104F"/>
    <w:rsid w:val="008C2AFB"/>
    <w:rsid w:val="008C2E79"/>
    <w:rsid w:val="008C459B"/>
    <w:rsid w:val="008C5FA5"/>
    <w:rsid w:val="008C616D"/>
    <w:rsid w:val="008D0889"/>
    <w:rsid w:val="008D2F9A"/>
    <w:rsid w:val="008D52A0"/>
    <w:rsid w:val="008D5F10"/>
    <w:rsid w:val="008E0038"/>
    <w:rsid w:val="008E0E0A"/>
    <w:rsid w:val="008E17CF"/>
    <w:rsid w:val="008E35D9"/>
    <w:rsid w:val="008F2037"/>
    <w:rsid w:val="008F2D6F"/>
    <w:rsid w:val="008F36E7"/>
    <w:rsid w:val="008F3A6D"/>
    <w:rsid w:val="008F4841"/>
    <w:rsid w:val="008F553B"/>
    <w:rsid w:val="009006C4"/>
    <w:rsid w:val="00901818"/>
    <w:rsid w:val="0090251E"/>
    <w:rsid w:val="00903293"/>
    <w:rsid w:val="00903966"/>
    <w:rsid w:val="0090729C"/>
    <w:rsid w:val="0090735C"/>
    <w:rsid w:val="00907EC9"/>
    <w:rsid w:val="00910B0F"/>
    <w:rsid w:val="00912E53"/>
    <w:rsid w:val="00915E1B"/>
    <w:rsid w:val="00917882"/>
    <w:rsid w:val="009178D8"/>
    <w:rsid w:val="00920B3D"/>
    <w:rsid w:val="009215AA"/>
    <w:rsid w:val="009219D8"/>
    <w:rsid w:val="00924D4D"/>
    <w:rsid w:val="009303AB"/>
    <w:rsid w:val="00930A47"/>
    <w:rsid w:val="009331ED"/>
    <w:rsid w:val="00933E29"/>
    <w:rsid w:val="009345D1"/>
    <w:rsid w:val="00934743"/>
    <w:rsid w:val="00936ACF"/>
    <w:rsid w:val="009426B1"/>
    <w:rsid w:val="00943A5D"/>
    <w:rsid w:val="009465BC"/>
    <w:rsid w:val="009470C7"/>
    <w:rsid w:val="0094710E"/>
    <w:rsid w:val="0095002B"/>
    <w:rsid w:val="009538AC"/>
    <w:rsid w:val="009618F6"/>
    <w:rsid w:val="009625FF"/>
    <w:rsid w:val="00963921"/>
    <w:rsid w:val="0096651B"/>
    <w:rsid w:val="009671EE"/>
    <w:rsid w:val="009677C9"/>
    <w:rsid w:val="0097121A"/>
    <w:rsid w:val="009714D3"/>
    <w:rsid w:val="009719E4"/>
    <w:rsid w:val="00973C7F"/>
    <w:rsid w:val="00973EF5"/>
    <w:rsid w:val="00975F59"/>
    <w:rsid w:val="00977482"/>
    <w:rsid w:val="00980FBF"/>
    <w:rsid w:val="00981AF5"/>
    <w:rsid w:val="00982F2E"/>
    <w:rsid w:val="00983148"/>
    <w:rsid w:val="00985184"/>
    <w:rsid w:val="00985C9B"/>
    <w:rsid w:val="009869DF"/>
    <w:rsid w:val="009875B3"/>
    <w:rsid w:val="009916AA"/>
    <w:rsid w:val="009920A2"/>
    <w:rsid w:val="00993BF9"/>
    <w:rsid w:val="00993C76"/>
    <w:rsid w:val="00995BBB"/>
    <w:rsid w:val="00996E23"/>
    <w:rsid w:val="009A055F"/>
    <w:rsid w:val="009A28F5"/>
    <w:rsid w:val="009A2D9D"/>
    <w:rsid w:val="009A30FB"/>
    <w:rsid w:val="009A3ED8"/>
    <w:rsid w:val="009A4613"/>
    <w:rsid w:val="009A4B0F"/>
    <w:rsid w:val="009B230D"/>
    <w:rsid w:val="009B3B45"/>
    <w:rsid w:val="009B43A0"/>
    <w:rsid w:val="009B463A"/>
    <w:rsid w:val="009B47E5"/>
    <w:rsid w:val="009B5FE2"/>
    <w:rsid w:val="009B75B6"/>
    <w:rsid w:val="009B7F3E"/>
    <w:rsid w:val="009C0922"/>
    <w:rsid w:val="009C291A"/>
    <w:rsid w:val="009C548F"/>
    <w:rsid w:val="009C5BEB"/>
    <w:rsid w:val="009C63D0"/>
    <w:rsid w:val="009C6446"/>
    <w:rsid w:val="009C6D07"/>
    <w:rsid w:val="009D03C9"/>
    <w:rsid w:val="009D2EBC"/>
    <w:rsid w:val="009D38B3"/>
    <w:rsid w:val="009D3940"/>
    <w:rsid w:val="009D5589"/>
    <w:rsid w:val="009D5EC8"/>
    <w:rsid w:val="009D6E4A"/>
    <w:rsid w:val="009D705E"/>
    <w:rsid w:val="009D7422"/>
    <w:rsid w:val="009D7AB3"/>
    <w:rsid w:val="009E10F1"/>
    <w:rsid w:val="009E1672"/>
    <w:rsid w:val="009E3C11"/>
    <w:rsid w:val="009E5765"/>
    <w:rsid w:val="009E6330"/>
    <w:rsid w:val="009F11E3"/>
    <w:rsid w:val="009F11E5"/>
    <w:rsid w:val="009F1DAC"/>
    <w:rsid w:val="009F5F1B"/>
    <w:rsid w:val="009F5F8F"/>
    <w:rsid w:val="00A019D3"/>
    <w:rsid w:val="00A025E5"/>
    <w:rsid w:val="00A03546"/>
    <w:rsid w:val="00A04F3F"/>
    <w:rsid w:val="00A0530B"/>
    <w:rsid w:val="00A05BBB"/>
    <w:rsid w:val="00A06505"/>
    <w:rsid w:val="00A06974"/>
    <w:rsid w:val="00A07FF0"/>
    <w:rsid w:val="00A102D6"/>
    <w:rsid w:val="00A1282E"/>
    <w:rsid w:val="00A1379B"/>
    <w:rsid w:val="00A14403"/>
    <w:rsid w:val="00A14CC0"/>
    <w:rsid w:val="00A153AC"/>
    <w:rsid w:val="00A15BDF"/>
    <w:rsid w:val="00A16433"/>
    <w:rsid w:val="00A16D00"/>
    <w:rsid w:val="00A203B7"/>
    <w:rsid w:val="00A20C03"/>
    <w:rsid w:val="00A21366"/>
    <w:rsid w:val="00A25A33"/>
    <w:rsid w:val="00A25CC7"/>
    <w:rsid w:val="00A26682"/>
    <w:rsid w:val="00A27B9D"/>
    <w:rsid w:val="00A30301"/>
    <w:rsid w:val="00A315AB"/>
    <w:rsid w:val="00A32004"/>
    <w:rsid w:val="00A3587F"/>
    <w:rsid w:val="00A35A0B"/>
    <w:rsid w:val="00A376FB"/>
    <w:rsid w:val="00A4471E"/>
    <w:rsid w:val="00A44732"/>
    <w:rsid w:val="00A474E6"/>
    <w:rsid w:val="00A51936"/>
    <w:rsid w:val="00A5350D"/>
    <w:rsid w:val="00A53559"/>
    <w:rsid w:val="00A53BF8"/>
    <w:rsid w:val="00A54D8A"/>
    <w:rsid w:val="00A55659"/>
    <w:rsid w:val="00A55E40"/>
    <w:rsid w:val="00A6049D"/>
    <w:rsid w:val="00A60A2E"/>
    <w:rsid w:val="00A610DA"/>
    <w:rsid w:val="00A62CDA"/>
    <w:rsid w:val="00A64228"/>
    <w:rsid w:val="00A64DE9"/>
    <w:rsid w:val="00A70868"/>
    <w:rsid w:val="00A711F7"/>
    <w:rsid w:val="00A725A0"/>
    <w:rsid w:val="00A73812"/>
    <w:rsid w:val="00A7600D"/>
    <w:rsid w:val="00A81645"/>
    <w:rsid w:val="00A82034"/>
    <w:rsid w:val="00A8383C"/>
    <w:rsid w:val="00A84AF5"/>
    <w:rsid w:val="00A84C98"/>
    <w:rsid w:val="00A85713"/>
    <w:rsid w:val="00A85C4E"/>
    <w:rsid w:val="00A86943"/>
    <w:rsid w:val="00A87FAD"/>
    <w:rsid w:val="00A93764"/>
    <w:rsid w:val="00A9398F"/>
    <w:rsid w:val="00A97861"/>
    <w:rsid w:val="00AA2057"/>
    <w:rsid w:val="00AA2D17"/>
    <w:rsid w:val="00AA35EB"/>
    <w:rsid w:val="00AA4F08"/>
    <w:rsid w:val="00AA5F89"/>
    <w:rsid w:val="00AA69E2"/>
    <w:rsid w:val="00AA7BD6"/>
    <w:rsid w:val="00AB04EC"/>
    <w:rsid w:val="00AB05D8"/>
    <w:rsid w:val="00AB1757"/>
    <w:rsid w:val="00AB33C3"/>
    <w:rsid w:val="00AB38DE"/>
    <w:rsid w:val="00AB41CD"/>
    <w:rsid w:val="00AB4BB1"/>
    <w:rsid w:val="00AB5653"/>
    <w:rsid w:val="00AC074B"/>
    <w:rsid w:val="00AC12D3"/>
    <w:rsid w:val="00AC18F4"/>
    <w:rsid w:val="00AC19A9"/>
    <w:rsid w:val="00AC2041"/>
    <w:rsid w:val="00AC24F5"/>
    <w:rsid w:val="00AC2E65"/>
    <w:rsid w:val="00AC6444"/>
    <w:rsid w:val="00AC68F0"/>
    <w:rsid w:val="00AC7DEB"/>
    <w:rsid w:val="00AD04DD"/>
    <w:rsid w:val="00AD164D"/>
    <w:rsid w:val="00AD1D5D"/>
    <w:rsid w:val="00AD2A67"/>
    <w:rsid w:val="00AD310A"/>
    <w:rsid w:val="00AD3906"/>
    <w:rsid w:val="00AD768A"/>
    <w:rsid w:val="00AD7F89"/>
    <w:rsid w:val="00AE0CC3"/>
    <w:rsid w:val="00AE0D69"/>
    <w:rsid w:val="00AE30DD"/>
    <w:rsid w:val="00AE3FD1"/>
    <w:rsid w:val="00AE479C"/>
    <w:rsid w:val="00AE5374"/>
    <w:rsid w:val="00AE7A0D"/>
    <w:rsid w:val="00AE7C05"/>
    <w:rsid w:val="00AF0D11"/>
    <w:rsid w:val="00AF1BBD"/>
    <w:rsid w:val="00AF21FB"/>
    <w:rsid w:val="00AF2601"/>
    <w:rsid w:val="00AF323A"/>
    <w:rsid w:val="00AF5558"/>
    <w:rsid w:val="00AF557B"/>
    <w:rsid w:val="00AF60A2"/>
    <w:rsid w:val="00AF6786"/>
    <w:rsid w:val="00B00A76"/>
    <w:rsid w:val="00B028D1"/>
    <w:rsid w:val="00B048C4"/>
    <w:rsid w:val="00B04990"/>
    <w:rsid w:val="00B10ABF"/>
    <w:rsid w:val="00B13BD8"/>
    <w:rsid w:val="00B148AA"/>
    <w:rsid w:val="00B15419"/>
    <w:rsid w:val="00B159C3"/>
    <w:rsid w:val="00B15DA0"/>
    <w:rsid w:val="00B1645A"/>
    <w:rsid w:val="00B17575"/>
    <w:rsid w:val="00B17AF2"/>
    <w:rsid w:val="00B21113"/>
    <w:rsid w:val="00B250C1"/>
    <w:rsid w:val="00B26DB3"/>
    <w:rsid w:val="00B27C5C"/>
    <w:rsid w:val="00B3046D"/>
    <w:rsid w:val="00B30C4D"/>
    <w:rsid w:val="00B32FBC"/>
    <w:rsid w:val="00B3362C"/>
    <w:rsid w:val="00B34F92"/>
    <w:rsid w:val="00B353B6"/>
    <w:rsid w:val="00B3549A"/>
    <w:rsid w:val="00B35D5C"/>
    <w:rsid w:val="00B367E1"/>
    <w:rsid w:val="00B374D2"/>
    <w:rsid w:val="00B404F3"/>
    <w:rsid w:val="00B40731"/>
    <w:rsid w:val="00B40D65"/>
    <w:rsid w:val="00B40D66"/>
    <w:rsid w:val="00B4144D"/>
    <w:rsid w:val="00B41458"/>
    <w:rsid w:val="00B44F4B"/>
    <w:rsid w:val="00B452BB"/>
    <w:rsid w:val="00B47B9C"/>
    <w:rsid w:val="00B500AE"/>
    <w:rsid w:val="00B50E1E"/>
    <w:rsid w:val="00B51063"/>
    <w:rsid w:val="00B5173A"/>
    <w:rsid w:val="00B51F1B"/>
    <w:rsid w:val="00B527A0"/>
    <w:rsid w:val="00B54777"/>
    <w:rsid w:val="00B55A32"/>
    <w:rsid w:val="00B55F06"/>
    <w:rsid w:val="00B56D5B"/>
    <w:rsid w:val="00B623BA"/>
    <w:rsid w:val="00B62F3A"/>
    <w:rsid w:val="00B63E40"/>
    <w:rsid w:val="00B640E9"/>
    <w:rsid w:val="00B6797E"/>
    <w:rsid w:val="00B67FB8"/>
    <w:rsid w:val="00B7003C"/>
    <w:rsid w:val="00B70F01"/>
    <w:rsid w:val="00B711CE"/>
    <w:rsid w:val="00B714AA"/>
    <w:rsid w:val="00B717AC"/>
    <w:rsid w:val="00B71AE5"/>
    <w:rsid w:val="00B72078"/>
    <w:rsid w:val="00B72B1B"/>
    <w:rsid w:val="00B745EC"/>
    <w:rsid w:val="00B84FA0"/>
    <w:rsid w:val="00B85DC5"/>
    <w:rsid w:val="00B86FF9"/>
    <w:rsid w:val="00B879F7"/>
    <w:rsid w:val="00B90A73"/>
    <w:rsid w:val="00B90C60"/>
    <w:rsid w:val="00B9109A"/>
    <w:rsid w:val="00B924F4"/>
    <w:rsid w:val="00B92A75"/>
    <w:rsid w:val="00B92D2B"/>
    <w:rsid w:val="00B9438D"/>
    <w:rsid w:val="00B951FD"/>
    <w:rsid w:val="00B95CDD"/>
    <w:rsid w:val="00B96510"/>
    <w:rsid w:val="00BA00C5"/>
    <w:rsid w:val="00BA1FEB"/>
    <w:rsid w:val="00BA3A3F"/>
    <w:rsid w:val="00BA4F21"/>
    <w:rsid w:val="00BA5B08"/>
    <w:rsid w:val="00BA6975"/>
    <w:rsid w:val="00BA6F0B"/>
    <w:rsid w:val="00BA7092"/>
    <w:rsid w:val="00BB0995"/>
    <w:rsid w:val="00BB1031"/>
    <w:rsid w:val="00BB4783"/>
    <w:rsid w:val="00BB4D4D"/>
    <w:rsid w:val="00BB55A2"/>
    <w:rsid w:val="00BB6DC4"/>
    <w:rsid w:val="00BB7890"/>
    <w:rsid w:val="00BC0628"/>
    <w:rsid w:val="00BC268B"/>
    <w:rsid w:val="00BC3F8A"/>
    <w:rsid w:val="00BC52CF"/>
    <w:rsid w:val="00BC65D9"/>
    <w:rsid w:val="00BC6E2A"/>
    <w:rsid w:val="00BC7ED4"/>
    <w:rsid w:val="00BD0916"/>
    <w:rsid w:val="00BD11E4"/>
    <w:rsid w:val="00BD21AF"/>
    <w:rsid w:val="00BD2AF4"/>
    <w:rsid w:val="00BD4035"/>
    <w:rsid w:val="00BD46C7"/>
    <w:rsid w:val="00BD77D7"/>
    <w:rsid w:val="00BD78C7"/>
    <w:rsid w:val="00BE029B"/>
    <w:rsid w:val="00BE0D7E"/>
    <w:rsid w:val="00BE4BF4"/>
    <w:rsid w:val="00BE681F"/>
    <w:rsid w:val="00BF05F1"/>
    <w:rsid w:val="00BF142A"/>
    <w:rsid w:val="00BF1966"/>
    <w:rsid w:val="00BF266A"/>
    <w:rsid w:val="00BF286D"/>
    <w:rsid w:val="00BF4205"/>
    <w:rsid w:val="00BF5FED"/>
    <w:rsid w:val="00BF6192"/>
    <w:rsid w:val="00BF65A3"/>
    <w:rsid w:val="00BF6A13"/>
    <w:rsid w:val="00BF7350"/>
    <w:rsid w:val="00C010F9"/>
    <w:rsid w:val="00C040F7"/>
    <w:rsid w:val="00C05105"/>
    <w:rsid w:val="00C053EF"/>
    <w:rsid w:val="00C06982"/>
    <w:rsid w:val="00C06A47"/>
    <w:rsid w:val="00C127B4"/>
    <w:rsid w:val="00C1327D"/>
    <w:rsid w:val="00C13B88"/>
    <w:rsid w:val="00C13DA1"/>
    <w:rsid w:val="00C13E8C"/>
    <w:rsid w:val="00C151CD"/>
    <w:rsid w:val="00C163C4"/>
    <w:rsid w:val="00C21E7F"/>
    <w:rsid w:val="00C21FB1"/>
    <w:rsid w:val="00C22880"/>
    <w:rsid w:val="00C2374E"/>
    <w:rsid w:val="00C24503"/>
    <w:rsid w:val="00C24FE8"/>
    <w:rsid w:val="00C250BD"/>
    <w:rsid w:val="00C2566F"/>
    <w:rsid w:val="00C27279"/>
    <w:rsid w:val="00C27498"/>
    <w:rsid w:val="00C27C0F"/>
    <w:rsid w:val="00C32719"/>
    <w:rsid w:val="00C328F7"/>
    <w:rsid w:val="00C33307"/>
    <w:rsid w:val="00C347A3"/>
    <w:rsid w:val="00C34ECD"/>
    <w:rsid w:val="00C35A7E"/>
    <w:rsid w:val="00C36897"/>
    <w:rsid w:val="00C36E7B"/>
    <w:rsid w:val="00C42480"/>
    <w:rsid w:val="00C426DD"/>
    <w:rsid w:val="00C4275B"/>
    <w:rsid w:val="00C444DA"/>
    <w:rsid w:val="00C46B08"/>
    <w:rsid w:val="00C47913"/>
    <w:rsid w:val="00C47FD2"/>
    <w:rsid w:val="00C51314"/>
    <w:rsid w:val="00C52221"/>
    <w:rsid w:val="00C53E60"/>
    <w:rsid w:val="00C54324"/>
    <w:rsid w:val="00C5657B"/>
    <w:rsid w:val="00C57A7E"/>
    <w:rsid w:val="00C60897"/>
    <w:rsid w:val="00C6125A"/>
    <w:rsid w:val="00C62662"/>
    <w:rsid w:val="00C62F23"/>
    <w:rsid w:val="00C63AFE"/>
    <w:rsid w:val="00C65381"/>
    <w:rsid w:val="00C67F6F"/>
    <w:rsid w:val="00C70995"/>
    <w:rsid w:val="00C70BAA"/>
    <w:rsid w:val="00C748F5"/>
    <w:rsid w:val="00C74A3C"/>
    <w:rsid w:val="00C77B1B"/>
    <w:rsid w:val="00C77ED9"/>
    <w:rsid w:val="00C8156C"/>
    <w:rsid w:val="00C83BE5"/>
    <w:rsid w:val="00C85932"/>
    <w:rsid w:val="00C90355"/>
    <w:rsid w:val="00C9190D"/>
    <w:rsid w:val="00C924BF"/>
    <w:rsid w:val="00C9254A"/>
    <w:rsid w:val="00C926A6"/>
    <w:rsid w:val="00C92C9D"/>
    <w:rsid w:val="00C94FB8"/>
    <w:rsid w:val="00C966D2"/>
    <w:rsid w:val="00CA2062"/>
    <w:rsid w:val="00CA21F7"/>
    <w:rsid w:val="00CA2E6A"/>
    <w:rsid w:val="00CA3AFF"/>
    <w:rsid w:val="00CA41C3"/>
    <w:rsid w:val="00CA48FE"/>
    <w:rsid w:val="00CA5DBE"/>
    <w:rsid w:val="00CA62EC"/>
    <w:rsid w:val="00CA7458"/>
    <w:rsid w:val="00CB0035"/>
    <w:rsid w:val="00CB0430"/>
    <w:rsid w:val="00CB19C3"/>
    <w:rsid w:val="00CB2730"/>
    <w:rsid w:val="00CB2BF0"/>
    <w:rsid w:val="00CB2C8C"/>
    <w:rsid w:val="00CB34A2"/>
    <w:rsid w:val="00CB3618"/>
    <w:rsid w:val="00CB5194"/>
    <w:rsid w:val="00CB55F2"/>
    <w:rsid w:val="00CB57E5"/>
    <w:rsid w:val="00CB5C4B"/>
    <w:rsid w:val="00CB733D"/>
    <w:rsid w:val="00CC17CC"/>
    <w:rsid w:val="00CC2250"/>
    <w:rsid w:val="00CC2962"/>
    <w:rsid w:val="00CC3815"/>
    <w:rsid w:val="00CC47D2"/>
    <w:rsid w:val="00CC5F45"/>
    <w:rsid w:val="00CC5F62"/>
    <w:rsid w:val="00CC6844"/>
    <w:rsid w:val="00CD3C15"/>
    <w:rsid w:val="00CD47CF"/>
    <w:rsid w:val="00CD4BBA"/>
    <w:rsid w:val="00CD4D6E"/>
    <w:rsid w:val="00CD587A"/>
    <w:rsid w:val="00CD5E9E"/>
    <w:rsid w:val="00CD70A5"/>
    <w:rsid w:val="00CE0A3C"/>
    <w:rsid w:val="00CE28BB"/>
    <w:rsid w:val="00CE36D0"/>
    <w:rsid w:val="00CE4490"/>
    <w:rsid w:val="00CE5D3B"/>
    <w:rsid w:val="00CE63A2"/>
    <w:rsid w:val="00CE6447"/>
    <w:rsid w:val="00CE6D97"/>
    <w:rsid w:val="00CE7B87"/>
    <w:rsid w:val="00CF0E47"/>
    <w:rsid w:val="00CF4E26"/>
    <w:rsid w:val="00CF551F"/>
    <w:rsid w:val="00CF5677"/>
    <w:rsid w:val="00CF6BEC"/>
    <w:rsid w:val="00CF6F9A"/>
    <w:rsid w:val="00D01A69"/>
    <w:rsid w:val="00D02171"/>
    <w:rsid w:val="00D02392"/>
    <w:rsid w:val="00D0415D"/>
    <w:rsid w:val="00D042C5"/>
    <w:rsid w:val="00D04B83"/>
    <w:rsid w:val="00D04F72"/>
    <w:rsid w:val="00D06DB4"/>
    <w:rsid w:val="00D07BE4"/>
    <w:rsid w:val="00D10126"/>
    <w:rsid w:val="00D107A9"/>
    <w:rsid w:val="00D109EC"/>
    <w:rsid w:val="00D10D2A"/>
    <w:rsid w:val="00D1133E"/>
    <w:rsid w:val="00D113AB"/>
    <w:rsid w:val="00D11DF0"/>
    <w:rsid w:val="00D123C6"/>
    <w:rsid w:val="00D131F6"/>
    <w:rsid w:val="00D14AE5"/>
    <w:rsid w:val="00D168A4"/>
    <w:rsid w:val="00D20DAE"/>
    <w:rsid w:val="00D21FC0"/>
    <w:rsid w:val="00D22BD8"/>
    <w:rsid w:val="00D2365D"/>
    <w:rsid w:val="00D2369D"/>
    <w:rsid w:val="00D23FFD"/>
    <w:rsid w:val="00D252A4"/>
    <w:rsid w:val="00D2603F"/>
    <w:rsid w:val="00D26AF5"/>
    <w:rsid w:val="00D27081"/>
    <w:rsid w:val="00D324C1"/>
    <w:rsid w:val="00D328CD"/>
    <w:rsid w:val="00D34177"/>
    <w:rsid w:val="00D366D3"/>
    <w:rsid w:val="00D372E2"/>
    <w:rsid w:val="00D40603"/>
    <w:rsid w:val="00D43BB0"/>
    <w:rsid w:val="00D44E03"/>
    <w:rsid w:val="00D45398"/>
    <w:rsid w:val="00D4596D"/>
    <w:rsid w:val="00D46A5D"/>
    <w:rsid w:val="00D50619"/>
    <w:rsid w:val="00D513D3"/>
    <w:rsid w:val="00D51405"/>
    <w:rsid w:val="00D515C5"/>
    <w:rsid w:val="00D51622"/>
    <w:rsid w:val="00D53EED"/>
    <w:rsid w:val="00D546C9"/>
    <w:rsid w:val="00D54F30"/>
    <w:rsid w:val="00D5525E"/>
    <w:rsid w:val="00D56D02"/>
    <w:rsid w:val="00D57031"/>
    <w:rsid w:val="00D57F7A"/>
    <w:rsid w:val="00D63AF7"/>
    <w:rsid w:val="00D64DB9"/>
    <w:rsid w:val="00D73809"/>
    <w:rsid w:val="00D73CDE"/>
    <w:rsid w:val="00D741D9"/>
    <w:rsid w:val="00D74E0E"/>
    <w:rsid w:val="00D776D5"/>
    <w:rsid w:val="00D82005"/>
    <w:rsid w:val="00D82CC0"/>
    <w:rsid w:val="00D82D00"/>
    <w:rsid w:val="00D84978"/>
    <w:rsid w:val="00D86755"/>
    <w:rsid w:val="00D86DF7"/>
    <w:rsid w:val="00D87543"/>
    <w:rsid w:val="00D879B8"/>
    <w:rsid w:val="00D919E9"/>
    <w:rsid w:val="00D91F6E"/>
    <w:rsid w:val="00D92A57"/>
    <w:rsid w:val="00D93795"/>
    <w:rsid w:val="00D93D48"/>
    <w:rsid w:val="00D96A1A"/>
    <w:rsid w:val="00D96C94"/>
    <w:rsid w:val="00D97D6D"/>
    <w:rsid w:val="00DA1C6A"/>
    <w:rsid w:val="00DA2055"/>
    <w:rsid w:val="00DA2DCD"/>
    <w:rsid w:val="00DA3578"/>
    <w:rsid w:val="00DA4779"/>
    <w:rsid w:val="00DA4ECE"/>
    <w:rsid w:val="00DA5153"/>
    <w:rsid w:val="00DB19B7"/>
    <w:rsid w:val="00DB5AA0"/>
    <w:rsid w:val="00DB7F55"/>
    <w:rsid w:val="00DC02C9"/>
    <w:rsid w:val="00DC0C85"/>
    <w:rsid w:val="00DC1652"/>
    <w:rsid w:val="00DC2277"/>
    <w:rsid w:val="00DC2BF7"/>
    <w:rsid w:val="00DC3BC5"/>
    <w:rsid w:val="00DC581E"/>
    <w:rsid w:val="00DC64E4"/>
    <w:rsid w:val="00DC652C"/>
    <w:rsid w:val="00DD231C"/>
    <w:rsid w:val="00DD4DB5"/>
    <w:rsid w:val="00DD6944"/>
    <w:rsid w:val="00DD72F1"/>
    <w:rsid w:val="00DE120E"/>
    <w:rsid w:val="00DE1673"/>
    <w:rsid w:val="00DE16BA"/>
    <w:rsid w:val="00DE18CF"/>
    <w:rsid w:val="00DE3507"/>
    <w:rsid w:val="00DE52EE"/>
    <w:rsid w:val="00DF11B9"/>
    <w:rsid w:val="00DF1AE8"/>
    <w:rsid w:val="00DF1C29"/>
    <w:rsid w:val="00DF3821"/>
    <w:rsid w:val="00DF3D0A"/>
    <w:rsid w:val="00DF48DA"/>
    <w:rsid w:val="00DF5C49"/>
    <w:rsid w:val="00DF6D40"/>
    <w:rsid w:val="00DF7D3B"/>
    <w:rsid w:val="00E0195D"/>
    <w:rsid w:val="00E022BC"/>
    <w:rsid w:val="00E028C7"/>
    <w:rsid w:val="00E05576"/>
    <w:rsid w:val="00E078B4"/>
    <w:rsid w:val="00E10456"/>
    <w:rsid w:val="00E10792"/>
    <w:rsid w:val="00E12F38"/>
    <w:rsid w:val="00E139DB"/>
    <w:rsid w:val="00E17384"/>
    <w:rsid w:val="00E17B6A"/>
    <w:rsid w:val="00E21833"/>
    <w:rsid w:val="00E220DB"/>
    <w:rsid w:val="00E2219B"/>
    <w:rsid w:val="00E2251D"/>
    <w:rsid w:val="00E23948"/>
    <w:rsid w:val="00E23F16"/>
    <w:rsid w:val="00E2699C"/>
    <w:rsid w:val="00E27A2D"/>
    <w:rsid w:val="00E3055E"/>
    <w:rsid w:val="00E315D0"/>
    <w:rsid w:val="00E324E8"/>
    <w:rsid w:val="00E32533"/>
    <w:rsid w:val="00E328C8"/>
    <w:rsid w:val="00E33D19"/>
    <w:rsid w:val="00E3407B"/>
    <w:rsid w:val="00E355D7"/>
    <w:rsid w:val="00E36BCE"/>
    <w:rsid w:val="00E36C99"/>
    <w:rsid w:val="00E378BA"/>
    <w:rsid w:val="00E4043B"/>
    <w:rsid w:val="00E40738"/>
    <w:rsid w:val="00E42F17"/>
    <w:rsid w:val="00E43F19"/>
    <w:rsid w:val="00E4449E"/>
    <w:rsid w:val="00E44ED0"/>
    <w:rsid w:val="00E46473"/>
    <w:rsid w:val="00E46EC5"/>
    <w:rsid w:val="00E478FF"/>
    <w:rsid w:val="00E50A46"/>
    <w:rsid w:val="00E515FB"/>
    <w:rsid w:val="00E53562"/>
    <w:rsid w:val="00E548E6"/>
    <w:rsid w:val="00E55177"/>
    <w:rsid w:val="00E55D86"/>
    <w:rsid w:val="00E56627"/>
    <w:rsid w:val="00E56AE9"/>
    <w:rsid w:val="00E56B10"/>
    <w:rsid w:val="00E65AA1"/>
    <w:rsid w:val="00E67D96"/>
    <w:rsid w:val="00E7329D"/>
    <w:rsid w:val="00E73849"/>
    <w:rsid w:val="00E761DA"/>
    <w:rsid w:val="00E90DB1"/>
    <w:rsid w:val="00E923E2"/>
    <w:rsid w:val="00E92525"/>
    <w:rsid w:val="00E92667"/>
    <w:rsid w:val="00E92D12"/>
    <w:rsid w:val="00E92D5F"/>
    <w:rsid w:val="00E93319"/>
    <w:rsid w:val="00E935D2"/>
    <w:rsid w:val="00E94CC9"/>
    <w:rsid w:val="00EA180A"/>
    <w:rsid w:val="00EA1CA5"/>
    <w:rsid w:val="00EA3F48"/>
    <w:rsid w:val="00EA4713"/>
    <w:rsid w:val="00EA4D4C"/>
    <w:rsid w:val="00EA53FF"/>
    <w:rsid w:val="00EA64A6"/>
    <w:rsid w:val="00EB0350"/>
    <w:rsid w:val="00EB17B9"/>
    <w:rsid w:val="00EB1ADC"/>
    <w:rsid w:val="00EB1E3B"/>
    <w:rsid w:val="00EB3115"/>
    <w:rsid w:val="00EB329C"/>
    <w:rsid w:val="00EB3881"/>
    <w:rsid w:val="00EB477A"/>
    <w:rsid w:val="00EB48DA"/>
    <w:rsid w:val="00EB69C9"/>
    <w:rsid w:val="00EB78A2"/>
    <w:rsid w:val="00EB7ACA"/>
    <w:rsid w:val="00EC0090"/>
    <w:rsid w:val="00EC092B"/>
    <w:rsid w:val="00EC24D5"/>
    <w:rsid w:val="00EC2DE0"/>
    <w:rsid w:val="00EC3F66"/>
    <w:rsid w:val="00EC593F"/>
    <w:rsid w:val="00ED1E14"/>
    <w:rsid w:val="00ED50E5"/>
    <w:rsid w:val="00ED5711"/>
    <w:rsid w:val="00ED63EB"/>
    <w:rsid w:val="00EE053E"/>
    <w:rsid w:val="00EE326E"/>
    <w:rsid w:val="00EF16C4"/>
    <w:rsid w:val="00EF31AB"/>
    <w:rsid w:val="00EF418B"/>
    <w:rsid w:val="00EF4512"/>
    <w:rsid w:val="00EF51B7"/>
    <w:rsid w:val="00EF7B70"/>
    <w:rsid w:val="00EF7FBC"/>
    <w:rsid w:val="00F015F3"/>
    <w:rsid w:val="00F03C20"/>
    <w:rsid w:val="00F041A9"/>
    <w:rsid w:val="00F07B24"/>
    <w:rsid w:val="00F110BC"/>
    <w:rsid w:val="00F14A83"/>
    <w:rsid w:val="00F14D5F"/>
    <w:rsid w:val="00F14EB7"/>
    <w:rsid w:val="00F153FC"/>
    <w:rsid w:val="00F16E66"/>
    <w:rsid w:val="00F23CF9"/>
    <w:rsid w:val="00F26542"/>
    <w:rsid w:val="00F307F4"/>
    <w:rsid w:val="00F34AE7"/>
    <w:rsid w:val="00F34D77"/>
    <w:rsid w:val="00F35854"/>
    <w:rsid w:val="00F361F0"/>
    <w:rsid w:val="00F37B34"/>
    <w:rsid w:val="00F44AA9"/>
    <w:rsid w:val="00F45FAD"/>
    <w:rsid w:val="00F468D3"/>
    <w:rsid w:val="00F4713C"/>
    <w:rsid w:val="00F47899"/>
    <w:rsid w:val="00F51F1B"/>
    <w:rsid w:val="00F552A6"/>
    <w:rsid w:val="00F561CB"/>
    <w:rsid w:val="00F571FB"/>
    <w:rsid w:val="00F6149B"/>
    <w:rsid w:val="00F639D7"/>
    <w:rsid w:val="00F662C9"/>
    <w:rsid w:val="00F665D7"/>
    <w:rsid w:val="00F67F72"/>
    <w:rsid w:val="00F70C4D"/>
    <w:rsid w:val="00F73E91"/>
    <w:rsid w:val="00F740DC"/>
    <w:rsid w:val="00F7695B"/>
    <w:rsid w:val="00F77F05"/>
    <w:rsid w:val="00F82BA3"/>
    <w:rsid w:val="00F8431B"/>
    <w:rsid w:val="00F92B09"/>
    <w:rsid w:val="00F93090"/>
    <w:rsid w:val="00F94494"/>
    <w:rsid w:val="00F95105"/>
    <w:rsid w:val="00F95278"/>
    <w:rsid w:val="00F957B6"/>
    <w:rsid w:val="00FA013C"/>
    <w:rsid w:val="00FA0C91"/>
    <w:rsid w:val="00FA456B"/>
    <w:rsid w:val="00FA49DE"/>
    <w:rsid w:val="00FB49C9"/>
    <w:rsid w:val="00FC170E"/>
    <w:rsid w:val="00FC4A97"/>
    <w:rsid w:val="00FC6262"/>
    <w:rsid w:val="00FC6E1A"/>
    <w:rsid w:val="00FC6F12"/>
    <w:rsid w:val="00FC792A"/>
    <w:rsid w:val="00FC7D7C"/>
    <w:rsid w:val="00FE048B"/>
    <w:rsid w:val="00FE05A7"/>
    <w:rsid w:val="00FE426A"/>
    <w:rsid w:val="00FE464F"/>
    <w:rsid w:val="00FE560D"/>
    <w:rsid w:val="00FE670B"/>
    <w:rsid w:val="00FF2A5E"/>
    <w:rsid w:val="00FF4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908D0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A5350D"/>
    <w:pPr>
      <w:spacing w:after="5" w:line="267" w:lineRule="auto"/>
      <w:ind w:left="10" w:right="37" w:hanging="10"/>
      <w:jc w:val="both"/>
    </w:pPr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Nadpis1">
    <w:name w:val="heading 1"/>
    <w:next w:val="Normlny"/>
    <w:link w:val="Nadpis1Char"/>
    <w:uiPriority w:val="99"/>
    <w:unhideWhenUsed/>
    <w:qFormat/>
    <w:rsid w:val="00A5350D"/>
    <w:pPr>
      <w:keepNext/>
      <w:keepLines/>
      <w:numPr>
        <w:numId w:val="1"/>
      </w:numPr>
      <w:spacing w:after="3"/>
      <w:ind w:left="10" w:right="43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985C9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rsid w:val="00A5350D"/>
    <w:rPr>
      <w:rFonts w:ascii="Times New Roman" w:eastAsia="Times New Roman" w:hAnsi="Times New Roman" w:cs="Times New Roman"/>
      <w:b/>
      <w:color w:val="000000"/>
      <w:sz w:val="24"/>
      <w:lang w:eastAsia="sk-SK"/>
    </w:rPr>
  </w:style>
  <w:style w:type="table" w:customStyle="1" w:styleId="TableGrid">
    <w:name w:val="TableGrid"/>
    <w:rsid w:val="00A5350D"/>
    <w:pPr>
      <w:spacing w:after="0" w:line="240" w:lineRule="auto"/>
    </w:pPr>
    <w:rPr>
      <w:rFonts w:eastAsiaTheme="minorEastAsia"/>
      <w:lang w:eastAsia="sk-SK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lavika">
    <w:name w:val="header"/>
    <w:basedOn w:val="Normlny"/>
    <w:link w:val="Hlavik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53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53593"/>
    <w:rPr>
      <w:rFonts w:ascii="Times New Roman" w:eastAsia="Times New Roman" w:hAnsi="Times New Roman" w:cs="Times New Roman"/>
      <w:color w:val="000000"/>
      <w:sz w:val="24"/>
      <w:lang w:eastAsia="sk-SK"/>
    </w:rPr>
  </w:style>
  <w:style w:type="table" w:styleId="Mriekatabuky">
    <w:name w:val="Table Grid"/>
    <w:basedOn w:val="Normlnatabuka"/>
    <w:uiPriority w:val="39"/>
    <w:rsid w:val="007535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aliases w:val="Odstavec_muj,Conclusion de partie,References,Odstavec se seznamem2,Nad,Odstavec cíl se seznamem,Odstavec se seznamem1,List Paragraph,Odstavec_muj1,Odstavec_muj2,Odstavec_muj3,Nad1,List Paragraph1,Odstavec_muj4,Nad2,List Paragraph2,body"/>
    <w:basedOn w:val="Normlny"/>
    <w:link w:val="OdsekzoznamuChar"/>
    <w:uiPriority w:val="34"/>
    <w:qFormat/>
    <w:rsid w:val="00EA1CA5"/>
    <w:pPr>
      <w:spacing w:after="160" w:line="259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OdsekzoznamuChar">
    <w:name w:val="Odsek zoznamu Char"/>
    <w:aliases w:val="Odstavec_muj Char,Conclusion de partie Char,References Char,Odstavec se seznamem2 Char,Nad Char,Odstavec cíl se seznamem Char,Odstavec se seznamem1 Char,List Paragraph Char,Odstavec_muj1 Char,Odstavec_muj2 Char,Odstavec_muj3 Char"/>
    <w:link w:val="Odsekzoznamu"/>
    <w:uiPriority w:val="34"/>
    <w:qFormat/>
    <w:rsid w:val="00EA1CA5"/>
  </w:style>
  <w:style w:type="paragraph" w:customStyle="1" w:styleId="ManualNumPar1">
    <w:name w:val="Manual NumPar 1"/>
    <w:basedOn w:val="Normlny"/>
    <w:next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0">
    <w:name w:val="Point 0"/>
    <w:basedOn w:val="Normlny"/>
    <w:rsid w:val="00347C4E"/>
    <w:pPr>
      <w:spacing w:before="120" w:after="120" w:line="360" w:lineRule="auto"/>
      <w:ind w:left="850" w:right="0" w:hanging="850"/>
      <w:jc w:val="left"/>
    </w:pPr>
    <w:rPr>
      <w:rFonts w:eastAsiaTheme="minorHAnsi"/>
      <w:color w:val="auto"/>
      <w:lang w:val="en-GB" w:eastAsia="en-US"/>
    </w:rPr>
  </w:style>
  <w:style w:type="paragraph" w:customStyle="1" w:styleId="Point1">
    <w:name w:val="Point 1"/>
    <w:basedOn w:val="Normlny"/>
    <w:rsid w:val="00DB5AA0"/>
    <w:pPr>
      <w:spacing w:before="120" w:after="120" w:line="360" w:lineRule="auto"/>
      <w:ind w:left="1417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Point2">
    <w:name w:val="Point 2"/>
    <w:basedOn w:val="Normlny"/>
    <w:rsid w:val="00DB5AA0"/>
    <w:pPr>
      <w:spacing w:before="120" w:after="120" w:line="360" w:lineRule="auto"/>
      <w:ind w:left="1984" w:right="0" w:hanging="567"/>
      <w:jc w:val="left"/>
    </w:pPr>
    <w:rPr>
      <w:rFonts w:eastAsiaTheme="minorHAnsi"/>
      <w:color w:val="auto"/>
      <w:lang w:val="en-GB" w:eastAsia="en-US"/>
    </w:rPr>
  </w:style>
  <w:style w:type="paragraph" w:customStyle="1" w:styleId="Titrearticle">
    <w:name w:val="Titre article"/>
    <w:basedOn w:val="Normlny"/>
    <w:next w:val="Normlny"/>
    <w:qFormat/>
    <w:rsid w:val="000D041D"/>
    <w:pPr>
      <w:keepNext/>
      <w:spacing w:before="360" w:after="120" w:line="240" w:lineRule="auto"/>
      <w:ind w:left="0" w:right="0" w:firstLine="0"/>
      <w:jc w:val="center"/>
    </w:pPr>
    <w:rPr>
      <w:rFonts w:eastAsiaTheme="minorHAnsi"/>
      <w:i/>
      <w:color w:val="auto"/>
      <w:lang w:val="en-GB" w:eastAsia="en-US"/>
    </w:rPr>
  </w:style>
  <w:style w:type="paragraph" w:customStyle="1" w:styleId="Text1">
    <w:name w:val="Text 1"/>
    <w:basedOn w:val="Normlny"/>
    <w:rsid w:val="001D172E"/>
    <w:pPr>
      <w:spacing w:before="120" w:after="120" w:line="360" w:lineRule="auto"/>
      <w:ind w:left="850" w:right="0" w:firstLine="0"/>
      <w:jc w:val="left"/>
    </w:pPr>
    <w:rPr>
      <w:rFonts w:eastAsiaTheme="minorHAnsi"/>
      <w:color w:val="auto"/>
      <w:lang w:val="en-GB" w:eastAsia="en-US"/>
    </w:rPr>
  </w:style>
  <w:style w:type="paragraph" w:customStyle="1" w:styleId="ChapterTitle">
    <w:name w:val="ChapterTitle"/>
    <w:basedOn w:val="Normlny"/>
    <w:next w:val="Normlny"/>
    <w:rsid w:val="00F95278"/>
    <w:pPr>
      <w:keepNext/>
      <w:spacing w:before="120" w:after="360" w:line="360" w:lineRule="auto"/>
      <w:ind w:left="0" w:right="0" w:firstLine="0"/>
      <w:jc w:val="center"/>
    </w:pPr>
    <w:rPr>
      <w:rFonts w:eastAsiaTheme="minorHAnsi"/>
      <w:b/>
      <w:color w:val="auto"/>
      <w:sz w:val="32"/>
      <w:lang w:val="en-GB" w:eastAsia="en-US"/>
    </w:rPr>
  </w:style>
  <w:style w:type="character" w:styleId="Zvraznenie">
    <w:name w:val="Emphasis"/>
    <w:basedOn w:val="Predvolenpsmoodseku"/>
    <w:uiPriority w:val="20"/>
    <w:qFormat/>
    <w:rsid w:val="0002264E"/>
    <w:rPr>
      <w:i/>
      <w:iCs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lny"/>
    <w:link w:val="Odkaznapoznmkupodiarou"/>
    <w:uiPriority w:val="99"/>
    <w:rsid w:val="009345D1"/>
    <w:pPr>
      <w:spacing w:after="160" w:line="240" w:lineRule="exact"/>
      <w:ind w:left="0" w:right="0" w:firstLine="0"/>
    </w:pPr>
    <w:rPr>
      <w:rFonts w:asciiTheme="minorHAnsi" w:eastAsiaTheme="minorHAnsi" w:hAnsiTheme="minorHAnsi" w:cstheme="minorBidi"/>
      <w:b/>
      <w:color w:val="auto"/>
      <w:sz w:val="22"/>
      <w:vertAlign w:val="superscript"/>
      <w:lang w:val="en-US" w:eastAsia="en-US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345D1"/>
    <w:pPr>
      <w:spacing w:after="0" w:line="240" w:lineRule="auto"/>
      <w:ind w:left="720" w:right="0" w:hanging="720"/>
      <w:jc w:val="left"/>
    </w:pPr>
    <w:rPr>
      <w:rFonts w:eastAsiaTheme="minorHAnsi"/>
      <w:color w:val="auto"/>
      <w:szCs w:val="20"/>
      <w:lang w:val="en-GB" w:eastAsia="en-US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345D1"/>
    <w:rPr>
      <w:rFonts w:ascii="Times New Roman" w:hAnsi="Times New Roman" w:cs="Times New Roman"/>
      <w:sz w:val="24"/>
      <w:szCs w:val="20"/>
      <w:lang w:val="en-GB"/>
    </w:rPr>
  </w:style>
  <w:style w:type="character" w:styleId="Odkaznapoznmkupodiarou">
    <w:name w:val="footnote reference"/>
    <w:basedOn w:val="Predvolenpsmoodseku"/>
    <w:link w:val="FootnotesymbolCarZchn"/>
    <w:uiPriority w:val="99"/>
    <w:unhideWhenUsed/>
    <w:rsid w:val="009345D1"/>
    <w:rPr>
      <w:b/>
      <w:vertAlign w:val="superscript"/>
      <w:lang w:val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BC0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C0628"/>
    <w:rPr>
      <w:rFonts w:ascii="Segoe UI" w:eastAsia="Times New Roman" w:hAnsi="Segoe UI" w:cs="Segoe UI"/>
      <w:color w:val="000000"/>
      <w:sz w:val="18"/>
      <w:szCs w:val="18"/>
      <w:lang w:eastAsia="sk-SK"/>
    </w:rPr>
  </w:style>
  <w:style w:type="character" w:styleId="Odkaznakomentr">
    <w:name w:val="annotation reference"/>
    <w:basedOn w:val="Predvolenpsmoodseku"/>
    <w:uiPriority w:val="99"/>
    <w:semiHidden/>
    <w:unhideWhenUsed/>
    <w:rsid w:val="009E10F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E10F1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E10F1"/>
    <w:rPr>
      <w:rFonts w:ascii="Times New Roman" w:eastAsia="Times New Roman" w:hAnsi="Times New Roman" w:cs="Times New Roman"/>
      <w:color w:val="000000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E10F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E10F1"/>
    <w:rPr>
      <w:rFonts w:ascii="Times New Roman" w:eastAsia="Times New Roman" w:hAnsi="Times New Roman" w:cs="Times New Roman"/>
      <w:b/>
      <w:bCs/>
      <w:color w:val="000000"/>
      <w:sz w:val="20"/>
      <w:szCs w:val="20"/>
      <w:lang w:eastAsia="sk-SK"/>
    </w:rPr>
  </w:style>
  <w:style w:type="paragraph" w:customStyle="1" w:styleId="Dl">
    <w:name w:val="Díl"/>
    <w:basedOn w:val="Normlny"/>
    <w:next w:val="Normlny"/>
    <w:rsid w:val="00584A11"/>
    <w:pPr>
      <w:keepNext/>
      <w:keepLines/>
      <w:spacing w:before="240" w:after="0" w:line="240" w:lineRule="auto"/>
      <w:ind w:left="0" w:right="0" w:firstLine="0"/>
      <w:jc w:val="center"/>
      <w:outlineLvl w:val="3"/>
    </w:pPr>
    <w:rPr>
      <w:color w:val="auto"/>
      <w:szCs w:val="20"/>
      <w:lang w:val="cs-CZ" w:eastAsia="cs-CZ"/>
    </w:rPr>
  </w:style>
  <w:style w:type="paragraph" w:customStyle="1" w:styleId="CELEX">
    <w:name w:val="CELEX"/>
    <w:basedOn w:val="Normlny"/>
    <w:next w:val="Normlny"/>
    <w:rsid w:val="00EA4D4C"/>
    <w:pPr>
      <w:spacing w:before="60" w:after="0" w:line="240" w:lineRule="auto"/>
      <w:ind w:left="0" w:right="0" w:firstLine="0"/>
    </w:pPr>
    <w:rPr>
      <w:i/>
      <w:color w:val="auto"/>
      <w:sz w:val="20"/>
      <w:szCs w:val="20"/>
      <w:lang w:val="cs-CZ" w:eastAsia="cs-CZ"/>
    </w:rPr>
  </w:style>
  <w:style w:type="paragraph" w:customStyle="1" w:styleId="Default">
    <w:name w:val="Default"/>
    <w:rsid w:val="00C34E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C34ECD"/>
    <w:rPr>
      <w:color w:val="0000FF"/>
      <w:u w:val="single"/>
    </w:rPr>
  </w:style>
  <w:style w:type="paragraph" w:styleId="Bezriadkovania">
    <w:name w:val="No Spacing"/>
    <w:uiPriority w:val="1"/>
    <w:qFormat/>
    <w:rsid w:val="00351C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customStyle="1" w:styleId="Normlny0">
    <w:name w:val="_Normálny"/>
    <w:basedOn w:val="Normlny"/>
    <w:uiPriority w:val="99"/>
    <w:rsid w:val="009671EE"/>
    <w:pPr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eastAsia="en-US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985C9B"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0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3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>
          <a:solidFill>
            <a:schemeClr val="tx1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FDA5E1-2DB7-456F-83DB-A1E2094FE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1098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2026-10-06T06:30:00Z</dcterms:created>
  <dcterms:modified xsi:type="dcterms:W3CDTF">2026-10-06T07:31:00Z</dcterms:modified>
</cp:coreProperties>
</file>