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5D71D0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2E4152C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330D3D4F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7A656349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DF5D12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514934A9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E9EE879" w14:textId="77777777" w:rsidR="001B23B7" w:rsidRPr="00CF1C27" w:rsidRDefault="001B23B7" w:rsidP="00CF1C27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F1C2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Názov materiálu</w:t>
            </w:r>
          </w:p>
        </w:tc>
      </w:tr>
      <w:tr w:rsidR="00612E08" w:rsidRPr="00612E08" w14:paraId="007FA5A2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007614E9" w14:textId="6BBDB788" w:rsidR="001B23B7" w:rsidRPr="00CF1C27" w:rsidRDefault="00CF1C27" w:rsidP="0068623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F1C2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Návrh vyhlášky Ministerstva zdravotníctva Slovenskej republiky o podrobnostiach o ochrane zdravia pred fyzickou záťažou pri práci (ďalej len „návrh vyhlášky“).</w:t>
            </w:r>
          </w:p>
          <w:p w14:paraId="4D0CD622" w14:textId="77777777" w:rsidR="001B23B7" w:rsidRPr="00CF1C27" w:rsidRDefault="001B23B7" w:rsidP="00CF1C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12E08" w:rsidRPr="00612E08" w14:paraId="2DA889F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3C01D72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4927354A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C21CB4" w14:textId="3168380F" w:rsidR="001B23B7" w:rsidRPr="00612E08" w:rsidRDefault="00CF1C27" w:rsidP="0068623C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720D3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Ministerstvo zdravotníctva Slovenskej republiky (Úrad verejného zdravotníctva Slovenskej republiky)</w:t>
            </w:r>
          </w:p>
          <w:p w14:paraId="72D3F9E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F1862EF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0034230A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B30F139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A3198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7E5251DE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2598387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BBA7482" w14:textId="16984F25" w:rsidR="001B23B7" w:rsidRPr="00612E08" w:rsidRDefault="00CF1C27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B148C2D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30A32AE3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371BA25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A2FC4A3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59783AB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268326A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6A179A31" w14:textId="77777777" w:rsidR="001B23B7" w:rsidRPr="00612E08" w:rsidRDefault="001B23B7" w:rsidP="0068623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EAD95EB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06E1715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82844" w14:textId="25B98C7C" w:rsidR="001B23B7" w:rsidRPr="00101246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B08C970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45D0A5A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2D818" w14:textId="3A11B69B" w:rsidR="001B23B7" w:rsidRPr="00101246" w:rsidRDefault="00101246" w:rsidP="00C363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August 2026</w:t>
            </w:r>
          </w:p>
        </w:tc>
      </w:tr>
      <w:tr w:rsidR="00612E08" w:rsidRPr="00612E08" w14:paraId="3CDBF5F1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B24BAC9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E84DD" w14:textId="77777777" w:rsidR="001B23B7" w:rsidRPr="00101246" w:rsidRDefault="001B23B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55EE2CA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D76E85B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CC1AD" w14:textId="32B3A92D" w:rsidR="001B23B7" w:rsidRPr="00101246" w:rsidRDefault="00101246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012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</w:t>
            </w:r>
          </w:p>
        </w:tc>
      </w:tr>
      <w:tr w:rsidR="00612E08" w:rsidRPr="00612E08" w14:paraId="60714B5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42F2A2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EDDE8F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5656B9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248679A9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9D4F2B" w14:textId="3B886264" w:rsidR="00845DFD" w:rsidRPr="00565F71" w:rsidRDefault="00CF1C27" w:rsidP="00101246">
            <w:pPr>
              <w:pStyle w:val="Odsekzoznamu"/>
              <w:numPr>
                <w:ilvl w:val="0"/>
                <w:numId w:val="2"/>
              </w:numPr>
              <w:autoSpaceDE w:val="0"/>
              <w:autoSpaceDN w:val="0"/>
              <w:spacing w:line="276" w:lineRule="auto"/>
              <w:ind w:left="313" w:hanging="284"/>
              <w:jc w:val="both"/>
              <w:rPr>
                <w:rStyle w:val="Zstupntext"/>
                <w:rFonts w:eastAsia="Times New Roman"/>
                <w:b/>
                <w:color w:val="auto"/>
                <w:sz w:val="20"/>
                <w:szCs w:val="20"/>
                <w:lang w:eastAsia="sk-SK"/>
              </w:rPr>
            </w:pPr>
            <w:r w:rsidRPr="00565F71">
              <w:rPr>
                <w:rStyle w:val="Zstupntext"/>
                <w:color w:val="auto"/>
                <w:sz w:val="24"/>
                <w:szCs w:val="24"/>
              </w:rPr>
              <w:t xml:space="preserve">vyhláška </w:t>
            </w:r>
            <w:r w:rsidRPr="00565F71">
              <w:rPr>
                <w:rFonts w:ascii="Times New Roman" w:hAnsi="Times New Roman"/>
                <w:sz w:val="24"/>
                <w:szCs w:val="24"/>
              </w:rPr>
              <w:t>Ministerstva zdravotníctva Slovenskej republiky č. 542/2007 Z. z.</w:t>
            </w:r>
            <w:r w:rsidR="000A3D79" w:rsidRPr="00565F71">
              <w:rPr>
                <w:rFonts w:ascii="Times New Roman" w:hAnsi="Times New Roman"/>
                <w:sz w:val="24"/>
                <w:szCs w:val="24"/>
              </w:rPr>
              <w:t xml:space="preserve"> o podrobnostiach o ochrane zdravia pred fyzickou záťažou pri práci, psychickou pracovnou záťažou a senzorickou záťažou pri práci (ďalej len „</w:t>
            </w:r>
            <w:r w:rsidR="000A3D79" w:rsidRPr="00565F71">
              <w:rPr>
                <w:rStyle w:val="Zstupntext"/>
                <w:color w:val="auto"/>
                <w:sz w:val="24"/>
                <w:szCs w:val="24"/>
              </w:rPr>
              <w:t xml:space="preserve">vyhláška </w:t>
            </w:r>
            <w:r w:rsidR="000A3D79" w:rsidRPr="00565F71">
              <w:rPr>
                <w:rFonts w:ascii="Times New Roman" w:hAnsi="Times New Roman"/>
                <w:sz w:val="24"/>
                <w:szCs w:val="24"/>
              </w:rPr>
              <w:t>MZ SR č. 542/2007 Z. z.</w:t>
            </w:r>
            <w:r w:rsidR="00845DFD" w:rsidRPr="00565F71">
              <w:rPr>
                <w:rFonts w:ascii="Times New Roman" w:hAnsi="Times New Roman"/>
                <w:sz w:val="24"/>
                <w:szCs w:val="24"/>
              </w:rPr>
              <w:t>“</w:t>
            </w:r>
            <w:r w:rsidR="000A3D79" w:rsidRPr="00565F71">
              <w:rPr>
                <w:rFonts w:ascii="Times New Roman" w:hAnsi="Times New Roman"/>
                <w:sz w:val="24"/>
                <w:szCs w:val="24"/>
              </w:rPr>
              <w:t>)</w:t>
            </w:r>
            <w:r w:rsidRPr="00565F71">
              <w:rPr>
                <w:rFonts w:ascii="Times New Roman" w:hAnsi="Times New Roman"/>
                <w:sz w:val="24"/>
                <w:szCs w:val="24"/>
              </w:rPr>
              <w:t xml:space="preserve"> je vykonávacím predpisom zákona č. 355/2007 Z. z. </w:t>
            </w:r>
            <w:r w:rsidRPr="00565F71">
              <w:rPr>
                <w:rStyle w:val="Zstupntext"/>
                <w:color w:val="auto"/>
                <w:sz w:val="24"/>
                <w:szCs w:val="24"/>
              </w:rPr>
              <w:t>o  ochrane, podpore a rozvoji verejného zdravia a o zmene a doplnení niektorých zákonov v znení neskorších predpisov (ďalej len „</w:t>
            </w:r>
            <w:r w:rsidRPr="00565F71">
              <w:rPr>
                <w:rFonts w:ascii="Times New Roman" w:hAnsi="Times New Roman"/>
                <w:sz w:val="24"/>
                <w:szCs w:val="24"/>
              </w:rPr>
              <w:t>zákon č. 355/2007 Z. z.</w:t>
            </w:r>
            <w:r w:rsidRPr="00565F71">
              <w:rPr>
                <w:rStyle w:val="Zstupntext"/>
                <w:color w:val="auto"/>
                <w:sz w:val="24"/>
                <w:szCs w:val="24"/>
              </w:rPr>
              <w:t>“)</w:t>
            </w:r>
            <w:r w:rsidR="00845DFD" w:rsidRPr="00565F71">
              <w:rPr>
                <w:rStyle w:val="Zstupntext"/>
                <w:color w:val="auto"/>
                <w:sz w:val="24"/>
                <w:szCs w:val="24"/>
              </w:rPr>
              <w:t>,</w:t>
            </w:r>
          </w:p>
          <w:p w14:paraId="603D0F71" w14:textId="77777777" w:rsidR="001B23B7" w:rsidRPr="006023E7" w:rsidRDefault="00101246" w:rsidP="00E4604C">
            <w:pPr>
              <w:pStyle w:val="Odsekzoznamu"/>
              <w:numPr>
                <w:ilvl w:val="0"/>
                <w:numId w:val="2"/>
              </w:numPr>
              <w:autoSpaceDE w:val="0"/>
              <w:autoSpaceDN w:val="0"/>
              <w:spacing w:line="276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65F71">
              <w:rPr>
                <w:rFonts w:ascii="Times New Roman" w:hAnsi="Times New Roman"/>
                <w:sz w:val="24"/>
                <w:szCs w:val="24"/>
              </w:rPr>
              <w:t xml:space="preserve">dňa 9.6.2026 bol v NR SR schválený </w:t>
            </w:r>
            <w:r w:rsidR="00CF1C27" w:rsidRPr="00565F71">
              <w:rPr>
                <w:rFonts w:ascii="Times New Roman" w:hAnsi="Times New Roman"/>
                <w:sz w:val="24"/>
                <w:szCs w:val="24"/>
              </w:rPr>
              <w:t>zákon</w:t>
            </w:r>
            <w:r w:rsidR="00E4604C" w:rsidRPr="00565F71">
              <w:rPr>
                <w:rFonts w:ascii="Times New Roman" w:hAnsi="Times New Roman"/>
                <w:sz w:val="24"/>
                <w:szCs w:val="24"/>
              </w:rPr>
              <w:t xml:space="preserve"> č. 165/2026 Z. z.</w:t>
            </w:r>
            <w:r w:rsidR="00CF1C27" w:rsidRPr="00565F71">
              <w:rPr>
                <w:rFonts w:ascii="Times New Roman" w:hAnsi="Times New Roman"/>
                <w:sz w:val="24"/>
                <w:szCs w:val="24"/>
              </w:rPr>
              <w:t>, ktorým sa mení a dopĺňa zákon č. 355/2007 Z.</w:t>
            </w:r>
            <w:r w:rsidR="000A3D79" w:rsidRPr="00565F71">
              <w:rPr>
                <w:rFonts w:ascii="Times New Roman" w:hAnsi="Times New Roman"/>
                <w:sz w:val="24"/>
                <w:szCs w:val="24"/>
              </w:rPr>
              <w:t> </w:t>
            </w:r>
            <w:r w:rsidR="00CF1C27" w:rsidRPr="00565F71">
              <w:rPr>
                <w:rFonts w:ascii="Times New Roman" w:hAnsi="Times New Roman"/>
                <w:sz w:val="24"/>
                <w:szCs w:val="24"/>
              </w:rPr>
              <w:t>z.</w:t>
            </w:r>
            <w:r w:rsidR="00845DFD" w:rsidRPr="00565F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45DFD" w:rsidRPr="00565F71">
              <w:rPr>
                <w:rFonts w:ascii="Times New Roman" w:hAnsi="Times New Roman" w:cs="Times New Roman"/>
                <w:sz w:val="24"/>
                <w:szCs w:val="24"/>
              </w:rPr>
              <w:t xml:space="preserve">o ochrane, podpore a rozvoji verejného zdravia a o zmene a doplnení niektorých zákonov v znení neskorších predpisov a ktorým sa menia a dopĺňajú niektoré zákony (ďalej len „zákon č. 355/2007 Z. z.“), </w:t>
            </w:r>
            <w:r w:rsidR="00CF1C27" w:rsidRPr="00565F71">
              <w:rPr>
                <w:rFonts w:ascii="Times New Roman" w:hAnsi="Times New Roman"/>
                <w:sz w:val="24"/>
                <w:szCs w:val="24"/>
              </w:rPr>
              <w:t>ktorý</w:t>
            </w:r>
            <w:r w:rsidR="004553C6" w:rsidRPr="00565F71">
              <w:rPr>
                <w:rFonts w:ascii="Times New Roman" w:hAnsi="Times New Roman"/>
                <w:sz w:val="24"/>
                <w:szCs w:val="24"/>
              </w:rPr>
              <w:t xml:space="preserve"> zrušuje vyhlášku MZ SR č. 542/2007 Z. z. a</w:t>
            </w:r>
            <w:r w:rsidR="00CF1C27" w:rsidRPr="00565F71">
              <w:rPr>
                <w:rFonts w:ascii="Times New Roman" w:hAnsi="Times New Roman"/>
                <w:sz w:val="24"/>
                <w:szCs w:val="24"/>
              </w:rPr>
              <w:t xml:space="preserve"> obsahuje splnomocňovacie ustanovenie na nový všeobecne záväzný právny predpis o podrobnostiach o ochrane zdravia pred fyzickou záťažou pri práci</w:t>
            </w:r>
            <w:r w:rsidRPr="00565F7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E4604C" w:rsidRPr="00565F71">
              <w:rPr>
                <w:rFonts w:ascii="Times New Roman" w:hAnsi="Times New Roman"/>
                <w:sz w:val="24"/>
                <w:szCs w:val="24"/>
              </w:rPr>
              <w:t>účinný od 15. júla 2026</w:t>
            </w:r>
            <w:r w:rsidRPr="00565F71">
              <w:rPr>
                <w:rFonts w:ascii="Times New Roman" w:hAnsi="Times New Roman"/>
                <w:sz w:val="24"/>
                <w:szCs w:val="24"/>
              </w:rPr>
              <w:t>)</w:t>
            </w:r>
            <w:r w:rsidR="00CF1C27" w:rsidRPr="00565F71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2709EF6C" w14:textId="77777777" w:rsidR="006023E7" w:rsidRPr="00116BB0" w:rsidRDefault="006023E7" w:rsidP="00E4604C">
            <w:pPr>
              <w:pStyle w:val="Odsekzoznamu"/>
              <w:numPr>
                <w:ilvl w:val="0"/>
                <w:numId w:val="2"/>
              </w:numPr>
              <w:autoSpaceDE w:val="0"/>
              <w:autoSpaceDN w:val="0"/>
              <w:spacing w:line="276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16BB0">
              <w:rPr>
                <w:rFonts w:ascii="Times New Roman" w:hAnsi="Times New Roman" w:cs="Times New Roman"/>
                <w:sz w:val="24"/>
              </w:rPr>
              <w:t xml:space="preserve">nejednoznačnosť doterajšieho hodnotenia fyzickej záťaže, </w:t>
            </w:r>
          </w:p>
          <w:p w14:paraId="0F574BEB" w14:textId="77777777" w:rsidR="006023E7" w:rsidRPr="00116BB0" w:rsidRDefault="006023E7" w:rsidP="00E4604C">
            <w:pPr>
              <w:pStyle w:val="Odsekzoznamu"/>
              <w:numPr>
                <w:ilvl w:val="0"/>
                <w:numId w:val="2"/>
              </w:numPr>
              <w:autoSpaceDE w:val="0"/>
              <w:autoSpaceDN w:val="0"/>
              <w:spacing w:line="276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16BB0">
              <w:rPr>
                <w:rFonts w:ascii="Times New Roman" w:hAnsi="Times New Roman" w:cs="Times New Roman"/>
                <w:sz w:val="24"/>
              </w:rPr>
              <w:t xml:space="preserve">nesúlad medzi ergonomickými technickými normami a slovenskými požiadavkami na posúdenie zdravotného rizika, </w:t>
            </w:r>
          </w:p>
          <w:p w14:paraId="0993AE85" w14:textId="426BAF27" w:rsidR="006023E7" w:rsidRPr="00116BB0" w:rsidRDefault="006023E7" w:rsidP="00E4604C">
            <w:pPr>
              <w:pStyle w:val="Odsekzoznamu"/>
              <w:numPr>
                <w:ilvl w:val="0"/>
                <w:numId w:val="2"/>
              </w:numPr>
              <w:autoSpaceDE w:val="0"/>
              <w:autoSpaceDN w:val="0"/>
              <w:spacing w:line="276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16BB0">
              <w:rPr>
                <w:rFonts w:ascii="Times New Roman" w:hAnsi="Times New Roman" w:cs="Times New Roman"/>
                <w:sz w:val="24"/>
              </w:rPr>
              <w:t xml:space="preserve">nejasná interpretácia limitov pri lokálnej svalovej záťaži </w:t>
            </w:r>
            <w:r w:rsidRPr="00116BB0">
              <w:rPr>
                <w:rFonts w:ascii="Times New Roman" w:hAnsi="Times New Roman" w:cs="Times New Roman"/>
                <w:sz w:val="24"/>
              </w:rPr>
              <w:br/>
              <w:t xml:space="preserve">a jednostrannej záťaži horných končatín, </w:t>
            </w:r>
          </w:p>
          <w:p w14:paraId="461375FF" w14:textId="77777777" w:rsidR="006023E7" w:rsidRPr="00116BB0" w:rsidRDefault="006023E7" w:rsidP="00E4604C">
            <w:pPr>
              <w:pStyle w:val="Odsekzoznamu"/>
              <w:numPr>
                <w:ilvl w:val="0"/>
                <w:numId w:val="2"/>
              </w:numPr>
              <w:autoSpaceDE w:val="0"/>
              <w:autoSpaceDN w:val="0"/>
              <w:spacing w:line="276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16BB0">
              <w:rPr>
                <w:rFonts w:ascii="Times New Roman" w:hAnsi="Times New Roman" w:cs="Times New Roman"/>
                <w:sz w:val="24"/>
              </w:rPr>
              <w:t xml:space="preserve">potreba presnejšieho rozlišovania medzi rizikovou a nerizikovou prácou, </w:t>
            </w:r>
          </w:p>
          <w:p w14:paraId="04D01F7C" w14:textId="77777777" w:rsidR="006023E7" w:rsidRPr="00116BB0" w:rsidRDefault="006023E7" w:rsidP="00E4604C">
            <w:pPr>
              <w:pStyle w:val="Odsekzoznamu"/>
              <w:numPr>
                <w:ilvl w:val="0"/>
                <w:numId w:val="2"/>
              </w:numPr>
              <w:autoSpaceDE w:val="0"/>
              <w:autoSpaceDN w:val="0"/>
              <w:spacing w:line="276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116BB0">
              <w:rPr>
                <w:rFonts w:ascii="Times New Roman" w:hAnsi="Times New Roman" w:cs="Times New Roman"/>
                <w:sz w:val="24"/>
              </w:rPr>
              <w:t>potreba znížiť počet falošne pozitívnych zaradení prác do kategórie 3 alebo 4.</w:t>
            </w:r>
          </w:p>
          <w:p w14:paraId="30902274" w14:textId="3E85C910" w:rsidR="006023E7" w:rsidRPr="006023E7" w:rsidRDefault="006023E7" w:rsidP="006023E7">
            <w:pPr>
              <w:pStyle w:val="Odsekzoznamu"/>
              <w:autoSpaceDE w:val="0"/>
              <w:autoSpaceDN w:val="0"/>
              <w:spacing w:line="276" w:lineRule="auto"/>
              <w:ind w:left="28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987434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5F600B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48B457BE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EC38E2" w14:textId="77777777" w:rsidR="00CF1C27" w:rsidRPr="00CF1C27" w:rsidRDefault="00CF1C27" w:rsidP="00165F77">
            <w:pPr>
              <w:pStyle w:val="Odsekzoznamu"/>
              <w:numPr>
                <w:ilvl w:val="0"/>
                <w:numId w:val="3"/>
              </w:numPr>
              <w:tabs>
                <w:tab w:val="left" w:pos="313"/>
              </w:tabs>
              <w:spacing w:line="276" w:lineRule="auto"/>
              <w:ind w:left="313" w:hanging="284"/>
              <w:jc w:val="both"/>
              <w:rPr>
                <w:rStyle w:val="Zstupntext"/>
                <w:color w:val="000000" w:themeColor="text1"/>
              </w:rPr>
            </w:pPr>
            <w:r w:rsidRPr="006F22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a</w:t>
            </w:r>
            <w:r w:rsidRPr="006F226A">
              <w:rPr>
                <w:rStyle w:val="Zstupntext"/>
                <w:color w:val="000000" w:themeColor="text1"/>
                <w:sz w:val="24"/>
                <w:szCs w:val="24"/>
              </w:rPr>
              <w:t xml:space="preserve">ktualizovať zavedené hodnotenie fyzickej záťaže pri práci a ustanoviť jednoznačné požiadavky na posúdenie zdravotného rizika zamestnancov vystavených </w:t>
            </w:r>
            <w:r>
              <w:rPr>
                <w:rStyle w:val="Zstupntext"/>
                <w:color w:val="000000" w:themeColor="text1"/>
                <w:sz w:val="24"/>
                <w:szCs w:val="24"/>
              </w:rPr>
              <w:t xml:space="preserve">fyzickej záťaži pri práci, </w:t>
            </w:r>
            <w:r w:rsidRPr="006F226A">
              <w:rPr>
                <w:rStyle w:val="Zstupntext"/>
                <w:color w:val="000000" w:themeColor="text1"/>
                <w:sz w:val="24"/>
                <w:szCs w:val="24"/>
              </w:rPr>
              <w:t xml:space="preserve"> </w:t>
            </w:r>
          </w:p>
          <w:p w14:paraId="25FF7C66" w14:textId="20BC6647" w:rsidR="00CF1C27" w:rsidRPr="00882782" w:rsidRDefault="00CF1C27" w:rsidP="00165F77">
            <w:pPr>
              <w:pStyle w:val="Odsekzoznamu"/>
              <w:numPr>
                <w:ilvl w:val="0"/>
                <w:numId w:val="4"/>
              </w:numPr>
              <w:tabs>
                <w:tab w:val="left" w:pos="313"/>
                <w:tab w:val="left" w:pos="709"/>
              </w:tabs>
              <w:spacing w:after="160" w:line="276" w:lineRule="auto"/>
              <w:ind w:left="313" w:hanging="284"/>
              <w:jc w:val="both"/>
              <w:rPr>
                <w:rStyle w:val="Zstupntext"/>
                <w:color w:val="000000" w:themeColor="text1"/>
              </w:rPr>
            </w:pPr>
            <w:r w:rsidRPr="00CF1C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zosúladiť h</w:t>
            </w:r>
            <w:r w:rsidRPr="00CF1C27">
              <w:rPr>
                <w:rStyle w:val="Zstupntext"/>
                <w:color w:val="000000" w:themeColor="text1"/>
                <w:sz w:val="24"/>
                <w:szCs w:val="24"/>
              </w:rPr>
              <w:t>odnotenie fyzickej záťaže a následné posúdenie zdravotného rizika zamestnancov vystavených fyzickej záťaži pri práci s medzinárodne platnými limitmi prevzatými z  medzinárodných</w:t>
            </w:r>
            <w:r>
              <w:rPr>
                <w:rStyle w:val="Zstupntext"/>
                <w:color w:val="000000" w:themeColor="text1"/>
                <w:sz w:val="24"/>
                <w:szCs w:val="24"/>
              </w:rPr>
              <w:t xml:space="preserve"> technických noriem, čím</w:t>
            </w:r>
            <w:r w:rsidRPr="00587D39">
              <w:rPr>
                <w:rStyle w:val="Zstupntext"/>
                <w:color w:val="000000" w:themeColor="text1"/>
                <w:sz w:val="24"/>
                <w:szCs w:val="24"/>
              </w:rPr>
              <w:t xml:space="preserve"> sa </w:t>
            </w:r>
            <w:r>
              <w:rPr>
                <w:rStyle w:val="Zstupntext"/>
                <w:color w:val="000000" w:themeColor="text1"/>
                <w:sz w:val="24"/>
                <w:szCs w:val="24"/>
              </w:rPr>
              <w:t>odstraňuje nesúlad základných</w:t>
            </w:r>
            <w:r w:rsidRPr="00587D39">
              <w:rPr>
                <w:rStyle w:val="Zstupntext"/>
                <w:color w:val="000000" w:themeColor="text1"/>
                <w:sz w:val="24"/>
                <w:szCs w:val="24"/>
              </w:rPr>
              <w:t xml:space="preserve"> ergonomických požiadaviek upravených príslušnými </w:t>
            </w:r>
            <w:r w:rsidR="008400F7">
              <w:rPr>
                <w:rStyle w:val="Zstupntext"/>
                <w:color w:val="000000" w:themeColor="text1"/>
                <w:sz w:val="24"/>
                <w:szCs w:val="24"/>
              </w:rPr>
              <w:t>ergonomickými</w:t>
            </w:r>
            <w:r w:rsidR="008400F7" w:rsidRPr="00587D39">
              <w:rPr>
                <w:rStyle w:val="Zstupntext"/>
                <w:color w:val="000000" w:themeColor="text1"/>
                <w:sz w:val="24"/>
                <w:szCs w:val="24"/>
              </w:rPr>
              <w:t xml:space="preserve"> </w:t>
            </w:r>
            <w:r w:rsidRPr="00587D39">
              <w:rPr>
                <w:rStyle w:val="Zstupntext"/>
                <w:color w:val="000000" w:themeColor="text1"/>
                <w:sz w:val="24"/>
                <w:szCs w:val="24"/>
              </w:rPr>
              <w:t xml:space="preserve">normami s požiadavkami </w:t>
            </w:r>
            <w:r w:rsidR="008400F7">
              <w:rPr>
                <w:rStyle w:val="Zstupntext"/>
                <w:color w:val="000000" w:themeColor="text1"/>
                <w:sz w:val="24"/>
                <w:szCs w:val="24"/>
              </w:rPr>
              <w:t xml:space="preserve">slovenských právnych predpisov </w:t>
            </w:r>
            <w:r w:rsidRPr="00587D39">
              <w:rPr>
                <w:rStyle w:val="Zstupntext"/>
                <w:color w:val="000000" w:themeColor="text1"/>
                <w:sz w:val="24"/>
                <w:szCs w:val="24"/>
              </w:rPr>
              <w:t xml:space="preserve">na </w:t>
            </w:r>
            <w:r w:rsidR="008400F7">
              <w:rPr>
                <w:rStyle w:val="Zstupntext"/>
                <w:color w:val="000000" w:themeColor="text1"/>
                <w:sz w:val="24"/>
                <w:szCs w:val="24"/>
              </w:rPr>
              <w:t>posúdenie</w:t>
            </w:r>
            <w:r w:rsidR="008400F7" w:rsidRPr="00587D39">
              <w:rPr>
                <w:rStyle w:val="Zstupntext"/>
                <w:color w:val="000000" w:themeColor="text1"/>
                <w:sz w:val="24"/>
                <w:szCs w:val="24"/>
              </w:rPr>
              <w:t xml:space="preserve"> </w:t>
            </w:r>
            <w:r w:rsidRPr="00587D39">
              <w:rPr>
                <w:rStyle w:val="Zstupntext"/>
                <w:color w:val="000000" w:themeColor="text1"/>
                <w:sz w:val="24"/>
                <w:szCs w:val="24"/>
              </w:rPr>
              <w:t>zdravotného rizika z fyzickej záťaže zamestnancov</w:t>
            </w:r>
            <w:r>
              <w:rPr>
                <w:rStyle w:val="Zstupntext"/>
                <w:color w:val="000000" w:themeColor="text1"/>
                <w:sz w:val="24"/>
                <w:szCs w:val="24"/>
              </w:rPr>
              <w:t>,</w:t>
            </w:r>
          </w:p>
          <w:p w14:paraId="193EBCE0" w14:textId="76AC80FD" w:rsidR="00CF1C27" w:rsidRPr="007634DE" w:rsidRDefault="00CF1C27" w:rsidP="00165F77">
            <w:pPr>
              <w:pStyle w:val="Odsekzoznamu"/>
              <w:numPr>
                <w:ilvl w:val="0"/>
                <w:numId w:val="4"/>
              </w:numPr>
              <w:tabs>
                <w:tab w:val="left" w:pos="313"/>
                <w:tab w:val="left" w:pos="709"/>
              </w:tabs>
              <w:spacing w:after="160" w:line="276" w:lineRule="auto"/>
              <w:ind w:left="313" w:hanging="284"/>
              <w:jc w:val="both"/>
              <w:rPr>
                <w:rStyle w:val="Zstupntext"/>
                <w:color w:val="000000" w:themeColor="text1"/>
              </w:rPr>
            </w:pPr>
            <w:r w:rsidRPr="007634DE">
              <w:rPr>
                <w:rStyle w:val="Zstupntext"/>
                <w:color w:val="000000" w:themeColor="text1"/>
                <w:sz w:val="24"/>
                <w:szCs w:val="24"/>
              </w:rPr>
              <w:t>zvýšiť prehľadnosť, jednoznačnosť a citlivosť na rozlíšenie medzi prácou, ktorá z dôvodu vystavenia nadmernej fyzickej záťaži predstavuje ohrozenie zdravia zamestnancov a prácou, ktorá ohrozenie zdravia zamestnancov nepredstavuje</w:t>
            </w:r>
            <w:r w:rsidR="007634DE">
              <w:rPr>
                <w:rStyle w:val="Zstupntext"/>
                <w:color w:val="000000" w:themeColor="text1"/>
                <w:sz w:val="24"/>
                <w:szCs w:val="24"/>
              </w:rPr>
              <w:t>.</w:t>
            </w:r>
          </w:p>
          <w:p w14:paraId="13EEBC23" w14:textId="77777777" w:rsidR="001B23B7" w:rsidRPr="00612E08" w:rsidRDefault="001B23B7" w:rsidP="00165F77">
            <w:pPr>
              <w:pStyle w:val="Odsekzoznamu"/>
              <w:tabs>
                <w:tab w:val="left" w:pos="313"/>
              </w:tabs>
              <w:spacing w:line="276" w:lineRule="auto"/>
              <w:ind w:left="313" w:hanging="28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C9D9B1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996E35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306AA377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BC00B0" w14:textId="77777777" w:rsidR="00CF1C27" w:rsidRPr="00B93E5E" w:rsidRDefault="00CF1C27" w:rsidP="00CF1C2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93E5E">
              <w:rPr>
                <w:rFonts w:ascii="Times New Roman" w:hAnsi="Times New Roman"/>
                <w:sz w:val="24"/>
                <w:szCs w:val="24"/>
              </w:rPr>
              <w:t>Fyzické osoby -  podnikatelia a právnické osoby</w:t>
            </w:r>
          </w:p>
          <w:p w14:paraId="55735C3E" w14:textId="77777777" w:rsidR="00CF1C27" w:rsidRPr="00B93E5E" w:rsidRDefault="00CF1C27" w:rsidP="00CF1C2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93E5E">
              <w:rPr>
                <w:rFonts w:ascii="Times New Roman" w:hAnsi="Times New Roman"/>
                <w:sz w:val="24"/>
                <w:szCs w:val="24"/>
              </w:rPr>
              <w:t xml:space="preserve">Subjekty, ktorých sa zmeny predkladaného materiálu dotknú priamo sú: </w:t>
            </w:r>
          </w:p>
          <w:p w14:paraId="45A69D7A" w14:textId="13340C99" w:rsidR="00CF1C27" w:rsidRPr="009D23D0" w:rsidRDefault="00CF1C27" w:rsidP="00CF1C27">
            <w:pPr>
              <w:pStyle w:val="Odsekzoznamu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93E5E">
              <w:rPr>
                <w:rFonts w:ascii="Times New Roman" w:hAnsi="Times New Roman"/>
                <w:sz w:val="24"/>
                <w:szCs w:val="24"/>
              </w:rPr>
              <w:t xml:space="preserve">Zamestnávatelia, ktorí sú povinní zabezpečiť posúdenie </w:t>
            </w:r>
            <w:r w:rsidR="007E5A65">
              <w:rPr>
                <w:rFonts w:ascii="Times New Roman" w:hAnsi="Times New Roman"/>
                <w:sz w:val="24"/>
                <w:szCs w:val="24"/>
              </w:rPr>
              <w:t xml:space="preserve"> zdravotného </w:t>
            </w:r>
            <w:r w:rsidRPr="00B93E5E">
              <w:rPr>
                <w:rFonts w:ascii="Times New Roman" w:hAnsi="Times New Roman"/>
                <w:sz w:val="24"/>
                <w:szCs w:val="24"/>
              </w:rPr>
              <w:t xml:space="preserve">rizika </w:t>
            </w:r>
            <w:r w:rsidRPr="009D23D0">
              <w:rPr>
                <w:rFonts w:ascii="Times New Roman" w:hAnsi="Times New Roman"/>
                <w:sz w:val="24"/>
                <w:szCs w:val="24"/>
              </w:rPr>
              <w:t>fyzickej záťaž</w:t>
            </w:r>
            <w:r w:rsidR="001F0648">
              <w:rPr>
                <w:rFonts w:ascii="Times New Roman" w:hAnsi="Times New Roman"/>
                <w:sz w:val="24"/>
                <w:szCs w:val="24"/>
              </w:rPr>
              <w:t>e</w:t>
            </w:r>
            <w:r w:rsidRPr="009D23D0">
              <w:rPr>
                <w:rFonts w:ascii="Times New Roman" w:hAnsi="Times New Roman"/>
                <w:sz w:val="24"/>
                <w:szCs w:val="24"/>
              </w:rPr>
              <w:t xml:space="preserve"> pri práci a budú vykonávať príslušné opatrenia, s ohľadom na mieru</w:t>
            </w:r>
            <w:r w:rsidR="007634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23D0">
              <w:rPr>
                <w:rFonts w:ascii="Times New Roman" w:hAnsi="Times New Roman"/>
                <w:sz w:val="24"/>
                <w:szCs w:val="24"/>
              </w:rPr>
              <w:t>zdravotného rizika</w:t>
            </w:r>
          </w:p>
          <w:p w14:paraId="23F41AD4" w14:textId="77777777" w:rsidR="00CF1C27" w:rsidRPr="007E62D4" w:rsidRDefault="00CF1C27" w:rsidP="00CF1C27">
            <w:pPr>
              <w:pStyle w:val="Odsekzoznamu"/>
              <w:numPr>
                <w:ilvl w:val="0"/>
                <w:numId w:val="6"/>
              </w:numPr>
              <w:spacing w:after="160" w:line="276" w:lineRule="auto"/>
              <w:rPr>
                <w:rFonts w:ascii="Times New Roman" w:hAnsi="Times New Roman"/>
              </w:rPr>
            </w:pPr>
            <w:r w:rsidRPr="00B93E5E">
              <w:rPr>
                <w:rFonts w:ascii="Times New Roman" w:hAnsi="Times New Roman"/>
                <w:sz w:val="24"/>
                <w:szCs w:val="24"/>
              </w:rPr>
              <w:t>Zamestnanci</w:t>
            </w:r>
          </w:p>
          <w:p w14:paraId="66B5F1C2" w14:textId="77777777" w:rsidR="00CF1C27" w:rsidRPr="00B93E5E" w:rsidRDefault="00CF1C27" w:rsidP="00CF1C27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93E5E">
              <w:rPr>
                <w:rFonts w:ascii="Times New Roman" w:hAnsi="Times New Roman"/>
                <w:sz w:val="24"/>
                <w:szCs w:val="24"/>
              </w:rPr>
              <w:t>Subjekty, ktorých sa zmeny predkladaného materiálu dotknú nepriamo</w:t>
            </w:r>
          </w:p>
          <w:p w14:paraId="6D0888E6" w14:textId="77777777" w:rsidR="00CF1C27" w:rsidRDefault="00CF1C27" w:rsidP="00CF1C27">
            <w:pPr>
              <w:pStyle w:val="Odsekzoznamu"/>
              <w:numPr>
                <w:ilvl w:val="0"/>
                <w:numId w:val="5"/>
              </w:numPr>
              <w:spacing w:after="16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B93E5E">
              <w:rPr>
                <w:rFonts w:ascii="Times New Roman" w:hAnsi="Times New Roman"/>
                <w:sz w:val="24"/>
                <w:szCs w:val="24"/>
              </w:rPr>
              <w:t>Pracovné zdravotné služby</w:t>
            </w:r>
          </w:p>
          <w:p w14:paraId="4B1B05D8" w14:textId="7B78CF32" w:rsidR="00CF1C27" w:rsidRPr="007634DE" w:rsidRDefault="00CF1C27" w:rsidP="007634DE">
            <w:pPr>
              <w:pStyle w:val="Odsekzoznamu"/>
              <w:numPr>
                <w:ilvl w:val="0"/>
                <w:numId w:val="5"/>
              </w:numPr>
              <w:spacing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7634DE">
              <w:rPr>
                <w:rFonts w:ascii="Times New Roman" w:hAnsi="Times New Roman"/>
                <w:sz w:val="24"/>
                <w:szCs w:val="24"/>
              </w:rPr>
              <w:t>Orgány štátnej správy na úseku verejného zdravotníctva</w:t>
            </w:r>
          </w:p>
          <w:p w14:paraId="4B5FAC8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5D4BBD3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60DDFB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1576F4A0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C144EA" w14:textId="77777777" w:rsidR="00CF1C27" w:rsidRPr="004936D6" w:rsidRDefault="00CF1C27" w:rsidP="00CF1C27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4936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Alternatíva 0</w:t>
            </w:r>
          </w:p>
          <w:p w14:paraId="5E7D84C5" w14:textId="77777777" w:rsidR="00CF1C27" w:rsidRPr="004936D6" w:rsidRDefault="00CF1C27" w:rsidP="00CF1C27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4936D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Zachovanie doterajšej právnej úpravy:</w:t>
            </w:r>
          </w:p>
          <w:p w14:paraId="105B6983" w14:textId="58D308D6" w:rsidR="00CF1C27" w:rsidRDefault="00CF1C27" w:rsidP="00CF1C27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36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Nesc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hválením návrhu vyhlášky</w:t>
            </w:r>
            <w:r w:rsidRPr="004936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by zostalo v platnosti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aktuálne znenie vyhlášky</w:t>
            </w:r>
            <w:r w:rsidRPr="004936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</w:t>
            </w:r>
            <w:r w:rsidR="000A3D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MZ SR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č.</w:t>
            </w:r>
            <w:r w:rsidR="000A3D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542/2007</w:t>
            </w:r>
            <w:r w:rsidRPr="004936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Z. z.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Ponechaním v</w:t>
            </w:r>
            <w:r w:rsidRPr="00882782">
              <w:rPr>
                <w:rFonts w:ascii="Times New Roman" w:hAnsi="Times New Roman"/>
                <w:sz w:val="24"/>
                <w:szCs w:val="24"/>
              </w:rPr>
              <w:t>yhlášky</w:t>
            </w:r>
            <w:r w:rsidR="000A3D79">
              <w:rPr>
                <w:rFonts w:ascii="Times New Roman" w:hAnsi="Times New Roman"/>
                <w:sz w:val="24"/>
                <w:szCs w:val="24"/>
              </w:rPr>
              <w:t xml:space="preserve"> MZ SR č. 542/2007 Z. z.</w:t>
            </w:r>
            <w:r w:rsidRPr="00882782">
              <w:rPr>
                <w:rFonts w:ascii="Times New Roman" w:hAnsi="Times New Roman"/>
                <w:sz w:val="24"/>
                <w:szCs w:val="24"/>
              </w:rPr>
              <w:t xml:space="preserve"> budú pretrvávať nejasnosti</w:t>
            </w:r>
            <w:r w:rsidR="008C24EA">
              <w:rPr>
                <w:rFonts w:ascii="Times New Roman" w:hAnsi="Times New Roman"/>
                <w:sz w:val="24"/>
                <w:szCs w:val="24"/>
              </w:rPr>
              <w:t xml:space="preserve"> pri hodnotení fyzickej záťaže pri práci</w:t>
            </w:r>
            <w:r w:rsidRPr="00882782">
              <w:rPr>
                <w:rFonts w:ascii="Times New Roman" w:hAnsi="Times New Roman"/>
                <w:sz w:val="24"/>
                <w:szCs w:val="24"/>
              </w:rPr>
              <w:t xml:space="preserve"> a s tým súvisiace časté otázky, na ktoré je možné nájsť odpov</w:t>
            </w:r>
            <w:r>
              <w:rPr>
                <w:rFonts w:ascii="Times New Roman" w:hAnsi="Times New Roman"/>
                <w:sz w:val="24"/>
                <w:szCs w:val="24"/>
              </w:rPr>
              <w:t>eď v predkladanom novom návrhu v</w:t>
            </w:r>
            <w:r w:rsidRPr="00882782">
              <w:rPr>
                <w:rFonts w:ascii="Times New Roman" w:hAnsi="Times New Roman"/>
                <w:sz w:val="24"/>
                <w:szCs w:val="24"/>
              </w:rPr>
              <w:t xml:space="preserve">yhlášky.  </w:t>
            </w:r>
          </w:p>
          <w:p w14:paraId="228E377C" w14:textId="77777777" w:rsidR="00E9414C" w:rsidRPr="00882782" w:rsidRDefault="00E9414C" w:rsidP="00CF1C27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44B3D99A" w14:textId="77777777" w:rsidR="00CF1C27" w:rsidRPr="00E9414C" w:rsidRDefault="00CF1C27" w:rsidP="00E9414C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9414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Alternatíva č. 1</w:t>
            </w:r>
          </w:p>
          <w:p w14:paraId="42AFCA6D" w14:textId="77777777" w:rsidR="00CF1C27" w:rsidRPr="00E9414C" w:rsidRDefault="00CF1C27" w:rsidP="00E9414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E9414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Prijatie navrhovanej právnej úpravy:</w:t>
            </w:r>
          </w:p>
          <w:p w14:paraId="381D037C" w14:textId="5E7FC577" w:rsidR="0098169C" w:rsidRPr="0098169C" w:rsidRDefault="0098169C" w:rsidP="0098169C">
            <w:pPr>
              <w:tabs>
                <w:tab w:val="left" w:pos="567"/>
              </w:tabs>
              <w:spacing w:line="276" w:lineRule="auto"/>
              <w:jc w:val="both"/>
              <w:rPr>
                <w:rStyle w:val="Zstupntext"/>
                <w:color w:val="000000" w:themeColor="text1"/>
              </w:rPr>
            </w:pPr>
            <w:r w:rsidRPr="0098169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Prijatím navrhovanej právnej úpravy sa aktualizuje zavedené hodnotenie fyzickej záťaže </w:t>
            </w:r>
            <w:r w:rsidRPr="0098169C">
              <w:rPr>
                <w:rStyle w:val="Zstupntext"/>
                <w:color w:val="000000" w:themeColor="text1"/>
                <w:sz w:val="24"/>
                <w:szCs w:val="24"/>
              </w:rPr>
              <w:t>pri práci a</w:t>
            </w:r>
            <w:r>
              <w:rPr>
                <w:rStyle w:val="Zstupntext"/>
                <w:color w:val="000000" w:themeColor="text1"/>
                <w:sz w:val="24"/>
                <w:szCs w:val="24"/>
              </w:rPr>
              <w:t> </w:t>
            </w:r>
            <w:r w:rsidRPr="0098169C">
              <w:rPr>
                <w:rStyle w:val="Zstupntext"/>
                <w:color w:val="000000" w:themeColor="text1"/>
                <w:sz w:val="24"/>
                <w:szCs w:val="24"/>
              </w:rPr>
              <w:t>ustanovi</w:t>
            </w:r>
            <w:r>
              <w:rPr>
                <w:rStyle w:val="Zstupntext"/>
                <w:color w:val="000000" w:themeColor="text1"/>
                <w:sz w:val="24"/>
                <w:szCs w:val="24"/>
              </w:rPr>
              <w:t>a sa</w:t>
            </w:r>
            <w:r w:rsidRPr="0098169C">
              <w:rPr>
                <w:rStyle w:val="Zstupntext"/>
                <w:color w:val="000000" w:themeColor="text1"/>
                <w:sz w:val="24"/>
                <w:szCs w:val="24"/>
              </w:rPr>
              <w:t xml:space="preserve"> jednoznačné požiadavky na posúdenie zdravotného rizika zamestnancov vystavených fyzickej záťaži pri práci</w:t>
            </w:r>
            <w:r>
              <w:rPr>
                <w:rStyle w:val="Zstupntext"/>
                <w:color w:val="000000" w:themeColor="text1"/>
                <w:sz w:val="24"/>
                <w:szCs w:val="24"/>
              </w:rPr>
              <w:t xml:space="preserve">. </w:t>
            </w:r>
          </w:p>
          <w:p w14:paraId="7116DF07" w14:textId="05731E65" w:rsidR="00201B70" w:rsidRPr="00612E08" w:rsidRDefault="00201B70" w:rsidP="0098169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1E2104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F9352F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208E0CB6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897C2D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7119C741" w14:textId="3D5FA514" w:rsidR="001B23B7" w:rsidRPr="00612E08" w:rsidRDefault="00D2164A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169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04FE0838" w14:textId="2F154076" w:rsidR="001B23B7" w:rsidRPr="00612E08" w:rsidRDefault="00D2164A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169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522B2D94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54E1B2" w14:textId="77777777" w:rsidR="00CF1C27" w:rsidRPr="0098169C" w:rsidRDefault="00CF1C27" w:rsidP="00CF1C27">
            <w:pPr>
              <w:autoSpaceDE w:val="0"/>
              <w:autoSpaceDN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169C">
              <w:rPr>
                <w:rFonts w:ascii="Times New Roman" w:hAnsi="Times New Roman"/>
                <w:sz w:val="24"/>
                <w:szCs w:val="24"/>
              </w:rPr>
              <w:t xml:space="preserve">Predpokladá sa prijatie súvisiacich právnych predpisov: </w:t>
            </w:r>
          </w:p>
          <w:p w14:paraId="332812A2" w14:textId="53FF9D10" w:rsidR="0098169C" w:rsidRDefault="0098169C" w:rsidP="00CF1C27">
            <w:pPr>
              <w:autoSpaceDE w:val="0"/>
              <w:autoSpaceDN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569E">
              <w:rPr>
                <w:rFonts w:ascii="Times New Roman" w:hAnsi="Times New Roman" w:cs="Times New Roman"/>
                <w:sz w:val="24"/>
                <w:szCs w:val="24"/>
              </w:rPr>
              <w:t>Návrh nariadenia vlády Slovenskej republiky, ktorým sa mení a dopĺňa nariadenie vlády Slovenskej republiky č. 281/2006 Z. z. o minimálnych bezpečnostných a zdravotných požiadavkách pri ručnej manipulácii s</w:t>
            </w:r>
            <w:r w:rsidR="00165F7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D569E">
              <w:rPr>
                <w:rFonts w:ascii="Times New Roman" w:hAnsi="Times New Roman" w:cs="Times New Roman"/>
                <w:sz w:val="24"/>
                <w:szCs w:val="24"/>
              </w:rPr>
              <w:t>bremenami</w:t>
            </w:r>
            <w:r w:rsidR="00165F7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165F77" w:rsidRPr="00165F77">
              <w:rPr>
                <w:rFonts w:ascii="Times New Roman" w:hAnsi="Times New Roman" w:cs="Times New Roman"/>
                <w:sz w:val="24"/>
                <w:szCs w:val="24"/>
              </w:rPr>
              <w:t>LP/2025/446</w:t>
            </w:r>
            <w:r w:rsidR="00165F7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45D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3912E0B" w14:textId="695A847A" w:rsidR="0098169C" w:rsidRDefault="0098169C" w:rsidP="00CF1C27">
            <w:pPr>
              <w:autoSpaceDE w:val="0"/>
              <w:autoSpaceDN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E1CA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Návrh vyhlášky Ministerstva zdravotníctva Slovenskej republiky, ktorou sa mení a dopĺňa vyhláška Ministerstva zdravotníctva Slovenskej republiky č. 448/2007 Z. z. o podrobnostiach o faktoroch práce a pracovného prostredia vo vzťahu ku kategorizácii prác z hľadiska zdravotných rizík a o náležitostiach návrhu na zaradenie prác do kategórií v znení  neskorších predpisov</w:t>
            </w:r>
            <w:r w:rsidR="00845DF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</w:t>
            </w:r>
          </w:p>
          <w:p w14:paraId="2AB8997D" w14:textId="50991B1B" w:rsidR="0098169C" w:rsidRPr="008C24EA" w:rsidRDefault="0098169C" w:rsidP="0098169C">
            <w:pPr>
              <w:autoSpaceDE w:val="0"/>
              <w:autoSpaceDN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24EA">
              <w:rPr>
                <w:rFonts w:ascii="Times New Roman" w:hAnsi="Times New Roman"/>
                <w:sz w:val="24"/>
                <w:szCs w:val="24"/>
              </w:rPr>
              <w:t>Návrh vyhlášky Ministerstva zdravotníctva Slovenskej republiky o podrobnostiach o ochrane zdravia pred psychickou pracovnou záťažou</w:t>
            </w:r>
            <w:r w:rsidR="00845DFD" w:rsidRPr="008C24E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72184D9" w14:textId="77777777" w:rsidR="001B23B7" w:rsidRDefault="001B23B7" w:rsidP="00981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C516B86" w14:textId="77777777" w:rsidR="00845DFD" w:rsidRDefault="00845DFD" w:rsidP="00981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A2D97F3" w14:textId="77777777" w:rsidR="00845DFD" w:rsidRPr="00612E08" w:rsidRDefault="00845DFD" w:rsidP="009816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020F65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D805A9C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7D7FB742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51102668" w14:textId="77777777">
              <w:trPr>
                <w:trHeight w:val="90"/>
              </w:trPr>
              <w:tc>
                <w:tcPr>
                  <w:tcW w:w="8643" w:type="dxa"/>
                </w:tcPr>
                <w:p w14:paraId="2B96BE52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4EE7A503" w14:textId="77777777">
              <w:trPr>
                <w:trHeight w:val="296"/>
              </w:trPr>
              <w:tc>
                <w:tcPr>
                  <w:tcW w:w="8643" w:type="dxa"/>
                </w:tcPr>
                <w:p w14:paraId="739E3CB8" w14:textId="20D3DA15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98169C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59E55B2D" w14:textId="7A620E2C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</w:p>
              </w:tc>
            </w:tr>
            <w:tr w:rsidR="00612E08" w:rsidRPr="00612E08" w14:paraId="7EFB42BB" w14:textId="77777777">
              <w:trPr>
                <w:trHeight w:val="296"/>
              </w:trPr>
              <w:tc>
                <w:tcPr>
                  <w:tcW w:w="8643" w:type="dxa"/>
                </w:tcPr>
                <w:p w14:paraId="27B251DD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083BE9A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126017F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A64807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3230CA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A142D8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4332F540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AE471E" w14:textId="6C5AA5A1" w:rsidR="00F95848" w:rsidRPr="003A6750" w:rsidRDefault="00F95848" w:rsidP="00F9584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A675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Preskúmanie účelnosti návrhu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vyhlášky</w:t>
            </w:r>
            <w:r w:rsidRPr="003A675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bude vykonané päť rokov po nadobudnutí jeho účinnosti, pričom sa bude preskúmavať naplnenie cieľov návrhu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vyhlášky</w:t>
            </w:r>
            <w:r w:rsidRPr="003A675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v aplikačnej praxi. </w:t>
            </w:r>
          </w:p>
          <w:p w14:paraId="2CEAF270" w14:textId="3A2F98D2" w:rsidR="00F95848" w:rsidRPr="00116BB0" w:rsidRDefault="00F95848" w:rsidP="00F9584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A675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Kritériami na preskúmanie účelnosti budú údaje počtu rizikových prác s faktorom fyzická záťaž v centrálnom registri rizikových prác</w:t>
            </w:r>
            <w:r w:rsidR="00F4246A" w:rsidRPr="00116BB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, </w:t>
            </w:r>
            <w:r w:rsidR="00F4246A" w:rsidRPr="00116BB0">
              <w:rPr>
                <w:rFonts w:ascii="Times New Roman" w:hAnsi="Times New Roman" w:cs="Times New Roman"/>
                <w:sz w:val="24"/>
              </w:rPr>
              <w:t>počet posudkov o riziku z fyzickej záťaže, počet prác preradených medzi kategóriami 2, 3 a 4 a vývoj chorôb z povolania súvisiacich s fyzickou záťažou.</w:t>
            </w:r>
          </w:p>
          <w:p w14:paraId="540E49D3" w14:textId="77777777" w:rsidR="001B23B7" w:rsidRPr="00612E08" w:rsidRDefault="001B23B7" w:rsidP="0069412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F2371A5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4F76AAD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84628C1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66966A20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33722AB0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3DDC6C57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C352D9B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6151F27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DCB94B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466EAAB7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358D99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32A00EBC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4162017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7DEEA6D" w14:textId="6D3639DF" w:rsidR="001B23B7" w:rsidRPr="00612E08" w:rsidRDefault="00CF1C27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DD43A4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1CC981A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0F3DCE9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8A02260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E9817AF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4BD148F3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36E86AD8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D57AEC6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7D88E49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9D774BD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9A657FD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D8A833E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5D99E71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721779BB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253A819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E649E39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516D411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7D23E1B" w14:textId="2CBDF844" w:rsidR="003145AE" w:rsidRPr="00612E08" w:rsidRDefault="00CF1C27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7A578E9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21C5A16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4B8D6DB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09C0DD8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9A5E39D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3C19A812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F51908F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238582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8C5919C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6FEF26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7369113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83A93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22D04EA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DCBD56E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FC7E57C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BB831E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A1CACC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EDD717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2617C2C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596A0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501E39A9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C66C818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E170F9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BF048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C1C961E" w14:textId="3858AB62" w:rsidR="007F587A" w:rsidRPr="00612E08" w:rsidRDefault="007634DE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B7BAC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685B293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0670E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B293833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296DD5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0B711E0" w14:textId="42B5E43E" w:rsidR="007F587A" w:rsidRPr="00612E08" w:rsidRDefault="00CF1C2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A35971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4F2299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93276B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00079A3" w14:textId="7EB39B35" w:rsidR="007F587A" w:rsidRPr="00612E08" w:rsidRDefault="00CF1C2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D47162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EFA99AC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375DBD3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222FD14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1F7C476B" w14:textId="4718F87F" w:rsidR="007F587A" w:rsidRPr="00612E08" w:rsidRDefault="00CF1C27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DCC974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CD5777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454A18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DC60367" w14:textId="7886F885" w:rsidR="007F587A" w:rsidRPr="00612E08" w:rsidRDefault="00CF1C27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07D38D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94869B9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EE6483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736CEDB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4E7BAB4" w14:textId="4ED408F9" w:rsidR="007F587A" w:rsidRPr="00612E08" w:rsidRDefault="0069412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F25AB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8FEC36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65AE81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7E4715E" w14:textId="04C2AA35" w:rsidR="007F587A" w:rsidRPr="00612E08" w:rsidRDefault="00E954D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DE93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6CAD36B3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A0CC56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6FD1F03" w14:textId="45A27C60" w:rsidR="007F587A" w:rsidRPr="00612E08" w:rsidRDefault="0053188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9B8AD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529F7EE" w14:textId="2242E69E" w:rsidR="007F587A" w:rsidRPr="00612E08" w:rsidRDefault="0053188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19242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D8DAD76" w14:textId="3769058F" w:rsidR="007F587A" w:rsidRPr="00612E08" w:rsidRDefault="00F9584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445CE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82E23C9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C186BF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FF37F3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64EEBA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A270574" w14:textId="2652C378" w:rsidR="007F587A" w:rsidRPr="00612E08" w:rsidRDefault="00CF1C2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08E93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EE8A88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96BF1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3FBFD47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D1F99A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05782E1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8449CF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46CEE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7B6015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21F75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01BC72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B44D0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53C91A64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53070A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E5F553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54296A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9C5C7F0" w14:textId="3390F626" w:rsidR="007F587A" w:rsidRPr="00612E08" w:rsidRDefault="00CF1C2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94026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02CF67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F742C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6585CF70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5064937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D33A97C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F9C01C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4B9F47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2A4DF9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FE1881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4FEFEE8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B58A3B9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973EEA0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F966264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749703E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3763D32A" w14:textId="3BC5025E" w:rsidR="000F2BE9" w:rsidRPr="00612E08" w:rsidRDefault="00CF1C27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0BA8C788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64FB54A4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18EB062D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7DAFD9C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28DAC99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02352DB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62E7D45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0886E27" w14:textId="3C18E5F4" w:rsidR="000F2BE9" w:rsidRPr="00612E08" w:rsidRDefault="00CF1C27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CF6767A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62C1BE1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53686B8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2864EAED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7402F6C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46835B3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E0EA58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B8B1567" w14:textId="50594F32" w:rsidR="00A340BB" w:rsidRPr="00612E08" w:rsidRDefault="00CF1C27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C0C551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B5E9769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3489A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42955BAA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1B537C8C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6EA733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112DFC7D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7F5666B9" w14:textId="53071544" w:rsidR="00CF1C27" w:rsidRPr="001009DA" w:rsidRDefault="00CF1C27" w:rsidP="007634D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009DA">
              <w:rPr>
                <w:rFonts w:ascii="Times New Roman" w:hAnsi="Times New Roman" w:cs="Times New Roman"/>
                <w:sz w:val="24"/>
                <w:szCs w:val="24"/>
              </w:rPr>
              <w:t xml:space="preserve">Predložený návrh vyhlášky nemá vplyv na rozpočet verejnej správy, na životné prostredie, na informatizáciu spoločnosti, na služby verejnej správy pre občana ani vplyv na manželstvo, rodičovstvo a rodinu. </w:t>
            </w:r>
            <w:r w:rsidRPr="001009D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Predpokladá sa pozitívny a negatívny vplyv na podnikateľské prostredie</w:t>
            </w:r>
            <w:r w:rsidR="008608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a</w:t>
            </w:r>
            <w:r w:rsidR="00F958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="008608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pozitívny</w:t>
            </w:r>
            <w:r w:rsidR="00F9584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F95848" w:rsidRPr="004E4CF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 negatívny</w:t>
            </w:r>
            <w:r w:rsidR="008608E8" w:rsidRPr="004E4CF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8608E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sociálny vplyv.</w:t>
            </w:r>
          </w:p>
          <w:p w14:paraId="581AD25D" w14:textId="474790A2" w:rsidR="00CF1C27" w:rsidRPr="001009DA" w:rsidRDefault="00CF1C27" w:rsidP="007634D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09DA">
              <w:rPr>
                <w:rFonts w:ascii="Times New Roman" w:hAnsi="Times New Roman" w:cs="Times New Roman"/>
                <w:sz w:val="24"/>
                <w:szCs w:val="24"/>
              </w:rPr>
              <w:t xml:space="preserve">Od navrhovanej legislatívnej zmeny sa očakáva aj pozitívny vplyv na podnikateľské prostredie, ktorý sa prejaví znížením časovej záťaže v súvislosti s posudzovaním zdravotného rizika fyzickej záťaže u prác s nízkou fyzickou záťažou (elimináciou povinnosti posudzovať zdravotné riziko, ak sa nepreukáže zvýšená miera fyzickej záťaže). </w:t>
            </w:r>
          </w:p>
          <w:p w14:paraId="1805278F" w14:textId="77777777" w:rsidR="00CF1C27" w:rsidRPr="001009DA" w:rsidRDefault="00CF1C27" w:rsidP="007634D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09DA">
              <w:rPr>
                <w:rFonts w:ascii="Times New Roman" w:hAnsi="Times New Roman" w:cs="Times New Roman"/>
                <w:sz w:val="24"/>
                <w:szCs w:val="24"/>
              </w:rPr>
              <w:t xml:space="preserve">Pozitívny vplyv na podnikateľské prostredie sa ďalej očakáva od zosúladenia základných požiadaviek na hodnotenie fyzickej záťaže s medzinárodne platnými technickými normami, podľa ktorých sa riadi ergonómia pri navrhovaní strojných zariadení a technológie výrobných liniek pri plánovaní výroby. V tejto súvislosti sa očakáva najmä zníženie časových nárokov na odstránenie zistených nezhôd pri preberaní strojno-technologických zariadení alebo pri ich uvedení do prevádzky a zníženie prípadných investícií na dodatočné vykonanie technických opatrení na zníženie rizika. </w:t>
            </w:r>
          </w:p>
          <w:p w14:paraId="18CB5066" w14:textId="77777777" w:rsidR="00CF1C27" w:rsidRPr="001009DA" w:rsidRDefault="00CF1C27" w:rsidP="00CF1C2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09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2D628BC" w14:textId="139CE747" w:rsidR="0098472E" w:rsidRDefault="00CF1C27" w:rsidP="007634DE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09DA">
              <w:rPr>
                <w:rFonts w:ascii="Times New Roman" w:hAnsi="Times New Roman"/>
                <w:sz w:val="24"/>
                <w:szCs w:val="24"/>
              </w:rPr>
              <w:t>Proces hodnotenia fyzickej záťaže pri práci závisí od rozsahu hodnotených zložiek fyzickej záťaže pri práci a od špecifických okolností na konkrétnom pracovisku, z toho dôvodu nie je možné objektívne kvantifikovať časovú náročnosť takéhoto hodnotenia</w:t>
            </w:r>
            <w:r w:rsidR="007634D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49B06B6" w14:textId="77777777" w:rsidR="0094040C" w:rsidRDefault="0094040C" w:rsidP="00CF1C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DA62C72" w14:textId="15C74EF7" w:rsidR="0074457D" w:rsidRDefault="0074457D" w:rsidP="0000026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 návrhom vyhlášky súvisí aj</w:t>
            </w:r>
            <w:r w:rsidR="004E7AE6">
              <w:rPr>
                <w:rFonts w:ascii="Times New Roman" w:hAnsi="Times New Roman"/>
                <w:sz w:val="24"/>
                <w:szCs w:val="24"/>
              </w:rPr>
              <w:t xml:space="preserve"> regulácia týkajúca sa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vypusteni</w:t>
            </w:r>
            <w:r w:rsidR="004E7AE6"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povinnosti vypracovať prevádzkový poriadok z dôvodu fyzickej záťaže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§ 38 zákona č. 355/2007 Z. z.). Pozitívny vplyv </w:t>
            </w:r>
            <w:r w:rsidR="0055000E">
              <w:rPr>
                <w:rFonts w:ascii="Times New Roman" w:hAnsi="Times New Roman" w:cs="Times New Roman"/>
                <w:sz w:val="24"/>
                <w:szCs w:val="24"/>
              </w:rPr>
              <w:t xml:space="preserve">na podnikateľské prostredie regulácie týkajúcej sa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vypustenia povinnosti vypracovania prevádzkov</w:t>
            </w:r>
            <w:r w:rsidR="004E7AE6">
              <w:rPr>
                <w:rFonts w:ascii="Times New Roman" w:hAnsi="Times New Roman" w:cs="Times New Roman"/>
                <w:sz w:val="24"/>
                <w:szCs w:val="24"/>
              </w:rPr>
              <w:t>ého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poriadk</w:t>
            </w:r>
            <w:r w:rsidR="004E7AE6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je vyčíslený </w:t>
            </w:r>
            <w:r w:rsidR="0055000E">
              <w:rPr>
                <w:rFonts w:ascii="Times New Roman" w:hAnsi="Times New Roman" w:cs="Times New Roman"/>
                <w:sz w:val="24"/>
                <w:szCs w:val="24"/>
              </w:rPr>
              <w:t>v legislatívnom procese LP/2025/232.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000E">
              <w:rPr>
                <w:rFonts w:ascii="Times New Roman" w:hAnsi="Times New Roman" w:cs="Times New Roman"/>
                <w:sz w:val="24"/>
                <w:szCs w:val="24"/>
              </w:rPr>
              <w:t xml:space="preserve">Z dôvodu duplicity </w:t>
            </w:r>
            <w:r w:rsidR="004E7AE6">
              <w:rPr>
                <w:rFonts w:ascii="Times New Roman" w:hAnsi="Times New Roman" w:cs="Times New Roman"/>
                <w:sz w:val="24"/>
                <w:szCs w:val="24"/>
              </w:rPr>
              <w:t xml:space="preserve">vyčíslenia </w:t>
            </w:r>
            <w:r w:rsidR="0055000E">
              <w:rPr>
                <w:rFonts w:ascii="Times New Roman" w:hAnsi="Times New Roman" w:cs="Times New Roman"/>
                <w:sz w:val="24"/>
                <w:szCs w:val="24"/>
              </w:rPr>
              <w:t xml:space="preserve">nákladov sa tieto náklady v tomto legislatívnom procese neuvádzajú.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08BC0E0" w14:textId="77777777" w:rsidR="00B03BBA" w:rsidRPr="00BE193F" w:rsidRDefault="00B03BBA" w:rsidP="00B03BB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193F">
              <w:rPr>
                <w:rFonts w:ascii="Times New Roman" w:hAnsi="Times New Roman"/>
                <w:sz w:val="24"/>
                <w:szCs w:val="24"/>
              </w:rPr>
              <w:t xml:space="preserve">V súvislosti s predloženým materiálom uvádzame, že </w:t>
            </w:r>
            <w:r w:rsidRPr="00BE19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riziková práca (práca zaradená do kategórie 3 alebo 4)</w:t>
            </w:r>
            <w:r w:rsidRPr="00BE1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19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neznamená sociálny benefit pre zamestnanca</w:t>
            </w:r>
            <w:r w:rsidRPr="00BE193F">
              <w:rPr>
                <w:rFonts w:ascii="Times New Roman" w:hAnsi="Times New Roman" w:cs="Times New Roman"/>
                <w:sz w:val="24"/>
                <w:szCs w:val="24"/>
              </w:rPr>
              <w:t xml:space="preserve">, ale ohrozenie zdravia zamestnancov vystavených nadmernej fyzickej záťaži, s čím súvisí </w:t>
            </w:r>
            <w:r w:rsidRPr="00BE19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zvýšená ochrana zdravia</w:t>
            </w:r>
            <w:r w:rsidRPr="00BE19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19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pri práci zamestnancov dodržiavaním ochranných a preventívnych opatrení, ktoré je povinný zamestnávateľ zabezpečiť v súlade s platnou legislatívou.</w:t>
            </w:r>
          </w:p>
          <w:p w14:paraId="1C733555" w14:textId="77777777" w:rsidR="00B03BBA" w:rsidRPr="003F383A" w:rsidRDefault="00B03BBA" w:rsidP="00B03BB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D1BD32" w14:textId="77777777" w:rsidR="00B03BBA" w:rsidRDefault="00B03BBA" w:rsidP="00B03BB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83A">
              <w:rPr>
                <w:rFonts w:ascii="Times New Roman" w:hAnsi="Times New Roman" w:cs="Times New Roman"/>
                <w:sz w:val="24"/>
                <w:szCs w:val="24"/>
              </w:rPr>
              <w:t xml:space="preserve">Riziková práca je práca, pri ktorej je zvýšené riziko vzniku choroby z povolania, profesionálnej otravy alebo iného poškodenia zdravia v súvislosti s prácou. Riziková práca </w:t>
            </w:r>
            <w:r w:rsidRPr="00BE193F">
              <w:rPr>
                <w:rFonts w:ascii="Times New Roman" w:hAnsi="Times New Roman" w:cs="Times New Roman"/>
                <w:sz w:val="24"/>
                <w:szCs w:val="24"/>
              </w:rPr>
              <w:t xml:space="preserve">vyžaduje zvýšenú ochranu zdravia pri práci (výkonom pravidelných lekárskych preventívnych prehliadok vo vzťahu k práci). Lekárske preventívne prehliadky vo vzťahu k práci u zamestnancov vykonávajúcich rizikové </w:t>
            </w:r>
            <w:r w:rsidRPr="00EF242F">
              <w:rPr>
                <w:rFonts w:ascii="Times New Roman" w:hAnsi="Times New Roman" w:cs="Times New Roman"/>
                <w:sz w:val="24"/>
                <w:szCs w:val="24"/>
              </w:rPr>
              <w:t xml:space="preserve">práce sú jedným z najvýznamnejších </w:t>
            </w:r>
            <w:r w:rsidRPr="003F383A">
              <w:rPr>
                <w:rFonts w:ascii="Times New Roman" w:hAnsi="Times New Roman" w:cs="Times New Roman"/>
                <w:sz w:val="24"/>
                <w:szCs w:val="24"/>
              </w:rPr>
              <w:t xml:space="preserve">preventívnych opatrení na ochranu zdravia zamestnancov; sú cielene zamerané na zisťovanie zmien zdravotného stavu súvisiacich s výkonom rizikových prác, nie na skríning celkového zdravotného stavu zamestnancov. </w:t>
            </w:r>
          </w:p>
          <w:p w14:paraId="2B53ED4C" w14:textId="77777777" w:rsidR="00B03BBA" w:rsidRDefault="00B03BBA" w:rsidP="00B03BB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C3570C" w14:textId="77777777" w:rsidR="00B03BBA" w:rsidRPr="00BE193F" w:rsidRDefault="00B03BBA" w:rsidP="00B03BB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93F">
              <w:rPr>
                <w:rFonts w:ascii="Times New Roman" w:hAnsi="Times New Roman" w:cs="Times New Roman"/>
                <w:sz w:val="24"/>
                <w:szCs w:val="24"/>
              </w:rPr>
              <w:t xml:space="preserve">Vyplácanie </w:t>
            </w:r>
            <w:r w:rsidRPr="00BE19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mzdovej kompenzácie za sťažený výkon práce pri vykonávaní rizikových prác</w:t>
            </w:r>
            <w:r w:rsidRPr="00BE193F">
              <w:rPr>
                <w:rFonts w:ascii="Times New Roman" w:hAnsi="Times New Roman" w:cs="Times New Roman"/>
                <w:sz w:val="24"/>
                <w:szCs w:val="24"/>
              </w:rPr>
              <w:t xml:space="preserve"> podľa § 124 Zákonníka práce sa nevzťahuje na fyzickú záťaž pri práci vrátane ručnej manipulácie s bremenami. Dôvodom je, že na ochranu pred nadmernou fyzickou záťažou neexistujú osobné ochranné pracovné prostriedky; teda nie je splnená požiadavka podľa § 124 ods. 1 Zákonníka práce. </w:t>
            </w:r>
          </w:p>
          <w:p w14:paraId="59EF4A6A" w14:textId="77777777" w:rsidR="00B03BBA" w:rsidRDefault="00B03BBA" w:rsidP="00B03BB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06A34B" w14:textId="77777777" w:rsidR="00B03BBA" w:rsidRPr="00BE193F" w:rsidRDefault="00B03BBA" w:rsidP="00B03BB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trike/>
                <w:sz w:val="24"/>
                <w:szCs w:val="24"/>
              </w:rPr>
            </w:pPr>
            <w:r w:rsidRPr="00BE193F">
              <w:rPr>
                <w:rFonts w:ascii="Times New Roman" w:hAnsi="Times New Roman" w:cs="Times New Roman"/>
                <w:sz w:val="24"/>
                <w:szCs w:val="24"/>
              </w:rPr>
              <w:t xml:space="preserve">Príspevok zamestnávateľa na doplnkové dôchodkové sporenie zamestnanca </w:t>
            </w:r>
            <w:r w:rsidRPr="00BE19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pri vykonávaní rizikovej práce</w:t>
            </w:r>
            <w:r w:rsidRPr="00BE193F">
              <w:rPr>
                <w:rFonts w:ascii="Times New Roman" w:hAnsi="Times New Roman" w:cs="Times New Roman"/>
                <w:sz w:val="24"/>
                <w:szCs w:val="24"/>
              </w:rPr>
              <w:t xml:space="preserve"> je určený zákonom č. 650/2004 Z. z. o doplnkovom dôchodkovom sporení a o zmene a doplnení niektorých zákonov v znení neskorších predpisov; </w:t>
            </w:r>
            <w:r w:rsidRPr="00BE19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nesúvisí s ochranou zdravia zamestnancov pri práci.</w:t>
            </w:r>
            <w:r w:rsidRPr="00BE193F">
              <w:rPr>
                <w:rFonts w:ascii="Times New Roman" w:hAnsi="Times New Roman" w:cs="Times New Roman"/>
                <w:b/>
                <w:bCs/>
                <w:strike/>
                <w:sz w:val="24"/>
                <w:szCs w:val="24"/>
              </w:rPr>
              <w:t xml:space="preserve"> </w:t>
            </w:r>
          </w:p>
          <w:p w14:paraId="35B34578" w14:textId="77777777" w:rsidR="00B03BBA" w:rsidRPr="003F383A" w:rsidRDefault="00B03BBA" w:rsidP="00B03BB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7CE28A" w14:textId="77777777" w:rsidR="00B03BBA" w:rsidRPr="003F383A" w:rsidRDefault="00B03BBA" w:rsidP="00B03BB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83A">
              <w:rPr>
                <w:rFonts w:ascii="Times New Roman" w:hAnsi="Times New Roman" w:cs="Times New Roman"/>
                <w:sz w:val="24"/>
                <w:szCs w:val="24"/>
              </w:rPr>
              <w:t xml:space="preserve">Rekondičný pobyt </w:t>
            </w:r>
            <w:r w:rsidRPr="00BE193F">
              <w:rPr>
                <w:rFonts w:ascii="Times New Roman" w:hAnsi="Times New Roman" w:cs="Times New Roman"/>
                <w:sz w:val="24"/>
                <w:szCs w:val="24"/>
              </w:rPr>
              <w:t xml:space="preserve">alebo rehabilitáciu v súvislosti s prácou </w:t>
            </w:r>
            <w:r w:rsidRPr="003F383A">
              <w:rPr>
                <w:rFonts w:ascii="Times New Roman" w:hAnsi="Times New Roman" w:cs="Times New Roman"/>
                <w:sz w:val="24"/>
                <w:szCs w:val="24"/>
              </w:rPr>
              <w:t xml:space="preserve">má význam poskytovať ako preventívne opatrenie pri výkone rizikových prác s expozíciou vybraným faktorom práce, vrátane fyzickej záťaže, na </w:t>
            </w:r>
            <w:r w:rsidRPr="003F38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predchádzanie vzniku chorôb z povolania; r</w:t>
            </w:r>
            <w:r w:rsidRPr="003F383A">
              <w:rPr>
                <w:rFonts w:ascii="Times New Roman" w:hAnsi="Times New Roman" w:cs="Times New Roman"/>
                <w:sz w:val="24"/>
                <w:szCs w:val="24"/>
              </w:rPr>
              <w:t>ekondičný pobyt môže zamestnávateľ poskytovať aj v prípade ak zamestnanci nevykonávajú rizikové práce.</w:t>
            </w:r>
          </w:p>
          <w:p w14:paraId="79758A07" w14:textId="77777777" w:rsidR="00B03BBA" w:rsidRDefault="00B03BBA" w:rsidP="0000026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E5A669" w14:textId="5D2204B6" w:rsidR="001B23B7" w:rsidRPr="007634DE" w:rsidRDefault="0074457D" w:rsidP="007634D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12E08" w:rsidRPr="00612E08" w14:paraId="15289BB9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C3C021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612E08" w:rsidRPr="00612E08" w14:paraId="39118D80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1A78E4" w14:textId="77777777" w:rsidR="007634DE" w:rsidRDefault="007634DE" w:rsidP="007634D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6E83">
              <w:rPr>
                <w:rFonts w:ascii="Times New Roman" w:hAnsi="Times New Roman" w:cs="Times New Roman"/>
                <w:sz w:val="24"/>
                <w:szCs w:val="24"/>
              </w:rPr>
              <w:t>Mgr. Miroslava Hrčková</w:t>
            </w:r>
          </w:p>
          <w:p w14:paraId="019C88AA" w14:textId="77777777" w:rsidR="007634DE" w:rsidRPr="00EE3D19" w:rsidRDefault="007634DE" w:rsidP="007634D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Hlavný </w:t>
            </w:r>
            <w:r w:rsidRPr="00EE3D19">
              <w:rPr>
                <w:rFonts w:ascii="Times New Roman" w:hAnsi="Times New Roman" w:cs="Times New Roman"/>
                <w:sz w:val="24"/>
                <w:szCs w:val="24"/>
              </w:rPr>
              <w:t>radca</w:t>
            </w:r>
          </w:p>
          <w:p w14:paraId="6A8A922B" w14:textId="507E9B37" w:rsidR="00E539AC" w:rsidRPr="00EE3D19" w:rsidRDefault="00E539AC" w:rsidP="007634D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3D19">
              <w:rPr>
                <w:rFonts w:ascii="Times New Roman" w:hAnsi="Times New Roman" w:cs="Times New Roman"/>
                <w:sz w:val="24"/>
                <w:szCs w:val="24"/>
              </w:rPr>
              <w:t>Odbor preventívneho pracovného lekárstva</w:t>
            </w:r>
          </w:p>
          <w:p w14:paraId="6D33A052" w14:textId="77777777" w:rsidR="007634DE" w:rsidRPr="00EE3D19" w:rsidRDefault="007634DE" w:rsidP="007634D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3D19">
              <w:rPr>
                <w:rFonts w:ascii="Times New Roman" w:hAnsi="Times New Roman" w:cs="Times New Roman"/>
                <w:sz w:val="24"/>
                <w:szCs w:val="24"/>
              </w:rPr>
              <w:t>Úrad verejného zdravotníctva SR</w:t>
            </w:r>
          </w:p>
          <w:p w14:paraId="709A5D54" w14:textId="77777777" w:rsidR="007634DE" w:rsidRPr="001B6E83" w:rsidRDefault="007634DE" w:rsidP="007634D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6E83">
              <w:rPr>
                <w:rFonts w:ascii="Times New Roman" w:hAnsi="Times New Roman" w:cs="Times New Roman"/>
                <w:sz w:val="24"/>
                <w:szCs w:val="24"/>
              </w:rPr>
              <w:t>tel.: + 421 2 49 284 248 </w:t>
            </w:r>
          </w:p>
          <w:p w14:paraId="6CFB4857" w14:textId="77777777" w:rsidR="007634DE" w:rsidRDefault="00D2164A" w:rsidP="007634DE">
            <w:pPr>
              <w:rPr>
                <w:rStyle w:val="Hypertextovprepojenie"/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7634DE" w:rsidRPr="001B6E83">
                <w:rPr>
                  <w:rStyle w:val="Hypertextovprepojenie"/>
                  <w:rFonts w:ascii="Times New Roman" w:hAnsi="Times New Roman"/>
                  <w:sz w:val="24"/>
                  <w:szCs w:val="24"/>
                </w:rPr>
                <w:t>ppl@uvzsr.sk</w:t>
              </w:r>
            </w:hyperlink>
          </w:p>
          <w:p w14:paraId="51EAD59B" w14:textId="082AA9E0" w:rsidR="00CF1C27" w:rsidRPr="00612E08" w:rsidRDefault="00CF1C27" w:rsidP="007634D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CC5042D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16E3A7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5A64EBA2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46557E" w14:textId="77777777" w:rsidR="00CF1C27" w:rsidRPr="007634DE" w:rsidRDefault="00CF1C27" w:rsidP="007634DE">
            <w:pPr>
              <w:pStyle w:val="Odsekzoznamu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634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Právne predpisy SR, Slov-Lex</w:t>
            </w:r>
          </w:p>
          <w:p w14:paraId="65C3D8EF" w14:textId="51C7B522" w:rsidR="008745E5" w:rsidRPr="00101246" w:rsidRDefault="008745E5" w:rsidP="008745E5">
            <w:pPr>
              <w:pStyle w:val="Odsekzoznamu"/>
              <w:numPr>
                <w:ilvl w:val="0"/>
                <w:numId w:val="7"/>
              </w:numPr>
              <w:spacing w:line="276" w:lineRule="auto"/>
              <w:ind w:left="71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012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ISO 11228-3:2007-Ergonomics — Manual handling — Part 3: Handling of </w:t>
            </w:r>
            <w:proofErr w:type="spellStart"/>
            <w:r w:rsidRPr="001012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low</w:t>
            </w:r>
            <w:proofErr w:type="spellEnd"/>
            <w:r w:rsidRPr="001012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proofErr w:type="spellStart"/>
            <w:r w:rsidRPr="001012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loads</w:t>
            </w:r>
            <w:proofErr w:type="spellEnd"/>
            <w:r w:rsidRPr="001012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at </w:t>
            </w:r>
            <w:proofErr w:type="spellStart"/>
            <w:r w:rsidRPr="001012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high</w:t>
            </w:r>
            <w:proofErr w:type="spellEnd"/>
            <w:r w:rsidRPr="001012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proofErr w:type="spellStart"/>
            <w:r w:rsidRPr="001012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frequency</w:t>
            </w:r>
            <w:proofErr w:type="spellEnd"/>
          </w:p>
          <w:p w14:paraId="5863E733" w14:textId="40629A07" w:rsidR="008745E5" w:rsidRPr="008745E5" w:rsidRDefault="008745E5" w:rsidP="008745E5">
            <w:pPr>
              <w:pStyle w:val="Odsekzoznamu"/>
              <w:numPr>
                <w:ilvl w:val="0"/>
                <w:numId w:val="7"/>
              </w:numPr>
              <w:spacing w:line="276" w:lineRule="auto"/>
              <w:ind w:left="71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0124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STN EN 1005-5: 2007 (83 3502), Bezpečnosť strojov. Fyzická výkonnosť človeka Časť 5 Posudzovanie rizika pri opakovanej činnosti s vysokou frekvenciou</w:t>
            </w:r>
          </w:p>
          <w:p w14:paraId="58E9B847" w14:textId="6B69FBD8" w:rsidR="007634DE" w:rsidRDefault="008608E8" w:rsidP="00CF1C27">
            <w:pPr>
              <w:pStyle w:val="Odsekzoznamu"/>
              <w:numPr>
                <w:ilvl w:val="0"/>
                <w:numId w:val="7"/>
              </w:numPr>
              <w:spacing w:line="276" w:lineRule="auto"/>
              <w:ind w:left="71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C</w:t>
            </w:r>
            <w:r w:rsidR="007634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entrálny register rizikových prác</w:t>
            </w:r>
          </w:p>
          <w:p w14:paraId="4E398C29" w14:textId="517CB952" w:rsidR="007634DE" w:rsidRPr="00DE147D" w:rsidRDefault="007634DE" w:rsidP="00DE147D">
            <w:pPr>
              <w:pStyle w:val="Odsekzoznamu"/>
              <w:numPr>
                <w:ilvl w:val="0"/>
                <w:numId w:val="7"/>
              </w:numPr>
              <w:spacing w:line="276" w:lineRule="auto"/>
              <w:ind w:left="71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634D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Zoznam fyzických osôb – podnikateľov a právnických osôb, ktoré vykonávajú samostatne dodávateľským spôsobom činnosť PZS pre zamestnancov vykonávajúcich prácu zaradenú do kategórie 1 alebo 2</w:t>
            </w:r>
            <w:r w:rsidR="00DE147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ku dňu </w:t>
            </w:r>
            <w:r w:rsidR="006476ED" w:rsidRPr="006476E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22</w:t>
            </w:r>
            <w:r w:rsidR="00DE147D" w:rsidRPr="006476E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</w:t>
            </w:r>
            <w:r w:rsidR="006476ED" w:rsidRPr="006476E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06</w:t>
            </w:r>
            <w:r w:rsidR="00DE147D" w:rsidRPr="006476E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.202</w:t>
            </w:r>
            <w:r w:rsidR="006476ED" w:rsidRPr="006476E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, dostupné na </w:t>
            </w:r>
            <w:r w:rsidR="00DE147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k-SK"/>
              </w:rPr>
              <w:t>&lt;</w:t>
            </w:r>
            <w:r w:rsidR="00DE147D">
              <w:t xml:space="preserve"> </w:t>
            </w:r>
            <w:hyperlink r:id="rId10" w:history="1">
              <w:r w:rsidR="00DE147D" w:rsidRPr="00A26C2A">
                <w:rPr>
                  <w:rStyle w:val="Hypertextovprepojenie"/>
                  <w:rFonts w:ascii="Times New Roman" w:eastAsia="Times New Roman" w:hAnsi="Times New Roman"/>
                  <w:sz w:val="24"/>
                  <w:szCs w:val="24"/>
                  <w:lang w:val="en-US" w:eastAsia="sk-SK"/>
                </w:rPr>
                <w:t>https://www.uvzsr.sk/web/uvz/4436</w:t>
              </w:r>
            </w:hyperlink>
            <w:r w:rsidR="00DE147D" w:rsidRPr="00DE147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&gt;</w:t>
            </w:r>
          </w:p>
          <w:p w14:paraId="247F581E" w14:textId="7DDBEF3C" w:rsidR="00DE147D" w:rsidRPr="00DE147D" w:rsidRDefault="00DE147D" w:rsidP="00DE147D">
            <w:pPr>
              <w:pStyle w:val="Odsekzoznamu"/>
              <w:numPr>
                <w:ilvl w:val="0"/>
                <w:numId w:val="7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E147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Zoznam fyzických osôb – podnikateľov a právnických osôb, ktoré majú oprávnenie na vykonávanie činnosti PZS dodávateľským spôsobom pre zamestnancov vykonávajúcich prácu zaradenú do kategórie 1, 2, 3 alebo 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ku dňu 22.0</w:t>
            </w:r>
            <w:r w:rsidR="006476E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.202</w:t>
            </w:r>
            <w:r w:rsidR="006476E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, dostupné na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sk-SK"/>
              </w:rPr>
              <w:t>&lt;</w:t>
            </w:r>
            <w:r>
              <w:t xml:space="preserve"> </w:t>
            </w:r>
            <w:hyperlink r:id="rId11" w:history="1">
              <w:r w:rsidRPr="00A26C2A">
                <w:rPr>
                  <w:rStyle w:val="Hypertextovprepojenie"/>
                  <w:rFonts w:ascii="Times New Roman" w:eastAsia="Times New Roman" w:hAnsi="Times New Roman"/>
                  <w:sz w:val="24"/>
                  <w:szCs w:val="24"/>
                  <w:lang w:val="en-US" w:eastAsia="sk-SK"/>
                </w:rPr>
                <w:t>https://www.uvzsr.sk/web/uvz/4438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sk-SK"/>
              </w:rPr>
              <w:t>&gt;</w:t>
            </w:r>
          </w:p>
          <w:p w14:paraId="523E3DA0" w14:textId="6DB3E473" w:rsidR="00DE147D" w:rsidRPr="00DE147D" w:rsidRDefault="00DE147D" w:rsidP="00101246">
            <w:pPr>
              <w:pStyle w:val="Odsekzoznamu"/>
              <w:numPr>
                <w:ilvl w:val="0"/>
                <w:numId w:val="7"/>
              </w:num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E147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Komplexný audit povinností MSP v oblasti BOZP, vydaný Slovak Business Agency v roku 2022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, dostupné na </w:t>
            </w:r>
            <w:hyperlink r:id="rId12" w:history="1">
              <w:r w:rsidRPr="00A26C2A">
                <w:rPr>
                  <w:rStyle w:val="Hypertextovprepojenie"/>
                  <w:rFonts w:ascii="Times New Roman" w:eastAsia="Times New Roman" w:hAnsi="Times New Roman"/>
                  <w:sz w:val="24"/>
                  <w:szCs w:val="24"/>
                  <w:lang w:val="en-US" w:eastAsia="sk-SK"/>
                </w:rPr>
                <w:t>https://www.sbagency.sk/sites/default/files/komplexny_audit_povinnosti_msp_v_oblasti_bozp.pdf</w:t>
              </w:r>
            </w:hyperlink>
          </w:p>
          <w:p w14:paraId="10C11590" w14:textId="77777777" w:rsidR="001B23B7" w:rsidRPr="00000260" w:rsidRDefault="001B23B7" w:rsidP="00000260">
            <w:pPr>
              <w:pStyle w:val="Odsekzoznamu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12E08" w:rsidRPr="00612E08" w14:paraId="43D57F53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CB09A23" w14:textId="622670F7" w:rsidR="001B23B7" w:rsidRPr="00116BB0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 xml:space="preserve">Stanovisko Komisie na posudzovanie vybraných vplyvov z PPK č. </w:t>
            </w:r>
            <w:r w:rsidR="006023E7" w:rsidRPr="00116BB0">
              <w:rPr>
                <w:rFonts w:ascii="Times New Roman" w:eastAsia="Calibri" w:hAnsi="Times New Roman" w:cs="Times New Roman"/>
                <w:b/>
              </w:rPr>
              <w:t>131/2026</w:t>
            </w:r>
            <w:r w:rsidR="00F4246A" w:rsidRPr="00116BB0">
              <w:rPr>
                <w:rFonts w:ascii="Times New Roman" w:eastAsia="Calibri" w:hAnsi="Times New Roman" w:cs="Times New Roman"/>
                <w:b/>
              </w:rPr>
              <w:t xml:space="preserve"> zo dňa 31.08.2026</w:t>
            </w:r>
          </w:p>
          <w:p w14:paraId="4E162D52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4204488F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82798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249C6494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587C2859" w14:textId="77777777" w:rsidR="001B23B7" w:rsidRPr="00612E08" w:rsidRDefault="00D2164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2E24BA1F" w14:textId="77777777" w:rsidR="001B23B7" w:rsidRPr="00612E08" w:rsidRDefault="00D2164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5204FE4B" w14:textId="146B6DEA" w:rsidR="001B23B7" w:rsidRPr="00612E08" w:rsidRDefault="00D2164A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023E7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ECB59BC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7834BCF" w14:textId="77777777" w:rsidR="006023E7" w:rsidRPr="006023E7" w:rsidRDefault="006023E7" w:rsidP="006023E7">
            <w:pPr>
              <w:jc w:val="both"/>
              <w:rPr>
                <w:rFonts w:ascii="Times New Roman" w:hAnsi="Times New Roman" w:cs="Times New Roman"/>
                <w:bCs/>
                <w:sz w:val="24"/>
              </w:rPr>
            </w:pPr>
            <w:r w:rsidRPr="006023E7">
              <w:rPr>
                <w:rFonts w:ascii="Times New Roman" w:hAnsi="Times New Roman" w:cs="Times New Roman"/>
                <w:bCs/>
                <w:sz w:val="24"/>
              </w:rPr>
              <w:t>Komisia uplatňuje k materiálu nasledovné pripomienky a odporúčania:</w:t>
            </w:r>
          </w:p>
          <w:p w14:paraId="22FFFF65" w14:textId="77777777" w:rsidR="006023E7" w:rsidRPr="006023E7" w:rsidRDefault="006023E7" w:rsidP="006023E7">
            <w:pPr>
              <w:jc w:val="both"/>
              <w:rPr>
                <w:rFonts w:ascii="Times New Roman" w:hAnsi="Times New Roman" w:cs="Times New Roman"/>
                <w:bCs/>
                <w:sz w:val="24"/>
              </w:rPr>
            </w:pPr>
          </w:p>
          <w:p w14:paraId="51F58C33" w14:textId="77777777" w:rsidR="006023E7" w:rsidRPr="006023E7" w:rsidRDefault="006023E7" w:rsidP="006023E7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6023E7">
              <w:rPr>
                <w:rFonts w:ascii="Times New Roman" w:hAnsi="Times New Roman" w:cs="Times New Roman"/>
                <w:b/>
                <w:sz w:val="24"/>
              </w:rPr>
              <w:t>K doložke vybraných vplyvov</w:t>
            </w:r>
          </w:p>
          <w:p w14:paraId="54105771" w14:textId="77777777" w:rsidR="006023E7" w:rsidRPr="006023E7" w:rsidRDefault="006023E7" w:rsidP="006023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023E7">
              <w:rPr>
                <w:rFonts w:ascii="Times New Roman" w:hAnsi="Times New Roman" w:cs="Times New Roman"/>
                <w:sz w:val="24"/>
              </w:rPr>
              <w:t>Komisia žiada v doložke vybraných vplyvov upraviť a doplniť bod 2. Definovanie problému a bod 8. Preskúmanie účelnosti.</w:t>
            </w:r>
          </w:p>
          <w:p w14:paraId="11F77EDE" w14:textId="783689ED" w:rsidR="006023E7" w:rsidRDefault="006023E7" w:rsidP="006023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023E7">
              <w:rPr>
                <w:rFonts w:ascii="Times New Roman" w:hAnsi="Times New Roman" w:cs="Times New Roman"/>
                <w:sz w:val="24"/>
                <w:u w:val="single"/>
              </w:rPr>
              <w:t>Odôvodnenie</w:t>
            </w:r>
            <w:r w:rsidRPr="006023E7">
              <w:rPr>
                <w:rFonts w:ascii="Times New Roman" w:hAnsi="Times New Roman" w:cs="Times New Roman"/>
                <w:sz w:val="24"/>
              </w:rPr>
              <w:t>: Komisia žiada prepracovať bod 2 doložky tak, aby neuvádzal iba legislatívny kontext a existenciu splnomocňovacieho ustanovenia, ale konkrétne vecné a aplikačné problémy, ktoré má návrh vyhlášky riešiť. Komisia odporúča uviesť najmä nejednoznačnosť doterajšieho hodnotenia fyzickej záťaže, nesúlad medzi ergonomickými technickými normami a slovenskými požiadavkami na posúdenie zdravotného rizika, nejasnú interpretáciu limitov pri lokálnej svalovej záťaži</w:t>
            </w:r>
            <w:r w:rsidR="00F739AB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6023E7">
              <w:rPr>
                <w:rFonts w:ascii="Times New Roman" w:hAnsi="Times New Roman" w:cs="Times New Roman"/>
                <w:sz w:val="24"/>
              </w:rPr>
              <w:t xml:space="preserve">a jednostrannej záťaži horných končatín, potrebu presnejšieho rozlišovania medzi rizikovou a nerizikovou prácou a potrebu znížiť počet falošne pozitívnych zaradení prác do kategórie 3 alebo 4. Samotná existencia doterajšej vyhlášky a prijatie zákona </w:t>
            </w:r>
            <w:r w:rsidRPr="006023E7">
              <w:rPr>
                <w:rFonts w:ascii="Times New Roman" w:hAnsi="Times New Roman" w:cs="Times New Roman"/>
                <w:sz w:val="24"/>
              </w:rPr>
              <w:br/>
              <w:t>č. 165/2026 Z. z. sú legislatívnym podnetom na predloženie návrhu, nie definovaním problému podľa Jednotnej metodiky na posudzovanie vybraných vplyvov. Konkrétne problémy sú pritom podrobne opísané v dôvodovej správe a mali by byť premietnuté do bodu 2 doložky.</w:t>
            </w:r>
          </w:p>
          <w:p w14:paraId="4F940ED0" w14:textId="6294F09F" w:rsidR="006023E7" w:rsidRPr="006023E7" w:rsidRDefault="006023E7" w:rsidP="006023E7">
            <w:pPr>
              <w:tabs>
                <w:tab w:val="left" w:pos="810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</w:t>
            </w:r>
            <w:r w:rsidRPr="00116BB0">
              <w:rPr>
                <w:rFonts w:ascii="Times New Roman" w:hAnsi="Times New Roman" w:cs="Times New Roman"/>
                <w:b/>
                <w:bCs/>
                <w:sz w:val="24"/>
              </w:rPr>
              <w:t>Vyhodnotenie: akceptované. Doplnen</w:t>
            </w:r>
            <w:r w:rsidR="00F4246A" w:rsidRPr="00116BB0">
              <w:rPr>
                <w:rFonts w:ascii="Times New Roman" w:hAnsi="Times New Roman" w:cs="Times New Roman"/>
                <w:b/>
                <w:bCs/>
                <w:sz w:val="24"/>
              </w:rPr>
              <w:t>é</w:t>
            </w:r>
            <w:r w:rsidRPr="00116BB0">
              <w:rPr>
                <w:rFonts w:ascii="Times New Roman" w:hAnsi="Times New Roman" w:cs="Times New Roman"/>
                <w:b/>
                <w:bCs/>
                <w:sz w:val="24"/>
              </w:rPr>
              <w:t xml:space="preserve"> do bodu 2. Doložky vplyvov.          </w:t>
            </w:r>
          </w:p>
          <w:p w14:paraId="3DFA1543" w14:textId="77777777" w:rsidR="006023E7" w:rsidRPr="006023E7" w:rsidRDefault="006023E7" w:rsidP="006023E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ECAC4F1" w14:textId="77777777" w:rsidR="006023E7" w:rsidRDefault="006023E7" w:rsidP="006023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F4246A">
              <w:rPr>
                <w:rFonts w:ascii="Times New Roman" w:hAnsi="Times New Roman" w:cs="Times New Roman"/>
                <w:sz w:val="24"/>
              </w:rPr>
              <w:t xml:space="preserve">Komisia žiada doplniť kritériá preskúmania účelnosti. Okrem počtu rizikových prác </w:t>
            </w:r>
            <w:r w:rsidRPr="00F4246A">
              <w:rPr>
                <w:rFonts w:ascii="Times New Roman" w:hAnsi="Times New Roman" w:cs="Times New Roman"/>
                <w:sz w:val="24"/>
              </w:rPr>
              <w:br/>
              <w:t>s faktorom fyzická záťaž v centrálnom registri rizikových prác Komisia odporúča sledovať aj počet posudkov o riziku z fyzickej záťaže, počet prác preradených medzi kategóriami 2, 3 a 4, počet zistených nezhôd pri výkone štátneho zdravotného dozoru, počet metodických otázok alebo výkladových nejasností, spätnú väzbu pracovných zdravotných služieb a vývoj chorôb z povolania súvisiacich s fyzickou záťažou. Cieľom návrhu nie je iba zmena počtu rizikových prác, ale najmä zvýšenie presnosti, jednoznačnosti a jednotnosti hodnotenia fyzickej záťaže. Jedno kritérium preto nepokrýva všetky ciele návrhu vyhlášky.</w:t>
            </w:r>
          </w:p>
          <w:p w14:paraId="292C3B48" w14:textId="5BDBAA79" w:rsidR="00F4246A" w:rsidRPr="00F4246A" w:rsidRDefault="00F4246A" w:rsidP="00116BB0">
            <w:pPr>
              <w:ind w:left="790"/>
              <w:jc w:val="both"/>
              <w:rPr>
                <w:rFonts w:ascii="Times New Roman" w:hAnsi="Times New Roman" w:cs="Times New Roman"/>
                <w:b/>
                <w:bCs/>
                <w:color w:val="EE0000"/>
                <w:sz w:val="24"/>
              </w:rPr>
            </w:pPr>
            <w:r w:rsidRPr="00116BB0">
              <w:rPr>
                <w:rFonts w:ascii="Times New Roman" w:hAnsi="Times New Roman" w:cs="Times New Roman"/>
                <w:b/>
                <w:bCs/>
                <w:sz w:val="24"/>
              </w:rPr>
              <w:t>Vyhodnotenie: akceptované</w:t>
            </w:r>
            <w:r w:rsidR="00F739AB" w:rsidRPr="00116BB0">
              <w:rPr>
                <w:rFonts w:ascii="Times New Roman" w:hAnsi="Times New Roman" w:cs="Times New Roman"/>
                <w:b/>
                <w:bCs/>
                <w:sz w:val="24"/>
              </w:rPr>
              <w:t xml:space="preserve"> čiastočne</w:t>
            </w:r>
            <w:r w:rsidRPr="00116BB0">
              <w:rPr>
                <w:rFonts w:ascii="Times New Roman" w:hAnsi="Times New Roman" w:cs="Times New Roman"/>
                <w:b/>
                <w:bCs/>
                <w:sz w:val="24"/>
              </w:rPr>
              <w:t>. Doplnené do bodu 8. Doložky vplyvov</w:t>
            </w:r>
            <w:r w:rsidR="00F739AB" w:rsidRPr="00116BB0">
              <w:rPr>
                <w:rFonts w:ascii="Times New Roman" w:hAnsi="Times New Roman" w:cs="Times New Roman"/>
                <w:b/>
                <w:bCs/>
                <w:sz w:val="24"/>
              </w:rPr>
              <w:t xml:space="preserve"> tie kritériá, ktoré sú relevantnými</w:t>
            </w:r>
            <w:r w:rsidR="00E82924" w:rsidRPr="00116BB0">
              <w:rPr>
                <w:rFonts w:ascii="Times New Roman" w:hAnsi="Times New Roman" w:cs="Times New Roman"/>
                <w:b/>
                <w:bCs/>
                <w:sz w:val="24"/>
              </w:rPr>
              <w:t xml:space="preserve"> a objektívnymi </w:t>
            </w:r>
            <w:bookmarkStart w:id="0" w:name="_GoBack"/>
            <w:bookmarkEnd w:id="0"/>
            <w:r w:rsidR="00F739AB" w:rsidRPr="00116BB0">
              <w:rPr>
                <w:rFonts w:ascii="Times New Roman" w:hAnsi="Times New Roman" w:cs="Times New Roman"/>
                <w:b/>
                <w:bCs/>
                <w:sz w:val="24"/>
              </w:rPr>
              <w:t>ukazovateľmi, nie tie, ktoré popisujú komunikáciu pracovných zdravotných služieb a orgánov verejného zdravotníctva v ich pracovnom procese, resp. pri výkone štátnej správy</w:t>
            </w:r>
            <w:r w:rsidRPr="00116BB0">
              <w:rPr>
                <w:rFonts w:ascii="Times New Roman" w:hAnsi="Times New Roman" w:cs="Times New Roman"/>
                <w:b/>
                <w:bCs/>
                <w:sz w:val="24"/>
              </w:rPr>
              <w:t xml:space="preserve">.          </w:t>
            </w:r>
          </w:p>
          <w:p w14:paraId="754A520C" w14:textId="77777777" w:rsidR="00F4246A" w:rsidRPr="00F4246A" w:rsidRDefault="00F4246A" w:rsidP="006023E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DF03D7C" w14:textId="24738335" w:rsidR="00F4246A" w:rsidRPr="00E66C0F" w:rsidRDefault="006023E7" w:rsidP="006023E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E66C0F">
              <w:rPr>
                <w:rFonts w:ascii="Times New Roman" w:hAnsi="Times New Roman" w:cs="Times New Roman"/>
                <w:b/>
                <w:bCs/>
                <w:sz w:val="24"/>
              </w:rPr>
              <w:t>K sociálnym vplyvom</w:t>
            </w:r>
          </w:p>
          <w:p w14:paraId="1E49180D" w14:textId="77777777" w:rsidR="006023E7" w:rsidRPr="00E66C0F" w:rsidRDefault="006023E7" w:rsidP="006023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66C0F">
              <w:rPr>
                <w:rFonts w:ascii="Times New Roman" w:hAnsi="Times New Roman" w:cs="Times New Roman"/>
                <w:sz w:val="24"/>
              </w:rPr>
              <w:t xml:space="preserve">V bode 4.2 analýzy sociálnych vplyvov, v riadku a) Komisia považuje za potrebné doplniť opis pozitívneho sociálneho vplyvu Regulácie č. 2 </w:t>
            </w:r>
            <w:r w:rsidRPr="00E66C0F">
              <w:rPr>
                <w:rFonts w:ascii="Times New Roman" w:hAnsi="Times New Roman" w:cs="Times New Roman"/>
                <w:i/>
                <w:iCs/>
                <w:sz w:val="24"/>
              </w:rPr>
              <w:t>„Úprava požiadaviek na hodnotenie jednostrannej záťaže horných končatín“</w:t>
            </w:r>
            <w:r w:rsidRPr="00E66C0F">
              <w:rPr>
                <w:rFonts w:ascii="Times New Roman" w:hAnsi="Times New Roman" w:cs="Times New Roman"/>
                <w:sz w:val="24"/>
              </w:rPr>
              <w:t>, a to uvedením, akým spôsobom sa aktualizovanie požiadaviek na hodnotenie jednostrannej záťaže horných končatín a upresnenie limitov vo vzťahu k zotavovacím prestávkam prejaví v zlepšení ochrany zdravia dotknutých zamestnancov v porovnaní so súčasným stavom.</w:t>
            </w:r>
          </w:p>
          <w:p w14:paraId="752C74AD" w14:textId="77777777" w:rsidR="006023E7" w:rsidRPr="00E66C0F" w:rsidRDefault="006023E7" w:rsidP="006023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66C0F">
              <w:rPr>
                <w:rFonts w:ascii="Times New Roman" w:hAnsi="Times New Roman" w:cs="Times New Roman"/>
                <w:sz w:val="24"/>
                <w:u w:val="single"/>
              </w:rPr>
              <w:t>Odôvodnenie</w:t>
            </w:r>
            <w:r w:rsidRPr="00E66C0F">
              <w:rPr>
                <w:rFonts w:ascii="Times New Roman" w:hAnsi="Times New Roman" w:cs="Times New Roman"/>
                <w:sz w:val="24"/>
              </w:rPr>
              <w:t>: V predloženom hodnotení predmetného návrhu opatrenia absentuje opis samotného sociálneho vplyvu v súvislosti so zlepšením ochrany zdravia dotknutých zamestnancov. Predkladateľ uvádza, že v porovnaní so súčasným stavom predložený návrh ani nesprísňuje, ani nezmierňuje limitné hodnoty pre jednostrannú záťaž horných končatín, ale upresňuje limity vo vzťahu k zotavovacím prestávkam od jednostrannej záťaže horných končatín. Predkladateľ následne konštatuje, že aktualizovaním požiadaviek sa zlepší ochrana zdravia zamestnancov, a predpokladá pozitívny sociálny vplyv, neuvádza však, v čom konkrétne toto zlepšenie ochrany zdravia dotknutých zamestnancov spočíva.</w:t>
            </w:r>
          </w:p>
          <w:p w14:paraId="1801C0FE" w14:textId="21D35022" w:rsidR="00E66C0F" w:rsidRPr="00116BB0" w:rsidRDefault="00E66C0F" w:rsidP="00E66C0F">
            <w:pPr>
              <w:ind w:left="832"/>
              <w:jc w:val="both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116BB0">
              <w:rPr>
                <w:rFonts w:ascii="Times New Roman" w:hAnsi="Times New Roman" w:cs="Times New Roman"/>
                <w:b/>
                <w:bCs/>
                <w:sz w:val="24"/>
              </w:rPr>
              <w:t xml:space="preserve">Vyhodnotenie: akceptované. Do analýzy sociálnych vplyvov bol doplnený podrobnejší popis predmetnej regulácie. </w:t>
            </w:r>
          </w:p>
          <w:p w14:paraId="4584F567" w14:textId="33031322" w:rsidR="006023E7" w:rsidRPr="007A0100" w:rsidRDefault="00E66C0F" w:rsidP="006023E7">
            <w:pPr>
              <w:jc w:val="both"/>
              <w:rPr>
                <w:rFonts w:ascii="Arial" w:hAnsi="Arial" w:cs="Arial"/>
                <w:sz w:val="24"/>
              </w:rPr>
            </w:pPr>
            <w:r w:rsidRPr="006023E7">
              <w:rPr>
                <w:rFonts w:ascii="Times New Roman" w:hAnsi="Times New Roman" w:cs="Times New Roman"/>
                <w:b/>
                <w:bCs/>
                <w:color w:val="EE0000"/>
                <w:sz w:val="24"/>
              </w:rPr>
              <w:t xml:space="preserve">  </w:t>
            </w:r>
            <w:r w:rsidRPr="006023E7">
              <w:rPr>
                <w:rFonts w:ascii="Times New Roman" w:hAnsi="Times New Roman" w:cs="Times New Roman"/>
                <w:b/>
                <w:bCs/>
                <w:sz w:val="24"/>
              </w:rPr>
              <w:t xml:space="preserve">     </w:t>
            </w:r>
          </w:p>
          <w:p w14:paraId="18C74145" w14:textId="77777777" w:rsidR="006023E7" w:rsidRDefault="006023E7" w:rsidP="006023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66C0F">
              <w:rPr>
                <w:rFonts w:ascii="Times New Roman" w:hAnsi="Times New Roman" w:cs="Times New Roman"/>
                <w:sz w:val="24"/>
              </w:rPr>
              <w:t xml:space="preserve">V bode 4.2 analýzy sociálnych vplyvov sú identifikované aj Regulácia č. 6 </w:t>
            </w:r>
            <w:r w:rsidRPr="00E66C0F">
              <w:rPr>
                <w:rFonts w:ascii="Times New Roman" w:hAnsi="Times New Roman" w:cs="Times New Roman"/>
                <w:i/>
                <w:iCs/>
                <w:sz w:val="24"/>
              </w:rPr>
              <w:t>„Upresnenie kritérií hodnotenia krátkodobého energetického výdaja“</w:t>
            </w:r>
            <w:r w:rsidRPr="00E66C0F">
              <w:rPr>
                <w:rFonts w:ascii="Times New Roman" w:hAnsi="Times New Roman" w:cs="Times New Roman"/>
                <w:sz w:val="24"/>
              </w:rPr>
              <w:t xml:space="preserve"> a Regulácia č. 7 </w:t>
            </w:r>
            <w:r w:rsidRPr="00E66C0F">
              <w:rPr>
                <w:rFonts w:ascii="Times New Roman" w:hAnsi="Times New Roman" w:cs="Times New Roman"/>
                <w:i/>
                <w:iCs/>
                <w:sz w:val="24"/>
              </w:rPr>
              <w:t>„Úprava požiadaviek na hodnotenie nepriaznivých pracovných polôh“</w:t>
            </w:r>
            <w:r w:rsidRPr="00E66C0F">
              <w:rPr>
                <w:rFonts w:ascii="Times New Roman" w:hAnsi="Times New Roman" w:cs="Times New Roman"/>
                <w:sz w:val="24"/>
              </w:rPr>
              <w:t xml:space="preserve"> ako návrhy opatrení so sociálnym vplyvom, avšak chýba hodnotenie ich sociálneho vplyvu. Komisia považuje za potrebné ho pri oboch reguláciách doplniť.</w:t>
            </w:r>
          </w:p>
          <w:p w14:paraId="026698D1" w14:textId="1375D4F3" w:rsidR="00E66C0F" w:rsidRPr="00116BB0" w:rsidRDefault="00E66C0F" w:rsidP="00DC2CA6">
            <w:pPr>
              <w:ind w:left="748"/>
              <w:jc w:val="both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116BB0">
              <w:rPr>
                <w:rFonts w:ascii="Times New Roman" w:hAnsi="Times New Roman" w:cs="Times New Roman"/>
                <w:b/>
                <w:bCs/>
                <w:sz w:val="24"/>
              </w:rPr>
              <w:t xml:space="preserve">Vyhodnotenie: neakceptované. </w:t>
            </w:r>
            <w:r w:rsidR="00DC2CA6" w:rsidRPr="00116BB0">
              <w:rPr>
                <w:rFonts w:ascii="Times New Roman" w:hAnsi="Times New Roman" w:cs="Times New Roman"/>
                <w:b/>
                <w:bCs/>
                <w:sz w:val="24"/>
              </w:rPr>
              <w:t xml:space="preserve">Sociálny vplyv pre Reguláciu č. 6 a Reguláciu č. 7 je podrobne rozpracovaný v časti 4.2 Analýzy sociálnych vplyvov. V texte je popísaný ich </w:t>
            </w:r>
            <w:r w:rsidR="00E82924" w:rsidRPr="00116BB0">
              <w:rPr>
                <w:rFonts w:ascii="Times New Roman" w:hAnsi="Times New Roman" w:cs="Times New Roman"/>
                <w:b/>
                <w:bCs/>
                <w:sz w:val="24"/>
              </w:rPr>
              <w:t>vplyv</w:t>
            </w:r>
            <w:r w:rsidR="00DC2CA6" w:rsidRPr="00116BB0">
              <w:rPr>
                <w:rFonts w:ascii="Times New Roman" w:hAnsi="Times New Roman" w:cs="Times New Roman"/>
                <w:b/>
                <w:bCs/>
                <w:sz w:val="24"/>
              </w:rPr>
              <w:t xml:space="preserve"> (vrátane súvislosti s vyradením zamestnancov z kategórie rizik</w:t>
            </w:r>
            <w:r w:rsidR="00E82924" w:rsidRPr="00116BB0">
              <w:rPr>
                <w:rFonts w:ascii="Times New Roman" w:hAnsi="Times New Roman" w:cs="Times New Roman"/>
                <w:b/>
                <w:bCs/>
                <w:sz w:val="24"/>
              </w:rPr>
              <w:t>ových prác</w:t>
            </w:r>
            <w:r w:rsidR="00DC2CA6" w:rsidRPr="00116BB0">
              <w:rPr>
                <w:rFonts w:ascii="Times New Roman" w:hAnsi="Times New Roman" w:cs="Times New Roman"/>
                <w:b/>
                <w:bCs/>
                <w:sz w:val="24"/>
              </w:rPr>
              <w:t>), preto toto hodnotenie považujeme za dostatočné.</w:t>
            </w:r>
          </w:p>
          <w:p w14:paraId="2F1FA72B" w14:textId="77777777" w:rsidR="006023E7" w:rsidRDefault="006023E7" w:rsidP="006023E7">
            <w:pPr>
              <w:jc w:val="both"/>
              <w:rPr>
                <w:rFonts w:ascii="Arial" w:hAnsi="Arial" w:cs="Arial"/>
                <w:sz w:val="24"/>
              </w:rPr>
            </w:pPr>
          </w:p>
          <w:p w14:paraId="6C5CF1D0" w14:textId="77777777" w:rsidR="006023E7" w:rsidRPr="00917E21" w:rsidRDefault="006023E7" w:rsidP="006023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7E21">
              <w:rPr>
                <w:rFonts w:ascii="Times New Roman" w:hAnsi="Times New Roman" w:cs="Times New Roman"/>
                <w:sz w:val="24"/>
              </w:rPr>
              <w:t xml:space="preserve">V bode 4.2 analýzy sociálnych vplyvov, v riadku a) Komisia považuje za potrebné doplniť hodnotenie sociálneho vplyvu Regulácie č. 8 </w:t>
            </w:r>
            <w:r w:rsidRPr="00917E21">
              <w:rPr>
                <w:rFonts w:ascii="Times New Roman" w:hAnsi="Times New Roman" w:cs="Times New Roman"/>
                <w:i/>
                <w:iCs/>
                <w:sz w:val="24"/>
              </w:rPr>
              <w:t>„Určenie vplyvu vibrácií alebo mikroklimatických podmienok“</w:t>
            </w:r>
            <w:r w:rsidRPr="00917E21">
              <w:rPr>
                <w:rFonts w:ascii="Times New Roman" w:hAnsi="Times New Roman" w:cs="Times New Roman"/>
                <w:sz w:val="24"/>
              </w:rPr>
              <w:t>, a to uvedením, akým spôsobom sa určenie vplyvu vibrácií alebo mikroklimatických podmienok prenášaných na ruky na najvyšší prípustný počet pohybov prejaví v ochrane zdravia dotknutých zamestnancov v porovnaní so súčasným stavom.</w:t>
            </w:r>
          </w:p>
          <w:p w14:paraId="44B5A68F" w14:textId="77777777" w:rsidR="006023E7" w:rsidRDefault="006023E7" w:rsidP="006023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17E21">
              <w:rPr>
                <w:rFonts w:ascii="Times New Roman" w:hAnsi="Times New Roman" w:cs="Times New Roman"/>
                <w:sz w:val="24"/>
                <w:u w:val="single"/>
              </w:rPr>
              <w:t>Odôvodnenie</w:t>
            </w:r>
            <w:r w:rsidRPr="00917E21">
              <w:rPr>
                <w:rFonts w:ascii="Times New Roman" w:hAnsi="Times New Roman" w:cs="Times New Roman"/>
                <w:sz w:val="24"/>
              </w:rPr>
              <w:t>: Predkladateľ v analýze vplyvov na podnikateľské prostredie uvádza, že podľa návrhu vyhlášky vplyv vibrácií alebo mikroklimatických podmienok prenášaných na ruky zníži najvyšší prípustný počet pohybov najviac o 20 %, pričom doteraz nebol vplyv vibrácií a mikroklimatických podmienok pri posudzovaní rizika nijako stanovený. Predkladateľ túto zmenu identifikoval ako reguláciu s negatívnym vplyvom na podnikateľské prostredie, jej sociálny vplyv na ochranu zdravia dotknutých zamestnancov však v analýze sociálnych vplyvov neidentifikoval a nevyhodnotil. Vzhľadom na to, že návrhom dochádza oproti súčasnému stavu k stanoveniu vplyvu uvedených faktorov na najvyšší prípustný počet pohybov, Komisia považuje za potrebné vyhodnotiť aj vplyv tejto zmeny na ochranu zdravia dotknutých zamestnancov.</w:t>
            </w:r>
          </w:p>
          <w:p w14:paraId="531B7222" w14:textId="30507D7C" w:rsidR="000F03DE" w:rsidRPr="00116BB0" w:rsidRDefault="000F03DE" w:rsidP="000F03DE">
            <w:pPr>
              <w:ind w:left="832"/>
              <w:jc w:val="both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116BB0">
              <w:rPr>
                <w:rFonts w:ascii="Times New Roman" w:hAnsi="Times New Roman" w:cs="Times New Roman"/>
                <w:b/>
                <w:bCs/>
                <w:sz w:val="24"/>
              </w:rPr>
              <w:t>Vyhodnotenie: akceptované. Do analýzy sociálnych vplyvov bol doplnená predmetná regulácia.</w:t>
            </w:r>
          </w:p>
          <w:p w14:paraId="07C3884E" w14:textId="77777777" w:rsidR="006023E7" w:rsidRDefault="006023E7" w:rsidP="006023E7">
            <w:pPr>
              <w:jc w:val="both"/>
              <w:rPr>
                <w:rFonts w:ascii="Arial" w:hAnsi="Arial" w:cs="Arial"/>
                <w:sz w:val="24"/>
              </w:rPr>
            </w:pPr>
          </w:p>
          <w:p w14:paraId="7350CF55" w14:textId="77777777" w:rsidR="006023E7" w:rsidRPr="00805246" w:rsidRDefault="006023E7" w:rsidP="006023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805246">
              <w:rPr>
                <w:rFonts w:ascii="Times New Roman" w:hAnsi="Times New Roman" w:cs="Times New Roman"/>
                <w:sz w:val="24"/>
              </w:rPr>
              <w:t xml:space="preserve">V bode 4.4 analýzy sociálnych vplyvov, v riadku k) Komisia považuje za potrebné doplniť opis pozitívneho sociálneho vplyvu Regulácie č. 3 </w:t>
            </w:r>
            <w:r w:rsidRPr="00805246">
              <w:rPr>
                <w:rFonts w:ascii="Times New Roman" w:hAnsi="Times New Roman" w:cs="Times New Roman"/>
                <w:i/>
                <w:iCs/>
                <w:sz w:val="24"/>
              </w:rPr>
              <w:t>„Energetický výdaj -</w:t>
            </w:r>
            <w:r w:rsidRPr="00371DDF">
              <w:rPr>
                <w:rFonts w:ascii="Arial" w:hAnsi="Arial" w:cs="Arial"/>
                <w:i/>
                <w:iCs/>
                <w:sz w:val="24"/>
              </w:rPr>
              <w:t xml:space="preserve"> </w:t>
            </w:r>
            <w:r w:rsidRPr="00805246">
              <w:rPr>
                <w:rFonts w:ascii="Times New Roman" w:hAnsi="Times New Roman" w:cs="Times New Roman"/>
                <w:i/>
                <w:iCs/>
                <w:sz w:val="24"/>
              </w:rPr>
              <w:t>zúženie počtu vekových kategórií“</w:t>
            </w:r>
            <w:r w:rsidRPr="00805246">
              <w:rPr>
                <w:rFonts w:ascii="Times New Roman" w:hAnsi="Times New Roman" w:cs="Times New Roman"/>
                <w:sz w:val="24"/>
              </w:rPr>
              <w:t xml:space="preserve"> súvisiaceho so zúžením počtu vekových kategórií pri energetickom výdaji mužov a žien, a to uvedením, v čom spočíva diskriminácia zamestnancov podľa veku za súčasného stavu, ktorej sa má navrhovaným opatrením predchádzať, a akým spôsobom zúženie počtu vekových kategórií prispeje k jej odstráneniu, resp. predchádzaniu.</w:t>
            </w:r>
          </w:p>
          <w:p w14:paraId="7E2ED627" w14:textId="77777777" w:rsidR="006023E7" w:rsidRPr="00805246" w:rsidRDefault="006023E7" w:rsidP="006023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805246">
              <w:rPr>
                <w:rFonts w:ascii="Times New Roman" w:hAnsi="Times New Roman" w:cs="Times New Roman"/>
                <w:sz w:val="24"/>
                <w:u w:val="single"/>
              </w:rPr>
              <w:t>Odôvodnenie</w:t>
            </w:r>
            <w:r w:rsidRPr="00805246">
              <w:rPr>
                <w:rFonts w:ascii="Times New Roman" w:hAnsi="Times New Roman" w:cs="Times New Roman"/>
                <w:sz w:val="24"/>
              </w:rPr>
              <w:t>: Predkladateľ identifikoval, že zúženie počtu vekových kategórií pri energetickom výdaji mužov a žien zakladá pozitívne sociálne vplyvy; predmetný návrh má predchádzať diskriminácii zamestnancov na základe veku. Z predloženého hodnotenia však nie je zrejmé, v čom spočíva diskriminácia zamestnancov podľa veku za súčasného stavu a akým spôsobom jej navrhované zúženie počtu vekových kategórií bude predchádzať. Komisia preto považuje za potrebné doplniť opis sociálneho vplyvu porovnaním súčasného stavu s predpokladaným stavom po prijatí navrhovanej úpravy a uviesť, v čom konkrétne bude spočívať zlepšenie z hľadiska rovnakého zaobchádzania so zamestnancami bez ohľadu na vek.</w:t>
            </w:r>
          </w:p>
          <w:p w14:paraId="6F497B1E" w14:textId="77777777" w:rsidR="00805246" w:rsidRPr="00116BB0" w:rsidRDefault="00805246" w:rsidP="00805246">
            <w:pPr>
              <w:ind w:left="832"/>
              <w:jc w:val="both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116BB0">
              <w:rPr>
                <w:rFonts w:ascii="Times New Roman" w:hAnsi="Times New Roman" w:cs="Times New Roman"/>
                <w:b/>
                <w:bCs/>
                <w:sz w:val="24"/>
              </w:rPr>
              <w:t xml:space="preserve">Vyhodnotenie: akceptované. Do analýzy sociálnych vplyvov bol doplnený podrobnejší popis predmetnej regulácie. </w:t>
            </w:r>
          </w:p>
          <w:p w14:paraId="3D2F720C" w14:textId="77777777" w:rsidR="006023E7" w:rsidRPr="00612E08" w:rsidRDefault="006023E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A3E3E3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0E5914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3430ED7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39606D0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4E4D0885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7E9D268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514D9705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DDBA30A" w14:textId="77777777" w:rsidR="001B23B7" w:rsidRPr="00612E08" w:rsidRDefault="00D2164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E0AB809" w14:textId="77777777" w:rsidR="001B23B7" w:rsidRPr="00612E08" w:rsidRDefault="00D2164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1C42FF6C" w14:textId="77777777" w:rsidR="001B23B7" w:rsidRPr="00612E08" w:rsidRDefault="00D2164A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8A76AEB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39BD738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40566F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7C4CC5E2" w14:textId="77777777" w:rsidR="00E11D4E" w:rsidRDefault="00E11D4E"/>
    <w:p w14:paraId="4B507D2E" w14:textId="77777777" w:rsidR="00CF1C27" w:rsidRDefault="00CF1C27"/>
    <w:p w14:paraId="2F50D12A" w14:textId="2BB6A243" w:rsidR="00CF1C27" w:rsidRPr="00612E08" w:rsidRDefault="00CF1C27" w:rsidP="00CF1C27"/>
    <w:sectPr w:rsidR="00CF1C27" w:rsidRPr="00612E08" w:rsidSect="001E3562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030B48" w14:textId="77777777" w:rsidR="00D05BB9" w:rsidRDefault="00D05BB9" w:rsidP="001B23B7">
      <w:pPr>
        <w:spacing w:after="0" w:line="240" w:lineRule="auto"/>
      </w:pPr>
      <w:r>
        <w:separator/>
      </w:r>
    </w:p>
  </w:endnote>
  <w:endnote w:type="continuationSeparator" w:id="0">
    <w:p w14:paraId="024976AD" w14:textId="77777777" w:rsidR="00D05BB9" w:rsidRDefault="00D05BB9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94E8BB8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2164A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552DE6C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6520F5" w14:textId="77777777" w:rsidR="00D05BB9" w:rsidRDefault="00D05BB9" w:rsidP="001B23B7">
      <w:pPr>
        <w:spacing w:after="0" w:line="240" w:lineRule="auto"/>
      </w:pPr>
      <w:r>
        <w:separator/>
      </w:r>
    </w:p>
  </w:footnote>
  <w:footnote w:type="continuationSeparator" w:id="0">
    <w:p w14:paraId="15C90BDB" w14:textId="77777777" w:rsidR="00D05BB9" w:rsidRDefault="00D05BB9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E503D2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79D07AFF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9264C2"/>
    <w:multiLevelType w:val="hybridMultilevel"/>
    <w:tmpl w:val="DEA04F80"/>
    <w:lvl w:ilvl="0" w:tplc="041B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 w15:restartNumberingAfterBreak="0">
    <w:nsid w:val="36DF4102"/>
    <w:multiLevelType w:val="hybridMultilevel"/>
    <w:tmpl w:val="70DAD76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619B5"/>
    <w:multiLevelType w:val="hybridMultilevel"/>
    <w:tmpl w:val="A4A85D58"/>
    <w:lvl w:ilvl="0" w:tplc="041B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3" w15:restartNumberingAfterBreak="0">
    <w:nsid w:val="6516584A"/>
    <w:multiLevelType w:val="hybridMultilevel"/>
    <w:tmpl w:val="AC0A9FC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CA0310"/>
    <w:multiLevelType w:val="hybridMultilevel"/>
    <w:tmpl w:val="C526CF2C"/>
    <w:lvl w:ilvl="0" w:tplc="8C82ED22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  <w:sz w:val="24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C61782"/>
    <w:multiLevelType w:val="hybridMultilevel"/>
    <w:tmpl w:val="222EB04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0260"/>
    <w:rsid w:val="000013C3"/>
    <w:rsid w:val="00017BBC"/>
    <w:rsid w:val="00043706"/>
    <w:rsid w:val="00097069"/>
    <w:rsid w:val="000A3D79"/>
    <w:rsid w:val="000D348F"/>
    <w:rsid w:val="000E7C54"/>
    <w:rsid w:val="000F03DE"/>
    <w:rsid w:val="000F2BE9"/>
    <w:rsid w:val="00101246"/>
    <w:rsid w:val="00113AE4"/>
    <w:rsid w:val="00116BB0"/>
    <w:rsid w:val="00156064"/>
    <w:rsid w:val="00165F77"/>
    <w:rsid w:val="00187182"/>
    <w:rsid w:val="001B23B7"/>
    <w:rsid w:val="001E3562"/>
    <w:rsid w:val="001F0648"/>
    <w:rsid w:val="00201B70"/>
    <w:rsid w:val="00203EE3"/>
    <w:rsid w:val="002243BB"/>
    <w:rsid w:val="0023360B"/>
    <w:rsid w:val="002433B2"/>
    <w:rsid w:val="00243652"/>
    <w:rsid w:val="002C7159"/>
    <w:rsid w:val="002F6ADB"/>
    <w:rsid w:val="003145AE"/>
    <w:rsid w:val="003553ED"/>
    <w:rsid w:val="00371EBD"/>
    <w:rsid w:val="003A057B"/>
    <w:rsid w:val="003A381E"/>
    <w:rsid w:val="003F330C"/>
    <w:rsid w:val="00411898"/>
    <w:rsid w:val="004436B0"/>
    <w:rsid w:val="004500B8"/>
    <w:rsid w:val="004553C6"/>
    <w:rsid w:val="00490708"/>
    <w:rsid w:val="0049476D"/>
    <w:rsid w:val="00495526"/>
    <w:rsid w:val="004A2032"/>
    <w:rsid w:val="004A4383"/>
    <w:rsid w:val="004C6831"/>
    <w:rsid w:val="004E4CF4"/>
    <w:rsid w:val="004E7AE6"/>
    <w:rsid w:val="00501001"/>
    <w:rsid w:val="005108C6"/>
    <w:rsid w:val="0053188C"/>
    <w:rsid w:val="0055000E"/>
    <w:rsid w:val="00565F71"/>
    <w:rsid w:val="00573252"/>
    <w:rsid w:val="005855DC"/>
    <w:rsid w:val="00591EC6"/>
    <w:rsid w:val="00591ED3"/>
    <w:rsid w:val="005F405B"/>
    <w:rsid w:val="006023E7"/>
    <w:rsid w:val="00612E08"/>
    <w:rsid w:val="00622E89"/>
    <w:rsid w:val="006476ED"/>
    <w:rsid w:val="0068623C"/>
    <w:rsid w:val="00694122"/>
    <w:rsid w:val="006E6E94"/>
    <w:rsid w:val="006F678E"/>
    <w:rsid w:val="006F6B62"/>
    <w:rsid w:val="00720322"/>
    <w:rsid w:val="0074457D"/>
    <w:rsid w:val="0075197E"/>
    <w:rsid w:val="00761208"/>
    <w:rsid w:val="007634DE"/>
    <w:rsid w:val="007756BE"/>
    <w:rsid w:val="007B40C1"/>
    <w:rsid w:val="007C5312"/>
    <w:rsid w:val="007D6F2C"/>
    <w:rsid w:val="007E5A65"/>
    <w:rsid w:val="007F587A"/>
    <w:rsid w:val="0080042A"/>
    <w:rsid w:val="00805246"/>
    <w:rsid w:val="008400F7"/>
    <w:rsid w:val="00845DFD"/>
    <w:rsid w:val="008608E8"/>
    <w:rsid w:val="00865E81"/>
    <w:rsid w:val="008745E5"/>
    <w:rsid w:val="008801B5"/>
    <w:rsid w:val="00881E07"/>
    <w:rsid w:val="008B222D"/>
    <w:rsid w:val="008C24EA"/>
    <w:rsid w:val="008C79B7"/>
    <w:rsid w:val="00917E21"/>
    <w:rsid w:val="0094040C"/>
    <w:rsid w:val="009431E3"/>
    <w:rsid w:val="009475F5"/>
    <w:rsid w:val="009717F5"/>
    <w:rsid w:val="00976C4A"/>
    <w:rsid w:val="0098169C"/>
    <w:rsid w:val="0098472E"/>
    <w:rsid w:val="009B3269"/>
    <w:rsid w:val="009C424C"/>
    <w:rsid w:val="009C7741"/>
    <w:rsid w:val="009E09F7"/>
    <w:rsid w:val="009F4832"/>
    <w:rsid w:val="00A340BB"/>
    <w:rsid w:val="00A60413"/>
    <w:rsid w:val="00A7788F"/>
    <w:rsid w:val="00AA1509"/>
    <w:rsid w:val="00AC30D6"/>
    <w:rsid w:val="00B00B6E"/>
    <w:rsid w:val="00B03BBA"/>
    <w:rsid w:val="00B060DF"/>
    <w:rsid w:val="00B27DDB"/>
    <w:rsid w:val="00B547F5"/>
    <w:rsid w:val="00B84F87"/>
    <w:rsid w:val="00BA2BF4"/>
    <w:rsid w:val="00C3633D"/>
    <w:rsid w:val="00C77ADF"/>
    <w:rsid w:val="00C86714"/>
    <w:rsid w:val="00C94E4E"/>
    <w:rsid w:val="00CB08AE"/>
    <w:rsid w:val="00CD6E04"/>
    <w:rsid w:val="00CE6AAE"/>
    <w:rsid w:val="00CF1A25"/>
    <w:rsid w:val="00CF1C27"/>
    <w:rsid w:val="00D05BB9"/>
    <w:rsid w:val="00D2164A"/>
    <w:rsid w:val="00D2313B"/>
    <w:rsid w:val="00D31120"/>
    <w:rsid w:val="00D50F1E"/>
    <w:rsid w:val="00DC2CA6"/>
    <w:rsid w:val="00DE147D"/>
    <w:rsid w:val="00DE3A04"/>
    <w:rsid w:val="00DF357C"/>
    <w:rsid w:val="00E11D4E"/>
    <w:rsid w:val="00E440B4"/>
    <w:rsid w:val="00E4604C"/>
    <w:rsid w:val="00E526A8"/>
    <w:rsid w:val="00E539AC"/>
    <w:rsid w:val="00E66C0F"/>
    <w:rsid w:val="00E82924"/>
    <w:rsid w:val="00E9414C"/>
    <w:rsid w:val="00E954DA"/>
    <w:rsid w:val="00ED165A"/>
    <w:rsid w:val="00ED1AC0"/>
    <w:rsid w:val="00EE1D79"/>
    <w:rsid w:val="00EE3D19"/>
    <w:rsid w:val="00EF0F7E"/>
    <w:rsid w:val="00EF6351"/>
    <w:rsid w:val="00F1415A"/>
    <w:rsid w:val="00F4246A"/>
    <w:rsid w:val="00F50A84"/>
    <w:rsid w:val="00F739AB"/>
    <w:rsid w:val="00F87681"/>
    <w:rsid w:val="00F95848"/>
    <w:rsid w:val="00FA02DB"/>
    <w:rsid w:val="00FB4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53955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CF1C27"/>
    <w:pPr>
      <w:ind w:left="720"/>
      <w:contextualSpacing/>
    </w:pPr>
  </w:style>
  <w:style w:type="character" w:styleId="Zstupntext">
    <w:name w:val="Placeholder Text"/>
    <w:basedOn w:val="Predvolenpsmoodseku"/>
    <w:uiPriority w:val="99"/>
    <w:semiHidden/>
    <w:rsid w:val="00CF1C27"/>
    <w:rPr>
      <w:rFonts w:ascii="Times New Roman" w:hAnsi="Times New Roman" w:cs="Times New Roman"/>
      <w:color w:val="808080"/>
    </w:rPr>
  </w:style>
  <w:style w:type="character" w:customStyle="1" w:styleId="awspanawtext3">
    <w:name w:val="awspan awtext3"/>
    <w:basedOn w:val="Predvolenpsmoodseku"/>
    <w:rsid w:val="00CF1C27"/>
  </w:style>
  <w:style w:type="character" w:styleId="Hypertextovprepojenie">
    <w:name w:val="Hyperlink"/>
    <w:uiPriority w:val="99"/>
    <w:unhideWhenUsed/>
    <w:rsid w:val="00CF1C27"/>
    <w:rPr>
      <w:rFonts w:cs="Times New Roman"/>
      <w:color w:val="0000FF"/>
      <w:u w:val="single"/>
    </w:rPr>
  </w:style>
  <w:style w:type="paragraph" w:styleId="Revzia">
    <w:name w:val="Revision"/>
    <w:hidden/>
    <w:uiPriority w:val="99"/>
    <w:semiHidden/>
    <w:rsid w:val="0068623C"/>
    <w:pPr>
      <w:spacing w:after="0" w:line="240" w:lineRule="auto"/>
    </w:p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DE147D"/>
    <w:rPr>
      <w:color w:val="605E5C"/>
      <w:shd w:val="clear" w:color="auto" w:fill="E1DFDD"/>
    </w:rPr>
  </w:style>
  <w:style w:type="character" w:styleId="Odkaznakomentr">
    <w:name w:val="annotation reference"/>
    <w:basedOn w:val="Predvolenpsmoodseku"/>
    <w:uiPriority w:val="99"/>
    <w:semiHidden/>
    <w:unhideWhenUsed/>
    <w:rsid w:val="004E4CF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E4CF4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E4CF4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E4CF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E4CF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526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sbagency.sk/sites/default/files/komplexny_audit_povinnosti_msp_v_oblasti_bozp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uvzsr.sk/web/uvz/4438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uvzsr.sk/web/uvz/4436" TargetMode="External"/><Relationship Id="rId4" Type="http://schemas.openxmlformats.org/officeDocument/2006/relationships/styles" Target="styles.xml"/><Relationship Id="rId9" Type="http://schemas.openxmlformats.org/officeDocument/2006/relationships/hyperlink" Target="mailto:ppl@uvzsr.sk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6A714518-7890-43D8-8AAD-4E7841C12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8</Pages>
  <Words>3119</Words>
  <Characters>17781</Characters>
  <Application>Microsoft Office Word</Application>
  <DocSecurity>0</DocSecurity>
  <Lines>148</Lines>
  <Paragraphs>41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20859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Monika Zámečníková</cp:lastModifiedBy>
  <cp:revision>35</cp:revision>
  <cp:lastPrinted>2026-06-22T07:51:00Z</cp:lastPrinted>
  <dcterms:created xsi:type="dcterms:W3CDTF">2025-05-19T13:19:00Z</dcterms:created>
  <dcterms:modified xsi:type="dcterms:W3CDTF">2026-09-04T12:06:00Z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