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8637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</w:t>
      </w:r>
    </w:p>
    <w:p w14:paraId="73D8CF8F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na Tvorbe právnych Predpisov </w:t>
      </w:r>
    </w:p>
    <w:p w14:paraId="5F9F8A26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</w:p>
    <w:p w14:paraId="0683AE8C" w14:textId="77777777" w:rsidR="0054262B" w:rsidRPr="0054262B" w:rsidRDefault="0054262B" w:rsidP="0054262B">
      <w:pPr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aps/>
          <w:spacing w:val="30"/>
          <w:sz w:val="24"/>
          <w:szCs w:val="24"/>
          <w:lang w:eastAsia="sk-SK"/>
        </w:rPr>
      </w:pPr>
      <w:r w:rsidRPr="0054262B">
        <w:rPr>
          <w:rFonts w:ascii="Times New Roman" w:hAnsi="Times New Roman"/>
          <w:sz w:val="24"/>
          <w:szCs w:val="24"/>
        </w:rPr>
        <w:t xml:space="preserve">Verejnosť bola o príprave návrhu vyhlášky Ministerstva zdravotníctva Slovenskej republiky, 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 informovaná prostredníctvom predbežnej informácie </w:t>
      </w:r>
      <w:r w:rsidRPr="0054262B">
        <w:rPr>
          <w:rFonts w:ascii="Times New Roman" w:eastAsia="Times New Roman" w:hAnsi="Times New Roman"/>
          <w:sz w:val="24"/>
          <w:szCs w:val="24"/>
          <w:lang w:eastAsia="sk-SK"/>
        </w:rPr>
        <w:t xml:space="preserve">PI/2026/154 </w:t>
      </w:r>
      <w:r w:rsidRPr="0054262B">
        <w:rPr>
          <w:rFonts w:ascii="Times New Roman" w:hAnsi="Times New Roman"/>
          <w:sz w:val="24"/>
          <w:szCs w:val="24"/>
        </w:rPr>
        <w:t xml:space="preserve">zverejnenej na portáli právnych predpisov Slov-Lex. Pripomienkové konanie prebiehalo od 23.06.2026. K predbežnej informácii k návrhu vyhlášky nevzniesla verejnosť pripomienky. </w:t>
      </w:r>
    </w:p>
    <w:p w14:paraId="04CBE311" w14:textId="77777777" w:rsidR="0054262B" w:rsidRPr="0054262B" w:rsidRDefault="0054262B" w:rsidP="0054262B">
      <w:pPr>
        <w:autoSpaceDE w:val="0"/>
        <w:autoSpaceDN w:val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1CD2AB1D" w14:textId="77777777" w:rsidR="0054262B" w:rsidRPr="0054262B" w:rsidRDefault="0054262B" w:rsidP="0054262B">
      <w:pPr>
        <w:autoSpaceDE w:val="0"/>
        <w:autoSpaceDN w:val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4262B">
        <w:rPr>
          <w:rFonts w:ascii="Times New Roman" w:hAnsi="Times New Roman"/>
          <w:sz w:val="24"/>
          <w:szCs w:val="24"/>
        </w:rPr>
        <w:t>Verejnosť má možnosť zapojiť sa do prípravy návrhu predmetnej vyhlášky v rámci medzirezortného pripomienkového konania.</w:t>
      </w:r>
    </w:p>
    <w:p w14:paraId="548C27CC" w14:textId="77777777" w:rsidR="003B43D4" w:rsidRDefault="003B43D4"/>
    <w:sectPr w:rsidR="003B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2B"/>
    <w:rsid w:val="000A4D99"/>
    <w:rsid w:val="001F1383"/>
    <w:rsid w:val="003B43D4"/>
    <w:rsid w:val="0054262B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F4CD1"/>
  <w15:chartTrackingRefBased/>
  <w15:docId w15:val="{C2885406-A9D9-481C-97D3-B4003C20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26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426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4262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4262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426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426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426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4262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4262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426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426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426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4262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42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42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426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42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426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4262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426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4262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426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4262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426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1</cp:revision>
  <dcterms:created xsi:type="dcterms:W3CDTF">2026-07-28T07:41:00Z</dcterms:created>
  <dcterms:modified xsi:type="dcterms:W3CDTF">2026-07-28T07:41:00Z</dcterms:modified>
</cp:coreProperties>
</file>