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8EE70" w14:textId="77777777" w:rsidR="00A9390E" w:rsidRPr="00FF40E3" w:rsidRDefault="00A9390E" w:rsidP="00A9390E">
      <w:pPr>
        <w:rPr>
          <w:bCs/>
        </w:rPr>
      </w:pPr>
    </w:p>
    <w:p w14:paraId="6DC00232" w14:textId="77777777" w:rsidR="00AD661A" w:rsidRPr="00FF40E3" w:rsidRDefault="00AD661A" w:rsidP="00AD661A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FF40E3">
        <w:t>(Návrh)</w:t>
      </w:r>
      <w:r w:rsidRPr="00FF40E3">
        <w:rPr>
          <w:bCs/>
        </w:rPr>
        <w:t xml:space="preserve"> </w:t>
      </w:r>
    </w:p>
    <w:p w14:paraId="0D5B1CB8" w14:textId="77777777" w:rsidR="003D5DD0" w:rsidRDefault="003D5DD0" w:rsidP="00BC3B42">
      <w:pPr>
        <w:widowControl w:val="0"/>
        <w:autoSpaceDE w:val="0"/>
        <w:autoSpaceDN w:val="0"/>
        <w:adjustRightInd w:val="0"/>
        <w:ind w:left="1560" w:hanging="142"/>
        <w:jc w:val="center"/>
        <w:rPr>
          <w:bCs/>
        </w:rPr>
      </w:pPr>
    </w:p>
    <w:p w14:paraId="65853673" w14:textId="3B24C9B6" w:rsidR="00AD661A" w:rsidRPr="00FF40E3" w:rsidRDefault="00AD661A" w:rsidP="003D5DD0">
      <w:pPr>
        <w:widowControl w:val="0"/>
        <w:autoSpaceDE w:val="0"/>
        <w:autoSpaceDN w:val="0"/>
        <w:adjustRightInd w:val="0"/>
        <w:ind w:left="1560" w:right="1444" w:hanging="142"/>
        <w:jc w:val="center"/>
        <w:rPr>
          <w:b/>
          <w:bCs/>
        </w:rPr>
      </w:pPr>
      <w:r w:rsidRPr="00FF40E3">
        <w:rPr>
          <w:b/>
          <w:bCs/>
        </w:rPr>
        <w:t>VYHLÁŠKA</w:t>
      </w:r>
    </w:p>
    <w:p w14:paraId="4286D1E3" w14:textId="77777777" w:rsidR="00AD661A" w:rsidRPr="00FF40E3" w:rsidRDefault="00AD661A" w:rsidP="00AD66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F40E3">
        <w:rPr>
          <w:b/>
          <w:bCs/>
        </w:rPr>
        <w:t>Ministerstva obrany Slovenskej republiky</w:t>
      </w:r>
    </w:p>
    <w:p w14:paraId="492ED1D3" w14:textId="4C6F1D48" w:rsidR="00AD661A" w:rsidRPr="00FF40E3" w:rsidRDefault="003D5DD0" w:rsidP="00AD661A">
      <w:pPr>
        <w:widowControl w:val="0"/>
        <w:autoSpaceDE w:val="0"/>
        <w:autoSpaceDN w:val="0"/>
        <w:adjustRightInd w:val="0"/>
        <w:jc w:val="center"/>
      </w:pPr>
      <w:r>
        <w:t xml:space="preserve"> </w:t>
      </w:r>
      <w:r w:rsidR="00AD661A" w:rsidRPr="00FF40E3">
        <w:t>z ................. 20</w:t>
      </w:r>
      <w:r w:rsidR="005C0B7D" w:rsidRPr="00FF40E3">
        <w:t>2</w:t>
      </w:r>
      <w:r w:rsidR="00D76356">
        <w:t>6</w:t>
      </w:r>
      <w:r w:rsidR="00AD661A" w:rsidRPr="00FF40E3">
        <w:t>,</w:t>
      </w:r>
    </w:p>
    <w:p w14:paraId="243455C2" w14:textId="77777777" w:rsidR="00A9390E" w:rsidRPr="00FF40E3" w:rsidRDefault="00A9390E" w:rsidP="00A9390E">
      <w:pPr>
        <w:rPr>
          <w:bCs/>
        </w:rPr>
      </w:pPr>
    </w:p>
    <w:p w14:paraId="72D7B11D" w14:textId="6F0D90FA" w:rsidR="00672C88" w:rsidRDefault="005C0B7D" w:rsidP="00D92FC1">
      <w:pPr>
        <w:ind w:right="452"/>
        <w:jc w:val="center"/>
        <w:rPr>
          <w:b/>
          <w:bCs/>
        </w:rPr>
      </w:pPr>
      <w:r w:rsidRPr="00FF40E3">
        <w:rPr>
          <w:b/>
          <w:bCs/>
        </w:rPr>
        <w:t xml:space="preserve">ktorou sa </w:t>
      </w:r>
      <w:r w:rsidR="00542316" w:rsidRPr="002858FD">
        <w:rPr>
          <w:b/>
          <w:bCs/>
        </w:rPr>
        <w:t xml:space="preserve">mení a </w:t>
      </w:r>
      <w:r w:rsidRPr="00FF40E3">
        <w:rPr>
          <w:b/>
          <w:bCs/>
        </w:rPr>
        <w:t xml:space="preserve">dopĺňa vyhláška Ministerstva obrany Slovenskej republiky </w:t>
      </w:r>
      <w:r w:rsidR="00D92FC1">
        <w:rPr>
          <w:b/>
          <w:bCs/>
        </w:rPr>
        <w:br/>
      </w:r>
      <w:r w:rsidRPr="00FF40E3">
        <w:rPr>
          <w:b/>
          <w:bCs/>
        </w:rPr>
        <w:t xml:space="preserve">č. </w:t>
      </w:r>
      <w:r w:rsidR="00B82F34">
        <w:rPr>
          <w:b/>
          <w:bCs/>
        </w:rPr>
        <w:t>116</w:t>
      </w:r>
      <w:r w:rsidRPr="00FF40E3">
        <w:rPr>
          <w:b/>
          <w:bCs/>
        </w:rPr>
        <w:t>/20</w:t>
      </w:r>
      <w:r w:rsidR="00B82F34">
        <w:rPr>
          <w:b/>
          <w:bCs/>
        </w:rPr>
        <w:t>24</w:t>
      </w:r>
      <w:r w:rsidRPr="00FF40E3">
        <w:rPr>
          <w:b/>
          <w:bCs/>
        </w:rPr>
        <w:t xml:space="preserve"> Z. z.</w:t>
      </w:r>
      <w:r w:rsidR="00D92FC1">
        <w:rPr>
          <w:b/>
          <w:bCs/>
        </w:rPr>
        <w:t xml:space="preserve"> </w:t>
      </w:r>
      <w:r w:rsidR="00672C88" w:rsidRPr="00FF40E3">
        <w:rPr>
          <w:b/>
          <w:bCs/>
        </w:rPr>
        <w:t>o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požadovaných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študijných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odboroch</w:t>
      </w:r>
      <w:r w:rsidR="00BD1F8A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a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učebných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odboroch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stredného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vzdelania,</w:t>
      </w:r>
      <w:r w:rsidR="00D92FC1">
        <w:rPr>
          <w:b/>
          <w:bCs/>
        </w:rPr>
        <w:t xml:space="preserve"> </w:t>
      </w:r>
      <w:r w:rsidR="00672C88" w:rsidRPr="00FF40E3">
        <w:rPr>
          <w:b/>
          <w:bCs/>
        </w:rPr>
        <w:t>požadovaných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študijných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odboroch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vysokoškolského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vzdelania</w:t>
      </w:r>
      <w:r w:rsidR="00D76356">
        <w:rPr>
          <w:b/>
          <w:bCs/>
        </w:rPr>
        <w:t xml:space="preserve"> </w:t>
      </w:r>
      <w:r w:rsidR="00EE2C38" w:rsidRPr="00FF40E3">
        <w:rPr>
          <w:b/>
          <w:bCs/>
        </w:rPr>
        <w:t>na</w:t>
      </w:r>
      <w:r w:rsidR="00A9390E" w:rsidRPr="00FF40E3">
        <w:rPr>
          <w:b/>
          <w:bCs/>
        </w:rPr>
        <w:t xml:space="preserve"> </w:t>
      </w:r>
      <w:r w:rsidR="00EE2C38" w:rsidRPr="00FF40E3">
        <w:rPr>
          <w:b/>
          <w:bCs/>
        </w:rPr>
        <w:t>výkon</w:t>
      </w:r>
      <w:r w:rsidR="00A9390E" w:rsidRPr="00FF40E3">
        <w:rPr>
          <w:b/>
          <w:bCs/>
        </w:rPr>
        <w:t xml:space="preserve"> </w:t>
      </w:r>
      <w:r w:rsidR="00EE2C38" w:rsidRPr="00FF40E3">
        <w:rPr>
          <w:b/>
          <w:bCs/>
        </w:rPr>
        <w:t>funkcie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a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o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požadovanej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odbornej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spôsobilosti</w:t>
      </w:r>
      <w:r w:rsidR="00D76356">
        <w:rPr>
          <w:b/>
          <w:bCs/>
        </w:rPr>
        <w:t xml:space="preserve"> </w:t>
      </w:r>
      <w:r w:rsidR="00672C88" w:rsidRPr="00FF40E3">
        <w:rPr>
          <w:b/>
          <w:bCs/>
        </w:rPr>
        <w:t>na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výkon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niektor</w:t>
      </w:r>
      <w:r w:rsidR="00EE2C38" w:rsidRPr="00FF40E3">
        <w:rPr>
          <w:b/>
          <w:bCs/>
        </w:rPr>
        <w:t>ých</w:t>
      </w:r>
      <w:r w:rsidR="00A9390E" w:rsidRPr="00FF40E3">
        <w:rPr>
          <w:b/>
          <w:bCs/>
        </w:rPr>
        <w:t xml:space="preserve"> </w:t>
      </w:r>
      <w:r w:rsidR="00EE2C38" w:rsidRPr="00FF40E3">
        <w:rPr>
          <w:b/>
          <w:bCs/>
        </w:rPr>
        <w:t>odborných</w:t>
      </w:r>
      <w:r w:rsidR="00A9390E" w:rsidRPr="00FF40E3">
        <w:rPr>
          <w:b/>
          <w:bCs/>
        </w:rPr>
        <w:t xml:space="preserve"> </w:t>
      </w:r>
      <w:r w:rsidR="00EE2C38" w:rsidRPr="00FF40E3">
        <w:rPr>
          <w:b/>
          <w:bCs/>
        </w:rPr>
        <w:t>činností</w:t>
      </w:r>
      <w:r w:rsidR="00D92FC1">
        <w:rPr>
          <w:b/>
          <w:bCs/>
        </w:rPr>
        <w:t xml:space="preserve"> </w:t>
      </w:r>
      <w:r w:rsidR="00EE2C38" w:rsidRPr="00FF40E3">
        <w:rPr>
          <w:b/>
          <w:bCs/>
        </w:rPr>
        <w:t>v</w:t>
      </w:r>
      <w:r w:rsidR="00A9390E" w:rsidRPr="00FF40E3">
        <w:rPr>
          <w:b/>
          <w:bCs/>
        </w:rPr>
        <w:t xml:space="preserve"> </w:t>
      </w:r>
      <w:r w:rsidR="00EE2C38" w:rsidRPr="00FF40E3">
        <w:rPr>
          <w:b/>
          <w:bCs/>
        </w:rPr>
        <w:t>štátnej</w:t>
      </w:r>
      <w:r w:rsidR="00A9390E" w:rsidRPr="00FF40E3">
        <w:rPr>
          <w:b/>
          <w:bCs/>
        </w:rPr>
        <w:t xml:space="preserve"> </w:t>
      </w:r>
      <w:r w:rsidR="00672C88" w:rsidRPr="00FF40E3">
        <w:rPr>
          <w:b/>
          <w:bCs/>
        </w:rPr>
        <w:t>službe</w:t>
      </w:r>
      <w:r w:rsidR="00A9390E" w:rsidRPr="00FF40E3">
        <w:rPr>
          <w:b/>
          <w:bCs/>
        </w:rPr>
        <w:t xml:space="preserve"> </w:t>
      </w:r>
      <w:r w:rsidR="00CA4CE5" w:rsidRPr="00FF40E3">
        <w:rPr>
          <w:b/>
          <w:bCs/>
        </w:rPr>
        <w:t>profesionálnych</w:t>
      </w:r>
      <w:r w:rsidR="00A9390E" w:rsidRPr="00FF40E3">
        <w:rPr>
          <w:b/>
          <w:bCs/>
        </w:rPr>
        <w:t xml:space="preserve"> </w:t>
      </w:r>
      <w:r w:rsidR="00CA4CE5" w:rsidRPr="00FF40E3">
        <w:rPr>
          <w:b/>
          <w:bCs/>
        </w:rPr>
        <w:t>vojakov</w:t>
      </w:r>
      <w:r w:rsidR="00D76356">
        <w:rPr>
          <w:b/>
          <w:bCs/>
        </w:rPr>
        <w:t xml:space="preserve"> v znení vyhlášky č. 197/2025 Z. z.</w:t>
      </w:r>
    </w:p>
    <w:p w14:paraId="57B288F7" w14:textId="77777777" w:rsidR="000A42E6" w:rsidRPr="00FF40E3" w:rsidRDefault="000A42E6" w:rsidP="00A9390E">
      <w:pPr>
        <w:jc w:val="both"/>
      </w:pPr>
    </w:p>
    <w:p w14:paraId="773D4711" w14:textId="77777777" w:rsidR="00AD661A" w:rsidRPr="00FF40E3" w:rsidRDefault="00AD661A" w:rsidP="00A9390E">
      <w:pPr>
        <w:jc w:val="both"/>
      </w:pPr>
    </w:p>
    <w:p w14:paraId="04DC4121" w14:textId="77777777" w:rsidR="00672C88" w:rsidRPr="00F5505E" w:rsidRDefault="00672C88" w:rsidP="003D5DD0">
      <w:pPr>
        <w:ind w:right="452" w:firstLine="851"/>
        <w:jc w:val="both"/>
      </w:pPr>
      <w:r w:rsidRPr="00F5505E">
        <w:t>Ministerstvo</w:t>
      </w:r>
      <w:r w:rsidR="00A9390E" w:rsidRPr="00F5505E">
        <w:t xml:space="preserve"> </w:t>
      </w:r>
      <w:r w:rsidRPr="00F5505E">
        <w:t>obrany</w:t>
      </w:r>
      <w:r w:rsidR="00A9390E" w:rsidRPr="00F5505E">
        <w:t xml:space="preserve"> </w:t>
      </w:r>
      <w:r w:rsidRPr="00F5505E">
        <w:t>Slovenskej</w:t>
      </w:r>
      <w:r w:rsidR="00A9390E" w:rsidRPr="00F5505E">
        <w:t xml:space="preserve"> </w:t>
      </w:r>
      <w:r w:rsidRPr="00F5505E">
        <w:t>republiky</w:t>
      </w:r>
      <w:r w:rsidR="00A9390E" w:rsidRPr="00F5505E">
        <w:t xml:space="preserve"> </w:t>
      </w:r>
      <w:r w:rsidRPr="00F5505E">
        <w:t>podľa</w:t>
      </w:r>
      <w:r w:rsidR="00A9390E" w:rsidRPr="00F5505E">
        <w:t xml:space="preserve"> </w:t>
      </w:r>
      <w:r w:rsidRPr="00F5505E">
        <w:t>§</w:t>
      </w:r>
      <w:r w:rsidR="00A9390E" w:rsidRPr="00F5505E">
        <w:t xml:space="preserve"> </w:t>
      </w:r>
      <w:r w:rsidRPr="00F5505E">
        <w:t>35</w:t>
      </w:r>
      <w:r w:rsidR="00A9390E" w:rsidRPr="00F5505E">
        <w:t xml:space="preserve"> </w:t>
      </w:r>
      <w:r w:rsidR="00C56DEC" w:rsidRPr="00F5505E">
        <w:t>ods.</w:t>
      </w:r>
      <w:r w:rsidR="00A9390E" w:rsidRPr="00F5505E">
        <w:t xml:space="preserve"> </w:t>
      </w:r>
      <w:r w:rsidR="00C56DEC" w:rsidRPr="00F5505E">
        <w:t>3</w:t>
      </w:r>
      <w:r w:rsidR="00A9390E" w:rsidRPr="00F5505E">
        <w:t xml:space="preserve"> </w:t>
      </w:r>
      <w:r w:rsidR="00C56DEC" w:rsidRPr="00F5505E">
        <w:t>zákona</w:t>
      </w:r>
      <w:r w:rsidR="00A9390E" w:rsidRPr="00F5505E">
        <w:t xml:space="preserve"> </w:t>
      </w:r>
      <w:r w:rsidR="00C56DEC" w:rsidRPr="00F5505E">
        <w:t>č.</w:t>
      </w:r>
      <w:r w:rsidR="00A9390E" w:rsidRPr="00F5505E">
        <w:t xml:space="preserve"> </w:t>
      </w:r>
      <w:r w:rsidR="00C56DEC" w:rsidRPr="00F5505E">
        <w:t>281</w:t>
      </w:r>
      <w:r w:rsidRPr="00F5505E">
        <w:t>/2015</w:t>
      </w:r>
      <w:r w:rsidR="00A9390E" w:rsidRPr="00F5505E">
        <w:t xml:space="preserve"> </w:t>
      </w:r>
      <w:r w:rsidRPr="00F5505E">
        <w:t>Z.</w:t>
      </w:r>
      <w:r w:rsidR="00A9390E" w:rsidRPr="00F5505E">
        <w:t xml:space="preserve"> </w:t>
      </w:r>
      <w:r w:rsidRPr="00F5505E">
        <w:t>z.</w:t>
      </w:r>
      <w:r w:rsidR="00A9390E" w:rsidRPr="00F5505E">
        <w:t xml:space="preserve"> </w:t>
      </w:r>
      <w:r w:rsidR="0058274C" w:rsidRPr="00F5505E">
        <w:br/>
      </w:r>
      <w:r w:rsidRPr="00F5505E">
        <w:rPr>
          <w:lang w:eastAsia="cs-CZ"/>
        </w:rPr>
        <w:t>o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štátnej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službe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profesionálnych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vojakov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a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o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zmene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a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doplnení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niektorých</w:t>
      </w:r>
      <w:r w:rsidR="00A9390E" w:rsidRPr="00F5505E">
        <w:rPr>
          <w:lang w:eastAsia="cs-CZ"/>
        </w:rPr>
        <w:t xml:space="preserve"> </w:t>
      </w:r>
      <w:r w:rsidRPr="00F5505E">
        <w:rPr>
          <w:lang w:eastAsia="cs-CZ"/>
        </w:rPr>
        <w:t>zákonov</w:t>
      </w:r>
      <w:r w:rsidR="00AD661A" w:rsidRPr="00F5505E">
        <w:rPr>
          <w:lang w:eastAsia="cs-CZ"/>
        </w:rPr>
        <w:t xml:space="preserve"> </w:t>
      </w:r>
      <w:r w:rsidRPr="00F5505E">
        <w:t>ustanovuje:</w:t>
      </w:r>
    </w:p>
    <w:p w14:paraId="10BB3C79" w14:textId="77777777" w:rsidR="00AD661A" w:rsidRPr="00F5505E" w:rsidRDefault="00AD661A" w:rsidP="003D5DD0">
      <w:pPr>
        <w:ind w:right="452"/>
        <w:jc w:val="center"/>
      </w:pPr>
    </w:p>
    <w:p w14:paraId="7A0BAB3F" w14:textId="77777777" w:rsidR="00672C88" w:rsidRPr="00F5505E" w:rsidRDefault="005C0B7D" w:rsidP="003D5DD0">
      <w:pPr>
        <w:ind w:right="452"/>
        <w:jc w:val="center"/>
      </w:pPr>
      <w:r w:rsidRPr="00F5505E">
        <w:t>Čl. I</w:t>
      </w:r>
    </w:p>
    <w:p w14:paraId="2CB5800E" w14:textId="77777777" w:rsidR="00672C88" w:rsidRPr="00F5505E" w:rsidRDefault="005C0B7D" w:rsidP="003D5DD0">
      <w:pPr>
        <w:tabs>
          <w:tab w:val="left" w:pos="1260"/>
        </w:tabs>
        <w:ind w:right="452"/>
        <w:jc w:val="both"/>
      </w:pPr>
      <w:r w:rsidRPr="00F5505E">
        <w:tab/>
      </w:r>
    </w:p>
    <w:p w14:paraId="49FE6FC7" w14:textId="5DC33589" w:rsidR="005C0B7D" w:rsidRPr="003808B2" w:rsidRDefault="00361C41" w:rsidP="003D5DD0">
      <w:pPr>
        <w:ind w:right="452"/>
        <w:jc w:val="both"/>
        <w:rPr>
          <w:b/>
          <w:bCs/>
        </w:rPr>
      </w:pPr>
      <w:r w:rsidRPr="00F5505E">
        <w:tab/>
      </w:r>
      <w:r w:rsidR="00007350" w:rsidRPr="00F5505E">
        <w:t>Vyhláška</w:t>
      </w:r>
      <w:r w:rsidR="00AC2693" w:rsidRPr="00F5505E">
        <w:t xml:space="preserve"> Ministerstva obrany Slovenskej republiky</w:t>
      </w:r>
      <w:r w:rsidR="00007350" w:rsidRPr="00F5505E">
        <w:t xml:space="preserve"> č. </w:t>
      </w:r>
      <w:r w:rsidR="00B82F34" w:rsidRPr="00F5505E">
        <w:t>116</w:t>
      </w:r>
      <w:r w:rsidR="00007350" w:rsidRPr="00F5505E">
        <w:t>/20</w:t>
      </w:r>
      <w:r w:rsidR="00B82F34" w:rsidRPr="00F5505E">
        <w:t>24</w:t>
      </w:r>
      <w:r w:rsidR="00007350" w:rsidRPr="00F5505E">
        <w:t xml:space="preserve"> Z. z. o požadovaných študijných odboroch a učebných odboroch stredného vzdelania, požadovaných študijných odboroch vysokoškolského vzdelania na výkon funkcie a o požadovanej odbornej spôsobilosti na výkon niektorých odborných činností v štátnej službe profesionálnych vojakov </w:t>
      </w:r>
      <w:bookmarkStart w:id="0" w:name="_Hlk227052012"/>
      <w:r w:rsidR="003808B2" w:rsidRPr="003808B2">
        <w:t>v znení vyhlášky č. 197/2025 Z. z.</w:t>
      </w:r>
      <w:bookmarkEnd w:id="0"/>
      <w:r w:rsidR="003808B2" w:rsidRPr="003808B2">
        <w:rPr>
          <w:b/>
          <w:bCs/>
        </w:rPr>
        <w:t xml:space="preserve"> </w:t>
      </w:r>
      <w:r w:rsidR="00007350" w:rsidRPr="003808B2">
        <w:t>sa</w:t>
      </w:r>
      <w:r w:rsidR="002858FD" w:rsidRPr="00F5505E">
        <w:t xml:space="preserve"> mení a </w:t>
      </w:r>
      <w:r w:rsidR="00007350" w:rsidRPr="00F5505E">
        <w:t>dopĺňa takto:</w:t>
      </w:r>
    </w:p>
    <w:p w14:paraId="41130534" w14:textId="77777777" w:rsidR="00642BBA" w:rsidRPr="00F5505E" w:rsidRDefault="00642BBA" w:rsidP="00755DDA">
      <w:pPr>
        <w:tabs>
          <w:tab w:val="left" w:pos="851"/>
        </w:tabs>
        <w:ind w:right="452"/>
        <w:jc w:val="both"/>
      </w:pPr>
    </w:p>
    <w:p w14:paraId="27B3CD04" w14:textId="0DA185FE" w:rsidR="006D4D32" w:rsidRDefault="00C63572" w:rsidP="00526D1A">
      <w:pPr>
        <w:tabs>
          <w:tab w:val="left" w:pos="851"/>
        </w:tabs>
        <w:ind w:right="452"/>
        <w:jc w:val="both"/>
      </w:pPr>
      <w:r w:rsidRPr="00F5505E">
        <w:tab/>
      </w:r>
      <w:r w:rsidR="00651903">
        <w:t xml:space="preserve">1. </w:t>
      </w:r>
      <w:r w:rsidRPr="00F5505E">
        <w:t xml:space="preserve">V § </w:t>
      </w:r>
      <w:r w:rsidR="00204E29">
        <w:t>3</w:t>
      </w:r>
      <w:r w:rsidRPr="00F5505E">
        <w:t xml:space="preserve"> ods</w:t>
      </w:r>
      <w:r w:rsidR="00204E29">
        <w:t xml:space="preserve">. 1 </w:t>
      </w:r>
      <w:r w:rsidR="00526D1A">
        <w:t xml:space="preserve">písm. b) sa slovo „alebo“ nahrádza čiarkou a za slovo „strojárstvo“ sa vkladajú slová </w:t>
      </w:r>
      <w:r w:rsidR="002858FD" w:rsidRPr="00F5505E">
        <w:t>„</w:t>
      </w:r>
      <w:r w:rsidR="00204E29" w:rsidRPr="00204E29">
        <w:t>alebo doprava v študijnom programe letecké a kozmické inžinierstvo“</w:t>
      </w:r>
      <w:r w:rsidR="00204E29">
        <w:t>.</w:t>
      </w:r>
    </w:p>
    <w:p w14:paraId="7343AF40" w14:textId="219DD4F2" w:rsidR="00E5569B" w:rsidRDefault="00E5569B" w:rsidP="00204E29">
      <w:pPr>
        <w:jc w:val="both"/>
      </w:pPr>
    </w:p>
    <w:p w14:paraId="59A27E9B" w14:textId="060ECB1A" w:rsidR="00E5569B" w:rsidRPr="00F5505E" w:rsidRDefault="00E5569B" w:rsidP="00E5569B">
      <w:pPr>
        <w:tabs>
          <w:tab w:val="left" w:pos="851"/>
        </w:tabs>
        <w:ind w:right="452"/>
        <w:jc w:val="both"/>
      </w:pPr>
      <w:r>
        <w:tab/>
        <w:t xml:space="preserve">2. </w:t>
      </w:r>
      <w:r w:rsidRPr="00F5505E">
        <w:t xml:space="preserve">V § </w:t>
      </w:r>
      <w:r>
        <w:t>3</w:t>
      </w:r>
      <w:r w:rsidRPr="00F5505E">
        <w:t xml:space="preserve"> ods</w:t>
      </w:r>
      <w:r>
        <w:t>. 1 písm</w:t>
      </w:r>
      <w:r w:rsidR="00526D1A">
        <w:t>.</w:t>
      </w:r>
      <w:r>
        <w:t xml:space="preserve"> d)</w:t>
      </w:r>
      <w:r w:rsidRPr="00F5505E">
        <w:t xml:space="preserve"> </w:t>
      </w:r>
      <w:r w:rsidR="00526D1A">
        <w:t xml:space="preserve">sa za slovo „strojárstvo“ vkladajú slová </w:t>
      </w:r>
      <w:r w:rsidR="00227641">
        <w:t>„alebo doprava v študijnom programe letecké a kozmické inžinierstvo v špecializácii Prevádzka a konštrukcia lietadiel“.</w:t>
      </w:r>
    </w:p>
    <w:p w14:paraId="22F74DF3" w14:textId="04763075" w:rsidR="00204E29" w:rsidRDefault="00204E29" w:rsidP="00204E29">
      <w:pPr>
        <w:jc w:val="both"/>
      </w:pPr>
    </w:p>
    <w:p w14:paraId="452DAF6D" w14:textId="74D95388" w:rsidR="00204E29" w:rsidRDefault="00204E29" w:rsidP="00204E29">
      <w:pPr>
        <w:tabs>
          <w:tab w:val="left" w:pos="851"/>
        </w:tabs>
        <w:jc w:val="both"/>
      </w:pPr>
      <w:r>
        <w:tab/>
      </w:r>
      <w:r w:rsidR="00E5569B">
        <w:t>3</w:t>
      </w:r>
      <w:r>
        <w:t xml:space="preserve">. </w:t>
      </w:r>
      <w:r w:rsidR="00F213D5">
        <w:t>V § 6 sa za odsek 6 vkladá nový odsek 7, ktorý znie:</w:t>
      </w:r>
    </w:p>
    <w:p w14:paraId="11C33E9C" w14:textId="77777777" w:rsidR="00F213D5" w:rsidRDefault="00F213D5" w:rsidP="00204E29">
      <w:pPr>
        <w:tabs>
          <w:tab w:val="left" w:pos="851"/>
        </w:tabs>
        <w:jc w:val="both"/>
      </w:pPr>
    </w:p>
    <w:p w14:paraId="0463BEFE" w14:textId="741EF297" w:rsidR="00F213D5" w:rsidRDefault="00D92FC1" w:rsidP="00D92FC1">
      <w:pPr>
        <w:tabs>
          <w:tab w:val="left" w:pos="851"/>
        </w:tabs>
        <w:ind w:right="452"/>
        <w:jc w:val="both"/>
      </w:pPr>
      <w:r>
        <w:tab/>
      </w:r>
      <w:r w:rsidR="00F213D5">
        <w:t xml:space="preserve">„(7) </w:t>
      </w:r>
      <w:r w:rsidR="00F213D5" w:rsidRPr="00F213D5">
        <w:t xml:space="preserve">Na výkon funkcie pre vojenské odbornosti podľa § 3 ods. 1 písm. a) </w:t>
      </w:r>
      <w:r w:rsidR="00227641">
        <w:t>šiesteho bodu</w:t>
      </w:r>
      <w:r>
        <w:t xml:space="preserve"> v hodnostnom zbore dôstojníkov</w:t>
      </w:r>
      <w:r w:rsidR="00F213D5" w:rsidRPr="00F213D5">
        <w:t xml:space="preserve"> sa za požadované vzdelanie považuje aj vysokoškolské vzdelanie druhého stupňa v študijnom odbore doprava v</w:t>
      </w:r>
      <w:r w:rsidR="00F213D5">
        <w:t> </w:t>
      </w:r>
      <w:r w:rsidR="00F213D5" w:rsidRPr="00F213D5">
        <w:t xml:space="preserve">študijnom programe letecké a kozmické inžinierstvo v špecializácii </w:t>
      </w:r>
      <w:proofErr w:type="spellStart"/>
      <w:r w:rsidR="00E5569B">
        <w:t>A</w:t>
      </w:r>
      <w:r w:rsidR="00F213D5" w:rsidRPr="00F213D5">
        <w:t>vionika</w:t>
      </w:r>
      <w:proofErr w:type="spellEnd"/>
      <w:r w:rsidR="00F213D5" w:rsidRPr="00F213D5">
        <w:t>.“</w:t>
      </w:r>
      <w:r w:rsidR="00F213D5">
        <w:t>.</w:t>
      </w:r>
    </w:p>
    <w:p w14:paraId="174C1E62" w14:textId="5E3654EA" w:rsidR="00F213D5" w:rsidRDefault="00F213D5" w:rsidP="00204E29">
      <w:pPr>
        <w:tabs>
          <w:tab w:val="left" w:pos="851"/>
        </w:tabs>
        <w:jc w:val="both"/>
      </w:pPr>
    </w:p>
    <w:p w14:paraId="65648181" w14:textId="03A2D2A2" w:rsidR="00F213D5" w:rsidRPr="00F5505E" w:rsidRDefault="00F213D5" w:rsidP="00204E29">
      <w:pPr>
        <w:tabs>
          <w:tab w:val="left" w:pos="851"/>
        </w:tabs>
        <w:jc w:val="both"/>
      </w:pPr>
      <w:r>
        <w:t>Doterajšie odseky 7 až 9 sa označujú ako odseky 8 až 10.</w:t>
      </w:r>
      <w:r w:rsidR="00B755A5">
        <w:t xml:space="preserve"> </w:t>
      </w:r>
    </w:p>
    <w:p w14:paraId="577B120C" w14:textId="4CE2B4E9" w:rsidR="00BC3B42" w:rsidRDefault="00BC3B42" w:rsidP="00BC3B42">
      <w:pPr>
        <w:tabs>
          <w:tab w:val="left" w:pos="851"/>
        </w:tabs>
        <w:ind w:right="26"/>
        <w:jc w:val="center"/>
      </w:pPr>
    </w:p>
    <w:p w14:paraId="30432843" w14:textId="77777777" w:rsidR="006E7C16" w:rsidRDefault="006E7C16" w:rsidP="00BC3B42">
      <w:pPr>
        <w:tabs>
          <w:tab w:val="left" w:pos="851"/>
        </w:tabs>
        <w:ind w:right="26"/>
        <w:jc w:val="center"/>
      </w:pPr>
    </w:p>
    <w:p w14:paraId="5D11761D" w14:textId="31C46C4A" w:rsidR="00233ED2" w:rsidRPr="00F5505E" w:rsidRDefault="00233ED2" w:rsidP="00755DDA">
      <w:pPr>
        <w:tabs>
          <w:tab w:val="left" w:pos="851"/>
        </w:tabs>
        <w:ind w:right="452"/>
        <w:jc w:val="center"/>
      </w:pPr>
      <w:r w:rsidRPr="00F5505E">
        <w:t>Čl. II</w:t>
      </w:r>
    </w:p>
    <w:p w14:paraId="01ED0FEE" w14:textId="77777777" w:rsidR="00AB67BE" w:rsidRPr="00F5505E" w:rsidRDefault="00AB67BE" w:rsidP="00755DDA">
      <w:pPr>
        <w:tabs>
          <w:tab w:val="left" w:pos="851"/>
        </w:tabs>
        <w:ind w:right="452"/>
        <w:jc w:val="both"/>
      </w:pPr>
    </w:p>
    <w:p w14:paraId="7E88C552" w14:textId="4BFD7F78" w:rsidR="00AB67BE" w:rsidRPr="00F5505E" w:rsidRDefault="00AB67BE" w:rsidP="00755DDA">
      <w:pPr>
        <w:tabs>
          <w:tab w:val="left" w:pos="851"/>
        </w:tabs>
        <w:ind w:right="452"/>
        <w:jc w:val="both"/>
      </w:pPr>
      <w:r w:rsidRPr="00F5505E">
        <w:tab/>
        <w:t xml:space="preserve">Táto vyhláška nadobúda účinnosť </w:t>
      </w:r>
      <w:r w:rsidRPr="00C31387">
        <w:t xml:space="preserve">1. </w:t>
      </w:r>
      <w:r w:rsidR="00227641">
        <w:t>októbra</w:t>
      </w:r>
      <w:r w:rsidRPr="00C31387">
        <w:t xml:space="preserve"> 202</w:t>
      </w:r>
      <w:r w:rsidR="003D5DD0" w:rsidRPr="00C31387">
        <w:t>6</w:t>
      </w:r>
      <w:r w:rsidRPr="00C31387">
        <w:t>.</w:t>
      </w:r>
    </w:p>
    <w:sectPr w:rsidR="00AB67BE" w:rsidRPr="00F5505E" w:rsidSect="00E53CC9">
      <w:footnotePr>
        <w:numRestart w:val="eachSect"/>
      </w:footnotePr>
      <w:pgSz w:w="11906" w:h="16838" w:code="9"/>
      <w:pgMar w:top="1134" w:right="96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A1098" w14:textId="77777777" w:rsidR="00176F8F" w:rsidRDefault="00176F8F" w:rsidP="00672C88">
      <w:r>
        <w:separator/>
      </w:r>
    </w:p>
  </w:endnote>
  <w:endnote w:type="continuationSeparator" w:id="0">
    <w:p w14:paraId="1F482761" w14:textId="77777777" w:rsidR="00176F8F" w:rsidRDefault="00176F8F" w:rsidP="00672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092B3" w14:textId="77777777" w:rsidR="00176F8F" w:rsidRDefault="00176F8F" w:rsidP="00672C88">
      <w:r>
        <w:separator/>
      </w:r>
    </w:p>
  </w:footnote>
  <w:footnote w:type="continuationSeparator" w:id="0">
    <w:p w14:paraId="76B85149" w14:textId="77777777" w:rsidR="00176F8F" w:rsidRDefault="00176F8F" w:rsidP="00672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780F"/>
    <w:multiLevelType w:val="hybridMultilevel"/>
    <w:tmpl w:val="279CCFBE"/>
    <w:lvl w:ilvl="0" w:tplc="5D8C3D9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45A82"/>
    <w:multiLevelType w:val="hybridMultilevel"/>
    <w:tmpl w:val="9CD630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pStyle w:val="Nadpis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pStyle w:val="Nadpis3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1F0D9C"/>
    <w:multiLevelType w:val="hybridMultilevel"/>
    <w:tmpl w:val="DEA2755C"/>
    <w:lvl w:ilvl="0" w:tplc="9B4080CA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E32CC7EC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62435F"/>
    <w:multiLevelType w:val="hybridMultilevel"/>
    <w:tmpl w:val="0B1EC08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358A"/>
    <w:multiLevelType w:val="hybridMultilevel"/>
    <w:tmpl w:val="363CF064"/>
    <w:lvl w:ilvl="0" w:tplc="E7683B1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69D2CE5"/>
    <w:multiLevelType w:val="hybridMultilevel"/>
    <w:tmpl w:val="E91C5BA2"/>
    <w:lvl w:ilvl="0" w:tplc="A370A17E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A223645"/>
    <w:multiLevelType w:val="hybridMultilevel"/>
    <w:tmpl w:val="6248FD02"/>
    <w:lvl w:ilvl="0" w:tplc="9B4080CA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E32CC7EC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93D35DC"/>
    <w:multiLevelType w:val="hybridMultilevel"/>
    <w:tmpl w:val="84006FC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1440D"/>
    <w:multiLevelType w:val="hybridMultilevel"/>
    <w:tmpl w:val="5046E470"/>
    <w:lvl w:ilvl="0" w:tplc="67CA30C2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585062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EC154A4"/>
    <w:multiLevelType w:val="hybridMultilevel"/>
    <w:tmpl w:val="BC2C611C"/>
    <w:lvl w:ilvl="0" w:tplc="E32CC7EC">
      <w:start w:val="1"/>
      <w:numFmt w:val="decimal"/>
      <w:lvlText w:val="%1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E1216"/>
    <w:multiLevelType w:val="hybridMultilevel"/>
    <w:tmpl w:val="8C785FA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B0CCF"/>
    <w:multiLevelType w:val="hybridMultilevel"/>
    <w:tmpl w:val="80BAD868"/>
    <w:lvl w:ilvl="0" w:tplc="F9A603D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44DC1CF0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798EFEA"/>
    <w:multiLevelType w:val="singleLevel"/>
    <w:tmpl w:val="17FBF042"/>
    <w:lvl w:ilvl="0">
      <w:start w:val="1"/>
      <w:numFmt w:val="decimal"/>
      <w:lvlText w:val="%1."/>
      <w:lvlJc w:val="left"/>
      <w:pPr>
        <w:tabs>
          <w:tab w:val="num" w:pos="648"/>
        </w:tabs>
        <w:ind w:left="288"/>
      </w:pPr>
      <w:rPr>
        <w:color w:val="000000"/>
      </w:rPr>
    </w:lvl>
  </w:abstractNum>
  <w:abstractNum w:abstractNumId="13" w15:restartNumberingAfterBreak="0">
    <w:nsid w:val="38426EA7"/>
    <w:multiLevelType w:val="hybridMultilevel"/>
    <w:tmpl w:val="BD70227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B19D7"/>
    <w:multiLevelType w:val="hybridMultilevel"/>
    <w:tmpl w:val="F99C9D3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C2AB6"/>
    <w:multiLevelType w:val="hybridMultilevel"/>
    <w:tmpl w:val="9938A25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35FEB"/>
    <w:multiLevelType w:val="hybridMultilevel"/>
    <w:tmpl w:val="1ABCF5F2"/>
    <w:lvl w:ilvl="0" w:tplc="EBB8B9B2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0AE194B"/>
    <w:multiLevelType w:val="hybridMultilevel"/>
    <w:tmpl w:val="33E2CE34"/>
    <w:lvl w:ilvl="0" w:tplc="F1A2859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26D1F6E"/>
    <w:multiLevelType w:val="hybridMultilevel"/>
    <w:tmpl w:val="E972376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57EB1"/>
    <w:multiLevelType w:val="hybridMultilevel"/>
    <w:tmpl w:val="83409B58"/>
    <w:lvl w:ilvl="0" w:tplc="67CA30C2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FD3693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727627A"/>
    <w:multiLevelType w:val="hybridMultilevel"/>
    <w:tmpl w:val="61A43570"/>
    <w:lvl w:ilvl="0" w:tplc="C80268E4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7600008"/>
    <w:multiLevelType w:val="hybridMultilevel"/>
    <w:tmpl w:val="8FC02C22"/>
    <w:lvl w:ilvl="0" w:tplc="E1900DE0">
      <w:start w:val="1"/>
      <w:numFmt w:val="lowerLetter"/>
      <w:lvlText w:val="%1)"/>
      <w:lvlJc w:val="left"/>
      <w:pPr>
        <w:tabs>
          <w:tab w:val="num" w:pos="5726"/>
        </w:tabs>
        <w:ind w:left="5726" w:hanging="340"/>
      </w:pPr>
      <w:rPr>
        <w:rFonts w:cs="Times New Roman" w:hint="default"/>
      </w:rPr>
    </w:lvl>
    <w:lvl w:ilvl="1" w:tplc="2214BFBE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FB76A08"/>
    <w:multiLevelType w:val="hybridMultilevel"/>
    <w:tmpl w:val="D2B276A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9B607A"/>
    <w:multiLevelType w:val="hybridMultilevel"/>
    <w:tmpl w:val="96E8AF32"/>
    <w:lvl w:ilvl="0" w:tplc="2CA4DB4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24263B3A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5F5632C"/>
    <w:multiLevelType w:val="hybridMultilevel"/>
    <w:tmpl w:val="CCBCE50C"/>
    <w:lvl w:ilvl="0" w:tplc="C9F087B4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26C40"/>
    <w:multiLevelType w:val="hybridMultilevel"/>
    <w:tmpl w:val="067E5760"/>
    <w:lvl w:ilvl="0" w:tplc="67CA30C2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F54C2AFA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75319B7"/>
    <w:multiLevelType w:val="hybridMultilevel"/>
    <w:tmpl w:val="E40C47C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F661D"/>
    <w:multiLevelType w:val="hybridMultilevel"/>
    <w:tmpl w:val="B49A1772"/>
    <w:lvl w:ilvl="0" w:tplc="BF584BD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84160B7"/>
    <w:multiLevelType w:val="hybridMultilevel"/>
    <w:tmpl w:val="31E0D010"/>
    <w:lvl w:ilvl="0" w:tplc="15B4F24C">
      <w:start w:val="1"/>
      <w:numFmt w:val="decimal"/>
      <w:lvlText w:val="%1."/>
      <w:lvlJc w:val="left"/>
      <w:pPr>
        <w:ind w:left="28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C7B6">
      <w:start w:val="1"/>
      <w:numFmt w:val="decimal"/>
      <w:lvlText w:val="%2a."/>
      <w:lvlJc w:val="left"/>
      <w:pPr>
        <w:ind w:left="56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C8635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68485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84102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00DAD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001A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BC6998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602F6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A6C09F8"/>
    <w:multiLevelType w:val="hybridMultilevel"/>
    <w:tmpl w:val="2EBA1852"/>
    <w:lvl w:ilvl="0" w:tplc="041B0017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68ECA07A">
      <w:start w:val="1"/>
      <w:numFmt w:val="lowerLetter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02651"/>
    <w:multiLevelType w:val="hybridMultilevel"/>
    <w:tmpl w:val="EB40A660"/>
    <w:lvl w:ilvl="0" w:tplc="5934AA2C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1" w15:restartNumberingAfterBreak="0">
    <w:nsid w:val="6C873A79"/>
    <w:multiLevelType w:val="hybridMultilevel"/>
    <w:tmpl w:val="E02A6740"/>
    <w:lvl w:ilvl="0" w:tplc="14E87B4E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6E1616F7"/>
    <w:multiLevelType w:val="hybridMultilevel"/>
    <w:tmpl w:val="689E0186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717E47D9"/>
    <w:multiLevelType w:val="hybridMultilevel"/>
    <w:tmpl w:val="E91C5BA2"/>
    <w:lvl w:ilvl="0" w:tplc="A370A1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3485A7B"/>
    <w:multiLevelType w:val="hybridMultilevel"/>
    <w:tmpl w:val="31E0D010"/>
    <w:lvl w:ilvl="0" w:tplc="15B4F24C">
      <w:start w:val="1"/>
      <w:numFmt w:val="decimal"/>
      <w:lvlText w:val="%1."/>
      <w:lvlJc w:val="left"/>
      <w:pPr>
        <w:ind w:left="283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C7B6">
      <w:start w:val="1"/>
      <w:numFmt w:val="decimal"/>
      <w:lvlText w:val="%2a."/>
      <w:lvlJc w:val="left"/>
      <w:pPr>
        <w:ind w:left="567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C8635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68485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84102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00DAD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001A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BC6998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602F6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39603F2"/>
    <w:multiLevelType w:val="hybridMultilevel"/>
    <w:tmpl w:val="B83EBDB4"/>
    <w:lvl w:ilvl="0" w:tplc="67CA30C2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68829E72">
      <w:start w:val="1"/>
      <w:numFmt w:val="decimal"/>
      <w:lvlText w:val="%2.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75A176B"/>
    <w:multiLevelType w:val="hybridMultilevel"/>
    <w:tmpl w:val="2966782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B853D5"/>
    <w:multiLevelType w:val="hybridMultilevel"/>
    <w:tmpl w:val="CB08A07A"/>
    <w:lvl w:ilvl="0" w:tplc="864CBC4A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D078C4"/>
    <w:multiLevelType w:val="hybridMultilevel"/>
    <w:tmpl w:val="8B00F65E"/>
    <w:lvl w:ilvl="0" w:tplc="655028BA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705EBA"/>
    <w:multiLevelType w:val="hybridMultilevel"/>
    <w:tmpl w:val="AF863EB4"/>
    <w:lvl w:ilvl="0" w:tplc="F1865964">
      <w:start w:val="1"/>
      <w:numFmt w:val="decimal"/>
      <w:lvlText w:val="%1."/>
      <w:lvlJc w:val="left"/>
      <w:pPr>
        <w:ind w:left="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0CC65A">
      <w:start w:val="1"/>
      <w:numFmt w:val="lowerLetter"/>
      <w:lvlText w:val="%2)"/>
      <w:lvlJc w:val="left"/>
      <w:pPr>
        <w:ind w:left="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06E112">
      <w:start w:val="4"/>
      <w:numFmt w:val="decimal"/>
      <w:lvlText w:val="(%3)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2A78AE">
      <w:start w:val="1"/>
      <w:numFmt w:val="decimal"/>
      <w:lvlText w:val="%4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6CDD6A">
      <w:start w:val="1"/>
      <w:numFmt w:val="lowerLetter"/>
      <w:lvlText w:val="%5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EAC088">
      <w:start w:val="1"/>
      <w:numFmt w:val="lowerRoman"/>
      <w:lvlText w:val="%6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7845C0">
      <w:start w:val="1"/>
      <w:numFmt w:val="decimal"/>
      <w:lvlText w:val="%7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BAF25E">
      <w:start w:val="1"/>
      <w:numFmt w:val="lowerLetter"/>
      <w:lvlText w:val="%8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864FA0">
      <w:start w:val="1"/>
      <w:numFmt w:val="lowerRoman"/>
      <w:lvlText w:val="%9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F2031BB"/>
    <w:multiLevelType w:val="hybridMultilevel"/>
    <w:tmpl w:val="E40C47C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8"/>
  </w:num>
  <w:num w:numId="3">
    <w:abstractNumId w:val="25"/>
  </w:num>
  <w:num w:numId="4">
    <w:abstractNumId w:val="11"/>
  </w:num>
  <w:num w:numId="5">
    <w:abstractNumId w:val="6"/>
  </w:num>
  <w:num w:numId="6">
    <w:abstractNumId w:val="38"/>
  </w:num>
  <w:num w:numId="7">
    <w:abstractNumId w:val="21"/>
  </w:num>
  <w:num w:numId="8">
    <w:abstractNumId w:val="4"/>
  </w:num>
  <w:num w:numId="9">
    <w:abstractNumId w:val="23"/>
  </w:num>
  <w:num w:numId="10">
    <w:abstractNumId w:val="37"/>
  </w:num>
  <w:num w:numId="11">
    <w:abstractNumId w:val="16"/>
  </w:num>
  <w:num w:numId="12">
    <w:abstractNumId w:val="17"/>
  </w:num>
  <w:num w:numId="13">
    <w:abstractNumId w:val="20"/>
  </w:num>
  <w:num w:numId="14">
    <w:abstractNumId w:val="2"/>
  </w:num>
  <w:num w:numId="15">
    <w:abstractNumId w:val="9"/>
  </w:num>
  <w:num w:numId="16">
    <w:abstractNumId w:val="29"/>
  </w:num>
  <w:num w:numId="17">
    <w:abstractNumId w:val="19"/>
  </w:num>
  <w:num w:numId="18">
    <w:abstractNumId w:val="18"/>
  </w:num>
  <w:num w:numId="19">
    <w:abstractNumId w:val="1"/>
  </w:num>
  <w:num w:numId="20">
    <w:abstractNumId w:val="36"/>
  </w:num>
  <w:num w:numId="21">
    <w:abstractNumId w:val="13"/>
  </w:num>
  <w:num w:numId="22">
    <w:abstractNumId w:val="10"/>
  </w:num>
  <w:num w:numId="23">
    <w:abstractNumId w:val="12"/>
  </w:num>
  <w:num w:numId="24">
    <w:abstractNumId w:val="0"/>
  </w:num>
  <w:num w:numId="25">
    <w:abstractNumId w:val="5"/>
  </w:num>
  <w:num w:numId="26">
    <w:abstractNumId w:val="33"/>
  </w:num>
  <w:num w:numId="27">
    <w:abstractNumId w:val="3"/>
  </w:num>
  <w:num w:numId="28">
    <w:abstractNumId w:val="14"/>
  </w:num>
  <w:num w:numId="29">
    <w:abstractNumId w:val="15"/>
  </w:num>
  <w:num w:numId="30">
    <w:abstractNumId w:val="32"/>
  </w:num>
  <w:num w:numId="31">
    <w:abstractNumId w:val="27"/>
  </w:num>
  <w:num w:numId="32">
    <w:abstractNumId w:val="3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 w:numId="35">
    <w:abstractNumId w:val="26"/>
  </w:num>
  <w:num w:numId="36">
    <w:abstractNumId w:val="22"/>
  </w:num>
  <w:num w:numId="37">
    <w:abstractNumId w:val="40"/>
  </w:num>
  <w:num w:numId="38">
    <w:abstractNumId w:val="28"/>
  </w:num>
  <w:num w:numId="39">
    <w:abstractNumId w:val="34"/>
  </w:num>
  <w:num w:numId="40">
    <w:abstractNumId w:val="31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C88"/>
    <w:rsid w:val="00007350"/>
    <w:rsid w:val="00016299"/>
    <w:rsid w:val="00020769"/>
    <w:rsid w:val="00023B75"/>
    <w:rsid w:val="000305C7"/>
    <w:rsid w:val="00034B20"/>
    <w:rsid w:val="0004398A"/>
    <w:rsid w:val="0004652D"/>
    <w:rsid w:val="00055296"/>
    <w:rsid w:val="000633AC"/>
    <w:rsid w:val="000633B5"/>
    <w:rsid w:val="000811A7"/>
    <w:rsid w:val="000816DD"/>
    <w:rsid w:val="00083F1F"/>
    <w:rsid w:val="00085992"/>
    <w:rsid w:val="00087396"/>
    <w:rsid w:val="00087670"/>
    <w:rsid w:val="000926CA"/>
    <w:rsid w:val="0009306D"/>
    <w:rsid w:val="0009554C"/>
    <w:rsid w:val="00096CBE"/>
    <w:rsid w:val="000A2184"/>
    <w:rsid w:val="000A2560"/>
    <w:rsid w:val="000A42E6"/>
    <w:rsid w:val="000A5909"/>
    <w:rsid w:val="000A66AE"/>
    <w:rsid w:val="000B1DD2"/>
    <w:rsid w:val="000C0BC1"/>
    <w:rsid w:val="000D1CA8"/>
    <w:rsid w:val="000D749E"/>
    <w:rsid w:val="000E5BCD"/>
    <w:rsid w:val="000F22BF"/>
    <w:rsid w:val="000F2C7C"/>
    <w:rsid w:val="000F4CDA"/>
    <w:rsid w:val="000F5BCB"/>
    <w:rsid w:val="000F7242"/>
    <w:rsid w:val="00104529"/>
    <w:rsid w:val="00106678"/>
    <w:rsid w:val="00115E1D"/>
    <w:rsid w:val="00117950"/>
    <w:rsid w:val="00135865"/>
    <w:rsid w:val="00136F2C"/>
    <w:rsid w:val="00151CCF"/>
    <w:rsid w:val="0016452A"/>
    <w:rsid w:val="00170C1D"/>
    <w:rsid w:val="0017542C"/>
    <w:rsid w:val="00176F8F"/>
    <w:rsid w:val="00181320"/>
    <w:rsid w:val="001844DB"/>
    <w:rsid w:val="00193E00"/>
    <w:rsid w:val="00194DC8"/>
    <w:rsid w:val="00195522"/>
    <w:rsid w:val="001A663D"/>
    <w:rsid w:val="001A785E"/>
    <w:rsid w:val="001B26E0"/>
    <w:rsid w:val="001C4DF2"/>
    <w:rsid w:val="001D3EDB"/>
    <w:rsid w:val="001D7313"/>
    <w:rsid w:val="001E2457"/>
    <w:rsid w:val="001E25C3"/>
    <w:rsid w:val="001E6F1B"/>
    <w:rsid w:val="001F524F"/>
    <w:rsid w:val="00202C58"/>
    <w:rsid w:val="0020447A"/>
    <w:rsid w:val="00204E29"/>
    <w:rsid w:val="00227641"/>
    <w:rsid w:val="00233ED2"/>
    <w:rsid w:val="00236398"/>
    <w:rsid w:val="0024146C"/>
    <w:rsid w:val="00241650"/>
    <w:rsid w:val="00246AFE"/>
    <w:rsid w:val="0025154B"/>
    <w:rsid w:val="00251572"/>
    <w:rsid w:val="0026723D"/>
    <w:rsid w:val="00270C52"/>
    <w:rsid w:val="00271145"/>
    <w:rsid w:val="002858FD"/>
    <w:rsid w:val="00286457"/>
    <w:rsid w:val="0029242E"/>
    <w:rsid w:val="00296BB6"/>
    <w:rsid w:val="002A04B5"/>
    <w:rsid w:val="002A0CCF"/>
    <w:rsid w:val="002A4457"/>
    <w:rsid w:val="002B67F1"/>
    <w:rsid w:val="002B7486"/>
    <w:rsid w:val="002C018D"/>
    <w:rsid w:val="002C13DA"/>
    <w:rsid w:val="002C7D4B"/>
    <w:rsid w:val="002D58C1"/>
    <w:rsid w:val="002E12DE"/>
    <w:rsid w:val="002E2E88"/>
    <w:rsid w:val="002E621E"/>
    <w:rsid w:val="002F01BF"/>
    <w:rsid w:val="002F2303"/>
    <w:rsid w:val="00300B4B"/>
    <w:rsid w:val="00361C41"/>
    <w:rsid w:val="00374D82"/>
    <w:rsid w:val="003808B2"/>
    <w:rsid w:val="0039038D"/>
    <w:rsid w:val="00390C5F"/>
    <w:rsid w:val="003942FF"/>
    <w:rsid w:val="003A0632"/>
    <w:rsid w:val="003B0879"/>
    <w:rsid w:val="003B4EDF"/>
    <w:rsid w:val="003C5FA2"/>
    <w:rsid w:val="003D19F2"/>
    <w:rsid w:val="003D19F9"/>
    <w:rsid w:val="003D5DD0"/>
    <w:rsid w:val="00402962"/>
    <w:rsid w:val="0042174D"/>
    <w:rsid w:val="00423875"/>
    <w:rsid w:val="004244D2"/>
    <w:rsid w:val="004406E1"/>
    <w:rsid w:val="00440E02"/>
    <w:rsid w:val="00452A87"/>
    <w:rsid w:val="004654BD"/>
    <w:rsid w:val="00472BCF"/>
    <w:rsid w:val="004774E7"/>
    <w:rsid w:val="00481D01"/>
    <w:rsid w:val="00482348"/>
    <w:rsid w:val="004921C5"/>
    <w:rsid w:val="00493982"/>
    <w:rsid w:val="00496099"/>
    <w:rsid w:val="004A083C"/>
    <w:rsid w:val="004A225A"/>
    <w:rsid w:val="004A2BF5"/>
    <w:rsid w:val="004B12FA"/>
    <w:rsid w:val="004C1A8B"/>
    <w:rsid w:val="004C305C"/>
    <w:rsid w:val="004E40F5"/>
    <w:rsid w:val="004F4ABF"/>
    <w:rsid w:val="004F4CA7"/>
    <w:rsid w:val="004F4FB2"/>
    <w:rsid w:val="004F5AE7"/>
    <w:rsid w:val="00507AC9"/>
    <w:rsid w:val="00513ADC"/>
    <w:rsid w:val="00515412"/>
    <w:rsid w:val="00517EE4"/>
    <w:rsid w:val="0052159F"/>
    <w:rsid w:val="00526D1A"/>
    <w:rsid w:val="00532E33"/>
    <w:rsid w:val="00542316"/>
    <w:rsid w:val="00552FBC"/>
    <w:rsid w:val="00557579"/>
    <w:rsid w:val="00567FD0"/>
    <w:rsid w:val="0058274C"/>
    <w:rsid w:val="00585A73"/>
    <w:rsid w:val="00590258"/>
    <w:rsid w:val="005972A1"/>
    <w:rsid w:val="005A29BD"/>
    <w:rsid w:val="005C0B7D"/>
    <w:rsid w:val="005C1E15"/>
    <w:rsid w:val="005C2E14"/>
    <w:rsid w:val="005C4C04"/>
    <w:rsid w:val="005D1670"/>
    <w:rsid w:val="005D5102"/>
    <w:rsid w:val="005F346D"/>
    <w:rsid w:val="00603B9F"/>
    <w:rsid w:val="00604AEA"/>
    <w:rsid w:val="0060749E"/>
    <w:rsid w:val="006114FB"/>
    <w:rsid w:val="00612AFA"/>
    <w:rsid w:val="00613FA7"/>
    <w:rsid w:val="0061482A"/>
    <w:rsid w:val="00620989"/>
    <w:rsid w:val="00620D92"/>
    <w:rsid w:val="00621FF4"/>
    <w:rsid w:val="00622341"/>
    <w:rsid w:val="0063072A"/>
    <w:rsid w:val="006334E8"/>
    <w:rsid w:val="00637B07"/>
    <w:rsid w:val="006404AA"/>
    <w:rsid w:val="0064077A"/>
    <w:rsid w:val="006407D3"/>
    <w:rsid w:val="00641224"/>
    <w:rsid w:val="00642BBA"/>
    <w:rsid w:val="00646F5B"/>
    <w:rsid w:val="006477CE"/>
    <w:rsid w:val="00651903"/>
    <w:rsid w:val="0066465F"/>
    <w:rsid w:val="00667538"/>
    <w:rsid w:val="006709D2"/>
    <w:rsid w:val="00672C88"/>
    <w:rsid w:val="00676297"/>
    <w:rsid w:val="00684FF4"/>
    <w:rsid w:val="006B138B"/>
    <w:rsid w:val="006C33EA"/>
    <w:rsid w:val="006C7737"/>
    <w:rsid w:val="006D39DD"/>
    <w:rsid w:val="006D4D32"/>
    <w:rsid w:val="006E7C16"/>
    <w:rsid w:val="006E7C8E"/>
    <w:rsid w:val="006F2037"/>
    <w:rsid w:val="006F3A0F"/>
    <w:rsid w:val="006F5375"/>
    <w:rsid w:val="006F6A35"/>
    <w:rsid w:val="006F772F"/>
    <w:rsid w:val="006F782D"/>
    <w:rsid w:val="00702E1F"/>
    <w:rsid w:val="00714D67"/>
    <w:rsid w:val="00717F6A"/>
    <w:rsid w:val="00720838"/>
    <w:rsid w:val="00720FA9"/>
    <w:rsid w:val="00722D2C"/>
    <w:rsid w:val="0072370C"/>
    <w:rsid w:val="00723EB8"/>
    <w:rsid w:val="007243CF"/>
    <w:rsid w:val="007243F9"/>
    <w:rsid w:val="00726538"/>
    <w:rsid w:val="00731CB3"/>
    <w:rsid w:val="007334B7"/>
    <w:rsid w:val="00741973"/>
    <w:rsid w:val="00743E83"/>
    <w:rsid w:val="00753B76"/>
    <w:rsid w:val="00755DDA"/>
    <w:rsid w:val="00757DF5"/>
    <w:rsid w:val="00774B6B"/>
    <w:rsid w:val="0078091C"/>
    <w:rsid w:val="00783329"/>
    <w:rsid w:val="00790C91"/>
    <w:rsid w:val="007A5407"/>
    <w:rsid w:val="007B144D"/>
    <w:rsid w:val="007B17BE"/>
    <w:rsid w:val="007C0BBB"/>
    <w:rsid w:val="007C1393"/>
    <w:rsid w:val="007C1998"/>
    <w:rsid w:val="007D0BF4"/>
    <w:rsid w:val="007E7CD8"/>
    <w:rsid w:val="00802A97"/>
    <w:rsid w:val="0080681A"/>
    <w:rsid w:val="008147B6"/>
    <w:rsid w:val="00817ABE"/>
    <w:rsid w:val="00817E32"/>
    <w:rsid w:val="00823808"/>
    <w:rsid w:val="00830E21"/>
    <w:rsid w:val="00831F25"/>
    <w:rsid w:val="00832AD8"/>
    <w:rsid w:val="00836954"/>
    <w:rsid w:val="00850DD7"/>
    <w:rsid w:val="0085322F"/>
    <w:rsid w:val="0085713F"/>
    <w:rsid w:val="0086094D"/>
    <w:rsid w:val="0086109B"/>
    <w:rsid w:val="00870478"/>
    <w:rsid w:val="008758C5"/>
    <w:rsid w:val="00876E8D"/>
    <w:rsid w:val="00892040"/>
    <w:rsid w:val="0089288A"/>
    <w:rsid w:val="00894699"/>
    <w:rsid w:val="008A365E"/>
    <w:rsid w:val="008B49B9"/>
    <w:rsid w:val="008C574A"/>
    <w:rsid w:val="008E534E"/>
    <w:rsid w:val="008E5D8D"/>
    <w:rsid w:val="008E7241"/>
    <w:rsid w:val="008F7FC9"/>
    <w:rsid w:val="00903914"/>
    <w:rsid w:val="009114BA"/>
    <w:rsid w:val="00923834"/>
    <w:rsid w:val="00925656"/>
    <w:rsid w:val="00930C1D"/>
    <w:rsid w:val="009340E9"/>
    <w:rsid w:val="00946863"/>
    <w:rsid w:val="00947765"/>
    <w:rsid w:val="00952DA9"/>
    <w:rsid w:val="00965DBC"/>
    <w:rsid w:val="009703AA"/>
    <w:rsid w:val="00972B56"/>
    <w:rsid w:val="0098716D"/>
    <w:rsid w:val="0098771F"/>
    <w:rsid w:val="009A6DEB"/>
    <w:rsid w:val="009B0CED"/>
    <w:rsid w:val="009B1C2D"/>
    <w:rsid w:val="009C371B"/>
    <w:rsid w:val="009D1955"/>
    <w:rsid w:val="009F10E8"/>
    <w:rsid w:val="009F3AF7"/>
    <w:rsid w:val="009F55AC"/>
    <w:rsid w:val="009F6152"/>
    <w:rsid w:val="00A014AE"/>
    <w:rsid w:val="00A01E1C"/>
    <w:rsid w:val="00A0493B"/>
    <w:rsid w:val="00A05EB9"/>
    <w:rsid w:val="00A10F64"/>
    <w:rsid w:val="00A1358A"/>
    <w:rsid w:val="00A13E3C"/>
    <w:rsid w:val="00A23DF4"/>
    <w:rsid w:val="00A2647B"/>
    <w:rsid w:val="00A26D1A"/>
    <w:rsid w:val="00A315FD"/>
    <w:rsid w:val="00A47817"/>
    <w:rsid w:val="00A5006F"/>
    <w:rsid w:val="00A50C4B"/>
    <w:rsid w:val="00A56924"/>
    <w:rsid w:val="00A5719C"/>
    <w:rsid w:val="00A71BF9"/>
    <w:rsid w:val="00A90AC5"/>
    <w:rsid w:val="00A935FC"/>
    <w:rsid w:val="00A9390E"/>
    <w:rsid w:val="00A958B8"/>
    <w:rsid w:val="00A97BBF"/>
    <w:rsid w:val="00AA12BB"/>
    <w:rsid w:val="00AA2174"/>
    <w:rsid w:val="00AA4CFE"/>
    <w:rsid w:val="00AA6042"/>
    <w:rsid w:val="00AB08B3"/>
    <w:rsid w:val="00AB67BE"/>
    <w:rsid w:val="00AC21A6"/>
    <w:rsid w:val="00AC2693"/>
    <w:rsid w:val="00AD454C"/>
    <w:rsid w:val="00AD661A"/>
    <w:rsid w:val="00AE7355"/>
    <w:rsid w:val="00AF4427"/>
    <w:rsid w:val="00AF6939"/>
    <w:rsid w:val="00B0287F"/>
    <w:rsid w:val="00B03C22"/>
    <w:rsid w:val="00B11606"/>
    <w:rsid w:val="00B22149"/>
    <w:rsid w:val="00B2550F"/>
    <w:rsid w:val="00B31D85"/>
    <w:rsid w:val="00B35385"/>
    <w:rsid w:val="00B431BF"/>
    <w:rsid w:val="00B448EF"/>
    <w:rsid w:val="00B61D61"/>
    <w:rsid w:val="00B703BF"/>
    <w:rsid w:val="00B755A5"/>
    <w:rsid w:val="00B82BA7"/>
    <w:rsid w:val="00B82F34"/>
    <w:rsid w:val="00B87E53"/>
    <w:rsid w:val="00BA47FC"/>
    <w:rsid w:val="00BA6800"/>
    <w:rsid w:val="00BC1B10"/>
    <w:rsid w:val="00BC3B42"/>
    <w:rsid w:val="00BC643D"/>
    <w:rsid w:val="00BD03A7"/>
    <w:rsid w:val="00BD1F8A"/>
    <w:rsid w:val="00BE3D0C"/>
    <w:rsid w:val="00BF28F0"/>
    <w:rsid w:val="00BF38F1"/>
    <w:rsid w:val="00BF3F0F"/>
    <w:rsid w:val="00C03E36"/>
    <w:rsid w:val="00C0595B"/>
    <w:rsid w:val="00C2042D"/>
    <w:rsid w:val="00C2538C"/>
    <w:rsid w:val="00C3120C"/>
    <w:rsid w:val="00C31387"/>
    <w:rsid w:val="00C44D26"/>
    <w:rsid w:val="00C4602C"/>
    <w:rsid w:val="00C56DEC"/>
    <w:rsid w:val="00C60BFA"/>
    <w:rsid w:val="00C63572"/>
    <w:rsid w:val="00C70821"/>
    <w:rsid w:val="00CA1E75"/>
    <w:rsid w:val="00CA34B3"/>
    <w:rsid w:val="00CA416F"/>
    <w:rsid w:val="00CA4CE5"/>
    <w:rsid w:val="00CB2E8C"/>
    <w:rsid w:val="00CE019D"/>
    <w:rsid w:val="00CE2E47"/>
    <w:rsid w:val="00CE685C"/>
    <w:rsid w:val="00CE7E66"/>
    <w:rsid w:val="00D2496E"/>
    <w:rsid w:val="00D30FFD"/>
    <w:rsid w:val="00D31B52"/>
    <w:rsid w:val="00D429DE"/>
    <w:rsid w:val="00D42BAB"/>
    <w:rsid w:val="00D57E7C"/>
    <w:rsid w:val="00D736C3"/>
    <w:rsid w:val="00D76356"/>
    <w:rsid w:val="00D92FC1"/>
    <w:rsid w:val="00D97A21"/>
    <w:rsid w:val="00D97B77"/>
    <w:rsid w:val="00DA5EDE"/>
    <w:rsid w:val="00DA67E7"/>
    <w:rsid w:val="00DB783C"/>
    <w:rsid w:val="00DC08E5"/>
    <w:rsid w:val="00DC49D8"/>
    <w:rsid w:val="00DD2465"/>
    <w:rsid w:val="00DD5683"/>
    <w:rsid w:val="00DE0A03"/>
    <w:rsid w:val="00DE4E2D"/>
    <w:rsid w:val="00DF06FA"/>
    <w:rsid w:val="00DF579D"/>
    <w:rsid w:val="00DF613C"/>
    <w:rsid w:val="00E164F0"/>
    <w:rsid w:val="00E2337A"/>
    <w:rsid w:val="00E300BA"/>
    <w:rsid w:val="00E3231F"/>
    <w:rsid w:val="00E41E68"/>
    <w:rsid w:val="00E46929"/>
    <w:rsid w:val="00E50528"/>
    <w:rsid w:val="00E53C1F"/>
    <w:rsid w:val="00E53CC9"/>
    <w:rsid w:val="00E5569B"/>
    <w:rsid w:val="00E64537"/>
    <w:rsid w:val="00E64B48"/>
    <w:rsid w:val="00E65E4B"/>
    <w:rsid w:val="00E67F45"/>
    <w:rsid w:val="00E76E9D"/>
    <w:rsid w:val="00E83257"/>
    <w:rsid w:val="00E836B8"/>
    <w:rsid w:val="00E85234"/>
    <w:rsid w:val="00E861F5"/>
    <w:rsid w:val="00E87438"/>
    <w:rsid w:val="00EA76A7"/>
    <w:rsid w:val="00EB1236"/>
    <w:rsid w:val="00EB319C"/>
    <w:rsid w:val="00EB3861"/>
    <w:rsid w:val="00EB3FD0"/>
    <w:rsid w:val="00ED2F4A"/>
    <w:rsid w:val="00ED4953"/>
    <w:rsid w:val="00ED5678"/>
    <w:rsid w:val="00EE0D4A"/>
    <w:rsid w:val="00EE2C38"/>
    <w:rsid w:val="00F077BC"/>
    <w:rsid w:val="00F11EA2"/>
    <w:rsid w:val="00F213D5"/>
    <w:rsid w:val="00F26F23"/>
    <w:rsid w:val="00F368E0"/>
    <w:rsid w:val="00F41CE3"/>
    <w:rsid w:val="00F5505E"/>
    <w:rsid w:val="00F6012F"/>
    <w:rsid w:val="00F644E3"/>
    <w:rsid w:val="00F6506B"/>
    <w:rsid w:val="00F71E96"/>
    <w:rsid w:val="00F73CE3"/>
    <w:rsid w:val="00F762E1"/>
    <w:rsid w:val="00F76911"/>
    <w:rsid w:val="00F9285B"/>
    <w:rsid w:val="00FA5958"/>
    <w:rsid w:val="00FA6B4D"/>
    <w:rsid w:val="00FB731C"/>
    <w:rsid w:val="00FC4DB3"/>
    <w:rsid w:val="00FC58D8"/>
    <w:rsid w:val="00FE1B43"/>
    <w:rsid w:val="00FE6AE0"/>
    <w:rsid w:val="00FE77C6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A7AD17"/>
  <w15:docId w15:val="{D67679BA-EAD6-4456-878B-245F00DF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72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aliases w:val="Počet listov"/>
    <w:basedOn w:val="Normlny"/>
    <w:next w:val="Normlny"/>
    <w:link w:val="Nadpis2Char"/>
    <w:qFormat/>
    <w:rsid w:val="00A9390E"/>
    <w:pPr>
      <w:keepNext/>
      <w:numPr>
        <w:ilvl w:val="1"/>
        <w:numId w:val="19"/>
      </w:numPr>
      <w:jc w:val="center"/>
      <w:outlineLvl w:val="1"/>
    </w:pPr>
    <w:rPr>
      <w:b/>
      <w:szCs w:val="20"/>
      <w:lang w:eastAsia="ar-SA"/>
    </w:rPr>
  </w:style>
  <w:style w:type="paragraph" w:styleId="Nadpis3">
    <w:name w:val="heading 3"/>
    <w:aliases w:val="Obsah"/>
    <w:basedOn w:val="Normlny"/>
    <w:next w:val="Normlny"/>
    <w:link w:val="Nadpis3Char"/>
    <w:qFormat/>
    <w:rsid w:val="00A9390E"/>
    <w:pPr>
      <w:keepNext/>
      <w:numPr>
        <w:ilvl w:val="2"/>
        <w:numId w:val="19"/>
      </w:numPr>
      <w:spacing w:line="360" w:lineRule="auto"/>
      <w:jc w:val="both"/>
      <w:outlineLvl w:val="2"/>
    </w:pPr>
    <w:rPr>
      <w:b/>
      <w:szCs w:val="20"/>
      <w:lang w:eastAsia="ar-SA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861F5"/>
    <w:pPr>
      <w:keepNext/>
      <w:spacing w:line="360" w:lineRule="auto"/>
      <w:jc w:val="center"/>
      <w:outlineLvl w:val="4"/>
    </w:pPr>
    <w:rPr>
      <w:rFonts w:ascii="Arial" w:hAnsi="Arial"/>
      <w:b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uiPriority w:val="99"/>
    <w:semiHidden/>
    <w:rsid w:val="00672C88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672C88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rsid w:val="00672C8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672C8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uiPriority w:val="99"/>
    <w:rsid w:val="00672C88"/>
    <w:rPr>
      <w:rFonts w:cs="Times New Roman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EE2C3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E2C3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E2C3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E2C38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uiPriority w:val="99"/>
    <w:rsid w:val="00E861F5"/>
    <w:rPr>
      <w:rFonts w:ascii="Arial" w:eastAsia="Times New Roman" w:hAnsi="Arial" w:cs="Times New Roman"/>
      <w:b/>
      <w:sz w:val="24"/>
      <w:szCs w:val="20"/>
      <w:lang w:eastAsia="cs-CZ"/>
    </w:rPr>
  </w:style>
  <w:style w:type="paragraph" w:styleId="Odsekzoznamu">
    <w:name w:val="List Paragraph"/>
    <w:aliases w:val="Odsek zoznamu2"/>
    <w:basedOn w:val="Normlny"/>
    <w:link w:val="OdsekzoznamuChar"/>
    <w:uiPriority w:val="34"/>
    <w:qFormat/>
    <w:rsid w:val="002B67F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8F7FC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F7FC9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Nadpis2Char">
    <w:name w:val="Nadpis 2 Char"/>
    <w:aliases w:val="Počet listov Char"/>
    <w:basedOn w:val="Predvolenpsmoodseku"/>
    <w:link w:val="Nadpis2"/>
    <w:rsid w:val="00A939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dpis3Char">
    <w:name w:val="Nadpis 3 Char"/>
    <w:aliases w:val="Obsah Char"/>
    <w:basedOn w:val="Predvolenpsmoodseku"/>
    <w:link w:val="Nadpis3"/>
    <w:rsid w:val="00A939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Zkladntext2">
    <w:name w:val="Body Text 2"/>
    <w:basedOn w:val="Normlny"/>
    <w:link w:val="Zkladntext2Char"/>
    <w:rsid w:val="00823808"/>
    <w:pPr>
      <w:spacing w:after="120" w:line="480" w:lineRule="auto"/>
    </w:pPr>
    <w:rPr>
      <w:lang w:eastAsia="en-US"/>
    </w:rPr>
  </w:style>
  <w:style w:type="character" w:customStyle="1" w:styleId="Zkladntext2Char">
    <w:name w:val="Základný text 2 Char"/>
    <w:basedOn w:val="Predvolenpsmoodseku"/>
    <w:link w:val="Zkladntext2"/>
    <w:rsid w:val="00823808"/>
    <w:rPr>
      <w:rFonts w:ascii="Times New Roman" w:eastAsia="Times New Roman" w:hAnsi="Times New Roman" w:cs="Times New Roman"/>
      <w:sz w:val="24"/>
      <w:szCs w:val="24"/>
    </w:rPr>
  </w:style>
  <w:style w:type="character" w:styleId="Hypertextovprepojenie">
    <w:name w:val="Hyperlink"/>
    <w:rsid w:val="00823808"/>
    <w:rPr>
      <w:color w:val="0000FF"/>
      <w:u w:val="single"/>
    </w:rPr>
  </w:style>
  <w:style w:type="character" w:customStyle="1" w:styleId="OdsekzoznamuChar">
    <w:name w:val="Odsek zoznamu Char"/>
    <w:aliases w:val="Odsek zoznamu2 Char"/>
    <w:link w:val="Odsekzoznamu"/>
    <w:uiPriority w:val="34"/>
    <w:qFormat/>
    <w:locked/>
    <w:rsid w:val="00135865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8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Vyhláška_443"/>
    <f:field ref="objsubject" par="" edit="true" text=""/>
    <f:field ref="objcreatedby" par="" text="Hrivňáková, Simona"/>
    <f:field ref="objcreatedat" par="" text="1.4.2022 7:25:01"/>
    <f:field ref="objchangedby" par="" text="Administrator, System"/>
    <f:field ref="objmodifiedat" par="" text="1.4.2022 7:25:0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DF8F9AF-8FE9-40AC-928B-62EEBD5AB2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EFCFEE-B764-47E0-9B72-C48F4043D9A1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157FAC7-7AF3-4008-89C4-77057EB17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B5E74CC1-2E58-4C1A-B8A2-C5B869EB1B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obrany Slovenskej republiky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strakovam</dc:creator>
  <cp:lastModifiedBy>DONATOVA Dasa</cp:lastModifiedBy>
  <cp:revision>8</cp:revision>
  <cp:lastPrinted>2026-07-02T12:47:00Z</cp:lastPrinted>
  <dcterms:created xsi:type="dcterms:W3CDTF">2026-06-22T08:36:00Z</dcterms:created>
  <dcterms:modified xsi:type="dcterms:W3CDTF">2026-07-20T07:30:00Z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&lt;p&gt;Verejnosť bola o&amp;nbsp;príprave návrhu zákona, ktorým sa mení a&amp;nbsp;dopĺňa zákon č. 281/2015 Z. z. o&amp;nbsp;štátnej službe profesionálnych vojakov a&amp;nbsp;o&amp;nbsp;zmene a&amp;nbsp;doplnení niektorých zákonov v&amp;nbsp;znení neskorších predpisov a ktorým sa menia 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Vojenská služba_x000d_
Pracovné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Simona Hrivňáková</vt:lpwstr>
  </property>
  <property fmtid="{D5CDD505-2E9C-101B-9397-08002B2CF9AE}" pid="12" name="FSC#SKEDITIONSLOVLEX@103.510:zodppredkladatel">
    <vt:lpwstr>Jaroslav Naď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281/2015 Z. z. o štátnej službe profesionálnych vojakov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obrany Slovenskej republiky</vt:lpwstr>
  </property>
  <property fmtid="{D5CDD505-2E9C-101B-9397-08002B2CF9AE}" pid="20" name="FSC#SKEDITIONSLOVLEX@103.510:pripomienkovatelia">
    <vt:lpwstr>Ministerstvo obrany Slovenskej republiky, Ministerstvo obrany Slovenskej republiky, Ministerstvo obrany Slovenskej republiky, Ministerstvo obrany Slovenskej republiky, Ministerstvo obrany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2022</vt:lpwstr>
  </property>
  <property fmtid="{D5CDD505-2E9C-101B-9397-08002B2CF9AE}" pid="23" name="FSC#SKEDITIONSLOVLEX@103.510:plnynazovpredpis">
    <vt:lpwstr> Zákon, ktorým sa mení a dopĺňa zákon č. 281/2015 Z. z. o štátnej službe profesionálnych vojakov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SELPOdL-1-8/2022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LP/2022/177</vt:lpwstr>
  </property>
  <property fmtid="{D5CDD505-2E9C-101B-9397-08002B2CF9AE}" pid="37" name="FSC#SKEDITIONSLOVLEX@103.510:typsprievdok">
    <vt:lpwstr>Návrh vykonávacích predpisov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- 		čl. 4 Zmluvy o Európskej únii _x000d_
-	čl. 4 a 8, čl. 153 ods. 1 písm. c) a i) a čl. 156, 157 Zmluvy o fungovaní Európskej únie v  platnom znení, podľa ktorých Únia podporuje a dopĺňa činnosti členských štátov v oblasti sociálneho zabezpečenia a sociálnej </vt:lpwstr>
  </property>
  <property fmtid="{D5CDD505-2E9C-101B-9397-08002B2CF9AE}" pid="47" name="FSC#SKEDITIONSLOVLEX@103.510:AttrStrListDocPropSekundarneLegPravoPO">
    <vt:lpwstr>-	Smernica Rady 2010/18/EÚ z 8. marca 2010, ktorou sa vykonáva revidovaná Rámcová dohoda o rodičovskej dovolenke uzavretá medzi BUSINESSEUROPE, UEAPME, CEEP a ETUC a zrušuje smernica 96/34/ES (Ú. v. EÚ L 68, 18. 3. 2010) – gestor MPSVR SR, spolugestori: M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Rozsudok Súdneho dvora (veľká komora) z 3. októbra 2006 vo veci C-17/05 B. F. Cadman proti Health &amp; Safety Executive. Výrok rozhodnutia: Článok 141 ES (čl. 157 ZFEÚ) sa má za predpokladu, že v dôsledku uplatnenia kritéria počtu odpracovaných rokov ako oko</vt:lpwstr>
  </property>
  <property fmtid="{D5CDD505-2E9C-101B-9397-08002B2CF9AE}" pid="52" name="FSC#SKEDITIONSLOVLEX@103.510:AttrStrListDocPropLehotaPrebratieSmernice">
    <vt:lpwstr>Bezpredmetné. Nové smernice sa nepreberajú, nariadenia alebo rozhodnutia sa neimplementujú.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Proti Slovenskej republike nebolo začaté konanie v rámci „EÚ pilot“, ani nebol začatý postup Európskej komisie a ani nebolo začaté konanie Súdneho dvora Európskej únie proti Slovenskej republike podľa čl. 258 až 260 Zmluvy o fungovaní Európskej únie v pla</vt:lpwstr>
  </property>
  <property fmtid="{D5CDD505-2E9C-101B-9397-08002B2CF9AE}" pid="55" name="FSC#SKEDITIONSLOVLEX@103.510:AttrStrListDocPropInfoUzPreberanePP">
    <vt:lpwstr>Smernica 2010/18/EÚ bola prebratá_x000d_
_x000d_
-	do zákona č. 73/1998 Z. z. o štátnej službe príslušníkov Policajného zboru, Slovenskej informačnej služby, Zboru väzenskej a justičnej stráže Slovenskej republiky a Železničnej polície v znení neskorších predpisov, _x000d_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>28. 2. 2022</vt:lpwstr>
  </property>
  <property fmtid="{D5CDD505-2E9C-101B-9397-08002B2CF9AE}" pid="59" name="FSC#SKEDITIONSLOVLEX@103.510:AttrDateDocPropUkonceniePKK">
    <vt:lpwstr>9. 3. 2022</vt:lpwstr>
  </property>
  <property fmtid="{D5CDD505-2E9C-101B-9397-08002B2CF9AE}" pid="60" name="FSC#SKEDITIONSLOVLEX@103.510:AttrStrDocPropVplyvRozpocetVS">
    <vt:lpwstr>Negatívne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Pozitívne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Návrh zákona bude mať pozitívny vplyv na kvalitu života profesionálnych vojakov vrátane ich rodín a&amp;nbsp;hospodárenie domácností. Pozitívny vplyv sa prejaví progresívnejším priebehom štátnej služby profesionálnych vojakov.</vt:lpwstr>
  </property>
  <property fmtid="{D5CDD505-2E9C-101B-9397-08002B2CF9AE}" pid="66" name="FSC#SKEDITIONSLOVLEX@103.510:AttrStrListDocPropAltRiesenia">
    <vt:lpwstr>Alternatívnym riešením a zároveň nultým variantom je ponechanie súčasného právneho stavu, ktorý sa môže vzhľadom na vyvíjajúce prostredie trhu práce javiť z dlhodobého hľadiska ako statický, a preto nie je žiaduce naďalej ponechať prax bez zavedenia inšti</vt:lpwstr>
  </property>
  <property fmtid="{D5CDD505-2E9C-101B-9397-08002B2CF9AE}" pid="67" name="FSC#SKEDITIONSLOVLEX@103.510:AttrStrListDocPropStanoviskoGest">
    <vt:lpwstr>Súhlasné s návrhom na dopracovanie_x000d_
Nesúhlasné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obrany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>užívateľ</vt:lpwstr>
  </property>
  <property fmtid="{D5CDD505-2E9C-101B-9397-08002B2CF9AE}" pid="139" name="FSC#SKEDITIONSLOVLEX@103.510:funkciaPredAkuzativ">
    <vt:lpwstr>užívateľa</vt:lpwstr>
  </property>
  <property fmtid="{D5CDD505-2E9C-101B-9397-08002B2CF9AE}" pid="140" name="FSC#SKEDITIONSLOVLEX@103.510:funkciaPredDativ">
    <vt:lpwstr>užívateľovi</vt:lpwstr>
  </property>
  <property fmtid="{D5CDD505-2E9C-101B-9397-08002B2CF9AE}" pid="141" name="FSC#SKEDITIONSLOVLEX@103.510:funkciaZodpPred">
    <vt:lpwstr>minister obrany</vt:lpwstr>
  </property>
  <property fmtid="{D5CDD505-2E9C-101B-9397-08002B2CF9AE}" pid="142" name="FSC#SKEDITIONSLOVLEX@103.510:funkciaZodpPredAkuzativ">
    <vt:lpwstr>ministra obrany Slovenskej republiky</vt:lpwstr>
  </property>
  <property fmtid="{D5CDD505-2E9C-101B-9397-08002B2CF9AE}" pid="143" name="FSC#SKEDITIONSLOVLEX@103.510:funkciaZodpPredDativ">
    <vt:lpwstr>ministrovi obrany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Jaroslav Naď_x000d_
minister obrany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&lt;p&gt;&amp;nbsp; &amp;nbsp; &amp;nbsp; &amp;nbsp; &amp;nbsp; &amp;nbsp;Ministerstvo obrany Slovenskej republiky predkladá na základe Plánu legislatívnych úloh vlády Slovenskej republiky na rok 2022 do legislatívneho procesu návrh zákona, ktorým sa mení a dopĺňa zákon č. 281/2015 Z.</vt:lpwstr>
  </property>
  <property fmtid="{D5CDD505-2E9C-101B-9397-08002B2CF9AE}" pid="150" name="FSC#SKEDITIONSLOVLEX@103.510:vytvorenedna">
    <vt:lpwstr>1. 4. 2022</vt:lpwstr>
  </property>
  <property fmtid="{D5CDD505-2E9C-101B-9397-08002B2CF9AE}" pid="151" name="FSC#COOSYSTEM@1.1:Container">
    <vt:lpwstr>COO.2145.1000.3.4886519</vt:lpwstr>
  </property>
  <property fmtid="{D5CDD505-2E9C-101B-9397-08002B2CF9AE}" pid="152" name="FSC#FSCFOLIO@1.1001:docpropproject">
    <vt:lpwstr/>
  </property>
</Properties>
</file>