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CA8BF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584A7DED" w14:textId="59C2203E" w:rsidR="00037C66" w:rsidRPr="00037C66" w:rsidRDefault="00037C66" w:rsidP="00037C66">
      <w:pPr>
        <w:pStyle w:val="Normlnywebov"/>
        <w:jc w:val="both"/>
        <w:divId w:val="1795906653"/>
      </w:pPr>
      <w:r w:rsidRPr="00037C66">
        <w:t>Ministerstvo školstva, výskumu, vývoja a mládeže Slovenskej republiky predkladá návrh vyhlášky o jazykovej škole na základe § 53 ods. 1</w:t>
      </w:r>
      <w:r w:rsidR="004B4824">
        <w:t>1 a § 53a</w:t>
      </w:r>
      <w:r w:rsidR="00791B05">
        <w:t xml:space="preserve"> ods. 5 </w:t>
      </w:r>
      <w:r w:rsidRPr="00037C66">
        <w:t xml:space="preserve"> zákona č. 245/2008 Z. z. o výchove a vzdelávaní (školský zákon) a o zmene a doplnení niektorých zákonov v znení neskorších predpisov.</w:t>
      </w:r>
    </w:p>
    <w:p w14:paraId="325CC5E1" w14:textId="73206EFF" w:rsidR="00692B6D" w:rsidRDefault="00692B6D" w:rsidP="00D121D0">
      <w:pPr>
        <w:pStyle w:val="Normlnywebov"/>
        <w:jc w:val="both"/>
        <w:divId w:val="1795906653"/>
      </w:pPr>
      <w:r w:rsidRPr="00692B6D">
        <w:t xml:space="preserve">Návrh vyhlášky reaguje na potreby aplikačnej praxe v oblasti jazykového vzdelávania v jazykových školách zaradených v registri škôl a školských zariadení, </w:t>
      </w:r>
      <w:r w:rsidR="000B061C">
        <w:t>v nadväznosti</w:t>
      </w:r>
      <w:r w:rsidRPr="00692B6D">
        <w:t xml:space="preserve"> na aktuálne zmeny, </w:t>
      </w:r>
      <w:r w:rsidR="00927083">
        <w:t xml:space="preserve">vo vzťahu ku ktorým sa má </w:t>
      </w:r>
      <w:r w:rsidRPr="00692B6D">
        <w:t>jazykové vzdelávanie</w:t>
      </w:r>
      <w:r w:rsidR="00927083">
        <w:t xml:space="preserve"> </w:t>
      </w:r>
      <w:r w:rsidR="006744C3">
        <w:t>prispôsobiť</w:t>
      </w:r>
      <w:r w:rsidRPr="00692B6D">
        <w:t>. Ide najmä o zvýšený podiel cudzincov</w:t>
      </w:r>
      <w:r w:rsidR="006744C3">
        <w:t xml:space="preserve">, ktorí majú záujem o absolvovanie jazykového vzdelávania v </w:t>
      </w:r>
      <w:r w:rsidRPr="00692B6D">
        <w:t>Slovenskej republik</w:t>
      </w:r>
      <w:r w:rsidR="00EC561F">
        <w:t>e</w:t>
      </w:r>
      <w:r w:rsidRPr="00692B6D">
        <w:t xml:space="preserve">, </w:t>
      </w:r>
      <w:r w:rsidR="006744C3">
        <w:t>a zároveň</w:t>
      </w:r>
      <w:r w:rsidRPr="00692B6D">
        <w:t xml:space="preserve"> o</w:t>
      </w:r>
      <w:r w:rsidR="00041DE4">
        <w:t> </w:t>
      </w:r>
      <w:r w:rsidRPr="00692B6D">
        <w:t>požiadavky</w:t>
      </w:r>
      <w:r w:rsidR="00041DE4">
        <w:t xml:space="preserve">, ktoré sa kladú na </w:t>
      </w:r>
      <w:r w:rsidR="00E76B12">
        <w:t>uchádzačov na</w:t>
      </w:r>
      <w:r w:rsidRPr="00692B6D">
        <w:t xml:space="preserve"> trhu práce </w:t>
      </w:r>
      <w:r w:rsidR="003C6580">
        <w:t>v súvislosti s</w:t>
      </w:r>
      <w:r w:rsidR="003C6580" w:rsidRPr="00692B6D">
        <w:t xml:space="preserve"> jazykov</w:t>
      </w:r>
      <w:r w:rsidR="003C6580">
        <w:t>ými</w:t>
      </w:r>
      <w:r w:rsidR="003C6580" w:rsidRPr="00692B6D">
        <w:t xml:space="preserve"> </w:t>
      </w:r>
      <w:r w:rsidR="003C6580">
        <w:t>schopnosťami</w:t>
      </w:r>
      <w:r w:rsidRPr="00692B6D">
        <w:t>. Uvedené skutočnosti sa premietajú aj do činnosti jazykových škôl.</w:t>
      </w:r>
    </w:p>
    <w:p w14:paraId="04B0FC57" w14:textId="26EB77B9" w:rsidR="00D121D0" w:rsidRDefault="00D121D0" w:rsidP="00D121D0">
      <w:pPr>
        <w:pStyle w:val="Normlnywebov"/>
        <w:jc w:val="both"/>
        <w:divId w:val="1795906653"/>
      </w:pPr>
      <w:r>
        <w:t xml:space="preserve">Cieľom návrhu </w:t>
      </w:r>
      <w:r w:rsidRPr="00F64626">
        <w:t xml:space="preserve">vyhlášky </w:t>
      </w:r>
      <w:r>
        <w:t xml:space="preserve">je najmä </w:t>
      </w:r>
    </w:p>
    <w:p w14:paraId="1C8D3543" w14:textId="44122B45" w:rsidR="00B72A5F" w:rsidRDefault="00C471F3" w:rsidP="00C471F3">
      <w:pPr>
        <w:pStyle w:val="Normlnywebov"/>
        <w:numPr>
          <w:ilvl w:val="0"/>
          <w:numId w:val="3"/>
        </w:numPr>
        <w:jc w:val="both"/>
        <w:divId w:val="1795906653"/>
      </w:pPr>
      <w:r w:rsidRPr="00C471F3">
        <w:t xml:space="preserve">reagovať na potreby aplikačnej praxe súvisiace s aktualizáciou vývoja jazykového vzdelávania </w:t>
      </w:r>
      <w:r w:rsidR="00B72A5F">
        <w:t xml:space="preserve">aj </w:t>
      </w:r>
      <w:r w:rsidRPr="00C471F3">
        <w:t>v kontexte legislatívnych zmien</w:t>
      </w:r>
      <w:r w:rsidR="00B02C1B">
        <w:t>,</w:t>
      </w:r>
    </w:p>
    <w:p w14:paraId="0ADCF282" w14:textId="53ADC0B4" w:rsidR="00C471F3" w:rsidRPr="00C471F3" w:rsidRDefault="00C471F3" w:rsidP="00C471F3">
      <w:pPr>
        <w:pStyle w:val="Normlnywebov"/>
        <w:numPr>
          <w:ilvl w:val="0"/>
          <w:numId w:val="3"/>
        </w:numPr>
        <w:jc w:val="both"/>
        <w:divId w:val="1795906653"/>
      </w:pPr>
      <w:r w:rsidRPr="00C471F3">
        <w:t xml:space="preserve">umožniť poskytovanie jazykového vzdelávania aj v slovenskom jazyku metódami a formami výučby cudzieho jazyka, pre cudzincov, </w:t>
      </w:r>
    </w:p>
    <w:p w14:paraId="6FF60CE3" w14:textId="77777777" w:rsidR="00C471F3" w:rsidRPr="00C471F3" w:rsidRDefault="00C471F3" w:rsidP="00C471F3">
      <w:pPr>
        <w:pStyle w:val="Normlnywebov"/>
        <w:numPr>
          <w:ilvl w:val="0"/>
          <w:numId w:val="3"/>
        </w:numPr>
        <w:jc w:val="both"/>
        <w:divId w:val="1795906653"/>
      </w:pPr>
      <w:r w:rsidRPr="00C471F3">
        <w:t xml:space="preserve">ustanoviť podrobnosti vykonávania jazykovej skúšky pre žiadateľov o udelenie dlhodobého pobytu podľa zákona č. 404/2011 Z. z. o pobyte cudzincov a o zmene a doplnení niektorých zákonov v znení neskorších predpisov, </w:t>
      </w:r>
    </w:p>
    <w:p w14:paraId="4D596683" w14:textId="600AB40C" w:rsidR="00C471F3" w:rsidRPr="00C471F3" w:rsidRDefault="00C471F3" w:rsidP="00C471F3">
      <w:pPr>
        <w:pStyle w:val="Normlnywebov"/>
        <w:numPr>
          <w:ilvl w:val="0"/>
          <w:numId w:val="3"/>
        </w:numPr>
        <w:jc w:val="both"/>
        <w:divId w:val="1795906653"/>
      </w:pPr>
      <w:r w:rsidRPr="00C471F3">
        <w:t>upraviť</w:t>
      </w:r>
      <w:r w:rsidR="001A7C91">
        <w:t xml:space="preserve"> </w:t>
      </w:r>
      <w:r w:rsidR="000612C8">
        <w:t>podrobnosti</w:t>
      </w:r>
      <w:r w:rsidR="00BC4153">
        <w:t xml:space="preserve"> pre jazykové školy vo vzťahu k</w:t>
      </w:r>
      <w:r w:rsidRPr="00C471F3">
        <w:t xml:space="preserve"> obsah</w:t>
      </w:r>
      <w:r w:rsidR="00BC4153">
        <w:t>u</w:t>
      </w:r>
      <w:r w:rsidRPr="00C471F3">
        <w:t xml:space="preserve"> vzdelávania, spôsob</w:t>
      </w:r>
      <w:r w:rsidR="00BC4153">
        <w:t>u</w:t>
      </w:r>
      <w:r w:rsidRPr="00C471F3">
        <w:t xml:space="preserve"> hodnotenia študijných výsledkov</w:t>
      </w:r>
      <w:r w:rsidR="002E0892">
        <w:t xml:space="preserve"> a</w:t>
      </w:r>
      <w:r w:rsidRPr="00C471F3">
        <w:t xml:space="preserve"> </w:t>
      </w:r>
      <w:r w:rsidR="00BC4153" w:rsidRPr="00C471F3">
        <w:t>organizáci</w:t>
      </w:r>
      <w:r w:rsidR="00BC4153">
        <w:t>i</w:t>
      </w:r>
      <w:r w:rsidRPr="00C471F3">
        <w:t xml:space="preserve">, </w:t>
      </w:r>
    </w:p>
    <w:p w14:paraId="79BE87C7" w14:textId="0427AF2C" w:rsidR="00C471F3" w:rsidRPr="00C471F3" w:rsidRDefault="00C471F3" w:rsidP="00C471F3">
      <w:pPr>
        <w:pStyle w:val="Normlnywebov"/>
        <w:numPr>
          <w:ilvl w:val="0"/>
          <w:numId w:val="3"/>
        </w:numPr>
        <w:jc w:val="both"/>
        <w:divId w:val="1795906653"/>
      </w:pPr>
      <w:r w:rsidRPr="00C471F3">
        <w:t xml:space="preserve">ustanoviť podrobnosti vykonávania štátnej jazykovej skúšky a upraviť podmienky udeľovania oprávnenia na jej vykonávanie vo vzťahu k jednotlivým typom štátnej jazykovej skúšky a k jednotlivým cieľovým jazykom, pričom sa zohľadnia konkrétne podmienky, ktoré jazyková škola spĺňa pre príslušný typ </w:t>
      </w:r>
      <w:r w:rsidR="00BE507B">
        <w:t xml:space="preserve">jazykovej </w:t>
      </w:r>
      <w:r w:rsidRPr="00C471F3">
        <w:t>skúšky a</w:t>
      </w:r>
      <w:r w:rsidR="00F95448">
        <w:t> </w:t>
      </w:r>
      <w:r w:rsidRPr="00C471F3">
        <w:t>pre</w:t>
      </w:r>
      <w:r w:rsidR="00F95448">
        <w:t xml:space="preserve"> </w:t>
      </w:r>
      <w:r w:rsidR="00D07884">
        <w:t>príslušný</w:t>
      </w:r>
      <w:r w:rsidRPr="00C471F3">
        <w:t xml:space="preserve"> jazyk. </w:t>
      </w:r>
      <w:r w:rsidR="00F95448">
        <w:t xml:space="preserve"> </w:t>
      </w:r>
    </w:p>
    <w:p w14:paraId="7568A077" w14:textId="3C16017F" w:rsidR="00D121D0" w:rsidRDefault="00D121D0">
      <w:pPr>
        <w:pStyle w:val="Normlnywebov"/>
        <w:jc w:val="both"/>
        <w:divId w:val="1795906653"/>
      </w:pPr>
      <w:r>
        <w:t xml:space="preserve">Vzhľadom na rozsah zmien sa </w:t>
      </w:r>
      <w:r w:rsidR="001D37C9">
        <w:t>navrhuje vydanie novej vyhlášky</w:t>
      </w:r>
      <w:r>
        <w:t>.</w:t>
      </w:r>
    </w:p>
    <w:p w14:paraId="4B346C2D" w14:textId="37B3D9F2" w:rsidR="00DE4C99" w:rsidRDefault="00DE4C99">
      <w:pPr>
        <w:pStyle w:val="Normlnywebov"/>
        <w:jc w:val="both"/>
        <w:divId w:val="1795906653"/>
      </w:pPr>
      <w:r>
        <w:t>Návrh vyhlášky je v súlade s Európskou chartou miestnej samosprávy.</w:t>
      </w:r>
    </w:p>
    <w:p w14:paraId="2D0515F8" w14:textId="36D975C6" w:rsidR="00E076A2" w:rsidRPr="00F814F9" w:rsidRDefault="00E076A2" w:rsidP="00F20E1A">
      <w:pPr>
        <w:pStyle w:val="Normlnywebov"/>
        <w:jc w:val="both"/>
        <w:divId w:val="1795906653"/>
      </w:pPr>
    </w:p>
    <w:sectPr w:rsidR="00E076A2" w:rsidRPr="00F814F9" w:rsidSect="00897AB7">
      <w:pgSz w:w="11906" w:h="16838" w:code="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377B2" w14:textId="77777777" w:rsidR="00ED0EF5" w:rsidRDefault="00ED0EF5" w:rsidP="000A67D5">
      <w:pPr>
        <w:spacing w:after="0" w:line="240" w:lineRule="auto"/>
      </w:pPr>
      <w:r>
        <w:separator/>
      </w:r>
    </w:p>
  </w:endnote>
  <w:endnote w:type="continuationSeparator" w:id="0">
    <w:p w14:paraId="58887217" w14:textId="77777777" w:rsidR="00ED0EF5" w:rsidRDefault="00ED0EF5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AF601" w14:textId="77777777" w:rsidR="00ED0EF5" w:rsidRDefault="00ED0EF5" w:rsidP="000A67D5">
      <w:pPr>
        <w:spacing w:after="0" w:line="240" w:lineRule="auto"/>
      </w:pPr>
      <w:r>
        <w:separator/>
      </w:r>
    </w:p>
  </w:footnote>
  <w:footnote w:type="continuationSeparator" w:id="0">
    <w:p w14:paraId="4B77460B" w14:textId="77777777" w:rsidR="00ED0EF5" w:rsidRDefault="00ED0EF5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CB3050"/>
    <w:multiLevelType w:val="hybridMultilevel"/>
    <w:tmpl w:val="7CE8322C"/>
    <w:lvl w:ilvl="0" w:tplc="DD10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26295"/>
    <w:multiLevelType w:val="hybridMultilevel"/>
    <w:tmpl w:val="E97A9164"/>
    <w:lvl w:ilvl="0" w:tplc="148EF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F35D5"/>
    <w:multiLevelType w:val="multilevel"/>
    <w:tmpl w:val="20FCAC3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7379347">
    <w:abstractNumId w:val="0"/>
  </w:num>
  <w:num w:numId="2" w16cid:durableId="1549880673">
    <w:abstractNumId w:val="1"/>
  </w:num>
  <w:num w:numId="3" w16cid:durableId="948199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844"/>
    <w:rsid w:val="00025017"/>
    <w:rsid w:val="00025288"/>
    <w:rsid w:val="00037C66"/>
    <w:rsid w:val="00041DE4"/>
    <w:rsid w:val="000603AB"/>
    <w:rsid w:val="000612C8"/>
    <w:rsid w:val="000644F8"/>
    <w:rsid w:val="0006543E"/>
    <w:rsid w:val="00092DD6"/>
    <w:rsid w:val="00094529"/>
    <w:rsid w:val="00096F87"/>
    <w:rsid w:val="000A67D5"/>
    <w:rsid w:val="000B061C"/>
    <w:rsid w:val="000C30FD"/>
    <w:rsid w:val="000E25CA"/>
    <w:rsid w:val="001034F7"/>
    <w:rsid w:val="00127090"/>
    <w:rsid w:val="00141F24"/>
    <w:rsid w:val="00146547"/>
    <w:rsid w:val="00146B48"/>
    <w:rsid w:val="00150388"/>
    <w:rsid w:val="0016671E"/>
    <w:rsid w:val="00180A1E"/>
    <w:rsid w:val="001A3641"/>
    <w:rsid w:val="001A7C91"/>
    <w:rsid w:val="001C7CF0"/>
    <w:rsid w:val="001D37C9"/>
    <w:rsid w:val="00207572"/>
    <w:rsid w:val="002109B0"/>
    <w:rsid w:val="0021228E"/>
    <w:rsid w:val="00212E47"/>
    <w:rsid w:val="00230F3C"/>
    <w:rsid w:val="0026610F"/>
    <w:rsid w:val="002702D6"/>
    <w:rsid w:val="002825AB"/>
    <w:rsid w:val="00284779"/>
    <w:rsid w:val="002A5577"/>
    <w:rsid w:val="002B33E0"/>
    <w:rsid w:val="002E0892"/>
    <w:rsid w:val="002E38D0"/>
    <w:rsid w:val="003111B8"/>
    <w:rsid w:val="00322014"/>
    <w:rsid w:val="00336118"/>
    <w:rsid w:val="0035580F"/>
    <w:rsid w:val="00390F76"/>
    <w:rsid w:val="0039526D"/>
    <w:rsid w:val="003B435B"/>
    <w:rsid w:val="003C6580"/>
    <w:rsid w:val="003D5E45"/>
    <w:rsid w:val="003D7138"/>
    <w:rsid w:val="003E2DC5"/>
    <w:rsid w:val="003E3CDC"/>
    <w:rsid w:val="003E4226"/>
    <w:rsid w:val="00417208"/>
    <w:rsid w:val="00422DEC"/>
    <w:rsid w:val="00425375"/>
    <w:rsid w:val="00432DEF"/>
    <w:rsid w:val="004337BA"/>
    <w:rsid w:val="00436C44"/>
    <w:rsid w:val="00456912"/>
    <w:rsid w:val="00465F4A"/>
    <w:rsid w:val="00473D41"/>
    <w:rsid w:val="00474A9D"/>
    <w:rsid w:val="004850A2"/>
    <w:rsid w:val="00496E0B"/>
    <w:rsid w:val="004A4C97"/>
    <w:rsid w:val="004B4824"/>
    <w:rsid w:val="004B5B42"/>
    <w:rsid w:val="004C2A55"/>
    <w:rsid w:val="004E70BA"/>
    <w:rsid w:val="00532574"/>
    <w:rsid w:val="0053385C"/>
    <w:rsid w:val="00581D58"/>
    <w:rsid w:val="0059081C"/>
    <w:rsid w:val="005E2C8E"/>
    <w:rsid w:val="005F58E6"/>
    <w:rsid w:val="00634B9C"/>
    <w:rsid w:val="00636547"/>
    <w:rsid w:val="00642FB8"/>
    <w:rsid w:val="00657226"/>
    <w:rsid w:val="006744C3"/>
    <w:rsid w:val="00692B6D"/>
    <w:rsid w:val="006A3681"/>
    <w:rsid w:val="006C16E3"/>
    <w:rsid w:val="006C5B88"/>
    <w:rsid w:val="006F343C"/>
    <w:rsid w:val="007055C1"/>
    <w:rsid w:val="00720375"/>
    <w:rsid w:val="007257E7"/>
    <w:rsid w:val="00764FAC"/>
    <w:rsid w:val="00766598"/>
    <w:rsid w:val="0076672B"/>
    <w:rsid w:val="007746DD"/>
    <w:rsid w:val="00777C34"/>
    <w:rsid w:val="007865C4"/>
    <w:rsid w:val="00791B05"/>
    <w:rsid w:val="007A1010"/>
    <w:rsid w:val="007D7AE6"/>
    <w:rsid w:val="007F62C5"/>
    <w:rsid w:val="0081645A"/>
    <w:rsid w:val="008354BD"/>
    <w:rsid w:val="0084052F"/>
    <w:rsid w:val="0086290D"/>
    <w:rsid w:val="00880BB5"/>
    <w:rsid w:val="00897AB7"/>
    <w:rsid w:val="008A1964"/>
    <w:rsid w:val="008D2B72"/>
    <w:rsid w:val="008E2844"/>
    <w:rsid w:val="008E3D2E"/>
    <w:rsid w:val="0090100E"/>
    <w:rsid w:val="009239D9"/>
    <w:rsid w:val="00927083"/>
    <w:rsid w:val="0093750B"/>
    <w:rsid w:val="00946583"/>
    <w:rsid w:val="009657A7"/>
    <w:rsid w:val="009670CB"/>
    <w:rsid w:val="00981534"/>
    <w:rsid w:val="00995C62"/>
    <w:rsid w:val="009B2526"/>
    <w:rsid w:val="009C6C5C"/>
    <w:rsid w:val="009D6F8B"/>
    <w:rsid w:val="009E1F5F"/>
    <w:rsid w:val="009E3243"/>
    <w:rsid w:val="00A05DD1"/>
    <w:rsid w:val="00A165BE"/>
    <w:rsid w:val="00A23519"/>
    <w:rsid w:val="00A54A16"/>
    <w:rsid w:val="00A748B6"/>
    <w:rsid w:val="00A9393C"/>
    <w:rsid w:val="00AA066E"/>
    <w:rsid w:val="00AB54C1"/>
    <w:rsid w:val="00AD1761"/>
    <w:rsid w:val="00AD434D"/>
    <w:rsid w:val="00AE1307"/>
    <w:rsid w:val="00AE708D"/>
    <w:rsid w:val="00AF457A"/>
    <w:rsid w:val="00B02C1B"/>
    <w:rsid w:val="00B133CC"/>
    <w:rsid w:val="00B22B52"/>
    <w:rsid w:val="00B67ED2"/>
    <w:rsid w:val="00B72A5F"/>
    <w:rsid w:val="00B75BB0"/>
    <w:rsid w:val="00B81906"/>
    <w:rsid w:val="00B906B2"/>
    <w:rsid w:val="00BB1B9C"/>
    <w:rsid w:val="00BC3371"/>
    <w:rsid w:val="00BC410F"/>
    <w:rsid w:val="00BC4153"/>
    <w:rsid w:val="00BC4614"/>
    <w:rsid w:val="00BD1FAB"/>
    <w:rsid w:val="00BE507B"/>
    <w:rsid w:val="00BE7302"/>
    <w:rsid w:val="00C35BC3"/>
    <w:rsid w:val="00C471F3"/>
    <w:rsid w:val="00C65A4A"/>
    <w:rsid w:val="00C67D15"/>
    <w:rsid w:val="00C844B5"/>
    <w:rsid w:val="00C920E8"/>
    <w:rsid w:val="00CA4563"/>
    <w:rsid w:val="00CA514F"/>
    <w:rsid w:val="00CE47A6"/>
    <w:rsid w:val="00CF4D7A"/>
    <w:rsid w:val="00D07884"/>
    <w:rsid w:val="00D1051C"/>
    <w:rsid w:val="00D121D0"/>
    <w:rsid w:val="00D261C9"/>
    <w:rsid w:val="00D32C29"/>
    <w:rsid w:val="00D34865"/>
    <w:rsid w:val="00D50E3A"/>
    <w:rsid w:val="00D7179C"/>
    <w:rsid w:val="00D76AB4"/>
    <w:rsid w:val="00D81EA2"/>
    <w:rsid w:val="00D85172"/>
    <w:rsid w:val="00D91893"/>
    <w:rsid w:val="00D969AC"/>
    <w:rsid w:val="00DA28EF"/>
    <w:rsid w:val="00DA34D9"/>
    <w:rsid w:val="00DB1DC6"/>
    <w:rsid w:val="00DC0BD9"/>
    <w:rsid w:val="00DD58E1"/>
    <w:rsid w:val="00DE4C99"/>
    <w:rsid w:val="00E076A2"/>
    <w:rsid w:val="00E14E7F"/>
    <w:rsid w:val="00E32491"/>
    <w:rsid w:val="00E40754"/>
    <w:rsid w:val="00E5284A"/>
    <w:rsid w:val="00E52A59"/>
    <w:rsid w:val="00E71FDD"/>
    <w:rsid w:val="00E76B12"/>
    <w:rsid w:val="00E840B3"/>
    <w:rsid w:val="00EA0F0B"/>
    <w:rsid w:val="00EA7C00"/>
    <w:rsid w:val="00EC027B"/>
    <w:rsid w:val="00EC561F"/>
    <w:rsid w:val="00EC5EA6"/>
    <w:rsid w:val="00ED0EF5"/>
    <w:rsid w:val="00EE0D4A"/>
    <w:rsid w:val="00EE1617"/>
    <w:rsid w:val="00EF1425"/>
    <w:rsid w:val="00EF621B"/>
    <w:rsid w:val="00F1318C"/>
    <w:rsid w:val="00F20E1A"/>
    <w:rsid w:val="00F256C4"/>
    <w:rsid w:val="00F2656B"/>
    <w:rsid w:val="00F26A4A"/>
    <w:rsid w:val="00F33DD7"/>
    <w:rsid w:val="00F46B1B"/>
    <w:rsid w:val="00F814F9"/>
    <w:rsid w:val="00F87A27"/>
    <w:rsid w:val="00F934CD"/>
    <w:rsid w:val="00F95448"/>
    <w:rsid w:val="00FA0ABD"/>
    <w:rsid w:val="00FA16E9"/>
    <w:rsid w:val="00FB12C1"/>
    <w:rsid w:val="00FD3FF0"/>
    <w:rsid w:val="00FF1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755333"/>
  <w15:docId w15:val="{FF72DC13-67AB-45FE-86EC-6FCFB347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BC410F"/>
    <w:pPr>
      <w:ind w:left="720"/>
      <w:contextualSpacing/>
    </w:pPr>
  </w:style>
  <w:style w:type="paragraph" w:styleId="Revzia">
    <w:name w:val="Revision"/>
    <w:hidden/>
    <w:uiPriority w:val="99"/>
    <w:semiHidden/>
    <w:rsid w:val="001D37C9"/>
    <w:pPr>
      <w:spacing w:after="0" w:line="240" w:lineRule="auto"/>
    </w:pPr>
    <w:rPr>
      <w:noProof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19.7.2018 14:23:35"/>
    <f:field ref="objchangedby" par="" text="Administrator, System"/>
    <f:field ref="objmodifiedat" par="" text="19.7.2018 14:23:36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846B331-7272-4F95-9490-A18D86FF94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Molnárová Katarína</cp:lastModifiedBy>
  <cp:revision>2</cp:revision>
  <cp:lastPrinted>2026-08-03T10:01:00Z</cp:lastPrinted>
  <dcterms:created xsi:type="dcterms:W3CDTF">2025-04-01T04:59:00Z</dcterms:created>
  <dcterms:modified xsi:type="dcterms:W3CDTF">2026-08-03T10:01:00Z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Stredné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Marek Gilányi</vt:lpwstr>
  </property>
  <property fmtid="{D5CDD505-2E9C-101B-9397-08002B2CF9AE}" pid="9" name="FSC#SKEDITIONSLOVLEX@103.510:zodppredkladatel">
    <vt:lpwstr>Martina Lubyová</vt:lpwstr>
  </property>
  <property fmtid="{D5CDD505-2E9C-101B-9397-08002B2CF9AE}" pid="10" name="FSC#SKEDITIONSLOVLEX@103.510:nazovpredpis">
    <vt:lpwstr> o sústave odborov vzdelávania pre stredné školy a o vecnej pôsobnosti k odborom vzdelávania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školstva, vedy, výskumu a športu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47 písm. a) a b) zákona č. 61/2015 Z. z. o odbornom vzdelávaní a príprave a o zmene a doplnení niektorých zákonov, zákon č. 209/2018 Z. z.</vt:lpwstr>
  </property>
  <property fmtid="{D5CDD505-2E9C-101B-9397-08002B2CF9AE}" pid="16" name="FSC#SKEDITIONSLOVLEX@103.510:plnynazovpredpis">
    <vt:lpwstr> Vyhláška Ministerstva školstva, vedy, výskumu a športu Slovenskej republiky o sústave odborov vzdelávania pre stredné školy a o vecnej pôsobnosti k odborom vzdelávania</vt:lpwstr>
  </property>
  <property fmtid="{D5CDD505-2E9C-101B-9397-08002B2CF9AE}" pid="17" name="FSC#SKEDITIONSLOVLEX@103.510:rezortcislopredpis">
    <vt:lpwstr>spis č. 2018/9274-60AA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LP/2018/536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upravená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>nie je obsiahnutá v judikatúre Súdneho dvora Európskej únie</vt:lpwstr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úplný</vt:lpwstr>
  </property>
  <property fmtid="{D5CDD505-2E9C-101B-9397-08002B2CF9AE}" pid="47" name="FSC#SKEDITIONSLOVLEX@103.510:AttrStrListDocPropGestorSpolupRezorty">
    <vt:lpwstr>Ministerstvo školstva, vedy, výskumu a športu Slovenskej republiky</vt:lpwstr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>Nulovým variantom je neprijatie zmeny v sústave odborov vzdelávania a zachovanie doterajšej právnej úpravy. Znamenalo by to najmä, že pre novovytvorené druhy stredných škôl by absentovali príslušné odbory vzdelávania, ako aj skutočnosť, že úspešne ukončen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školstva, vedy, výskumu a športu Slovenskej republiky predkladá&amp;nbsp;návrh vyhlášky Ministerstva školstva, vedy, výskumu a športu Slovenskej republiky o&amp;nbsp;sústave odborov vzdelávania a&amp;nbsp;o&amp;nbsp;vecnej pôs</vt:lpwstr>
  </property>
  <property fmtid="{D5CDD505-2E9C-101B-9397-08002B2CF9AE}" pid="130" name="FSC#COOSYSTEM@1.1:Container">
    <vt:lpwstr>COO.2145.1000.3.2856672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&lt;span style="font-family: &amp;quot;Times New Roman&amp;quot;,&amp;quot;serif&amp;quot;; font-size: 12pt; mso-fareast-font-family: &amp;quot;Times New Roman&amp;quot;; mso-ansi-language: SK; mso-fareast-language: EN-US; mso-bidi-language: AR-SA; mso-bidi-font-weight: bold;"&gt;Vere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školstva, vedy, výskumu a športu Slovenskej republiky</vt:lpwstr>
  </property>
  <property fmtid="{D5CDD505-2E9C-101B-9397-08002B2CF9AE}" pid="145" name="FSC#SKEDITIONSLOVLEX@103.510:funkciaZodpPredAkuzativ">
    <vt:lpwstr>ministerke školstva, vedy, výskumu a športu Slovenskej republiky</vt:lpwstr>
  </property>
  <property fmtid="{D5CDD505-2E9C-101B-9397-08002B2CF9AE}" pid="146" name="FSC#SKEDITIONSLOVLEX@103.510:funkciaZodpPredDativ">
    <vt:lpwstr>ministerky školstva, vedy, výskumu a športu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Martina Lubyová_x000d_
ministerka školstva, vedy, výskumu a športu Slovenskej republiky</vt:lpwstr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19. 7. 2018</vt:lpwstr>
  </property>
</Properties>
</file>