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250E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517749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FE13659"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FDDC356" w14:textId="77777777" w:rsidTr="000F44B3">
        <w:tc>
          <w:tcPr>
            <w:tcW w:w="9180" w:type="dxa"/>
            <w:gridSpan w:val="11"/>
            <w:tcBorders>
              <w:bottom w:val="single" w:sz="4" w:space="0" w:color="FFFFFF"/>
            </w:tcBorders>
            <w:shd w:val="clear" w:color="auto" w:fill="E2E2E2"/>
          </w:tcPr>
          <w:p w14:paraId="5DEEDE94"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D763EDE" w14:textId="77777777" w:rsidTr="000F44B3">
        <w:tc>
          <w:tcPr>
            <w:tcW w:w="9180" w:type="dxa"/>
            <w:gridSpan w:val="11"/>
            <w:tcBorders>
              <w:bottom w:val="single" w:sz="4" w:space="0" w:color="FFFFFF"/>
            </w:tcBorders>
            <w:shd w:val="clear" w:color="auto" w:fill="E2E2E2"/>
          </w:tcPr>
          <w:p w14:paraId="699B7F79" w14:textId="77777777" w:rsidR="001B23B7" w:rsidRPr="00612E08" w:rsidRDefault="001B23B7" w:rsidP="000F44B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03C603F" w14:textId="77777777" w:rsidTr="000F44B3">
        <w:tc>
          <w:tcPr>
            <w:tcW w:w="9180" w:type="dxa"/>
            <w:gridSpan w:val="11"/>
            <w:tcBorders>
              <w:top w:val="single" w:sz="4" w:space="0" w:color="FFFFFF"/>
              <w:bottom w:val="single" w:sz="4" w:space="0" w:color="auto"/>
            </w:tcBorders>
          </w:tcPr>
          <w:p w14:paraId="0C56926F" w14:textId="77777777" w:rsidR="001B23B7" w:rsidRPr="00612E08" w:rsidRDefault="00952B6A" w:rsidP="00952B6A">
            <w:pPr>
              <w:spacing w:before="120" w:after="120"/>
              <w:jc w:val="both"/>
              <w:rPr>
                <w:rFonts w:ascii="Times New Roman" w:eastAsia="Times New Roman" w:hAnsi="Times New Roman" w:cs="Times New Roman"/>
                <w:sz w:val="20"/>
                <w:szCs w:val="20"/>
                <w:lang w:eastAsia="sk-SK"/>
              </w:rPr>
            </w:pPr>
            <w:r w:rsidRPr="00952B6A">
              <w:rPr>
                <w:rFonts w:ascii="Times New Roman" w:eastAsia="Times New Roman" w:hAnsi="Times New Roman" w:cs="Times New Roman"/>
                <w:sz w:val="20"/>
                <w:szCs w:val="20"/>
                <w:lang w:eastAsia="sk-SK"/>
              </w:rPr>
              <w:t xml:space="preserve">Návrh zákona, ktorým sa mení a dopĺňa zákon č. 447/2008 Z. z. o peňažných príspevkoch na kompenzáciu ťažkého zdravotného postihnutia a o zmene a doplnení niektorých zákonov v znení neskorších predpisov a ktorým sa menia a dopĺňajú niektoré zákony  </w:t>
            </w:r>
          </w:p>
        </w:tc>
      </w:tr>
      <w:tr w:rsidR="00612E08" w:rsidRPr="00612E08" w14:paraId="188F992D" w14:textId="77777777" w:rsidTr="000F44B3">
        <w:tc>
          <w:tcPr>
            <w:tcW w:w="9180" w:type="dxa"/>
            <w:gridSpan w:val="11"/>
            <w:tcBorders>
              <w:top w:val="single" w:sz="4" w:space="0" w:color="auto"/>
              <w:left w:val="single" w:sz="4" w:space="0" w:color="auto"/>
              <w:bottom w:val="single" w:sz="4" w:space="0" w:color="FFFFFF"/>
            </w:tcBorders>
            <w:shd w:val="clear" w:color="auto" w:fill="E2E2E2"/>
          </w:tcPr>
          <w:p w14:paraId="57454C5E" w14:textId="77777777" w:rsidR="001B23B7" w:rsidRPr="00612E08" w:rsidRDefault="001B23B7" w:rsidP="000F44B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2E5259D6" w14:textId="77777777" w:rsidTr="000F44B3">
        <w:tc>
          <w:tcPr>
            <w:tcW w:w="9180" w:type="dxa"/>
            <w:gridSpan w:val="11"/>
            <w:tcBorders>
              <w:top w:val="single" w:sz="4" w:space="0" w:color="FFFFFF"/>
              <w:left w:val="single" w:sz="4" w:space="0" w:color="auto"/>
              <w:bottom w:val="single" w:sz="4" w:space="0" w:color="auto"/>
            </w:tcBorders>
            <w:shd w:val="clear" w:color="auto" w:fill="FFFFFF"/>
          </w:tcPr>
          <w:p w14:paraId="57F423D2" w14:textId="77777777" w:rsidR="001B23B7" w:rsidRPr="00372624" w:rsidRDefault="00741638" w:rsidP="000F44B3">
            <w:pPr>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Ministerstvo práce, sociálnych vecí a rodiny Slovenskej republiky</w:t>
            </w:r>
          </w:p>
          <w:p w14:paraId="4C0F0C46" w14:textId="77777777" w:rsidR="00952B6A" w:rsidRPr="00372624" w:rsidRDefault="00952B6A" w:rsidP="00952B6A">
            <w:pPr>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Ministerstvo vnútra Slovenskej republiky</w:t>
            </w:r>
          </w:p>
          <w:p w14:paraId="7856C33A" w14:textId="77777777" w:rsidR="00952B6A" w:rsidRPr="00952B6A" w:rsidRDefault="00952B6A" w:rsidP="00952B6A">
            <w:pPr>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Ministerstvo dopravy Slovenskej republiky</w:t>
            </w:r>
          </w:p>
          <w:p w14:paraId="338C7431" w14:textId="77777777" w:rsidR="001B23B7" w:rsidRPr="00612E08" w:rsidRDefault="001B23B7" w:rsidP="00952B6A">
            <w:pPr>
              <w:rPr>
                <w:rFonts w:ascii="Times New Roman" w:eastAsia="Times New Roman" w:hAnsi="Times New Roman" w:cs="Times New Roman"/>
                <w:sz w:val="20"/>
                <w:szCs w:val="20"/>
                <w:lang w:eastAsia="sk-SK"/>
              </w:rPr>
            </w:pPr>
          </w:p>
        </w:tc>
      </w:tr>
      <w:tr w:rsidR="00612E08" w:rsidRPr="00612E08" w14:paraId="6BB05240" w14:textId="77777777" w:rsidTr="000F44B3">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284D3F02" w14:textId="77777777" w:rsidR="001B23B7" w:rsidRPr="00612E08" w:rsidRDefault="001B23B7" w:rsidP="000F44B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6770884" w14:textId="77777777" w:rsidR="001B23B7" w:rsidRPr="00612E08" w:rsidRDefault="000013C3" w:rsidP="000F44B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F8E9329" w14:textId="77777777" w:rsidR="001B23B7" w:rsidRPr="00612E08" w:rsidRDefault="001B23B7" w:rsidP="000F44B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AF81906" w14:textId="77777777" w:rsidTr="000F44B3">
        <w:tc>
          <w:tcPr>
            <w:tcW w:w="4212" w:type="dxa"/>
            <w:gridSpan w:val="2"/>
            <w:vMerge/>
            <w:tcBorders>
              <w:top w:val="nil"/>
              <w:left w:val="single" w:sz="4" w:space="0" w:color="auto"/>
              <w:bottom w:val="single" w:sz="4" w:space="0" w:color="FFFFFF"/>
            </w:tcBorders>
            <w:shd w:val="clear" w:color="auto" w:fill="E2E2E2"/>
          </w:tcPr>
          <w:p w14:paraId="66505097" w14:textId="77777777" w:rsidR="001B23B7" w:rsidRPr="00612E08" w:rsidRDefault="001B23B7" w:rsidP="000F44B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230AE10" w14:textId="77777777" w:rsidR="001B23B7" w:rsidRPr="00612E08" w:rsidRDefault="00741638"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092634C" w14:textId="77777777" w:rsidR="001B23B7" w:rsidRPr="00612E08" w:rsidRDefault="001B23B7" w:rsidP="000F44B3">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58005C67" w14:textId="77777777" w:rsidTr="000F44B3">
        <w:tc>
          <w:tcPr>
            <w:tcW w:w="4212" w:type="dxa"/>
            <w:gridSpan w:val="2"/>
            <w:vMerge/>
            <w:tcBorders>
              <w:top w:val="nil"/>
              <w:left w:val="single" w:sz="4" w:space="0" w:color="auto"/>
              <w:bottom w:val="single" w:sz="4" w:space="0" w:color="auto"/>
            </w:tcBorders>
            <w:shd w:val="clear" w:color="auto" w:fill="E2E2E2"/>
          </w:tcPr>
          <w:p w14:paraId="7AE4E0C7" w14:textId="77777777" w:rsidR="001B23B7" w:rsidRPr="00612E08" w:rsidRDefault="001B23B7" w:rsidP="000F44B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9903E2F" w14:textId="77777777" w:rsidR="001B23B7" w:rsidRPr="00612E08" w:rsidRDefault="00952B6A" w:rsidP="000F44B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DAE6FB5" w14:textId="77777777" w:rsidR="001B23B7" w:rsidRPr="00612E08" w:rsidRDefault="001B23B7" w:rsidP="00ED165A">
            <w:pPr>
              <w:rPr>
                <w:rFonts w:ascii="Times New Roman" w:eastAsia="Times New Roman" w:hAnsi="Times New Roman" w:cs="Times New Roman"/>
                <w:sz w:val="20"/>
                <w:szCs w:val="20"/>
                <w:lang w:eastAsia="sk-SK"/>
              </w:rPr>
            </w:pPr>
            <w:r w:rsidRPr="00AD4C02">
              <w:rPr>
                <w:rFonts w:ascii="Times New Roman" w:eastAsia="Times New Roman" w:hAnsi="Times New Roman" w:cs="Times New Roman"/>
                <w:sz w:val="20"/>
                <w:szCs w:val="20"/>
                <w:lang w:eastAsia="sk-SK"/>
              </w:rPr>
              <w:t>Transpozícia</w:t>
            </w:r>
            <w:r w:rsidR="00ED165A" w:rsidRPr="00AD4C02">
              <w:rPr>
                <w:rFonts w:ascii="Times New Roman" w:eastAsia="Times New Roman" w:hAnsi="Times New Roman" w:cs="Times New Roman"/>
                <w:sz w:val="20"/>
                <w:szCs w:val="20"/>
                <w:lang w:eastAsia="sk-SK"/>
              </w:rPr>
              <w:t>/ implementácia</w:t>
            </w:r>
            <w:r w:rsidRPr="00AD4C02">
              <w:rPr>
                <w:rFonts w:ascii="Times New Roman" w:eastAsia="Times New Roman" w:hAnsi="Times New Roman" w:cs="Times New Roman"/>
                <w:sz w:val="20"/>
                <w:szCs w:val="20"/>
                <w:lang w:eastAsia="sk-SK"/>
              </w:rPr>
              <w:t xml:space="preserve"> práva EÚ</w:t>
            </w:r>
          </w:p>
        </w:tc>
      </w:tr>
      <w:tr w:rsidR="00612E08" w:rsidRPr="00612E08" w14:paraId="338E220E" w14:textId="77777777" w:rsidTr="000F44B3">
        <w:tc>
          <w:tcPr>
            <w:tcW w:w="9180" w:type="dxa"/>
            <w:gridSpan w:val="11"/>
            <w:tcBorders>
              <w:top w:val="single" w:sz="4" w:space="0" w:color="auto"/>
              <w:left w:val="single" w:sz="4" w:space="0" w:color="auto"/>
              <w:bottom w:val="single" w:sz="4" w:space="0" w:color="FFFFFF"/>
            </w:tcBorders>
            <w:shd w:val="clear" w:color="auto" w:fill="FFFFFF"/>
          </w:tcPr>
          <w:p w14:paraId="20E5B9C1" w14:textId="77777777" w:rsidR="001B23B7" w:rsidRPr="00612E08" w:rsidRDefault="001B23B7" w:rsidP="00952B6A">
            <w:pPr>
              <w:spacing w:after="120"/>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813EEE4" w14:textId="77777777" w:rsidR="0081666A" w:rsidRDefault="0081666A" w:rsidP="0081666A">
            <w:pPr>
              <w:spacing w:after="120"/>
              <w:jc w:val="both"/>
              <w:rPr>
                <w:rFonts w:ascii="Times New Roman" w:eastAsia="Times New Roman" w:hAnsi="Times New Roman" w:cs="Times New Roman"/>
                <w:sz w:val="20"/>
                <w:szCs w:val="20"/>
                <w:lang w:eastAsia="sk-SK"/>
              </w:rPr>
            </w:pPr>
            <w:bookmarkStart w:id="0" w:name="_GoBack"/>
            <w:r w:rsidRPr="0081666A">
              <w:rPr>
                <w:rFonts w:ascii="Times New Roman" w:eastAsia="Times New Roman" w:hAnsi="Times New Roman" w:cs="Times New Roman"/>
                <w:sz w:val="20"/>
                <w:szCs w:val="20"/>
                <w:lang w:eastAsia="sk-SK"/>
              </w:rPr>
              <w:t>Smer</w:t>
            </w:r>
            <w:bookmarkEnd w:id="0"/>
            <w:r w:rsidRPr="0081666A">
              <w:rPr>
                <w:rFonts w:ascii="Times New Roman" w:eastAsia="Times New Roman" w:hAnsi="Times New Roman" w:cs="Times New Roman"/>
                <w:sz w:val="20"/>
                <w:szCs w:val="20"/>
                <w:lang w:eastAsia="sk-SK"/>
              </w:rPr>
              <w:t>nica Európskeho parlamentu a Rady (EÚ) 2024/2841 z 23. októbra 2024, ktorou sa ustanovuje európsky preukaz osoby so zdravotným postihnutím a európsky parkovací preukaz pre osoby so zdravotným postihnutím (Ú. v. EÚ L, 2024/2841, 14.11.2024)</w:t>
            </w:r>
            <w:r>
              <w:rPr>
                <w:rFonts w:ascii="Times New Roman" w:eastAsia="Times New Roman" w:hAnsi="Times New Roman" w:cs="Times New Roman"/>
                <w:sz w:val="20"/>
                <w:szCs w:val="20"/>
                <w:lang w:eastAsia="sk-SK"/>
              </w:rPr>
              <w:t xml:space="preserve"> (ďalej len „</w:t>
            </w:r>
            <w:r w:rsidRPr="0081666A">
              <w:rPr>
                <w:rFonts w:ascii="Times New Roman" w:eastAsia="Times New Roman" w:hAnsi="Times New Roman" w:cs="Times New Roman"/>
                <w:sz w:val="20"/>
                <w:szCs w:val="20"/>
                <w:lang w:eastAsia="sk-SK"/>
              </w:rPr>
              <w:t>smernica (EÚ) 2024/2841</w:t>
            </w:r>
            <w:r>
              <w:rPr>
                <w:rFonts w:ascii="Times New Roman" w:eastAsia="Times New Roman" w:hAnsi="Times New Roman" w:cs="Times New Roman"/>
                <w:sz w:val="20"/>
                <w:szCs w:val="20"/>
                <w:lang w:eastAsia="sk-SK"/>
              </w:rPr>
              <w:t>“)</w:t>
            </w:r>
          </w:p>
          <w:p w14:paraId="1FC06923" w14:textId="77777777" w:rsidR="001B23B7" w:rsidRPr="00612E08" w:rsidRDefault="0081666A" w:rsidP="0081666A">
            <w:pPr>
              <w:spacing w:after="120"/>
              <w:jc w:val="both"/>
              <w:rPr>
                <w:rFonts w:ascii="Times New Roman" w:eastAsia="Times New Roman" w:hAnsi="Times New Roman" w:cs="Times New Roman"/>
                <w:sz w:val="20"/>
                <w:szCs w:val="20"/>
                <w:lang w:eastAsia="sk-SK"/>
              </w:rPr>
            </w:pPr>
            <w:r w:rsidRPr="0081666A">
              <w:rPr>
                <w:rFonts w:ascii="Times New Roman" w:eastAsia="Times New Roman" w:hAnsi="Times New Roman" w:cs="Times New Roman"/>
                <w:sz w:val="20"/>
                <w:szCs w:val="20"/>
                <w:lang w:eastAsia="sk-SK"/>
              </w:rPr>
              <w:t>Smernica Európskeho parlamentu a Rady (EÚ) 2024/2842 z 23. októbra 2024, ktorou sa smernica (EÚ) 2024/2841 rozširuje na štátnych príslušníkov tretích krajín s oprávneným pobytom v členskom štáte (Ú. v. EÚ L, 2024/2842, 14.11.2024)</w:t>
            </w:r>
            <w:r>
              <w:rPr>
                <w:rFonts w:ascii="Times New Roman" w:eastAsia="Times New Roman" w:hAnsi="Times New Roman" w:cs="Times New Roman"/>
                <w:sz w:val="20"/>
                <w:szCs w:val="20"/>
                <w:lang w:eastAsia="sk-SK"/>
              </w:rPr>
              <w:t xml:space="preserve"> (ďalej len „</w:t>
            </w:r>
            <w:r w:rsidRPr="0081666A">
              <w:rPr>
                <w:rFonts w:ascii="Times New Roman" w:eastAsia="Times New Roman" w:hAnsi="Times New Roman" w:cs="Times New Roman"/>
                <w:sz w:val="20"/>
                <w:szCs w:val="20"/>
                <w:lang w:eastAsia="sk-SK"/>
              </w:rPr>
              <w:t>smernica (EÚ) 2024/2842</w:t>
            </w:r>
            <w:r>
              <w:rPr>
                <w:rFonts w:ascii="Times New Roman" w:eastAsia="Times New Roman" w:hAnsi="Times New Roman" w:cs="Times New Roman"/>
                <w:sz w:val="20"/>
                <w:szCs w:val="20"/>
                <w:lang w:eastAsia="sk-SK"/>
              </w:rPr>
              <w:t>“)</w:t>
            </w:r>
          </w:p>
        </w:tc>
      </w:tr>
      <w:tr w:rsidR="00612E08" w:rsidRPr="00612E08" w14:paraId="21AE651C" w14:textId="77777777" w:rsidTr="000F44B3">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EBD51B8" w14:textId="77777777" w:rsidR="001B23B7" w:rsidRPr="00612E08" w:rsidRDefault="001B23B7" w:rsidP="000F44B3">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FF4E97D" w14:textId="77777777" w:rsidR="001B23B7" w:rsidRPr="00612E08" w:rsidRDefault="001B23B7" w:rsidP="000F44B3">
            <w:pPr>
              <w:rPr>
                <w:rFonts w:ascii="Times New Roman" w:eastAsia="Times New Roman" w:hAnsi="Times New Roman" w:cs="Times New Roman"/>
                <w:i/>
                <w:sz w:val="20"/>
                <w:szCs w:val="20"/>
                <w:lang w:eastAsia="sk-SK"/>
              </w:rPr>
            </w:pPr>
          </w:p>
        </w:tc>
      </w:tr>
      <w:tr w:rsidR="00612E08" w:rsidRPr="00612E08" w14:paraId="73AF2437" w14:textId="77777777" w:rsidTr="000F44B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A69B106"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3B90275" w14:textId="77777777" w:rsidR="001B23B7" w:rsidRDefault="001B23B7" w:rsidP="000F44B3">
            <w:pPr>
              <w:rPr>
                <w:rFonts w:ascii="Times New Roman" w:eastAsia="Times New Roman" w:hAnsi="Times New Roman" w:cs="Times New Roman"/>
                <w:sz w:val="20"/>
                <w:szCs w:val="20"/>
                <w:lang w:eastAsia="sk-SK"/>
              </w:rPr>
            </w:pPr>
          </w:p>
          <w:p w14:paraId="6B9FFCB9" w14:textId="77777777" w:rsidR="00741638" w:rsidRPr="00741638" w:rsidRDefault="00952B6A" w:rsidP="000F44B3">
            <w:pPr>
              <w:rPr>
                <w:rFonts w:ascii="Times New Roman" w:eastAsia="Times New Roman" w:hAnsi="Times New Roman" w:cs="Times New Roman"/>
                <w:lang w:eastAsia="sk-SK"/>
              </w:rPr>
            </w:pPr>
            <w:r>
              <w:rPr>
                <w:rFonts w:ascii="Times New Roman" w:eastAsia="Times New Roman" w:hAnsi="Times New Roman" w:cs="Times New Roman"/>
                <w:lang w:eastAsia="sk-SK"/>
              </w:rPr>
              <w:t>August</w:t>
            </w:r>
            <w:r w:rsidR="00741638" w:rsidRPr="00741638">
              <w:rPr>
                <w:rFonts w:ascii="Times New Roman" w:eastAsia="Times New Roman" w:hAnsi="Times New Roman" w:cs="Times New Roman"/>
                <w:lang w:eastAsia="sk-SK"/>
              </w:rPr>
              <w:t xml:space="preserve"> 2026</w:t>
            </w:r>
          </w:p>
        </w:tc>
      </w:tr>
      <w:tr w:rsidR="00612E08" w:rsidRPr="00612E08" w14:paraId="7352B4B1"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10D381C"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32E53D4"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59E5251" w14:textId="77777777" w:rsidTr="000F44B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6EAF1D9" w14:textId="77777777" w:rsidR="001B23B7" w:rsidRPr="00612E08" w:rsidRDefault="001B23B7" w:rsidP="000F44B3">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E4CDBF0" w14:textId="77777777" w:rsidR="001B23B7" w:rsidRPr="00741638" w:rsidRDefault="001D4C82" w:rsidP="000F44B3">
            <w:pPr>
              <w:rPr>
                <w:rFonts w:ascii="Times New Roman" w:eastAsia="Times New Roman" w:hAnsi="Times New Roman" w:cs="Times New Roman"/>
                <w:lang w:eastAsia="sk-SK"/>
              </w:rPr>
            </w:pPr>
            <w:r w:rsidRPr="00372624">
              <w:rPr>
                <w:rFonts w:ascii="Times New Roman" w:eastAsia="Times New Roman" w:hAnsi="Times New Roman" w:cs="Times New Roman"/>
                <w:lang w:eastAsia="sk-SK"/>
              </w:rPr>
              <w:t>Október</w:t>
            </w:r>
            <w:r w:rsidR="00741638" w:rsidRPr="00372624">
              <w:rPr>
                <w:rFonts w:ascii="Times New Roman" w:eastAsia="Times New Roman" w:hAnsi="Times New Roman" w:cs="Times New Roman"/>
                <w:lang w:eastAsia="sk-SK"/>
              </w:rPr>
              <w:t xml:space="preserve"> 2026</w:t>
            </w:r>
          </w:p>
        </w:tc>
      </w:tr>
      <w:tr w:rsidR="00612E08" w:rsidRPr="00612E08" w14:paraId="3FF66B61" w14:textId="77777777" w:rsidTr="000F44B3">
        <w:tc>
          <w:tcPr>
            <w:tcW w:w="9180" w:type="dxa"/>
            <w:gridSpan w:val="11"/>
            <w:tcBorders>
              <w:top w:val="single" w:sz="4" w:space="0" w:color="auto"/>
              <w:left w:val="nil"/>
              <w:bottom w:val="single" w:sz="4" w:space="0" w:color="auto"/>
              <w:right w:val="nil"/>
            </w:tcBorders>
            <w:shd w:val="clear" w:color="auto" w:fill="FFFFFF"/>
          </w:tcPr>
          <w:p w14:paraId="45C8B5E2" w14:textId="77777777" w:rsidR="001B23B7" w:rsidRPr="00612E08" w:rsidRDefault="001B23B7" w:rsidP="000F44B3">
            <w:pPr>
              <w:rPr>
                <w:rFonts w:ascii="Times New Roman" w:eastAsia="Times New Roman" w:hAnsi="Times New Roman" w:cs="Times New Roman"/>
                <w:sz w:val="20"/>
                <w:szCs w:val="20"/>
                <w:lang w:eastAsia="sk-SK"/>
              </w:rPr>
            </w:pPr>
          </w:p>
        </w:tc>
      </w:tr>
      <w:tr w:rsidR="00612E08" w:rsidRPr="00612E08" w14:paraId="7EA990E2" w14:textId="77777777" w:rsidTr="000F44B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823EA1"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49DE79EC" w14:textId="77777777" w:rsidTr="000F44B3">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A282B9B" w14:textId="77777777" w:rsidR="001B23B7" w:rsidRPr="00612E08" w:rsidRDefault="001B23B7" w:rsidP="009706B6">
            <w:pPr>
              <w:spacing w:after="120"/>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021DBCBE" w14:textId="77777777" w:rsidR="00741638" w:rsidRPr="00952B6A" w:rsidRDefault="00952B6A" w:rsidP="002540E8">
            <w:pPr>
              <w:spacing w:after="120"/>
              <w:jc w:val="both"/>
              <w:rPr>
                <w:rFonts w:ascii="Times New Roman" w:eastAsia="Times New Roman" w:hAnsi="Times New Roman" w:cs="Times New Roman"/>
                <w:sz w:val="20"/>
                <w:szCs w:val="20"/>
                <w:lang w:eastAsia="sk-SK"/>
              </w:rPr>
            </w:pPr>
            <w:r w:rsidRPr="00952B6A">
              <w:rPr>
                <w:rFonts w:ascii="Times New Roman" w:eastAsia="Times New Roman" w:hAnsi="Times New Roman" w:cs="Times New Roman"/>
                <w:sz w:val="20"/>
                <w:szCs w:val="20"/>
                <w:lang w:eastAsia="sk-SK"/>
              </w:rPr>
              <w:t xml:space="preserve">Platná úprava zákona č. 447/2008 Z. z. v súčasnosti nezohľadňuje požiadavky právnych aktov Európskej únie na zavedenie jednotného európskeho preukazu osoby so zdravotným postihnutím a európskeho parkovacieho preukazu pre osoby so zdravotným postihnutím. Súčasne neupravuje uznávanie ani výmenu týchto preukazov, čo fyzickým osobám s ťažkým zdravotným postihnutím sťažuje ich krátkodobý pobyt v inom členskom štáte Európskej únie a uplatňovanie ich práv na rovnakom základe a za rovnakých podmienok, aké majú osoby so zdravotným postihnutím v danom členskom štáte. V dôsledku toho je potrebné prijať legislatívne zmeny, ktorými sa zabezpečí transpozícia </w:t>
            </w:r>
            <w:r w:rsidR="002540E8" w:rsidRPr="002540E8">
              <w:rPr>
                <w:rFonts w:ascii="Times New Roman" w:eastAsia="Times New Roman" w:hAnsi="Times New Roman" w:cs="Times New Roman"/>
                <w:sz w:val="20"/>
                <w:szCs w:val="20"/>
                <w:lang w:eastAsia="sk-SK"/>
              </w:rPr>
              <w:t>smernice (EÚ) 2024/2841 a smernice (EÚ) 2024/2842</w:t>
            </w:r>
            <w:r w:rsidR="002540E8">
              <w:rPr>
                <w:rFonts w:ascii="Times New Roman" w:eastAsia="Times New Roman" w:hAnsi="Times New Roman" w:cs="Times New Roman"/>
                <w:sz w:val="20"/>
                <w:szCs w:val="20"/>
                <w:lang w:eastAsia="sk-SK"/>
              </w:rPr>
              <w:t xml:space="preserve"> </w:t>
            </w:r>
            <w:r w:rsidRPr="00952B6A">
              <w:rPr>
                <w:rFonts w:ascii="Times New Roman" w:eastAsia="Times New Roman" w:hAnsi="Times New Roman" w:cs="Times New Roman"/>
                <w:sz w:val="20"/>
                <w:szCs w:val="20"/>
                <w:lang w:eastAsia="sk-SK"/>
              </w:rPr>
              <w:t>do právneho poriadku Sl</w:t>
            </w:r>
            <w:r w:rsidR="00DB215B">
              <w:rPr>
                <w:rFonts w:ascii="Times New Roman" w:eastAsia="Times New Roman" w:hAnsi="Times New Roman" w:cs="Times New Roman"/>
                <w:sz w:val="20"/>
                <w:szCs w:val="20"/>
                <w:lang w:eastAsia="sk-SK"/>
              </w:rPr>
              <w:t>ovenskej republiky a vytvorí sa</w:t>
            </w:r>
            <w:r w:rsidR="00DB215B" w:rsidRPr="00DB215B">
              <w:rPr>
                <w:rFonts w:ascii="Times New Roman" w:eastAsia="Times New Roman" w:hAnsi="Times New Roman" w:cs="Times New Roman"/>
                <w:sz w:val="20"/>
                <w:szCs w:val="20"/>
                <w:lang w:eastAsia="sk-SK"/>
              </w:rPr>
              <w:t xml:space="preserve"> jednotný základ </w:t>
            </w:r>
            <w:r w:rsidRPr="00952B6A">
              <w:rPr>
                <w:rFonts w:ascii="Times New Roman" w:eastAsia="Times New Roman" w:hAnsi="Times New Roman" w:cs="Times New Roman"/>
                <w:sz w:val="20"/>
                <w:szCs w:val="20"/>
                <w:lang w:eastAsia="sk-SK"/>
              </w:rPr>
              <w:t xml:space="preserve">na uplatňovanie </w:t>
            </w:r>
            <w:r w:rsidR="00322771">
              <w:rPr>
                <w:rFonts w:ascii="Times New Roman" w:eastAsia="Times New Roman" w:hAnsi="Times New Roman" w:cs="Times New Roman"/>
                <w:sz w:val="20"/>
                <w:szCs w:val="20"/>
                <w:lang w:eastAsia="sk-SK"/>
              </w:rPr>
              <w:t>výhod</w:t>
            </w:r>
            <w:r w:rsidRPr="00952B6A">
              <w:rPr>
                <w:rFonts w:ascii="Times New Roman" w:eastAsia="Times New Roman" w:hAnsi="Times New Roman" w:cs="Times New Roman"/>
                <w:sz w:val="20"/>
                <w:szCs w:val="20"/>
                <w:lang w:eastAsia="sk-SK"/>
              </w:rPr>
              <w:t xml:space="preserve"> vyplývajúcich z európskeho preukazu osoby so zdravotným postihnutím a európskeho parkovacieho preukazu pre </w:t>
            </w:r>
            <w:r w:rsidR="00DB215B">
              <w:rPr>
                <w:rFonts w:ascii="Times New Roman" w:eastAsia="Times New Roman" w:hAnsi="Times New Roman" w:cs="Times New Roman"/>
                <w:sz w:val="20"/>
                <w:szCs w:val="20"/>
                <w:lang w:eastAsia="sk-SK"/>
              </w:rPr>
              <w:t>osoby so zdravotným postihnutím vo všetkých členských štátoch Európskej únie.</w:t>
            </w:r>
          </w:p>
        </w:tc>
      </w:tr>
      <w:tr w:rsidR="00612E08" w:rsidRPr="00612E08" w14:paraId="2B319C4D" w14:textId="77777777" w:rsidTr="000F44B3">
        <w:tc>
          <w:tcPr>
            <w:tcW w:w="9180" w:type="dxa"/>
            <w:gridSpan w:val="11"/>
            <w:tcBorders>
              <w:top w:val="single" w:sz="4" w:space="0" w:color="auto"/>
              <w:left w:val="single" w:sz="4" w:space="0" w:color="auto"/>
              <w:bottom w:val="nil"/>
              <w:right w:val="single" w:sz="4" w:space="0" w:color="auto"/>
            </w:tcBorders>
            <w:shd w:val="clear" w:color="auto" w:fill="E2E2E2"/>
          </w:tcPr>
          <w:p w14:paraId="76F835B7"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4A3112DE" w14:textId="77777777" w:rsidTr="000F44B3">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9460254" w14:textId="77777777" w:rsidR="001B23B7" w:rsidRPr="00612E08" w:rsidRDefault="001B23B7" w:rsidP="009706B6">
            <w:pPr>
              <w:spacing w:after="120"/>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7DD40782" w14:textId="77777777" w:rsidR="00741638" w:rsidRPr="00952B6A" w:rsidRDefault="00952B6A" w:rsidP="00952B6A">
            <w:pPr>
              <w:spacing w:after="120"/>
              <w:jc w:val="both"/>
              <w:rPr>
                <w:rFonts w:ascii="Times New Roman" w:eastAsia="Times New Roman" w:hAnsi="Times New Roman" w:cs="Times New Roman"/>
                <w:sz w:val="20"/>
                <w:szCs w:val="20"/>
                <w:lang w:eastAsia="sk-SK"/>
              </w:rPr>
            </w:pPr>
            <w:r w:rsidRPr="00952B6A">
              <w:rPr>
                <w:rFonts w:ascii="Times New Roman" w:eastAsia="Times New Roman" w:hAnsi="Times New Roman" w:cs="Times New Roman"/>
                <w:sz w:val="20"/>
                <w:szCs w:val="20"/>
                <w:lang w:eastAsia="sk-SK"/>
              </w:rPr>
              <w:t>Cieľom návrhu zákona je harmonizácia vnútroštátnej právnej úpravy s právom Európskej únie v oblasti európskeho preukazu osoby so zdravotným postihnutím a európskeho parkovacieho preukazu pre osoby so zdravotným postihnutím, ako aj zabezpečenie ich uznávania v rámci členských štátov Európskej únie.</w:t>
            </w:r>
          </w:p>
        </w:tc>
      </w:tr>
      <w:tr w:rsidR="00612E08" w:rsidRPr="00612E08" w14:paraId="3BCF58F6" w14:textId="77777777" w:rsidTr="000F44B3">
        <w:tc>
          <w:tcPr>
            <w:tcW w:w="9180" w:type="dxa"/>
            <w:gridSpan w:val="11"/>
            <w:tcBorders>
              <w:top w:val="single" w:sz="4" w:space="0" w:color="auto"/>
              <w:left w:val="single" w:sz="4" w:space="0" w:color="auto"/>
              <w:bottom w:val="nil"/>
              <w:right w:val="single" w:sz="4" w:space="0" w:color="auto"/>
            </w:tcBorders>
            <w:shd w:val="clear" w:color="auto" w:fill="E2E2E2"/>
          </w:tcPr>
          <w:p w14:paraId="57ADA63D"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5650DB73" w14:textId="77777777" w:rsidTr="000F44B3">
        <w:tc>
          <w:tcPr>
            <w:tcW w:w="9180" w:type="dxa"/>
            <w:gridSpan w:val="11"/>
            <w:tcBorders>
              <w:top w:val="nil"/>
              <w:left w:val="single" w:sz="4" w:space="0" w:color="auto"/>
              <w:bottom w:val="single" w:sz="4" w:space="0" w:color="auto"/>
              <w:right w:val="single" w:sz="4" w:space="0" w:color="auto"/>
            </w:tcBorders>
            <w:shd w:val="clear" w:color="auto" w:fill="FFFFFF"/>
          </w:tcPr>
          <w:p w14:paraId="1C94B74D" w14:textId="77777777" w:rsidR="001B23B7" w:rsidRDefault="001B23B7" w:rsidP="000F44B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048C7F6" w14:textId="77777777" w:rsidR="006B082D" w:rsidRPr="00372624" w:rsidRDefault="006B082D" w:rsidP="006B082D">
            <w:pPr>
              <w:jc w:val="both"/>
              <w:rPr>
                <w:rFonts w:ascii="Times New Roman" w:eastAsia="Calibri" w:hAnsi="Times New Roman" w:cs="Times New Roman"/>
                <w:sz w:val="20"/>
                <w:lang w:eastAsia="sk-SK"/>
              </w:rPr>
            </w:pPr>
            <w:r w:rsidRPr="00372624">
              <w:rPr>
                <w:rFonts w:ascii="Times New Roman" w:eastAsia="Calibri" w:hAnsi="Times New Roman" w:cs="Times New Roman"/>
                <w:sz w:val="20"/>
                <w:lang w:eastAsia="sk-SK"/>
              </w:rPr>
              <w:lastRenderedPageBreak/>
              <w:t>Držitelia európskeho preukazu osoby so zdravotným postihnutím, držitelia európskeho preukazu osoby so zdravotným postihnutím so sprievodcom a držitelia európskeho parkovacieho preukazu pre osoby so zdravotným postihnutím</w:t>
            </w:r>
          </w:p>
          <w:p w14:paraId="532BEAAE" w14:textId="77777777" w:rsidR="006B082D" w:rsidRPr="00C00264" w:rsidRDefault="006B082D" w:rsidP="006B082D">
            <w:pPr>
              <w:jc w:val="both"/>
              <w:rPr>
                <w:rFonts w:ascii="Times New Roman" w:eastAsia="Calibri" w:hAnsi="Times New Roman" w:cs="Times New Roman"/>
                <w:i/>
                <w:sz w:val="20"/>
                <w:lang w:eastAsia="sk-SK"/>
              </w:rPr>
            </w:pPr>
            <w:r w:rsidRPr="00372624">
              <w:rPr>
                <w:rFonts w:ascii="Times New Roman" w:eastAsia="Calibri" w:hAnsi="Times New Roman" w:cs="Times New Roman"/>
                <w:sz w:val="20"/>
                <w:szCs w:val="20"/>
                <w:lang w:eastAsia="sk-SK"/>
              </w:rPr>
              <w:t>Občania členských štátov Európskej únie a ich rodinní príslušníci, ktorí sú držiteľmi európskeho preukazu osoby so zdravotným postihnutím alebo európskeho parkovacieho preukazu pre osoby so zdravotným postihnutím</w:t>
            </w:r>
          </w:p>
          <w:p w14:paraId="56D6E588" w14:textId="77777777" w:rsidR="006718BF" w:rsidRPr="00372624" w:rsidRDefault="006718BF" w:rsidP="00915662">
            <w:pPr>
              <w:jc w:val="both"/>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Ministerstvo práce, sociálnych vecí a rodiny Slovenskej republiky</w:t>
            </w:r>
          </w:p>
          <w:p w14:paraId="0D3087D3" w14:textId="77777777" w:rsidR="00915662" w:rsidRPr="00372624" w:rsidRDefault="00984723" w:rsidP="00915662">
            <w:pPr>
              <w:jc w:val="both"/>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Ústredie práce, sociálnych vecí a rodiny a úrady p</w:t>
            </w:r>
            <w:r w:rsidR="00836223">
              <w:rPr>
                <w:rFonts w:ascii="Times New Roman" w:eastAsia="Times New Roman" w:hAnsi="Times New Roman" w:cs="Times New Roman"/>
                <w:sz w:val="20"/>
                <w:szCs w:val="20"/>
                <w:lang w:eastAsia="sk-SK"/>
              </w:rPr>
              <w:t>ráce, sociálnych vecí a rodiny</w:t>
            </w:r>
          </w:p>
          <w:p w14:paraId="19D74EF8" w14:textId="77777777" w:rsidR="00FF1C75" w:rsidRPr="0094770D" w:rsidRDefault="00C65579" w:rsidP="00FF1C75">
            <w:pPr>
              <w:jc w:val="both"/>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 xml:space="preserve">Ministerstvo práce, sociálnych vecí a rodiny Slovenskej republiky, </w:t>
            </w:r>
            <w:r w:rsidR="00915662" w:rsidRPr="00372624">
              <w:rPr>
                <w:rFonts w:ascii="Times New Roman" w:eastAsia="Times New Roman" w:hAnsi="Times New Roman" w:cs="Times New Roman"/>
                <w:sz w:val="20"/>
                <w:szCs w:val="20"/>
                <w:lang w:eastAsia="sk-SK"/>
              </w:rPr>
              <w:t>Ministerstvo</w:t>
            </w:r>
            <w:r w:rsidR="00984723" w:rsidRPr="00372624">
              <w:rPr>
                <w:rFonts w:ascii="Times New Roman" w:eastAsia="Times New Roman" w:hAnsi="Times New Roman" w:cs="Times New Roman"/>
                <w:sz w:val="20"/>
                <w:szCs w:val="20"/>
                <w:lang w:eastAsia="sk-SK"/>
              </w:rPr>
              <w:t xml:space="preserve"> vnútra Sl</w:t>
            </w:r>
            <w:r w:rsidR="00915662" w:rsidRPr="00372624">
              <w:rPr>
                <w:rFonts w:ascii="Times New Roman" w:eastAsia="Times New Roman" w:hAnsi="Times New Roman" w:cs="Times New Roman"/>
                <w:sz w:val="20"/>
                <w:szCs w:val="20"/>
                <w:lang w:eastAsia="sk-SK"/>
              </w:rPr>
              <w:t>ovenskej republiky, Ministerstvo</w:t>
            </w:r>
            <w:r w:rsidR="006C5B0E">
              <w:rPr>
                <w:rFonts w:ascii="Times New Roman" w:eastAsia="Times New Roman" w:hAnsi="Times New Roman" w:cs="Times New Roman"/>
                <w:sz w:val="20"/>
                <w:szCs w:val="20"/>
                <w:lang w:eastAsia="sk-SK"/>
              </w:rPr>
              <w:t xml:space="preserve"> dopravy Slovenskej republiky, </w:t>
            </w:r>
            <w:r w:rsidR="00915662" w:rsidRPr="00372624">
              <w:rPr>
                <w:rFonts w:ascii="Times New Roman" w:eastAsia="Times New Roman" w:hAnsi="Times New Roman" w:cs="Times New Roman"/>
                <w:sz w:val="20"/>
                <w:szCs w:val="20"/>
                <w:lang w:eastAsia="sk-SK"/>
              </w:rPr>
              <w:t>Ministerstvo financií Slovenskej republiky,</w:t>
            </w:r>
            <w:r w:rsidR="006C5B0E">
              <w:rPr>
                <w:rFonts w:ascii="Times New Roman" w:eastAsia="Times New Roman" w:hAnsi="Times New Roman" w:cs="Times New Roman"/>
                <w:sz w:val="20"/>
                <w:szCs w:val="20"/>
                <w:lang w:eastAsia="sk-SK"/>
              </w:rPr>
              <w:t xml:space="preserve"> Ministerstvo zdravotníctva Slovenskej republiky,</w:t>
            </w:r>
            <w:r w:rsidR="00915662" w:rsidRPr="00372624">
              <w:rPr>
                <w:rFonts w:ascii="Times New Roman" w:eastAsia="Times New Roman" w:hAnsi="Times New Roman" w:cs="Times New Roman"/>
                <w:sz w:val="20"/>
                <w:szCs w:val="20"/>
                <w:lang w:eastAsia="sk-SK"/>
              </w:rPr>
              <w:t xml:space="preserve"> </w:t>
            </w:r>
            <w:r w:rsidR="00984723" w:rsidRPr="00372624">
              <w:rPr>
                <w:rFonts w:ascii="Times New Roman" w:eastAsia="Times New Roman" w:hAnsi="Times New Roman" w:cs="Times New Roman"/>
                <w:sz w:val="20"/>
                <w:szCs w:val="20"/>
                <w:lang w:eastAsia="sk-SK"/>
              </w:rPr>
              <w:t>ktoré v rámci svojej vecnej pôsobnosti za</w:t>
            </w:r>
            <w:r w:rsidR="00915662" w:rsidRPr="00372624">
              <w:rPr>
                <w:rFonts w:ascii="Times New Roman" w:eastAsia="Times New Roman" w:hAnsi="Times New Roman" w:cs="Times New Roman"/>
                <w:sz w:val="20"/>
                <w:szCs w:val="20"/>
                <w:lang w:eastAsia="sk-SK"/>
              </w:rPr>
              <w:t xml:space="preserve">bezpečujú transpozíciu </w:t>
            </w:r>
            <w:r w:rsidR="0081666A">
              <w:rPr>
                <w:rFonts w:ascii="Times New Roman" w:eastAsia="Times New Roman" w:hAnsi="Times New Roman" w:cs="Times New Roman"/>
                <w:sz w:val="20"/>
                <w:szCs w:val="20"/>
                <w:lang w:eastAsia="sk-SK"/>
              </w:rPr>
              <w:t>smernice</w:t>
            </w:r>
            <w:r w:rsidR="0081666A" w:rsidRPr="0081666A">
              <w:rPr>
                <w:rFonts w:ascii="Times New Roman" w:eastAsia="Times New Roman" w:hAnsi="Times New Roman" w:cs="Times New Roman"/>
                <w:sz w:val="20"/>
                <w:szCs w:val="20"/>
                <w:lang w:eastAsia="sk-SK"/>
              </w:rPr>
              <w:t xml:space="preserve"> (EÚ) 2024/2841</w:t>
            </w:r>
            <w:r w:rsidR="0081666A">
              <w:rPr>
                <w:rFonts w:ascii="Times New Roman" w:eastAsia="Times New Roman" w:hAnsi="Times New Roman" w:cs="Times New Roman"/>
                <w:sz w:val="20"/>
                <w:szCs w:val="20"/>
                <w:lang w:eastAsia="sk-SK"/>
              </w:rPr>
              <w:t xml:space="preserve"> a smernice</w:t>
            </w:r>
            <w:r w:rsidR="0081666A" w:rsidRPr="0081666A">
              <w:rPr>
                <w:rFonts w:ascii="Times New Roman" w:eastAsia="Times New Roman" w:hAnsi="Times New Roman" w:cs="Times New Roman"/>
                <w:sz w:val="20"/>
                <w:szCs w:val="20"/>
                <w:lang w:eastAsia="sk-SK"/>
              </w:rPr>
              <w:t xml:space="preserve"> (EÚ) 2024/2842</w:t>
            </w:r>
            <w:r w:rsidR="0081666A">
              <w:rPr>
                <w:rFonts w:ascii="Times New Roman" w:eastAsia="Times New Roman" w:hAnsi="Times New Roman" w:cs="Times New Roman"/>
                <w:sz w:val="20"/>
                <w:szCs w:val="20"/>
                <w:lang w:eastAsia="sk-SK"/>
              </w:rPr>
              <w:t xml:space="preserve"> </w:t>
            </w:r>
            <w:r w:rsidR="00984723" w:rsidRPr="00372624">
              <w:rPr>
                <w:rFonts w:ascii="Times New Roman" w:eastAsia="Times New Roman" w:hAnsi="Times New Roman" w:cs="Times New Roman"/>
                <w:sz w:val="20"/>
                <w:szCs w:val="20"/>
                <w:lang w:eastAsia="sk-SK"/>
              </w:rPr>
              <w:t xml:space="preserve">prostredníctvom </w:t>
            </w:r>
            <w:r w:rsidR="00984723" w:rsidRPr="0094770D">
              <w:rPr>
                <w:rFonts w:ascii="Times New Roman" w:eastAsia="Times New Roman" w:hAnsi="Times New Roman" w:cs="Times New Roman"/>
                <w:color w:val="000000" w:themeColor="text1"/>
                <w:sz w:val="20"/>
                <w:szCs w:val="20"/>
                <w:lang w:eastAsia="sk-SK"/>
              </w:rPr>
              <w:t>sú</w:t>
            </w:r>
            <w:r w:rsidR="00E67252" w:rsidRPr="0094770D">
              <w:rPr>
                <w:rFonts w:ascii="Times New Roman" w:eastAsia="Times New Roman" w:hAnsi="Times New Roman" w:cs="Times New Roman"/>
                <w:color w:val="000000" w:themeColor="text1"/>
                <w:sz w:val="20"/>
                <w:szCs w:val="20"/>
                <w:lang w:eastAsia="sk-SK"/>
              </w:rPr>
              <w:t>visiacich novelizačných článkov</w:t>
            </w:r>
            <w:r w:rsidR="0004198F">
              <w:rPr>
                <w:rFonts w:ascii="Times New Roman" w:eastAsia="Times New Roman" w:hAnsi="Times New Roman" w:cs="Times New Roman"/>
                <w:color w:val="000000" w:themeColor="text1"/>
                <w:sz w:val="20"/>
                <w:szCs w:val="20"/>
                <w:lang w:eastAsia="sk-SK"/>
              </w:rPr>
              <w:t>.</w:t>
            </w:r>
          </w:p>
          <w:p w14:paraId="73FD451A" w14:textId="77777777" w:rsidR="00FF1C75" w:rsidRPr="0094770D" w:rsidRDefault="00C00264" w:rsidP="006B082D">
            <w:pPr>
              <w:spacing w:after="120"/>
              <w:jc w:val="both"/>
              <w:rPr>
                <w:rFonts w:ascii="Times New Roman" w:eastAsia="Times New Roman" w:hAnsi="Times New Roman" w:cs="Times New Roman"/>
                <w:sz w:val="20"/>
                <w:szCs w:val="20"/>
                <w:highlight w:val="yellow"/>
                <w:lang w:eastAsia="sk-SK"/>
              </w:rPr>
            </w:pPr>
            <w:r w:rsidRPr="0094770D">
              <w:rPr>
                <w:rFonts w:ascii="Times New Roman" w:eastAsia="Times New Roman" w:hAnsi="Times New Roman" w:cs="Times New Roman"/>
                <w:color w:val="000000" w:themeColor="text1"/>
                <w:sz w:val="20"/>
                <w:szCs w:val="20"/>
                <w:lang w:eastAsia="sk-SK"/>
              </w:rPr>
              <w:t>Fyzick</w:t>
            </w:r>
            <w:r w:rsidR="00613B37">
              <w:rPr>
                <w:rFonts w:ascii="Times New Roman" w:eastAsia="Times New Roman" w:hAnsi="Times New Roman" w:cs="Times New Roman"/>
                <w:color w:val="000000" w:themeColor="text1"/>
                <w:sz w:val="20"/>
                <w:szCs w:val="20"/>
                <w:lang w:eastAsia="sk-SK"/>
              </w:rPr>
              <w:t>é</w:t>
            </w:r>
            <w:r w:rsidRPr="0094770D">
              <w:rPr>
                <w:rFonts w:ascii="Times New Roman" w:eastAsia="Times New Roman" w:hAnsi="Times New Roman" w:cs="Times New Roman"/>
                <w:color w:val="000000" w:themeColor="text1"/>
                <w:sz w:val="20"/>
                <w:szCs w:val="20"/>
                <w:lang w:eastAsia="sk-SK"/>
              </w:rPr>
              <w:t xml:space="preserve"> a právnické osoby, ktoré poskytujú zľavy pre držiteľov Európskych preukazov pre osoby so zdravotným postihnutím.</w:t>
            </w:r>
          </w:p>
        </w:tc>
      </w:tr>
      <w:tr w:rsidR="00612E08" w:rsidRPr="00612E08" w14:paraId="47809CE6" w14:textId="77777777" w:rsidTr="000F44B3">
        <w:tc>
          <w:tcPr>
            <w:tcW w:w="9180" w:type="dxa"/>
            <w:gridSpan w:val="11"/>
            <w:tcBorders>
              <w:top w:val="single" w:sz="4" w:space="0" w:color="auto"/>
              <w:left w:val="single" w:sz="4" w:space="0" w:color="auto"/>
              <w:bottom w:val="nil"/>
              <w:right w:val="single" w:sz="4" w:space="0" w:color="auto"/>
            </w:tcBorders>
            <w:shd w:val="clear" w:color="auto" w:fill="E2E2E2"/>
          </w:tcPr>
          <w:p w14:paraId="76FF9EEB"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14:paraId="542109EA" w14:textId="77777777" w:rsidTr="000F44B3">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C100364" w14:textId="77777777" w:rsidR="001B23B7" w:rsidRPr="00612E08" w:rsidRDefault="001B23B7" w:rsidP="00952B6A">
            <w:pPr>
              <w:spacing w:after="120"/>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7D5ED304" w14:textId="77777777" w:rsidR="001B23B7" w:rsidRPr="00952B6A" w:rsidRDefault="00741638" w:rsidP="009706B6">
            <w:pPr>
              <w:jc w:val="both"/>
              <w:rPr>
                <w:rFonts w:ascii="Times New Roman" w:eastAsia="Times New Roman" w:hAnsi="Times New Roman" w:cs="Times New Roman"/>
                <w:sz w:val="20"/>
                <w:szCs w:val="20"/>
                <w:lang w:eastAsia="sk-SK"/>
              </w:rPr>
            </w:pPr>
            <w:r w:rsidRPr="00952B6A">
              <w:rPr>
                <w:rFonts w:ascii="Times New Roman" w:eastAsia="Times New Roman" w:hAnsi="Times New Roman" w:cs="Times New Roman"/>
                <w:sz w:val="20"/>
                <w:szCs w:val="20"/>
                <w:lang w:eastAsia="sk-SK"/>
              </w:rPr>
              <w:t xml:space="preserve">V rámci prípravy predmetného návrhu </w:t>
            </w:r>
            <w:r w:rsidR="00952B6A" w:rsidRPr="00952B6A">
              <w:rPr>
                <w:rFonts w:ascii="Times New Roman" w:eastAsia="Times New Roman" w:hAnsi="Times New Roman" w:cs="Times New Roman"/>
                <w:sz w:val="20"/>
                <w:szCs w:val="20"/>
                <w:lang w:eastAsia="sk-SK"/>
              </w:rPr>
              <w:t xml:space="preserve">zákona </w:t>
            </w:r>
            <w:r w:rsidRPr="00952B6A">
              <w:rPr>
                <w:rFonts w:ascii="Times New Roman" w:eastAsia="Times New Roman" w:hAnsi="Times New Roman" w:cs="Times New Roman"/>
                <w:sz w:val="20"/>
                <w:szCs w:val="20"/>
                <w:lang w:eastAsia="sk-SK"/>
              </w:rPr>
              <w:t>neboli posudzované žiadne alternatívne riešenia.</w:t>
            </w:r>
          </w:p>
          <w:p w14:paraId="39D2296E" w14:textId="77777777" w:rsidR="00741638" w:rsidRPr="00741638" w:rsidRDefault="00741638" w:rsidP="000F44B3">
            <w:pPr>
              <w:rPr>
                <w:rFonts w:ascii="Times New Roman" w:eastAsia="Times New Roman" w:hAnsi="Times New Roman" w:cs="Times New Roman"/>
                <w:lang w:eastAsia="sk-SK"/>
              </w:rPr>
            </w:pPr>
          </w:p>
          <w:p w14:paraId="4E8C26DE" w14:textId="77777777" w:rsidR="001B23B7" w:rsidRDefault="001B23B7" w:rsidP="000F44B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71BBFE8B" w14:textId="77777777" w:rsidR="00741638" w:rsidRPr="00952B6A" w:rsidRDefault="00952B6A" w:rsidP="00C9242D">
            <w:pPr>
              <w:spacing w:before="120" w:after="120"/>
              <w:jc w:val="both"/>
              <w:rPr>
                <w:rFonts w:ascii="Times New Roman" w:eastAsia="Times New Roman" w:hAnsi="Times New Roman" w:cs="Times New Roman"/>
                <w:sz w:val="20"/>
                <w:szCs w:val="20"/>
                <w:lang w:eastAsia="sk-SK"/>
              </w:rPr>
            </w:pPr>
            <w:r w:rsidRPr="00952B6A">
              <w:rPr>
                <w:rFonts w:ascii="Times New Roman" w:eastAsia="Times New Roman" w:hAnsi="Times New Roman" w:cs="Times New Roman"/>
                <w:sz w:val="20"/>
                <w:szCs w:val="20"/>
                <w:lang w:eastAsia="sk-SK"/>
              </w:rPr>
              <w:t xml:space="preserve">Nestransponovanie </w:t>
            </w:r>
            <w:r w:rsidR="0081666A" w:rsidRPr="0081666A">
              <w:rPr>
                <w:rFonts w:ascii="Times New Roman" w:eastAsia="Times New Roman" w:hAnsi="Times New Roman" w:cs="Times New Roman"/>
                <w:sz w:val="20"/>
                <w:szCs w:val="20"/>
                <w:lang w:eastAsia="sk-SK"/>
              </w:rPr>
              <w:t>smernice (EÚ) 2024/2841 a smernice (EÚ) 2024/2842</w:t>
            </w:r>
            <w:r w:rsidR="0081666A">
              <w:rPr>
                <w:rFonts w:ascii="Times New Roman" w:eastAsia="Times New Roman" w:hAnsi="Times New Roman" w:cs="Times New Roman"/>
                <w:sz w:val="20"/>
                <w:szCs w:val="20"/>
                <w:lang w:eastAsia="sk-SK"/>
              </w:rPr>
              <w:t xml:space="preserve"> </w:t>
            </w:r>
            <w:r w:rsidRPr="00952B6A">
              <w:rPr>
                <w:rFonts w:ascii="Times New Roman" w:eastAsia="Times New Roman" w:hAnsi="Times New Roman" w:cs="Times New Roman"/>
                <w:sz w:val="20"/>
                <w:szCs w:val="20"/>
                <w:lang w:eastAsia="sk-SK"/>
              </w:rPr>
              <w:t xml:space="preserve">by mohlo viesť ku konaniu Európskej komisie voči Slovenskej republike, nakoľko právny poriadok Slovenskej republiky by nebol zosúladený s požiadavkami </w:t>
            </w:r>
            <w:r w:rsidR="00C9242D" w:rsidRPr="00C9242D">
              <w:rPr>
                <w:rFonts w:ascii="Times New Roman" w:eastAsia="Times New Roman" w:hAnsi="Times New Roman" w:cs="Times New Roman"/>
                <w:sz w:val="20"/>
                <w:szCs w:val="20"/>
                <w:lang w:eastAsia="sk-SK"/>
              </w:rPr>
              <w:t>smernice (EÚ) 2024/2841 a smernice (EÚ) 2024/2842</w:t>
            </w:r>
            <w:r w:rsidR="00C9242D">
              <w:rPr>
                <w:rFonts w:ascii="Times New Roman" w:eastAsia="Times New Roman" w:hAnsi="Times New Roman" w:cs="Times New Roman"/>
                <w:sz w:val="20"/>
                <w:szCs w:val="20"/>
                <w:lang w:eastAsia="sk-SK"/>
              </w:rPr>
              <w:t xml:space="preserve"> </w:t>
            </w:r>
            <w:r w:rsidRPr="00952B6A">
              <w:rPr>
                <w:rFonts w:ascii="Times New Roman" w:eastAsia="Times New Roman" w:hAnsi="Times New Roman" w:cs="Times New Roman"/>
                <w:sz w:val="20"/>
                <w:szCs w:val="20"/>
                <w:lang w:eastAsia="sk-SK"/>
              </w:rPr>
              <w:t>a súčasne by pretrvávali prekážky aj pri vzájomnom uznávaní statusu fyzických osôb s ťažkým zdravotným postihnutím v rámci členských štátov Európskej únie.</w:t>
            </w:r>
          </w:p>
        </w:tc>
      </w:tr>
      <w:tr w:rsidR="00612E08" w:rsidRPr="00612E08" w14:paraId="417BE2C7" w14:textId="77777777" w:rsidTr="000F44B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28633BF"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61FD3408" w14:textId="77777777" w:rsidTr="000F44B3">
        <w:tc>
          <w:tcPr>
            <w:tcW w:w="6203" w:type="dxa"/>
            <w:gridSpan w:val="7"/>
            <w:tcBorders>
              <w:top w:val="single" w:sz="4" w:space="0" w:color="FFFFFF"/>
              <w:left w:val="single" w:sz="4" w:space="0" w:color="auto"/>
              <w:bottom w:val="nil"/>
              <w:right w:val="nil"/>
            </w:tcBorders>
            <w:shd w:val="clear" w:color="auto" w:fill="FFFFFF"/>
          </w:tcPr>
          <w:p w14:paraId="48B7D591" w14:textId="77777777" w:rsidR="001B23B7" w:rsidRPr="00612E08" w:rsidRDefault="001B23B7" w:rsidP="000F44B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F88FD62" w14:textId="77777777" w:rsidR="001B23B7" w:rsidRPr="00612E08" w:rsidRDefault="00F95A9E" w:rsidP="000F44B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6C6FBF">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556D6D0B" w14:textId="77777777" w:rsidR="001B23B7" w:rsidRPr="00612E08" w:rsidRDefault="00F95A9E"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6C6FBF">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70C5125A" w14:textId="77777777" w:rsidTr="000F44B3">
        <w:tc>
          <w:tcPr>
            <w:tcW w:w="9180" w:type="dxa"/>
            <w:gridSpan w:val="11"/>
            <w:tcBorders>
              <w:top w:val="nil"/>
              <w:left w:val="single" w:sz="4" w:space="0" w:color="auto"/>
              <w:bottom w:val="single" w:sz="4" w:space="0" w:color="auto"/>
              <w:right w:val="single" w:sz="4" w:space="0" w:color="auto"/>
            </w:tcBorders>
            <w:shd w:val="clear" w:color="auto" w:fill="FFFFFF"/>
          </w:tcPr>
          <w:p w14:paraId="49C20C78" w14:textId="77777777" w:rsidR="001B23B7" w:rsidRPr="00612E08" w:rsidRDefault="001B23B7" w:rsidP="000F44B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4653136" w14:textId="77777777" w:rsidR="00915662" w:rsidRDefault="00915662" w:rsidP="00915662">
            <w:pPr>
              <w:spacing w:before="120" w:after="120"/>
              <w:jc w:val="both"/>
              <w:rPr>
                <w:rFonts w:ascii="Times New Roman" w:eastAsia="Times New Roman" w:hAnsi="Times New Roman" w:cs="Times New Roman"/>
                <w:sz w:val="20"/>
                <w:szCs w:val="20"/>
                <w:lang w:eastAsia="sk-SK"/>
              </w:rPr>
            </w:pPr>
            <w:r w:rsidRPr="00915662">
              <w:rPr>
                <w:rFonts w:ascii="Times New Roman" w:eastAsia="Times New Roman" w:hAnsi="Times New Roman" w:cs="Times New Roman"/>
                <w:sz w:val="20"/>
                <w:szCs w:val="20"/>
                <w:lang w:eastAsia="sk-SK"/>
              </w:rPr>
              <w:t>Návrh zákona predpokladá vydanie všeobecne záväzného právneho predpisu, ktorý upraví podrobnosti o právnych vzťahoch európskeho preukazu osoby so zdravotným postihnutím a európskeho parkovacieho preukazu pre osoby so zdravotným post</w:t>
            </w:r>
            <w:r w:rsidR="00E67252">
              <w:rPr>
                <w:rFonts w:ascii="Times New Roman" w:eastAsia="Times New Roman" w:hAnsi="Times New Roman" w:cs="Times New Roman"/>
                <w:sz w:val="20"/>
                <w:szCs w:val="20"/>
                <w:lang w:eastAsia="sk-SK"/>
              </w:rPr>
              <w:t>ihnutím a vzor týchto preukazov</w:t>
            </w:r>
            <w:r w:rsidR="00C00264">
              <w:rPr>
                <w:rFonts w:ascii="Times New Roman" w:eastAsia="Times New Roman" w:hAnsi="Times New Roman" w:cs="Times New Roman"/>
                <w:sz w:val="20"/>
                <w:szCs w:val="20"/>
                <w:lang w:eastAsia="sk-SK"/>
              </w:rPr>
              <w:t>.</w:t>
            </w:r>
          </w:p>
          <w:p w14:paraId="291DA163" w14:textId="77777777" w:rsidR="001B23B7" w:rsidRPr="00612E08" w:rsidRDefault="001B23B7" w:rsidP="00915662">
            <w:pPr>
              <w:spacing w:before="120" w:after="120"/>
              <w:jc w:val="both"/>
              <w:rPr>
                <w:rFonts w:ascii="Times New Roman" w:eastAsia="Times New Roman" w:hAnsi="Times New Roman" w:cs="Times New Roman"/>
                <w:sz w:val="20"/>
                <w:szCs w:val="20"/>
                <w:lang w:eastAsia="sk-SK"/>
              </w:rPr>
            </w:pPr>
          </w:p>
        </w:tc>
      </w:tr>
      <w:tr w:rsidR="00612E08" w:rsidRPr="00612E08" w14:paraId="5752CD49" w14:textId="77777777" w:rsidTr="000F44B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35DFA29"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0B9480C5" w14:textId="77777777" w:rsidTr="000F44B3">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1923584" w14:textId="77777777">
              <w:trPr>
                <w:trHeight w:val="90"/>
              </w:trPr>
              <w:tc>
                <w:tcPr>
                  <w:tcW w:w="8643" w:type="dxa"/>
                </w:tcPr>
                <w:p w14:paraId="1E9A53EC"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2073AF01" w14:textId="77777777">
              <w:trPr>
                <w:trHeight w:val="296"/>
              </w:trPr>
              <w:tc>
                <w:tcPr>
                  <w:tcW w:w="8643" w:type="dxa"/>
                </w:tcPr>
                <w:p w14:paraId="011BC5F3"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741638">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185A936" w14:textId="77777777" w:rsidR="00A7788F" w:rsidRPr="00612E08" w:rsidRDefault="00A7788F" w:rsidP="00A7788F">
                  <w:pPr>
                    <w:pStyle w:val="Default"/>
                    <w:rPr>
                      <w:i/>
                      <w:iCs/>
                      <w:color w:val="auto"/>
                      <w:sz w:val="20"/>
                      <w:szCs w:val="20"/>
                    </w:rPr>
                  </w:pPr>
                </w:p>
                <w:p w14:paraId="1FB93D5C"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4D21DE2D" w14:textId="77777777">
              <w:trPr>
                <w:trHeight w:val="296"/>
              </w:trPr>
              <w:tc>
                <w:tcPr>
                  <w:tcW w:w="8643" w:type="dxa"/>
                </w:tcPr>
                <w:p w14:paraId="110D7A84" w14:textId="77777777" w:rsidR="00A7788F" w:rsidRPr="00612E08" w:rsidRDefault="00A7788F" w:rsidP="00A7788F">
                  <w:pPr>
                    <w:pStyle w:val="Default"/>
                    <w:rPr>
                      <w:rFonts w:ascii="Segoe UI Symbol" w:hAnsi="Segoe UI Symbol" w:cs="Segoe UI Symbol"/>
                      <w:color w:val="auto"/>
                      <w:sz w:val="20"/>
                      <w:szCs w:val="20"/>
                    </w:rPr>
                  </w:pPr>
                </w:p>
              </w:tc>
            </w:tr>
          </w:tbl>
          <w:p w14:paraId="275539BB" w14:textId="77777777" w:rsidR="001B23B7" w:rsidRPr="00612E08" w:rsidRDefault="001B23B7" w:rsidP="000F44B3">
            <w:pPr>
              <w:jc w:val="both"/>
              <w:rPr>
                <w:rFonts w:ascii="Times New Roman" w:eastAsia="Times New Roman" w:hAnsi="Times New Roman" w:cs="Times New Roman"/>
                <w:i/>
                <w:sz w:val="20"/>
                <w:szCs w:val="20"/>
                <w:lang w:eastAsia="sk-SK"/>
              </w:rPr>
            </w:pPr>
          </w:p>
        </w:tc>
      </w:tr>
      <w:tr w:rsidR="00612E08" w:rsidRPr="00612E08" w14:paraId="799D1986" w14:textId="77777777" w:rsidTr="000F44B3">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B1CC421" w14:textId="77777777" w:rsidR="001B23B7" w:rsidRPr="00612E08" w:rsidRDefault="001B23B7" w:rsidP="006C6FBF">
            <w:pPr>
              <w:rPr>
                <w:rFonts w:ascii="Times New Roman" w:eastAsia="Times New Roman" w:hAnsi="Times New Roman" w:cs="Times New Roman"/>
                <w:sz w:val="20"/>
                <w:szCs w:val="20"/>
                <w:lang w:eastAsia="sk-SK"/>
              </w:rPr>
            </w:pPr>
          </w:p>
        </w:tc>
      </w:tr>
      <w:tr w:rsidR="00612E08" w:rsidRPr="00612E08" w14:paraId="7E7CCEE5" w14:textId="77777777" w:rsidTr="000F44B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AE92D55"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F2A8966" w14:textId="77777777" w:rsidTr="000F44B3">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51A302A" w14:textId="77777777" w:rsidR="001B23B7" w:rsidRPr="00612E08" w:rsidRDefault="001B23B7" w:rsidP="000F44B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8B6703C" w14:textId="77777777" w:rsidR="001B23B7" w:rsidRDefault="001B23B7" w:rsidP="009706B6">
            <w:pPr>
              <w:spacing w:after="120"/>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9FC7161" w14:textId="77777777" w:rsidR="006C6FBF" w:rsidRPr="006C6FBF" w:rsidRDefault="006C6FBF" w:rsidP="006C6FBF">
            <w:pPr>
              <w:spacing w:after="120"/>
              <w:jc w:val="both"/>
              <w:rPr>
                <w:rFonts w:ascii="Times New Roman" w:eastAsia="Times New Roman" w:hAnsi="Times New Roman" w:cs="Times New Roman"/>
                <w:sz w:val="20"/>
                <w:szCs w:val="20"/>
                <w:lang w:eastAsia="sk-SK"/>
              </w:rPr>
            </w:pPr>
            <w:r w:rsidRPr="006C6FBF">
              <w:rPr>
                <w:rFonts w:ascii="Times New Roman" w:eastAsia="Times New Roman" w:hAnsi="Times New Roman" w:cs="Times New Roman"/>
                <w:sz w:val="20"/>
                <w:szCs w:val="20"/>
                <w:lang w:eastAsia="sk-SK"/>
              </w:rPr>
              <w:t xml:space="preserve">V súlade s čl. 20 </w:t>
            </w:r>
            <w:r w:rsidR="0081666A" w:rsidRPr="0081666A">
              <w:rPr>
                <w:rFonts w:ascii="Times New Roman" w:eastAsia="Times New Roman" w:hAnsi="Times New Roman" w:cs="Times New Roman"/>
                <w:sz w:val="20"/>
                <w:szCs w:val="20"/>
                <w:lang w:eastAsia="sk-SK"/>
              </w:rPr>
              <w:t xml:space="preserve">smernice (EÚ) 2024/2841 </w:t>
            </w:r>
            <w:r w:rsidRPr="006C6FBF">
              <w:rPr>
                <w:rFonts w:ascii="Times New Roman" w:eastAsia="Times New Roman" w:hAnsi="Times New Roman" w:cs="Times New Roman"/>
                <w:sz w:val="20"/>
                <w:szCs w:val="20"/>
                <w:lang w:eastAsia="sk-SK"/>
              </w:rPr>
              <w:t>Komisia predloží do 5. júna</w:t>
            </w:r>
            <w:r w:rsidR="00915662">
              <w:rPr>
                <w:rFonts w:ascii="Times New Roman" w:eastAsia="Times New Roman" w:hAnsi="Times New Roman" w:cs="Times New Roman"/>
                <w:sz w:val="20"/>
                <w:szCs w:val="20"/>
                <w:lang w:eastAsia="sk-SK"/>
              </w:rPr>
              <w:t xml:space="preserve"> 2031 (a </w:t>
            </w:r>
            <w:r w:rsidRPr="006C6FBF">
              <w:rPr>
                <w:rFonts w:ascii="Times New Roman" w:eastAsia="Times New Roman" w:hAnsi="Times New Roman" w:cs="Times New Roman"/>
                <w:sz w:val="20"/>
                <w:szCs w:val="20"/>
                <w:lang w:eastAsia="sk-SK"/>
              </w:rPr>
              <w:t>potom každé štyri roky) Európskemu parlamentu, Rade, Hospodárskemu vý</w:t>
            </w:r>
            <w:r w:rsidR="00915662">
              <w:rPr>
                <w:rFonts w:ascii="Times New Roman" w:eastAsia="Times New Roman" w:hAnsi="Times New Roman" w:cs="Times New Roman"/>
                <w:sz w:val="20"/>
                <w:szCs w:val="20"/>
                <w:lang w:eastAsia="sk-SK"/>
              </w:rPr>
              <w:t>boru a Výboru regiónov správu o </w:t>
            </w:r>
            <w:r w:rsidRPr="006C6FBF">
              <w:rPr>
                <w:rFonts w:ascii="Times New Roman" w:eastAsia="Times New Roman" w:hAnsi="Times New Roman" w:cs="Times New Roman"/>
                <w:sz w:val="20"/>
                <w:szCs w:val="20"/>
                <w:lang w:eastAsia="sk-SK"/>
              </w:rPr>
              <w:t xml:space="preserve">uplatňovaní </w:t>
            </w:r>
            <w:r w:rsidR="0081666A" w:rsidRPr="0081666A">
              <w:rPr>
                <w:rFonts w:ascii="Times New Roman" w:eastAsia="Times New Roman" w:hAnsi="Times New Roman" w:cs="Times New Roman"/>
                <w:sz w:val="20"/>
                <w:szCs w:val="20"/>
                <w:lang w:eastAsia="sk-SK"/>
              </w:rPr>
              <w:t>smernice (EÚ) 2024/2841</w:t>
            </w:r>
            <w:r w:rsidR="0081666A">
              <w:t xml:space="preserve"> </w:t>
            </w:r>
            <w:r w:rsidR="0081666A" w:rsidRPr="0081666A">
              <w:rPr>
                <w:rFonts w:ascii="Times New Roman" w:eastAsia="Times New Roman" w:hAnsi="Times New Roman" w:cs="Times New Roman"/>
                <w:sz w:val="20"/>
                <w:szCs w:val="20"/>
                <w:lang w:eastAsia="sk-SK"/>
              </w:rPr>
              <w:t>a smernice (EÚ) 2024/2842</w:t>
            </w:r>
            <w:r w:rsidRPr="006C6FBF">
              <w:rPr>
                <w:rFonts w:ascii="Times New Roman" w:eastAsia="Times New Roman" w:hAnsi="Times New Roman" w:cs="Times New Roman"/>
                <w:sz w:val="20"/>
                <w:szCs w:val="20"/>
                <w:lang w:eastAsia="sk-SK"/>
              </w:rPr>
              <w:t>.</w:t>
            </w:r>
          </w:p>
          <w:p w14:paraId="6496904B" w14:textId="77777777" w:rsidR="001B23B7" w:rsidRPr="009706B6" w:rsidRDefault="006C6FBF" w:rsidP="006C6FBF">
            <w:pPr>
              <w:spacing w:after="120"/>
              <w:jc w:val="both"/>
              <w:rPr>
                <w:rFonts w:ascii="Times New Roman" w:eastAsia="Times New Roman" w:hAnsi="Times New Roman" w:cs="Times New Roman"/>
                <w:lang w:eastAsia="sk-SK"/>
              </w:rPr>
            </w:pPr>
            <w:r w:rsidRPr="006C6FBF">
              <w:rPr>
                <w:rFonts w:ascii="Times New Roman" w:eastAsia="Times New Roman" w:hAnsi="Times New Roman" w:cs="Times New Roman"/>
                <w:sz w:val="20"/>
                <w:szCs w:val="20"/>
                <w:lang w:eastAsia="sk-SK"/>
              </w:rPr>
              <w:t>Zároveň do 5. júna 2029 vykoná Komisia posúdenie všetkých zostávajúcich nedostatkov týkajúcich sa voľného pohybu osôb so zdravotným postihnutím.</w:t>
            </w:r>
          </w:p>
        </w:tc>
      </w:tr>
      <w:tr w:rsidR="00612E08" w:rsidRPr="00612E08" w14:paraId="3945CAFE" w14:textId="77777777" w:rsidTr="000F44B3">
        <w:tc>
          <w:tcPr>
            <w:tcW w:w="9180" w:type="dxa"/>
            <w:gridSpan w:val="11"/>
            <w:tcBorders>
              <w:top w:val="nil"/>
              <w:left w:val="nil"/>
              <w:bottom w:val="single" w:sz="4" w:space="0" w:color="auto"/>
              <w:right w:val="nil"/>
            </w:tcBorders>
            <w:shd w:val="clear" w:color="auto" w:fill="FFFFFF"/>
          </w:tcPr>
          <w:p w14:paraId="1DE60D6F"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D9E2D13"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833EBE5"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5AEDA0A8"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69393F85" w14:textId="77777777" w:rsidR="004C6831" w:rsidRPr="00612E08" w:rsidRDefault="004C6831" w:rsidP="00A7788F">
            <w:pPr>
              <w:jc w:val="both"/>
              <w:rPr>
                <w:rFonts w:ascii="Times New Roman" w:eastAsia="Times New Roman" w:hAnsi="Times New Roman" w:cs="Times New Roman"/>
                <w:sz w:val="20"/>
                <w:szCs w:val="20"/>
                <w:lang w:eastAsia="sk-SK"/>
              </w:rPr>
            </w:pPr>
          </w:p>
          <w:p w14:paraId="5446C02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EB58C28"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58948AA"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0C7AD05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5CEB1AC" w14:textId="77777777" w:rsidR="001B23B7" w:rsidRPr="00612E08" w:rsidRDefault="001B23B7" w:rsidP="000F44B3">
            <w:pPr>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582F6D6" w14:textId="77777777" w:rsidR="001B23B7" w:rsidRPr="00612E08" w:rsidRDefault="003145AE" w:rsidP="000F44B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446A66" w14:textId="77777777" w:rsidR="001B23B7" w:rsidRPr="00612E08" w:rsidRDefault="001B23B7" w:rsidP="000F44B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7B2B23C" w14:textId="77777777" w:rsidR="001B23B7" w:rsidRPr="00612E08" w:rsidRDefault="00AF08C8" w:rsidP="000F44B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D6C5FD9" w14:textId="77777777" w:rsidR="001B23B7" w:rsidRPr="00612E08" w:rsidRDefault="001B23B7" w:rsidP="000F44B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1A5B637" w14:textId="77777777" w:rsidR="001B23B7" w:rsidRPr="00612E08" w:rsidRDefault="00AF08C8" w:rsidP="000F44B3">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1D4C202B" w14:textId="77777777" w:rsidR="001B23B7" w:rsidRPr="00612E08" w:rsidRDefault="001B23B7" w:rsidP="000F44B3">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82C8452" w14:textId="77777777" w:rsidTr="004C6831">
        <w:tc>
          <w:tcPr>
            <w:tcW w:w="3812" w:type="dxa"/>
            <w:tcBorders>
              <w:top w:val="nil"/>
              <w:left w:val="single" w:sz="4" w:space="0" w:color="auto"/>
              <w:bottom w:val="nil"/>
              <w:right w:val="single" w:sz="4" w:space="0" w:color="auto"/>
            </w:tcBorders>
            <w:shd w:val="clear" w:color="auto" w:fill="E2E2E2"/>
          </w:tcPr>
          <w:p w14:paraId="5E974E5A"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6DA5CE1A"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CE09B82"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1FBA789C"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FB1BCDB"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0A702A2" w14:textId="77777777" w:rsidR="001B23B7" w:rsidRPr="00612E08" w:rsidRDefault="00E13668"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21D0254"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DEF258F" w14:textId="77777777" w:rsidR="001B23B7" w:rsidRPr="00CC53BA" w:rsidRDefault="00E13668" w:rsidP="00203EE3">
                <w:pPr>
                  <w:ind w:left="-107" w:right="-108"/>
                  <w:jc w:val="center"/>
                  <w:rPr>
                    <w:rFonts w:ascii="Times New Roman" w:eastAsia="Times New Roman" w:hAnsi="Times New Roman" w:cs="Times New Roman"/>
                    <w:sz w:val="20"/>
                    <w:szCs w:val="20"/>
                    <w:lang w:eastAsia="sk-SK"/>
                  </w:rPr>
                </w:pPr>
                <w:r w:rsidRPr="00CC53BA">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A80BF03" w14:textId="77777777" w:rsidR="001B23B7" w:rsidRPr="00CC53BA" w:rsidRDefault="001B23B7" w:rsidP="00203EE3">
            <w:pPr>
              <w:ind w:left="34"/>
              <w:rPr>
                <w:rFonts w:ascii="Times New Roman" w:eastAsia="Times New Roman" w:hAnsi="Times New Roman" w:cs="Times New Roman"/>
                <w:sz w:val="20"/>
                <w:szCs w:val="20"/>
                <w:lang w:eastAsia="sk-SK"/>
              </w:rPr>
            </w:pPr>
            <w:r w:rsidRPr="00CC53BA">
              <w:rPr>
                <w:rFonts w:ascii="Times New Roman" w:eastAsia="Times New Roman" w:hAnsi="Times New Roman" w:cs="Times New Roman"/>
                <w:sz w:val="20"/>
                <w:szCs w:val="20"/>
                <w:lang w:eastAsia="sk-SK"/>
              </w:rPr>
              <w:t>Čiastočne</w:t>
            </w:r>
          </w:p>
        </w:tc>
      </w:tr>
      <w:tr w:rsidR="00612E08" w:rsidRPr="00612E08" w14:paraId="2F21CAC5" w14:textId="77777777" w:rsidTr="004C6831">
        <w:tc>
          <w:tcPr>
            <w:tcW w:w="3812" w:type="dxa"/>
            <w:tcBorders>
              <w:top w:val="nil"/>
              <w:left w:val="single" w:sz="4" w:space="0" w:color="auto"/>
              <w:bottom w:val="nil"/>
              <w:right w:val="single" w:sz="4" w:space="0" w:color="auto"/>
            </w:tcBorders>
            <w:shd w:val="clear" w:color="auto" w:fill="E2E2E2"/>
          </w:tcPr>
          <w:p w14:paraId="3EDD1A67"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34AA860"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22A453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4AAF113F" w14:textId="64900C99" w:rsidR="003145AE" w:rsidRPr="00612E08" w:rsidRDefault="00087BF9"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93580CB"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549ABC98" w14:textId="13E5075C" w:rsidR="003145AE" w:rsidRPr="00666B5E" w:rsidRDefault="00087BF9"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F41ECAF" w14:textId="77777777" w:rsidR="003145AE" w:rsidRPr="00666B5E" w:rsidRDefault="003145AE" w:rsidP="003145AE">
            <w:pPr>
              <w:ind w:left="34"/>
              <w:rPr>
                <w:rFonts w:ascii="Times New Roman" w:eastAsia="Times New Roman" w:hAnsi="Times New Roman" w:cs="Times New Roman"/>
                <w:b/>
                <w:sz w:val="20"/>
                <w:szCs w:val="20"/>
                <w:lang w:eastAsia="sk-SK"/>
              </w:rPr>
            </w:pPr>
            <w:r w:rsidRPr="00666B5E">
              <w:rPr>
                <w:rFonts w:ascii="Times New Roman" w:eastAsia="Times New Roman" w:hAnsi="Times New Roman" w:cs="Times New Roman"/>
                <w:b/>
                <w:sz w:val="20"/>
                <w:szCs w:val="20"/>
                <w:lang w:eastAsia="sk-SK"/>
              </w:rPr>
              <w:t>Negatívne</w:t>
            </w:r>
          </w:p>
        </w:tc>
      </w:tr>
      <w:tr w:rsidR="00612E08" w:rsidRPr="00612E08" w14:paraId="289A05F6"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E6CAF33"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A8A03E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BC3AC19"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CAE215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F429DF1" w14:textId="77777777" w:rsidR="003145AE" w:rsidRPr="00612E08" w:rsidRDefault="00666B5E"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9B1E006"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7EC05DF" w14:textId="77777777" w:rsidR="003145AE" w:rsidRPr="00666B5E" w:rsidRDefault="00666B5E" w:rsidP="003145AE">
                <w:pPr>
                  <w:ind w:left="-107" w:right="-108"/>
                  <w:jc w:val="center"/>
                  <w:rPr>
                    <w:rFonts w:ascii="Times New Roman" w:eastAsia="Times New Roman" w:hAnsi="Times New Roman" w:cs="Times New Roman"/>
                    <w:sz w:val="20"/>
                    <w:szCs w:val="20"/>
                    <w:lang w:eastAsia="sk-SK"/>
                  </w:rPr>
                </w:pPr>
                <w:r w:rsidRPr="00666B5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4A9FEA0" w14:textId="77777777" w:rsidR="003145AE" w:rsidRPr="00666B5E" w:rsidRDefault="003145AE" w:rsidP="003145AE">
            <w:pPr>
              <w:ind w:left="34"/>
              <w:rPr>
                <w:rFonts w:ascii="Times New Roman" w:eastAsia="Times New Roman" w:hAnsi="Times New Roman" w:cs="Times New Roman"/>
                <w:sz w:val="20"/>
                <w:szCs w:val="20"/>
                <w:lang w:eastAsia="sk-SK"/>
              </w:rPr>
            </w:pPr>
            <w:r w:rsidRPr="00666B5E">
              <w:rPr>
                <w:rFonts w:ascii="Times New Roman" w:eastAsia="Times New Roman" w:hAnsi="Times New Roman" w:cs="Times New Roman"/>
                <w:sz w:val="20"/>
                <w:szCs w:val="20"/>
                <w:lang w:eastAsia="sk-SK"/>
              </w:rPr>
              <w:t>Čiastočne</w:t>
            </w:r>
          </w:p>
        </w:tc>
      </w:tr>
      <w:tr w:rsidR="00612E08" w:rsidRPr="00612E08" w14:paraId="03DE947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7E36CEF" w14:textId="77777777" w:rsidR="00A7788F" w:rsidRPr="00612E08" w:rsidRDefault="00A7788F" w:rsidP="000F44B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AD6DA01" w14:textId="77777777" w:rsidR="00A7788F" w:rsidRPr="00612E08" w:rsidRDefault="00CD6E04" w:rsidP="000F44B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F760F4A" w14:textId="77777777" w:rsidR="00A7788F" w:rsidRPr="00612E08" w:rsidRDefault="00A7788F" w:rsidP="000F44B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F3542D4" w14:textId="77777777" w:rsidR="00A7788F" w:rsidRPr="00612E08" w:rsidRDefault="00A7788F" w:rsidP="000F44B3">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9519AA6" w14:textId="77777777" w:rsidR="00A7788F" w:rsidRPr="00612E08" w:rsidRDefault="00A7788F" w:rsidP="000F44B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AA6D820" w14:textId="77777777" w:rsidR="00A7788F" w:rsidRPr="00612E08" w:rsidRDefault="00187182" w:rsidP="000F44B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DBE2D58" w14:textId="77777777" w:rsidR="00A7788F" w:rsidRPr="00612E08" w:rsidRDefault="00A7788F" w:rsidP="000F44B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9F30E6B"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CF33B48" w14:textId="77777777" w:rsidR="007F587A" w:rsidRPr="00612E08" w:rsidRDefault="007F587A" w:rsidP="00B00B6E">
            <w:pPr>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A35F1A6"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2846BD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D2AA8BF" w14:textId="77777777" w:rsidR="007F587A" w:rsidRPr="00612E08" w:rsidRDefault="000F0F5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898685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9E80AAD" w14:textId="77777777" w:rsidR="007F587A" w:rsidRPr="00612E08" w:rsidRDefault="000F0F5D"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5EE81B7"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4A590C6"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C7CD68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C3F6AC2" w14:textId="77777777" w:rsidR="007F587A" w:rsidRPr="00612E08" w:rsidRDefault="003665B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7EF93A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CFF6AC5" w14:textId="77777777" w:rsidR="007F587A" w:rsidRPr="00612E08" w:rsidRDefault="003665B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DAFD4E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3D871A0D" w14:textId="77777777" w:rsidR="007F587A" w:rsidRPr="00612E08" w:rsidRDefault="003665B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2FF3BC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1E37644" w14:textId="77777777" w:rsidTr="00203EE3">
        <w:tc>
          <w:tcPr>
            <w:tcW w:w="3812" w:type="dxa"/>
            <w:tcBorders>
              <w:top w:val="nil"/>
              <w:left w:val="single" w:sz="4" w:space="0" w:color="000000"/>
              <w:bottom w:val="nil"/>
              <w:right w:val="single" w:sz="4" w:space="0" w:color="000000"/>
            </w:tcBorders>
            <w:shd w:val="clear" w:color="auto" w:fill="E2E2E2"/>
          </w:tcPr>
          <w:p w14:paraId="2EAFADF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4B273EA"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6D15A9E7"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323F136"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4E98CD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ECD076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AA2829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779ACB5"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158F8061"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E3CF8B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41ED23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D74196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9FF0A1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833CCE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647C58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A72AF0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CB2771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CBD4B44"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D3CC69B" w14:textId="77777777" w:rsidR="007F587A" w:rsidRPr="00612E08" w:rsidRDefault="007F587A" w:rsidP="007F587A">
            <w:pPr>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F9BF914" w14:textId="77777777" w:rsidR="007F587A" w:rsidRPr="00612E08" w:rsidRDefault="006E391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DAF6D1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DFA3DF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4270DD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9498E13" w14:textId="77777777" w:rsidR="007F587A" w:rsidRPr="00612E08" w:rsidRDefault="00B91E8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5DC3A8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233739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4FD58D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64590D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5D32B9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13B9693" w14:textId="77777777" w:rsidR="007F587A" w:rsidRPr="00612E08" w:rsidRDefault="006E391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60C35A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D7346F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A7694B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5330231"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4AE541AA" w14:textId="77777777" w:rsidR="007F587A" w:rsidRPr="00612E08" w:rsidRDefault="007F587A" w:rsidP="007F587A">
            <w:pPr>
              <w:rPr>
                <w:rFonts w:ascii="Times New Roman" w:eastAsia="Times New Roman" w:hAnsi="Times New Roman" w:cs="Times New Roman"/>
                <w:sz w:val="20"/>
                <w:szCs w:val="20"/>
                <w:lang w:eastAsia="sk-SK"/>
              </w:rPr>
            </w:pPr>
          </w:p>
          <w:p w14:paraId="5814F53E"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711273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81B0F3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123E329"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8CE737C"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33142D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3DE60C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372624" w14:paraId="53740401"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0E7D41E" w14:textId="77777777" w:rsidR="007F587A" w:rsidRPr="00372624" w:rsidRDefault="007F587A" w:rsidP="007F587A">
            <w:pPr>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C12CDC" w14:textId="77777777" w:rsidR="007F587A" w:rsidRPr="00372624" w:rsidRDefault="006C6FBF" w:rsidP="007F587A">
                <w:pPr>
                  <w:jc w:val="center"/>
                  <w:rPr>
                    <w:rFonts w:ascii="Times New Roman" w:eastAsia="Times New Roman" w:hAnsi="Times New Roman" w:cs="Times New Roman"/>
                    <w:b/>
                    <w:sz w:val="20"/>
                    <w:szCs w:val="20"/>
                    <w:lang w:eastAsia="sk-SK"/>
                  </w:rPr>
                </w:pPr>
                <w:r w:rsidRPr="00372624">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5E2C2F9" w14:textId="77777777" w:rsidR="007F587A" w:rsidRPr="00372624" w:rsidRDefault="007F587A" w:rsidP="007F587A">
            <w:pPr>
              <w:ind w:right="-108"/>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75E9623" w14:textId="77777777" w:rsidR="007F587A" w:rsidRPr="00372624" w:rsidRDefault="006C6FBF" w:rsidP="007F587A">
                <w:pPr>
                  <w:jc w:val="center"/>
                  <w:rPr>
                    <w:rFonts w:ascii="Times New Roman" w:eastAsia="Times New Roman" w:hAnsi="Times New Roman" w:cs="Times New Roman"/>
                    <w:b/>
                    <w:sz w:val="20"/>
                    <w:szCs w:val="20"/>
                    <w:lang w:eastAsia="sk-SK"/>
                  </w:rPr>
                </w:pPr>
                <w:r w:rsidRPr="0037262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2B281B9" w14:textId="77777777" w:rsidR="007F587A" w:rsidRPr="00372624" w:rsidRDefault="007F587A" w:rsidP="007F587A">
            <w:pPr>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5277B36" w14:textId="77777777" w:rsidR="007F587A" w:rsidRPr="00372624" w:rsidRDefault="007F587A" w:rsidP="007F587A">
                <w:pPr>
                  <w:jc w:val="center"/>
                  <w:rPr>
                    <w:rFonts w:ascii="Times New Roman" w:eastAsia="Times New Roman" w:hAnsi="Times New Roman" w:cs="Times New Roman"/>
                    <w:b/>
                    <w:sz w:val="20"/>
                    <w:szCs w:val="20"/>
                    <w:lang w:eastAsia="sk-SK"/>
                  </w:rPr>
                </w:pPr>
                <w:r w:rsidRPr="0037262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6AE9AC2" w14:textId="77777777" w:rsidR="007F587A" w:rsidRPr="00372624" w:rsidRDefault="007F587A" w:rsidP="007F587A">
            <w:pPr>
              <w:ind w:left="54"/>
              <w:rPr>
                <w:rFonts w:ascii="Times New Roman" w:eastAsia="Times New Roman" w:hAnsi="Times New Roman" w:cs="Times New Roman"/>
                <w:b/>
                <w:sz w:val="20"/>
                <w:szCs w:val="20"/>
                <w:lang w:eastAsia="sk-SK"/>
              </w:rPr>
            </w:pPr>
            <w:r w:rsidRPr="00372624">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9D08EB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4CA7A0C" w14:textId="77777777" w:rsidR="000F2BE9" w:rsidRPr="00612E08" w:rsidRDefault="000F2BE9" w:rsidP="000F44B3">
            <w:pPr>
              <w:spacing w:after="0" w:line="240" w:lineRule="auto"/>
              <w:rPr>
                <w:rFonts w:ascii="Times New Roman" w:eastAsia="Times New Roman" w:hAnsi="Times New Roman" w:cs="Times New Roman"/>
                <w:b/>
                <w:sz w:val="20"/>
                <w:szCs w:val="20"/>
                <w:lang w:eastAsia="sk-SK"/>
              </w:rPr>
            </w:pPr>
            <w:r w:rsidRPr="00372624">
              <w:rPr>
                <w:rFonts w:ascii="Times New Roman" w:eastAsia="Calibri" w:hAnsi="Times New Roman" w:cs="Times New Roman"/>
                <w:b/>
                <w:sz w:val="20"/>
                <w:szCs w:val="20"/>
              </w:rPr>
              <w:t>Vplyvy na služby verejnej správy pre občana, z</w:t>
            </w:r>
            <w:r w:rsidR="00CE6AAE" w:rsidRPr="00372624">
              <w:rPr>
                <w:rFonts w:ascii="Times New Roman" w:eastAsia="Calibri" w:hAnsi="Times New Roman" w:cs="Times New Roman"/>
                <w:b/>
                <w:sz w:val="20"/>
                <w:szCs w:val="20"/>
              </w:rPr>
              <w:t> </w:t>
            </w:r>
            <w:r w:rsidRPr="00372624">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6B8F67B" w14:textId="77777777" w:rsidR="000F2BE9" w:rsidRPr="00612E08" w:rsidRDefault="000F2BE9" w:rsidP="000F44B3">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0D4712E" w14:textId="77777777" w:rsidR="000F2BE9" w:rsidRPr="00612E08" w:rsidRDefault="000F2BE9" w:rsidP="000F44B3">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106906E" w14:textId="77777777" w:rsidR="000F2BE9" w:rsidRPr="00612E08" w:rsidRDefault="000F2BE9" w:rsidP="000F44B3">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23DFB7F0" w14:textId="77777777" w:rsidR="000F2BE9" w:rsidRPr="00612E08" w:rsidRDefault="000F2BE9" w:rsidP="000F44B3">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58A02776" w14:textId="77777777" w:rsidR="000F2BE9" w:rsidRPr="00612E08" w:rsidRDefault="000F2BE9" w:rsidP="000F44B3">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316B954" w14:textId="77777777" w:rsidR="000F2BE9" w:rsidRPr="00612E08" w:rsidRDefault="000F2BE9" w:rsidP="000F44B3">
            <w:pPr>
              <w:spacing w:after="0" w:line="240" w:lineRule="auto"/>
              <w:ind w:left="54"/>
              <w:rPr>
                <w:rFonts w:ascii="Times New Roman" w:eastAsia="Times New Roman" w:hAnsi="Times New Roman" w:cs="Times New Roman"/>
                <w:b/>
                <w:sz w:val="20"/>
                <w:szCs w:val="20"/>
                <w:lang w:eastAsia="sk-SK"/>
              </w:rPr>
            </w:pPr>
          </w:p>
        </w:tc>
      </w:tr>
      <w:tr w:rsidR="00612E08" w:rsidRPr="00612E08" w14:paraId="7B10065E" w14:textId="77777777" w:rsidTr="00B547F5">
        <w:tc>
          <w:tcPr>
            <w:tcW w:w="3812" w:type="dxa"/>
            <w:tcBorders>
              <w:top w:val="nil"/>
              <w:left w:val="single" w:sz="4" w:space="0" w:color="auto"/>
              <w:bottom w:val="nil"/>
              <w:right w:val="single" w:sz="4" w:space="0" w:color="auto"/>
            </w:tcBorders>
            <w:shd w:val="clear" w:color="auto" w:fill="E2E2E2"/>
          </w:tcPr>
          <w:p w14:paraId="01004CCA" w14:textId="77777777" w:rsidR="000F2BE9" w:rsidRPr="00612E08" w:rsidRDefault="000F2BE9" w:rsidP="000F44B3">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038EA559" w14:textId="77777777" w:rsidR="000F2BE9" w:rsidRPr="00612E08" w:rsidRDefault="006943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1269F12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0554E50E" w14:textId="77777777" w:rsidR="000F2BE9" w:rsidRPr="00612E08" w:rsidRDefault="006943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24E3FEAB"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59ADB51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8088CD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766A8CB" w14:textId="77777777" w:rsidTr="00B547F5">
        <w:tc>
          <w:tcPr>
            <w:tcW w:w="3812" w:type="dxa"/>
            <w:tcBorders>
              <w:top w:val="nil"/>
              <w:left w:val="single" w:sz="4" w:space="0" w:color="auto"/>
              <w:bottom w:val="nil"/>
              <w:right w:val="single" w:sz="4" w:space="0" w:color="auto"/>
            </w:tcBorders>
            <w:shd w:val="clear" w:color="auto" w:fill="E2E2E2"/>
          </w:tcPr>
          <w:p w14:paraId="30D14480" w14:textId="77777777" w:rsidR="000F2BE9" w:rsidRPr="00612E08" w:rsidRDefault="000F2BE9" w:rsidP="000F44B3">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73DC22E" w14:textId="77777777" w:rsidR="000F2BE9" w:rsidRPr="00612E08" w:rsidRDefault="006943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74F5D3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4AB6EBA7" w14:textId="77777777" w:rsidR="000F2BE9" w:rsidRPr="00612E08" w:rsidRDefault="006943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667B511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23E3B182" w14:textId="77777777" w:rsidR="000F2BE9" w:rsidRPr="00612E08" w:rsidRDefault="0018793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711D983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FE1999F"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5866299E" w14:textId="77777777" w:rsidR="00A340BB" w:rsidRPr="00612E08" w:rsidRDefault="00A340BB" w:rsidP="000F44B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257833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252AA21"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48558E34" w14:textId="77777777" w:rsidR="00A340BB" w:rsidRPr="00612E08" w:rsidRDefault="006E3915"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53D2F0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7427DC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CE031C0"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4CCF40CD"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5079C6A" w14:textId="77777777" w:rsidTr="000F44B3">
        <w:tc>
          <w:tcPr>
            <w:tcW w:w="9176" w:type="dxa"/>
            <w:tcBorders>
              <w:top w:val="single" w:sz="4" w:space="0" w:color="auto"/>
              <w:left w:val="single" w:sz="4" w:space="0" w:color="auto"/>
              <w:bottom w:val="nil"/>
              <w:right w:val="single" w:sz="4" w:space="0" w:color="auto"/>
            </w:tcBorders>
            <w:shd w:val="clear" w:color="auto" w:fill="E2E2E2"/>
          </w:tcPr>
          <w:p w14:paraId="45F5E2B9"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24B63D6A" w14:textId="77777777" w:rsidTr="000F44B3">
        <w:trPr>
          <w:trHeight w:val="713"/>
        </w:trPr>
        <w:tc>
          <w:tcPr>
            <w:tcW w:w="9176" w:type="dxa"/>
            <w:tcBorders>
              <w:top w:val="nil"/>
              <w:left w:val="single" w:sz="4" w:space="0" w:color="auto"/>
              <w:bottom w:val="single" w:sz="4" w:space="0" w:color="FFFFFF"/>
              <w:right w:val="single" w:sz="4" w:space="0" w:color="auto"/>
            </w:tcBorders>
            <w:shd w:val="clear" w:color="auto" w:fill="auto"/>
          </w:tcPr>
          <w:p w14:paraId="100853BF" w14:textId="77777777" w:rsidR="001B23B7" w:rsidRDefault="001B23B7" w:rsidP="000F44B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A817392" w14:textId="77777777" w:rsidR="006E3915" w:rsidRDefault="006E3915" w:rsidP="000F44B3">
            <w:pPr>
              <w:jc w:val="both"/>
              <w:rPr>
                <w:rFonts w:ascii="Times New Roman" w:eastAsia="Times New Roman" w:hAnsi="Times New Roman" w:cs="Times New Roman"/>
                <w:sz w:val="20"/>
                <w:szCs w:val="20"/>
                <w:lang w:eastAsia="sk-SK"/>
              </w:rPr>
            </w:pPr>
          </w:p>
          <w:p w14:paraId="433B6FD2" w14:textId="77777777" w:rsidR="008E7244" w:rsidRDefault="008E7244" w:rsidP="0071728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Navrhovaná právna úprava bude mať negatívne rozpočtové vplyvy na kapitolu Ministerstva práce, sociálnych vecí a rodiny Slovenskej republiky. </w:t>
            </w:r>
            <w:r w:rsidR="006C6FBF" w:rsidRPr="00372624">
              <w:rPr>
                <w:rFonts w:ascii="Times New Roman" w:eastAsia="Times New Roman" w:hAnsi="Times New Roman" w:cs="Times New Roman"/>
                <w:sz w:val="20"/>
                <w:szCs w:val="20"/>
                <w:lang w:eastAsia="sk-SK"/>
              </w:rPr>
              <w:t>V</w:t>
            </w:r>
            <w:r w:rsidR="00434DB6" w:rsidRPr="00372624">
              <w:rPr>
                <w:rFonts w:ascii="Times New Roman" w:eastAsia="Times New Roman" w:hAnsi="Times New Roman" w:cs="Times New Roman"/>
                <w:sz w:val="20"/>
                <w:szCs w:val="20"/>
                <w:lang w:eastAsia="sk-SK"/>
              </w:rPr>
              <w:t xml:space="preserve"> predkladanom </w:t>
            </w:r>
            <w:r w:rsidR="006C6FBF" w:rsidRPr="00372624">
              <w:rPr>
                <w:rFonts w:ascii="Times New Roman" w:eastAsia="Times New Roman" w:hAnsi="Times New Roman" w:cs="Times New Roman"/>
                <w:sz w:val="20"/>
                <w:szCs w:val="20"/>
                <w:lang w:eastAsia="sk-SK"/>
              </w:rPr>
              <w:t>návrhu zákona</w:t>
            </w:r>
            <w:r w:rsidR="00531B91" w:rsidRPr="00372624">
              <w:rPr>
                <w:rFonts w:ascii="Times New Roman" w:eastAsia="Times New Roman" w:hAnsi="Times New Roman" w:cs="Times New Roman"/>
                <w:sz w:val="20"/>
                <w:szCs w:val="20"/>
                <w:lang w:eastAsia="sk-SK"/>
              </w:rPr>
              <w:t xml:space="preserve"> nie je možné v súčasnosti </w:t>
            </w:r>
            <w:r w:rsidR="006C6FBF" w:rsidRPr="00372624">
              <w:rPr>
                <w:rFonts w:ascii="Times New Roman" w:eastAsia="Times New Roman" w:hAnsi="Times New Roman" w:cs="Times New Roman"/>
                <w:sz w:val="20"/>
                <w:szCs w:val="20"/>
                <w:lang w:eastAsia="sk-SK"/>
              </w:rPr>
              <w:t>jednoznačne kvantifikovať</w:t>
            </w:r>
            <w:r w:rsidR="001A1A98">
              <w:rPr>
                <w:rFonts w:ascii="Times New Roman" w:eastAsia="Times New Roman" w:hAnsi="Times New Roman" w:cs="Times New Roman"/>
                <w:sz w:val="20"/>
                <w:szCs w:val="20"/>
                <w:lang w:eastAsia="sk-SK"/>
              </w:rPr>
              <w:t xml:space="preserve"> všetky</w:t>
            </w:r>
            <w:r w:rsidR="00434DB6" w:rsidRPr="00372624">
              <w:rPr>
                <w:rFonts w:ascii="Times New Roman" w:eastAsia="Times New Roman" w:hAnsi="Times New Roman" w:cs="Times New Roman"/>
                <w:sz w:val="20"/>
                <w:szCs w:val="20"/>
                <w:lang w:eastAsia="sk-SK"/>
              </w:rPr>
              <w:t xml:space="preserve"> očakávané negatívne</w:t>
            </w:r>
            <w:r w:rsidR="006C6FBF" w:rsidRPr="00372624">
              <w:rPr>
                <w:rFonts w:ascii="Times New Roman" w:eastAsia="Times New Roman" w:hAnsi="Times New Roman" w:cs="Times New Roman"/>
                <w:sz w:val="20"/>
                <w:szCs w:val="20"/>
                <w:lang w:eastAsia="sk-SK"/>
              </w:rPr>
              <w:t xml:space="preserve"> vplyvy na rozpočet verejnej správy</w:t>
            </w:r>
            <w:r w:rsidR="006C6FBF" w:rsidRPr="006C6FBF">
              <w:rPr>
                <w:rFonts w:ascii="Times New Roman" w:eastAsia="Times New Roman" w:hAnsi="Times New Roman" w:cs="Times New Roman"/>
                <w:sz w:val="20"/>
                <w:szCs w:val="20"/>
                <w:lang w:eastAsia="sk-SK"/>
              </w:rPr>
              <w:t xml:space="preserve"> súvisiace so zabezpečením vyhotovovania európskeho preukazu osoby so zdravotným postihnutím</w:t>
            </w:r>
            <w:r w:rsidR="00BC6C6A">
              <w:rPr>
                <w:rFonts w:ascii="Times New Roman" w:eastAsia="Times New Roman" w:hAnsi="Times New Roman" w:cs="Times New Roman"/>
                <w:sz w:val="20"/>
                <w:szCs w:val="20"/>
                <w:lang w:eastAsia="sk-SK"/>
              </w:rPr>
              <w:t>, európskeho preukazu osoby so zdravotným postihnutím so sprievodcom</w:t>
            </w:r>
            <w:r w:rsidR="006C6FBF" w:rsidRPr="006C6FBF">
              <w:rPr>
                <w:rFonts w:ascii="Times New Roman" w:eastAsia="Times New Roman" w:hAnsi="Times New Roman" w:cs="Times New Roman"/>
                <w:sz w:val="20"/>
                <w:szCs w:val="20"/>
                <w:lang w:eastAsia="sk-SK"/>
              </w:rPr>
              <w:t xml:space="preserve"> a európskeho parkovacieho preukazu pre osoby so zdravotným postihnutím, s úpravou informačných systémov, ako aj nevyhnutných implementačných opatrení. Výška týchto nákladov bude závisieť </w:t>
            </w:r>
            <w:r w:rsidR="00BC6C6A">
              <w:rPr>
                <w:rFonts w:ascii="Times New Roman" w:eastAsia="Times New Roman" w:hAnsi="Times New Roman" w:cs="Times New Roman"/>
                <w:sz w:val="20"/>
                <w:szCs w:val="20"/>
                <w:lang w:eastAsia="sk-SK"/>
              </w:rPr>
              <w:t xml:space="preserve">aj </w:t>
            </w:r>
            <w:r w:rsidR="006C6FBF" w:rsidRPr="006C6FBF">
              <w:rPr>
                <w:rFonts w:ascii="Times New Roman" w:eastAsia="Times New Roman" w:hAnsi="Times New Roman" w:cs="Times New Roman"/>
                <w:sz w:val="20"/>
                <w:szCs w:val="20"/>
                <w:lang w:eastAsia="sk-SK"/>
              </w:rPr>
              <w:t xml:space="preserve">od spoločných technických a bezpečnostných požiadaviek na vyhotovovanie týchto preukazov, ktoré budú špecifikované v delegovaných aktoch Európskej komisie prijatých na základe </w:t>
            </w:r>
            <w:r w:rsidR="0081666A">
              <w:rPr>
                <w:rFonts w:ascii="Times New Roman" w:eastAsia="Times New Roman" w:hAnsi="Times New Roman" w:cs="Times New Roman"/>
                <w:sz w:val="20"/>
                <w:szCs w:val="20"/>
                <w:lang w:eastAsia="sk-SK"/>
              </w:rPr>
              <w:t>smernice (EÚ) 2024/2841</w:t>
            </w:r>
            <w:r w:rsidR="006C6FBF" w:rsidRPr="006C6FBF">
              <w:rPr>
                <w:rFonts w:ascii="Times New Roman" w:eastAsia="Times New Roman" w:hAnsi="Times New Roman" w:cs="Times New Roman"/>
                <w:sz w:val="20"/>
                <w:szCs w:val="20"/>
                <w:lang w:eastAsia="sk-SK"/>
              </w:rPr>
              <w:t>.</w:t>
            </w:r>
            <w:r w:rsidR="003665B3">
              <w:rPr>
                <w:rFonts w:ascii="Times New Roman" w:eastAsia="Times New Roman" w:hAnsi="Times New Roman" w:cs="Times New Roman"/>
                <w:sz w:val="20"/>
                <w:szCs w:val="20"/>
                <w:lang w:eastAsia="sk-SK"/>
              </w:rPr>
              <w:t xml:space="preserve"> </w:t>
            </w:r>
            <w:r w:rsidR="006C6FBF" w:rsidRPr="006C6FBF">
              <w:rPr>
                <w:rFonts w:ascii="Times New Roman" w:eastAsia="Times New Roman" w:hAnsi="Times New Roman" w:cs="Times New Roman"/>
                <w:sz w:val="20"/>
                <w:szCs w:val="20"/>
                <w:lang w:eastAsia="sk-SK"/>
              </w:rPr>
              <w:t xml:space="preserve">Na rozdiel od súčasne platných </w:t>
            </w:r>
            <w:r w:rsidR="00BC6C6A">
              <w:rPr>
                <w:rFonts w:ascii="Times New Roman" w:eastAsia="Times New Roman" w:hAnsi="Times New Roman" w:cs="Times New Roman"/>
                <w:sz w:val="20"/>
                <w:szCs w:val="20"/>
                <w:lang w:eastAsia="sk-SK"/>
              </w:rPr>
              <w:t>preukazov pre fyzické osoby s </w:t>
            </w:r>
            <w:r w:rsidR="006C6FBF" w:rsidRPr="006C6FBF">
              <w:rPr>
                <w:rFonts w:ascii="Times New Roman" w:eastAsia="Times New Roman" w:hAnsi="Times New Roman" w:cs="Times New Roman"/>
                <w:sz w:val="20"/>
                <w:szCs w:val="20"/>
                <w:lang w:eastAsia="sk-SK"/>
              </w:rPr>
              <w:t>ťažkým zdravotným postihnutím (</w:t>
            </w:r>
            <w:r w:rsidR="00B91E8A">
              <w:rPr>
                <w:rFonts w:ascii="Times New Roman" w:eastAsia="Times New Roman" w:hAnsi="Times New Roman" w:cs="Times New Roman"/>
                <w:sz w:val="20"/>
                <w:szCs w:val="20"/>
                <w:lang w:eastAsia="sk-SK"/>
              </w:rPr>
              <w:t>z</w:t>
            </w:r>
            <w:r w:rsidR="000A247F">
              <w:rPr>
                <w:rFonts w:ascii="Times New Roman" w:eastAsia="Times New Roman" w:hAnsi="Times New Roman" w:cs="Times New Roman"/>
                <w:sz w:val="20"/>
                <w:szCs w:val="20"/>
                <w:lang w:eastAsia="sk-SK"/>
              </w:rPr>
              <w:t>alamino</w:t>
            </w:r>
            <w:r w:rsidR="00B91E8A">
              <w:rPr>
                <w:rFonts w:ascii="Times New Roman" w:eastAsia="Times New Roman" w:hAnsi="Times New Roman" w:cs="Times New Roman"/>
                <w:sz w:val="20"/>
                <w:szCs w:val="20"/>
                <w:lang w:eastAsia="sk-SK"/>
              </w:rPr>
              <w:t>vaných</w:t>
            </w:r>
            <w:r w:rsidR="000A247F">
              <w:rPr>
                <w:rFonts w:ascii="Times New Roman" w:eastAsia="Times New Roman" w:hAnsi="Times New Roman" w:cs="Times New Roman"/>
                <w:sz w:val="20"/>
                <w:szCs w:val="20"/>
                <w:lang w:eastAsia="sk-SK"/>
              </w:rPr>
              <w:t xml:space="preserve"> do priesvitnej fólie</w:t>
            </w:r>
            <w:r w:rsidR="006C6FBF" w:rsidRPr="006C6FBF">
              <w:rPr>
                <w:rFonts w:ascii="Times New Roman" w:eastAsia="Times New Roman" w:hAnsi="Times New Roman" w:cs="Times New Roman"/>
                <w:sz w:val="20"/>
                <w:szCs w:val="20"/>
                <w:lang w:eastAsia="sk-SK"/>
              </w:rPr>
              <w:t xml:space="preserve">), európsky preukaz osoby so zdravotným postihnutím bude </w:t>
            </w:r>
            <w:r w:rsidR="006C6FBF">
              <w:rPr>
                <w:rFonts w:ascii="Times New Roman" w:eastAsia="Times New Roman" w:hAnsi="Times New Roman" w:cs="Times New Roman"/>
                <w:sz w:val="20"/>
                <w:szCs w:val="20"/>
                <w:lang w:eastAsia="sk-SK"/>
              </w:rPr>
              <w:t>m</w:t>
            </w:r>
            <w:r w:rsidR="00BC6C6A">
              <w:rPr>
                <w:rFonts w:ascii="Times New Roman" w:eastAsia="Times New Roman" w:hAnsi="Times New Roman" w:cs="Times New Roman"/>
                <w:sz w:val="20"/>
                <w:szCs w:val="20"/>
                <w:lang w:eastAsia="sk-SK"/>
              </w:rPr>
              <w:t>usieť zodpovedať</w:t>
            </w:r>
            <w:r w:rsidR="00B91E8A">
              <w:rPr>
                <w:rFonts w:ascii="Times New Roman" w:eastAsia="Times New Roman" w:hAnsi="Times New Roman" w:cs="Times New Roman"/>
                <w:sz w:val="20"/>
                <w:szCs w:val="20"/>
                <w:lang w:eastAsia="sk-SK"/>
              </w:rPr>
              <w:t xml:space="preserve"> formátu</w:t>
            </w:r>
            <w:r w:rsidR="006C6FBF">
              <w:rPr>
                <w:rFonts w:ascii="Times New Roman" w:eastAsia="Times New Roman" w:hAnsi="Times New Roman" w:cs="Times New Roman"/>
                <w:sz w:val="20"/>
                <w:szCs w:val="20"/>
                <w:lang w:eastAsia="sk-SK"/>
              </w:rPr>
              <w:t xml:space="preserve"> ID-</w:t>
            </w:r>
            <w:r w:rsidR="006C6FBF" w:rsidRPr="006C6FBF">
              <w:rPr>
                <w:rFonts w:ascii="Times New Roman" w:eastAsia="Times New Roman" w:hAnsi="Times New Roman" w:cs="Times New Roman"/>
                <w:sz w:val="20"/>
                <w:szCs w:val="20"/>
                <w:lang w:eastAsia="sk-SK"/>
              </w:rPr>
              <w:t>1 stanovenému normou ISO/IEC 7810 a európsky parkovací preukaz pre osoby so zdravotným postihnutím bude musieť byť vyrobený z materiálu, ktorý ho bude</w:t>
            </w:r>
            <w:r w:rsidR="000F44B3">
              <w:rPr>
                <w:rFonts w:ascii="Times New Roman" w:eastAsia="Times New Roman" w:hAnsi="Times New Roman" w:cs="Times New Roman"/>
                <w:sz w:val="20"/>
                <w:szCs w:val="20"/>
                <w:lang w:eastAsia="sk-SK"/>
              </w:rPr>
              <w:t xml:space="preserve"> </w:t>
            </w:r>
            <w:r w:rsidR="006C6FBF" w:rsidRPr="006C6FBF">
              <w:rPr>
                <w:rFonts w:ascii="Times New Roman" w:eastAsia="Times New Roman" w:hAnsi="Times New Roman" w:cs="Times New Roman"/>
                <w:sz w:val="20"/>
                <w:szCs w:val="20"/>
                <w:lang w:eastAsia="sk-SK"/>
              </w:rPr>
              <w:t>chrániť pred delamináciou a</w:t>
            </w:r>
            <w:r w:rsidR="000F44B3">
              <w:rPr>
                <w:rFonts w:ascii="Times New Roman" w:eastAsia="Times New Roman" w:hAnsi="Times New Roman" w:cs="Times New Roman"/>
                <w:sz w:val="20"/>
                <w:szCs w:val="20"/>
                <w:lang w:eastAsia="sk-SK"/>
              </w:rPr>
              <w:t xml:space="preserve"> zároveň</w:t>
            </w:r>
            <w:r w:rsidR="006C6FBF" w:rsidRPr="006C6FBF">
              <w:rPr>
                <w:rFonts w:ascii="Times New Roman" w:eastAsia="Times New Roman" w:hAnsi="Times New Roman" w:cs="Times New Roman"/>
                <w:sz w:val="20"/>
                <w:szCs w:val="20"/>
                <w:lang w:eastAsia="sk-SK"/>
              </w:rPr>
              <w:t xml:space="preserve"> bude </w:t>
            </w:r>
            <w:r w:rsidR="000F44B3">
              <w:rPr>
                <w:rFonts w:ascii="Times New Roman" w:eastAsia="Times New Roman" w:hAnsi="Times New Roman" w:cs="Times New Roman"/>
                <w:sz w:val="20"/>
                <w:szCs w:val="20"/>
                <w:lang w:eastAsia="sk-SK"/>
              </w:rPr>
              <w:t>musieť</w:t>
            </w:r>
            <w:r w:rsidR="006C6FBF" w:rsidRPr="006C6FBF">
              <w:rPr>
                <w:rFonts w:ascii="Times New Roman" w:eastAsia="Times New Roman" w:hAnsi="Times New Roman" w:cs="Times New Roman"/>
                <w:sz w:val="20"/>
                <w:szCs w:val="20"/>
                <w:lang w:eastAsia="sk-SK"/>
              </w:rPr>
              <w:t xml:space="preserve"> spĺňať požiadavky stanovené v prílohe č. II k </w:t>
            </w:r>
            <w:r w:rsidR="0081666A">
              <w:rPr>
                <w:rFonts w:ascii="Times New Roman" w:eastAsia="Times New Roman" w:hAnsi="Times New Roman" w:cs="Times New Roman"/>
                <w:sz w:val="20"/>
                <w:szCs w:val="20"/>
                <w:lang w:eastAsia="sk-SK"/>
              </w:rPr>
              <w:t>smernici</w:t>
            </w:r>
            <w:r w:rsidR="0081666A" w:rsidRPr="0081666A">
              <w:rPr>
                <w:rFonts w:ascii="Times New Roman" w:eastAsia="Times New Roman" w:hAnsi="Times New Roman" w:cs="Times New Roman"/>
                <w:sz w:val="20"/>
                <w:szCs w:val="20"/>
                <w:lang w:eastAsia="sk-SK"/>
              </w:rPr>
              <w:t xml:space="preserve"> (EÚ) 202</w:t>
            </w:r>
            <w:r w:rsidR="0081666A">
              <w:rPr>
                <w:rFonts w:ascii="Times New Roman" w:eastAsia="Times New Roman" w:hAnsi="Times New Roman" w:cs="Times New Roman"/>
                <w:sz w:val="20"/>
                <w:szCs w:val="20"/>
                <w:lang w:eastAsia="sk-SK"/>
              </w:rPr>
              <w:t>4/2841</w:t>
            </w:r>
            <w:r w:rsidR="000F44B3">
              <w:rPr>
                <w:rFonts w:ascii="Times New Roman" w:eastAsia="Times New Roman" w:hAnsi="Times New Roman" w:cs="Times New Roman"/>
                <w:sz w:val="20"/>
                <w:szCs w:val="20"/>
                <w:lang w:eastAsia="sk-SK"/>
              </w:rPr>
              <w:t>, vrátane</w:t>
            </w:r>
            <w:r w:rsidR="006C6FBF" w:rsidRPr="006C6FBF">
              <w:rPr>
                <w:rFonts w:ascii="Times New Roman" w:eastAsia="Times New Roman" w:hAnsi="Times New Roman" w:cs="Times New Roman"/>
                <w:sz w:val="20"/>
                <w:szCs w:val="20"/>
                <w:lang w:eastAsia="sk-SK"/>
              </w:rPr>
              <w:t xml:space="preserve"> povinn</w:t>
            </w:r>
            <w:r w:rsidR="000F44B3">
              <w:rPr>
                <w:rFonts w:ascii="Times New Roman" w:eastAsia="Times New Roman" w:hAnsi="Times New Roman" w:cs="Times New Roman"/>
                <w:sz w:val="20"/>
                <w:szCs w:val="20"/>
                <w:lang w:eastAsia="sk-SK"/>
              </w:rPr>
              <w:t>ých</w:t>
            </w:r>
            <w:r w:rsidR="006C6FBF" w:rsidRPr="006C6FBF">
              <w:rPr>
                <w:rFonts w:ascii="Times New Roman" w:eastAsia="Times New Roman" w:hAnsi="Times New Roman" w:cs="Times New Roman"/>
                <w:sz w:val="20"/>
                <w:szCs w:val="20"/>
                <w:lang w:eastAsia="sk-SK"/>
              </w:rPr>
              <w:t xml:space="preserve"> spoločn</w:t>
            </w:r>
            <w:r w:rsidR="000F44B3">
              <w:rPr>
                <w:rFonts w:ascii="Times New Roman" w:eastAsia="Times New Roman" w:hAnsi="Times New Roman" w:cs="Times New Roman"/>
                <w:sz w:val="20"/>
                <w:szCs w:val="20"/>
                <w:lang w:eastAsia="sk-SK"/>
              </w:rPr>
              <w:t>ých</w:t>
            </w:r>
            <w:r w:rsidR="006C6FBF" w:rsidRPr="006C6FBF">
              <w:rPr>
                <w:rFonts w:ascii="Times New Roman" w:eastAsia="Times New Roman" w:hAnsi="Times New Roman" w:cs="Times New Roman"/>
                <w:sz w:val="20"/>
                <w:szCs w:val="20"/>
                <w:lang w:eastAsia="sk-SK"/>
              </w:rPr>
              <w:t xml:space="preserve"> technick</w:t>
            </w:r>
            <w:r w:rsidR="000F44B3">
              <w:rPr>
                <w:rFonts w:ascii="Times New Roman" w:eastAsia="Times New Roman" w:hAnsi="Times New Roman" w:cs="Times New Roman"/>
                <w:sz w:val="20"/>
                <w:szCs w:val="20"/>
                <w:lang w:eastAsia="sk-SK"/>
              </w:rPr>
              <w:t>ých</w:t>
            </w:r>
            <w:r w:rsidR="006C6FBF" w:rsidRPr="006C6FBF">
              <w:rPr>
                <w:rFonts w:ascii="Times New Roman" w:eastAsia="Times New Roman" w:hAnsi="Times New Roman" w:cs="Times New Roman"/>
                <w:sz w:val="20"/>
                <w:szCs w:val="20"/>
                <w:lang w:eastAsia="sk-SK"/>
              </w:rPr>
              <w:t xml:space="preserve"> špecifikáci</w:t>
            </w:r>
            <w:r w:rsidR="000F44B3">
              <w:rPr>
                <w:rFonts w:ascii="Times New Roman" w:eastAsia="Times New Roman" w:hAnsi="Times New Roman" w:cs="Times New Roman"/>
                <w:sz w:val="20"/>
                <w:szCs w:val="20"/>
                <w:lang w:eastAsia="sk-SK"/>
              </w:rPr>
              <w:t>í</w:t>
            </w:r>
            <w:r w:rsidR="006C6FBF" w:rsidRPr="006C6FBF">
              <w:rPr>
                <w:rFonts w:ascii="Times New Roman" w:eastAsia="Times New Roman" w:hAnsi="Times New Roman" w:cs="Times New Roman"/>
                <w:sz w:val="20"/>
                <w:szCs w:val="20"/>
                <w:lang w:eastAsia="sk-SK"/>
              </w:rPr>
              <w:t>.</w:t>
            </w:r>
            <w:r w:rsidR="000F44B3">
              <w:rPr>
                <w:rFonts w:ascii="Times New Roman" w:eastAsia="Times New Roman" w:hAnsi="Times New Roman" w:cs="Times New Roman"/>
                <w:sz w:val="20"/>
                <w:szCs w:val="20"/>
                <w:lang w:eastAsia="sk-SK"/>
              </w:rPr>
              <w:t xml:space="preserve"> V </w:t>
            </w:r>
            <w:r w:rsidRPr="008E7244">
              <w:rPr>
                <w:rFonts w:ascii="Times New Roman" w:eastAsia="Times New Roman" w:hAnsi="Times New Roman" w:cs="Times New Roman"/>
                <w:sz w:val="20"/>
                <w:szCs w:val="20"/>
                <w:lang w:eastAsia="sk-SK"/>
              </w:rPr>
              <w:t xml:space="preserve">súčasnosti je možné iba uviesť, že implementácia návrhu zákona si </w:t>
            </w:r>
            <w:r w:rsidRPr="008E7244">
              <w:rPr>
                <w:rFonts w:ascii="Times New Roman" w:eastAsia="Times New Roman" w:hAnsi="Times New Roman" w:cs="Times New Roman"/>
                <w:sz w:val="20"/>
                <w:szCs w:val="20"/>
                <w:lang w:eastAsia="sk-SK"/>
              </w:rPr>
              <w:lastRenderedPageBreak/>
              <w:t xml:space="preserve">súčasne vyžiada </w:t>
            </w:r>
            <w:r>
              <w:rPr>
                <w:rFonts w:ascii="Times New Roman" w:eastAsia="Times New Roman" w:hAnsi="Times New Roman" w:cs="Times New Roman"/>
                <w:sz w:val="20"/>
                <w:szCs w:val="20"/>
                <w:lang w:eastAsia="sk-SK"/>
              </w:rPr>
              <w:t xml:space="preserve">aj </w:t>
            </w:r>
            <w:r w:rsidRPr="008E7244">
              <w:rPr>
                <w:rFonts w:ascii="Times New Roman" w:eastAsia="Times New Roman" w:hAnsi="Times New Roman" w:cs="Times New Roman"/>
                <w:sz w:val="20"/>
                <w:szCs w:val="20"/>
                <w:lang w:eastAsia="sk-SK"/>
              </w:rPr>
              <w:t>úpravy existujúceho informačného systému s cieľom zabezpečiť jeho súlad s novými legislatívnymi požiadavkami. V rámci úprav bude potrebné zabezpečiť zmeny v evidenčnej časti informačného systému a vybudovanie nového integračného rozhrania na zabezpečenie výmeny a spracovania údajov k vy</w:t>
            </w:r>
            <w:r w:rsidR="00A960DF">
              <w:rPr>
                <w:rFonts w:ascii="Times New Roman" w:eastAsia="Times New Roman" w:hAnsi="Times New Roman" w:cs="Times New Roman"/>
                <w:sz w:val="20"/>
                <w:szCs w:val="20"/>
                <w:lang w:eastAsia="sk-SK"/>
              </w:rPr>
              <w:t>hotoveniu</w:t>
            </w:r>
            <w:r w:rsidRPr="008E7244">
              <w:rPr>
                <w:rFonts w:ascii="Times New Roman" w:eastAsia="Times New Roman" w:hAnsi="Times New Roman" w:cs="Times New Roman"/>
                <w:sz w:val="20"/>
                <w:szCs w:val="20"/>
                <w:lang w:eastAsia="sk-SK"/>
              </w:rPr>
              <w:t xml:space="preserve"> európskeho preukazu osoby so zdravotným postihnutím a európskeho parkovacieho preukazu pre osoby so zdravotným postihnutím.</w:t>
            </w:r>
            <w:r>
              <w:rPr>
                <w:rFonts w:ascii="Times New Roman" w:eastAsia="Times New Roman" w:hAnsi="Times New Roman" w:cs="Times New Roman"/>
                <w:sz w:val="20"/>
                <w:szCs w:val="20"/>
                <w:lang w:eastAsia="sk-SK"/>
              </w:rPr>
              <w:t xml:space="preserve"> U</w:t>
            </w:r>
            <w:r w:rsidRPr="00531B91">
              <w:rPr>
                <w:rFonts w:ascii="Times New Roman" w:eastAsia="Times New Roman" w:hAnsi="Times New Roman" w:cs="Times New Roman"/>
                <w:sz w:val="20"/>
                <w:szCs w:val="20"/>
                <w:lang w:eastAsia="sk-SK"/>
              </w:rPr>
              <w:t>vedený rozsah potrebných zmien</w:t>
            </w:r>
            <w:r>
              <w:rPr>
                <w:rFonts w:ascii="Times New Roman" w:eastAsia="Times New Roman" w:hAnsi="Times New Roman" w:cs="Times New Roman"/>
                <w:sz w:val="20"/>
                <w:szCs w:val="20"/>
                <w:lang w:eastAsia="sk-SK"/>
              </w:rPr>
              <w:t>,</w:t>
            </w:r>
            <w:r w:rsidRPr="00531B91">
              <w:rPr>
                <w:rFonts w:ascii="Times New Roman" w:eastAsia="Times New Roman" w:hAnsi="Times New Roman" w:cs="Times New Roman"/>
                <w:sz w:val="20"/>
                <w:szCs w:val="20"/>
                <w:lang w:eastAsia="sk-SK"/>
              </w:rPr>
              <w:t xml:space="preserve"> ako aj vyčíslenie všetkých vplyvov na rozpočet verejnej správy, ktoré z nich vyplývajú budú obsahom návrhu vyhlášky Ministerstva práce, sociálnych vecí a rodin</w:t>
            </w:r>
            <w:r>
              <w:rPr>
                <w:rFonts w:ascii="Times New Roman" w:eastAsia="Times New Roman" w:hAnsi="Times New Roman" w:cs="Times New Roman"/>
                <w:sz w:val="20"/>
                <w:szCs w:val="20"/>
                <w:lang w:eastAsia="sk-SK"/>
              </w:rPr>
              <w:t>y Slovenskej republiky z....2027</w:t>
            </w:r>
            <w:r w:rsidR="000F44B3">
              <w:rPr>
                <w:rFonts w:ascii="Times New Roman" w:eastAsia="Times New Roman" w:hAnsi="Times New Roman" w:cs="Times New Roman"/>
                <w:sz w:val="20"/>
                <w:szCs w:val="20"/>
                <w:lang w:eastAsia="sk-SK"/>
              </w:rPr>
              <w:t xml:space="preserve"> o </w:t>
            </w:r>
            <w:r w:rsidRPr="00531B91">
              <w:rPr>
                <w:rFonts w:ascii="Times New Roman" w:eastAsia="Times New Roman" w:hAnsi="Times New Roman" w:cs="Times New Roman"/>
                <w:sz w:val="20"/>
                <w:szCs w:val="20"/>
                <w:lang w:eastAsia="sk-SK"/>
              </w:rPr>
              <w:t>európskom preukaze osoby so zdravotným postihnutím a európskom parkovacom preukaze pre osoby so zdravotným postihnutím, ktorá bude pripravená v nadväznosti na spomínané delegované akty Európskej komisie a tento pre</w:t>
            </w:r>
            <w:r>
              <w:rPr>
                <w:rFonts w:ascii="Times New Roman" w:eastAsia="Times New Roman" w:hAnsi="Times New Roman" w:cs="Times New Roman"/>
                <w:sz w:val="20"/>
                <w:szCs w:val="20"/>
                <w:lang w:eastAsia="sk-SK"/>
              </w:rPr>
              <w:t>d</w:t>
            </w:r>
            <w:r w:rsidRPr="00531B91">
              <w:rPr>
                <w:rFonts w:ascii="Times New Roman" w:eastAsia="Times New Roman" w:hAnsi="Times New Roman" w:cs="Times New Roman"/>
                <w:sz w:val="20"/>
                <w:szCs w:val="20"/>
                <w:lang w:eastAsia="sk-SK"/>
              </w:rPr>
              <w:t>kladaný návrh zákona.</w:t>
            </w:r>
          </w:p>
          <w:p w14:paraId="5A3DA594" w14:textId="77777777" w:rsidR="008E7244" w:rsidRDefault="008E7244" w:rsidP="0071728D">
            <w:pPr>
              <w:jc w:val="both"/>
              <w:rPr>
                <w:rFonts w:ascii="Times New Roman" w:eastAsia="Times New Roman" w:hAnsi="Times New Roman" w:cs="Times New Roman"/>
                <w:sz w:val="20"/>
                <w:szCs w:val="20"/>
                <w:lang w:eastAsia="sk-SK"/>
              </w:rPr>
            </w:pPr>
          </w:p>
          <w:p w14:paraId="0A05F3E3" w14:textId="77777777" w:rsidR="004C1F3B" w:rsidRPr="004C1F3B" w:rsidRDefault="008E7244" w:rsidP="004C1F3B">
            <w:pPr>
              <w:pBdr>
                <w:top w:val="single" w:sz="4" w:space="1" w:color="auto"/>
                <w:left w:val="single" w:sz="4" w:space="4" w:color="auto"/>
                <w:bottom w:val="single" w:sz="4" w:space="0" w:color="auto"/>
                <w:right w:val="single" w:sz="4" w:space="4" w:color="auto"/>
              </w:pBdr>
              <w:jc w:val="both"/>
              <w:rPr>
                <w:rFonts w:ascii="Times New Roman" w:eastAsia="Times New Roman" w:hAnsi="Times New Roman" w:cs="Times New Roman"/>
                <w:bCs/>
                <w:sz w:val="20"/>
                <w:szCs w:val="20"/>
                <w:lang w:eastAsia="sk-SK"/>
              </w:rPr>
            </w:pPr>
            <w:r w:rsidRPr="00531B91">
              <w:rPr>
                <w:rFonts w:ascii="Times New Roman" w:eastAsia="Times New Roman" w:hAnsi="Times New Roman" w:cs="Times New Roman"/>
                <w:sz w:val="20"/>
                <w:szCs w:val="20"/>
                <w:lang w:eastAsia="sk-SK"/>
              </w:rPr>
              <w:t xml:space="preserve">Navrhovaná právna úprava bude mať negatívny vplyv na rozpočet Národnej diaľničnej spoločnosti, a. s., ako správcu výberu </w:t>
            </w:r>
            <w:r w:rsidRPr="00666B5E">
              <w:rPr>
                <w:rFonts w:ascii="Times New Roman" w:eastAsia="Times New Roman" w:hAnsi="Times New Roman" w:cs="Times New Roman"/>
                <w:sz w:val="20"/>
                <w:szCs w:val="20"/>
                <w:lang w:eastAsia="sk-SK"/>
              </w:rPr>
              <w:t>úhrady diaľničnej známky z dôvodu zvýšených nákladov na personálne zabezpečenie a poštové služby v rokoch 2028 a 2029, ktorý je zabezpečený v rozpočte Národnej diaľničnej spoločnosti, a. s. ako správcu výberu úhrady diaľničnej známky.</w:t>
            </w:r>
            <w:r w:rsidR="004C1F3B">
              <w:rPr>
                <w:rFonts w:ascii="Times New Roman" w:eastAsia="Times New Roman" w:hAnsi="Times New Roman" w:cs="Times New Roman"/>
                <w:sz w:val="20"/>
                <w:szCs w:val="20"/>
                <w:lang w:eastAsia="sk-SK"/>
              </w:rPr>
              <w:t xml:space="preserve"> </w:t>
            </w:r>
            <w:r w:rsidR="004C1F3B" w:rsidRPr="00A76937">
              <w:rPr>
                <w:rFonts w:ascii="Times New Roman" w:eastAsia="Times New Roman" w:hAnsi="Times New Roman" w:cs="Times New Roman"/>
                <w:bCs/>
                <w:sz w:val="20"/>
                <w:szCs w:val="20"/>
                <w:lang w:eastAsia="sk-SK"/>
              </w:rPr>
              <w:t>Negatívne vplyvy na strane výdavkov Národnej diaľničnej spoločnosti, a. s., sú kryté v rámci jej rozpočtu, t. j. Národná diaľničná spoločnosť, a. s nebude požadovať zapracovanie zvýšených výdavkov do rozpočtu na roky 2028-2030.</w:t>
            </w:r>
          </w:p>
          <w:p w14:paraId="216A0C21" w14:textId="77777777" w:rsidR="008E7244" w:rsidRPr="00666B5E" w:rsidRDefault="008E7244" w:rsidP="008E7244">
            <w:pPr>
              <w:jc w:val="both"/>
              <w:rPr>
                <w:rFonts w:ascii="Times New Roman" w:eastAsia="Times New Roman" w:hAnsi="Times New Roman" w:cs="Times New Roman"/>
                <w:sz w:val="20"/>
                <w:szCs w:val="20"/>
                <w:lang w:eastAsia="sk-SK"/>
              </w:rPr>
            </w:pPr>
          </w:p>
          <w:p w14:paraId="7C601E75" w14:textId="77777777" w:rsidR="008E7244" w:rsidRPr="00666B5E" w:rsidRDefault="008E7244" w:rsidP="008E7244">
            <w:pPr>
              <w:jc w:val="both"/>
              <w:rPr>
                <w:rFonts w:ascii="Times New Roman" w:eastAsia="Times New Roman" w:hAnsi="Times New Roman" w:cs="Times New Roman"/>
                <w:sz w:val="20"/>
                <w:szCs w:val="20"/>
                <w:lang w:eastAsia="sk-SK"/>
              </w:rPr>
            </w:pPr>
          </w:p>
          <w:p w14:paraId="0E7D71DB" w14:textId="77777777" w:rsidR="008E7244" w:rsidRPr="00666B5E" w:rsidRDefault="008E7244" w:rsidP="008E7244">
            <w:pPr>
              <w:jc w:val="both"/>
              <w:rPr>
                <w:rFonts w:ascii="Times New Roman" w:eastAsia="Times New Roman" w:hAnsi="Times New Roman" w:cs="Times New Roman"/>
                <w:sz w:val="20"/>
                <w:szCs w:val="20"/>
                <w:lang w:eastAsia="sk-SK"/>
              </w:rPr>
            </w:pPr>
            <w:r w:rsidRPr="00666B5E">
              <w:rPr>
                <w:rFonts w:ascii="Times New Roman" w:eastAsia="Times New Roman" w:hAnsi="Times New Roman" w:cs="Times New Roman"/>
                <w:sz w:val="20"/>
                <w:szCs w:val="20"/>
                <w:lang w:eastAsia="sk-SK"/>
              </w:rPr>
              <w:t xml:space="preserve">Navrhovaná právna úprava </w:t>
            </w:r>
            <w:r w:rsidR="000F44B3">
              <w:rPr>
                <w:rFonts w:ascii="Times New Roman" w:eastAsia="Times New Roman" w:hAnsi="Times New Roman" w:cs="Times New Roman"/>
                <w:sz w:val="20"/>
                <w:szCs w:val="20"/>
                <w:lang w:eastAsia="sk-SK"/>
              </w:rPr>
              <w:t xml:space="preserve">bude mať negatívny vplyv </w:t>
            </w:r>
            <w:r w:rsidRPr="00666B5E">
              <w:rPr>
                <w:rFonts w:ascii="Times New Roman" w:eastAsia="Times New Roman" w:hAnsi="Times New Roman" w:cs="Times New Roman"/>
                <w:sz w:val="20"/>
                <w:szCs w:val="20"/>
                <w:lang w:eastAsia="sk-SK"/>
              </w:rPr>
              <w:t>na rozpočet Slovenskej obchodnej inšpekcie</w:t>
            </w:r>
            <w:r w:rsidRPr="00666B5E">
              <w:t xml:space="preserve"> </w:t>
            </w:r>
            <w:r w:rsidRPr="00666B5E">
              <w:rPr>
                <w:rFonts w:ascii="Times New Roman" w:eastAsia="Times New Roman" w:hAnsi="Times New Roman" w:cs="Times New Roman"/>
                <w:sz w:val="20"/>
                <w:szCs w:val="20"/>
                <w:lang w:eastAsia="sk-SK"/>
              </w:rPr>
              <w:t>ako orgánu štátnej kontroly vnútorného trhu vo veciach ochrany spotrebiteľa s celoslovenskou pôsobnosťou. Touto právnou úpravou sa Slovenskej obchodnej inšpekcii zakladá nová kompetencia v súvislosti so zabezpečením vymožiteľnosti práv držiteľov európskeho preukazu osoby so zdravotným postihnutím, európskeho preukazu osoby so zdravotným postihnutím so sprievodcom a európskeho parkovacieho preukazu pre osoby so zdravotným postihnutím.</w:t>
            </w:r>
          </w:p>
          <w:p w14:paraId="7D85A211" w14:textId="77777777" w:rsidR="008E7244" w:rsidRDefault="008E7244" w:rsidP="0071728D">
            <w:pPr>
              <w:jc w:val="both"/>
              <w:rPr>
                <w:rFonts w:ascii="Times New Roman" w:eastAsia="Times New Roman" w:hAnsi="Times New Roman" w:cs="Times New Roman"/>
                <w:sz w:val="20"/>
                <w:szCs w:val="20"/>
                <w:lang w:eastAsia="sk-SK"/>
              </w:rPr>
            </w:pPr>
          </w:p>
          <w:p w14:paraId="0AA75945" w14:textId="5CEA54DF" w:rsidR="00531B91" w:rsidRPr="004F0480" w:rsidRDefault="00666B5E" w:rsidP="00531B91">
            <w:pPr>
              <w:jc w:val="both"/>
              <w:rPr>
                <w:rFonts w:ascii="Times New Roman" w:eastAsia="Times New Roman" w:hAnsi="Times New Roman" w:cs="Times New Roman"/>
                <w:bCs/>
                <w:sz w:val="20"/>
                <w:szCs w:val="20"/>
                <w:lang w:eastAsia="sk-SK"/>
              </w:rPr>
            </w:pPr>
            <w:r w:rsidRPr="001F0BC4">
              <w:rPr>
                <w:rFonts w:ascii="Times New Roman" w:eastAsia="Times New Roman" w:hAnsi="Times New Roman" w:cs="Times New Roman"/>
                <w:bCs/>
                <w:sz w:val="20"/>
                <w:szCs w:val="20"/>
                <w:lang w:eastAsia="sk-SK"/>
              </w:rPr>
              <w:t xml:space="preserve">Navrhovaná právna úprava bude mať súčasne </w:t>
            </w:r>
            <w:r w:rsidR="00A76937" w:rsidRPr="001F0BC4">
              <w:rPr>
                <w:rFonts w:ascii="Times New Roman" w:eastAsia="Times New Roman" w:hAnsi="Times New Roman" w:cs="Times New Roman"/>
                <w:bCs/>
                <w:sz w:val="20"/>
                <w:szCs w:val="20"/>
                <w:lang w:eastAsia="sk-SK"/>
              </w:rPr>
              <w:t xml:space="preserve">marginálny </w:t>
            </w:r>
            <w:r w:rsidRPr="001F0BC4">
              <w:rPr>
                <w:rFonts w:ascii="Times New Roman" w:eastAsia="Times New Roman" w:hAnsi="Times New Roman" w:cs="Times New Roman"/>
                <w:bCs/>
                <w:sz w:val="20"/>
                <w:szCs w:val="20"/>
                <w:lang w:eastAsia="sk-SK"/>
              </w:rPr>
              <w:t>negatívny vplyv na rozpočty obcí</w:t>
            </w:r>
            <w:r w:rsidR="00A76937" w:rsidRPr="001F0BC4">
              <w:rPr>
                <w:rFonts w:ascii="Times New Roman" w:eastAsia="Times New Roman" w:hAnsi="Times New Roman" w:cs="Times New Roman"/>
                <w:bCs/>
                <w:sz w:val="20"/>
                <w:szCs w:val="20"/>
                <w:lang w:eastAsia="sk-SK"/>
              </w:rPr>
              <w:t xml:space="preserve"> v súvislosti </w:t>
            </w:r>
            <w:r w:rsidR="004F0480" w:rsidRPr="001F0BC4">
              <w:rPr>
                <w:rFonts w:ascii="Times New Roman" w:eastAsia="Times New Roman" w:hAnsi="Times New Roman" w:cs="Times New Roman"/>
                <w:bCs/>
                <w:sz w:val="20"/>
                <w:szCs w:val="20"/>
                <w:lang w:eastAsia="sk-SK"/>
              </w:rPr>
              <w:t xml:space="preserve">so zavedením </w:t>
            </w:r>
            <w:r w:rsidR="00A76937" w:rsidRPr="001F0BC4">
              <w:rPr>
                <w:rFonts w:ascii="Times New Roman" w:eastAsia="Times New Roman" w:hAnsi="Times New Roman" w:cs="Times New Roman"/>
                <w:bCs/>
                <w:sz w:val="20"/>
                <w:szCs w:val="20"/>
                <w:lang w:eastAsia="sk-SK"/>
              </w:rPr>
              <w:t>povinnosti</w:t>
            </w:r>
            <w:r w:rsidR="004F0480" w:rsidRPr="001F0BC4">
              <w:rPr>
                <w:rFonts w:ascii="Times New Roman" w:eastAsia="Times New Roman" w:hAnsi="Times New Roman" w:cs="Times New Roman"/>
                <w:bCs/>
                <w:sz w:val="20"/>
                <w:szCs w:val="20"/>
                <w:lang w:eastAsia="sk-SK"/>
              </w:rPr>
              <w:t xml:space="preserve"> predložiť Ministerstvu práce sociálnych vecí a rodiny Slovenskej republiky</w:t>
            </w:r>
            <w:r w:rsidR="00A76937" w:rsidRPr="001F0BC4">
              <w:rPr>
                <w:rFonts w:ascii="Times New Roman" w:eastAsia="Times New Roman" w:hAnsi="Times New Roman" w:cs="Times New Roman"/>
                <w:bCs/>
                <w:sz w:val="20"/>
                <w:szCs w:val="20"/>
                <w:lang w:eastAsia="ar-SA"/>
              </w:rPr>
              <w:t xml:space="preserve"> </w:t>
            </w:r>
            <w:r w:rsidR="004F0480" w:rsidRPr="001F0BC4">
              <w:rPr>
                <w:rFonts w:ascii="Times New Roman" w:eastAsia="Times New Roman" w:hAnsi="Times New Roman" w:cs="Times New Roman"/>
                <w:bCs/>
                <w:sz w:val="20"/>
                <w:szCs w:val="20"/>
                <w:lang w:eastAsia="ar-SA"/>
              </w:rPr>
              <w:t>informáciu            o</w:t>
            </w:r>
            <w:r w:rsidR="00A76937" w:rsidRPr="001F0BC4">
              <w:rPr>
                <w:rFonts w:ascii="Times New Roman" w:eastAsia="Times New Roman" w:hAnsi="Times New Roman" w:cs="Times New Roman"/>
                <w:bCs/>
                <w:sz w:val="20"/>
                <w:szCs w:val="20"/>
                <w:lang w:eastAsia="ar-SA"/>
              </w:rPr>
              <w:t xml:space="preserve"> existujúcich osobitných podmienkach, zvýhodnenom zaobchádzaní a výhodách pre držiteľov európskeho preukazu osoby so zdravotným postihnutím alebo európskeho parkovacieho preukazu pre osoby so zdravotným postihnutím</w:t>
            </w:r>
            <w:r w:rsidR="00A76937" w:rsidRPr="001F0BC4">
              <w:rPr>
                <w:rFonts w:ascii="Times New Roman" w:eastAsia="Times New Roman" w:hAnsi="Times New Roman" w:cs="Times New Roman"/>
                <w:bCs/>
                <w:sz w:val="20"/>
                <w:szCs w:val="20"/>
                <w:lang w:eastAsia="sk-SK"/>
              </w:rPr>
              <w:t xml:space="preserve"> </w:t>
            </w:r>
            <w:r w:rsidR="004F0480" w:rsidRPr="001F0BC4">
              <w:rPr>
                <w:rFonts w:ascii="Times New Roman" w:eastAsia="Times New Roman" w:hAnsi="Times New Roman" w:cs="Times New Roman"/>
                <w:bCs/>
                <w:sz w:val="20"/>
                <w:szCs w:val="20"/>
                <w:lang w:eastAsia="sk-SK"/>
              </w:rPr>
              <w:t>.</w:t>
            </w:r>
            <w:r w:rsidR="00F7588D">
              <w:rPr>
                <w:rFonts w:ascii="Times New Roman" w:eastAsia="Times New Roman" w:hAnsi="Times New Roman" w:cs="Times New Roman"/>
                <w:bCs/>
                <w:sz w:val="20"/>
                <w:szCs w:val="20"/>
                <w:lang w:eastAsia="sk-SK"/>
              </w:rPr>
              <w:t xml:space="preserve"> </w:t>
            </w:r>
          </w:p>
          <w:p w14:paraId="51185F8B" w14:textId="77777777" w:rsidR="00666B5E" w:rsidRPr="00293AC1" w:rsidRDefault="00666B5E" w:rsidP="00531B91">
            <w:pPr>
              <w:jc w:val="both"/>
              <w:rPr>
                <w:rFonts w:ascii="Times New Roman" w:eastAsia="Times New Roman" w:hAnsi="Times New Roman" w:cs="Times New Roman"/>
                <w:color w:val="FF0000"/>
                <w:sz w:val="20"/>
                <w:szCs w:val="20"/>
                <w:highlight w:val="yellow"/>
                <w:lang w:eastAsia="sk-SK"/>
              </w:rPr>
            </w:pPr>
          </w:p>
          <w:p w14:paraId="2F16292B" w14:textId="77777777" w:rsidR="004C6831" w:rsidRDefault="004C6831" w:rsidP="000F44B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00363004" w14:textId="77777777" w:rsidR="003665B3" w:rsidRDefault="003665B3" w:rsidP="000F44B3">
            <w:pPr>
              <w:jc w:val="both"/>
              <w:rPr>
                <w:rFonts w:ascii="Times New Roman" w:eastAsia="Times New Roman" w:hAnsi="Times New Roman" w:cs="Times New Roman"/>
                <w:sz w:val="20"/>
                <w:szCs w:val="20"/>
                <w:lang w:eastAsia="sk-SK"/>
              </w:rPr>
            </w:pPr>
            <w:r w:rsidRPr="003665B3">
              <w:rPr>
                <w:rFonts w:ascii="Times New Roman" w:eastAsia="Times New Roman" w:hAnsi="Times New Roman" w:cs="Times New Roman"/>
                <w:sz w:val="20"/>
                <w:szCs w:val="20"/>
                <w:lang w:eastAsia="sk-SK"/>
              </w:rPr>
              <w:t xml:space="preserve">Návrh zákona, ktorým sa transponuje </w:t>
            </w:r>
            <w:r w:rsidR="0081666A">
              <w:rPr>
                <w:rFonts w:ascii="Times New Roman" w:eastAsia="Times New Roman" w:hAnsi="Times New Roman" w:cs="Times New Roman"/>
                <w:sz w:val="20"/>
                <w:szCs w:val="20"/>
                <w:lang w:eastAsia="sk-SK"/>
              </w:rPr>
              <w:t>smernica (EÚ) 2024/2841 a smernica</w:t>
            </w:r>
            <w:r w:rsidR="0081666A" w:rsidRPr="0081666A">
              <w:rPr>
                <w:rFonts w:ascii="Times New Roman" w:eastAsia="Times New Roman" w:hAnsi="Times New Roman" w:cs="Times New Roman"/>
                <w:sz w:val="20"/>
                <w:szCs w:val="20"/>
                <w:lang w:eastAsia="sk-SK"/>
              </w:rPr>
              <w:t xml:space="preserve"> (EÚ) 2024/2842</w:t>
            </w:r>
            <w:r w:rsidR="0081666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bude mať marginálny pozitívny aj negatívny vplyv na podnikateľské prostredie.</w:t>
            </w:r>
          </w:p>
          <w:p w14:paraId="39DCB151" w14:textId="77777777" w:rsidR="00ED3A2C" w:rsidRDefault="00BD5563" w:rsidP="00BD5563">
            <w:pPr>
              <w:jc w:val="both"/>
              <w:rPr>
                <w:rFonts w:ascii="Times New Roman" w:eastAsia="Times New Roman" w:hAnsi="Times New Roman" w:cs="Times New Roman"/>
                <w:sz w:val="20"/>
                <w:szCs w:val="20"/>
                <w:lang w:eastAsia="sk-SK"/>
              </w:rPr>
            </w:pPr>
            <w:r w:rsidRPr="00BD5563">
              <w:rPr>
                <w:rFonts w:ascii="Times New Roman" w:eastAsia="Times New Roman" w:hAnsi="Times New Roman" w:cs="Times New Roman"/>
                <w:sz w:val="20"/>
                <w:szCs w:val="20"/>
                <w:lang w:eastAsia="sk-SK"/>
              </w:rPr>
              <w:t>V krátkodobom horizonte možno identifikovať mierny negat</w:t>
            </w:r>
            <w:r>
              <w:rPr>
                <w:rFonts w:ascii="Times New Roman" w:eastAsia="Times New Roman" w:hAnsi="Times New Roman" w:cs="Times New Roman"/>
                <w:sz w:val="20"/>
                <w:szCs w:val="20"/>
                <w:lang w:eastAsia="sk-SK"/>
              </w:rPr>
              <w:t>ívny vplyv spočívajúci najmä v potrebe oboznámiť poskytovateľov výhod a zliav (</w:t>
            </w:r>
            <w:r w:rsidR="00ED3A2C">
              <w:rPr>
                <w:rFonts w:ascii="Times New Roman" w:eastAsia="Times New Roman" w:hAnsi="Times New Roman" w:cs="Times New Roman"/>
                <w:sz w:val="20"/>
                <w:szCs w:val="20"/>
                <w:lang w:eastAsia="sk-SK"/>
              </w:rPr>
              <w:t xml:space="preserve">vrátane </w:t>
            </w:r>
            <w:r>
              <w:rPr>
                <w:rFonts w:ascii="Times New Roman" w:eastAsia="Times New Roman" w:hAnsi="Times New Roman" w:cs="Times New Roman"/>
                <w:sz w:val="20"/>
                <w:szCs w:val="20"/>
                <w:lang w:eastAsia="sk-SK"/>
              </w:rPr>
              <w:t>zamestnancov)</w:t>
            </w:r>
            <w:r w:rsidRPr="00BD5563">
              <w:rPr>
                <w:rFonts w:ascii="Times New Roman" w:eastAsia="Times New Roman" w:hAnsi="Times New Roman" w:cs="Times New Roman"/>
                <w:sz w:val="20"/>
                <w:szCs w:val="20"/>
                <w:lang w:eastAsia="sk-SK"/>
              </w:rPr>
              <w:t xml:space="preserve"> s novými druhmi </w:t>
            </w:r>
            <w:r>
              <w:rPr>
                <w:rFonts w:ascii="Times New Roman" w:eastAsia="Times New Roman" w:hAnsi="Times New Roman" w:cs="Times New Roman"/>
                <w:sz w:val="20"/>
                <w:szCs w:val="20"/>
                <w:lang w:eastAsia="sk-SK"/>
              </w:rPr>
              <w:t xml:space="preserve">európskych </w:t>
            </w:r>
            <w:r w:rsidRPr="00BD5563">
              <w:rPr>
                <w:rFonts w:ascii="Times New Roman" w:eastAsia="Times New Roman" w:hAnsi="Times New Roman" w:cs="Times New Roman"/>
                <w:sz w:val="20"/>
                <w:szCs w:val="20"/>
                <w:lang w:eastAsia="sk-SK"/>
              </w:rPr>
              <w:t>preukazov</w:t>
            </w:r>
            <w:r>
              <w:rPr>
                <w:rFonts w:ascii="Times New Roman" w:eastAsia="Times New Roman" w:hAnsi="Times New Roman" w:cs="Times New Roman"/>
                <w:sz w:val="20"/>
                <w:szCs w:val="20"/>
                <w:lang w:eastAsia="sk-SK"/>
              </w:rPr>
              <w:t xml:space="preserve"> pre osoby so zdravotným postihnutím a pravidlami ich uznávania, v </w:t>
            </w:r>
            <w:r w:rsidRPr="00BD5563">
              <w:rPr>
                <w:rFonts w:ascii="Times New Roman" w:eastAsia="Times New Roman" w:hAnsi="Times New Roman" w:cs="Times New Roman"/>
                <w:sz w:val="20"/>
                <w:szCs w:val="20"/>
                <w:lang w:eastAsia="sk-SK"/>
              </w:rPr>
              <w:t>prípadnej aktualizácii interných procesov pri overovaní nár</w:t>
            </w:r>
            <w:r>
              <w:rPr>
                <w:rFonts w:ascii="Times New Roman" w:eastAsia="Times New Roman" w:hAnsi="Times New Roman" w:cs="Times New Roman"/>
                <w:sz w:val="20"/>
                <w:szCs w:val="20"/>
                <w:lang w:eastAsia="sk-SK"/>
              </w:rPr>
              <w:t>okov na poskytnutie osobitných podmienok alebo preferenčného zaobchádzania,</w:t>
            </w:r>
            <w:r w:rsidRPr="00BD5563">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v </w:t>
            </w:r>
            <w:r w:rsidRPr="00BD5563">
              <w:rPr>
                <w:rFonts w:ascii="Times New Roman" w:eastAsia="Times New Roman" w:hAnsi="Times New Roman" w:cs="Times New Roman"/>
                <w:sz w:val="20"/>
                <w:szCs w:val="20"/>
                <w:lang w:eastAsia="sk-SK"/>
              </w:rPr>
              <w:t>úprave informačných materiálov, prevádzkových poriadkov, webových sídiel alebo rezer</w:t>
            </w:r>
            <w:r>
              <w:rPr>
                <w:rFonts w:ascii="Times New Roman" w:eastAsia="Times New Roman" w:hAnsi="Times New Roman" w:cs="Times New Roman"/>
                <w:sz w:val="20"/>
                <w:szCs w:val="20"/>
                <w:lang w:eastAsia="sk-SK"/>
              </w:rPr>
              <w:t xml:space="preserve">vačných systémov. </w:t>
            </w:r>
            <w:r w:rsidRPr="00BD5563">
              <w:rPr>
                <w:rFonts w:ascii="Times New Roman" w:eastAsia="Times New Roman" w:hAnsi="Times New Roman" w:cs="Times New Roman"/>
                <w:sz w:val="20"/>
                <w:szCs w:val="20"/>
                <w:lang w:eastAsia="sk-SK"/>
              </w:rPr>
              <w:t>Tieto náklady budú mať prevažne jednorazový alebo adm</w:t>
            </w:r>
            <w:r>
              <w:rPr>
                <w:rFonts w:ascii="Times New Roman" w:eastAsia="Times New Roman" w:hAnsi="Times New Roman" w:cs="Times New Roman"/>
                <w:sz w:val="20"/>
                <w:szCs w:val="20"/>
                <w:lang w:eastAsia="sk-SK"/>
              </w:rPr>
              <w:t>inistratívny charakter a je predpoklad,</w:t>
            </w:r>
            <w:r w:rsidRPr="00BD5563">
              <w:rPr>
                <w:rFonts w:ascii="Times New Roman" w:eastAsia="Times New Roman" w:hAnsi="Times New Roman" w:cs="Times New Roman"/>
                <w:sz w:val="20"/>
                <w:szCs w:val="20"/>
                <w:lang w:eastAsia="sk-SK"/>
              </w:rPr>
              <w:t xml:space="preserve"> </w:t>
            </w:r>
            <w:r w:rsidR="00ED3A2C">
              <w:rPr>
                <w:rFonts w:ascii="Times New Roman" w:eastAsia="Times New Roman" w:hAnsi="Times New Roman" w:cs="Times New Roman"/>
                <w:sz w:val="20"/>
                <w:szCs w:val="20"/>
                <w:lang w:eastAsia="sk-SK"/>
              </w:rPr>
              <w:t>že budú relatívne nízke, nakoľko</w:t>
            </w:r>
            <w:r w:rsidRPr="00BD5563">
              <w:rPr>
                <w:rFonts w:ascii="Times New Roman" w:eastAsia="Times New Roman" w:hAnsi="Times New Roman" w:cs="Times New Roman"/>
                <w:sz w:val="20"/>
                <w:szCs w:val="20"/>
                <w:lang w:eastAsia="sk-SK"/>
              </w:rPr>
              <w:t xml:space="preserve"> </w:t>
            </w:r>
            <w:r w:rsidR="0081666A">
              <w:rPr>
                <w:rFonts w:ascii="Times New Roman" w:eastAsia="Times New Roman" w:hAnsi="Times New Roman" w:cs="Times New Roman"/>
                <w:sz w:val="20"/>
                <w:szCs w:val="20"/>
                <w:lang w:eastAsia="sk-SK"/>
              </w:rPr>
              <w:t>smernica (EÚ) 2024/2841 a smernica</w:t>
            </w:r>
            <w:r w:rsidR="0081666A" w:rsidRPr="0081666A">
              <w:rPr>
                <w:rFonts w:ascii="Times New Roman" w:eastAsia="Times New Roman" w:hAnsi="Times New Roman" w:cs="Times New Roman"/>
                <w:sz w:val="20"/>
                <w:szCs w:val="20"/>
                <w:lang w:eastAsia="sk-SK"/>
              </w:rPr>
              <w:t xml:space="preserve"> (EÚ) 2024/2842</w:t>
            </w:r>
            <w:r w:rsidR="0081666A">
              <w:rPr>
                <w:rFonts w:ascii="Times New Roman" w:eastAsia="Times New Roman" w:hAnsi="Times New Roman" w:cs="Times New Roman"/>
                <w:sz w:val="20"/>
                <w:szCs w:val="20"/>
                <w:lang w:eastAsia="sk-SK"/>
              </w:rPr>
              <w:t xml:space="preserve"> </w:t>
            </w:r>
            <w:r w:rsidRPr="00BD5563">
              <w:rPr>
                <w:rFonts w:ascii="Times New Roman" w:eastAsia="Times New Roman" w:hAnsi="Times New Roman" w:cs="Times New Roman"/>
                <w:sz w:val="20"/>
                <w:szCs w:val="20"/>
                <w:lang w:eastAsia="sk-SK"/>
              </w:rPr>
              <w:t>neukladá</w:t>
            </w:r>
            <w:r>
              <w:rPr>
                <w:rFonts w:ascii="Times New Roman" w:eastAsia="Times New Roman" w:hAnsi="Times New Roman" w:cs="Times New Roman"/>
                <w:sz w:val="20"/>
                <w:szCs w:val="20"/>
                <w:lang w:eastAsia="sk-SK"/>
              </w:rPr>
              <w:t xml:space="preserve"> povinnosť</w:t>
            </w:r>
            <w:r w:rsidRPr="00BD5563">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podnikateľským subjektom poskytovať nové zľavy, výhody</w:t>
            </w:r>
            <w:r w:rsidRPr="00BD5563">
              <w:rPr>
                <w:rFonts w:ascii="Times New Roman" w:eastAsia="Times New Roman" w:hAnsi="Times New Roman" w:cs="Times New Roman"/>
                <w:sz w:val="20"/>
                <w:szCs w:val="20"/>
                <w:lang w:eastAsia="sk-SK"/>
              </w:rPr>
              <w:t xml:space="preserve"> alebo služby</w:t>
            </w:r>
            <w:r w:rsidR="00ED3A2C">
              <w:rPr>
                <w:rFonts w:ascii="Times New Roman" w:eastAsia="Times New Roman" w:hAnsi="Times New Roman" w:cs="Times New Roman"/>
                <w:sz w:val="20"/>
                <w:szCs w:val="20"/>
                <w:lang w:eastAsia="sk-SK"/>
              </w:rPr>
              <w:t xml:space="preserve"> pre držiteľov európskeho preukazu osoby so zdravotným postihnutím a európskeho parkovacieho preukazu pre osoby so zdravotným postihnutím</w:t>
            </w:r>
            <w:r w:rsidRPr="00BD5563">
              <w:rPr>
                <w:rFonts w:ascii="Times New Roman" w:eastAsia="Times New Roman" w:hAnsi="Times New Roman" w:cs="Times New Roman"/>
                <w:sz w:val="20"/>
                <w:szCs w:val="20"/>
                <w:lang w:eastAsia="sk-SK"/>
              </w:rPr>
              <w:t>. Upra</w:t>
            </w:r>
            <w:r w:rsidR="00ED3A2C">
              <w:rPr>
                <w:rFonts w:ascii="Times New Roman" w:eastAsia="Times New Roman" w:hAnsi="Times New Roman" w:cs="Times New Roman"/>
                <w:sz w:val="20"/>
                <w:szCs w:val="20"/>
                <w:lang w:eastAsia="sk-SK"/>
              </w:rPr>
              <w:t xml:space="preserve">vuje </w:t>
            </w:r>
            <w:r>
              <w:rPr>
                <w:rFonts w:ascii="Times New Roman" w:eastAsia="Times New Roman" w:hAnsi="Times New Roman" w:cs="Times New Roman"/>
                <w:sz w:val="20"/>
                <w:szCs w:val="20"/>
                <w:lang w:eastAsia="sk-SK"/>
              </w:rPr>
              <w:t xml:space="preserve">mechanizmus uznávania </w:t>
            </w:r>
            <w:r w:rsidR="00ED3A2C">
              <w:rPr>
                <w:rFonts w:ascii="Times New Roman" w:eastAsia="Times New Roman" w:hAnsi="Times New Roman" w:cs="Times New Roman"/>
                <w:sz w:val="20"/>
                <w:szCs w:val="20"/>
                <w:lang w:eastAsia="sk-SK"/>
              </w:rPr>
              <w:t>statusu osoby so zdravotným post</w:t>
            </w:r>
            <w:r w:rsidR="00B34875">
              <w:rPr>
                <w:rFonts w:ascii="Times New Roman" w:eastAsia="Times New Roman" w:hAnsi="Times New Roman" w:cs="Times New Roman"/>
                <w:sz w:val="20"/>
                <w:szCs w:val="20"/>
                <w:lang w:eastAsia="sk-SK"/>
              </w:rPr>
              <w:t>ihnutím, ako aj</w:t>
            </w:r>
            <w:r w:rsidR="00ED3A2C">
              <w:rPr>
                <w:rFonts w:ascii="Times New Roman" w:eastAsia="Times New Roman" w:hAnsi="Times New Roman" w:cs="Times New Roman"/>
                <w:sz w:val="20"/>
                <w:szCs w:val="20"/>
                <w:lang w:eastAsia="sk-SK"/>
              </w:rPr>
              <w:t xml:space="preserve"> </w:t>
            </w:r>
            <w:r w:rsidR="00ED3A2C" w:rsidRPr="00ED3A2C">
              <w:rPr>
                <w:rFonts w:ascii="Times New Roman" w:eastAsia="Times New Roman" w:hAnsi="Times New Roman" w:cs="Times New Roman"/>
                <w:sz w:val="20"/>
                <w:szCs w:val="20"/>
                <w:lang w:eastAsia="sk-SK"/>
              </w:rPr>
              <w:t>uplat</w:t>
            </w:r>
            <w:r w:rsidR="00ED3A2C">
              <w:rPr>
                <w:rFonts w:ascii="Times New Roman" w:eastAsia="Times New Roman" w:hAnsi="Times New Roman" w:cs="Times New Roman"/>
                <w:sz w:val="20"/>
                <w:szCs w:val="20"/>
                <w:lang w:eastAsia="sk-SK"/>
              </w:rPr>
              <w:t>ňovanie poskytovania osobitných podmienok alebo preferenčného zaobchádzania</w:t>
            </w:r>
            <w:r w:rsidR="00B34875">
              <w:rPr>
                <w:rFonts w:ascii="Times New Roman" w:eastAsia="Times New Roman" w:hAnsi="Times New Roman" w:cs="Times New Roman"/>
                <w:sz w:val="20"/>
                <w:szCs w:val="20"/>
                <w:lang w:eastAsia="sk-SK"/>
              </w:rPr>
              <w:t xml:space="preserve"> </w:t>
            </w:r>
            <w:r w:rsidR="00ED3A2C" w:rsidRPr="00ED3A2C">
              <w:rPr>
                <w:rFonts w:ascii="Times New Roman" w:eastAsia="Times New Roman" w:hAnsi="Times New Roman" w:cs="Times New Roman"/>
                <w:sz w:val="20"/>
                <w:szCs w:val="20"/>
                <w:lang w:eastAsia="sk-SK"/>
              </w:rPr>
              <w:t xml:space="preserve">na rovnakom základe a za rovnakých podmienok, aké </w:t>
            </w:r>
            <w:r w:rsidR="00B34875">
              <w:rPr>
                <w:rFonts w:ascii="Times New Roman" w:eastAsia="Times New Roman" w:hAnsi="Times New Roman" w:cs="Times New Roman"/>
                <w:sz w:val="20"/>
                <w:szCs w:val="20"/>
                <w:lang w:eastAsia="sk-SK"/>
              </w:rPr>
              <w:t>sa poskytujú osobám</w:t>
            </w:r>
            <w:r w:rsidR="00B34875" w:rsidRPr="00B34875">
              <w:rPr>
                <w:rFonts w:ascii="Times New Roman" w:eastAsia="Times New Roman" w:hAnsi="Times New Roman" w:cs="Times New Roman"/>
                <w:sz w:val="20"/>
                <w:szCs w:val="20"/>
                <w:lang w:eastAsia="sk-SK"/>
              </w:rPr>
              <w:t xml:space="preserve"> so zdravotným post</w:t>
            </w:r>
            <w:r w:rsidR="00B34875">
              <w:rPr>
                <w:rFonts w:ascii="Times New Roman" w:eastAsia="Times New Roman" w:hAnsi="Times New Roman" w:cs="Times New Roman"/>
                <w:sz w:val="20"/>
                <w:szCs w:val="20"/>
                <w:lang w:eastAsia="sk-SK"/>
              </w:rPr>
              <w:t>ihnutím v danom členskom štáte Európskej únie.</w:t>
            </w:r>
          </w:p>
          <w:p w14:paraId="628B3C2E" w14:textId="77777777" w:rsidR="00666B5E" w:rsidRDefault="00666B5E" w:rsidP="00BD5563">
            <w:pPr>
              <w:jc w:val="both"/>
              <w:rPr>
                <w:rFonts w:ascii="Times New Roman" w:eastAsia="Times New Roman" w:hAnsi="Times New Roman" w:cs="Times New Roman"/>
                <w:sz w:val="20"/>
                <w:szCs w:val="20"/>
                <w:lang w:eastAsia="sk-SK"/>
              </w:rPr>
            </w:pPr>
          </w:p>
          <w:p w14:paraId="12908B14" w14:textId="77777777" w:rsidR="00ED3A2C" w:rsidRDefault="00CE1184" w:rsidP="00CE1184">
            <w:pPr>
              <w:jc w:val="both"/>
              <w:rPr>
                <w:rFonts w:ascii="Times New Roman" w:eastAsia="Times New Roman" w:hAnsi="Times New Roman" w:cs="Times New Roman"/>
                <w:sz w:val="20"/>
                <w:szCs w:val="20"/>
                <w:lang w:eastAsia="sk-SK"/>
              </w:rPr>
            </w:pPr>
            <w:r w:rsidRPr="00CE1184">
              <w:rPr>
                <w:rFonts w:ascii="Times New Roman" w:eastAsia="Times New Roman" w:hAnsi="Times New Roman" w:cs="Times New Roman"/>
                <w:sz w:val="20"/>
                <w:szCs w:val="20"/>
                <w:lang w:eastAsia="sk-SK"/>
              </w:rPr>
              <w:t>V dlhodobom horizonte možno očakávať po</w:t>
            </w:r>
            <w:r>
              <w:rPr>
                <w:rFonts w:ascii="Times New Roman" w:eastAsia="Times New Roman" w:hAnsi="Times New Roman" w:cs="Times New Roman"/>
                <w:sz w:val="20"/>
                <w:szCs w:val="20"/>
                <w:lang w:eastAsia="sk-SK"/>
              </w:rPr>
              <w:t xml:space="preserve">zitívny vplyv najmä v dôsledku zjednodušeného uznávania statusu osoby so zdravotným postihnutím, </w:t>
            </w:r>
            <w:r w:rsidRPr="00CE1184">
              <w:rPr>
                <w:rFonts w:ascii="Times New Roman" w:eastAsia="Times New Roman" w:hAnsi="Times New Roman" w:cs="Times New Roman"/>
                <w:sz w:val="20"/>
                <w:szCs w:val="20"/>
                <w:lang w:eastAsia="sk-SK"/>
              </w:rPr>
              <w:t>zníženia administratívnej záťaže spojenej s posudzovaním rôznych národných dokladov a</w:t>
            </w:r>
            <w:r>
              <w:rPr>
                <w:rFonts w:ascii="Times New Roman" w:eastAsia="Times New Roman" w:hAnsi="Times New Roman" w:cs="Times New Roman"/>
                <w:sz w:val="20"/>
                <w:szCs w:val="20"/>
                <w:lang w:eastAsia="sk-SK"/>
              </w:rPr>
              <w:t> </w:t>
            </w:r>
            <w:r w:rsidRPr="00CE1184">
              <w:rPr>
                <w:rFonts w:ascii="Times New Roman" w:eastAsia="Times New Roman" w:hAnsi="Times New Roman" w:cs="Times New Roman"/>
                <w:sz w:val="20"/>
                <w:szCs w:val="20"/>
                <w:lang w:eastAsia="sk-SK"/>
              </w:rPr>
              <w:t>potvrdení</w:t>
            </w:r>
            <w:r>
              <w:rPr>
                <w:rFonts w:ascii="Times New Roman" w:eastAsia="Times New Roman" w:hAnsi="Times New Roman" w:cs="Times New Roman"/>
                <w:sz w:val="20"/>
                <w:szCs w:val="20"/>
                <w:lang w:eastAsia="sk-SK"/>
              </w:rPr>
              <w:t xml:space="preserve"> o statuse osoby so zdravotným postihnutím, </w:t>
            </w:r>
            <w:r w:rsidRPr="00CE1184">
              <w:rPr>
                <w:rFonts w:ascii="Times New Roman" w:eastAsia="Times New Roman" w:hAnsi="Times New Roman" w:cs="Times New Roman"/>
                <w:sz w:val="20"/>
                <w:szCs w:val="20"/>
                <w:lang w:eastAsia="sk-SK"/>
              </w:rPr>
              <w:t>podpory cezhraničnej mobility a cestovného ruchu osôb so zdravotným postihnutím</w:t>
            </w:r>
            <w:r>
              <w:rPr>
                <w:rFonts w:ascii="Times New Roman" w:eastAsia="Times New Roman" w:hAnsi="Times New Roman" w:cs="Times New Roman"/>
                <w:sz w:val="20"/>
                <w:szCs w:val="20"/>
                <w:lang w:eastAsia="sk-SK"/>
              </w:rPr>
              <w:t xml:space="preserve"> v rámci členských štátov Európskej únie, prípadne </w:t>
            </w:r>
            <w:r w:rsidRPr="00CE1184">
              <w:rPr>
                <w:rFonts w:ascii="Times New Roman" w:eastAsia="Times New Roman" w:hAnsi="Times New Roman" w:cs="Times New Roman"/>
                <w:sz w:val="20"/>
                <w:szCs w:val="20"/>
                <w:lang w:eastAsia="sk-SK"/>
              </w:rPr>
              <w:t>potenciálneho zvýšenia dopytu po službách v oblasti cestovného ruchu, dopravy, kultúry, športu, rekreácie a ubytovania.</w:t>
            </w:r>
          </w:p>
          <w:p w14:paraId="4E3433FD" w14:textId="77777777" w:rsidR="00C65579" w:rsidRDefault="00C65579" w:rsidP="00CE1184">
            <w:pPr>
              <w:jc w:val="both"/>
              <w:rPr>
                <w:rFonts w:ascii="Times New Roman" w:eastAsia="Times New Roman" w:hAnsi="Times New Roman" w:cs="Times New Roman"/>
                <w:sz w:val="20"/>
                <w:szCs w:val="20"/>
                <w:lang w:eastAsia="sk-SK"/>
              </w:rPr>
            </w:pPr>
          </w:p>
          <w:p w14:paraId="43BB53D1" w14:textId="77777777" w:rsidR="00CE1184" w:rsidRDefault="00CE1184" w:rsidP="00CE118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Predpokladá sa, že pri malých a stredných podnikoch</w:t>
            </w:r>
            <w:r w:rsidRPr="00CE1184">
              <w:rPr>
                <w:rFonts w:ascii="Times New Roman" w:eastAsia="Times New Roman" w:hAnsi="Times New Roman" w:cs="Times New Roman"/>
                <w:sz w:val="20"/>
                <w:szCs w:val="20"/>
                <w:lang w:eastAsia="sk-SK"/>
              </w:rPr>
              <w:t xml:space="preserve"> bude vplyv</w:t>
            </w:r>
            <w:r w:rsidR="00FE3091">
              <w:rPr>
                <w:rFonts w:ascii="Times New Roman" w:eastAsia="Times New Roman" w:hAnsi="Times New Roman" w:cs="Times New Roman"/>
                <w:sz w:val="20"/>
                <w:szCs w:val="20"/>
                <w:lang w:eastAsia="sk-SK"/>
              </w:rPr>
              <w:t xml:space="preserve"> v krátkodobom horizonte</w:t>
            </w:r>
            <w:r w:rsidRPr="00CE1184">
              <w:rPr>
                <w:rFonts w:ascii="Times New Roman" w:eastAsia="Times New Roman" w:hAnsi="Times New Roman" w:cs="Times New Roman"/>
                <w:sz w:val="20"/>
                <w:szCs w:val="20"/>
                <w:lang w:eastAsia="sk-SK"/>
              </w:rPr>
              <w:t xml:space="preserve"> pravdepodobne nízky až mierne negatívny</w:t>
            </w:r>
            <w:r w:rsidR="00FE3091">
              <w:rPr>
                <w:rFonts w:ascii="Times New Roman" w:eastAsia="Times New Roman" w:hAnsi="Times New Roman" w:cs="Times New Roman"/>
                <w:sz w:val="20"/>
                <w:szCs w:val="20"/>
                <w:lang w:eastAsia="sk-SK"/>
              </w:rPr>
              <w:t xml:space="preserve">, v dlhodobom horizonte neutrálny až mierne pozitívny. </w:t>
            </w:r>
            <w:r w:rsidRPr="00CE1184">
              <w:rPr>
                <w:rFonts w:ascii="Times New Roman" w:eastAsia="Times New Roman" w:hAnsi="Times New Roman" w:cs="Times New Roman"/>
                <w:sz w:val="20"/>
                <w:szCs w:val="20"/>
                <w:lang w:eastAsia="sk-SK"/>
              </w:rPr>
              <w:t xml:space="preserve"> </w:t>
            </w:r>
            <w:r w:rsidR="0081666A">
              <w:rPr>
                <w:rFonts w:ascii="Times New Roman" w:eastAsia="Times New Roman" w:hAnsi="Times New Roman" w:cs="Times New Roman"/>
                <w:sz w:val="20"/>
                <w:szCs w:val="20"/>
                <w:lang w:eastAsia="sk-SK"/>
              </w:rPr>
              <w:t>Smernica (EÚ) 2024/2841 a smernica</w:t>
            </w:r>
            <w:r w:rsidR="0081666A" w:rsidRPr="0081666A">
              <w:rPr>
                <w:rFonts w:ascii="Times New Roman" w:eastAsia="Times New Roman" w:hAnsi="Times New Roman" w:cs="Times New Roman"/>
                <w:sz w:val="20"/>
                <w:szCs w:val="20"/>
                <w:lang w:eastAsia="sk-SK"/>
              </w:rPr>
              <w:t xml:space="preserve"> (EÚ) 2024/2842</w:t>
            </w:r>
            <w:r w:rsidR="0081666A">
              <w:rPr>
                <w:rFonts w:ascii="Times New Roman" w:eastAsia="Times New Roman" w:hAnsi="Times New Roman" w:cs="Times New Roman"/>
                <w:sz w:val="20"/>
                <w:szCs w:val="20"/>
                <w:lang w:eastAsia="sk-SK"/>
              </w:rPr>
              <w:t xml:space="preserve"> </w:t>
            </w:r>
            <w:r w:rsidRPr="00CE1184">
              <w:rPr>
                <w:rFonts w:ascii="Times New Roman" w:eastAsia="Times New Roman" w:hAnsi="Times New Roman" w:cs="Times New Roman"/>
                <w:sz w:val="20"/>
                <w:szCs w:val="20"/>
                <w:lang w:eastAsia="sk-SK"/>
              </w:rPr>
              <w:t xml:space="preserve">neukladá </w:t>
            </w:r>
            <w:r>
              <w:rPr>
                <w:rFonts w:ascii="Times New Roman" w:eastAsia="Times New Roman" w:hAnsi="Times New Roman" w:cs="Times New Roman"/>
                <w:sz w:val="20"/>
                <w:szCs w:val="20"/>
                <w:lang w:eastAsia="sk-SK"/>
              </w:rPr>
              <w:t xml:space="preserve">ani pre malé a stredné podniky </w:t>
            </w:r>
            <w:r w:rsidRPr="00CE1184">
              <w:rPr>
                <w:rFonts w:ascii="Times New Roman" w:eastAsia="Times New Roman" w:hAnsi="Times New Roman" w:cs="Times New Roman"/>
                <w:sz w:val="20"/>
                <w:szCs w:val="20"/>
                <w:lang w:eastAsia="sk-SK"/>
              </w:rPr>
              <w:t>všeobecnú povinnosť</w:t>
            </w:r>
            <w:r>
              <w:rPr>
                <w:rFonts w:ascii="Times New Roman" w:eastAsia="Times New Roman" w:hAnsi="Times New Roman" w:cs="Times New Roman"/>
                <w:sz w:val="20"/>
                <w:szCs w:val="20"/>
                <w:lang w:eastAsia="sk-SK"/>
              </w:rPr>
              <w:t xml:space="preserve"> </w:t>
            </w:r>
            <w:r w:rsidRPr="00CE1184">
              <w:rPr>
                <w:rFonts w:ascii="Times New Roman" w:eastAsia="Times New Roman" w:hAnsi="Times New Roman" w:cs="Times New Roman"/>
                <w:sz w:val="20"/>
                <w:szCs w:val="20"/>
                <w:lang w:eastAsia="sk-SK"/>
              </w:rPr>
              <w:t>zavádzať nové</w:t>
            </w:r>
            <w:r>
              <w:rPr>
                <w:rFonts w:ascii="Times New Roman" w:eastAsia="Times New Roman" w:hAnsi="Times New Roman" w:cs="Times New Roman"/>
                <w:sz w:val="20"/>
                <w:szCs w:val="20"/>
                <w:lang w:eastAsia="sk-SK"/>
              </w:rPr>
              <w:t xml:space="preserve"> osobitné podmienky alebo preferenčné zaobchádzanie</w:t>
            </w:r>
            <w:r w:rsidRPr="00CE1184">
              <w:rPr>
                <w:rFonts w:ascii="Times New Roman" w:eastAsia="Times New Roman" w:hAnsi="Times New Roman" w:cs="Times New Roman"/>
                <w:sz w:val="20"/>
                <w:szCs w:val="20"/>
                <w:lang w:eastAsia="sk-SK"/>
              </w:rPr>
              <w:t xml:space="preserve">, ale vyžaduje, aby sa existujúce </w:t>
            </w:r>
            <w:r>
              <w:rPr>
                <w:rFonts w:ascii="Times New Roman" w:eastAsia="Times New Roman" w:hAnsi="Times New Roman" w:cs="Times New Roman"/>
                <w:sz w:val="20"/>
                <w:szCs w:val="20"/>
                <w:lang w:eastAsia="sk-SK"/>
              </w:rPr>
              <w:t xml:space="preserve">výhody a zľavy </w:t>
            </w:r>
            <w:r w:rsidRPr="00CE1184">
              <w:rPr>
                <w:rFonts w:ascii="Times New Roman" w:eastAsia="Times New Roman" w:hAnsi="Times New Roman" w:cs="Times New Roman"/>
                <w:sz w:val="20"/>
                <w:szCs w:val="20"/>
                <w:lang w:eastAsia="sk-SK"/>
              </w:rPr>
              <w:t xml:space="preserve">poskytované </w:t>
            </w:r>
            <w:r>
              <w:rPr>
                <w:rFonts w:ascii="Times New Roman" w:eastAsia="Times New Roman" w:hAnsi="Times New Roman" w:cs="Times New Roman"/>
                <w:sz w:val="20"/>
                <w:szCs w:val="20"/>
                <w:lang w:eastAsia="sk-SK"/>
              </w:rPr>
              <w:t xml:space="preserve">fyzickým osobám s ťažkým zdravotným postihnutím na území Slovenskej republiky poskytovali za rovnakých </w:t>
            </w:r>
            <w:r>
              <w:rPr>
                <w:rFonts w:ascii="Times New Roman" w:eastAsia="Times New Roman" w:hAnsi="Times New Roman" w:cs="Times New Roman"/>
                <w:sz w:val="20"/>
                <w:szCs w:val="20"/>
                <w:lang w:eastAsia="sk-SK"/>
              </w:rPr>
              <w:lastRenderedPageBreak/>
              <w:t xml:space="preserve">podmienok a na </w:t>
            </w:r>
            <w:r w:rsidR="00B34875">
              <w:rPr>
                <w:rFonts w:ascii="Times New Roman" w:eastAsia="Times New Roman" w:hAnsi="Times New Roman" w:cs="Times New Roman"/>
                <w:sz w:val="20"/>
                <w:szCs w:val="20"/>
                <w:lang w:eastAsia="sk-SK"/>
              </w:rPr>
              <w:t>rovnakom základe aj držiteľovi</w:t>
            </w:r>
            <w:r>
              <w:rPr>
                <w:rFonts w:ascii="Times New Roman" w:eastAsia="Times New Roman" w:hAnsi="Times New Roman" w:cs="Times New Roman"/>
                <w:sz w:val="20"/>
                <w:szCs w:val="20"/>
                <w:lang w:eastAsia="sk-SK"/>
              </w:rPr>
              <w:t xml:space="preserve"> európskeho preukazu osoby so zdravotným a európskeho parkovacieho preukazu pre osoby so zdravotným postihnutím vyhotoveného v inom</w:t>
            </w:r>
            <w:r w:rsidRPr="00CE1184">
              <w:rPr>
                <w:rFonts w:ascii="Times New Roman" w:eastAsia="Times New Roman" w:hAnsi="Times New Roman" w:cs="Times New Roman"/>
                <w:sz w:val="20"/>
                <w:szCs w:val="20"/>
                <w:lang w:eastAsia="sk-SK"/>
              </w:rPr>
              <w:t xml:space="preserve"> členských štátov</w:t>
            </w:r>
            <w:r>
              <w:rPr>
                <w:rFonts w:ascii="Times New Roman" w:eastAsia="Times New Roman" w:hAnsi="Times New Roman" w:cs="Times New Roman"/>
                <w:sz w:val="20"/>
                <w:szCs w:val="20"/>
                <w:lang w:eastAsia="sk-SK"/>
              </w:rPr>
              <w:t xml:space="preserve"> Európskej únie</w:t>
            </w:r>
            <w:r w:rsidRPr="00CE1184">
              <w:rPr>
                <w:rFonts w:ascii="Times New Roman" w:eastAsia="Times New Roman" w:hAnsi="Times New Roman" w:cs="Times New Roman"/>
                <w:sz w:val="20"/>
                <w:szCs w:val="20"/>
                <w:lang w:eastAsia="sk-SK"/>
              </w:rPr>
              <w:t>.</w:t>
            </w:r>
          </w:p>
          <w:p w14:paraId="048B49C7" w14:textId="77777777" w:rsidR="004C6831" w:rsidRPr="006E3915" w:rsidRDefault="004C6831" w:rsidP="000F44B3">
            <w:pPr>
              <w:jc w:val="both"/>
              <w:rPr>
                <w:rFonts w:ascii="Times New Roman" w:eastAsia="Times New Roman" w:hAnsi="Times New Roman" w:cs="Times New Roman"/>
                <w:lang w:eastAsia="sk-SK"/>
              </w:rPr>
            </w:pPr>
          </w:p>
          <w:p w14:paraId="6E9A0A64" w14:textId="77777777" w:rsidR="004C6831" w:rsidRPr="00612E08" w:rsidRDefault="004C6831" w:rsidP="009706B6">
            <w:pPr>
              <w:spacing w:after="120"/>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268D99E3" w14:textId="77777777" w:rsidR="006E3915" w:rsidRDefault="006C6FBF" w:rsidP="000F44B3">
            <w:pPr>
              <w:jc w:val="both"/>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Návrh zákona bude mať pozitívne sociálne vplyvy</w:t>
            </w:r>
            <w:r w:rsidRPr="006C6FBF">
              <w:rPr>
                <w:rFonts w:ascii="Times New Roman" w:eastAsia="Times New Roman" w:hAnsi="Times New Roman" w:cs="Times New Roman"/>
                <w:sz w:val="20"/>
                <w:szCs w:val="20"/>
                <w:lang w:eastAsia="sk-SK"/>
              </w:rPr>
              <w:t xml:space="preserve"> na držiteľov </w:t>
            </w:r>
            <w:r w:rsidR="00BC6C6A">
              <w:rPr>
                <w:rFonts w:ascii="Times New Roman" w:eastAsia="Times New Roman" w:hAnsi="Times New Roman" w:cs="Times New Roman"/>
                <w:sz w:val="20"/>
                <w:szCs w:val="20"/>
                <w:lang w:eastAsia="sk-SK"/>
              </w:rPr>
              <w:t xml:space="preserve">európskeho </w:t>
            </w:r>
            <w:r w:rsidRPr="006C6FBF">
              <w:rPr>
                <w:rFonts w:ascii="Times New Roman" w:eastAsia="Times New Roman" w:hAnsi="Times New Roman" w:cs="Times New Roman"/>
                <w:sz w:val="20"/>
                <w:szCs w:val="20"/>
                <w:lang w:eastAsia="sk-SK"/>
              </w:rPr>
              <w:t>preukazu osoby s</w:t>
            </w:r>
            <w:r w:rsidR="00BC6C6A">
              <w:rPr>
                <w:rFonts w:ascii="Times New Roman" w:eastAsia="Times New Roman" w:hAnsi="Times New Roman" w:cs="Times New Roman"/>
                <w:sz w:val="20"/>
                <w:szCs w:val="20"/>
                <w:lang w:eastAsia="sk-SK"/>
              </w:rPr>
              <w:t>o</w:t>
            </w:r>
            <w:r w:rsidRPr="006C6FBF">
              <w:rPr>
                <w:rFonts w:ascii="Times New Roman" w:eastAsia="Times New Roman" w:hAnsi="Times New Roman" w:cs="Times New Roman"/>
                <w:sz w:val="20"/>
                <w:szCs w:val="20"/>
                <w:lang w:eastAsia="sk-SK"/>
              </w:rPr>
              <w:t xml:space="preserve"> zdravotným postihnutím, </w:t>
            </w:r>
            <w:r w:rsidR="00BC6C6A">
              <w:rPr>
                <w:rFonts w:ascii="Times New Roman" w:eastAsia="Times New Roman" w:hAnsi="Times New Roman" w:cs="Times New Roman"/>
                <w:sz w:val="20"/>
                <w:szCs w:val="20"/>
                <w:lang w:eastAsia="sk-SK"/>
              </w:rPr>
              <w:t xml:space="preserve">európskeho preukazu </w:t>
            </w:r>
            <w:r w:rsidRPr="006C6FBF">
              <w:rPr>
                <w:rFonts w:ascii="Times New Roman" w:eastAsia="Times New Roman" w:hAnsi="Times New Roman" w:cs="Times New Roman"/>
                <w:sz w:val="20"/>
                <w:szCs w:val="20"/>
                <w:lang w:eastAsia="sk-SK"/>
              </w:rPr>
              <w:t>osoby s</w:t>
            </w:r>
            <w:r w:rsidR="00BC6C6A">
              <w:rPr>
                <w:rFonts w:ascii="Times New Roman" w:eastAsia="Times New Roman" w:hAnsi="Times New Roman" w:cs="Times New Roman"/>
                <w:sz w:val="20"/>
                <w:szCs w:val="20"/>
                <w:lang w:eastAsia="sk-SK"/>
              </w:rPr>
              <w:t xml:space="preserve">o </w:t>
            </w:r>
            <w:r w:rsidRPr="006C6FBF">
              <w:rPr>
                <w:rFonts w:ascii="Times New Roman" w:eastAsia="Times New Roman" w:hAnsi="Times New Roman" w:cs="Times New Roman"/>
                <w:sz w:val="20"/>
                <w:szCs w:val="20"/>
                <w:lang w:eastAsia="sk-SK"/>
              </w:rPr>
              <w:t>zdravotným postihnutím so sprievodcom a</w:t>
            </w:r>
            <w:r w:rsidR="00BC6C6A">
              <w:rPr>
                <w:rFonts w:ascii="Times New Roman" w:eastAsia="Times New Roman" w:hAnsi="Times New Roman" w:cs="Times New Roman"/>
                <w:sz w:val="20"/>
                <w:szCs w:val="20"/>
                <w:lang w:eastAsia="sk-SK"/>
              </w:rPr>
              <w:t xml:space="preserve"> európskeho </w:t>
            </w:r>
            <w:r w:rsidRPr="006C6FBF">
              <w:rPr>
                <w:rFonts w:ascii="Times New Roman" w:eastAsia="Times New Roman" w:hAnsi="Times New Roman" w:cs="Times New Roman"/>
                <w:sz w:val="20"/>
                <w:szCs w:val="20"/>
                <w:lang w:eastAsia="sk-SK"/>
              </w:rPr>
              <w:t>pa</w:t>
            </w:r>
            <w:r w:rsidR="00BC6C6A">
              <w:rPr>
                <w:rFonts w:ascii="Times New Roman" w:eastAsia="Times New Roman" w:hAnsi="Times New Roman" w:cs="Times New Roman"/>
                <w:sz w:val="20"/>
                <w:szCs w:val="20"/>
                <w:lang w:eastAsia="sk-SK"/>
              </w:rPr>
              <w:t>rkovacieho preukazu pre osoby</w:t>
            </w:r>
            <w:r w:rsidRPr="006C6FBF">
              <w:rPr>
                <w:rFonts w:ascii="Times New Roman" w:eastAsia="Times New Roman" w:hAnsi="Times New Roman" w:cs="Times New Roman"/>
                <w:sz w:val="20"/>
                <w:szCs w:val="20"/>
                <w:lang w:eastAsia="sk-SK"/>
              </w:rPr>
              <w:t xml:space="preserve"> so zdravotným postihnutím. Zavedením </w:t>
            </w:r>
            <w:r w:rsidR="006943D5">
              <w:rPr>
                <w:rFonts w:ascii="Times New Roman" w:eastAsia="Times New Roman" w:hAnsi="Times New Roman" w:cs="Times New Roman"/>
                <w:sz w:val="20"/>
                <w:szCs w:val="20"/>
                <w:lang w:eastAsia="sk-SK"/>
              </w:rPr>
              <w:t xml:space="preserve">štandardizovaného </w:t>
            </w:r>
            <w:r w:rsidRPr="006C6FBF">
              <w:rPr>
                <w:rFonts w:ascii="Times New Roman" w:eastAsia="Times New Roman" w:hAnsi="Times New Roman" w:cs="Times New Roman"/>
                <w:sz w:val="20"/>
                <w:szCs w:val="20"/>
                <w:lang w:eastAsia="sk-SK"/>
              </w:rPr>
              <w:t>európskeho preukazu osoby so zdravotným postihnutím a európskeho parkovacieho preukazu pre osoby so zdravotným postihn</w:t>
            </w:r>
            <w:r w:rsidR="000A247F">
              <w:rPr>
                <w:rFonts w:ascii="Times New Roman" w:eastAsia="Times New Roman" w:hAnsi="Times New Roman" w:cs="Times New Roman"/>
                <w:sz w:val="20"/>
                <w:szCs w:val="20"/>
                <w:lang w:eastAsia="sk-SK"/>
              </w:rPr>
              <w:t>utím sa zlepší uplatňovanie výhod pre  fyzické osoby</w:t>
            </w:r>
            <w:r w:rsidRPr="006C6FBF">
              <w:rPr>
                <w:rFonts w:ascii="Times New Roman" w:eastAsia="Times New Roman" w:hAnsi="Times New Roman" w:cs="Times New Roman"/>
                <w:sz w:val="20"/>
                <w:szCs w:val="20"/>
                <w:lang w:eastAsia="sk-SK"/>
              </w:rPr>
              <w:t xml:space="preserve"> s ťažkým zdravotným postihnutím počas </w:t>
            </w:r>
            <w:r>
              <w:rPr>
                <w:rFonts w:ascii="Times New Roman" w:eastAsia="Times New Roman" w:hAnsi="Times New Roman" w:cs="Times New Roman"/>
                <w:sz w:val="20"/>
                <w:szCs w:val="20"/>
                <w:lang w:eastAsia="sk-SK"/>
              </w:rPr>
              <w:t xml:space="preserve">ich </w:t>
            </w:r>
            <w:r w:rsidRPr="006C6FBF">
              <w:rPr>
                <w:rFonts w:ascii="Times New Roman" w:eastAsia="Times New Roman" w:hAnsi="Times New Roman" w:cs="Times New Roman"/>
                <w:sz w:val="20"/>
                <w:szCs w:val="20"/>
                <w:lang w:eastAsia="sk-SK"/>
              </w:rPr>
              <w:t>krátkodobého pobytu v inom členskom štáte Európskej únie. Držiteľom týchto preukazov bude v iných členských štátoch Európskej únie</w:t>
            </w:r>
            <w:r>
              <w:rPr>
                <w:rFonts w:ascii="Times New Roman" w:eastAsia="Times New Roman" w:hAnsi="Times New Roman" w:cs="Times New Roman"/>
                <w:sz w:val="20"/>
                <w:szCs w:val="20"/>
                <w:lang w:eastAsia="sk-SK"/>
              </w:rPr>
              <w:t xml:space="preserve"> jednoduchšie</w:t>
            </w:r>
            <w:r w:rsidRPr="006C6FBF">
              <w:rPr>
                <w:rFonts w:ascii="Times New Roman" w:eastAsia="Times New Roman" w:hAnsi="Times New Roman" w:cs="Times New Roman"/>
                <w:sz w:val="20"/>
                <w:szCs w:val="20"/>
                <w:lang w:eastAsia="sk-SK"/>
              </w:rPr>
              <w:t xml:space="preserve"> uznávaný status osoby so zdravotným postihnutím a budú mať rovnaký prístup ku všetkým osobitným podmienkam alebo preferenčnému zaobchádzaniu, ktoré sa poskytujú osobám so zdravotným </w:t>
            </w:r>
            <w:r w:rsidRPr="00372624">
              <w:rPr>
                <w:rFonts w:ascii="Times New Roman" w:eastAsia="Times New Roman" w:hAnsi="Times New Roman" w:cs="Times New Roman"/>
                <w:sz w:val="20"/>
                <w:szCs w:val="20"/>
                <w:lang w:eastAsia="sk-SK"/>
              </w:rPr>
              <w:t>postihnutím v danom členskom štáte.</w:t>
            </w:r>
          </w:p>
          <w:p w14:paraId="2155612C" w14:textId="77777777" w:rsidR="00666B5E" w:rsidRPr="00372624" w:rsidRDefault="00666B5E" w:rsidP="000F44B3">
            <w:pPr>
              <w:jc w:val="both"/>
              <w:rPr>
                <w:rFonts w:ascii="Times New Roman" w:eastAsia="Times New Roman" w:hAnsi="Times New Roman" w:cs="Times New Roman"/>
                <w:sz w:val="20"/>
                <w:szCs w:val="20"/>
                <w:lang w:eastAsia="sk-SK"/>
              </w:rPr>
            </w:pPr>
          </w:p>
          <w:p w14:paraId="637DA84E" w14:textId="77777777" w:rsidR="004C7085" w:rsidRDefault="006C6FBF" w:rsidP="004C7085">
            <w:pPr>
              <w:jc w:val="both"/>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Návrh zákona bude mať aj pozitívny vplyv na informatizáciu spoločnosti</w:t>
            </w:r>
            <w:r w:rsidR="00A1064A" w:rsidRPr="00372624">
              <w:rPr>
                <w:rFonts w:ascii="Times New Roman" w:eastAsia="Times New Roman" w:hAnsi="Times New Roman" w:cs="Times New Roman"/>
                <w:sz w:val="20"/>
                <w:szCs w:val="20"/>
                <w:lang w:eastAsia="sk-SK"/>
              </w:rPr>
              <w:t>, ako aj na služby verejnej správy pre občana, nakoľko vytvára právny</w:t>
            </w:r>
            <w:r w:rsidR="00A1064A">
              <w:rPr>
                <w:rFonts w:ascii="Times New Roman" w:eastAsia="Times New Roman" w:hAnsi="Times New Roman" w:cs="Times New Roman"/>
                <w:sz w:val="20"/>
                <w:szCs w:val="20"/>
                <w:lang w:eastAsia="sk-SK"/>
              </w:rPr>
              <w:t xml:space="preserve"> rámec na vyhotovovanie európskeho preukazu osoby so zdravotným postihnutím a európskeho parkovacieho preukazu pre osoby so zdravotným postihnutím.</w:t>
            </w:r>
            <w:r w:rsidR="004C7085">
              <w:rPr>
                <w:rFonts w:ascii="Times New Roman" w:eastAsia="Times New Roman" w:hAnsi="Times New Roman" w:cs="Times New Roman"/>
                <w:sz w:val="20"/>
                <w:szCs w:val="20"/>
                <w:lang w:eastAsia="sk-SK"/>
              </w:rPr>
              <w:t xml:space="preserve"> Ministerstvo práce, sociálnych vecí a rodiny Slovenskej republiky bude na svojom webovom sídle zverejňovať </w:t>
            </w:r>
            <w:r w:rsidR="004C7085" w:rsidRPr="004C7085">
              <w:rPr>
                <w:rFonts w:ascii="Times New Roman" w:eastAsia="Times New Roman" w:hAnsi="Times New Roman" w:cs="Times New Roman"/>
                <w:sz w:val="20"/>
                <w:szCs w:val="20"/>
                <w:lang w:eastAsia="sk-SK"/>
              </w:rPr>
              <w:t xml:space="preserve">podmienky </w:t>
            </w:r>
            <w:r w:rsidR="000A247F">
              <w:rPr>
                <w:rFonts w:ascii="Times New Roman" w:eastAsia="Times New Roman" w:hAnsi="Times New Roman" w:cs="Times New Roman"/>
                <w:sz w:val="20"/>
                <w:szCs w:val="20"/>
                <w:lang w:eastAsia="sk-SK"/>
              </w:rPr>
              <w:t>týkajúce sa vyhotovovania</w:t>
            </w:r>
            <w:r w:rsidR="004C7085" w:rsidRPr="004C7085">
              <w:rPr>
                <w:rFonts w:ascii="Times New Roman" w:eastAsia="Times New Roman" w:hAnsi="Times New Roman" w:cs="Times New Roman"/>
                <w:sz w:val="20"/>
                <w:szCs w:val="20"/>
                <w:lang w:eastAsia="sk-SK"/>
              </w:rPr>
              <w:t xml:space="preserve">, obnovovania a odnímania </w:t>
            </w:r>
            <w:r w:rsidR="004C7085">
              <w:rPr>
                <w:rFonts w:ascii="Times New Roman" w:eastAsia="Times New Roman" w:hAnsi="Times New Roman" w:cs="Times New Roman"/>
                <w:sz w:val="20"/>
                <w:szCs w:val="20"/>
                <w:lang w:eastAsia="sk-SK"/>
              </w:rPr>
              <w:t xml:space="preserve">európskeho </w:t>
            </w:r>
            <w:r w:rsidR="004C7085" w:rsidRPr="004C7085">
              <w:rPr>
                <w:rFonts w:ascii="Times New Roman" w:eastAsia="Times New Roman" w:hAnsi="Times New Roman" w:cs="Times New Roman"/>
                <w:sz w:val="20"/>
                <w:szCs w:val="20"/>
                <w:lang w:eastAsia="sk-SK"/>
              </w:rPr>
              <w:t>preukazu</w:t>
            </w:r>
            <w:r w:rsidR="004C7085">
              <w:rPr>
                <w:rFonts w:ascii="Times New Roman" w:eastAsia="Times New Roman" w:hAnsi="Times New Roman" w:cs="Times New Roman"/>
                <w:sz w:val="20"/>
                <w:szCs w:val="20"/>
                <w:lang w:eastAsia="sk-SK"/>
              </w:rPr>
              <w:t xml:space="preserve"> osoby so zdravotným postihnutím</w:t>
            </w:r>
            <w:r w:rsidR="004C7085" w:rsidRPr="004C7085">
              <w:rPr>
                <w:rFonts w:ascii="Times New Roman" w:eastAsia="Times New Roman" w:hAnsi="Times New Roman" w:cs="Times New Roman"/>
                <w:sz w:val="20"/>
                <w:szCs w:val="20"/>
                <w:lang w:eastAsia="sk-SK"/>
              </w:rPr>
              <w:t xml:space="preserve"> a</w:t>
            </w:r>
            <w:r w:rsidR="004C7085">
              <w:rPr>
                <w:rFonts w:ascii="Times New Roman" w:eastAsia="Times New Roman" w:hAnsi="Times New Roman" w:cs="Times New Roman"/>
                <w:sz w:val="20"/>
                <w:szCs w:val="20"/>
                <w:lang w:eastAsia="sk-SK"/>
              </w:rPr>
              <w:t xml:space="preserve"> európskeho </w:t>
            </w:r>
            <w:r w:rsidR="004C7085" w:rsidRPr="004C7085">
              <w:rPr>
                <w:rFonts w:ascii="Times New Roman" w:eastAsia="Times New Roman" w:hAnsi="Times New Roman" w:cs="Times New Roman"/>
                <w:sz w:val="20"/>
                <w:szCs w:val="20"/>
                <w:lang w:eastAsia="sk-SK"/>
              </w:rPr>
              <w:t>parkovacieho preukazu</w:t>
            </w:r>
            <w:r w:rsidR="004C7085">
              <w:rPr>
                <w:rFonts w:ascii="Times New Roman" w:eastAsia="Times New Roman" w:hAnsi="Times New Roman" w:cs="Times New Roman"/>
                <w:sz w:val="20"/>
                <w:szCs w:val="20"/>
                <w:lang w:eastAsia="sk-SK"/>
              </w:rPr>
              <w:t xml:space="preserve"> pre osoby so zdravotným postihnutím, ako aj informácie o osobitných podmienkach alebo preferenčnom zaobchádzaní, ktoré poskytujú subjekty verejného sektora držiteľom európskeho preukazu osoby so zdravotným postihnutím a európskeho parkovacieho preukazu pre </w:t>
            </w:r>
            <w:r w:rsidR="00A1064A">
              <w:rPr>
                <w:rFonts w:ascii="Times New Roman" w:eastAsia="Times New Roman" w:hAnsi="Times New Roman" w:cs="Times New Roman"/>
                <w:sz w:val="20"/>
                <w:szCs w:val="20"/>
                <w:lang w:eastAsia="sk-SK"/>
              </w:rPr>
              <w:t>osoby so zdravotným postihnutím, s prepojením na ich konkrétne webové sídla.</w:t>
            </w:r>
            <w:r w:rsidR="004C7085">
              <w:rPr>
                <w:rFonts w:ascii="Times New Roman" w:eastAsia="Times New Roman" w:hAnsi="Times New Roman" w:cs="Times New Roman"/>
                <w:sz w:val="20"/>
                <w:szCs w:val="20"/>
                <w:lang w:eastAsia="sk-SK"/>
              </w:rPr>
              <w:t xml:space="preserve"> </w:t>
            </w:r>
            <w:r w:rsidR="00452BD6">
              <w:rPr>
                <w:rFonts w:ascii="Times New Roman" w:eastAsia="Times New Roman" w:hAnsi="Times New Roman" w:cs="Times New Roman"/>
                <w:sz w:val="20"/>
                <w:szCs w:val="20"/>
                <w:lang w:eastAsia="sk-SK"/>
              </w:rPr>
              <w:t xml:space="preserve">Týmto spôsobom sa zabezpečí lepšia dostupnosť a prehľadnosť informácií </w:t>
            </w:r>
            <w:r w:rsidR="000A247F">
              <w:rPr>
                <w:rFonts w:ascii="Times New Roman" w:eastAsia="Times New Roman" w:hAnsi="Times New Roman" w:cs="Times New Roman"/>
                <w:sz w:val="20"/>
                <w:szCs w:val="20"/>
                <w:lang w:eastAsia="sk-SK"/>
              </w:rPr>
              <w:t>o výhodách</w:t>
            </w:r>
            <w:r w:rsidR="00A1064A">
              <w:rPr>
                <w:rFonts w:ascii="Times New Roman" w:eastAsia="Times New Roman" w:hAnsi="Times New Roman" w:cs="Times New Roman"/>
                <w:sz w:val="20"/>
                <w:szCs w:val="20"/>
                <w:lang w:eastAsia="sk-SK"/>
              </w:rPr>
              <w:t xml:space="preserve"> a preferenčnom zaobchádzaní </w:t>
            </w:r>
            <w:r w:rsidR="00452BD6">
              <w:rPr>
                <w:rFonts w:ascii="Times New Roman" w:eastAsia="Times New Roman" w:hAnsi="Times New Roman" w:cs="Times New Roman"/>
                <w:sz w:val="20"/>
                <w:szCs w:val="20"/>
                <w:lang w:eastAsia="sk-SK"/>
              </w:rPr>
              <w:t>pre držiteľov európskeho preukazu osoby so zdravotným postihnutím a európskeho parkovacieho preukazu pre osoby so zdravotným postihnutím</w:t>
            </w:r>
            <w:r w:rsidR="00A1064A">
              <w:rPr>
                <w:rFonts w:ascii="Times New Roman" w:eastAsia="Times New Roman" w:hAnsi="Times New Roman" w:cs="Times New Roman"/>
                <w:sz w:val="20"/>
                <w:szCs w:val="20"/>
                <w:lang w:eastAsia="sk-SK"/>
              </w:rPr>
              <w:t>.</w:t>
            </w:r>
          </w:p>
          <w:p w14:paraId="66AE9193" w14:textId="77777777" w:rsidR="00BC6C6A" w:rsidRPr="004C7085" w:rsidRDefault="00BC6C6A" w:rsidP="004C7085">
            <w:pPr>
              <w:jc w:val="both"/>
              <w:rPr>
                <w:rFonts w:ascii="Times New Roman" w:eastAsia="Times New Roman" w:hAnsi="Times New Roman" w:cs="Times New Roman"/>
                <w:sz w:val="20"/>
                <w:szCs w:val="20"/>
                <w:lang w:eastAsia="sk-SK"/>
              </w:rPr>
            </w:pPr>
          </w:p>
          <w:p w14:paraId="52139B0E" w14:textId="77777777" w:rsidR="004C7085" w:rsidRPr="004C7085" w:rsidRDefault="00A1064A" w:rsidP="004C7085">
            <w:pPr>
              <w:jc w:val="both"/>
              <w:rPr>
                <w:rFonts w:ascii="Times New Roman" w:eastAsia="Times New Roman" w:hAnsi="Times New Roman" w:cs="Times New Roman"/>
                <w:sz w:val="20"/>
                <w:szCs w:val="20"/>
                <w:lang w:eastAsia="sk-SK"/>
              </w:rPr>
            </w:pPr>
            <w:r w:rsidRPr="00372624">
              <w:rPr>
                <w:rFonts w:ascii="Times New Roman" w:eastAsia="Times New Roman" w:hAnsi="Times New Roman" w:cs="Times New Roman"/>
                <w:sz w:val="20"/>
                <w:szCs w:val="20"/>
                <w:lang w:eastAsia="sk-SK"/>
              </w:rPr>
              <w:t xml:space="preserve">Predkladaný návrh zákona bude mať negatívny vplyv  na rozpočet verejnej správy a na limit verejných výdavkov. </w:t>
            </w:r>
            <w:r w:rsidR="00FE3091">
              <w:rPr>
                <w:rFonts w:ascii="Times New Roman" w:eastAsia="Times New Roman" w:hAnsi="Times New Roman" w:cs="Times New Roman"/>
                <w:sz w:val="20"/>
                <w:szCs w:val="20"/>
                <w:lang w:eastAsia="sk-SK"/>
              </w:rPr>
              <w:t>B</w:t>
            </w:r>
            <w:r w:rsidRPr="00372624">
              <w:rPr>
                <w:rFonts w:ascii="Times New Roman" w:eastAsia="Times New Roman" w:hAnsi="Times New Roman" w:cs="Times New Roman"/>
                <w:sz w:val="20"/>
                <w:szCs w:val="20"/>
                <w:lang w:eastAsia="sk-SK"/>
              </w:rPr>
              <w:t>ude mať</w:t>
            </w:r>
            <w:r w:rsidR="00FE3091">
              <w:rPr>
                <w:rFonts w:ascii="Times New Roman" w:eastAsia="Times New Roman" w:hAnsi="Times New Roman" w:cs="Times New Roman"/>
                <w:sz w:val="20"/>
                <w:szCs w:val="20"/>
                <w:lang w:eastAsia="sk-SK"/>
              </w:rPr>
              <w:t xml:space="preserve"> marginálny pozitívny aj negatívny</w:t>
            </w:r>
            <w:r w:rsidRPr="00372624">
              <w:rPr>
                <w:rFonts w:ascii="Times New Roman" w:eastAsia="Times New Roman" w:hAnsi="Times New Roman" w:cs="Times New Roman"/>
                <w:sz w:val="20"/>
                <w:szCs w:val="20"/>
                <w:lang w:eastAsia="sk-SK"/>
              </w:rPr>
              <w:t xml:space="preserve"> vplyv na podnikateľské prostredie</w:t>
            </w:r>
            <w:r w:rsidR="00FE3091">
              <w:rPr>
                <w:rFonts w:ascii="Times New Roman" w:eastAsia="Times New Roman" w:hAnsi="Times New Roman" w:cs="Times New Roman"/>
                <w:sz w:val="20"/>
                <w:szCs w:val="20"/>
                <w:lang w:eastAsia="sk-SK"/>
              </w:rPr>
              <w:t xml:space="preserve">, </w:t>
            </w:r>
            <w:r w:rsidR="00B34875">
              <w:rPr>
                <w:rFonts w:ascii="Times New Roman" w:eastAsia="Times New Roman" w:hAnsi="Times New Roman" w:cs="Times New Roman"/>
                <w:sz w:val="20"/>
                <w:szCs w:val="20"/>
                <w:lang w:eastAsia="sk-SK"/>
              </w:rPr>
              <w:t>ako aj marginálny pozitívny aj negatívny vplyv</w:t>
            </w:r>
            <w:r w:rsidR="00FE3091">
              <w:rPr>
                <w:rFonts w:ascii="Times New Roman" w:eastAsia="Times New Roman" w:hAnsi="Times New Roman" w:cs="Times New Roman"/>
                <w:sz w:val="20"/>
                <w:szCs w:val="20"/>
                <w:lang w:eastAsia="sk-SK"/>
              </w:rPr>
              <w:t xml:space="preserve"> na malé a stredné podniky. </w:t>
            </w:r>
            <w:r w:rsidR="00F53D1C">
              <w:rPr>
                <w:rFonts w:ascii="Times New Roman" w:eastAsia="Times New Roman" w:hAnsi="Times New Roman" w:cs="Times New Roman"/>
                <w:sz w:val="20"/>
                <w:szCs w:val="20"/>
                <w:lang w:eastAsia="sk-SK"/>
              </w:rPr>
              <w:t xml:space="preserve">Predpokladá </w:t>
            </w:r>
            <w:r w:rsidR="00F53D1C" w:rsidRPr="00F53D1C">
              <w:rPr>
                <w:rFonts w:ascii="Times New Roman" w:eastAsia="Times New Roman" w:hAnsi="Times New Roman" w:cs="Times New Roman"/>
                <w:sz w:val="20"/>
                <w:szCs w:val="20"/>
                <w:lang w:eastAsia="sk-SK"/>
              </w:rPr>
              <w:t xml:space="preserve">pozitívne sociálne vplyvy, vplyvy na informatizáciu spoločnosti, vplyvy na služby verejnej správy pre občana, ako aj pozitívno-negatívny vplyv na procesy služieb vo verejnej správe. </w:t>
            </w:r>
            <w:r w:rsidR="00FE3091">
              <w:rPr>
                <w:rFonts w:ascii="Times New Roman" w:eastAsia="Times New Roman" w:hAnsi="Times New Roman" w:cs="Times New Roman"/>
                <w:sz w:val="20"/>
                <w:szCs w:val="20"/>
                <w:lang w:eastAsia="sk-SK"/>
              </w:rPr>
              <w:t xml:space="preserve">Nebude mať vplyv </w:t>
            </w:r>
            <w:r w:rsidRPr="00372624">
              <w:rPr>
                <w:rFonts w:ascii="Times New Roman" w:eastAsia="Times New Roman" w:hAnsi="Times New Roman" w:cs="Times New Roman"/>
                <w:sz w:val="20"/>
                <w:szCs w:val="20"/>
                <w:lang w:eastAsia="sk-SK"/>
              </w:rPr>
              <w:t xml:space="preserve"> na životné prostredie ani vplyv na manželstvo, rodičovstvo a rodinu.</w:t>
            </w:r>
          </w:p>
          <w:p w14:paraId="55303C14" w14:textId="77777777" w:rsidR="006C6FBF" w:rsidRDefault="006C6FBF" w:rsidP="0098472E">
            <w:pPr>
              <w:jc w:val="both"/>
              <w:rPr>
                <w:rFonts w:ascii="Times New Roman" w:eastAsia="Times New Roman" w:hAnsi="Times New Roman" w:cs="Times New Roman"/>
                <w:i/>
                <w:sz w:val="20"/>
                <w:szCs w:val="20"/>
                <w:lang w:eastAsia="sk-SK"/>
              </w:rPr>
            </w:pPr>
          </w:p>
          <w:p w14:paraId="367DBCDC"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10C3057D" w14:textId="77777777" w:rsidR="001B23B7" w:rsidRPr="00612E08" w:rsidRDefault="001B23B7" w:rsidP="00E67252">
            <w:pPr>
              <w:contextualSpacing/>
              <w:rPr>
                <w:rFonts w:ascii="Times New Roman" w:eastAsia="Calibri" w:hAnsi="Times New Roman" w:cs="Times New Roman"/>
                <w:b/>
              </w:rPr>
            </w:pPr>
          </w:p>
        </w:tc>
      </w:tr>
      <w:tr w:rsidR="00612E08" w:rsidRPr="00612E08" w14:paraId="1860A6B7" w14:textId="77777777" w:rsidTr="000F44B3">
        <w:tc>
          <w:tcPr>
            <w:tcW w:w="9176" w:type="dxa"/>
            <w:tcBorders>
              <w:top w:val="single" w:sz="4" w:space="0" w:color="auto"/>
              <w:left w:val="single" w:sz="4" w:space="0" w:color="auto"/>
              <w:bottom w:val="single" w:sz="4" w:space="0" w:color="FFFFFF"/>
              <w:right w:val="single" w:sz="4" w:space="0" w:color="auto"/>
            </w:tcBorders>
            <w:shd w:val="clear" w:color="auto" w:fill="E2E2E2"/>
          </w:tcPr>
          <w:p w14:paraId="7E5EDD67"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10317EBE" w14:textId="77777777" w:rsidTr="000F44B3">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EE87C58" w14:textId="77777777" w:rsidR="001B23B7" w:rsidRDefault="001B23B7" w:rsidP="000F44B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7F708D8" w14:textId="77777777" w:rsidR="006E3915" w:rsidRDefault="006E3915" w:rsidP="000F44B3">
            <w:pPr>
              <w:rPr>
                <w:rFonts w:ascii="Times New Roman" w:eastAsia="Times New Roman" w:hAnsi="Times New Roman" w:cs="Times New Roman"/>
                <w:i/>
                <w:sz w:val="20"/>
                <w:szCs w:val="20"/>
                <w:lang w:eastAsia="sk-SK"/>
              </w:rPr>
            </w:pPr>
          </w:p>
          <w:p w14:paraId="6B1B2E3E" w14:textId="77777777" w:rsidR="006E3915" w:rsidRPr="00E67252" w:rsidRDefault="006E3915" w:rsidP="006E3915">
            <w:pPr>
              <w:rPr>
                <w:rFonts w:ascii="Times New Roman" w:eastAsia="Times New Roman" w:hAnsi="Times New Roman" w:cs="Times New Roman"/>
                <w:sz w:val="20"/>
                <w:szCs w:val="20"/>
                <w:lang w:eastAsia="sk-SK"/>
              </w:rPr>
            </w:pPr>
            <w:r w:rsidRPr="00E67252">
              <w:rPr>
                <w:rFonts w:ascii="Times New Roman" w:eastAsia="Times New Roman" w:hAnsi="Times New Roman" w:cs="Times New Roman"/>
                <w:sz w:val="20"/>
                <w:szCs w:val="20"/>
                <w:lang w:eastAsia="sk-SK"/>
              </w:rPr>
              <w:t>JUDr. Martin Trnovec, Odbor integrácie osôb so zdravotným postihnutím</w:t>
            </w:r>
          </w:p>
          <w:p w14:paraId="0CC9F052" w14:textId="77777777" w:rsidR="006E3915" w:rsidRPr="00E67252" w:rsidRDefault="00F95A9E" w:rsidP="006E3915">
            <w:pPr>
              <w:rPr>
                <w:rFonts w:ascii="Times New Roman" w:eastAsia="Times New Roman" w:hAnsi="Times New Roman" w:cs="Times New Roman"/>
                <w:sz w:val="20"/>
                <w:szCs w:val="20"/>
                <w:lang w:eastAsia="sk-SK"/>
              </w:rPr>
            </w:pPr>
            <w:hyperlink r:id="rId9" w:history="1">
              <w:r w:rsidR="006E3915" w:rsidRPr="00E67252">
                <w:rPr>
                  <w:rStyle w:val="Hypertextovprepojenie"/>
                  <w:rFonts w:ascii="Times New Roman" w:eastAsia="Times New Roman" w:hAnsi="Times New Roman" w:cs="Times New Roman"/>
                  <w:sz w:val="20"/>
                  <w:szCs w:val="20"/>
                  <w:lang w:eastAsia="sk-SK"/>
                </w:rPr>
                <w:t>martin.trnovec@employment.gov.sk</w:t>
              </w:r>
            </w:hyperlink>
            <w:r w:rsidR="006E3915" w:rsidRPr="00E67252">
              <w:rPr>
                <w:rFonts w:ascii="Times New Roman" w:eastAsia="Times New Roman" w:hAnsi="Times New Roman" w:cs="Times New Roman"/>
                <w:sz w:val="20"/>
                <w:szCs w:val="20"/>
                <w:lang w:eastAsia="sk-SK"/>
              </w:rPr>
              <w:t>,  t. č. 00421 2 2046 1022</w:t>
            </w:r>
          </w:p>
          <w:p w14:paraId="3A152D91" w14:textId="77777777" w:rsidR="006E3915" w:rsidRPr="00E67252" w:rsidRDefault="006E3915" w:rsidP="006E3915">
            <w:pPr>
              <w:rPr>
                <w:rFonts w:ascii="Times New Roman" w:eastAsia="Times New Roman" w:hAnsi="Times New Roman" w:cs="Times New Roman"/>
                <w:sz w:val="20"/>
                <w:szCs w:val="20"/>
                <w:lang w:eastAsia="sk-SK"/>
              </w:rPr>
            </w:pPr>
            <w:r w:rsidRPr="00E67252">
              <w:rPr>
                <w:rFonts w:ascii="Times New Roman" w:eastAsia="Times New Roman" w:hAnsi="Times New Roman" w:cs="Times New Roman"/>
                <w:sz w:val="20"/>
                <w:szCs w:val="20"/>
                <w:lang w:eastAsia="sk-SK"/>
              </w:rPr>
              <w:t>PhDr. Viera Minarovýchová, Odbor integrácie osôb so zdravotným postihnutím</w:t>
            </w:r>
          </w:p>
          <w:p w14:paraId="5981DADB" w14:textId="77777777" w:rsidR="006E3915" w:rsidRPr="00E67252" w:rsidRDefault="00F95A9E" w:rsidP="006E3915">
            <w:pPr>
              <w:rPr>
                <w:rFonts w:ascii="Times New Roman" w:eastAsia="Times New Roman" w:hAnsi="Times New Roman" w:cs="Times New Roman"/>
                <w:sz w:val="20"/>
                <w:szCs w:val="20"/>
                <w:lang w:eastAsia="sk-SK"/>
              </w:rPr>
            </w:pPr>
            <w:hyperlink r:id="rId10" w:history="1">
              <w:r w:rsidR="006E3915" w:rsidRPr="00E67252">
                <w:rPr>
                  <w:rStyle w:val="Hypertextovprepojenie"/>
                  <w:rFonts w:ascii="Times New Roman" w:eastAsia="Times New Roman" w:hAnsi="Times New Roman" w:cs="Times New Roman"/>
                  <w:sz w:val="20"/>
                  <w:szCs w:val="20"/>
                  <w:lang w:eastAsia="sk-SK"/>
                </w:rPr>
                <w:t>viera.minarovychova@employment.gov.sk</w:t>
              </w:r>
            </w:hyperlink>
            <w:r w:rsidR="006E3915" w:rsidRPr="00E67252">
              <w:rPr>
                <w:rFonts w:ascii="Times New Roman" w:eastAsia="Times New Roman" w:hAnsi="Times New Roman" w:cs="Times New Roman"/>
                <w:sz w:val="20"/>
                <w:szCs w:val="20"/>
                <w:lang w:eastAsia="sk-SK"/>
              </w:rPr>
              <w:t>,  t. č. 00421 2 2046 1052</w:t>
            </w:r>
          </w:p>
          <w:p w14:paraId="65B5F2D3" w14:textId="77777777" w:rsidR="006E3915" w:rsidRPr="006E3915" w:rsidRDefault="006E3915" w:rsidP="006E3915">
            <w:pPr>
              <w:rPr>
                <w:rFonts w:ascii="Times New Roman" w:eastAsia="Times New Roman" w:hAnsi="Times New Roman" w:cs="Times New Roman"/>
                <w:lang w:eastAsia="sk-SK"/>
              </w:rPr>
            </w:pPr>
          </w:p>
        </w:tc>
      </w:tr>
      <w:tr w:rsidR="00612E08" w:rsidRPr="00612E08" w14:paraId="5A05D895" w14:textId="77777777" w:rsidTr="000F44B3">
        <w:tc>
          <w:tcPr>
            <w:tcW w:w="9176" w:type="dxa"/>
            <w:tcBorders>
              <w:top w:val="single" w:sz="4" w:space="0" w:color="auto"/>
              <w:left w:val="single" w:sz="4" w:space="0" w:color="auto"/>
              <w:bottom w:val="single" w:sz="4" w:space="0" w:color="FFFFFF"/>
              <w:right w:val="single" w:sz="4" w:space="0" w:color="auto"/>
            </w:tcBorders>
            <w:shd w:val="clear" w:color="auto" w:fill="E2E2E2"/>
          </w:tcPr>
          <w:p w14:paraId="55D7FCB0" w14:textId="77777777" w:rsidR="001B23B7" w:rsidRPr="00612E08" w:rsidRDefault="001B23B7" w:rsidP="000F44B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5B100C8" w14:textId="77777777" w:rsidTr="000F44B3">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D52B481" w14:textId="77777777" w:rsidR="006E3915" w:rsidRDefault="001B23B7" w:rsidP="000F44B3">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8E393AD" w14:textId="77777777" w:rsidR="006E3915" w:rsidRPr="00E67252" w:rsidRDefault="006E3915" w:rsidP="000F44B3">
            <w:pPr>
              <w:jc w:val="both"/>
              <w:rPr>
                <w:rFonts w:ascii="Times New Roman" w:eastAsia="Times New Roman" w:hAnsi="Times New Roman" w:cs="Times New Roman"/>
                <w:sz w:val="20"/>
                <w:szCs w:val="20"/>
                <w:lang w:eastAsia="sk-SK"/>
              </w:rPr>
            </w:pPr>
            <w:r w:rsidRPr="00E67252">
              <w:rPr>
                <w:rFonts w:ascii="Times New Roman" w:eastAsia="Times New Roman" w:hAnsi="Times New Roman" w:cs="Times New Roman"/>
                <w:sz w:val="20"/>
                <w:szCs w:val="20"/>
                <w:lang w:eastAsia="sk-SK"/>
              </w:rPr>
              <w:t>Informačný systém Ministerstva práce sociálnych vecí a rodiny Slovenskej republiky (Riadenie sociálnych dávok - Manažérsky informačný systém)</w:t>
            </w:r>
          </w:p>
          <w:p w14:paraId="2DA53362" w14:textId="77777777" w:rsidR="001B23B7" w:rsidRPr="00612E08" w:rsidRDefault="001B23B7" w:rsidP="001B1172">
            <w:pPr>
              <w:jc w:val="both"/>
              <w:rPr>
                <w:rFonts w:ascii="Times New Roman" w:eastAsia="Times New Roman" w:hAnsi="Times New Roman" w:cs="Times New Roman"/>
                <w:b/>
                <w:sz w:val="20"/>
                <w:szCs w:val="20"/>
                <w:lang w:eastAsia="sk-SK"/>
              </w:rPr>
            </w:pPr>
          </w:p>
        </w:tc>
      </w:tr>
      <w:tr w:rsidR="00612E08" w:rsidRPr="00612E08" w14:paraId="5F505B6D" w14:textId="77777777" w:rsidTr="000F44B3">
        <w:tc>
          <w:tcPr>
            <w:tcW w:w="9176" w:type="dxa"/>
            <w:tcBorders>
              <w:top w:val="single" w:sz="4" w:space="0" w:color="auto"/>
              <w:left w:val="single" w:sz="4" w:space="0" w:color="auto"/>
              <w:bottom w:val="single" w:sz="4" w:space="0" w:color="FFFFFF"/>
              <w:right w:val="single" w:sz="4" w:space="0" w:color="auto"/>
            </w:tcBorders>
            <w:shd w:val="clear" w:color="auto" w:fill="E2E2E2"/>
          </w:tcPr>
          <w:p w14:paraId="6277CBC0" w14:textId="77777777" w:rsidR="001B23B7" w:rsidRPr="00612E08" w:rsidRDefault="001B23B7" w:rsidP="00FE3091">
            <w:pPr>
              <w:numPr>
                <w:ilvl w:val="0"/>
                <w:numId w:val="1"/>
              </w:numPr>
              <w:ind w:left="453"/>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w:t>
            </w:r>
            <w:r w:rsidR="00406E3D">
              <w:rPr>
                <w:rFonts w:ascii="Times New Roman" w:eastAsia="Calibri" w:hAnsi="Times New Roman" w:cs="Times New Roman"/>
                <w:b/>
              </w:rPr>
              <w:t>vplyvov z</w:t>
            </w:r>
            <w:r w:rsidR="00FE3091">
              <w:rPr>
                <w:rFonts w:ascii="Times New Roman" w:eastAsia="Calibri" w:hAnsi="Times New Roman" w:cs="Times New Roman"/>
                <w:b/>
              </w:rPr>
              <w:t> </w:t>
            </w:r>
            <w:r w:rsidR="00406E3D">
              <w:rPr>
                <w:rFonts w:ascii="Times New Roman" w:eastAsia="Calibri" w:hAnsi="Times New Roman" w:cs="Times New Roman"/>
                <w:b/>
              </w:rPr>
              <w:t>PPK</w:t>
            </w:r>
            <w:r w:rsidR="00FE3091">
              <w:rPr>
                <w:rFonts w:ascii="Times New Roman" w:eastAsia="Calibri" w:hAnsi="Times New Roman" w:cs="Times New Roman"/>
                <w:b/>
              </w:rPr>
              <w:t xml:space="preserve"> č. </w:t>
            </w:r>
            <w:r w:rsidR="00FE3091" w:rsidRPr="00FE3091">
              <w:rPr>
                <w:rFonts w:ascii="Times New Roman" w:eastAsia="Calibri" w:hAnsi="Times New Roman" w:cs="Times New Roman"/>
                <w:b/>
              </w:rPr>
              <w:t>128/2026</w:t>
            </w:r>
            <w:r w:rsidR="00406E3D">
              <w:rPr>
                <w:rFonts w:ascii="Times New Roman" w:eastAsia="Calibri" w:hAnsi="Times New Roman" w:cs="Times New Roman"/>
                <w:b/>
              </w:rPr>
              <w:t xml:space="preserve"> </w:t>
            </w:r>
          </w:p>
          <w:p w14:paraId="28D06F73" w14:textId="77777777" w:rsidR="001B23B7" w:rsidRPr="00612E08" w:rsidRDefault="001B23B7" w:rsidP="000F44B3">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D4AC99D"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8D05DD5" w14:textId="77777777" w:rsidR="001B23B7" w:rsidRPr="00612E08" w:rsidRDefault="001B23B7" w:rsidP="000F44B3">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AB6D7BF" w14:textId="77777777" w:rsidTr="000F44B3">
              <w:trPr>
                <w:trHeight w:val="396"/>
              </w:trPr>
              <w:tc>
                <w:tcPr>
                  <w:tcW w:w="2552" w:type="dxa"/>
                </w:tcPr>
                <w:p w14:paraId="5CAC8A2C" w14:textId="77777777" w:rsidR="001B23B7" w:rsidRPr="00612E08" w:rsidRDefault="00F95A9E" w:rsidP="000F44B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A1064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23D92FF" w14:textId="77777777" w:rsidR="001B23B7" w:rsidRPr="00612E08" w:rsidRDefault="00F95A9E" w:rsidP="000F44B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F3D38BF" w14:textId="77777777" w:rsidR="001B23B7" w:rsidRPr="00612E08" w:rsidRDefault="00F95A9E" w:rsidP="000F44B3">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FE3091">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37F84A3" w14:textId="77777777" w:rsidR="001B23B7" w:rsidRDefault="001B23B7" w:rsidP="000F44B3">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E1061A3" w14:textId="77777777" w:rsidR="00FE3091" w:rsidRPr="00FE3091" w:rsidRDefault="00FE3091" w:rsidP="00FE3091">
            <w:pPr>
              <w:keepNext/>
              <w:numPr>
                <w:ilvl w:val="3"/>
                <w:numId w:val="2"/>
              </w:numPr>
              <w:suppressAutoHyphens/>
              <w:spacing w:line="100" w:lineRule="atLeast"/>
              <w:ind w:right="-2"/>
              <w:jc w:val="center"/>
              <w:outlineLvl w:val="3"/>
              <w:rPr>
                <w:rFonts w:ascii="Times New Roman" w:eastAsia="Times New Roman" w:hAnsi="Times New Roman" w:cs="Times New Roman"/>
                <w:b/>
                <w:smallCaps/>
                <w:sz w:val="20"/>
                <w:szCs w:val="20"/>
                <w:lang w:eastAsia="ar-SA"/>
              </w:rPr>
            </w:pPr>
            <w:r w:rsidRPr="00FE3091">
              <w:rPr>
                <w:rFonts w:ascii="Times New Roman" w:eastAsia="Times New Roman" w:hAnsi="Times New Roman" w:cs="Times New Roman"/>
                <w:b/>
                <w:smallCaps/>
                <w:spacing w:val="20"/>
                <w:sz w:val="20"/>
                <w:szCs w:val="20"/>
                <w:lang w:eastAsia="ar-SA"/>
              </w:rPr>
              <w:lastRenderedPageBreak/>
              <w:t>stanovisko komisie</w:t>
            </w:r>
            <w:r w:rsidRPr="00FE3091">
              <w:rPr>
                <w:rFonts w:ascii="Times New Roman" w:eastAsia="Times New Roman" w:hAnsi="Times New Roman" w:cs="Times New Roman"/>
                <w:b/>
                <w:smallCaps/>
                <w:sz w:val="20"/>
                <w:szCs w:val="20"/>
                <w:lang w:eastAsia="ar-SA"/>
              </w:rPr>
              <w:t xml:space="preserve"> </w:t>
            </w:r>
          </w:p>
          <w:p w14:paraId="557EB74E" w14:textId="77777777" w:rsidR="00FE3091" w:rsidRPr="00FE3091" w:rsidRDefault="00FE3091" w:rsidP="00FE3091">
            <w:pPr>
              <w:suppressAutoHyphens/>
              <w:spacing w:line="100" w:lineRule="atLeast"/>
              <w:ind w:right="-2"/>
              <w:jc w:val="center"/>
              <w:rPr>
                <w:rFonts w:ascii="Times New Roman" w:eastAsia="Times New Roman" w:hAnsi="Times New Roman" w:cs="Times New Roman"/>
                <w:b/>
                <w:smallCaps/>
                <w:sz w:val="20"/>
                <w:szCs w:val="20"/>
                <w:lang w:eastAsia="ar-SA"/>
              </w:rPr>
            </w:pPr>
          </w:p>
          <w:p w14:paraId="794B065F" w14:textId="77777777" w:rsidR="00FE3091" w:rsidRPr="00FE3091" w:rsidRDefault="00FE3091" w:rsidP="00FE3091">
            <w:pPr>
              <w:suppressAutoHyphens/>
              <w:spacing w:line="100" w:lineRule="atLeast"/>
              <w:ind w:right="-2"/>
              <w:jc w:val="center"/>
              <w:rPr>
                <w:rFonts w:ascii="Times New Roman" w:eastAsia="Times New Roman" w:hAnsi="Times New Roman" w:cs="Times New Roman"/>
                <w:sz w:val="20"/>
                <w:szCs w:val="20"/>
                <w:lang w:eastAsia="ar-SA"/>
              </w:rPr>
            </w:pPr>
            <w:r w:rsidRPr="00FE3091">
              <w:rPr>
                <w:rFonts w:ascii="Times New Roman" w:eastAsia="Times New Roman" w:hAnsi="Times New Roman" w:cs="Times New Roman"/>
                <w:b/>
                <w:smallCaps/>
                <w:sz w:val="20"/>
                <w:szCs w:val="20"/>
                <w:lang w:eastAsia="ar-SA"/>
              </w:rPr>
              <w:t>(predbežné pripomienkové konanie)</w:t>
            </w:r>
          </w:p>
          <w:p w14:paraId="4E405EF3" w14:textId="77777777" w:rsidR="00FE3091" w:rsidRPr="00FE3091" w:rsidRDefault="00FE3091" w:rsidP="00FE3091">
            <w:pPr>
              <w:suppressAutoHyphens/>
              <w:spacing w:line="100" w:lineRule="atLeast"/>
              <w:ind w:right="-2"/>
              <w:jc w:val="center"/>
              <w:rPr>
                <w:rFonts w:ascii="Times New Roman" w:eastAsia="Times New Roman" w:hAnsi="Times New Roman" w:cs="Times New Roman"/>
                <w:b/>
                <w:smallCaps/>
                <w:sz w:val="20"/>
                <w:szCs w:val="20"/>
                <w:lang w:eastAsia="ar-SA"/>
              </w:rPr>
            </w:pPr>
          </w:p>
          <w:p w14:paraId="1687749C" w14:textId="77777777" w:rsidR="00FE3091" w:rsidRPr="00FE3091" w:rsidRDefault="00FE3091" w:rsidP="00FE3091">
            <w:pPr>
              <w:suppressAutoHyphens/>
              <w:spacing w:line="100" w:lineRule="atLeast"/>
              <w:ind w:right="-2"/>
              <w:jc w:val="center"/>
              <w:rPr>
                <w:rFonts w:ascii="Times New Roman" w:eastAsia="Times New Roman" w:hAnsi="Times New Roman" w:cs="Times New Roman"/>
                <w:b/>
                <w:smallCaps/>
                <w:sz w:val="20"/>
                <w:szCs w:val="20"/>
                <w:lang w:eastAsia="ar-SA"/>
              </w:rPr>
            </w:pPr>
            <w:r w:rsidRPr="00FE3091">
              <w:rPr>
                <w:rFonts w:ascii="Times New Roman" w:eastAsia="Times New Roman" w:hAnsi="Times New Roman" w:cs="Times New Roman"/>
                <w:b/>
                <w:smallCaps/>
                <w:sz w:val="20"/>
                <w:szCs w:val="20"/>
                <w:lang w:eastAsia="ar-SA"/>
              </w:rPr>
              <w:t>k materiálu</w:t>
            </w:r>
          </w:p>
          <w:p w14:paraId="65914076" w14:textId="77777777" w:rsidR="00FE3091" w:rsidRPr="00FE3091" w:rsidRDefault="00FE3091" w:rsidP="00FE3091">
            <w:pPr>
              <w:suppressAutoHyphens/>
              <w:spacing w:line="100" w:lineRule="atLeast"/>
              <w:ind w:right="-2"/>
              <w:jc w:val="center"/>
              <w:rPr>
                <w:rFonts w:ascii="Times New Roman" w:eastAsia="Times New Roman" w:hAnsi="Times New Roman" w:cs="Times New Roman"/>
                <w:sz w:val="20"/>
                <w:szCs w:val="20"/>
                <w:lang w:eastAsia="ar-SA"/>
              </w:rPr>
            </w:pPr>
          </w:p>
          <w:p w14:paraId="1062ED20" w14:textId="77777777" w:rsidR="00FE3091" w:rsidRPr="00FE3091" w:rsidRDefault="00FE3091" w:rsidP="00FE3091">
            <w:pPr>
              <w:pBdr>
                <w:bottom w:val="single" w:sz="4" w:space="1" w:color="auto"/>
              </w:pBdr>
              <w:suppressAutoHyphens/>
              <w:spacing w:line="100" w:lineRule="atLeast"/>
              <w:jc w:val="center"/>
              <w:rPr>
                <w:rFonts w:ascii="Times New Roman" w:eastAsia="Times New Roman" w:hAnsi="Times New Roman" w:cs="Times New Roman"/>
                <w:b/>
                <w:smallCaps/>
                <w:sz w:val="20"/>
                <w:szCs w:val="20"/>
                <w:lang w:eastAsia="ar-SA"/>
              </w:rPr>
            </w:pPr>
            <w:r w:rsidRPr="00FE3091">
              <w:rPr>
                <w:rFonts w:ascii="Times New Roman" w:eastAsia="Times New Roman" w:hAnsi="Times New Roman" w:cs="Times New Roman"/>
                <w:b/>
                <w:smallCaps/>
                <w:sz w:val="20"/>
                <w:szCs w:val="20"/>
                <w:lang w:eastAsia="ar-SA"/>
              </w:rPr>
              <w:t xml:space="preserve">Návrh zákona, ktorým sa mení a dopĺňa zákon č. 447/2008 Z. z. o peňažných príspevkoch na kompenzáciu ťažkého zdravotného postihnutia </w:t>
            </w:r>
            <w:r w:rsidRPr="00FE3091">
              <w:rPr>
                <w:rFonts w:ascii="Times New Roman" w:eastAsia="Times New Roman" w:hAnsi="Times New Roman" w:cs="Times New Roman"/>
                <w:b/>
                <w:smallCaps/>
                <w:sz w:val="20"/>
                <w:szCs w:val="20"/>
                <w:lang w:eastAsia="ar-SA"/>
              </w:rPr>
              <w:br/>
              <w:t xml:space="preserve">a o zmene a doplnení niektorých zákonov v znení neskorších predpisov </w:t>
            </w:r>
            <w:r w:rsidRPr="00FE3091">
              <w:rPr>
                <w:rFonts w:ascii="Times New Roman" w:eastAsia="Times New Roman" w:hAnsi="Times New Roman" w:cs="Times New Roman"/>
                <w:b/>
                <w:smallCaps/>
                <w:sz w:val="20"/>
                <w:szCs w:val="20"/>
                <w:lang w:eastAsia="ar-SA"/>
              </w:rPr>
              <w:br/>
              <w:t xml:space="preserve">a ktorým sa menia a dopĺňajú niektoré zákony   </w:t>
            </w:r>
          </w:p>
          <w:p w14:paraId="3E2F9A93"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p>
          <w:p w14:paraId="4349CAD9" w14:textId="77777777" w:rsidR="00FE3091" w:rsidRPr="00FE3091" w:rsidRDefault="00FE3091" w:rsidP="00FE3091">
            <w:pPr>
              <w:suppressAutoHyphens/>
              <w:spacing w:line="100" w:lineRule="atLeast"/>
              <w:jc w:val="both"/>
              <w:rPr>
                <w:rFonts w:ascii="Times New Roman" w:eastAsia="Times New Roman" w:hAnsi="Times New Roman" w:cs="Times New Roman"/>
                <w:bCs/>
                <w:sz w:val="20"/>
                <w:szCs w:val="20"/>
                <w:lang w:eastAsia="ar-SA"/>
              </w:rPr>
            </w:pPr>
            <w:r w:rsidRPr="00FE3091">
              <w:rPr>
                <w:rFonts w:ascii="Times New Roman" w:eastAsia="Times New Roman" w:hAnsi="Times New Roman" w:cs="Times New Roman"/>
                <w:b/>
                <w:bCs/>
                <w:sz w:val="20"/>
                <w:szCs w:val="20"/>
                <w:lang w:eastAsia="ar-SA"/>
              </w:rPr>
              <w:t xml:space="preserve">I. Úvod: </w:t>
            </w:r>
            <w:r w:rsidRPr="00FE3091">
              <w:rPr>
                <w:rFonts w:ascii="Times New Roman" w:eastAsia="Times New Roman" w:hAnsi="Times New Roman" w:cs="Times New Roman"/>
                <w:bCs/>
                <w:sz w:val="20"/>
                <w:szCs w:val="20"/>
                <w:lang w:eastAsia="ar-SA"/>
              </w:rPr>
              <w:t xml:space="preserve">Ministerstvo práce, sociálnych vecí a rodiny Slovenskej republiky dňa </w:t>
            </w:r>
            <w:r w:rsidRPr="00FE3091">
              <w:rPr>
                <w:rFonts w:ascii="Times New Roman" w:eastAsia="Times New Roman" w:hAnsi="Times New Roman" w:cs="Times New Roman"/>
                <w:bCs/>
                <w:sz w:val="20"/>
                <w:szCs w:val="20"/>
                <w:lang w:eastAsia="ar-SA"/>
              </w:rPr>
              <w:br/>
              <w:t xml:space="preserve">17. augusta 2026 predložilo na predbežné pripomienkové konanie materiál: </w:t>
            </w:r>
            <w:r w:rsidRPr="00FE3091">
              <w:rPr>
                <w:rFonts w:ascii="Times New Roman" w:eastAsia="Times New Roman" w:hAnsi="Times New Roman" w:cs="Times New Roman"/>
                <w:bCs/>
                <w:i/>
                <w:sz w:val="20"/>
                <w:szCs w:val="20"/>
                <w:lang w:eastAsia="ar-SA"/>
              </w:rPr>
              <w:t>„Návrh zákona, ktorým sa mení a dopĺňa zákon č. 447/2008 Z. z. o peňažných príspevkoch na kompenzáciu ťažkého zdravotného postihnutia a o zmene a doplnení niektorých zákonov v znení neskorších predpisov a ktorým sa menia a dopĺňajú niektoré zákony“</w:t>
            </w:r>
            <w:r w:rsidRPr="00FE3091">
              <w:rPr>
                <w:rFonts w:ascii="Times New Roman" w:eastAsia="Times New Roman" w:hAnsi="Times New Roman" w:cs="Times New Roman"/>
                <w:bCs/>
                <w:sz w:val="20"/>
                <w:szCs w:val="20"/>
                <w:lang w:eastAsia="ar-SA"/>
              </w:rPr>
              <w:t>. Materiál predpokladá negatívne vplyvy na rozpočet verejnej správy, negatívne vplyvy na limit verejných výdavkov, pozitívne sociálne vplyvy a pozitívne vplyvy na informatizáciu spoločnosti.</w:t>
            </w:r>
          </w:p>
          <w:p w14:paraId="00F7D1AF"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p>
          <w:p w14:paraId="3E33DACD"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b/>
                <w:bCs/>
                <w:sz w:val="20"/>
                <w:szCs w:val="20"/>
                <w:lang w:eastAsia="ar-SA"/>
              </w:rPr>
              <w:t>II. P</w:t>
            </w:r>
            <w:r w:rsidRPr="00FE3091">
              <w:rPr>
                <w:rFonts w:ascii="Times New Roman" w:eastAsia="Times New Roman" w:hAnsi="Times New Roman" w:cs="Times New Roman"/>
                <w:b/>
                <w:sz w:val="20"/>
                <w:szCs w:val="20"/>
                <w:lang w:eastAsia="ar-SA"/>
              </w:rPr>
              <w:t>r</w:t>
            </w:r>
            <w:r w:rsidRPr="00FE3091">
              <w:rPr>
                <w:rFonts w:ascii="Times New Roman" w:eastAsia="Times New Roman" w:hAnsi="Times New Roman" w:cs="Times New Roman"/>
                <w:b/>
                <w:bCs/>
                <w:sz w:val="20"/>
                <w:szCs w:val="20"/>
                <w:lang w:eastAsia="ar-SA"/>
              </w:rPr>
              <w:t>ipomienky a návrhy zm</w:t>
            </w:r>
            <w:r w:rsidRPr="00FE3091">
              <w:rPr>
                <w:rFonts w:ascii="Times New Roman" w:eastAsia="Times New Roman" w:hAnsi="Times New Roman" w:cs="Times New Roman"/>
                <w:b/>
                <w:sz w:val="20"/>
                <w:szCs w:val="20"/>
                <w:lang w:eastAsia="ar-SA"/>
              </w:rPr>
              <w:t>ie</w:t>
            </w:r>
            <w:r w:rsidRPr="00FE3091">
              <w:rPr>
                <w:rFonts w:ascii="Times New Roman" w:eastAsia="Times New Roman" w:hAnsi="Times New Roman" w:cs="Times New Roman"/>
                <w:b/>
                <w:bCs/>
                <w:sz w:val="20"/>
                <w:szCs w:val="20"/>
                <w:lang w:eastAsia="ar-SA"/>
              </w:rPr>
              <w:t xml:space="preserve">n: </w:t>
            </w:r>
            <w:r w:rsidRPr="00FE3091">
              <w:rPr>
                <w:rFonts w:ascii="Times New Roman" w:eastAsia="Times New Roman" w:hAnsi="Times New Roman" w:cs="Times New Roman"/>
                <w:bCs/>
                <w:sz w:val="20"/>
                <w:szCs w:val="20"/>
                <w:lang w:eastAsia="ar-SA"/>
              </w:rPr>
              <w:t>Komisia uplatňuje k materiálu nasledovné pripomienky a odporúčania:</w:t>
            </w:r>
          </w:p>
          <w:p w14:paraId="665DB51A"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p>
          <w:p w14:paraId="33F98874"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
                <w:bCs/>
                <w:sz w:val="20"/>
                <w:szCs w:val="20"/>
                <w:lang w:eastAsia="ar-SA"/>
              </w:rPr>
              <w:t>K doložke vybraných vplyvov</w:t>
            </w:r>
          </w:p>
          <w:p w14:paraId="06F49419"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Komisia žiada predkladateľa v doložke vybraných vplyvov v časti 10. Poznámky uviesť, že predkladaný materiál bude mať marginálny pozitívny aj negatívny vplyv na podnikateľské prostredie. Komisia žiada tento vplyv v časti 10. Poznámky aj popísať.</w:t>
            </w:r>
          </w:p>
          <w:p w14:paraId="6FE24145"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u w:val="single"/>
                <w:lang w:eastAsia="ar-SA"/>
              </w:rPr>
              <w:t>Odôvodnenie</w:t>
            </w:r>
            <w:r w:rsidRPr="00FE3091">
              <w:rPr>
                <w:rFonts w:ascii="Times New Roman" w:eastAsia="Times New Roman" w:hAnsi="Times New Roman" w:cs="Times New Roman"/>
                <w:sz w:val="20"/>
                <w:szCs w:val="20"/>
                <w:lang w:eastAsia="ar-SA"/>
              </w:rPr>
              <w:t>: Materiál zakladá marginálny negatívny vplyv, ktorý vzniká poskytovateľom služieb, dopravy a zákazníckych systémov v podobe jednorazových nákladov na zaškolenie personálu na rozpoznávanie nových európskych preukazov ZŤP, úpravu interných predpisov či drobnú úpravu pokladničných a predajných IT systémov. Materiál zakladá aj marginálny pozitívny vplyv, ktorý spočíva v možnom miernom náraste tržieb pre súkromných poskytovateľov v cestovnom ruchu, doprave, kultúre a vo voľnočasových aktivitách v dôsledku jednoduchšieho uplatňovania práv a vyššej mobility zahraničných turistov so ZŤP v rámci celého územia EÚ.</w:t>
            </w:r>
          </w:p>
          <w:p w14:paraId="55EEEB20"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49BF1C97"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Cs/>
                <w:sz w:val="20"/>
                <w:szCs w:val="20"/>
                <w:lang w:eastAsia="ar-SA"/>
              </w:rPr>
              <w:t>Komisia taktiež žiada predkladateľa o doplnenie informácie v časti 10. Poznámky vysvetľujúcej predpokladaný marginálny vplyv materiálu na malé a stredné podniky (MSP), nakoľko</w:t>
            </w:r>
            <w:r w:rsidRPr="00FE3091">
              <w:rPr>
                <w:rFonts w:ascii="Times New Roman" w:eastAsia="Times New Roman" w:hAnsi="Times New Roman" w:cs="Times New Roman"/>
                <w:sz w:val="20"/>
                <w:szCs w:val="20"/>
                <w:lang w:eastAsia="ar-SA"/>
              </w:rPr>
              <w:t xml:space="preserve"> medzi dotknutými subjektmi sú uvedené aj fyzické a právnické osoby, ktoré poskytujú zľavy pre držiteľov Európskych preukazov pre osoby so zdravotným postihnutím.</w:t>
            </w:r>
          </w:p>
          <w:p w14:paraId="43B8B142" w14:textId="77777777" w:rsidR="00FE3091" w:rsidRPr="0011590B" w:rsidRDefault="0011590B" w:rsidP="00FE3091">
            <w:pPr>
              <w:suppressAutoHyphens/>
              <w:spacing w:line="100" w:lineRule="atLeast"/>
              <w:jc w:val="both"/>
              <w:rPr>
                <w:rFonts w:ascii="Times New Roman" w:eastAsia="Times New Roman" w:hAnsi="Times New Roman" w:cs="Times New Roman"/>
                <w:i/>
                <w:sz w:val="20"/>
                <w:szCs w:val="20"/>
                <w:lang w:eastAsia="ar-SA"/>
              </w:rPr>
            </w:pPr>
            <w:r w:rsidRPr="0011590B">
              <w:rPr>
                <w:rFonts w:ascii="Times New Roman" w:eastAsia="Times New Roman" w:hAnsi="Times New Roman" w:cs="Times New Roman"/>
                <w:i/>
                <w:sz w:val="20"/>
                <w:szCs w:val="20"/>
                <w:u w:val="single"/>
                <w:lang w:eastAsia="ar-SA"/>
              </w:rPr>
              <w:t>Vyhodnotenie:</w:t>
            </w:r>
            <w:r w:rsidRPr="0011590B">
              <w:rPr>
                <w:rFonts w:ascii="Times New Roman" w:eastAsia="Times New Roman" w:hAnsi="Times New Roman" w:cs="Times New Roman"/>
                <w:i/>
                <w:sz w:val="20"/>
                <w:szCs w:val="20"/>
                <w:lang w:eastAsia="ar-SA"/>
              </w:rPr>
              <w:t xml:space="preserve"> </w:t>
            </w:r>
            <w:r>
              <w:rPr>
                <w:rFonts w:ascii="Times New Roman" w:eastAsia="Times New Roman" w:hAnsi="Times New Roman" w:cs="Times New Roman"/>
                <w:i/>
                <w:sz w:val="20"/>
                <w:szCs w:val="20"/>
                <w:lang w:eastAsia="ar-SA"/>
              </w:rPr>
              <w:t xml:space="preserve">Doložka vybraných vplyvov </w:t>
            </w:r>
            <w:r w:rsidRPr="0011590B">
              <w:rPr>
                <w:rFonts w:ascii="Times New Roman" w:eastAsia="Times New Roman" w:hAnsi="Times New Roman" w:cs="Times New Roman"/>
                <w:i/>
                <w:sz w:val="20"/>
                <w:szCs w:val="20"/>
                <w:lang w:eastAsia="ar-SA"/>
              </w:rPr>
              <w:t xml:space="preserve">doplnená </w:t>
            </w:r>
            <w:r>
              <w:rPr>
                <w:rFonts w:ascii="Times New Roman" w:eastAsia="Times New Roman" w:hAnsi="Times New Roman" w:cs="Times New Roman"/>
                <w:i/>
                <w:sz w:val="20"/>
                <w:szCs w:val="20"/>
                <w:lang w:eastAsia="ar-SA"/>
              </w:rPr>
              <w:t>podľa pripomienky K</w:t>
            </w:r>
            <w:r w:rsidRPr="0011590B">
              <w:rPr>
                <w:rFonts w:ascii="Times New Roman" w:eastAsia="Times New Roman" w:hAnsi="Times New Roman" w:cs="Times New Roman"/>
                <w:i/>
                <w:sz w:val="20"/>
                <w:szCs w:val="20"/>
                <w:lang w:eastAsia="ar-SA"/>
              </w:rPr>
              <w:t>omisie.</w:t>
            </w:r>
          </w:p>
          <w:p w14:paraId="1F751A1A" w14:textId="77777777" w:rsidR="00FE3091" w:rsidRPr="00FE3091" w:rsidRDefault="00FE3091" w:rsidP="00FE3091">
            <w:pPr>
              <w:suppressAutoHyphens/>
              <w:spacing w:line="100" w:lineRule="atLeast"/>
              <w:jc w:val="both"/>
              <w:rPr>
                <w:rFonts w:ascii="Arial" w:eastAsia="Times New Roman" w:hAnsi="Arial" w:cs="Arial"/>
                <w:b/>
                <w:bCs/>
                <w:sz w:val="24"/>
                <w:lang w:eastAsia="ar-SA"/>
              </w:rPr>
            </w:pPr>
          </w:p>
          <w:p w14:paraId="6A772B36"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
                <w:bCs/>
                <w:sz w:val="20"/>
                <w:szCs w:val="20"/>
                <w:lang w:eastAsia="ar-SA"/>
              </w:rPr>
              <w:t>K vplyvom na rozpočet verejnej správy</w:t>
            </w:r>
          </w:p>
          <w:p w14:paraId="78C1B9AA"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Komisia nesúhlasí s rozpočtovo nezabezpečeným vplyvom na rozpočet verejnej správy v sume 528 348 eur na rok 2028 a v sume 1 084 802 eur na rok 2029. Všetky negatívne vplyvy na rozpočet verejnej správy vyplývajúce z materiálu Komisia žiada zabezpečiť v rámci schválených limitov dotknutých subjektov verejnej správy na príslušný rozpočtový rok, bez dodatočných požiadaviek na rozpočet verejnej správy a bez vplyvu na limit verejných výdavkov. Komisia podotýka, že v návrhu rozpočtu kapitoly Všeobecná pokladničná správa na roky 2027 až 2029 nie sú na uvedený účel alokované prostriedky.</w:t>
            </w:r>
          </w:p>
          <w:p w14:paraId="3AFCA30C"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0907D99B"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Komisia žiada uviesť odôvodnenie nárastu počtu zamestnancov Národnej diaľničnej spoločnosti a spôsob výpočtu mzdových výdavkov. Komisia upozorňuje, že pre subjekty verejnej správy je pri výpočte prislúchajúceho poistného k mzdový výdavkom zodpovedajúca výška poistného vo výške 36,2 %.</w:t>
            </w:r>
          </w:p>
          <w:p w14:paraId="0D33C569"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1629062B"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V príjmovej časti  tabuľky č. 1/A Komisia žiada výpadok príjmov v rokoch 2028 a 2029 uviesť aj v riadku „vplyv na ostatné subjekty verejnej správy“.</w:t>
            </w:r>
          </w:p>
          <w:p w14:paraId="3EDE5BDD"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V tabuľke č. 1/B Komisia upozorňuje, že rozpočtovo nezabezpečené výdavky Národnej diaľničnej spoločnosti nepredstavujú vplyv na limit verejných výdavkov ŠR, ale predstavujú vplyv na limit verejných výdavkov ostatných subjektov verejnej správy.</w:t>
            </w:r>
          </w:p>
          <w:p w14:paraId="7377089F" w14:textId="77777777" w:rsidR="00FE3091" w:rsidRPr="00FE3091" w:rsidRDefault="00FE3091" w:rsidP="00FE3091">
            <w:pPr>
              <w:suppressAutoHyphens/>
              <w:spacing w:line="100" w:lineRule="atLeast"/>
              <w:jc w:val="both"/>
              <w:rPr>
                <w:rFonts w:ascii="Arial" w:eastAsia="Times New Roman" w:hAnsi="Arial" w:cs="Arial"/>
                <w:sz w:val="24"/>
                <w:lang w:eastAsia="ar-SA"/>
              </w:rPr>
            </w:pPr>
            <w:r w:rsidRPr="00FE3091">
              <w:rPr>
                <w:rFonts w:ascii="Arial" w:eastAsia="Times New Roman" w:hAnsi="Arial" w:cs="Arial"/>
                <w:sz w:val="24"/>
                <w:lang w:eastAsia="ar-SA"/>
              </w:rPr>
              <w:t> </w:t>
            </w:r>
          </w:p>
          <w:p w14:paraId="3892A5B6"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Predkladateľ uvádza, že v súčasnosti nie je možné odhadnúť vplyvy na Ministerstvo práce, sociálnych vecí a rodiny SR (ÚPSVaR). Uvedené konštatovanie nie je postačujúce. Do analýzy vplyvov na rozpočet verejnej správy Komisia žiada doplniť aspoň kvalifikovaný odhad výdavkov kapitoly Ministerstva práce, sociálnych vecí a rodiny SR.</w:t>
            </w:r>
          </w:p>
          <w:p w14:paraId="6CEC0AF6"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366D6306"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lastRenderedPageBreak/>
              <w:t>V nadväznosti na to, že predkladateľ identifikoval ako dotknuté kapitoly aj Ministerstvo vnútra SR a Ministerstvo dopravy SR, Komisia žiada o doplnenie informácie, či predmetné zmeny budú mať dopad na rozpočet predmetných kapitol.</w:t>
            </w:r>
          </w:p>
          <w:p w14:paraId="1D7CA723" w14:textId="77777777" w:rsidR="00FE3091" w:rsidRDefault="0011590B" w:rsidP="00FE3091">
            <w:pPr>
              <w:suppressAutoHyphens/>
              <w:spacing w:line="100" w:lineRule="atLeast"/>
              <w:jc w:val="both"/>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u w:val="single"/>
                <w:lang w:eastAsia="ar-SA"/>
              </w:rPr>
              <w:t>Vyhodnotenie:</w:t>
            </w:r>
            <w:r>
              <w:rPr>
                <w:rFonts w:ascii="Times New Roman" w:eastAsia="Times New Roman" w:hAnsi="Times New Roman" w:cs="Times New Roman"/>
                <w:sz w:val="20"/>
                <w:szCs w:val="20"/>
                <w:lang w:eastAsia="ar-SA"/>
              </w:rPr>
              <w:t xml:space="preserve"> </w:t>
            </w:r>
            <w:r w:rsidRPr="0011590B">
              <w:rPr>
                <w:rFonts w:ascii="Times New Roman" w:eastAsia="Times New Roman" w:hAnsi="Times New Roman" w:cs="Times New Roman"/>
                <w:i/>
                <w:sz w:val="20"/>
                <w:szCs w:val="20"/>
                <w:lang w:eastAsia="ar-SA"/>
              </w:rPr>
              <w:t>Odôvodenie nárastu po</w:t>
            </w:r>
            <w:r w:rsidR="00C86094">
              <w:rPr>
                <w:rFonts w:ascii="Times New Roman" w:eastAsia="Times New Roman" w:hAnsi="Times New Roman" w:cs="Times New Roman"/>
                <w:i/>
                <w:sz w:val="20"/>
                <w:szCs w:val="20"/>
                <w:lang w:eastAsia="ar-SA"/>
              </w:rPr>
              <w:t>č</w:t>
            </w:r>
            <w:r>
              <w:rPr>
                <w:rFonts w:ascii="Times New Roman" w:eastAsia="Times New Roman" w:hAnsi="Times New Roman" w:cs="Times New Roman"/>
                <w:i/>
                <w:sz w:val="20"/>
                <w:szCs w:val="20"/>
                <w:lang w:eastAsia="ar-SA"/>
              </w:rPr>
              <w:t>tu zamestnancov Národnej diaľničnej spoločnosti a. s.</w:t>
            </w:r>
            <w:r w:rsidRPr="0011590B">
              <w:rPr>
                <w:rFonts w:ascii="Times New Roman" w:eastAsia="Times New Roman" w:hAnsi="Times New Roman" w:cs="Times New Roman"/>
                <w:i/>
                <w:sz w:val="20"/>
                <w:szCs w:val="20"/>
                <w:lang w:eastAsia="ar-SA"/>
              </w:rPr>
              <w:t xml:space="preserve"> bolo doplnené do časti 2.1.1, spôsob výpočtu mzdových výdavkov bol spracovaný podľa príslušnej metodiky a</w:t>
            </w:r>
            <w:r>
              <w:rPr>
                <w:rFonts w:ascii="Times New Roman" w:eastAsia="Times New Roman" w:hAnsi="Times New Roman" w:cs="Times New Roman"/>
                <w:i/>
                <w:sz w:val="20"/>
                <w:szCs w:val="20"/>
                <w:lang w:eastAsia="ar-SA"/>
              </w:rPr>
              <w:t> Ministerstvo dopravy Slovenskej republiky ho považuje</w:t>
            </w:r>
            <w:r w:rsidRPr="0011590B">
              <w:rPr>
                <w:rFonts w:ascii="Times New Roman" w:eastAsia="Times New Roman" w:hAnsi="Times New Roman" w:cs="Times New Roman"/>
                <w:i/>
                <w:sz w:val="20"/>
                <w:szCs w:val="20"/>
                <w:lang w:eastAsia="ar-SA"/>
              </w:rPr>
              <w:t xml:space="preserve"> za korektný.  V príjmovej časti  tabuľky č. 1/A </w:t>
            </w:r>
            <w:r>
              <w:rPr>
                <w:rFonts w:ascii="Times New Roman" w:eastAsia="Times New Roman" w:hAnsi="Times New Roman" w:cs="Times New Roman"/>
                <w:i/>
                <w:sz w:val="20"/>
                <w:szCs w:val="20"/>
                <w:lang w:eastAsia="ar-SA"/>
              </w:rPr>
              <w:t xml:space="preserve">bol </w:t>
            </w:r>
            <w:r w:rsidRPr="0011590B">
              <w:rPr>
                <w:rFonts w:ascii="Times New Roman" w:eastAsia="Times New Roman" w:hAnsi="Times New Roman" w:cs="Times New Roman"/>
                <w:i/>
                <w:sz w:val="20"/>
                <w:szCs w:val="20"/>
                <w:lang w:eastAsia="ar-SA"/>
              </w:rPr>
              <w:t>výpadok prí</w:t>
            </w:r>
            <w:r>
              <w:rPr>
                <w:rFonts w:ascii="Times New Roman" w:eastAsia="Times New Roman" w:hAnsi="Times New Roman" w:cs="Times New Roman"/>
                <w:i/>
                <w:sz w:val="20"/>
                <w:szCs w:val="20"/>
                <w:lang w:eastAsia="ar-SA"/>
              </w:rPr>
              <w:t>jmov v rokoch 2028 a 2029 doplnený aj do</w:t>
            </w:r>
            <w:r w:rsidRPr="0011590B">
              <w:rPr>
                <w:rFonts w:ascii="Times New Roman" w:eastAsia="Times New Roman" w:hAnsi="Times New Roman" w:cs="Times New Roman"/>
                <w:i/>
                <w:sz w:val="20"/>
                <w:szCs w:val="20"/>
                <w:lang w:eastAsia="ar-SA"/>
              </w:rPr>
              <w:t xml:space="preserve"> riadku „vplyv na ostatné subjekty verejnej správy</w:t>
            </w:r>
            <w:r>
              <w:rPr>
                <w:rFonts w:ascii="Times New Roman" w:eastAsia="Times New Roman" w:hAnsi="Times New Roman" w:cs="Times New Roman"/>
                <w:i/>
                <w:sz w:val="20"/>
                <w:szCs w:val="20"/>
                <w:lang w:eastAsia="ar-SA"/>
              </w:rPr>
              <w:t>“.</w:t>
            </w:r>
            <w:r w:rsidRPr="0011590B">
              <w:rPr>
                <w:rFonts w:ascii="Times New Roman" w:eastAsia="Times New Roman" w:hAnsi="Times New Roman" w:cs="Times New Roman"/>
                <w:i/>
                <w:sz w:val="20"/>
                <w:szCs w:val="20"/>
                <w:lang w:eastAsia="ar-SA"/>
              </w:rPr>
              <w:t xml:space="preserve"> </w:t>
            </w:r>
            <w:r w:rsidR="006D45A4">
              <w:rPr>
                <w:rFonts w:ascii="Times New Roman" w:eastAsia="Times New Roman" w:hAnsi="Times New Roman" w:cs="Times New Roman"/>
                <w:i/>
                <w:sz w:val="20"/>
                <w:szCs w:val="20"/>
                <w:lang w:eastAsia="ar-SA"/>
              </w:rPr>
              <w:t>Tabuľka</w:t>
            </w:r>
            <w:r w:rsidRPr="0011590B">
              <w:rPr>
                <w:rFonts w:ascii="Times New Roman" w:eastAsia="Times New Roman" w:hAnsi="Times New Roman" w:cs="Times New Roman"/>
                <w:i/>
                <w:sz w:val="20"/>
                <w:szCs w:val="20"/>
                <w:lang w:eastAsia="ar-SA"/>
              </w:rPr>
              <w:t xml:space="preserve"> č. 1/B </w:t>
            </w:r>
            <w:r>
              <w:rPr>
                <w:rFonts w:ascii="Times New Roman" w:eastAsia="Times New Roman" w:hAnsi="Times New Roman" w:cs="Times New Roman"/>
                <w:i/>
                <w:sz w:val="20"/>
                <w:szCs w:val="20"/>
                <w:lang w:eastAsia="ar-SA"/>
              </w:rPr>
              <w:t>bol</w:t>
            </w:r>
            <w:r w:rsidR="006D45A4">
              <w:rPr>
                <w:rFonts w:ascii="Times New Roman" w:eastAsia="Times New Roman" w:hAnsi="Times New Roman" w:cs="Times New Roman"/>
                <w:i/>
                <w:sz w:val="20"/>
                <w:szCs w:val="20"/>
                <w:lang w:eastAsia="ar-SA"/>
              </w:rPr>
              <w:t>a opravená v súvislosti s pripomienkou Komisie takým spôsobom, že r</w:t>
            </w:r>
            <w:r w:rsidRPr="0011590B">
              <w:rPr>
                <w:rFonts w:ascii="Times New Roman" w:eastAsia="Times New Roman" w:hAnsi="Times New Roman" w:cs="Times New Roman"/>
                <w:i/>
                <w:sz w:val="20"/>
                <w:szCs w:val="20"/>
                <w:lang w:eastAsia="ar-SA"/>
              </w:rPr>
              <w:t>ozpočtovo nezabezpečené výdavky Národnej diaľničnej spoločnosti</w:t>
            </w:r>
            <w:r>
              <w:rPr>
                <w:rFonts w:ascii="Times New Roman" w:eastAsia="Times New Roman" w:hAnsi="Times New Roman" w:cs="Times New Roman"/>
                <w:i/>
                <w:sz w:val="20"/>
                <w:szCs w:val="20"/>
                <w:lang w:eastAsia="ar-SA"/>
              </w:rPr>
              <w:t xml:space="preserve"> a. s.</w:t>
            </w:r>
            <w:r w:rsidRPr="0011590B">
              <w:rPr>
                <w:rFonts w:ascii="Times New Roman" w:eastAsia="Times New Roman" w:hAnsi="Times New Roman" w:cs="Times New Roman"/>
                <w:i/>
                <w:sz w:val="20"/>
                <w:szCs w:val="20"/>
                <w:lang w:eastAsia="ar-SA"/>
              </w:rPr>
              <w:t xml:space="preserve"> </w:t>
            </w:r>
            <w:r w:rsidR="006D45A4" w:rsidRPr="0011590B">
              <w:rPr>
                <w:rFonts w:ascii="Times New Roman" w:eastAsia="Times New Roman" w:hAnsi="Times New Roman" w:cs="Times New Roman"/>
                <w:i/>
                <w:sz w:val="20"/>
                <w:szCs w:val="20"/>
                <w:lang w:eastAsia="ar-SA"/>
              </w:rPr>
              <w:t>predstavujú vplyv na limit verejných výdavkov ostatných subjektov verejnej správy</w:t>
            </w:r>
            <w:r w:rsidR="006D45A4">
              <w:rPr>
                <w:rFonts w:ascii="Times New Roman" w:eastAsia="Times New Roman" w:hAnsi="Times New Roman" w:cs="Times New Roman"/>
                <w:i/>
                <w:sz w:val="20"/>
                <w:szCs w:val="20"/>
                <w:lang w:eastAsia="ar-SA"/>
              </w:rPr>
              <w:t xml:space="preserve"> a nie </w:t>
            </w:r>
            <w:r w:rsidRPr="0011590B">
              <w:rPr>
                <w:rFonts w:ascii="Times New Roman" w:eastAsia="Times New Roman" w:hAnsi="Times New Roman" w:cs="Times New Roman"/>
                <w:i/>
                <w:sz w:val="20"/>
                <w:szCs w:val="20"/>
                <w:lang w:eastAsia="ar-SA"/>
              </w:rPr>
              <w:t xml:space="preserve">vplyv na </w:t>
            </w:r>
            <w:r w:rsidR="006D45A4">
              <w:rPr>
                <w:rFonts w:ascii="Times New Roman" w:eastAsia="Times New Roman" w:hAnsi="Times New Roman" w:cs="Times New Roman"/>
                <w:i/>
                <w:sz w:val="20"/>
                <w:szCs w:val="20"/>
                <w:lang w:eastAsia="ar-SA"/>
              </w:rPr>
              <w:t>limit verejných výdavkov ŠR.</w:t>
            </w:r>
            <w:r w:rsidRPr="0011590B">
              <w:rPr>
                <w:rFonts w:ascii="Times New Roman" w:eastAsia="Times New Roman" w:hAnsi="Times New Roman" w:cs="Times New Roman"/>
                <w:i/>
                <w:sz w:val="20"/>
                <w:szCs w:val="20"/>
                <w:lang w:eastAsia="ar-SA"/>
              </w:rPr>
              <w:t xml:space="preserve"> </w:t>
            </w:r>
          </w:p>
          <w:p w14:paraId="5224A7E8" w14:textId="77777777" w:rsidR="006D45A4" w:rsidRDefault="006D45A4" w:rsidP="00FE3091">
            <w:pPr>
              <w:suppressAutoHyphens/>
              <w:spacing w:line="100" w:lineRule="atLeast"/>
              <w:jc w:val="both"/>
              <w:rPr>
                <w:rFonts w:ascii="Times New Roman" w:eastAsia="Times New Roman" w:hAnsi="Times New Roman" w:cs="Times New Roman"/>
                <w:i/>
                <w:sz w:val="20"/>
                <w:szCs w:val="20"/>
                <w:lang w:eastAsia="ar-SA"/>
              </w:rPr>
            </w:pPr>
          </w:p>
          <w:p w14:paraId="634A3FFA" w14:textId="77777777" w:rsidR="006D45A4" w:rsidRPr="006D45A4" w:rsidRDefault="006D45A4" w:rsidP="00FE3091">
            <w:pPr>
              <w:suppressAutoHyphens/>
              <w:spacing w:line="100" w:lineRule="atLeast"/>
              <w:jc w:val="both"/>
              <w:rPr>
                <w:rFonts w:ascii="Times New Roman" w:hAnsi="Times New Roman" w:cs="Times New Roman"/>
                <w:i/>
                <w:sz w:val="20"/>
                <w:szCs w:val="20"/>
              </w:rPr>
            </w:pPr>
            <w:r>
              <w:rPr>
                <w:rFonts w:ascii="Times New Roman" w:eastAsia="Times New Roman" w:hAnsi="Times New Roman" w:cs="Times New Roman"/>
                <w:i/>
                <w:sz w:val="20"/>
                <w:szCs w:val="20"/>
                <w:lang w:eastAsia="ar-SA"/>
              </w:rPr>
              <w:t xml:space="preserve">K pripomienke Komisie týkajúcej sa uvedenia kvalifikovaného odhadu výdavkov kapitoly Ministerstva práce, sociálnych vecí a rodiny Slovenskej republiky </w:t>
            </w:r>
            <w:r w:rsidRPr="006D45A4">
              <w:rPr>
                <w:rFonts w:ascii="Times New Roman" w:eastAsia="Times New Roman" w:hAnsi="Times New Roman" w:cs="Times New Roman"/>
                <w:i/>
                <w:sz w:val="20"/>
                <w:szCs w:val="20"/>
                <w:lang w:eastAsia="ar-SA"/>
              </w:rPr>
              <w:t>uvádzame,</w:t>
            </w:r>
            <w:r w:rsidRPr="006D45A4">
              <w:rPr>
                <w:i/>
              </w:rPr>
              <w:t xml:space="preserve"> </w:t>
            </w:r>
            <w:r w:rsidRPr="006D45A4">
              <w:rPr>
                <w:rFonts w:ascii="Times New Roman" w:hAnsi="Times New Roman" w:cs="Times New Roman"/>
                <w:i/>
                <w:sz w:val="20"/>
                <w:szCs w:val="20"/>
              </w:rPr>
              <w:t xml:space="preserve">že bez </w:t>
            </w:r>
            <w:r>
              <w:rPr>
                <w:rFonts w:ascii="Times New Roman" w:hAnsi="Times New Roman" w:cs="Times New Roman"/>
                <w:i/>
                <w:sz w:val="20"/>
                <w:szCs w:val="20"/>
              </w:rPr>
              <w:t>schválenia povinných a nepovinných bezpečnostných prvkov</w:t>
            </w:r>
            <w:r w:rsidRPr="006D45A4">
              <w:rPr>
                <w:rFonts w:ascii="Times New Roman" w:hAnsi="Times New Roman" w:cs="Times New Roman"/>
                <w:i/>
                <w:sz w:val="20"/>
                <w:szCs w:val="20"/>
              </w:rPr>
              <w:t xml:space="preserve"> európskeho preukazu osoby so zdravotným postihnutím a ani európskeho parkovacieho preukazu pre osoby so zdravotným postihnutím</w:t>
            </w:r>
            <w:r>
              <w:rPr>
                <w:rFonts w:ascii="Times New Roman" w:hAnsi="Times New Roman" w:cs="Times New Roman"/>
                <w:i/>
                <w:sz w:val="20"/>
                <w:szCs w:val="20"/>
              </w:rPr>
              <w:t xml:space="preserve"> zo strany EK</w:t>
            </w:r>
            <w:r w:rsidRPr="006D45A4">
              <w:rPr>
                <w:rFonts w:ascii="Times New Roman" w:hAnsi="Times New Roman" w:cs="Times New Roman"/>
                <w:i/>
                <w:sz w:val="20"/>
                <w:szCs w:val="20"/>
              </w:rPr>
              <w:t>, nie je možné v súčasnosti uviesť</w:t>
            </w:r>
            <w:r>
              <w:rPr>
                <w:rFonts w:ascii="Times New Roman" w:hAnsi="Times New Roman" w:cs="Times New Roman"/>
                <w:i/>
                <w:sz w:val="20"/>
                <w:szCs w:val="20"/>
              </w:rPr>
              <w:t xml:space="preserve"> </w:t>
            </w:r>
            <w:r w:rsidRPr="006D45A4">
              <w:rPr>
                <w:rFonts w:ascii="Times New Roman" w:hAnsi="Times New Roman" w:cs="Times New Roman"/>
                <w:i/>
                <w:sz w:val="20"/>
                <w:szCs w:val="20"/>
              </w:rPr>
              <w:t xml:space="preserve">kvalifikovaný odhad </w:t>
            </w:r>
            <w:r w:rsidR="003E717C">
              <w:rPr>
                <w:rFonts w:ascii="Times New Roman" w:hAnsi="Times New Roman" w:cs="Times New Roman"/>
                <w:i/>
                <w:sz w:val="20"/>
                <w:szCs w:val="20"/>
              </w:rPr>
              <w:t xml:space="preserve">celkových </w:t>
            </w:r>
            <w:r w:rsidRPr="006D45A4">
              <w:rPr>
                <w:rFonts w:ascii="Times New Roman" w:hAnsi="Times New Roman" w:cs="Times New Roman"/>
                <w:i/>
                <w:sz w:val="20"/>
                <w:szCs w:val="20"/>
              </w:rPr>
              <w:t xml:space="preserve">výdavkov kapitoly Ministerstva práce, sociálnych vecí a rodiny Slovenskej republiky na určenie predpokladanej hodnoty zákazky. </w:t>
            </w:r>
            <w:r>
              <w:rPr>
                <w:rFonts w:ascii="Times New Roman" w:hAnsi="Times New Roman" w:cs="Times New Roman"/>
                <w:i/>
                <w:sz w:val="20"/>
                <w:szCs w:val="20"/>
              </w:rPr>
              <w:t>Výška</w:t>
            </w:r>
            <w:r w:rsidRPr="006D45A4">
              <w:rPr>
                <w:rFonts w:ascii="Times New Roman" w:hAnsi="Times New Roman" w:cs="Times New Roman"/>
                <w:i/>
                <w:sz w:val="20"/>
                <w:szCs w:val="20"/>
              </w:rPr>
              <w:t xml:space="preserve"> </w:t>
            </w:r>
            <w:r>
              <w:rPr>
                <w:rFonts w:ascii="Times New Roman" w:hAnsi="Times New Roman" w:cs="Times New Roman"/>
                <w:i/>
                <w:sz w:val="20"/>
                <w:szCs w:val="20"/>
              </w:rPr>
              <w:t>týchto nákladov bude závisieť najmä</w:t>
            </w:r>
            <w:r w:rsidRPr="006D45A4">
              <w:rPr>
                <w:rFonts w:ascii="Times New Roman" w:hAnsi="Times New Roman" w:cs="Times New Roman"/>
                <w:i/>
                <w:sz w:val="20"/>
                <w:szCs w:val="20"/>
              </w:rPr>
              <w:t xml:space="preserve"> od spoločných technických a bezpečnostných požiadaviek na vyhotovovanie týchto preukazov, ktoré budú špecifikované v delegovaných aktoch Európskej komisie prijatých na základe </w:t>
            </w:r>
            <w:r w:rsidR="0081666A" w:rsidRPr="0081666A">
              <w:rPr>
                <w:rFonts w:ascii="Times New Roman" w:hAnsi="Times New Roman" w:cs="Times New Roman"/>
                <w:i/>
                <w:sz w:val="20"/>
                <w:szCs w:val="20"/>
              </w:rPr>
              <w:t>smernice (EÚ) 2024/2841</w:t>
            </w:r>
            <w:r w:rsidRPr="006D45A4">
              <w:rPr>
                <w:rFonts w:ascii="Times New Roman" w:hAnsi="Times New Roman" w:cs="Times New Roman"/>
                <w:i/>
                <w:sz w:val="20"/>
                <w:szCs w:val="20"/>
              </w:rPr>
              <w:t>.</w:t>
            </w:r>
            <w:r w:rsidR="004B3CC5">
              <w:t xml:space="preserve"> </w:t>
            </w:r>
            <w:r w:rsidR="004B3CC5" w:rsidRPr="004B3CC5">
              <w:rPr>
                <w:rFonts w:ascii="Times New Roman" w:hAnsi="Times New Roman" w:cs="Times New Roman"/>
                <w:i/>
                <w:sz w:val="20"/>
                <w:szCs w:val="20"/>
              </w:rPr>
              <w:t>V tejto súvislosti</w:t>
            </w:r>
            <w:r w:rsidR="004B3CC5">
              <w:rPr>
                <w:rFonts w:ascii="Times New Roman" w:hAnsi="Times New Roman" w:cs="Times New Roman"/>
                <w:i/>
                <w:sz w:val="20"/>
                <w:szCs w:val="20"/>
              </w:rPr>
              <w:t xml:space="preserve"> považujeme za potrebné uviesť doplňujúcu informáciu, že</w:t>
            </w:r>
            <w:r w:rsidR="004B3CC5" w:rsidRPr="004B3CC5">
              <w:rPr>
                <w:rFonts w:ascii="Times New Roman" w:hAnsi="Times New Roman" w:cs="Times New Roman"/>
                <w:i/>
                <w:sz w:val="20"/>
                <w:szCs w:val="20"/>
              </w:rPr>
              <w:t xml:space="preserve"> dňa 13. júla 2026 zaslala Európska komisia všetkým členským štátom EÚ návrh delegovaného nariadenia, ktorým sa dopĺňa </w:t>
            </w:r>
            <w:r w:rsidR="0081666A">
              <w:rPr>
                <w:rFonts w:ascii="Times New Roman" w:hAnsi="Times New Roman" w:cs="Times New Roman"/>
                <w:i/>
                <w:sz w:val="20"/>
                <w:szCs w:val="20"/>
              </w:rPr>
              <w:t>smernica</w:t>
            </w:r>
            <w:r w:rsidR="0081666A" w:rsidRPr="0081666A">
              <w:rPr>
                <w:rFonts w:ascii="Times New Roman" w:hAnsi="Times New Roman" w:cs="Times New Roman"/>
                <w:i/>
                <w:sz w:val="20"/>
                <w:szCs w:val="20"/>
              </w:rPr>
              <w:t xml:space="preserve"> (EÚ) 2024/2841</w:t>
            </w:r>
            <w:r w:rsidR="004B3CC5" w:rsidRPr="004B3CC5">
              <w:rPr>
                <w:rFonts w:ascii="Times New Roman" w:hAnsi="Times New Roman" w:cs="Times New Roman"/>
                <w:i/>
                <w:sz w:val="20"/>
                <w:szCs w:val="20"/>
              </w:rPr>
              <w:t xml:space="preserve">, pokiaľ ide o stanovenie QR kódu na fyzickej verzii európskeho preukazu osoby so zdravotným postihnutím, stanovenie QR kódu a spoločných technických špecifikácií na zaistenie bezpečnosti fyzickej verzie európskeho parkovacieho preukazu pre osoby so zdravotným postihnutím, ako aj povinných a nepovinných bezpečnostných prvkov. Lehota na vznesenie námietok proti návrhu delegovaného nariadenia bola stanovená do 2. septembra 2026. Počas písomnej procedúry (od 23. júla 2026 – 29. júla 2026) 26 členských štátov EÚ (vrátane Slovenskej republiky) hlasovalo za rozhodnutie o predĺžení lehoty na vznesenie námietok proti návrhu delegovaného nariadenia o dva mesiace v súlade s článkom 14 ods. 6 </w:t>
            </w:r>
            <w:r w:rsidR="0081666A" w:rsidRPr="0081666A">
              <w:rPr>
                <w:rFonts w:ascii="Times New Roman" w:hAnsi="Times New Roman" w:cs="Times New Roman"/>
                <w:i/>
                <w:sz w:val="20"/>
                <w:szCs w:val="20"/>
              </w:rPr>
              <w:t>smernice (EÚ) 2024/2841</w:t>
            </w:r>
            <w:r w:rsidR="004B3CC5" w:rsidRPr="004B3CC5">
              <w:rPr>
                <w:rFonts w:ascii="Times New Roman" w:hAnsi="Times New Roman" w:cs="Times New Roman"/>
                <w:i/>
                <w:sz w:val="20"/>
                <w:szCs w:val="20"/>
              </w:rPr>
              <w:t xml:space="preserve">. Lehota na vznesenie námietok proti návrhu delegovaného nariadenia (v súlade s článkom 14 ods. 6 </w:t>
            </w:r>
            <w:r w:rsidR="0081666A" w:rsidRPr="0081666A">
              <w:rPr>
                <w:rFonts w:ascii="Times New Roman" w:hAnsi="Times New Roman" w:cs="Times New Roman"/>
                <w:i/>
                <w:sz w:val="20"/>
                <w:szCs w:val="20"/>
              </w:rPr>
              <w:t>smernice (EÚ) 2024/2841</w:t>
            </w:r>
            <w:r w:rsidR="004B3CC5" w:rsidRPr="004B3CC5">
              <w:rPr>
                <w:rFonts w:ascii="Times New Roman" w:hAnsi="Times New Roman" w:cs="Times New Roman"/>
                <w:i/>
                <w:sz w:val="20"/>
                <w:szCs w:val="20"/>
              </w:rPr>
              <w:t>) predĺžená o dva mesiace, t. j. do 2. novembra 2026.</w:t>
            </w:r>
            <w:r w:rsidR="004B3CC5">
              <w:rPr>
                <w:rFonts w:ascii="Times New Roman" w:hAnsi="Times New Roman" w:cs="Times New Roman"/>
                <w:i/>
                <w:sz w:val="20"/>
                <w:szCs w:val="20"/>
              </w:rPr>
              <w:t xml:space="preserve"> </w:t>
            </w:r>
            <w:r w:rsidRPr="006D45A4">
              <w:rPr>
                <w:rFonts w:ascii="Times New Roman" w:hAnsi="Times New Roman" w:cs="Times New Roman"/>
                <w:i/>
                <w:sz w:val="20"/>
                <w:szCs w:val="20"/>
              </w:rPr>
              <w:t>Až po prijatí delegovaného nariadenia Európskej k</w:t>
            </w:r>
            <w:r w:rsidR="004B3CC5">
              <w:rPr>
                <w:rFonts w:ascii="Times New Roman" w:hAnsi="Times New Roman" w:cs="Times New Roman"/>
                <w:i/>
                <w:sz w:val="20"/>
                <w:szCs w:val="20"/>
              </w:rPr>
              <w:t>omisie a prílohy k </w:t>
            </w:r>
            <w:r w:rsidRPr="006D45A4">
              <w:rPr>
                <w:rFonts w:ascii="Times New Roman" w:hAnsi="Times New Roman" w:cs="Times New Roman"/>
                <w:i/>
                <w:sz w:val="20"/>
                <w:szCs w:val="20"/>
              </w:rPr>
              <w:t xml:space="preserve">delegovanému nariadeniu bude možné presne určiť rozsah potrebných technických úprav a s tým súvisiace </w:t>
            </w:r>
            <w:r w:rsidRPr="00666B5E">
              <w:rPr>
                <w:rFonts w:ascii="Times New Roman" w:hAnsi="Times New Roman" w:cs="Times New Roman"/>
                <w:i/>
                <w:sz w:val="20"/>
                <w:szCs w:val="20"/>
              </w:rPr>
              <w:t>rozpočtové vplyvy na kapitolu Ministerstva práce, sociálnych vecí a rodiny Slovenskej republiky.</w:t>
            </w:r>
            <w:r w:rsidR="004B3CC5" w:rsidRPr="00666B5E">
              <w:rPr>
                <w:rFonts w:ascii="Times New Roman" w:hAnsi="Times New Roman" w:cs="Times New Roman"/>
                <w:i/>
                <w:sz w:val="20"/>
                <w:szCs w:val="20"/>
              </w:rPr>
              <w:t xml:space="preserve"> </w:t>
            </w:r>
            <w:r w:rsidR="003E717C" w:rsidRPr="00666B5E">
              <w:rPr>
                <w:rFonts w:ascii="Times New Roman" w:hAnsi="Times New Roman" w:cs="Times New Roman"/>
                <w:i/>
                <w:sz w:val="20"/>
                <w:szCs w:val="20"/>
              </w:rPr>
              <w:t>V súčasnosti je možné iba uviesť, že implementácia návrhu zákona si súčasne vyžiada úpravy existujúceho informačného systému s cieľom zabezpečiť jeho súlad s novými legislatívnymi požiadavkami. V rámci úprav bude potrebné zabezpečiť zmeny v evidenčnej časti informačného systému a vybudovanie nového integračného rozhrania na zabezpečenie výmeny a spracovania údajov k vydaniu európskeho preukazu osoby so zdravotným postihnutím a európskeho parkovacieho preukazu pre osoby so zdravotným postihnutím. Predpokladané náklady na realizáciu uvedených úprav informačného systému predstavujú približne 300 000 eur. Ide o náklady súvisiace priamo s</w:t>
            </w:r>
            <w:r w:rsidR="00CC53BA">
              <w:rPr>
                <w:rFonts w:ascii="Times New Roman" w:hAnsi="Times New Roman" w:cs="Times New Roman"/>
                <w:i/>
                <w:sz w:val="20"/>
                <w:szCs w:val="20"/>
              </w:rPr>
              <w:t> </w:t>
            </w:r>
            <w:r w:rsidR="003E717C" w:rsidRPr="00666B5E">
              <w:rPr>
                <w:rFonts w:ascii="Times New Roman" w:hAnsi="Times New Roman" w:cs="Times New Roman"/>
                <w:i/>
                <w:sz w:val="20"/>
                <w:szCs w:val="20"/>
              </w:rPr>
              <w:t>implementáciou návrhu zákona, ktoré sú potrebné na zabezpečenie jeho riadneho vykonávania v praxi.</w:t>
            </w:r>
            <w:r w:rsidR="003E717C" w:rsidRPr="00666B5E">
              <w:t xml:space="preserve"> </w:t>
            </w:r>
            <w:r w:rsidR="004B3CC5" w:rsidRPr="00666B5E">
              <w:rPr>
                <w:rFonts w:ascii="Times New Roman" w:hAnsi="Times New Roman" w:cs="Times New Roman"/>
                <w:i/>
                <w:sz w:val="20"/>
                <w:szCs w:val="20"/>
              </w:rPr>
              <w:t>Kvantifikáciu</w:t>
            </w:r>
            <w:r w:rsidR="003E717C" w:rsidRPr="00666B5E">
              <w:rPr>
                <w:rFonts w:ascii="Times New Roman" w:hAnsi="Times New Roman" w:cs="Times New Roman"/>
                <w:i/>
                <w:sz w:val="20"/>
                <w:szCs w:val="20"/>
              </w:rPr>
              <w:t xml:space="preserve"> celkových</w:t>
            </w:r>
            <w:r w:rsidR="004B3CC5" w:rsidRPr="00666B5E">
              <w:rPr>
                <w:rFonts w:ascii="Times New Roman" w:hAnsi="Times New Roman" w:cs="Times New Roman"/>
                <w:i/>
                <w:sz w:val="20"/>
                <w:szCs w:val="20"/>
              </w:rPr>
              <w:t xml:space="preserve"> negatívnych rozpočtových vplyvov je možné predpokladať v procese prípravy návrhu rozpočtu verejnej správy na roky 2028 až 2030.</w:t>
            </w:r>
          </w:p>
          <w:p w14:paraId="32854BB6" w14:textId="77777777" w:rsidR="006D45A4" w:rsidRDefault="006D45A4" w:rsidP="00FE3091">
            <w:pPr>
              <w:suppressAutoHyphens/>
              <w:spacing w:line="100" w:lineRule="atLeast"/>
              <w:jc w:val="both"/>
            </w:pPr>
          </w:p>
          <w:p w14:paraId="3EB6628E"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
                <w:bCs/>
                <w:sz w:val="20"/>
                <w:szCs w:val="20"/>
                <w:lang w:eastAsia="ar-SA"/>
              </w:rPr>
              <w:t>K vplyvom na informatizáciu spoločnosti</w:t>
            </w:r>
          </w:p>
          <w:p w14:paraId="75EFA877"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xml:space="preserve">Komisia súhlasí, že predmetný materiál má vplyv na informatizáciu spoločnosti. Predložená analýza však nie je vyplnená v súlade s metodikou a preto je nutné do analýzy doplniť údaje v nasledovných bodoch. V bode 6.1. kód a názov koncovej elektronickej služby a úroveň elektronizácie, v bode 6.2 kód a názov dotknutého (dotknutých) informačného systému. Pri oboch bodoch je uvedené potrebné doplniť aj vzhľadom k povinnosti vyplývajúcej z §12 ods. 1 písm. b) zákona č. 95/2019 Z. z. o ITVS. Z obsahu materiálu nie je jasné, akú „implementačnú fázu“ predkladateľ v analýze vplyvov na informatizáciu spoločnosti spomína, okrem iných častí aj v bode 6.3., ktorý je tiež nutné vyplniť v súlade s metodikou (nepoužívajú sa slovné vyjadrenia, vypĺňa sa písmenami X, A, B v príslušných kolónkach. V bode 6.6.1. predkladateľ síce uviedol „áno“, ale v poslednej časti neuvádza to, na čo sa vzťahuje otázka a teda o akú evidenciu sa jedná. V uvedených bodoch Komisia žiada analýzu vplyvov na informatizáciu spoločnosti doplniť. </w:t>
            </w:r>
          </w:p>
          <w:p w14:paraId="061ED6FE" w14:textId="77777777" w:rsidR="00FE3091" w:rsidRPr="0038339C" w:rsidRDefault="004B3CC5" w:rsidP="00FE3091">
            <w:pPr>
              <w:suppressAutoHyphens/>
              <w:spacing w:line="100" w:lineRule="atLeast"/>
              <w:jc w:val="both"/>
              <w:rPr>
                <w:rFonts w:ascii="Times New Roman" w:eastAsia="Times New Roman" w:hAnsi="Times New Roman" w:cs="Times New Roman"/>
                <w:bCs/>
                <w:sz w:val="20"/>
                <w:szCs w:val="20"/>
                <w:lang w:eastAsia="ar-SA"/>
              </w:rPr>
            </w:pPr>
            <w:r w:rsidRPr="004B3CC5">
              <w:rPr>
                <w:rFonts w:ascii="Times New Roman" w:eastAsia="Times New Roman" w:hAnsi="Times New Roman" w:cs="Times New Roman"/>
                <w:bCs/>
                <w:i/>
                <w:sz w:val="20"/>
                <w:szCs w:val="20"/>
                <w:u w:val="single"/>
                <w:lang w:eastAsia="ar-SA"/>
              </w:rPr>
              <w:t>Vyhodnotenie</w:t>
            </w:r>
            <w:r>
              <w:rPr>
                <w:rFonts w:ascii="Times New Roman" w:eastAsia="Times New Roman" w:hAnsi="Times New Roman" w:cs="Times New Roman"/>
                <w:bCs/>
                <w:i/>
                <w:sz w:val="20"/>
                <w:szCs w:val="20"/>
                <w:u w:val="single"/>
                <w:lang w:eastAsia="ar-SA"/>
              </w:rPr>
              <w:t>:</w:t>
            </w:r>
            <w:r w:rsidR="0038339C">
              <w:t xml:space="preserve"> </w:t>
            </w:r>
            <w:r w:rsidR="0038339C" w:rsidRPr="0038339C">
              <w:rPr>
                <w:rFonts w:ascii="Times New Roman" w:eastAsia="Times New Roman" w:hAnsi="Times New Roman" w:cs="Times New Roman"/>
                <w:bCs/>
                <w:i/>
                <w:sz w:val="20"/>
                <w:szCs w:val="20"/>
                <w:lang w:eastAsia="ar-SA"/>
              </w:rPr>
              <w:t>Analýza vplyvov na informatizáciu spoločnosti</w:t>
            </w:r>
            <w:r w:rsidR="0038339C">
              <w:rPr>
                <w:rFonts w:ascii="Times New Roman" w:eastAsia="Times New Roman" w:hAnsi="Times New Roman" w:cs="Times New Roman"/>
                <w:bCs/>
                <w:i/>
                <w:sz w:val="20"/>
                <w:szCs w:val="20"/>
                <w:lang w:eastAsia="ar-SA"/>
              </w:rPr>
              <w:t xml:space="preserve"> opravená podľa pripomienky Komisie.</w:t>
            </w:r>
          </w:p>
          <w:p w14:paraId="682A8831" w14:textId="77777777" w:rsidR="004B3CC5" w:rsidRPr="0038339C" w:rsidRDefault="004B3CC5" w:rsidP="00FE3091">
            <w:pPr>
              <w:suppressAutoHyphens/>
              <w:spacing w:line="100" w:lineRule="atLeast"/>
              <w:jc w:val="both"/>
              <w:rPr>
                <w:rFonts w:ascii="Times New Roman" w:eastAsia="Times New Roman" w:hAnsi="Times New Roman" w:cs="Times New Roman"/>
                <w:bCs/>
                <w:sz w:val="20"/>
                <w:szCs w:val="20"/>
                <w:lang w:eastAsia="ar-SA"/>
              </w:rPr>
            </w:pPr>
          </w:p>
          <w:p w14:paraId="42B7A94D" w14:textId="77777777" w:rsidR="004B3CC5" w:rsidRPr="004B3CC5" w:rsidRDefault="004B3CC5" w:rsidP="00FE3091">
            <w:pPr>
              <w:suppressAutoHyphens/>
              <w:spacing w:line="100" w:lineRule="atLeast"/>
              <w:jc w:val="both"/>
              <w:rPr>
                <w:rFonts w:ascii="Times New Roman" w:eastAsia="Times New Roman" w:hAnsi="Times New Roman" w:cs="Times New Roman"/>
                <w:bCs/>
                <w:sz w:val="20"/>
                <w:szCs w:val="20"/>
                <w:u w:val="single"/>
                <w:lang w:eastAsia="ar-SA"/>
              </w:rPr>
            </w:pPr>
          </w:p>
          <w:p w14:paraId="1AE6BF39" w14:textId="77777777" w:rsidR="00FE3091" w:rsidRPr="00FE3091" w:rsidRDefault="00FE3091" w:rsidP="00FE3091">
            <w:pPr>
              <w:suppressAutoHyphens/>
              <w:spacing w:line="100" w:lineRule="atLeast"/>
              <w:jc w:val="both"/>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
                <w:bCs/>
                <w:sz w:val="20"/>
                <w:szCs w:val="20"/>
                <w:lang w:eastAsia="ar-SA"/>
              </w:rPr>
              <w:t>K vplyvom na služby verejnej správy pre občana</w:t>
            </w:r>
          </w:p>
          <w:p w14:paraId="2142B5CA"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Komisia po preskúmaní predmetného materiálu nesúhlasí s vyznačením žiadneho vplyvu na služby verejnej správy pre občana a na procesy služieb vo verejnej správe v doložke vybraných vplyvov. Komisia žiada vyznačiť pozitívny vplyv služieb verejnej správy na občana a pozitívno-negatívny vplyv na procesy služieb vo verejnej správe.</w:t>
            </w:r>
          </w:p>
          <w:p w14:paraId="1744D62F"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lastRenderedPageBreak/>
              <w:t>Komisia ďalej žiada vypracovať aj Analýzu vplyvov na služby verejnej správy pre občana.</w:t>
            </w:r>
          </w:p>
          <w:p w14:paraId="46D98DB5" w14:textId="77777777" w:rsid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u w:val="single"/>
                <w:lang w:eastAsia="ar-SA"/>
              </w:rPr>
              <w:t>Odôvodnenie</w:t>
            </w:r>
            <w:r w:rsidRPr="00FE3091">
              <w:rPr>
                <w:rFonts w:ascii="Times New Roman" w:eastAsia="Times New Roman" w:hAnsi="Times New Roman" w:cs="Times New Roman"/>
                <w:sz w:val="20"/>
                <w:szCs w:val="20"/>
                <w:lang w:eastAsia="ar-SA"/>
              </w:rPr>
              <w:t xml:space="preserve">: </w:t>
            </w:r>
          </w:p>
          <w:p w14:paraId="231E4148"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u w:val="single"/>
                <w:lang w:eastAsia="ar-SA"/>
              </w:rPr>
              <w:t>1. Vplyvy na občana - pozitívne vplyvy</w:t>
            </w:r>
            <w:r w:rsidRPr="00FE3091">
              <w:rPr>
                <w:rFonts w:ascii="Times New Roman" w:eastAsia="Times New Roman" w:hAnsi="Times New Roman" w:cs="Times New Roman"/>
                <w:sz w:val="20"/>
                <w:szCs w:val="20"/>
                <w:lang w:eastAsia="ar-SA"/>
              </w:rPr>
              <w:t>:</w:t>
            </w:r>
          </w:p>
          <w:p w14:paraId="5ABB298B"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Arial" w:eastAsia="Times New Roman" w:hAnsi="Arial" w:cs="Arial"/>
                <w:sz w:val="24"/>
                <w:lang w:eastAsia="ar-SA"/>
              </w:rPr>
              <w:t xml:space="preserve">- </w:t>
            </w:r>
            <w:r w:rsidRPr="00FE3091">
              <w:rPr>
                <w:rFonts w:ascii="Times New Roman" w:eastAsia="Times New Roman" w:hAnsi="Times New Roman" w:cs="Times New Roman"/>
                <w:sz w:val="20"/>
                <w:szCs w:val="20"/>
                <w:lang w:eastAsia="ar-SA"/>
              </w:rPr>
              <w:t>Občania s ťažkým zdravotným postihnutím budú môcť jednoduchšie uplatňovať výhody nielen na Slovensku, ale aj počas krátkodobých pobytov v iných členských štátoch Európskej únie;</w:t>
            </w:r>
          </w:p>
          <w:p w14:paraId="593590C9"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Zlepší sa prístup k informáciám, keďže občania si budú môcť bezplatne a v prístupnej podobe vyhľadať informácie o všetkých poskytovaných zľavách a parkovacích výhodách;</w:t>
            </w:r>
          </w:p>
          <w:p w14:paraId="7700604F"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Pri vybavovaní iných úradných záležitostí (napríklad vydanie pasu pre nevidiaceho alebo zápis údaju o ZŤP do občianskeho preukazu) budú občanom uznané aj preukazy vydané v inom členskom štáte EÚ;</w:t>
            </w:r>
          </w:p>
          <w:p w14:paraId="647BA91D"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Predíde sa náhlemu zneplatneniu súčasných preukazov, ktoré zostanú v platnosti na uplatňovanie zliav až do momentu vyhotovenia nového európskeho preukazu;</w:t>
            </w:r>
          </w:p>
          <w:p w14:paraId="7713A575" w14:textId="77777777" w:rsid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V cestnej premávke budú bez prekážok uznávané európske parkovacie preukazy zo všetkých štátov EÚ.</w:t>
            </w:r>
          </w:p>
          <w:p w14:paraId="47BF773C"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174E0AD9"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u w:val="single"/>
                <w:lang w:eastAsia="ar-SA"/>
              </w:rPr>
              <w:t>2. Vplyvy na procesy služieb vo verejnej správe - pozitívne vplyvy</w:t>
            </w:r>
            <w:r w:rsidRPr="00FE3091">
              <w:rPr>
                <w:rFonts w:ascii="Times New Roman" w:eastAsia="Times New Roman" w:hAnsi="Times New Roman" w:cs="Times New Roman"/>
                <w:sz w:val="20"/>
                <w:szCs w:val="20"/>
                <w:lang w:eastAsia="ar-SA"/>
              </w:rPr>
              <w:t xml:space="preserve"> (optimalizácia </w:t>
            </w:r>
            <w:r w:rsidRPr="00FE3091">
              <w:rPr>
                <w:rFonts w:ascii="Times New Roman" w:eastAsia="Times New Roman" w:hAnsi="Times New Roman" w:cs="Times New Roman"/>
                <w:sz w:val="20"/>
                <w:szCs w:val="20"/>
                <w:lang w:eastAsia="ar-SA"/>
              </w:rPr>
              <w:br/>
              <w:t>a zefektívnenie): Zefektívni sa proces overovania pri diaľničných známkach.</w:t>
            </w:r>
          </w:p>
          <w:p w14:paraId="2802D657"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u w:val="single"/>
                <w:lang w:eastAsia="ar-SA"/>
              </w:rPr>
              <w:t>Negatívne vplyvy</w:t>
            </w:r>
            <w:r w:rsidRPr="00FE3091">
              <w:rPr>
                <w:rFonts w:ascii="Times New Roman" w:eastAsia="Times New Roman" w:hAnsi="Times New Roman" w:cs="Times New Roman"/>
                <w:sz w:val="20"/>
                <w:szCs w:val="20"/>
                <w:lang w:eastAsia="ar-SA"/>
              </w:rPr>
              <w:t xml:space="preserve"> (zvýšená administratívna, kapacitná a technická záťaž):</w:t>
            </w:r>
          </w:p>
          <w:p w14:paraId="0FE5813B"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Úrady čaká administratívny nápor v prechodnom období;</w:t>
            </w:r>
          </w:p>
          <w:p w14:paraId="729B5BB1"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Nutná úprava informačných systémov a rozšírenie okruhu spracúvaných údajov, aby bola technicky možná medzinárodná kontrola platnosti oboch európskych preukazov v rámci EÚ;</w:t>
            </w:r>
          </w:p>
          <w:p w14:paraId="4D199C65"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sz w:val="20"/>
                <w:szCs w:val="20"/>
                <w:lang w:eastAsia="ar-SA"/>
              </w:rPr>
              <w:t>- Správca výberu diaľničných známok musí procesne implementovať dva odlišné režimy posudzovania oslobodenia od úhrady (dlhodobý domáci režim vs. krátkodobý zahraničný režim).</w:t>
            </w:r>
          </w:p>
          <w:p w14:paraId="6A91BBB6" w14:textId="77777777" w:rsidR="00FE3091" w:rsidRPr="004B3CC5" w:rsidRDefault="004B3CC5" w:rsidP="00FE3091">
            <w:pPr>
              <w:suppressAutoHyphens/>
              <w:spacing w:line="100" w:lineRule="atLeast"/>
              <w:jc w:val="both"/>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u w:val="single"/>
                <w:lang w:eastAsia="ar-SA"/>
              </w:rPr>
              <w:t>Vyhodnotenie:</w:t>
            </w:r>
            <w:r>
              <w:rPr>
                <w:rFonts w:ascii="Times New Roman" w:eastAsia="Times New Roman" w:hAnsi="Times New Roman" w:cs="Times New Roman"/>
                <w:bCs/>
                <w:i/>
                <w:sz w:val="20"/>
                <w:szCs w:val="20"/>
                <w:lang w:eastAsia="ar-SA"/>
              </w:rPr>
              <w:t xml:space="preserve"> </w:t>
            </w:r>
            <w:r w:rsidR="000B0255">
              <w:rPr>
                <w:rFonts w:ascii="Times New Roman" w:eastAsia="Times New Roman" w:hAnsi="Times New Roman" w:cs="Times New Roman"/>
                <w:bCs/>
                <w:i/>
                <w:sz w:val="20"/>
                <w:szCs w:val="20"/>
                <w:lang w:eastAsia="ar-SA"/>
              </w:rPr>
              <w:t>V časti 9 doložky vybraných vplyvov boli upravené vplyvy</w:t>
            </w:r>
            <w:r w:rsidR="000B0255">
              <w:t xml:space="preserve"> </w:t>
            </w:r>
            <w:r w:rsidR="000B0255" w:rsidRPr="000B0255">
              <w:rPr>
                <w:rFonts w:ascii="Times New Roman" w:eastAsia="Times New Roman" w:hAnsi="Times New Roman" w:cs="Times New Roman"/>
                <w:bCs/>
                <w:i/>
                <w:sz w:val="20"/>
                <w:szCs w:val="20"/>
                <w:lang w:eastAsia="ar-SA"/>
              </w:rPr>
              <w:t>na služby verejnej správy pre občana</w:t>
            </w:r>
            <w:r w:rsidR="000B0255">
              <w:rPr>
                <w:rFonts w:ascii="Times New Roman" w:eastAsia="Times New Roman" w:hAnsi="Times New Roman" w:cs="Times New Roman"/>
                <w:bCs/>
                <w:i/>
                <w:sz w:val="20"/>
                <w:szCs w:val="20"/>
                <w:lang w:eastAsia="ar-SA"/>
              </w:rPr>
              <w:t xml:space="preserve"> podľa pripomienky Komisie. Súčasne bola d</w:t>
            </w:r>
            <w:r w:rsidRPr="004B3CC5">
              <w:rPr>
                <w:rFonts w:ascii="Times New Roman" w:eastAsia="Times New Roman" w:hAnsi="Times New Roman" w:cs="Times New Roman"/>
                <w:bCs/>
                <w:i/>
                <w:sz w:val="20"/>
                <w:szCs w:val="20"/>
                <w:lang w:eastAsia="ar-SA"/>
              </w:rPr>
              <w:t>oplnená príslušná Analýza vplyvov na služby verejnej správy pre občana</w:t>
            </w:r>
            <w:r>
              <w:rPr>
                <w:rFonts w:ascii="Times New Roman" w:eastAsia="Times New Roman" w:hAnsi="Times New Roman" w:cs="Times New Roman"/>
                <w:bCs/>
                <w:i/>
                <w:sz w:val="20"/>
                <w:szCs w:val="20"/>
                <w:lang w:eastAsia="ar-SA"/>
              </w:rPr>
              <w:t xml:space="preserve"> podľa pripomienky K</w:t>
            </w:r>
            <w:r w:rsidRPr="004B3CC5">
              <w:rPr>
                <w:rFonts w:ascii="Times New Roman" w:eastAsia="Times New Roman" w:hAnsi="Times New Roman" w:cs="Times New Roman"/>
                <w:bCs/>
                <w:i/>
                <w:sz w:val="20"/>
                <w:szCs w:val="20"/>
                <w:lang w:eastAsia="ar-SA"/>
              </w:rPr>
              <w:t>omisie.</w:t>
            </w:r>
          </w:p>
          <w:p w14:paraId="73DB19F8" w14:textId="77777777" w:rsidR="004B3CC5" w:rsidRDefault="004B3CC5" w:rsidP="00FE3091">
            <w:pPr>
              <w:suppressAutoHyphens/>
              <w:spacing w:line="100" w:lineRule="atLeast"/>
              <w:jc w:val="both"/>
              <w:rPr>
                <w:rFonts w:ascii="Times New Roman" w:eastAsia="Times New Roman" w:hAnsi="Times New Roman" w:cs="Times New Roman"/>
                <w:bCs/>
                <w:i/>
                <w:sz w:val="20"/>
                <w:szCs w:val="20"/>
                <w:lang w:eastAsia="ar-SA"/>
              </w:rPr>
            </w:pPr>
          </w:p>
          <w:p w14:paraId="37802BAA" w14:textId="77777777" w:rsidR="004B3CC5" w:rsidRPr="004B3CC5" w:rsidRDefault="004B3CC5" w:rsidP="00FE3091">
            <w:pPr>
              <w:suppressAutoHyphens/>
              <w:spacing w:line="100" w:lineRule="atLeast"/>
              <w:jc w:val="both"/>
              <w:rPr>
                <w:rFonts w:ascii="Times New Roman" w:eastAsia="Times New Roman" w:hAnsi="Times New Roman" w:cs="Times New Roman"/>
                <w:bCs/>
                <w:i/>
                <w:sz w:val="20"/>
                <w:szCs w:val="20"/>
                <w:lang w:eastAsia="ar-SA"/>
              </w:rPr>
            </w:pPr>
          </w:p>
          <w:p w14:paraId="4B17FA3D"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r w:rsidRPr="00FE3091">
              <w:rPr>
                <w:rFonts w:ascii="Times New Roman" w:eastAsia="Times New Roman" w:hAnsi="Times New Roman" w:cs="Times New Roman"/>
                <w:b/>
                <w:bCs/>
                <w:sz w:val="20"/>
                <w:szCs w:val="20"/>
                <w:lang w:eastAsia="ar-SA"/>
              </w:rPr>
              <w:t xml:space="preserve">III. Záver: </w:t>
            </w:r>
            <w:r w:rsidRPr="00FE3091">
              <w:rPr>
                <w:rFonts w:ascii="Times New Roman" w:eastAsia="Times New Roman" w:hAnsi="Times New Roman" w:cs="Times New Roman"/>
                <w:sz w:val="20"/>
                <w:szCs w:val="20"/>
                <w:lang w:eastAsia="ar-SA"/>
              </w:rPr>
              <w:t xml:space="preserve">Stála pracovná komisia na posudzovanie vybraných vplyvov vyjadruje </w:t>
            </w:r>
          </w:p>
          <w:p w14:paraId="71E7DC0F" w14:textId="77777777" w:rsidR="00FE3091" w:rsidRPr="00FE3091" w:rsidRDefault="00FE3091" w:rsidP="00FE3091">
            <w:pPr>
              <w:suppressAutoHyphens/>
              <w:spacing w:line="100" w:lineRule="atLeast"/>
              <w:jc w:val="both"/>
              <w:rPr>
                <w:rFonts w:ascii="Times New Roman" w:eastAsia="Times New Roman" w:hAnsi="Times New Roman" w:cs="Times New Roman"/>
                <w:sz w:val="20"/>
                <w:szCs w:val="20"/>
                <w:lang w:eastAsia="ar-SA"/>
              </w:rPr>
            </w:pPr>
          </w:p>
          <w:p w14:paraId="66F22CD9" w14:textId="77777777" w:rsidR="00FE3091" w:rsidRPr="00FE3091" w:rsidRDefault="00FE3091" w:rsidP="00FE3091">
            <w:pPr>
              <w:rPr>
                <w:rFonts w:ascii="Times New Roman" w:eastAsia="Times New Roman" w:hAnsi="Times New Roman" w:cs="Times New Roman"/>
                <w:sz w:val="20"/>
                <w:szCs w:val="20"/>
                <w:lang w:eastAsia="ar-SA"/>
              </w:rPr>
            </w:pPr>
          </w:p>
          <w:p w14:paraId="73AF7558" w14:textId="77777777" w:rsidR="00FE3091" w:rsidRPr="00FE3091" w:rsidRDefault="00FE3091" w:rsidP="00FE3091">
            <w:pPr>
              <w:spacing w:line="240" w:lineRule="atLeast"/>
              <w:jc w:val="center"/>
              <w:rPr>
                <w:rFonts w:ascii="Times New Roman" w:eastAsia="Times New Roman" w:hAnsi="Times New Roman" w:cs="Times New Roman"/>
                <w:b/>
                <w:bCs/>
                <w:sz w:val="20"/>
                <w:szCs w:val="20"/>
                <w:lang w:eastAsia="sk-SK"/>
              </w:rPr>
            </w:pPr>
            <w:r w:rsidRPr="00FE3091">
              <w:rPr>
                <w:rFonts w:ascii="Times New Roman" w:eastAsia="Times New Roman" w:hAnsi="Times New Roman" w:cs="Times New Roman"/>
                <w:sz w:val="20"/>
                <w:szCs w:val="20"/>
                <w:lang w:eastAsia="sk-SK"/>
              </w:rPr>
              <w:t> </w:t>
            </w:r>
            <w:r w:rsidRPr="00FE3091">
              <w:rPr>
                <w:rFonts w:ascii="Times New Roman" w:eastAsia="Times New Roman" w:hAnsi="Times New Roman" w:cs="Times New Roman"/>
                <w:b/>
                <w:bCs/>
                <w:sz w:val="20"/>
                <w:szCs w:val="20"/>
                <w:lang w:eastAsia="sk-SK"/>
              </w:rPr>
              <w:t>nesúhlasné stanovisko</w:t>
            </w:r>
          </w:p>
          <w:p w14:paraId="2D359C1E" w14:textId="77777777" w:rsidR="00FE3091" w:rsidRPr="00FE3091" w:rsidRDefault="00FE3091" w:rsidP="00FE3091">
            <w:pPr>
              <w:spacing w:line="240" w:lineRule="atLeast"/>
              <w:jc w:val="center"/>
              <w:rPr>
                <w:rFonts w:ascii="Times New Roman" w:eastAsia="Times New Roman" w:hAnsi="Times New Roman" w:cs="Times New Roman"/>
                <w:sz w:val="20"/>
                <w:szCs w:val="20"/>
                <w:lang w:eastAsia="sk-SK"/>
              </w:rPr>
            </w:pPr>
          </w:p>
          <w:p w14:paraId="7CB2FB25" w14:textId="77777777" w:rsidR="00FE3091" w:rsidRPr="00FE3091" w:rsidRDefault="00FE3091" w:rsidP="00FE3091">
            <w:pPr>
              <w:spacing w:line="240" w:lineRule="atLeast"/>
              <w:jc w:val="both"/>
              <w:rPr>
                <w:rFonts w:ascii="Times New Roman" w:eastAsia="Times New Roman" w:hAnsi="Times New Roman" w:cs="Times New Roman"/>
                <w:sz w:val="20"/>
                <w:szCs w:val="20"/>
                <w:lang w:eastAsia="sk-SK"/>
              </w:rPr>
            </w:pPr>
          </w:p>
          <w:p w14:paraId="7959A8E2" w14:textId="77777777" w:rsidR="00FE3091" w:rsidRPr="00FE3091" w:rsidRDefault="00FE3091" w:rsidP="00FE3091">
            <w:pPr>
              <w:spacing w:line="240" w:lineRule="atLeast"/>
              <w:jc w:val="both"/>
              <w:rPr>
                <w:rFonts w:ascii="Times New Roman" w:eastAsia="Times New Roman" w:hAnsi="Times New Roman" w:cs="Times New Roman"/>
                <w:sz w:val="20"/>
                <w:szCs w:val="20"/>
                <w:lang w:eastAsia="sk-SK"/>
              </w:rPr>
            </w:pPr>
            <w:r w:rsidRPr="00FE3091">
              <w:rPr>
                <w:rFonts w:ascii="Times New Roman" w:eastAsia="Times New Roman" w:hAnsi="Times New Roman" w:cs="Times New Roman"/>
                <w:sz w:val="20"/>
                <w:szCs w:val="20"/>
                <w:lang w:eastAsia="sk-SK"/>
              </w:rPr>
              <w:t>s materiálom predloženým na predbežné pripomienkové konanie s odporúčaním na jeho dopracovanie podľa pripomienok v bode II.</w:t>
            </w:r>
          </w:p>
          <w:p w14:paraId="7FB0DC69" w14:textId="77777777" w:rsidR="00FE3091" w:rsidRPr="00FE3091" w:rsidRDefault="00FE3091" w:rsidP="00FE3091">
            <w:pPr>
              <w:spacing w:line="200" w:lineRule="atLeast"/>
              <w:rPr>
                <w:rFonts w:ascii="Times New Roman" w:eastAsia="Times New Roman" w:hAnsi="Times New Roman" w:cs="Times New Roman"/>
                <w:sz w:val="20"/>
                <w:szCs w:val="20"/>
                <w:lang w:eastAsia="sk-SK"/>
              </w:rPr>
            </w:pPr>
          </w:p>
          <w:p w14:paraId="3F04A127" w14:textId="77777777" w:rsidR="00FE3091" w:rsidRPr="00FE3091" w:rsidRDefault="00FE3091" w:rsidP="00FE3091">
            <w:pPr>
              <w:spacing w:line="240" w:lineRule="atLeast"/>
              <w:jc w:val="both"/>
              <w:rPr>
                <w:rFonts w:ascii="Times New Roman" w:eastAsia="Times New Roman" w:hAnsi="Times New Roman" w:cs="Times New Roman"/>
                <w:sz w:val="20"/>
                <w:szCs w:val="20"/>
                <w:lang w:eastAsia="sk-SK"/>
              </w:rPr>
            </w:pPr>
            <w:r w:rsidRPr="00FE3091">
              <w:rPr>
                <w:rFonts w:ascii="Times New Roman" w:eastAsia="Times New Roman" w:hAnsi="Times New Roman" w:cs="Times New Roman"/>
                <w:b/>
                <w:bCs/>
                <w:sz w:val="20"/>
                <w:szCs w:val="20"/>
                <w:lang w:eastAsia="sk-SK"/>
              </w:rPr>
              <w:t>IV. Poznámka:</w:t>
            </w:r>
            <w:r w:rsidRPr="00FE3091">
              <w:rPr>
                <w:rFonts w:ascii="Times New Roman" w:eastAsia="Times New Roman" w:hAnsi="Times New Roman" w:cs="Times New Roman"/>
                <w:sz w:val="20"/>
                <w:szCs w:val="20"/>
                <w:lang w:eastAsia="sk-SK"/>
              </w:rPr>
              <w:t xml:space="preserve"> Predkladateľ zapracuje pripomienky a odporúčania na úpravu uvedené v bode II a uvedie stanovisko Komisie do doložky vybraných vplyvov spolu s vyhodnotením pripomienok.</w:t>
            </w:r>
          </w:p>
          <w:p w14:paraId="2FA73C7F"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p>
          <w:p w14:paraId="3DC89A1F"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r w:rsidRPr="00FE3091">
              <w:rPr>
                <w:rFonts w:ascii="Times New Roman" w:eastAsia="Times New Roman" w:hAnsi="Times New Roman" w:cs="Times New Roman"/>
                <w:sz w:val="20"/>
                <w:szCs w:val="20"/>
                <w:lang w:eastAsia="sk-SK"/>
              </w:rPr>
              <w:t xml:space="preserve">Nesúhlasné stanovisko Komisie neznamená zastavenie ďalšieho schvaľovacieho procesu. Stanovisko Komisie slúži ako podklad pre informované rozhodovanie vlády Slovenskej republiky a ďalších subjektov v rámci schvaľovacieho procesu. </w:t>
            </w:r>
          </w:p>
          <w:p w14:paraId="53CD63C3"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p>
          <w:p w14:paraId="09791B24"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p>
          <w:p w14:paraId="0612EBC1"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p>
          <w:p w14:paraId="1EEAFD05" w14:textId="77777777" w:rsidR="00FE3091" w:rsidRPr="00FE3091" w:rsidRDefault="00FE3091" w:rsidP="00FE3091">
            <w:pPr>
              <w:spacing w:line="200" w:lineRule="atLeast"/>
              <w:jc w:val="both"/>
              <w:rPr>
                <w:rFonts w:ascii="Times New Roman" w:eastAsia="Times New Roman" w:hAnsi="Times New Roman" w:cs="Times New Roman"/>
                <w:sz w:val="20"/>
                <w:szCs w:val="20"/>
                <w:lang w:eastAsia="sk-SK"/>
              </w:rPr>
            </w:pPr>
            <w:r w:rsidRPr="00FE3091">
              <w:rPr>
                <w:rFonts w:ascii="Times New Roman" w:eastAsia="Times New Roman" w:hAnsi="Times New Roman" w:cs="Times New Roman"/>
                <w:sz w:val="20"/>
                <w:szCs w:val="20"/>
                <w:lang w:eastAsia="sk-SK"/>
              </w:rPr>
              <w:t>Predkladateľ má možnosť dopracovať materiál podľa pripomienok a zaslať ho na opätovné schválenie Komisie, ktorá môže následne zmeniť svoje stanovisko.</w:t>
            </w:r>
          </w:p>
          <w:p w14:paraId="37F95B3E" w14:textId="77777777" w:rsidR="00FE3091" w:rsidRPr="00FE3091" w:rsidRDefault="00FE3091" w:rsidP="00FE3091">
            <w:pPr>
              <w:jc w:val="both"/>
              <w:rPr>
                <w:rFonts w:ascii="Times New Roman" w:eastAsia="Times New Roman" w:hAnsi="Times New Roman" w:cs="Times New Roman"/>
                <w:sz w:val="20"/>
                <w:szCs w:val="20"/>
                <w:lang w:eastAsia="sk-SK"/>
              </w:rPr>
            </w:pPr>
          </w:p>
          <w:p w14:paraId="742E3CBA" w14:textId="77777777" w:rsidR="00FE3091" w:rsidRPr="00FE3091" w:rsidRDefault="00FE3091" w:rsidP="00FE3091">
            <w:pPr>
              <w:jc w:val="both"/>
              <w:rPr>
                <w:rFonts w:ascii="Times New Roman" w:eastAsia="Times New Roman" w:hAnsi="Times New Roman" w:cs="Times New Roman"/>
                <w:sz w:val="20"/>
                <w:szCs w:val="20"/>
                <w:lang w:eastAsia="sk-SK"/>
              </w:rPr>
            </w:pPr>
          </w:p>
          <w:p w14:paraId="2CDC984B" w14:textId="77777777" w:rsidR="00FE3091" w:rsidRPr="00FE3091" w:rsidRDefault="00FE3091" w:rsidP="00FE3091">
            <w:pPr>
              <w:suppressAutoHyphens/>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 xml:space="preserve">                                      </w:t>
            </w:r>
            <w:r w:rsidRPr="00FE3091">
              <w:rPr>
                <w:rFonts w:ascii="Times New Roman" w:eastAsia="Times New Roman" w:hAnsi="Times New Roman" w:cs="Times New Roman"/>
                <w:b/>
                <w:bCs/>
                <w:sz w:val="20"/>
                <w:szCs w:val="20"/>
                <w:lang w:eastAsia="ar-SA"/>
              </w:rPr>
              <w:t>Mgr., PhDr. Vladimír Šimoňák, PhD.</w:t>
            </w:r>
          </w:p>
          <w:p w14:paraId="25CB3E4E" w14:textId="77777777" w:rsidR="00FE3091" w:rsidRPr="00FE3091" w:rsidRDefault="00FE3091" w:rsidP="00FE3091">
            <w:pPr>
              <w:tabs>
                <w:tab w:val="center" w:pos="6379"/>
              </w:tabs>
              <w:suppressAutoHyphens/>
              <w:spacing w:line="100" w:lineRule="atLeast"/>
              <w:ind w:right="-2"/>
              <w:rPr>
                <w:rFonts w:ascii="Times New Roman" w:eastAsia="Times New Roman" w:hAnsi="Times New Roman" w:cs="Times New Roman"/>
                <w:b/>
                <w:bCs/>
                <w:sz w:val="20"/>
                <w:szCs w:val="20"/>
                <w:lang w:eastAsia="ar-SA"/>
              </w:rPr>
            </w:pPr>
            <w:r w:rsidRPr="00FE3091">
              <w:rPr>
                <w:rFonts w:ascii="Times New Roman" w:eastAsia="Times New Roman" w:hAnsi="Times New Roman" w:cs="Times New Roman"/>
                <w:bCs/>
                <w:sz w:val="20"/>
                <w:szCs w:val="20"/>
                <w:lang w:eastAsia="ar-SA"/>
              </w:rPr>
              <w:t xml:space="preserve">                                                                                              predseda Komisie</w:t>
            </w:r>
          </w:p>
          <w:p w14:paraId="0121EDA3" w14:textId="77777777" w:rsidR="00FE3091" w:rsidRDefault="00FE3091" w:rsidP="000F44B3">
            <w:pPr>
              <w:jc w:val="both"/>
              <w:rPr>
                <w:rFonts w:ascii="Times New Roman" w:eastAsia="Times New Roman" w:hAnsi="Times New Roman" w:cs="Times New Roman"/>
                <w:b/>
                <w:sz w:val="20"/>
                <w:szCs w:val="20"/>
                <w:lang w:eastAsia="sk-SK"/>
              </w:rPr>
            </w:pPr>
          </w:p>
          <w:p w14:paraId="0DA63BA4" w14:textId="77777777" w:rsidR="001B23B7" w:rsidRPr="00612E08" w:rsidRDefault="001B23B7" w:rsidP="00A1064A">
            <w:pPr>
              <w:tabs>
                <w:tab w:val="center" w:pos="6379"/>
              </w:tabs>
              <w:suppressAutoHyphens/>
              <w:spacing w:line="100" w:lineRule="atLeast"/>
              <w:ind w:right="-2"/>
              <w:rPr>
                <w:rFonts w:ascii="Times New Roman" w:eastAsia="Times New Roman" w:hAnsi="Times New Roman" w:cs="Times New Roman"/>
                <w:b/>
                <w:sz w:val="20"/>
                <w:szCs w:val="20"/>
                <w:lang w:eastAsia="sk-SK"/>
              </w:rPr>
            </w:pPr>
          </w:p>
        </w:tc>
      </w:tr>
      <w:tr w:rsidR="00612E08" w:rsidRPr="00612E08" w14:paraId="27DB0584" w14:textId="77777777" w:rsidTr="000F44B3">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9255281" w14:textId="77777777" w:rsidR="001B23B7" w:rsidRPr="00612E08" w:rsidRDefault="001B23B7" w:rsidP="000F44B3">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w:t>
            </w:r>
            <w:r w:rsidR="00CC53BA">
              <w:rPr>
                <w:rFonts w:ascii="Times New Roman" w:eastAsia="Calibri" w:hAnsi="Times New Roman" w:cs="Times New Roman"/>
                <w:b/>
              </w:rPr>
              <w:t> 128_2/2026</w:t>
            </w:r>
            <w:r w:rsidRPr="00612E08">
              <w:rPr>
                <w:rFonts w:ascii="Times New Roman" w:eastAsia="Calibri" w:hAnsi="Times New Roman" w:cs="Times New Roman"/>
              </w:rPr>
              <w:t xml:space="preserve"> (v prípade, ak sa uskutočnilo v zmysle bodu 9.1. Jednotnej metodiky) </w:t>
            </w:r>
          </w:p>
        </w:tc>
      </w:tr>
      <w:tr w:rsidR="00612E08" w:rsidRPr="00612E08" w14:paraId="5E24C459" w14:textId="77777777" w:rsidTr="000F44B3">
        <w:tblPrEx>
          <w:tblBorders>
            <w:insideH w:val="single" w:sz="4" w:space="0" w:color="FFFFFF"/>
            <w:insideV w:val="single" w:sz="4" w:space="0" w:color="FFFFFF"/>
          </w:tblBorders>
        </w:tblPrEx>
        <w:tc>
          <w:tcPr>
            <w:tcW w:w="9176" w:type="dxa"/>
            <w:shd w:val="clear" w:color="auto" w:fill="FFFFFF"/>
          </w:tcPr>
          <w:p w14:paraId="186F6D1A" w14:textId="77777777" w:rsidR="001B23B7" w:rsidRPr="00612E08" w:rsidRDefault="001B23B7" w:rsidP="000F44B3">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9A0C363" w14:textId="77777777" w:rsidTr="000F44B3">
              <w:trPr>
                <w:trHeight w:val="396"/>
              </w:trPr>
              <w:tc>
                <w:tcPr>
                  <w:tcW w:w="2552" w:type="dxa"/>
                </w:tcPr>
                <w:p w14:paraId="05B93140" w14:textId="77777777" w:rsidR="001B23B7" w:rsidRPr="00612E08" w:rsidRDefault="00F95A9E" w:rsidP="000F44B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CA31D92" w14:textId="77777777" w:rsidR="001B23B7" w:rsidRPr="00612E08" w:rsidRDefault="00F95A9E" w:rsidP="000F44B3">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8B24229" w14:textId="77777777" w:rsidR="001B23B7" w:rsidRPr="00612E08" w:rsidRDefault="00F95A9E" w:rsidP="000F44B3">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1"/>
                        <w14:checkedState w14:val="2612" w14:font="MS Gothic"/>
                        <w14:uncheckedState w14:val="2610" w14:font="MS Gothic"/>
                      </w14:checkbox>
                    </w:sdtPr>
                    <w:sdtEndPr/>
                    <w:sdtContent>
                      <w:r w:rsidR="00241020">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774720C" w14:textId="77777777" w:rsidR="001B23B7" w:rsidRDefault="001B23B7" w:rsidP="000F44B3">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9482254" w14:textId="77777777" w:rsidR="00302660" w:rsidRDefault="00302660" w:rsidP="000F44B3">
            <w:pPr>
              <w:jc w:val="both"/>
              <w:rPr>
                <w:rFonts w:ascii="Times New Roman" w:eastAsia="Times New Roman" w:hAnsi="Times New Roman" w:cs="Times New Roman"/>
                <w:b/>
                <w:sz w:val="20"/>
                <w:szCs w:val="20"/>
                <w:lang w:eastAsia="sk-SK"/>
              </w:rPr>
            </w:pPr>
          </w:p>
          <w:p w14:paraId="5F59E6E7" w14:textId="77777777" w:rsidR="00302660" w:rsidRPr="006E625B" w:rsidRDefault="00302660" w:rsidP="00302660">
            <w:pPr>
              <w:keepNext/>
              <w:numPr>
                <w:ilvl w:val="3"/>
                <w:numId w:val="2"/>
              </w:numPr>
              <w:suppressAutoHyphens/>
              <w:spacing w:line="100" w:lineRule="atLeast"/>
              <w:ind w:right="-2"/>
              <w:jc w:val="center"/>
              <w:outlineLvl w:val="3"/>
              <w:rPr>
                <w:rFonts w:ascii="Times New Roman" w:eastAsia="Times New Roman" w:hAnsi="Times New Roman" w:cs="Times New Roman"/>
                <w:b/>
                <w:smallCaps/>
                <w:sz w:val="20"/>
                <w:szCs w:val="20"/>
                <w:lang w:eastAsia="ar-SA"/>
              </w:rPr>
            </w:pPr>
            <w:r w:rsidRPr="006E625B">
              <w:rPr>
                <w:rFonts w:ascii="Times New Roman" w:eastAsia="Times New Roman" w:hAnsi="Times New Roman" w:cs="Times New Roman"/>
                <w:b/>
                <w:smallCaps/>
                <w:spacing w:val="20"/>
                <w:sz w:val="20"/>
                <w:szCs w:val="20"/>
                <w:lang w:eastAsia="ar-SA"/>
              </w:rPr>
              <w:lastRenderedPageBreak/>
              <w:t>stanovisko komisie</w:t>
            </w:r>
            <w:r w:rsidRPr="006E625B">
              <w:rPr>
                <w:rFonts w:ascii="Times New Roman" w:eastAsia="Times New Roman" w:hAnsi="Times New Roman" w:cs="Times New Roman"/>
                <w:b/>
                <w:smallCaps/>
                <w:sz w:val="20"/>
                <w:szCs w:val="20"/>
                <w:lang w:eastAsia="ar-SA"/>
              </w:rPr>
              <w:t xml:space="preserve"> </w:t>
            </w:r>
          </w:p>
          <w:p w14:paraId="16FC0576" w14:textId="77777777" w:rsidR="00302660" w:rsidRPr="006E625B" w:rsidRDefault="00302660" w:rsidP="00302660">
            <w:pPr>
              <w:suppressAutoHyphens/>
              <w:spacing w:line="100" w:lineRule="atLeast"/>
              <w:ind w:right="-2"/>
              <w:jc w:val="center"/>
              <w:rPr>
                <w:rFonts w:ascii="Times New Roman" w:eastAsia="Times New Roman" w:hAnsi="Times New Roman" w:cs="Times New Roman"/>
                <w:b/>
                <w:smallCaps/>
                <w:sz w:val="20"/>
                <w:szCs w:val="20"/>
                <w:lang w:eastAsia="ar-SA"/>
              </w:rPr>
            </w:pPr>
          </w:p>
          <w:p w14:paraId="5D6A35AA" w14:textId="77777777" w:rsidR="00302660" w:rsidRPr="00302660" w:rsidRDefault="00302660" w:rsidP="00302660">
            <w:pPr>
              <w:suppressAutoHyphens/>
              <w:spacing w:line="100" w:lineRule="atLeast"/>
              <w:ind w:right="-2"/>
              <w:jc w:val="center"/>
              <w:rPr>
                <w:rFonts w:ascii="Times New Roman" w:eastAsia="Times New Roman" w:hAnsi="Times New Roman" w:cs="Times New Roman"/>
                <w:sz w:val="20"/>
                <w:szCs w:val="20"/>
                <w:lang w:eastAsia="ar-SA"/>
              </w:rPr>
            </w:pPr>
            <w:r w:rsidRPr="006E625B">
              <w:rPr>
                <w:rFonts w:ascii="Times New Roman" w:eastAsia="Times New Roman" w:hAnsi="Times New Roman" w:cs="Times New Roman"/>
                <w:b/>
                <w:smallCaps/>
                <w:sz w:val="20"/>
                <w:szCs w:val="20"/>
                <w:lang w:eastAsia="ar-SA"/>
              </w:rPr>
              <w:t>(záverečné posúdenie)</w:t>
            </w:r>
          </w:p>
          <w:p w14:paraId="4E99A4A2" w14:textId="77777777" w:rsidR="00302660" w:rsidRPr="006E625B" w:rsidRDefault="00302660" w:rsidP="00302660">
            <w:pPr>
              <w:suppressAutoHyphens/>
              <w:spacing w:line="100" w:lineRule="atLeast"/>
              <w:ind w:right="-2"/>
              <w:jc w:val="center"/>
              <w:rPr>
                <w:rFonts w:ascii="Times New Roman" w:eastAsia="Times New Roman" w:hAnsi="Times New Roman" w:cs="Times New Roman"/>
                <w:b/>
                <w:smallCaps/>
                <w:sz w:val="20"/>
                <w:szCs w:val="20"/>
                <w:lang w:eastAsia="ar-SA"/>
              </w:rPr>
            </w:pPr>
          </w:p>
          <w:p w14:paraId="774DA793" w14:textId="77777777" w:rsidR="00302660" w:rsidRPr="006E625B" w:rsidRDefault="00302660" w:rsidP="00302660">
            <w:pPr>
              <w:suppressAutoHyphens/>
              <w:spacing w:line="100" w:lineRule="atLeast"/>
              <w:ind w:right="-2"/>
              <w:jc w:val="center"/>
              <w:rPr>
                <w:rFonts w:ascii="Times New Roman" w:eastAsia="Times New Roman" w:hAnsi="Times New Roman" w:cs="Times New Roman"/>
                <w:b/>
                <w:smallCaps/>
                <w:sz w:val="20"/>
                <w:szCs w:val="20"/>
                <w:lang w:eastAsia="ar-SA"/>
              </w:rPr>
            </w:pPr>
            <w:r w:rsidRPr="006E625B">
              <w:rPr>
                <w:rFonts w:ascii="Times New Roman" w:eastAsia="Times New Roman" w:hAnsi="Times New Roman" w:cs="Times New Roman"/>
                <w:b/>
                <w:smallCaps/>
                <w:sz w:val="20"/>
                <w:szCs w:val="20"/>
                <w:lang w:eastAsia="ar-SA"/>
              </w:rPr>
              <w:t>k materiálu</w:t>
            </w:r>
          </w:p>
          <w:p w14:paraId="7922B29A" w14:textId="77777777" w:rsidR="00302660" w:rsidRPr="00302660" w:rsidRDefault="00302660" w:rsidP="00302660">
            <w:pPr>
              <w:suppressAutoHyphens/>
              <w:spacing w:line="100" w:lineRule="atLeast"/>
              <w:ind w:right="-2"/>
              <w:jc w:val="center"/>
              <w:rPr>
                <w:rFonts w:ascii="Times New Roman" w:eastAsia="Times New Roman" w:hAnsi="Times New Roman" w:cs="Times New Roman"/>
                <w:sz w:val="20"/>
                <w:szCs w:val="20"/>
                <w:lang w:eastAsia="ar-SA"/>
              </w:rPr>
            </w:pPr>
          </w:p>
          <w:p w14:paraId="432AB60E" w14:textId="77777777" w:rsidR="00302660" w:rsidRPr="006E625B" w:rsidRDefault="00302660" w:rsidP="00302660">
            <w:pPr>
              <w:pBdr>
                <w:bottom w:val="single" w:sz="4" w:space="1" w:color="auto"/>
              </w:pBdr>
              <w:suppressAutoHyphens/>
              <w:spacing w:line="100" w:lineRule="atLeast"/>
              <w:jc w:val="center"/>
              <w:rPr>
                <w:rFonts w:ascii="Times New Roman" w:eastAsia="Times New Roman" w:hAnsi="Times New Roman" w:cs="Times New Roman"/>
                <w:b/>
                <w:smallCaps/>
                <w:sz w:val="20"/>
                <w:szCs w:val="20"/>
                <w:lang w:eastAsia="ar-SA"/>
              </w:rPr>
            </w:pPr>
            <w:r w:rsidRPr="006E625B">
              <w:rPr>
                <w:rFonts w:ascii="Times New Roman" w:eastAsia="Times New Roman" w:hAnsi="Times New Roman" w:cs="Times New Roman"/>
                <w:b/>
                <w:smallCaps/>
                <w:sz w:val="20"/>
                <w:szCs w:val="20"/>
                <w:lang w:eastAsia="ar-SA"/>
              </w:rPr>
              <w:t xml:space="preserve">Návrh zákona, ktorým sa mení a dopĺňa zákon č. 447/2008 Z. z. o peňažných príspevkoch na kompenzáciu ťažkého zdravotného postihnutia </w:t>
            </w:r>
            <w:r w:rsidRPr="006E625B">
              <w:rPr>
                <w:rFonts w:ascii="Times New Roman" w:eastAsia="Times New Roman" w:hAnsi="Times New Roman" w:cs="Times New Roman"/>
                <w:b/>
                <w:smallCaps/>
                <w:sz w:val="20"/>
                <w:szCs w:val="20"/>
                <w:lang w:eastAsia="ar-SA"/>
              </w:rPr>
              <w:br/>
              <w:t xml:space="preserve">a o zmene a doplnení niektorých zákonov v znení neskorších predpisov </w:t>
            </w:r>
            <w:r w:rsidRPr="006E625B">
              <w:rPr>
                <w:rFonts w:ascii="Times New Roman" w:eastAsia="Times New Roman" w:hAnsi="Times New Roman" w:cs="Times New Roman"/>
                <w:b/>
                <w:smallCaps/>
                <w:sz w:val="20"/>
                <w:szCs w:val="20"/>
                <w:lang w:eastAsia="ar-SA"/>
              </w:rPr>
              <w:br/>
              <w:t xml:space="preserve">a ktorým sa menia a dopĺňajú niektoré zákony   </w:t>
            </w:r>
          </w:p>
          <w:p w14:paraId="58971784"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p>
          <w:p w14:paraId="376E1A64" w14:textId="77777777" w:rsidR="00302660" w:rsidRPr="006E625B" w:rsidRDefault="00302660" w:rsidP="00302660">
            <w:pPr>
              <w:suppressAutoHyphens/>
              <w:spacing w:line="100" w:lineRule="atLeast"/>
              <w:jc w:val="both"/>
              <w:rPr>
                <w:rFonts w:ascii="Times New Roman" w:eastAsia="Times New Roman" w:hAnsi="Times New Roman" w:cs="Times New Roman"/>
                <w:bCs/>
                <w:sz w:val="20"/>
                <w:szCs w:val="20"/>
                <w:lang w:eastAsia="ar-SA"/>
              </w:rPr>
            </w:pPr>
            <w:r w:rsidRPr="006E625B">
              <w:rPr>
                <w:rFonts w:ascii="Times New Roman" w:eastAsia="Times New Roman" w:hAnsi="Times New Roman" w:cs="Times New Roman"/>
                <w:b/>
                <w:bCs/>
                <w:sz w:val="20"/>
                <w:szCs w:val="20"/>
                <w:lang w:eastAsia="ar-SA"/>
              </w:rPr>
              <w:t xml:space="preserve">I. Úvod: </w:t>
            </w:r>
            <w:r w:rsidRPr="006E625B">
              <w:rPr>
                <w:rFonts w:ascii="Times New Roman" w:eastAsia="Times New Roman" w:hAnsi="Times New Roman" w:cs="Times New Roman"/>
                <w:bCs/>
                <w:sz w:val="20"/>
                <w:szCs w:val="20"/>
                <w:lang w:eastAsia="ar-SA"/>
              </w:rPr>
              <w:t xml:space="preserve">Ministerstvo práce, sociálnych vecí a rodiny Slovenskej republiky dňa </w:t>
            </w:r>
            <w:r w:rsidRPr="006E625B">
              <w:rPr>
                <w:rFonts w:ascii="Times New Roman" w:eastAsia="Times New Roman" w:hAnsi="Times New Roman" w:cs="Times New Roman"/>
                <w:bCs/>
                <w:sz w:val="20"/>
                <w:szCs w:val="20"/>
                <w:lang w:eastAsia="ar-SA"/>
              </w:rPr>
              <w:br/>
              <w:t xml:space="preserve">06. októbra 2026 predložilo Stálej pracovnej komisii LRV SR na posudzovanie vybraných vplyvov (ďalej len „Komisia“) na záverečné posúdenie materiál: </w:t>
            </w:r>
            <w:r w:rsidRPr="006E625B">
              <w:rPr>
                <w:rFonts w:ascii="Times New Roman" w:eastAsia="Times New Roman" w:hAnsi="Times New Roman" w:cs="Times New Roman"/>
                <w:bCs/>
                <w:i/>
                <w:sz w:val="20"/>
                <w:szCs w:val="20"/>
                <w:lang w:eastAsia="ar-SA"/>
              </w:rPr>
              <w:t>„Návrh zákona, ktorým sa mení a dopĺňa zákon č. 447/2008 Z. z. o peňažných príspevkoch na kompenzáciu ťažkého zdravotného postihnutia a o zmene a doplnení niektorých zákonov v znení neskorších predpisov a ktorým sa menia a dopĺňajú niektoré zákony“</w:t>
            </w:r>
            <w:r w:rsidRPr="006E625B">
              <w:rPr>
                <w:rFonts w:ascii="Times New Roman" w:eastAsia="Times New Roman" w:hAnsi="Times New Roman" w:cs="Times New Roman"/>
                <w:bCs/>
                <w:sz w:val="20"/>
                <w:szCs w:val="20"/>
                <w:lang w:eastAsia="ar-SA"/>
              </w:rPr>
              <w:t>. Materiál predpokladá negatívne vplyvy na rozpočet verejnej správy, ktoré nie sú rozpočtovo zabezpečené, negatívne vplyvy na limit verejných výdavkov, pozitívne sociálne vplyvy, pozitívne vplyvy na informatizáciu spoločnosti a pozitívno-negatívne vplyvy na služby verejnej správy pre občana.</w:t>
            </w:r>
          </w:p>
          <w:p w14:paraId="15F73656"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p>
          <w:p w14:paraId="47EC4A13" w14:textId="77777777" w:rsidR="00302660" w:rsidRPr="00302660"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b/>
                <w:bCs/>
                <w:sz w:val="20"/>
                <w:szCs w:val="20"/>
                <w:lang w:eastAsia="ar-SA"/>
              </w:rPr>
              <w:t>II. P</w:t>
            </w:r>
            <w:r w:rsidRPr="006E625B">
              <w:rPr>
                <w:rFonts w:ascii="Times New Roman" w:eastAsia="Times New Roman" w:hAnsi="Times New Roman" w:cs="Times New Roman"/>
                <w:b/>
                <w:sz w:val="20"/>
                <w:szCs w:val="20"/>
                <w:lang w:eastAsia="ar-SA"/>
              </w:rPr>
              <w:t>r</w:t>
            </w:r>
            <w:r w:rsidRPr="006E625B">
              <w:rPr>
                <w:rFonts w:ascii="Times New Roman" w:eastAsia="Times New Roman" w:hAnsi="Times New Roman" w:cs="Times New Roman"/>
                <w:b/>
                <w:bCs/>
                <w:sz w:val="20"/>
                <w:szCs w:val="20"/>
                <w:lang w:eastAsia="ar-SA"/>
              </w:rPr>
              <w:t>ipomienky a návrhy zm</w:t>
            </w:r>
            <w:r w:rsidRPr="006E625B">
              <w:rPr>
                <w:rFonts w:ascii="Times New Roman" w:eastAsia="Times New Roman" w:hAnsi="Times New Roman" w:cs="Times New Roman"/>
                <w:b/>
                <w:sz w:val="20"/>
                <w:szCs w:val="20"/>
                <w:lang w:eastAsia="ar-SA"/>
              </w:rPr>
              <w:t>ie</w:t>
            </w:r>
            <w:r w:rsidRPr="006E625B">
              <w:rPr>
                <w:rFonts w:ascii="Times New Roman" w:eastAsia="Times New Roman" w:hAnsi="Times New Roman" w:cs="Times New Roman"/>
                <w:b/>
                <w:bCs/>
                <w:sz w:val="20"/>
                <w:szCs w:val="20"/>
                <w:lang w:eastAsia="ar-SA"/>
              </w:rPr>
              <w:t xml:space="preserve">n: </w:t>
            </w:r>
            <w:r w:rsidRPr="006E625B">
              <w:rPr>
                <w:rFonts w:ascii="Times New Roman" w:eastAsia="Times New Roman" w:hAnsi="Times New Roman" w:cs="Times New Roman"/>
                <w:bCs/>
                <w:sz w:val="20"/>
                <w:szCs w:val="20"/>
                <w:lang w:eastAsia="ar-SA"/>
              </w:rPr>
              <w:t>Komisia uplatňuje k materiálu nasledovné pripomienky a odporúčania:</w:t>
            </w:r>
          </w:p>
          <w:p w14:paraId="4EE283A8"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p>
          <w:p w14:paraId="62E1AC2E"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r w:rsidRPr="006E625B">
              <w:rPr>
                <w:rFonts w:ascii="Times New Roman" w:eastAsia="Times New Roman" w:hAnsi="Times New Roman" w:cs="Times New Roman"/>
                <w:b/>
                <w:bCs/>
                <w:sz w:val="20"/>
                <w:szCs w:val="20"/>
                <w:lang w:eastAsia="ar-SA"/>
              </w:rPr>
              <w:t>K vplyvom na rozpočet verejnej správy</w:t>
            </w:r>
          </w:p>
          <w:p w14:paraId="06974CFC"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V analýze vplyvov na rozpočet verejnej správy v časti 2.1. Komisia žiada poznámku pri hviezdičke pod tabuľkou č. 1/A preformulovať nasledovne: </w:t>
            </w:r>
            <w:r w:rsidRPr="006E625B">
              <w:rPr>
                <w:rFonts w:ascii="Times New Roman" w:eastAsia="Times New Roman" w:hAnsi="Times New Roman" w:cs="Times New Roman"/>
                <w:i/>
                <w:iCs/>
                <w:sz w:val="20"/>
                <w:szCs w:val="20"/>
                <w:lang w:eastAsia="ar-SA"/>
              </w:rPr>
              <w:t>„Negatívny vplyv na rozpočet Národnej diaľni</w:t>
            </w:r>
            <w:r w:rsidRPr="00302660">
              <w:rPr>
                <w:rFonts w:ascii="Times New Roman" w:eastAsia="Times New Roman" w:hAnsi="Times New Roman" w:cs="Times New Roman"/>
                <w:i/>
                <w:iCs/>
                <w:sz w:val="20"/>
                <w:szCs w:val="20"/>
                <w:lang w:eastAsia="ar-SA"/>
              </w:rPr>
              <w:t>čnej spoločnosti, a.s. (NDS)  v</w:t>
            </w:r>
            <w:r>
              <w:rPr>
                <w:rFonts w:ascii="Times New Roman" w:eastAsia="Times New Roman" w:hAnsi="Times New Roman" w:cs="Times New Roman"/>
                <w:i/>
                <w:iCs/>
                <w:sz w:val="20"/>
                <w:szCs w:val="20"/>
                <w:lang w:eastAsia="ar-SA"/>
              </w:rPr>
              <w:t> </w:t>
            </w:r>
            <w:r w:rsidRPr="006E625B">
              <w:rPr>
                <w:rFonts w:ascii="Times New Roman" w:eastAsia="Times New Roman" w:hAnsi="Times New Roman" w:cs="Times New Roman"/>
                <w:i/>
                <w:iCs/>
                <w:sz w:val="20"/>
                <w:szCs w:val="20"/>
                <w:lang w:eastAsia="ar-SA"/>
              </w:rPr>
              <w:t>súvislosti so znížením príjmov bude vyčíslený v neskoršom období na základe validovaných dát.“</w:t>
            </w:r>
          </w:p>
          <w:p w14:paraId="75712514"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10A85FB0"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Zároveň Komisia žiada v analýze vplyvov na rozpočet verejnej správy za NDS doplniť, že subjekt nebude požadovať ani dodatočné rozpočtové prostriedky ako kompenzáciu za výpadok príjmov z predaja elektronických diaľničných známok.</w:t>
            </w:r>
          </w:p>
          <w:p w14:paraId="266B9A50"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090BAB75"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V tabuľke č. 1/A analýzy vplyvov na rozpočet verejnej správy je potrebné doplniť do časti </w:t>
            </w:r>
            <w:r w:rsidRPr="006E625B">
              <w:rPr>
                <w:rFonts w:ascii="Times New Roman" w:eastAsia="Times New Roman" w:hAnsi="Times New Roman" w:cs="Times New Roman"/>
                <w:i/>
                <w:iCs/>
                <w:sz w:val="20"/>
                <w:szCs w:val="20"/>
                <w:lang w:eastAsia="ar-SA"/>
              </w:rPr>
              <w:t>„výdavky verejnej správy celkom“</w:t>
            </w:r>
            <w:r w:rsidRPr="006E625B">
              <w:rPr>
                <w:rFonts w:ascii="Times New Roman" w:eastAsia="Times New Roman" w:hAnsi="Times New Roman" w:cs="Times New Roman"/>
                <w:sz w:val="20"/>
                <w:szCs w:val="20"/>
                <w:lang w:eastAsia="ar-SA"/>
              </w:rPr>
              <w:t xml:space="preserve"> aj vplyvy za obce tak, ako sú uvedené vplyvy na NDS, MH SR a MPSVR SR. Zároveň v tejto tabuľke je potrebné do riadku </w:t>
            </w:r>
            <w:r w:rsidRPr="006E625B">
              <w:rPr>
                <w:rFonts w:ascii="Times New Roman" w:eastAsia="Times New Roman" w:hAnsi="Times New Roman" w:cs="Times New Roman"/>
                <w:i/>
                <w:iCs/>
                <w:sz w:val="20"/>
                <w:szCs w:val="20"/>
                <w:lang w:eastAsia="ar-SA"/>
              </w:rPr>
              <w:t>„vplyv na ŠR“</w:t>
            </w:r>
            <w:r w:rsidRPr="006E625B">
              <w:rPr>
                <w:rFonts w:ascii="Times New Roman" w:eastAsia="Times New Roman" w:hAnsi="Times New Roman" w:cs="Times New Roman"/>
                <w:sz w:val="20"/>
                <w:szCs w:val="20"/>
                <w:lang w:eastAsia="ar-SA"/>
              </w:rPr>
              <w:t xml:space="preserve"> doplniť zodpovedajúce sumy na roky 2028 a 2029.</w:t>
            </w:r>
          </w:p>
          <w:p w14:paraId="1FBD6A6B"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40A84637"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Do analýzy vplyvov na rozpočet verejnej správy Komisia tiež žiada doplniť tabuľky </w:t>
            </w:r>
            <w:r w:rsidRPr="006E625B">
              <w:rPr>
                <w:rFonts w:ascii="Times New Roman" w:eastAsia="Times New Roman" w:hAnsi="Times New Roman" w:cs="Times New Roman"/>
                <w:sz w:val="20"/>
                <w:szCs w:val="20"/>
                <w:lang w:eastAsia="ar-SA"/>
              </w:rPr>
              <w:br/>
              <w:t>č. 4/A a č. 4/B za obce.</w:t>
            </w:r>
          </w:p>
          <w:p w14:paraId="129A806E"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4C3DA446"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Nakoľko výdavky NDS sú rozpočtovo zabezpečené, v bode 9. doložky vybraných vplyvov je potrebné označiť, že ide o čiastočne zabezpečený negatívny vplyv materiálu na rozpočet verejnej správy.</w:t>
            </w:r>
          </w:p>
          <w:p w14:paraId="73D3E0A0"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225D5A1B"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Podľa údajov z Výkazu práce 2-04 za prvý polrok 2026 má kapitola MH SR neplnenie limitu počtu zamestnancov (bez administratívnych kapacít osobitne sledovaných, bez projektových zamestnancov a bez zamestnancov POO) v počte 60,5 osôb, čo predstavuje 8,96 %. Negatívne vplyvy na limit počtu zamestnancov a rozpočet osobných výdavkov kapitoly MH SR, ktoré súvisia s prijatím predloženého materiálu, Komisia žiada zabezpečiť v rámci schválených limitov kapitoly na príslušné rozpočtové roky bez negatívneho vplyvu na rozpočet verejnej správy.</w:t>
            </w:r>
          </w:p>
          <w:p w14:paraId="72567A93"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7AA93F27"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Komisia odporúča prehodnotiť plánované zvýšenie personálnych kapacít NDS (15 úväzkov v roku 2028 a 31 od roku 2029) a preveriť spôsoby na znižovanie vyvolaných nákladov pri vybavovaní zahraničných žiadostí prostredníctvom automatizácie procesov z dôvodu, že odhadovaný počet žiadostí držiteľov zahraničných európskych preukazov ŤZP vychádza podľa materiálu z predpokladaného vysokého záujmu zahraničných držiteľov o bezplatné využívanie diaľnic a opakovaného podávania žiadostí držiteľov v priebehu roka. Tieto predpoklady nie sú definitívne preukázané a s vysokou pravdepodobnosťou sa nemusia naplniť. Hoci sú výdavky kryté v rozpočte NDS, ide o trvalé zvýšenie nákladov, ktoré nemusí zodpove</w:t>
            </w:r>
            <w:r w:rsidRPr="00302660">
              <w:rPr>
                <w:rFonts w:ascii="Times New Roman" w:eastAsia="Times New Roman" w:hAnsi="Times New Roman" w:cs="Times New Roman"/>
                <w:sz w:val="20"/>
                <w:szCs w:val="20"/>
                <w:lang w:eastAsia="ar-SA"/>
              </w:rPr>
              <w:t>dať skutočnému objemu agendy. Z</w:t>
            </w:r>
            <w:r>
              <w:rPr>
                <w:rFonts w:ascii="Times New Roman" w:eastAsia="Times New Roman" w:hAnsi="Times New Roman" w:cs="Times New Roman"/>
                <w:sz w:val="20"/>
                <w:szCs w:val="20"/>
                <w:lang w:eastAsia="ar-SA"/>
              </w:rPr>
              <w:t> </w:t>
            </w:r>
            <w:r w:rsidRPr="006E625B">
              <w:rPr>
                <w:rFonts w:ascii="Times New Roman" w:eastAsia="Times New Roman" w:hAnsi="Times New Roman" w:cs="Times New Roman"/>
                <w:sz w:val="20"/>
                <w:szCs w:val="20"/>
                <w:lang w:eastAsia="ar-SA"/>
              </w:rPr>
              <w:t>týchto dôvodov Komisia odporúča naviazať zvyšovanie kapacity vybavovania</w:t>
            </w:r>
            <w:r w:rsidRPr="00302660">
              <w:rPr>
                <w:rFonts w:ascii="Times New Roman" w:eastAsia="Times New Roman" w:hAnsi="Times New Roman" w:cs="Times New Roman"/>
                <w:sz w:val="20"/>
                <w:szCs w:val="20"/>
                <w:lang w:eastAsia="ar-SA"/>
              </w:rPr>
              <w:t xml:space="preserve"> žiadostí na skutočný dopyt a</w:t>
            </w:r>
            <w:r>
              <w:rPr>
                <w:rFonts w:ascii="Times New Roman" w:eastAsia="Times New Roman" w:hAnsi="Times New Roman" w:cs="Times New Roman"/>
                <w:sz w:val="20"/>
                <w:szCs w:val="20"/>
                <w:lang w:eastAsia="ar-SA"/>
              </w:rPr>
              <w:t> </w:t>
            </w:r>
            <w:r w:rsidRPr="00302660">
              <w:rPr>
                <w:rFonts w:ascii="Times New Roman" w:eastAsia="Times New Roman" w:hAnsi="Times New Roman" w:cs="Times New Roman"/>
                <w:sz w:val="20"/>
                <w:szCs w:val="20"/>
                <w:lang w:eastAsia="ar-SA"/>
              </w:rPr>
              <w:t>v</w:t>
            </w:r>
            <w:r>
              <w:rPr>
                <w:rFonts w:ascii="Times New Roman" w:eastAsia="Times New Roman" w:hAnsi="Times New Roman" w:cs="Times New Roman"/>
                <w:sz w:val="20"/>
                <w:szCs w:val="20"/>
                <w:lang w:eastAsia="ar-SA"/>
              </w:rPr>
              <w:t> </w:t>
            </w:r>
            <w:r w:rsidRPr="006E625B">
              <w:rPr>
                <w:rFonts w:ascii="Times New Roman" w:eastAsia="Times New Roman" w:hAnsi="Times New Roman" w:cs="Times New Roman"/>
                <w:sz w:val="20"/>
                <w:szCs w:val="20"/>
                <w:lang w:eastAsia="ar-SA"/>
              </w:rPr>
              <w:t xml:space="preserve">prípade výrazne nárastu záujmu Komisia odporúča proces registrácie automatizovať. </w:t>
            </w:r>
          </w:p>
          <w:p w14:paraId="49E8AEC8" w14:textId="77777777" w:rsidR="00302660" w:rsidRPr="006E625B" w:rsidRDefault="00302660" w:rsidP="006E625B">
            <w:pPr>
              <w:suppressAutoHyphens/>
              <w:spacing w:line="100" w:lineRule="atLeast"/>
              <w:jc w:val="both"/>
              <w:rPr>
                <w:rFonts w:ascii="Times New Roman" w:eastAsia="Times New Roman" w:hAnsi="Times New Roman" w:cs="Times New Roman"/>
                <w:sz w:val="20"/>
                <w:szCs w:val="20"/>
                <w:lang w:eastAsia="ar-SA"/>
              </w:rPr>
            </w:pPr>
          </w:p>
          <w:p w14:paraId="7E8612FB" w14:textId="77777777" w:rsidR="00302660" w:rsidRPr="006E625B" w:rsidRDefault="00302660" w:rsidP="0024102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Materiál bude mať negatívny vplyv na rozpočty obcí nad 5 000 obyvateľ</w:t>
            </w:r>
            <w:r w:rsidR="006E625B">
              <w:rPr>
                <w:rFonts w:ascii="Times New Roman" w:eastAsia="Times New Roman" w:hAnsi="Times New Roman" w:cs="Times New Roman"/>
                <w:sz w:val="20"/>
                <w:szCs w:val="20"/>
                <w:lang w:eastAsia="ar-SA"/>
              </w:rPr>
              <w:t xml:space="preserve">ov, kde sa predpokladá, že majú </w:t>
            </w:r>
            <w:r w:rsidRPr="006E625B">
              <w:rPr>
                <w:rFonts w:ascii="Times New Roman" w:eastAsia="Times New Roman" w:hAnsi="Times New Roman" w:cs="Times New Roman"/>
                <w:sz w:val="20"/>
                <w:szCs w:val="20"/>
                <w:lang w:eastAsia="ar-SA"/>
              </w:rPr>
              <w:t xml:space="preserve">zavedenú parkovaciu politiku. Dôjde k výpadku príjmov z parkovného v dôsledku rozšírenia okruhu oslobodených vozidiel v rokoch 2028 a 2029 v sume 300 000 eur v každom roku. Zároveň týmto obciam vzniknú </w:t>
            </w:r>
            <w:r w:rsidRPr="006E625B">
              <w:rPr>
                <w:rFonts w:ascii="Times New Roman" w:eastAsia="Times New Roman" w:hAnsi="Times New Roman" w:cs="Times New Roman"/>
                <w:sz w:val="20"/>
                <w:szCs w:val="20"/>
                <w:lang w:eastAsia="ar-SA"/>
              </w:rPr>
              <w:lastRenderedPageBreak/>
              <w:t>výdavky v sume 2 000 000 eur v roku 2028 a v sume 500 000 eur ročne v ďalších rokoch. Predkladateľ uvádza, ž</w:t>
            </w:r>
            <w:r w:rsidRPr="00302660">
              <w:rPr>
                <w:rFonts w:ascii="Times New Roman" w:eastAsia="Times New Roman" w:hAnsi="Times New Roman" w:cs="Times New Roman"/>
                <w:sz w:val="20"/>
                <w:szCs w:val="20"/>
                <w:lang w:eastAsia="ar-SA"/>
              </w:rPr>
              <w:t>e zvýšené výdavky pre obce sú v</w:t>
            </w:r>
            <w:r>
              <w:rPr>
                <w:rFonts w:ascii="Times New Roman" w:eastAsia="Times New Roman" w:hAnsi="Times New Roman" w:cs="Times New Roman"/>
                <w:sz w:val="20"/>
                <w:szCs w:val="20"/>
                <w:lang w:eastAsia="ar-SA"/>
              </w:rPr>
              <w:t> </w:t>
            </w:r>
            <w:r w:rsidRPr="006E625B">
              <w:rPr>
                <w:rFonts w:ascii="Times New Roman" w:eastAsia="Times New Roman" w:hAnsi="Times New Roman" w:cs="Times New Roman"/>
                <w:sz w:val="20"/>
                <w:szCs w:val="20"/>
                <w:lang w:eastAsia="ar-SA"/>
              </w:rPr>
              <w:t xml:space="preserve">zmysle ods. 2 Čl. 6 ústavného zákona č. 493/2011 Z. z. o rozpočtovej zodpovednosti, čo znamená, že </w:t>
            </w:r>
            <w:r w:rsidRPr="006E625B">
              <w:rPr>
                <w:rFonts w:ascii="Times New Roman" w:eastAsia="Times New Roman" w:hAnsi="Times New Roman" w:cs="Times New Roman"/>
                <w:i/>
                <w:iCs/>
                <w:sz w:val="20"/>
                <w:szCs w:val="20"/>
                <w:lang w:eastAsia="ar-SA"/>
              </w:rPr>
              <w:t>„ak zákon pri úprave pôsobnosti ustanovuje nové úlohy obci, alebo vyššiemu územnému celku,  štát na ich plnenie súčasne zabezpečí obci, alebo vyššiemu územnému celku zodpovedajúce finančné prostriedky“</w:t>
            </w:r>
            <w:r w:rsidRPr="006E625B">
              <w:rPr>
                <w:rFonts w:ascii="Times New Roman" w:eastAsia="Times New Roman" w:hAnsi="Times New Roman" w:cs="Times New Roman"/>
                <w:sz w:val="20"/>
                <w:szCs w:val="20"/>
                <w:lang w:eastAsia="ar-SA"/>
              </w:rPr>
              <w:t>. Vzhľadom na uvedené Komisia požaduje dopracovať materiál o vyjadrenie predkladateľa k  požiadavke v zmysle ústavného zákona o rozpočtovej zodpovednosti.</w:t>
            </w:r>
          </w:p>
          <w:p w14:paraId="78932FB3"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4199E46E"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Všetky negatívne vplyvy na rozpočet verejnej správy vrátane prípadných negatívnych vplyvov na rozpočet kapitoly Ministerstva práce, sociálnych vecí a rodiny Slovenskej republiky a Ministerstva dopravy Slovenskej republiky, ktoré v súčasnosti predkladateľ nevie kvantifikovať, Komisia žiada zabezpečiť v rámci schválených limitov dotknutých subjektov rozpočtu verejnej správy na príslušný rozpočtový rok, bez dodatočných požiadaviek na rozpočet verejnej správy a bez vplyvu na limit verejných výdavkov. Komisia upozorňuje, že predmetné vplyvy nie sú zapracované v rámci návrhu rozpočtu verejnej správy na roky 2027 až 2029, ktorý bol schválený vládou SR 5.10.2026 a predložený do Národnej rady SR. </w:t>
            </w:r>
          </w:p>
          <w:p w14:paraId="47DD3A49" w14:textId="77777777" w:rsidR="00302660" w:rsidRPr="00CC53BA" w:rsidRDefault="00302660" w:rsidP="00302660">
            <w:pPr>
              <w:suppressAutoHyphens/>
              <w:spacing w:line="100" w:lineRule="atLeast"/>
              <w:jc w:val="both"/>
              <w:rPr>
                <w:rFonts w:ascii="Times New Roman" w:eastAsia="Times New Roman" w:hAnsi="Times New Roman" w:cs="Times New Roman"/>
                <w:b/>
                <w:bCs/>
                <w:sz w:val="20"/>
                <w:szCs w:val="20"/>
                <w:lang w:eastAsia="ar-SA"/>
              </w:rPr>
            </w:pPr>
            <w:r w:rsidRPr="00CC53BA">
              <w:rPr>
                <w:rFonts w:ascii="Times New Roman" w:eastAsia="Times New Roman" w:hAnsi="Times New Roman" w:cs="Times New Roman"/>
                <w:i/>
                <w:sz w:val="20"/>
                <w:szCs w:val="20"/>
                <w:u w:val="single"/>
                <w:lang w:eastAsia="ar-SA"/>
              </w:rPr>
              <w:t>Vyhodnotenie:</w:t>
            </w:r>
          </w:p>
          <w:p w14:paraId="0D11D2B2" w14:textId="77777777" w:rsidR="00302660" w:rsidRPr="00CC53BA" w:rsidRDefault="00302660" w:rsidP="00241020">
            <w:pPr>
              <w:shd w:val="clear" w:color="auto" w:fill="FFFFFF"/>
              <w:jc w:val="both"/>
              <w:rPr>
                <w:rFonts w:ascii="Times New Roman" w:eastAsia="Times New Roman" w:hAnsi="Times New Roman" w:cs="Times New Roman"/>
                <w:i/>
                <w:color w:val="000000"/>
                <w:sz w:val="20"/>
                <w:szCs w:val="20"/>
                <w:lang w:eastAsia="sk-SK"/>
              </w:rPr>
            </w:pPr>
            <w:r w:rsidRPr="00CC53BA">
              <w:rPr>
                <w:rFonts w:ascii="Times New Roman" w:eastAsia="Times New Roman" w:hAnsi="Times New Roman" w:cs="Times New Roman"/>
                <w:b/>
                <w:bCs/>
                <w:i/>
                <w:color w:val="000000"/>
                <w:sz w:val="20"/>
                <w:szCs w:val="20"/>
                <w:lang w:eastAsia="sk-SK"/>
              </w:rPr>
              <w:t xml:space="preserve">K pripomienke Komisie </w:t>
            </w:r>
            <w:r w:rsidR="004906E5" w:rsidRPr="00CC53BA">
              <w:rPr>
                <w:rFonts w:ascii="Times New Roman" w:eastAsia="Times New Roman" w:hAnsi="Times New Roman" w:cs="Times New Roman"/>
                <w:b/>
                <w:bCs/>
                <w:i/>
                <w:color w:val="000000"/>
                <w:sz w:val="20"/>
                <w:szCs w:val="20"/>
                <w:lang w:eastAsia="sk-SK"/>
              </w:rPr>
              <w:t xml:space="preserve">týkajúcej sa Ministerstva hospodárstva Slovenskej republiky:  </w:t>
            </w:r>
          </w:p>
          <w:p w14:paraId="7FCCB7C6" w14:textId="77777777" w:rsidR="00302660" w:rsidRPr="00241020" w:rsidRDefault="00302660" w:rsidP="00241020">
            <w:pPr>
              <w:shd w:val="clear" w:color="auto" w:fill="FFFFFF"/>
              <w:jc w:val="both"/>
              <w:rPr>
                <w:rFonts w:ascii="Times New Roman" w:eastAsia="Times New Roman" w:hAnsi="Times New Roman" w:cs="Times New Roman"/>
                <w:i/>
                <w:color w:val="000000"/>
                <w:sz w:val="20"/>
                <w:szCs w:val="20"/>
                <w:lang w:eastAsia="sk-SK"/>
              </w:rPr>
            </w:pPr>
            <w:r w:rsidRPr="00CC53BA">
              <w:rPr>
                <w:rFonts w:ascii="Times New Roman" w:eastAsia="Times New Roman" w:hAnsi="Times New Roman" w:cs="Times New Roman"/>
                <w:i/>
                <w:color w:val="000000"/>
                <w:sz w:val="20"/>
                <w:szCs w:val="20"/>
                <w:lang w:eastAsia="sk-SK"/>
              </w:rPr>
              <w:t>Pripomienka nebola akceptovaná. Pokiaľ ide o neplnenie limitu počtu zamestnancov (bez administratívnych kapacít osobitne sledovaných, bez projektových zamestnancov a bez zamestnancov POO) kapitoly MH SR v počte 60,5 osôb, čo predstavuje 8,96 %, najvyššie neplnenie vykazuje práve Slovenská obchodná inšpekcia (SOI), ktorej sa vplyvy návrhu zákona priamo týkajú, a to 33,6 miest. Neplnenie limitu počtu zamestnancov však nemožno automaticky interpretovať ako existenciu dostatočnej rezervy v rozpočte osobných výdavkov. V podmienkach SOI je neobsadenosť pracovných miest spôsobená predovšetkým nesúladom medzi rozpočtovanou úrovňou mzdových prostriedkov a kvalifikačnými požiadavkami na zamestnancov vykonávajúcich trhový dohľad. SOI zabezpečuje výkon dohľadu v mimoriadne širokom rozsahu regulovaných oblastí a vykonáva dozor nad viac ako 470 právnymi predpismi. Ide o oblasti vyžadujúce vysoko špecializované odborné znalosti, vrátane sektorov ako technické a bezpečnostné požiadavky na motorové vozidlá, stavebné výrobky, hračky, chemické látky a zmesi, biocídne výrobky, energeticky významné výrobky (ekodizajn), zbrane a strelivo... Výkon týchto kompetencií si vyžaduje získavanie a udržanie odborných zamestnancov s technickým, prírodovedným alebo právnym vzdelaním a často aj so špecifickou sektorovou expertízou. Priemerná úroveň rozpočtovaných mzdových prostriedkov však nie je dostatočne konkurencieschopná na trhu práce na to, aby umožnila obsadzovanie takto odborných pozícií. Na zabezpečenie náboru a stabilizácie kvalifikovaných pracovníkov je preto SOI nútená poskytovať vyššie mzdové ohodnotenie, než aké zodpovedá priemernej úrovni financovania vyplývajúcej zo schváleného rozpočtu. V</w:t>
            </w:r>
            <w:r w:rsidR="00241020" w:rsidRPr="00CC53BA">
              <w:rPr>
                <w:rFonts w:ascii="Times New Roman" w:eastAsia="Times New Roman" w:hAnsi="Times New Roman" w:cs="Times New Roman"/>
                <w:i/>
                <w:color w:val="000000"/>
                <w:sz w:val="20"/>
                <w:szCs w:val="20"/>
                <w:lang w:eastAsia="sk-SK"/>
              </w:rPr>
              <w:t> </w:t>
            </w:r>
            <w:r w:rsidRPr="00CC53BA">
              <w:rPr>
                <w:rFonts w:ascii="Times New Roman" w:eastAsia="Times New Roman" w:hAnsi="Times New Roman" w:cs="Times New Roman"/>
                <w:i/>
                <w:color w:val="000000"/>
                <w:sz w:val="20"/>
                <w:szCs w:val="20"/>
                <w:lang w:eastAsia="sk-SK"/>
              </w:rPr>
              <w:t>dôsledku toho sú časť prostriedkov, ktoré by pri formálnom pohľade zodpovedali dlhodobo neobsadeným pracovným miestam, využívané na zabezpečenie primeraného odmeňovania odborných zamestnancov. Z</w:t>
            </w:r>
            <w:r w:rsidR="00241020" w:rsidRPr="00CC53BA">
              <w:rPr>
                <w:rFonts w:ascii="Times New Roman" w:eastAsia="Times New Roman" w:hAnsi="Times New Roman" w:cs="Times New Roman"/>
                <w:i/>
                <w:color w:val="000000"/>
                <w:sz w:val="20"/>
                <w:szCs w:val="20"/>
                <w:lang w:eastAsia="sk-SK"/>
              </w:rPr>
              <w:t> </w:t>
            </w:r>
            <w:r w:rsidRPr="00CC53BA">
              <w:rPr>
                <w:rFonts w:ascii="Times New Roman" w:eastAsia="Times New Roman" w:hAnsi="Times New Roman" w:cs="Times New Roman"/>
                <w:i/>
                <w:color w:val="000000"/>
                <w:sz w:val="20"/>
                <w:szCs w:val="20"/>
                <w:lang w:eastAsia="sk-SK"/>
              </w:rPr>
              <w:t>uvedeného dôvodu neplnenie limitu počtu zamestnancov nepredstavuje disponibilný zdroj finančného krytia na financovanie ďalších personálnych potrieb v rámci schválených limitov kapitoly.</w:t>
            </w:r>
          </w:p>
          <w:p w14:paraId="6BB32136" w14:textId="77777777" w:rsidR="00E13668" w:rsidRPr="00CC53BA" w:rsidRDefault="00E13668" w:rsidP="00302660">
            <w:pPr>
              <w:suppressAutoHyphens/>
              <w:spacing w:line="100" w:lineRule="atLeast"/>
              <w:jc w:val="both"/>
              <w:rPr>
                <w:rFonts w:ascii="Times New Roman" w:eastAsia="Times New Roman" w:hAnsi="Times New Roman" w:cs="Times New Roman"/>
                <w:b/>
                <w:bCs/>
                <w:i/>
                <w:sz w:val="20"/>
                <w:szCs w:val="20"/>
                <w:lang w:eastAsia="ar-SA"/>
              </w:rPr>
            </w:pPr>
            <w:r w:rsidRPr="00CC53BA">
              <w:rPr>
                <w:rFonts w:ascii="Times New Roman" w:eastAsia="Times New Roman" w:hAnsi="Times New Roman" w:cs="Times New Roman"/>
                <w:b/>
                <w:bCs/>
                <w:i/>
                <w:sz w:val="20"/>
                <w:szCs w:val="20"/>
                <w:lang w:eastAsia="ar-SA"/>
              </w:rPr>
              <w:t xml:space="preserve">K pripomienkam Komisie týkajúcim sa Národnej diaľničnej spoločnosti, a.s.:  </w:t>
            </w:r>
          </w:p>
          <w:p w14:paraId="520DFF3D" w14:textId="77777777" w:rsidR="00E13668" w:rsidRPr="00CC53BA" w:rsidRDefault="00E13668" w:rsidP="00302660">
            <w:pPr>
              <w:suppressAutoHyphens/>
              <w:spacing w:line="100" w:lineRule="atLeast"/>
              <w:jc w:val="both"/>
              <w:rPr>
                <w:rFonts w:ascii="Times New Roman" w:eastAsia="Times New Roman" w:hAnsi="Times New Roman" w:cs="Times New Roman"/>
                <w:bCs/>
                <w:i/>
                <w:sz w:val="20"/>
                <w:szCs w:val="20"/>
                <w:lang w:eastAsia="ar-SA"/>
              </w:rPr>
            </w:pPr>
            <w:r w:rsidRPr="00CC53BA">
              <w:rPr>
                <w:rFonts w:ascii="Times New Roman" w:eastAsia="Times New Roman" w:hAnsi="Times New Roman" w:cs="Times New Roman"/>
                <w:bCs/>
                <w:i/>
                <w:sz w:val="20"/>
                <w:szCs w:val="20"/>
                <w:lang w:eastAsia="ar-SA"/>
              </w:rPr>
              <w:t xml:space="preserve">Poznámka pri hviezdičke pod tabuľkou č. 1/A (časť 2.1. analýzy vplyvov na rozpočet verejnej správy) bola preformulovaná. </w:t>
            </w:r>
            <w:r w:rsidR="007771ED" w:rsidRPr="00A76937">
              <w:rPr>
                <w:rFonts w:ascii="Times New Roman" w:eastAsia="Times New Roman" w:hAnsi="Times New Roman" w:cs="Times New Roman"/>
                <w:bCs/>
                <w:i/>
                <w:sz w:val="20"/>
                <w:szCs w:val="20"/>
                <w:lang w:eastAsia="ar-SA"/>
              </w:rPr>
              <w:t>V analýze vplyvov na rozpočet verejnej správy bol doplnený text, že: „</w:t>
            </w:r>
            <w:r w:rsidR="00CC53BA" w:rsidRPr="00A76937">
              <w:rPr>
                <w:rFonts w:ascii="Times New Roman" w:eastAsia="Times New Roman" w:hAnsi="Times New Roman" w:cs="Times New Roman"/>
                <w:bCs/>
                <w:i/>
                <w:sz w:val="20"/>
                <w:szCs w:val="20"/>
                <w:lang w:eastAsia="ar-SA"/>
              </w:rPr>
              <w:t xml:space="preserve">Národná diaľničná spoločnosť, a. s. </w:t>
            </w:r>
            <w:r w:rsidR="007771ED" w:rsidRPr="00A76937">
              <w:rPr>
                <w:rFonts w:ascii="Times New Roman" w:eastAsia="Times New Roman" w:hAnsi="Times New Roman" w:cs="Times New Roman"/>
                <w:bCs/>
                <w:i/>
                <w:sz w:val="20"/>
                <w:szCs w:val="20"/>
                <w:lang w:eastAsia="ar-SA"/>
              </w:rPr>
              <w:t xml:space="preserve"> nebude požadovať ani dodatočné rozpočtové prostriedky ako kompenzáciu za výpadok príjmov z predaja elektronických diaľničných známok.</w:t>
            </w:r>
            <w:r w:rsidR="007771ED" w:rsidRPr="00CC53BA">
              <w:rPr>
                <w:rFonts w:ascii="Times New Roman" w:eastAsia="Times New Roman" w:hAnsi="Times New Roman" w:cs="Times New Roman"/>
                <w:bCs/>
                <w:i/>
                <w:sz w:val="20"/>
                <w:szCs w:val="20"/>
                <w:lang w:eastAsia="ar-SA"/>
              </w:rPr>
              <w:t xml:space="preserve"> </w:t>
            </w:r>
            <w:r w:rsidR="002A1674" w:rsidRPr="00CC53BA">
              <w:rPr>
                <w:rFonts w:ascii="Times New Roman" w:eastAsia="Times New Roman" w:hAnsi="Times New Roman" w:cs="Times New Roman"/>
                <w:bCs/>
                <w:i/>
                <w:sz w:val="20"/>
                <w:szCs w:val="20"/>
                <w:lang w:eastAsia="ar-SA"/>
              </w:rPr>
              <w:t>Doložka vybraných vplyvov (bod 9) bola upravená podľa pripomienky Komisie. K požiadavke prehodnotiť plánované zvýšenie personálnych kapacít N</w:t>
            </w:r>
            <w:r w:rsidR="00CC53BA">
              <w:rPr>
                <w:rFonts w:ascii="Times New Roman" w:eastAsia="Times New Roman" w:hAnsi="Times New Roman" w:cs="Times New Roman"/>
                <w:bCs/>
                <w:i/>
                <w:sz w:val="20"/>
                <w:szCs w:val="20"/>
                <w:lang w:eastAsia="ar-SA"/>
              </w:rPr>
              <w:t>árodnej diaľničnej spoločnosti, a. s.</w:t>
            </w:r>
            <w:r w:rsidR="002A1674" w:rsidRPr="00CC53BA">
              <w:rPr>
                <w:rFonts w:ascii="Times New Roman" w:eastAsia="Times New Roman" w:hAnsi="Times New Roman" w:cs="Times New Roman"/>
                <w:bCs/>
                <w:i/>
                <w:sz w:val="20"/>
                <w:szCs w:val="20"/>
                <w:lang w:eastAsia="ar-SA"/>
              </w:rPr>
              <w:t xml:space="preserve"> (15 úväzkov v roku 2028 a 31 od roku 2029) a preveriť spôsob na znižovanie vyvolaných nákladov pri vybavovaní zahraničných žiadostí prostredníctvom automatizácie procesov boli Ministerstvu financií Slovenskej republiky poskytnuté validované dáta, ktoré boli korektne vyčíslené a odôvodnené. Z uvedeného dôvodu požaduje Ministerstvo dopravy Slovenskej republiky túto požiadavku ponechať.</w:t>
            </w:r>
          </w:p>
          <w:p w14:paraId="7E05B347" w14:textId="77777777" w:rsidR="002A1674" w:rsidRPr="00486FD9" w:rsidRDefault="002A1674" w:rsidP="00302660">
            <w:pPr>
              <w:suppressAutoHyphens/>
              <w:spacing w:line="100" w:lineRule="atLeast"/>
              <w:jc w:val="both"/>
              <w:rPr>
                <w:rFonts w:ascii="Times New Roman" w:eastAsia="Times New Roman" w:hAnsi="Times New Roman" w:cs="Times New Roman"/>
                <w:b/>
                <w:bCs/>
                <w:i/>
                <w:sz w:val="20"/>
                <w:szCs w:val="20"/>
                <w:lang w:eastAsia="ar-SA"/>
              </w:rPr>
            </w:pPr>
            <w:r w:rsidRPr="00486FD9">
              <w:rPr>
                <w:rFonts w:ascii="Times New Roman" w:eastAsia="Times New Roman" w:hAnsi="Times New Roman" w:cs="Times New Roman"/>
                <w:b/>
                <w:bCs/>
                <w:i/>
                <w:sz w:val="20"/>
                <w:szCs w:val="20"/>
                <w:lang w:eastAsia="ar-SA"/>
              </w:rPr>
              <w:t xml:space="preserve">K pripomienkam </w:t>
            </w:r>
            <w:r w:rsidR="004906E5" w:rsidRPr="00486FD9">
              <w:rPr>
                <w:rFonts w:ascii="Times New Roman" w:eastAsia="Times New Roman" w:hAnsi="Times New Roman" w:cs="Times New Roman"/>
                <w:b/>
                <w:bCs/>
                <w:i/>
                <w:sz w:val="20"/>
                <w:szCs w:val="20"/>
                <w:lang w:eastAsia="ar-SA"/>
              </w:rPr>
              <w:t>Komisie týkajúcim sa obcí:</w:t>
            </w:r>
          </w:p>
          <w:p w14:paraId="3BBBAF1E" w14:textId="0F7FC466" w:rsidR="00322C85" w:rsidRPr="001F0BC4" w:rsidRDefault="004906E5" w:rsidP="004906E5">
            <w:pPr>
              <w:suppressAutoHyphens/>
              <w:spacing w:line="100" w:lineRule="atLeast"/>
              <w:jc w:val="both"/>
              <w:rPr>
                <w:rFonts w:ascii="Times New Roman" w:eastAsia="Times New Roman" w:hAnsi="Times New Roman" w:cs="Times New Roman"/>
                <w:bCs/>
                <w:i/>
                <w:sz w:val="20"/>
                <w:szCs w:val="20"/>
                <w:lang w:eastAsia="ar-SA"/>
              </w:rPr>
            </w:pPr>
            <w:r w:rsidRPr="001F0BC4">
              <w:rPr>
                <w:rFonts w:ascii="Times New Roman" w:eastAsia="Times New Roman" w:hAnsi="Times New Roman" w:cs="Times New Roman"/>
                <w:bCs/>
                <w:i/>
                <w:sz w:val="20"/>
                <w:szCs w:val="20"/>
                <w:lang w:eastAsia="ar-SA"/>
              </w:rPr>
              <w:t xml:space="preserve">Navrhovaná právna úprava nezakladá obciam nové kompetencie v zmysle ods. 2, čl. 6 ústavného zákona č. 493/2011 Z. z. o rozpočtovej zodpovednosti. Návrh zákona neukladá obciam povinnosť zaviesť alebo poskytovať nové osobitné podmienky, zvýhodnené zaobchádzanie, parkovacie miesta alebo parkovacie výhody pre držiteľov európskeho preukazu osoby so zdravotným postihnutím alebo európskeho parkovacieho preukazu pre osoby so zdravotným postihnutím. Právna úprava vychádza z požiadaviek </w:t>
            </w:r>
            <w:r w:rsidR="0081666A" w:rsidRPr="001F0BC4">
              <w:rPr>
                <w:rFonts w:ascii="Times New Roman" w:eastAsia="Times New Roman" w:hAnsi="Times New Roman" w:cs="Times New Roman"/>
                <w:bCs/>
                <w:i/>
                <w:sz w:val="20"/>
                <w:szCs w:val="20"/>
                <w:lang w:eastAsia="ar-SA"/>
              </w:rPr>
              <w:t xml:space="preserve">smernice (EÚ) 2024/2841 </w:t>
            </w:r>
            <w:r w:rsidRPr="001F0BC4">
              <w:rPr>
                <w:rFonts w:ascii="Times New Roman" w:eastAsia="Times New Roman" w:hAnsi="Times New Roman" w:cs="Times New Roman"/>
                <w:bCs/>
                <w:i/>
                <w:sz w:val="20"/>
                <w:szCs w:val="20"/>
                <w:lang w:eastAsia="ar-SA"/>
              </w:rPr>
              <w:t>a upravuje len informačnú a oznamovaciu povinnosť súvisiacu s poskytovaním informácií o už existujúcich osobitných podmienkach, zvýhodnenom zaobchádzaní a výhodách pre držiteľov európskeho preukazu osoby so zdravotným postihnutím alebo európskeho parkovacieho preukazu pre osoby so zdravotným postihnutím, ktoré orgány verejnej moci (vrátane obcí) už poskytujú alebo zabezpečujú v rámci svojej existujúcej pôsobnosti.</w:t>
            </w:r>
            <w:r w:rsidR="00087BF9" w:rsidRPr="001F0BC4">
              <w:rPr>
                <w:rFonts w:ascii="Times New Roman" w:eastAsia="Times New Roman" w:hAnsi="Times New Roman" w:cs="Times New Roman"/>
                <w:bCs/>
                <w:i/>
                <w:sz w:val="20"/>
                <w:szCs w:val="20"/>
                <w:lang w:eastAsia="ar-SA"/>
              </w:rPr>
              <w:t xml:space="preserve"> Osobitné podmienky a z</w:t>
            </w:r>
            <w:r w:rsidR="000714E2" w:rsidRPr="001F0BC4">
              <w:rPr>
                <w:rFonts w:ascii="Times New Roman" w:eastAsia="Times New Roman" w:hAnsi="Times New Roman" w:cs="Times New Roman"/>
                <w:bCs/>
                <w:i/>
                <w:sz w:val="20"/>
                <w:szCs w:val="20"/>
                <w:lang w:eastAsia="ar-SA"/>
              </w:rPr>
              <w:t>vý</w:t>
            </w:r>
            <w:r w:rsidR="00087BF9" w:rsidRPr="001F0BC4">
              <w:rPr>
                <w:rFonts w:ascii="Times New Roman" w:eastAsia="Times New Roman" w:hAnsi="Times New Roman" w:cs="Times New Roman"/>
                <w:bCs/>
                <w:i/>
                <w:sz w:val="20"/>
                <w:szCs w:val="20"/>
                <w:lang w:eastAsia="ar-SA"/>
              </w:rPr>
              <w:t>hodnené zaobchádzanie (zľavy a výhody)</w:t>
            </w:r>
            <w:r w:rsidR="000714E2" w:rsidRPr="001F0BC4">
              <w:rPr>
                <w:rFonts w:ascii="Times New Roman" w:eastAsia="Times New Roman" w:hAnsi="Times New Roman" w:cs="Times New Roman"/>
                <w:bCs/>
                <w:i/>
                <w:sz w:val="20"/>
                <w:szCs w:val="20"/>
                <w:lang w:eastAsia="ar-SA"/>
              </w:rPr>
              <w:t xml:space="preserve"> pre fyzické osoby s ťažkým zdravotným postihnutím</w:t>
            </w:r>
            <w:r w:rsidR="00087BF9" w:rsidRPr="001F0BC4">
              <w:rPr>
                <w:rFonts w:ascii="Times New Roman" w:eastAsia="Times New Roman" w:hAnsi="Times New Roman" w:cs="Times New Roman"/>
                <w:bCs/>
                <w:i/>
                <w:sz w:val="20"/>
                <w:szCs w:val="20"/>
                <w:lang w:eastAsia="ar-SA"/>
              </w:rPr>
              <w:t xml:space="preserve"> upravujú obce vo svojich všeobecne záväzných nariadenia</w:t>
            </w:r>
            <w:r w:rsidR="000714E2" w:rsidRPr="001F0BC4">
              <w:rPr>
                <w:rFonts w:ascii="Times New Roman" w:eastAsia="Times New Roman" w:hAnsi="Times New Roman" w:cs="Times New Roman"/>
                <w:bCs/>
                <w:i/>
                <w:sz w:val="20"/>
                <w:szCs w:val="20"/>
                <w:lang w:eastAsia="ar-SA"/>
              </w:rPr>
              <w:t>ch</w:t>
            </w:r>
            <w:r w:rsidR="00087BF9" w:rsidRPr="001F0BC4">
              <w:rPr>
                <w:rFonts w:ascii="Times New Roman" w:eastAsia="Times New Roman" w:hAnsi="Times New Roman" w:cs="Times New Roman"/>
                <w:bCs/>
                <w:i/>
                <w:sz w:val="20"/>
                <w:szCs w:val="20"/>
                <w:lang w:eastAsia="ar-SA"/>
              </w:rPr>
              <w:t>, ktoré sa menia sporadicky</w:t>
            </w:r>
            <w:r w:rsidR="00E566D9" w:rsidRPr="001F0BC4">
              <w:rPr>
                <w:rFonts w:ascii="Times New Roman" w:eastAsia="Times New Roman" w:hAnsi="Times New Roman" w:cs="Times New Roman"/>
                <w:bCs/>
                <w:i/>
                <w:sz w:val="20"/>
                <w:szCs w:val="20"/>
                <w:lang w:eastAsia="ar-SA"/>
              </w:rPr>
              <w:t>.</w:t>
            </w:r>
            <w:r w:rsidR="00D113CB" w:rsidRPr="001F0BC4">
              <w:rPr>
                <w:rFonts w:ascii="Times New Roman" w:eastAsia="Times New Roman" w:hAnsi="Times New Roman" w:cs="Times New Roman"/>
                <w:bCs/>
                <w:i/>
                <w:sz w:val="20"/>
                <w:szCs w:val="20"/>
                <w:lang w:eastAsia="ar-SA"/>
              </w:rPr>
              <w:t xml:space="preserve"> </w:t>
            </w:r>
            <w:r w:rsidR="000714E2" w:rsidRPr="001F0BC4">
              <w:rPr>
                <w:rFonts w:ascii="Times New Roman" w:eastAsia="Times New Roman" w:hAnsi="Times New Roman" w:cs="Times New Roman"/>
                <w:bCs/>
                <w:i/>
                <w:sz w:val="20"/>
                <w:szCs w:val="20"/>
                <w:lang w:eastAsia="ar-SA"/>
              </w:rPr>
              <w:t xml:space="preserve"> </w:t>
            </w:r>
            <w:r w:rsidRPr="001F0BC4">
              <w:rPr>
                <w:rFonts w:ascii="Times New Roman" w:eastAsia="Times New Roman" w:hAnsi="Times New Roman" w:cs="Times New Roman"/>
                <w:bCs/>
                <w:i/>
                <w:sz w:val="20"/>
                <w:szCs w:val="20"/>
                <w:lang w:eastAsia="ar-SA"/>
              </w:rPr>
              <w:t>Obciam sa ustanovuje len povinnosť oznámiť Ministerstvu práce, sociálnych vecí a rodiny Slovenskej repu</w:t>
            </w:r>
            <w:r w:rsidR="000714E2" w:rsidRPr="001F0BC4">
              <w:rPr>
                <w:rFonts w:ascii="Times New Roman" w:eastAsia="Times New Roman" w:hAnsi="Times New Roman" w:cs="Times New Roman"/>
                <w:bCs/>
                <w:i/>
                <w:sz w:val="20"/>
                <w:szCs w:val="20"/>
                <w:lang w:eastAsia="ar-SA"/>
              </w:rPr>
              <w:t>b</w:t>
            </w:r>
            <w:r w:rsidRPr="001F0BC4">
              <w:rPr>
                <w:rFonts w:ascii="Times New Roman" w:eastAsia="Times New Roman" w:hAnsi="Times New Roman" w:cs="Times New Roman"/>
                <w:bCs/>
                <w:i/>
                <w:sz w:val="20"/>
                <w:szCs w:val="20"/>
                <w:lang w:eastAsia="ar-SA"/>
              </w:rPr>
              <w:t xml:space="preserve">liky zverejnenie týchto informácií a ich zmeny na účely ich zverejnenia a aktualizácie na webovom sídle Národného </w:t>
            </w:r>
            <w:r w:rsidRPr="001F0BC4">
              <w:rPr>
                <w:rFonts w:ascii="Times New Roman" w:eastAsia="Times New Roman" w:hAnsi="Times New Roman" w:cs="Times New Roman"/>
                <w:bCs/>
                <w:i/>
                <w:sz w:val="20"/>
                <w:szCs w:val="20"/>
                <w:lang w:eastAsia="ar-SA"/>
              </w:rPr>
              <w:lastRenderedPageBreak/>
              <w:t>kontaktného miesta.</w:t>
            </w:r>
            <w:r w:rsidR="00322C85" w:rsidRPr="001F0BC4">
              <w:rPr>
                <w:rFonts w:ascii="Times New Roman" w:eastAsia="Times New Roman" w:hAnsi="Times New Roman" w:cs="Times New Roman"/>
                <w:bCs/>
                <w:i/>
                <w:sz w:val="20"/>
                <w:szCs w:val="20"/>
                <w:lang w:eastAsia="ar-SA"/>
              </w:rPr>
              <w:t xml:space="preserve"> Zároveň táto povinnosť nemá charakter pravidelne vykonávanej činnosti (napr. každý týždeň alebo každý mesiac).</w:t>
            </w:r>
            <w:r w:rsidR="00A76937" w:rsidRPr="001F0BC4">
              <w:rPr>
                <w:rFonts w:ascii="Times New Roman" w:eastAsia="Times New Roman" w:hAnsi="Times New Roman" w:cs="Times New Roman"/>
                <w:bCs/>
                <w:i/>
                <w:sz w:val="20"/>
                <w:szCs w:val="20"/>
                <w:lang w:eastAsia="ar-SA"/>
              </w:rPr>
              <w:t xml:space="preserve"> </w:t>
            </w:r>
          </w:p>
          <w:p w14:paraId="3FB6E6BD" w14:textId="00B08E9C" w:rsidR="00F7588D" w:rsidRPr="001F0BC4" w:rsidRDefault="004906E5" w:rsidP="00F7588D">
            <w:pPr>
              <w:suppressAutoHyphens/>
              <w:spacing w:line="100" w:lineRule="atLeast"/>
              <w:jc w:val="both"/>
              <w:rPr>
                <w:rFonts w:ascii="Times New Roman" w:eastAsia="Times New Roman" w:hAnsi="Times New Roman" w:cs="Times New Roman"/>
                <w:bCs/>
                <w:i/>
                <w:sz w:val="20"/>
                <w:szCs w:val="20"/>
                <w:lang w:eastAsia="ar-SA"/>
              </w:rPr>
            </w:pPr>
            <w:r w:rsidRPr="001F0BC4">
              <w:rPr>
                <w:rFonts w:ascii="Times New Roman" w:eastAsia="Times New Roman" w:hAnsi="Times New Roman" w:cs="Times New Roman"/>
                <w:bCs/>
                <w:i/>
                <w:sz w:val="20"/>
                <w:szCs w:val="20"/>
                <w:lang w:eastAsia="ar-SA"/>
              </w:rPr>
              <w:t>Povinnosť pre orgány verejnej moci (vrátane obcí) bezplatne, zrozumiteľne a v prístupných formátoch zverejňovať informácie o všetkých poskytovaných výhodách pre držiteľov európskeho preukazu osoby so zdravotným postihnutím a európskeho parkovacieho preukazu pre osoby so zdravotným postihnutím nie je novou povinnosťou, ktorá sa zavádza návrhom tohto zákona. Orgány verejnej moci (vrátane obcí) už v súčasnosti podliehajú všeobecným požiadavkám na</w:t>
            </w:r>
            <w:r w:rsidR="004F0E69" w:rsidRPr="001F0BC4">
              <w:rPr>
                <w:rFonts w:ascii="Times New Roman" w:eastAsia="Times New Roman" w:hAnsi="Times New Roman" w:cs="Times New Roman"/>
                <w:bCs/>
                <w:i/>
                <w:sz w:val="20"/>
                <w:szCs w:val="20"/>
                <w:lang w:eastAsia="ar-SA"/>
              </w:rPr>
              <w:t xml:space="preserve"> digitálnu prístupnosť podľa osobitných predpisov upravujúcich</w:t>
            </w:r>
            <w:r w:rsidRPr="001F0BC4">
              <w:rPr>
                <w:rFonts w:ascii="Times New Roman" w:eastAsia="Times New Roman" w:hAnsi="Times New Roman" w:cs="Times New Roman"/>
                <w:bCs/>
                <w:i/>
                <w:sz w:val="20"/>
                <w:szCs w:val="20"/>
                <w:lang w:eastAsia="ar-SA"/>
              </w:rPr>
              <w:t xml:space="preserve"> prístupnosť webových sídiel a mobilných aplikácií</w:t>
            </w:r>
            <w:r w:rsidR="004F0E69" w:rsidRPr="001F0BC4">
              <w:rPr>
                <w:rFonts w:ascii="Times New Roman" w:eastAsia="Times New Roman" w:hAnsi="Times New Roman" w:cs="Times New Roman"/>
                <w:bCs/>
                <w:i/>
                <w:sz w:val="20"/>
                <w:szCs w:val="20"/>
                <w:lang w:eastAsia="ar-SA"/>
              </w:rPr>
              <w:t>,</w:t>
            </w:r>
            <w:r w:rsidR="00766C40" w:rsidRPr="001F0BC4">
              <w:rPr>
                <w:rFonts w:ascii="Times New Roman" w:eastAsia="Times New Roman" w:hAnsi="Times New Roman" w:cs="Times New Roman"/>
                <w:bCs/>
                <w:i/>
                <w:sz w:val="20"/>
                <w:szCs w:val="20"/>
                <w:lang w:eastAsia="ar-SA"/>
              </w:rPr>
              <w:t xml:space="preserve"> ako aj</w:t>
            </w:r>
            <w:r w:rsidR="004F0E69" w:rsidRPr="001F0BC4">
              <w:rPr>
                <w:rFonts w:ascii="Times New Roman" w:eastAsia="Times New Roman" w:hAnsi="Times New Roman" w:cs="Times New Roman"/>
                <w:bCs/>
                <w:i/>
                <w:sz w:val="20"/>
                <w:szCs w:val="20"/>
                <w:lang w:eastAsia="ar-SA"/>
              </w:rPr>
              <w:t xml:space="preserve"> výrobkov a služieb pre osoby so zdravotným postihnutím</w:t>
            </w:r>
            <w:r w:rsidR="00766C40" w:rsidRPr="001F0BC4">
              <w:rPr>
                <w:rFonts w:ascii="Times New Roman" w:eastAsia="Times New Roman" w:hAnsi="Times New Roman" w:cs="Times New Roman"/>
                <w:bCs/>
                <w:i/>
                <w:sz w:val="20"/>
                <w:szCs w:val="20"/>
                <w:lang w:eastAsia="ar-SA"/>
              </w:rPr>
              <w:t xml:space="preserve">  (napr. zákon č. 95/2019 Z. z. o informačných technológiách vo verejnej správe, zákon č.</w:t>
            </w:r>
            <w:r w:rsidR="00322C85" w:rsidRPr="001F0BC4">
              <w:rPr>
                <w:rFonts w:ascii="Times New Roman" w:eastAsia="Times New Roman" w:hAnsi="Times New Roman" w:cs="Times New Roman"/>
                <w:bCs/>
                <w:i/>
                <w:sz w:val="20"/>
                <w:szCs w:val="20"/>
                <w:lang w:eastAsia="ar-SA"/>
              </w:rPr>
              <w:t> </w:t>
            </w:r>
            <w:r w:rsidR="00766C40" w:rsidRPr="001F0BC4">
              <w:rPr>
                <w:rFonts w:ascii="Times New Roman" w:eastAsia="Times New Roman" w:hAnsi="Times New Roman" w:cs="Times New Roman"/>
                <w:bCs/>
                <w:i/>
                <w:sz w:val="20"/>
                <w:szCs w:val="20"/>
                <w:lang w:eastAsia="ar-SA"/>
              </w:rPr>
              <w:t>351/2022</w:t>
            </w:r>
            <w:r w:rsidR="00322C85" w:rsidRPr="001F0BC4">
              <w:rPr>
                <w:rFonts w:ascii="Times New Roman" w:eastAsia="Times New Roman" w:hAnsi="Times New Roman" w:cs="Times New Roman"/>
                <w:bCs/>
                <w:i/>
                <w:sz w:val="20"/>
                <w:szCs w:val="20"/>
                <w:lang w:eastAsia="ar-SA"/>
              </w:rPr>
              <w:t> </w:t>
            </w:r>
            <w:r w:rsidR="00766C40" w:rsidRPr="001F0BC4">
              <w:rPr>
                <w:rFonts w:ascii="Times New Roman" w:eastAsia="Times New Roman" w:hAnsi="Times New Roman" w:cs="Times New Roman"/>
                <w:bCs/>
                <w:i/>
                <w:sz w:val="20"/>
                <w:szCs w:val="20"/>
                <w:lang w:eastAsia="ar-SA"/>
              </w:rPr>
              <w:t>Z.</w:t>
            </w:r>
            <w:r w:rsidR="00322C85" w:rsidRPr="001F0BC4">
              <w:rPr>
                <w:rFonts w:ascii="Times New Roman" w:eastAsia="Times New Roman" w:hAnsi="Times New Roman" w:cs="Times New Roman"/>
                <w:bCs/>
                <w:i/>
                <w:sz w:val="20"/>
                <w:szCs w:val="20"/>
                <w:lang w:eastAsia="ar-SA"/>
              </w:rPr>
              <w:t> </w:t>
            </w:r>
            <w:r w:rsidR="00766C40" w:rsidRPr="001F0BC4">
              <w:rPr>
                <w:rFonts w:ascii="Times New Roman" w:eastAsia="Times New Roman" w:hAnsi="Times New Roman" w:cs="Times New Roman"/>
                <w:bCs/>
                <w:i/>
                <w:sz w:val="20"/>
                <w:szCs w:val="20"/>
                <w:lang w:eastAsia="ar-SA"/>
              </w:rPr>
              <w:t>z. o prístupnosti výrobkov a služieb pre osoby so zdravotným postihnutím).</w:t>
            </w:r>
            <w:r w:rsidR="00F7588D" w:rsidRPr="001F0BC4">
              <w:rPr>
                <w:rFonts w:ascii="Times New Roman" w:eastAsia="Times New Roman" w:hAnsi="Times New Roman" w:cs="Times New Roman"/>
                <w:bCs/>
                <w:i/>
                <w:sz w:val="20"/>
                <w:szCs w:val="20"/>
                <w:lang w:eastAsia="ar-SA"/>
              </w:rPr>
              <w:t xml:space="preserve"> Z vyššie uvedených dôvodov má povinnosť uložená novelou zákona marginálny negatívny vplyv na rozpočet obcí. </w:t>
            </w:r>
          </w:p>
          <w:p w14:paraId="2A39E359" w14:textId="06CF9656" w:rsidR="004906E5" w:rsidRPr="001F0BC4" w:rsidRDefault="004906E5" w:rsidP="004906E5">
            <w:pPr>
              <w:suppressAutoHyphens/>
              <w:spacing w:line="100" w:lineRule="atLeast"/>
              <w:jc w:val="both"/>
              <w:rPr>
                <w:rFonts w:ascii="Times New Roman" w:eastAsia="Times New Roman" w:hAnsi="Times New Roman" w:cs="Times New Roman"/>
                <w:bCs/>
                <w:i/>
                <w:sz w:val="20"/>
                <w:szCs w:val="20"/>
                <w:lang w:eastAsia="ar-SA"/>
              </w:rPr>
            </w:pPr>
          </w:p>
          <w:p w14:paraId="09D391D2" w14:textId="77777777" w:rsidR="004906E5" w:rsidRPr="00486FD9" w:rsidRDefault="004906E5" w:rsidP="004906E5">
            <w:pPr>
              <w:suppressAutoHyphens/>
              <w:spacing w:line="100" w:lineRule="atLeast"/>
              <w:jc w:val="both"/>
              <w:rPr>
                <w:rFonts w:ascii="Times New Roman" w:eastAsia="Times New Roman" w:hAnsi="Times New Roman" w:cs="Times New Roman"/>
                <w:bCs/>
                <w:i/>
                <w:sz w:val="20"/>
                <w:szCs w:val="20"/>
                <w:lang w:eastAsia="ar-SA"/>
              </w:rPr>
            </w:pPr>
            <w:r w:rsidRPr="001F0BC4">
              <w:rPr>
                <w:rFonts w:ascii="Times New Roman" w:eastAsia="Times New Roman" w:hAnsi="Times New Roman" w:cs="Times New Roman"/>
                <w:bCs/>
                <w:i/>
                <w:sz w:val="20"/>
                <w:szCs w:val="20"/>
                <w:lang w:eastAsia="ar-SA"/>
              </w:rPr>
              <w:t>Únia miest</w:t>
            </w:r>
            <w:r w:rsidR="0081666A" w:rsidRPr="001F0BC4">
              <w:rPr>
                <w:rFonts w:ascii="Times New Roman" w:eastAsia="Times New Roman" w:hAnsi="Times New Roman" w:cs="Times New Roman"/>
                <w:bCs/>
                <w:i/>
                <w:sz w:val="20"/>
                <w:szCs w:val="20"/>
                <w:lang w:eastAsia="ar-SA"/>
              </w:rPr>
              <w:t xml:space="preserve"> </w:t>
            </w:r>
            <w:r w:rsidRPr="001F0BC4">
              <w:rPr>
                <w:rFonts w:ascii="Times New Roman" w:eastAsia="Times New Roman" w:hAnsi="Times New Roman" w:cs="Times New Roman"/>
                <w:bCs/>
                <w:i/>
                <w:sz w:val="20"/>
                <w:szCs w:val="20"/>
                <w:lang w:eastAsia="ar-SA"/>
              </w:rPr>
              <w:t xml:space="preserve">Slovenska </w:t>
            </w:r>
            <w:r w:rsidR="00322C85" w:rsidRPr="001F0BC4">
              <w:rPr>
                <w:rFonts w:ascii="Times New Roman" w:eastAsia="Times New Roman" w:hAnsi="Times New Roman" w:cs="Times New Roman"/>
                <w:bCs/>
                <w:i/>
                <w:sz w:val="20"/>
                <w:szCs w:val="20"/>
                <w:lang w:eastAsia="ar-SA"/>
              </w:rPr>
              <w:t>trvá na</w:t>
            </w:r>
            <w:r w:rsidRPr="001F0BC4">
              <w:rPr>
                <w:rFonts w:ascii="Times New Roman" w:eastAsia="Times New Roman" w:hAnsi="Times New Roman" w:cs="Times New Roman"/>
                <w:bCs/>
                <w:i/>
                <w:sz w:val="20"/>
                <w:szCs w:val="20"/>
                <w:lang w:eastAsia="ar-SA"/>
              </w:rPr>
              <w:t xml:space="preserve"> </w:t>
            </w:r>
            <w:r w:rsidR="00EF4E21" w:rsidRPr="001F0BC4">
              <w:rPr>
                <w:rFonts w:ascii="Times New Roman" w:eastAsia="Times New Roman" w:hAnsi="Times New Roman" w:cs="Times New Roman"/>
                <w:bCs/>
                <w:i/>
                <w:sz w:val="20"/>
                <w:szCs w:val="20"/>
                <w:lang w:eastAsia="ar-SA"/>
              </w:rPr>
              <w:t xml:space="preserve">vyčíslení </w:t>
            </w:r>
            <w:r w:rsidRPr="001F0BC4">
              <w:rPr>
                <w:rFonts w:ascii="Times New Roman" w:eastAsia="Times New Roman" w:hAnsi="Times New Roman" w:cs="Times New Roman"/>
                <w:bCs/>
                <w:i/>
                <w:sz w:val="20"/>
                <w:szCs w:val="20"/>
                <w:lang w:eastAsia="ar-SA"/>
              </w:rPr>
              <w:t>negatívn</w:t>
            </w:r>
            <w:r w:rsidR="00EF4E21" w:rsidRPr="001F0BC4">
              <w:rPr>
                <w:rFonts w:ascii="Times New Roman" w:eastAsia="Times New Roman" w:hAnsi="Times New Roman" w:cs="Times New Roman"/>
                <w:bCs/>
                <w:i/>
                <w:sz w:val="20"/>
                <w:szCs w:val="20"/>
                <w:lang w:eastAsia="ar-SA"/>
              </w:rPr>
              <w:t>eho</w:t>
            </w:r>
            <w:r w:rsidRPr="001F0BC4">
              <w:rPr>
                <w:rFonts w:ascii="Times New Roman" w:eastAsia="Times New Roman" w:hAnsi="Times New Roman" w:cs="Times New Roman"/>
                <w:bCs/>
                <w:i/>
                <w:sz w:val="20"/>
                <w:szCs w:val="20"/>
                <w:lang w:eastAsia="ar-SA"/>
              </w:rPr>
              <w:t xml:space="preserve"> vplyv</w:t>
            </w:r>
            <w:r w:rsidR="00EF4E21" w:rsidRPr="001F0BC4">
              <w:rPr>
                <w:rFonts w:ascii="Times New Roman" w:eastAsia="Times New Roman" w:hAnsi="Times New Roman" w:cs="Times New Roman"/>
                <w:bCs/>
                <w:i/>
                <w:sz w:val="20"/>
                <w:szCs w:val="20"/>
                <w:lang w:eastAsia="ar-SA"/>
              </w:rPr>
              <w:t>u</w:t>
            </w:r>
            <w:r w:rsidRPr="001F0BC4">
              <w:rPr>
                <w:rFonts w:ascii="Times New Roman" w:eastAsia="Times New Roman" w:hAnsi="Times New Roman" w:cs="Times New Roman"/>
                <w:bCs/>
                <w:i/>
                <w:sz w:val="20"/>
                <w:szCs w:val="20"/>
                <w:lang w:eastAsia="ar-SA"/>
              </w:rPr>
              <w:t xml:space="preserve"> na rozpočet obcí najmä v súvislosti s výkonom parkovacej politiky, potrebou úprav informačných systémov a zabezpečením kontroly a overovania európskych parkovacích preukazov vydaných v iných členských štátoch EÚ.</w:t>
            </w:r>
          </w:p>
          <w:p w14:paraId="148DD984" w14:textId="77777777" w:rsidR="00E13668" w:rsidRPr="00486FD9" w:rsidRDefault="004906E5" w:rsidP="00302660">
            <w:pPr>
              <w:suppressAutoHyphens/>
              <w:spacing w:line="100" w:lineRule="atLeast"/>
              <w:jc w:val="both"/>
              <w:rPr>
                <w:rFonts w:ascii="Times New Roman" w:eastAsia="Times New Roman" w:hAnsi="Times New Roman" w:cs="Times New Roman"/>
                <w:b/>
                <w:bCs/>
                <w:i/>
                <w:sz w:val="20"/>
                <w:szCs w:val="20"/>
                <w:lang w:eastAsia="ar-SA"/>
              </w:rPr>
            </w:pPr>
            <w:r w:rsidRPr="00486FD9">
              <w:rPr>
                <w:rFonts w:ascii="Times New Roman" w:eastAsia="Times New Roman" w:hAnsi="Times New Roman" w:cs="Times New Roman"/>
                <w:b/>
                <w:bCs/>
                <w:i/>
                <w:sz w:val="20"/>
                <w:szCs w:val="20"/>
                <w:lang w:eastAsia="ar-SA"/>
              </w:rPr>
              <w:t>K pripomienke Komisie týkajúcej sa Ministerstva práce, sociálnych vecí a rodiny Slovenskej republiky:</w:t>
            </w:r>
          </w:p>
          <w:p w14:paraId="20DE6795" w14:textId="77777777" w:rsidR="00302660" w:rsidRPr="00CC53BA" w:rsidRDefault="0091483F" w:rsidP="0091483F">
            <w:pPr>
              <w:suppressAutoHyphens/>
              <w:spacing w:line="100" w:lineRule="atLeast"/>
              <w:jc w:val="both"/>
              <w:rPr>
                <w:rFonts w:ascii="Times New Roman" w:eastAsia="Times New Roman" w:hAnsi="Times New Roman" w:cs="Times New Roman"/>
                <w:bCs/>
                <w:i/>
                <w:sz w:val="20"/>
                <w:szCs w:val="20"/>
                <w:lang w:eastAsia="ar-SA"/>
              </w:rPr>
            </w:pPr>
            <w:r w:rsidRPr="00486FD9">
              <w:rPr>
                <w:rFonts w:ascii="Times New Roman" w:eastAsia="Times New Roman" w:hAnsi="Times New Roman" w:cs="Times New Roman"/>
                <w:bCs/>
                <w:i/>
                <w:sz w:val="20"/>
                <w:szCs w:val="20"/>
                <w:lang w:eastAsia="ar-SA"/>
              </w:rPr>
              <w:t>Za kapitolu Ministerstva práce, sociálnych vecí a rodiny Slovenskej republiky uvádzame, že kapitola v súčasnosti nedisponuje voľnými finančnými zdrojmi, ktorými by bolo možné zabezpečiť prípadné negatívne vplyvy vyplývajúce z predloženého návrhu v rámci schválených limitov výdavkov na príslušný rozpočtový rok</w:t>
            </w:r>
            <w:r w:rsidRPr="0091483F">
              <w:rPr>
                <w:rFonts w:ascii="Times New Roman" w:eastAsia="Times New Roman" w:hAnsi="Times New Roman" w:cs="Times New Roman"/>
                <w:bCs/>
                <w:i/>
                <w:sz w:val="20"/>
                <w:szCs w:val="20"/>
                <w:lang w:eastAsia="ar-SA"/>
              </w:rPr>
              <w:t>.</w:t>
            </w:r>
            <w:r>
              <w:rPr>
                <w:rFonts w:ascii="Times New Roman" w:eastAsia="Times New Roman" w:hAnsi="Times New Roman" w:cs="Times New Roman"/>
                <w:bCs/>
                <w:i/>
                <w:sz w:val="20"/>
                <w:szCs w:val="20"/>
                <w:lang w:eastAsia="ar-SA"/>
              </w:rPr>
              <w:t xml:space="preserve"> </w:t>
            </w:r>
            <w:r w:rsidRPr="0091483F">
              <w:rPr>
                <w:rFonts w:ascii="Times New Roman" w:eastAsia="Times New Roman" w:hAnsi="Times New Roman" w:cs="Times New Roman"/>
                <w:bCs/>
                <w:i/>
                <w:sz w:val="20"/>
                <w:szCs w:val="20"/>
                <w:lang w:eastAsia="ar-SA"/>
              </w:rPr>
              <w:t>Vzhľadom na uvedené žiadame zabezpečiť finančné krytie predmetných vplyvov vrátane prípadných dodatočných vplyvov, ktoré aktuálne nie je možné predikovať,</w:t>
            </w:r>
            <w:r>
              <w:rPr>
                <w:rFonts w:ascii="Times New Roman" w:eastAsia="Times New Roman" w:hAnsi="Times New Roman" w:cs="Times New Roman"/>
                <w:bCs/>
                <w:i/>
                <w:sz w:val="20"/>
                <w:szCs w:val="20"/>
                <w:lang w:eastAsia="ar-SA"/>
              </w:rPr>
              <w:t xml:space="preserve"> </w:t>
            </w:r>
            <w:r w:rsidRPr="0091483F">
              <w:rPr>
                <w:rFonts w:ascii="Times New Roman" w:eastAsia="Times New Roman" w:hAnsi="Times New Roman" w:cs="Times New Roman"/>
                <w:bCs/>
                <w:i/>
                <w:sz w:val="20"/>
                <w:szCs w:val="20"/>
                <w:lang w:eastAsia="ar-SA"/>
              </w:rPr>
              <w:t>pri príprave návrhu rozpočtu verejnej správy na roky 2028 až 2030.</w:t>
            </w:r>
          </w:p>
          <w:p w14:paraId="0F3895AD" w14:textId="77777777" w:rsidR="0091483F" w:rsidRDefault="0091483F" w:rsidP="00302660">
            <w:pPr>
              <w:suppressAutoHyphens/>
              <w:spacing w:line="100" w:lineRule="atLeast"/>
              <w:jc w:val="both"/>
              <w:rPr>
                <w:rFonts w:ascii="Times New Roman" w:eastAsia="Times New Roman" w:hAnsi="Times New Roman" w:cs="Times New Roman"/>
                <w:b/>
                <w:bCs/>
                <w:sz w:val="20"/>
                <w:szCs w:val="20"/>
                <w:lang w:eastAsia="ar-SA"/>
              </w:rPr>
            </w:pPr>
          </w:p>
          <w:p w14:paraId="08D2B976"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r w:rsidRPr="006E625B">
              <w:rPr>
                <w:rFonts w:ascii="Times New Roman" w:eastAsia="Times New Roman" w:hAnsi="Times New Roman" w:cs="Times New Roman"/>
                <w:b/>
                <w:bCs/>
                <w:sz w:val="20"/>
                <w:szCs w:val="20"/>
                <w:lang w:eastAsia="ar-SA"/>
              </w:rPr>
              <w:t>K vplyvom na informatizáciu spoločnosti</w:t>
            </w:r>
          </w:p>
          <w:p w14:paraId="17218C68"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Komisia súhlasí, že predmetný materiál má vplyv na informatizáciu spoločnosti. Predložená analýza však nie je správne vyplnená v nasledovných bodoch:</w:t>
            </w:r>
          </w:p>
          <w:p w14:paraId="7D142F85"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V bode  6.2 kód nepatrí uvedenému informačnému systému, ale </w:t>
            </w:r>
            <w:r w:rsidRPr="006E625B">
              <w:rPr>
                <w:rFonts w:ascii="Times New Roman" w:eastAsia="Times New Roman" w:hAnsi="Times New Roman" w:cs="Times New Roman"/>
                <w:i/>
                <w:iCs/>
                <w:sz w:val="20"/>
                <w:szCs w:val="20"/>
                <w:lang w:eastAsia="ar-SA"/>
              </w:rPr>
              <w:t>„Informačnému systému riadenia sociálnych dávok (RSD)“</w:t>
            </w:r>
            <w:r w:rsidRPr="006E625B">
              <w:rPr>
                <w:rFonts w:ascii="Times New Roman" w:eastAsia="Times New Roman" w:hAnsi="Times New Roman" w:cs="Times New Roman"/>
                <w:sz w:val="20"/>
                <w:szCs w:val="20"/>
                <w:lang w:eastAsia="ar-SA"/>
              </w:rPr>
              <w:t xml:space="preserve">. </w:t>
            </w:r>
          </w:p>
          <w:p w14:paraId="0A6FF4EF" w14:textId="77777777" w:rsidR="00302660"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sz w:val="20"/>
                <w:szCs w:val="20"/>
                <w:lang w:eastAsia="ar-SA"/>
              </w:rPr>
              <w:t xml:space="preserve">V bode 6.4. predkladateľ vyznačil </w:t>
            </w:r>
            <w:r w:rsidRPr="006E625B">
              <w:rPr>
                <w:rFonts w:ascii="Times New Roman" w:eastAsia="Times New Roman" w:hAnsi="Times New Roman" w:cs="Times New Roman"/>
                <w:i/>
                <w:iCs/>
                <w:sz w:val="20"/>
                <w:szCs w:val="20"/>
                <w:lang w:eastAsia="ar-SA"/>
              </w:rPr>
              <w:t>„áno“</w:t>
            </w:r>
            <w:r w:rsidRPr="006E625B">
              <w:rPr>
                <w:rFonts w:ascii="Times New Roman" w:eastAsia="Times New Roman" w:hAnsi="Times New Roman" w:cs="Times New Roman"/>
                <w:sz w:val="20"/>
                <w:szCs w:val="20"/>
                <w:lang w:eastAsia="ar-SA"/>
              </w:rPr>
              <w:t xml:space="preserve"> pri žiadosti o vydanie EÚ preukazu ZŤP, alebo EÚ parkovacieho preukazu. Podľa Komisie sa nejedná o konanie, kde sa rozhoduje o právach a právom chránených záujmoch FO alebo PO. Výsledkom teda v tomto prípade nebude individuálny právny akt (napr. rozhodnutie), ale len vydanie toho ktorého preukazu. V tejto časti (celej 6.4.) by teda podľa názoru Komisie malo byť vyznačené </w:t>
            </w:r>
            <w:r w:rsidRPr="006E625B">
              <w:rPr>
                <w:rFonts w:ascii="Times New Roman" w:eastAsia="Times New Roman" w:hAnsi="Times New Roman" w:cs="Times New Roman"/>
                <w:i/>
                <w:iCs/>
                <w:sz w:val="20"/>
                <w:szCs w:val="20"/>
                <w:lang w:eastAsia="ar-SA"/>
              </w:rPr>
              <w:t>„nie“</w:t>
            </w:r>
            <w:r w:rsidRPr="006E625B">
              <w:rPr>
                <w:rFonts w:ascii="Times New Roman" w:eastAsia="Times New Roman" w:hAnsi="Times New Roman" w:cs="Times New Roman"/>
                <w:sz w:val="20"/>
                <w:szCs w:val="20"/>
                <w:lang w:eastAsia="ar-SA"/>
              </w:rPr>
              <w:t xml:space="preserve">. </w:t>
            </w:r>
          </w:p>
          <w:p w14:paraId="041432CB" w14:textId="77777777" w:rsidR="00302660" w:rsidRPr="0038339C" w:rsidRDefault="00302660" w:rsidP="00302660">
            <w:pPr>
              <w:suppressAutoHyphens/>
              <w:spacing w:line="100" w:lineRule="atLeast"/>
              <w:jc w:val="both"/>
              <w:rPr>
                <w:rFonts w:ascii="Times New Roman" w:eastAsia="Times New Roman" w:hAnsi="Times New Roman" w:cs="Times New Roman"/>
                <w:bCs/>
                <w:sz w:val="20"/>
                <w:szCs w:val="20"/>
                <w:lang w:eastAsia="ar-SA"/>
              </w:rPr>
            </w:pPr>
            <w:r w:rsidRPr="00A960DF">
              <w:rPr>
                <w:rFonts w:ascii="Times New Roman" w:eastAsia="Times New Roman" w:hAnsi="Times New Roman" w:cs="Times New Roman"/>
                <w:bCs/>
                <w:i/>
                <w:sz w:val="20"/>
                <w:szCs w:val="20"/>
                <w:u w:val="single"/>
                <w:lang w:eastAsia="ar-SA"/>
              </w:rPr>
              <w:t>Vyhodnotenie:</w:t>
            </w:r>
            <w:r w:rsidRPr="00A960DF">
              <w:t xml:space="preserve"> </w:t>
            </w:r>
            <w:r w:rsidRPr="00A960DF">
              <w:rPr>
                <w:rFonts w:ascii="Times New Roman" w:eastAsia="Times New Roman" w:hAnsi="Times New Roman" w:cs="Times New Roman"/>
                <w:bCs/>
                <w:i/>
                <w:sz w:val="20"/>
                <w:szCs w:val="20"/>
                <w:lang w:eastAsia="ar-SA"/>
              </w:rPr>
              <w:t>Analýza vplyvov na informatizáciu spoločnosti opravená podľa pripomienky Komisie.</w:t>
            </w:r>
          </w:p>
          <w:p w14:paraId="15ED518B"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4C5DF306" w14:textId="77777777" w:rsidR="00302660" w:rsidRPr="006E625B" w:rsidRDefault="00302660" w:rsidP="00302660">
            <w:pPr>
              <w:suppressAutoHyphens/>
              <w:spacing w:line="100" w:lineRule="atLeast"/>
              <w:jc w:val="both"/>
              <w:rPr>
                <w:rFonts w:ascii="Times New Roman" w:eastAsia="Times New Roman" w:hAnsi="Times New Roman" w:cs="Times New Roman"/>
                <w:b/>
                <w:bCs/>
                <w:sz w:val="20"/>
                <w:szCs w:val="20"/>
                <w:lang w:eastAsia="ar-SA"/>
              </w:rPr>
            </w:pPr>
          </w:p>
          <w:p w14:paraId="4B41097E"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r w:rsidRPr="006E625B">
              <w:rPr>
                <w:rFonts w:ascii="Times New Roman" w:eastAsia="Times New Roman" w:hAnsi="Times New Roman" w:cs="Times New Roman"/>
                <w:b/>
                <w:bCs/>
                <w:sz w:val="20"/>
                <w:szCs w:val="20"/>
                <w:lang w:eastAsia="ar-SA"/>
              </w:rPr>
              <w:t xml:space="preserve">III. Záver: </w:t>
            </w:r>
            <w:r w:rsidRPr="006E625B">
              <w:rPr>
                <w:rFonts w:ascii="Times New Roman" w:eastAsia="Times New Roman" w:hAnsi="Times New Roman" w:cs="Times New Roman"/>
                <w:sz w:val="20"/>
                <w:szCs w:val="20"/>
                <w:lang w:eastAsia="ar-SA"/>
              </w:rPr>
              <w:t xml:space="preserve">Stála pracovná komisia na posudzovanie vybraných vplyvov vyjadruje </w:t>
            </w:r>
          </w:p>
          <w:p w14:paraId="1915F839" w14:textId="77777777" w:rsidR="00302660" w:rsidRPr="006E625B" w:rsidRDefault="00302660" w:rsidP="00302660">
            <w:pPr>
              <w:suppressAutoHyphens/>
              <w:spacing w:line="100" w:lineRule="atLeast"/>
              <w:jc w:val="both"/>
              <w:rPr>
                <w:rFonts w:ascii="Times New Roman" w:eastAsia="Times New Roman" w:hAnsi="Times New Roman" w:cs="Times New Roman"/>
                <w:sz w:val="20"/>
                <w:szCs w:val="20"/>
                <w:lang w:eastAsia="ar-SA"/>
              </w:rPr>
            </w:pPr>
          </w:p>
          <w:p w14:paraId="7AE06730" w14:textId="77777777" w:rsidR="00302660" w:rsidRPr="00302660" w:rsidRDefault="00302660" w:rsidP="00302660">
            <w:pPr>
              <w:rPr>
                <w:rFonts w:ascii="Times New Roman" w:eastAsia="Times New Roman" w:hAnsi="Times New Roman" w:cs="Times New Roman"/>
                <w:sz w:val="20"/>
                <w:szCs w:val="20"/>
                <w:lang w:eastAsia="ar-SA"/>
              </w:rPr>
            </w:pPr>
          </w:p>
          <w:p w14:paraId="0DE39D64" w14:textId="77777777" w:rsidR="00302660" w:rsidRPr="00302660" w:rsidRDefault="00302660" w:rsidP="00302660">
            <w:pPr>
              <w:spacing w:line="240" w:lineRule="atLeast"/>
              <w:jc w:val="center"/>
              <w:rPr>
                <w:rFonts w:ascii="Times New Roman" w:eastAsia="Times New Roman" w:hAnsi="Times New Roman" w:cs="Times New Roman"/>
                <w:sz w:val="20"/>
                <w:szCs w:val="20"/>
                <w:lang w:eastAsia="sk-SK"/>
              </w:rPr>
            </w:pPr>
            <w:r w:rsidRPr="006E625B">
              <w:rPr>
                <w:rFonts w:ascii="Times New Roman" w:eastAsia="Times New Roman" w:hAnsi="Times New Roman" w:cs="Times New Roman"/>
                <w:b/>
                <w:bCs/>
                <w:sz w:val="20"/>
                <w:szCs w:val="20"/>
                <w:lang w:eastAsia="sk-SK"/>
              </w:rPr>
              <w:t xml:space="preserve"> nesúhlasné stanovisko </w:t>
            </w:r>
          </w:p>
          <w:p w14:paraId="7019D007" w14:textId="77777777" w:rsidR="00302660" w:rsidRPr="006E625B" w:rsidRDefault="00302660" w:rsidP="00302660">
            <w:pPr>
              <w:spacing w:line="240" w:lineRule="atLeast"/>
              <w:jc w:val="both"/>
              <w:rPr>
                <w:rFonts w:ascii="Times New Roman" w:eastAsia="Times New Roman" w:hAnsi="Times New Roman" w:cs="Times New Roman"/>
                <w:sz w:val="20"/>
                <w:szCs w:val="20"/>
                <w:lang w:eastAsia="sk-SK"/>
              </w:rPr>
            </w:pPr>
          </w:p>
          <w:p w14:paraId="294EA06B" w14:textId="77777777" w:rsidR="00302660" w:rsidRPr="006E625B" w:rsidRDefault="00302660" w:rsidP="00302660">
            <w:pPr>
              <w:spacing w:line="240" w:lineRule="atLeast"/>
              <w:jc w:val="both"/>
              <w:rPr>
                <w:rFonts w:ascii="Times New Roman" w:eastAsia="Times New Roman" w:hAnsi="Times New Roman" w:cs="Times New Roman"/>
                <w:sz w:val="20"/>
                <w:szCs w:val="20"/>
                <w:lang w:eastAsia="sk-SK"/>
              </w:rPr>
            </w:pPr>
          </w:p>
          <w:p w14:paraId="486CF6B9" w14:textId="77777777" w:rsidR="00302660" w:rsidRPr="00302660" w:rsidRDefault="00302660" w:rsidP="00302660">
            <w:pPr>
              <w:spacing w:line="240" w:lineRule="atLeast"/>
              <w:jc w:val="both"/>
              <w:rPr>
                <w:rFonts w:ascii="Times New Roman" w:eastAsia="Times New Roman" w:hAnsi="Times New Roman" w:cs="Times New Roman"/>
                <w:sz w:val="20"/>
                <w:szCs w:val="20"/>
                <w:lang w:eastAsia="sk-SK"/>
              </w:rPr>
            </w:pPr>
            <w:r w:rsidRPr="006E625B">
              <w:rPr>
                <w:rFonts w:ascii="Times New Roman" w:eastAsia="Times New Roman" w:hAnsi="Times New Roman" w:cs="Times New Roman"/>
                <w:sz w:val="20"/>
                <w:szCs w:val="20"/>
                <w:lang w:eastAsia="sk-SK"/>
              </w:rPr>
              <w:t>s materiálom predloženým na záverečné posúdenie s odporúčaním na jeho dopracovanie podľa pripomienok v bode II.</w:t>
            </w:r>
          </w:p>
          <w:p w14:paraId="1741E67C" w14:textId="77777777" w:rsidR="00302660" w:rsidRPr="006E625B" w:rsidRDefault="00302660" w:rsidP="00302660">
            <w:pPr>
              <w:spacing w:line="200" w:lineRule="atLeast"/>
              <w:jc w:val="both"/>
              <w:rPr>
                <w:rFonts w:ascii="Times New Roman" w:eastAsia="Times New Roman" w:hAnsi="Times New Roman" w:cs="Times New Roman"/>
                <w:b/>
                <w:bCs/>
                <w:sz w:val="20"/>
                <w:szCs w:val="20"/>
                <w:lang w:eastAsia="sk-SK"/>
              </w:rPr>
            </w:pPr>
          </w:p>
          <w:p w14:paraId="5633DD44" w14:textId="77777777" w:rsidR="00302660" w:rsidRPr="006E625B" w:rsidRDefault="00302660" w:rsidP="00302660">
            <w:pPr>
              <w:spacing w:line="200" w:lineRule="atLeast"/>
              <w:jc w:val="both"/>
              <w:rPr>
                <w:rFonts w:ascii="Times New Roman" w:eastAsia="Times New Roman" w:hAnsi="Times New Roman" w:cs="Times New Roman"/>
                <w:sz w:val="20"/>
                <w:szCs w:val="20"/>
                <w:lang w:eastAsia="sk-SK"/>
              </w:rPr>
            </w:pPr>
            <w:r w:rsidRPr="006E625B">
              <w:rPr>
                <w:rFonts w:ascii="Times New Roman" w:eastAsia="Times New Roman" w:hAnsi="Times New Roman" w:cs="Times New Roman"/>
                <w:b/>
                <w:bCs/>
                <w:sz w:val="20"/>
                <w:szCs w:val="20"/>
                <w:lang w:eastAsia="sk-SK"/>
              </w:rPr>
              <w:t>IV. Poznámka:</w:t>
            </w:r>
            <w:r w:rsidRPr="006E625B">
              <w:rPr>
                <w:rFonts w:ascii="Times New Roman" w:eastAsia="Times New Roman" w:hAnsi="Times New Roman" w:cs="Times New Roman"/>
                <w:sz w:val="20"/>
                <w:szCs w:val="20"/>
                <w:lang w:eastAsia="sk-SK"/>
              </w:rPr>
              <w:t xml:space="preserve"> Predkladateľ zapracuje pripomienky a odporúčania na úpravu uvedené v bode II a uvedie stanovisko Komisie do d</w:t>
            </w:r>
            <w:r w:rsidRPr="00302660">
              <w:rPr>
                <w:rFonts w:ascii="Times New Roman" w:eastAsia="Times New Roman" w:hAnsi="Times New Roman" w:cs="Times New Roman"/>
                <w:sz w:val="20"/>
                <w:szCs w:val="20"/>
                <w:lang w:eastAsia="sk-SK"/>
              </w:rPr>
              <w:t xml:space="preserve">oložky vybraných vplyvov spolu </w:t>
            </w:r>
            <w:r w:rsidRPr="006E625B">
              <w:rPr>
                <w:rFonts w:ascii="Times New Roman" w:eastAsia="Times New Roman" w:hAnsi="Times New Roman" w:cs="Times New Roman"/>
                <w:sz w:val="20"/>
                <w:szCs w:val="20"/>
                <w:lang w:eastAsia="sk-SK"/>
              </w:rPr>
              <w:t>s vyhodnotením pripomienok.</w:t>
            </w:r>
          </w:p>
          <w:p w14:paraId="1EBC58B7" w14:textId="77777777" w:rsidR="00302660" w:rsidRPr="006E625B" w:rsidRDefault="00302660" w:rsidP="00302660">
            <w:pPr>
              <w:spacing w:line="240" w:lineRule="atLeast"/>
              <w:jc w:val="both"/>
              <w:rPr>
                <w:rFonts w:ascii="Times New Roman" w:eastAsia="Times New Roman" w:hAnsi="Times New Roman" w:cs="Times New Roman"/>
                <w:sz w:val="20"/>
                <w:szCs w:val="20"/>
                <w:lang w:eastAsia="sk-SK"/>
              </w:rPr>
            </w:pPr>
          </w:p>
          <w:p w14:paraId="3AA4243F" w14:textId="77777777" w:rsidR="00302660" w:rsidRPr="006E625B" w:rsidRDefault="00302660" w:rsidP="00302660">
            <w:pPr>
              <w:spacing w:line="200" w:lineRule="atLeast"/>
              <w:jc w:val="both"/>
              <w:rPr>
                <w:rFonts w:ascii="Times New Roman" w:eastAsia="Times New Roman" w:hAnsi="Times New Roman" w:cs="Times New Roman"/>
                <w:sz w:val="20"/>
                <w:szCs w:val="20"/>
                <w:lang w:eastAsia="sk-SK"/>
              </w:rPr>
            </w:pPr>
            <w:r w:rsidRPr="006E625B">
              <w:rPr>
                <w:rFonts w:ascii="Times New Roman" w:eastAsia="Times New Roman" w:hAnsi="Times New Roman" w:cs="Times New Roman"/>
                <w:sz w:val="20"/>
                <w:szCs w:val="20"/>
                <w:lang w:eastAsia="sk-SK"/>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14:paraId="460F4E77" w14:textId="77777777" w:rsidR="00302660" w:rsidRPr="006E625B" w:rsidRDefault="00302660" w:rsidP="00302660">
            <w:pPr>
              <w:spacing w:line="240" w:lineRule="atLeast"/>
              <w:jc w:val="both"/>
              <w:rPr>
                <w:rFonts w:ascii="Times New Roman" w:eastAsia="Times New Roman" w:hAnsi="Times New Roman" w:cs="Times New Roman"/>
                <w:b/>
                <w:bCs/>
                <w:sz w:val="20"/>
                <w:szCs w:val="20"/>
                <w:lang w:eastAsia="sk-SK"/>
              </w:rPr>
            </w:pPr>
          </w:p>
          <w:p w14:paraId="5442134E" w14:textId="77777777" w:rsidR="00302660" w:rsidRPr="006E625B" w:rsidRDefault="00302660" w:rsidP="00302660">
            <w:pPr>
              <w:jc w:val="both"/>
              <w:rPr>
                <w:rFonts w:ascii="Times New Roman" w:eastAsia="Times New Roman" w:hAnsi="Times New Roman" w:cs="Times New Roman"/>
                <w:sz w:val="20"/>
                <w:szCs w:val="20"/>
                <w:lang w:eastAsia="sk-SK"/>
              </w:rPr>
            </w:pPr>
          </w:p>
          <w:p w14:paraId="05EB7CA5" w14:textId="77777777" w:rsidR="00302660" w:rsidRPr="006E625B" w:rsidRDefault="00302660" w:rsidP="00302660">
            <w:pPr>
              <w:suppressAutoHyphens/>
              <w:jc w:val="right"/>
              <w:rPr>
                <w:rFonts w:ascii="Times New Roman" w:eastAsia="Times New Roman" w:hAnsi="Times New Roman" w:cs="Times New Roman"/>
                <w:b/>
                <w:bCs/>
                <w:sz w:val="20"/>
                <w:szCs w:val="20"/>
                <w:lang w:eastAsia="ar-SA"/>
              </w:rPr>
            </w:pPr>
            <w:r w:rsidRPr="006E625B">
              <w:rPr>
                <w:rFonts w:ascii="Times New Roman" w:eastAsia="Times New Roman" w:hAnsi="Times New Roman" w:cs="Times New Roman"/>
                <w:b/>
                <w:bCs/>
                <w:sz w:val="20"/>
                <w:szCs w:val="20"/>
                <w:lang w:eastAsia="ar-SA"/>
              </w:rPr>
              <w:t>Mgr., PhDr. Vladimír Šimoňák, PhD.</w:t>
            </w:r>
          </w:p>
          <w:p w14:paraId="3619693C" w14:textId="77777777" w:rsidR="00302660" w:rsidRPr="006E625B" w:rsidRDefault="00302660" w:rsidP="00302660">
            <w:pPr>
              <w:tabs>
                <w:tab w:val="center" w:pos="6379"/>
              </w:tabs>
              <w:suppressAutoHyphens/>
              <w:spacing w:line="100" w:lineRule="atLeast"/>
              <w:ind w:right="-2"/>
              <w:rPr>
                <w:rFonts w:ascii="Times New Roman" w:eastAsia="Times New Roman" w:hAnsi="Times New Roman" w:cs="Times New Roman"/>
                <w:b/>
                <w:bCs/>
                <w:sz w:val="20"/>
                <w:szCs w:val="20"/>
                <w:lang w:eastAsia="ar-SA"/>
              </w:rPr>
            </w:pPr>
            <w:r w:rsidRPr="006E625B">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                                        </w:t>
            </w:r>
            <w:r w:rsidRPr="006E625B">
              <w:rPr>
                <w:rFonts w:ascii="Times New Roman" w:eastAsia="Times New Roman" w:hAnsi="Times New Roman" w:cs="Times New Roman"/>
                <w:bCs/>
                <w:sz w:val="20"/>
                <w:szCs w:val="20"/>
                <w:lang w:eastAsia="ar-SA"/>
              </w:rPr>
              <w:t>predseda Komisie</w:t>
            </w:r>
          </w:p>
          <w:p w14:paraId="07E6EB7B" w14:textId="77777777" w:rsidR="00302660" w:rsidRPr="00302660" w:rsidRDefault="00302660" w:rsidP="000F44B3">
            <w:pPr>
              <w:jc w:val="both"/>
              <w:rPr>
                <w:rFonts w:ascii="Times New Roman" w:eastAsia="Times New Roman" w:hAnsi="Times New Roman" w:cs="Times New Roman"/>
                <w:b/>
                <w:sz w:val="20"/>
                <w:szCs w:val="20"/>
                <w:lang w:eastAsia="sk-SK"/>
              </w:rPr>
            </w:pPr>
          </w:p>
          <w:p w14:paraId="40E48881" w14:textId="77777777" w:rsidR="001B23B7" w:rsidRPr="00302660" w:rsidRDefault="001B23B7" w:rsidP="000F44B3">
            <w:pPr>
              <w:rPr>
                <w:rFonts w:ascii="Times New Roman" w:eastAsia="Times New Roman" w:hAnsi="Times New Roman" w:cs="Times New Roman"/>
                <w:b/>
                <w:sz w:val="20"/>
                <w:szCs w:val="20"/>
                <w:lang w:eastAsia="sk-SK"/>
              </w:rPr>
            </w:pPr>
          </w:p>
          <w:p w14:paraId="1A5586E5" w14:textId="77777777" w:rsidR="001B23B7" w:rsidRPr="00612E08" w:rsidRDefault="001B23B7" w:rsidP="000F44B3">
            <w:pPr>
              <w:rPr>
                <w:rFonts w:ascii="Times New Roman" w:eastAsia="Times New Roman" w:hAnsi="Times New Roman" w:cs="Times New Roman"/>
                <w:b/>
                <w:sz w:val="20"/>
                <w:szCs w:val="20"/>
                <w:lang w:eastAsia="sk-SK"/>
              </w:rPr>
            </w:pPr>
          </w:p>
        </w:tc>
      </w:tr>
      <w:tr w:rsidR="00302660" w:rsidRPr="00612E08" w14:paraId="260BB255" w14:textId="77777777" w:rsidTr="000F44B3">
        <w:tblPrEx>
          <w:tblBorders>
            <w:insideH w:val="single" w:sz="4" w:space="0" w:color="FFFFFF"/>
            <w:insideV w:val="single" w:sz="4" w:space="0" w:color="FFFFFF"/>
          </w:tblBorders>
        </w:tblPrEx>
        <w:tc>
          <w:tcPr>
            <w:tcW w:w="9176" w:type="dxa"/>
            <w:shd w:val="clear" w:color="auto" w:fill="FFFFFF"/>
          </w:tcPr>
          <w:p w14:paraId="438D7D46" w14:textId="77777777" w:rsidR="00302660" w:rsidRPr="00612E08" w:rsidRDefault="00302660" w:rsidP="000F44B3">
            <w:pPr>
              <w:rPr>
                <w:rFonts w:ascii="Times New Roman" w:eastAsia="Times New Roman" w:hAnsi="Times New Roman" w:cs="Times New Roman"/>
                <w:b/>
                <w:sz w:val="20"/>
                <w:szCs w:val="20"/>
                <w:lang w:eastAsia="sk-SK"/>
              </w:rPr>
            </w:pPr>
          </w:p>
        </w:tc>
      </w:tr>
    </w:tbl>
    <w:p w14:paraId="29C540CB" w14:textId="77777777" w:rsidR="000F44B3" w:rsidRPr="00612E08" w:rsidRDefault="000F44B3"/>
    <w:sectPr w:rsidR="000F44B3" w:rsidRPr="00612E08" w:rsidSect="001E356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5919F" w14:textId="77777777" w:rsidR="00F95A9E" w:rsidRDefault="00F95A9E" w:rsidP="001B23B7">
      <w:pPr>
        <w:spacing w:after="0" w:line="240" w:lineRule="auto"/>
      </w:pPr>
      <w:r>
        <w:separator/>
      </w:r>
    </w:p>
  </w:endnote>
  <w:endnote w:type="continuationSeparator" w:id="0">
    <w:p w14:paraId="47A62172" w14:textId="77777777" w:rsidR="00F95A9E" w:rsidRDefault="00F95A9E"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2B929E4A" w14:textId="2C85942F" w:rsidR="0081666A" w:rsidRPr="006045CB" w:rsidRDefault="0081666A"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F0BC4">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32CF37B4" w14:textId="77777777" w:rsidR="0081666A" w:rsidRDefault="0081666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5AFF5" w14:textId="77777777" w:rsidR="00F95A9E" w:rsidRDefault="00F95A9E" w:rsidP="001B23B7">
      <w:pPr>
        <w:spacing w:after="0" w:line="240" w:lineRule="auto"/>
      </w:pPr>
      <w:r>
        <w:separator/>
      </w:r>
    </w:p>
  </w:footnote>
  <w:footnote w:type="continuationSeparator" w:id="0">
    <w:p w14:paraId="1999F9C4" w14:textId="77777777" w:rsidR="00F95A9E" w:rsidRDefault="00F95A9E"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552650"/>
    <w:multiLevelType w:val="multilevel"/>
    <w:tmpl w:val="05CA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5B0F10"/>
    <w:multiLevelType w:val="multilevel"/>
    <w:tmpl w:val="064A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67B2"/>
    <w:rsid w:val="0001112C"/>
    <w:rsid w:val="00016A92"/>
    <w:rsid w:val="0002558B"/>
    <w:rsid w:val="00027BDB"/>
    <w:rsid w:val="000306E2"/>
    <w:rsid w:val="0004198F"/>
    <w:rsid w:val="00043706"/>
    <w:rsid w:val="000714E2"/>
    <w:rsid w:val="00087BF9"/>
    <w:rsid w:val="00097069"/>
    <w:rsid w:val="000A247F"/>
    <w:rsid w:val="000B0255"/>
    <w:rsid w:val="000C5D38"/>
    <w:rsid w:val="000D348F"/>
    <w:rsid w:val="000F0F5D"/>
    <w:rsid w:val="000F2BE9"/>
    <w:rsid w:val="000F44B3"/>
    <w:rsid w:val="000F6F35"/>
    <w:rsid w:val="00113AE4"/>
    <w:rsid w:val="0011590B"/>
    <w:rsid w:val="0012728D"/>
    <w:rsid w:val="001555D0"/>
    <w:rsid w:val="00156064"/>
    <w:rsid w:val="00162421"/>
    <w:rsid w:val="0018507C"/>
    <w:rsid w:val="00187182"/>
    <w:rsid w:val="00187934"/>
    <w:rsid w:val="00196DC8"/>
    <w:rsid w:val="001A1A98"/>
    <w:rsid w:val="001B1172"/>
    <w:rsid w:val="001B23B7"/>
    <w:rsid w:val="001C6524"/>
    <w:rsid w:val="001D4C82"/>
    <w:rsid w:val="001E3562"/>
    <w:rsid w:val="001F0BC4"/>
    <w:rsid w:val="00203EE3"/>
    <w:rsid w:val="002243BB"/>
    <w:rsid w:val="0023360B"/>
    <w:rsid w:val="00241020"/>
    <w:rsid w:val="00243652"/>
    <w:rsid w:val="002540E8"/>
    <w:rsid w:val="00290BCB"/>
    <w:rsid w:val="00293AC1"/>
    <w:rsid w:val="002A1674"/>
    <w:rsid w:val="002E4523"/>
    <w:rsid w:val="002F6ADB"/>
    <w:rsid w:val="00302660"/>
    <w:rsid w:val="003145AE"/>
    <w:rsid w:val="00322771"/>
    <w:rsid w:val="00322C85"/>
    <w:rsid w:val="00323CCB"/>
    <w:rsid w:val="00337EA8"/>
    <w:rsid w:val="0034492D"/>
    <w:rsid w:val="00350983"/>
    <w:rsid w:val="003553ED"/>
    <w:rsid w:val="00361C62"/>
    <w:rsid w:val="003665B3"/>
    <w:rsid w:val="00372624"/>
    <w:rsid w:val="00377E1E"/>
    <w:rsid w:val="0038339C"/>
    <w:rsid w:val="00391A86"/>
    <w:rsid w:val="003A057B"/>
    <w:rsid w:val="003A381E"/>
    <w:rsid w:val="003D0506"/>
    <w:rsid w:val="003E717C"/>
    <w:rsid w:val="003F01D4"/>
    <w:rsid w:val="003F12CC"/>
    <w:rsid w:val="00406E3D"/>
    <w:rsid w:val="00411898"/>
    <w:rsid w:val="00422496"/>
    <w:rsid w:val="00434DB6"/>
    <w:rsid w:val="00452BD6"/>
    <w:rsid w:val="00464974"/>
    <w:rsid w:val="004823A4"/>
    <w:rsid w:val="00486FD9"/>
    <w:rsid w:val="004906E5"/>
    <w:rsid w:val="00492857"/>
    <w:rsid w:val="0049476D"/>
    <w:rsid w:val="004A4383"/>
    <w:rsid w:val="004B3CC5"/>
    <w:rsid w:val="004C1F3B"/>
    <w:rsid w:val="004C3279"/>
    <w:rsid w:val="004C6831"/>
    <w:rsid w:val="004C7085"/>
    <w:rsid w:val="004D7296"/>
    <w:rsid w:val="004F0480"/>
    <w:rsid w:val="004F0E69"/>
    <w:rsid w:val="00531B91"/>
    <w:rsid w:val="00591EC6"/>
    <w:rsid w:val="00591ED3"/>
    <w:rsid w:val="005B6152"/>
    <w:rsid w:val="005D6142"/>
    <w:rsid w:val="00612E08"/>
    <w:rsid w:val="00613B37"/>
    <w:rsid w:val="00625F1F"/>
    <w:rsid w:val="00666B5E"/>
    <w:rsid w:val="006718BF"/>
    <w:rsid w:val="00687703"/>
    <w:rsid w:val="006943D5"/>
    <w:rsid w:val="006B082D"/>
    <w:rsid w:val="006C5B0E"/>
    <w:rsid w:val="006C6059"/>
    <w:rsid w:val="006C6FBF"/>
    <w:rsid w:val="006D45A4"/>
    <w:rsid w:val="006E3915"/>
    <w:rsid w:val="006E625B"/>
    <w:rsid w:val="006F678E"/>
    <w:rsid w:val="006F6B62"/>
    <w:rsid w:val="007053AF"/>
    <w:rsid w:val="0071728D"/>
    <w:rsid w:val="00720322"/>
    <w:rsid w:val="00741638"/>
    <w:rsid w:val="0075197E"/>
    <w:rsid w:val="00761208"/>
    <w:rsid w:val="00766C40"/>
    <w:rsid w:val="007756BE"/>
    <w:rsid w:val="007771ED"/>
    <w:rsid w:val="007B40C1"/>
    <w:rsid w:val="007B4354"/>
    <w:rsid w:val="007C5312"/>
    <w:rsid w:val="007D6F2C"/>
    <w:rsid w:val="007F587A"/>
    <w:rsid w:val="0080042A"/>
    <w:rsid w:val="00813D89"/>
    <w:rsid w:val="008153A4"/>
    <w:rsid w:val="0081666A"/>
    <w:rsid w:val="00820873"/>
    <w:rsid w:val="00836223"/>
    <w:rsid w:val="00836529"/>
    <w:rsid w:val="00865E81"/>
    <w:rsid w:val="00874042"/>
    <w:rsid w:val="008801B5"/>
    <w:rsid w:val="00881E07"/>
    <w:rsid w:val="008869B1"/>
    <w:rsid w:val="008B222D"/>
    <w:rsid w:val="008C79B7"/>
    <w:rsid w:val="008E7244"/>
    <w:rsid w:val="008F25F9"/>
    <w:rsid w:val="00902DE4"/>
    <w:rsid w:val="0091483F"/>
    <w:rsid w:val="00915662"/>
    <w:rsid w:val="009431E3"/>
    <w:rsid w:val="009475F5"/>
    <w:rsid w:val="0094770D"/>
    <w:rsid w:val="00952B6A"/>
    <w:rsid w:val="009677B6"/>
    <w:rsid w:val="009706B6"/>
    <w:rsid w:val="009717F5"/>
    <w:rsid w:val="00984723"/>
    <w:rsid w:val="0098472E"/>
    <w:rsid w:val="009901C5"/>
    <w:rsid w:val="00992353"/>
    <w:rsid w:val="009C424C"/>
    <w:rsid w:val="009E09F7"/>
    <w:rsid w:val="009F4832"/>
    <w:rsid w:val="009F6669"/>
    <w:rsid w:val="00A100CE"/>
    <w:rsid w:val="00A1064A"/>
    <w:rsid w:val="00A340BB"/>
    <w:rsid w:val="00A40BC3"/>
    <w:rsid w:val="00A60413"/>
    <w:rsid w:val="00A76937"/>
    <w:rsid w:val="00A7788F"/>
    <w:rsid w:val="00A960DF"/>
    <w:rsid w:val="00AB56B2"/>
    <w:rsid w:val="00AC30D6"/>
    <w:rsid w:val="00AD4C02"/>
    <w:rsid w:val="00AF08C8"/>
    <w:rsid w:val="00B00B6E"/>
    <w:rsid w:val="00B34875"/>
    <w:rsid w:val="00B4672E"/>
    <w:rsid w:val="00B547F5"/>
    <w:rsid w:val="00B54863"/>
    <w:rsid w:val="00B84F87"/>
    <w:rsid w:val="00B91E8A"/>
    <w:rsid w:val="00BA2BF4"/>
    <w:rsid w:val="00BC6C6A"/>
    <w:rsid w:val="00BD5563"/>
    <w:rsid w:val="00BE42FC"/>
    <w:rsid w:val="00C00264"/>
    <w:rsid w:val="00C1147E"/>
    <w:rsid w:val="00C153D0"/>
    <w:rsid w:val="00C31DB2"/>
    <w:rsid w:val="00C65579"/>
    <w:rsid w:val="00C86094"/>
    <w:rsid w:val="00C86714"/>
    <w:rsid w:val="00C9242D"/>
    <w:rsid w:val="00C94E4E"/>
    <w:rsid w:val="00CA4692"/>
    <w:rsid w:val="00CB08AE"/>
    <w:rsid w:val="00CC53BA"/>
    <w:rsid w:val="00CC7759"/>
    <w:rsid w:val="00CD1CDB"/>
    <w:rsid w:val="00CD6E04"/>
    <w:rsid w:val="00CE1184"/>
    <w:rsid w:val="00CE6AAE"/>
    <w:rsid w:val="00CF1A25"/>
    <w:rsid w:val="00CF779C"/>
    <w:rsid w:val="00D113CB"/>
    <w:rsid w:val="00D170D2"/>
    <w:rsid w:val="00D2313B"/>
    <w:rsid w:val="00D50F1E"/>
    <w:rsid w:val="00D64816"/>
    <w:rsid w:val="00D82E23"/>
    <w:rsid w:val="00DA0E5F"/>
    <w:rsid w:val="00DA5532"/>
    <w:rsid w:val="00DB215B"/>
    <w:rsid w:val="00DF357C"/>
    <w:rsid w:val="00E13668"/>
    <w:rsid w:val="00E21E1A"/>
    <w:rsid w:val="00E23C67"/>
    <w:rsid w:val="00E42290"/>
    <w:rsid w:val="00E440B4"/>
    <w:rsid w:val="00E51218"/>
    <w:rsid w:val="00E566D9"/>
    <w:rsid w:val="00E67252"/>
    <w:rsid w:val="00E812CE"/>
    <w:rsid w:val="00E87AEB"/>
    <w:rsid w:val="00EC16E5"/>
    <w:rsid w:val="00ED165A"/>
    <w:rsid w:val="00ED1AC0"/>
    <w:rsid w:val="00ED3A2C"/>
    <w:rsid w:val="00EE4DDC"/>
    <w:rsid w:val="00EF4E21"/>
    <w:rsid w:val="00F50A84"/>
    <w:rsid w:val="00F53D1C"/>
    <w:rsid w:val="00F56270"/>
    <w:rsid w:val="00F7588D"/>
    <w:rsid w:val="00F87681"/>
    <w:rsid w:val="00F95A9E"/>
    <w:rsid w:val="00F96FFC"/>
    <w:rsid w:val="00FA02DB"/>
    <w:rsid w:val="00FA6600"/>
    <w:rsid w:val="00FC1EE6"/>
    <w:rsid w:val="00FE3091"/>
    <w:rsid w:val="00FF1C7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3FF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6E3915"/>
    <w:rPr>
      <w:color w:val="0563C1" w:themeColor="hyperlink"/>
      <w:u w:val="single"/>
    </w:rPr>
  </w:style>
  <w:style w:type="character" w:styleId="Odkaznakomentr">
    <w:name w:val="annotation reference"/>
    <w:basedOn w:val="Predvolenpsmoodseku"/>
    <w:uiPriority w:val="99"/>
    <w:semiHidden/>
    <w:unhideWhenUsed/>
    <w:rsid w:val="00F56270"/>
    <w:rPr>
      <w:sz w:val="16"/>
      <w:szCs w:val="16"/>
    </w:rPr>
  </w:style>
  <w:style w:type="paragraph" w:styleId="Textkomentra">
    <w:name w:val="annotation text"/>
    <w:basedOn w:val="Normlny"/>
    <w:link w:val="TextkomentraChar"/>
    <w:uiPriority w:val="99"/>
    <w:semiHidden/>
    <w:unhideWhenUsed/>
    <w:rsid w:val="00F56270"/>
    <w:pPr>
      <w:spacing w:line="240" w:lineRule="auto"/>
    </w:pPr>
    <w:rPr>
      <w:sz w:val="20"/>
      <w:szCs w:val="20"/>
    </w:rPr>
  </w:style>
  <w:style w:type="character" w:customStyle="1" w:styleId="TextkomentraChar">
    <w:name w:val="Text komentára Char"/>
    <w:basedOn w:val="Predvolenpsmoodseku"/>
    <w:link w:val="Textkomentra"/>
    <w:uiPriority w:val="99"/>
    <w:semiHidden/>
    <w:rsid w:val="00F56270"/>
    <w:rPr>
      <w:sz w:val="20"/>
      <w:szCs w:val="20"/>
    </w:rPr>
  </w:style>
  <w:style w:type="paragraph" w:styleId="Predmetkomentra">
    <w:name w:val="annotation subject"/>
    <w:basedOn w:val="Textkomentra"/>
    <w:next w:val="Textkomentra"/>
    <w:link w:val="PredmetkomentraChar"/>
    <w:uiPriority w:val="99"/>
    <w:semiHidden/>
    <w:unhideWhenUsed/>
    <w:rsid w:val="00F56270"/>
    <w:rPr>
      <w:b/>
      <w:bCs/>
    </w:rPr>
  </w:style>
  <w:style w:type="character" w:customStyle="1" w:styleId="PredmetkomentraChar">
    <w:name w:val="Predmet komentára Char"/>
    <w:basedOn w:val="TextkomentraChar"/>
    <w:link w:val="Predmetkomentra"/>
    <w:uiPriority w:val="99"/>
    <w:semiHidden/>
    <w:rsid w:val="00F56270"/>
    <w:rPr>
      <w:b/>
      <w:bCs/>
      <w:sz w:val="20"/>
      <w:szCs w:val="20"/>
    </w:rPr>
  </w:style>
  <w:style w:type="paragraph" w:styleId="Normlnywebov">
    <w:name w:val="Normal (Web)"/>
    <w:basedOn w:val="Normlny"/>
    <w:uiPriority w:val="99"/>
    <w:semiHidden/>
    <w:unhideWhenUsed/>
    <w:rsid w:val="006718B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6718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06915">
      <w:bodyDiv w:val="1"/>
      <w:marLeft w:val="0"/>
      <w:marRight w:val="0"/>
      <w:marTop w:val="0"/>
      <w:marBottom w:val="0"/>
      <w:divBdr>
        <w:top w:val="none" w:sz="0" w:space="0" w:color="auto"/>
        <w:left w:val="none" w:sz="0" w:space="0" w:color="auto"/>
        <w:bottom w:val="none" w:sz="0" w:space="0" w:color="auto"/>
        <w:right w:val="none" w:sz="0" w:space="0" w:color="auto"/>
      </w:divBdr>
      <w:divsChild>
        <w:div w:id="392579485">
          <w:marLeft w:val="0"/>
          <w:marRight w:val="0"/>
          <w:marTop w:val="0"/>
          <w:marBottom w:val="0"/>
          <w:divBdr>
            <w:top w:val="none" w:sz="0" w:space="0" w:color="auto"/>
            <w:left w:val="none" w:sz="0" w:space="0" w:color="auto"/>
            <w:bottom w:val="none" w:sz="0" w:space="0" w:color="auto"/>
            <w:right w:val="none" w:sz="0" w:space="0" w:color="auto"/>
          </w:divBdr>
        </w:div>
      </w:divsChild>
    </w:div>
    <w:div w:id="1164393826">
      <w:bodyDiv w:val="1"/>
      <w:marLeft w:val="0"/>
      <w:marRight w:val="0"/>
      <w:marTop w:val="0"/>
      <w:marBottom w:val="0"/>
      <w:divBdr>
        <w:top w:val="none" w:sz="0" w:space="0" w:color="auto"/>
        <w:left w:val="none" w:sz="0" w:space="0" w:color="auto"/>
        <w:bottom w:val="none" w:sz="0" w:space="0" w:color="auto"/>
        <w:right w:val="none" w:sz="0" w:space="0" w:color="auto"/>
      </w:divBdr>
      <w:divsChild>
        <w:div w:id="439643102">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iera.minarovychova@employment.gov.sk" TargetMode="External"/><Relationship Id="rId4" Type="http://schemas.openxmlformats.org/officeDocument/2006/relationships/styles" Target="styles.xml"/><Relationship Id="rId9" Type="http://schemas.openxmlformats.org/officeDocument/2006/relationships/hyperlink" Target="mailto:martin.trnovec@employment.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B8C9E29-4F4F-4063-9F06-CB81D3796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6893</Words>
  <Characters>39294</Characters>
  <Application>Microsoft Office Word</Application>
  <DocSecurity>0</DocSecurity>
  <Lines>327</Lines>
  <Paragraphs>92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Trnovec Martin</cp:lastModifiedBy>
  <cp:revision>2</cp:revision>
  <cp:lastPrinted>2026-03-18T09:00:00Z</cp:lastPrinted>
  <dcterms:created xsi:type="dcterms:W3CDTF">2026-10-22T09:12:00Z</dcterms:created>
  <dcterms:modified xsi:type="dcterms:W3CDTF">2026-10-22T09:12:00Z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