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6B713" w14:textId="570FB822" w:rsidR="00C87072" w:rsidRPr="007D06D2" w:rsidRDefault="00C87072" w:rsidP="00221DE2">
      <w:pPr>
        <w:rPr>
          <w:rFonts w:cs="Times New Roman"/>
          <w:szCs w:val="24"/>
        </w:rPr>
      </w:pPr>
    </w:p>
    <w:p w14:paraId="2E7A04D5" w14:textId="77777777" w:rsidR="00AE29E0" w:rsidRPr="007D06D2" w:rsidRDefault="00462EB4" w:rsidP="00C32B53">
      <w:pPr>
        <w:jc w:val="center"/>
        <w:rPr>
          <w:rFonts w:cs="Times New Roman"/>
          <w:szCs w:val="24"/>
        </w:rPr>
      </w:pPr>
      <w:r w:rsidRPr="007D06D2">
        <w:rPr>
          <w:rFonts w:cs="Times New Roman"/>
          <w:szCs w:val="24"/>
        </w:rPr>
        <w:t>(</w:t>
      </w:r>
      <w:r w:rsidR="003B58CB" w:rsidRPr="007D06D2">
        <w:rPr>
          <w:rFonts w:cs="Times New Roman"/>
          <w:szCs w:val="24"/>
        </w:rPr>
        <w:t>N</w:t>
      </w:r>
      <w:r w:rsidR="00DE5CC6" w:rsidRPr="007D06D2">
        <w:rPr>
          <w:rFonts w:cs="Times New Roman"/>
          <w:szCs w:val="24"/>
        </w:rPr>
        <w:t>ávrh</w:t>
      </w:r>
      <w:r w:rsidRPr="007D06D2">
        <w:rPr>
          <w:rFonts w:cs="Times New Roman"/>
          <w:szCs w:val="24"/>
        </w:rPr>
        <w:t>)</w:t>
      </w:r>
    </w:p>
    <w:p w14:paraId="1A182A4F" w14:textId="77777777" w:rsidR="00903D2B" w:rsidRPr="007D06D2" w:rsidRDefault="00903D2B" w:rsidP="00C32B53">
      <w:pPr>
        <w:jc w:val="center"/>
        <w:rPr>
          <w:rFonts w:cs="Times New Roman"/>
          <w:szCs w:val="24"/>
        </w:rPr>
      </w:pPr>
    </w:p>
    <w:p w14:paraId="2C1BE4C1" w14:textId="77777777" w:rsidR="00535D0D" w:rsidRPr="007D06D2" w:rsidRDefault="0087187A" w:rsidP="00F2282A">
      <w:pPr>
        <w:jc w:val="center"/>
        <w:rPr>
          <w:rFonts w:cs="Times New Roman"/>
          <w:b/>
          <w:bCs/>
          <w:szCs w:val="24"/>
        </w:rPr>
      </w:pPr>
      <w:r w:rsidRPr="007D06D2">
        <w:rPr>
          <w:rFonts w:cs="Times New Roman"/>
          <w:b/>
          <w:bCs/>
          <w:szCs w:val="24"/>
        </w:rPr>
        <w:t>ZÁKON</w:t>
      </w:r>
      <w:r w:rsidR="00462EB4" w:rsidRPr="007D06D2">
        <w:rPr>
          <w:rFonts w:cs="Times New Roman"/>
          <w:b/>
          <w:bCs/>
          <w:szCs w:val="24"/>
        </w:rPr>
        <w:t xml:space="preserve"> </w:t>
      </w:r>
    </w:p>
    <w:p w14:paraId="4523819A" w14:textId="77777777" w:rsidR="000A16F1" w:rsidRPr="007D06D2" w:rsidRDefault="000A16F1" w:rsidP="00F2282A">
      <w:pPr>
        <w:jc w:val="center"/>
        <w:rPr>
          <w:rFonts w:cs="Times New Roman"/>
          <w:szCs w:val="24"/>
        </w:rPr>
      </w:pPr>
    </w:p>
    <w:p w14:paraId="7E2FC157" w14:textId="527BBC27" w:rsidR="00CB1798" w:rsidRPr="007D06D2" w:rsidRDefault="00C612A8" w:rsidP="00F2282A">
      <w:pPr>
        <w:jc w:val="center"/>
        <w:rPr>
          <w:rFonts w:cs="Times New Roman"/>
          <w:szCs w:val="24"/>
        </w:rPr>
      </w:pPr>
      <w:r w:rsidRPr="007D06D2">
        <w:rPr>
          <w:rFonts w:cs="Times New Roman"/>
          <w:szCs w:val="24"/>
        </w:rPr>
        <w:t>z ... 202</w:t>
      </w:r>
      <w:r w:rsidR="00833B6C" w:rsidRPr="007D06D2">
        <w:rPr>
          <w:rFonts w:cs="Times New Roman"/>
          <w:szCs w:val="24"/>
        </w:rPr>
        <w:t>6</w:t>
      </w:r>
      <w:r w:rsidR="00CB1798" w:rsidRPr="007D06D2">
        <w:rPr>
          <w:rFonts w:cs="Times New Roman"/>
          <w:szCs w:val="24"/>
        </w:rPr>
        <w:t>,</w:t>
      </w:r>
    </w:p>
    <w:p w14:paraId="091922FD" w14:textId="77777777" w:rsidR="00C32B53" w:rsidRPr="007D06D2" w:rsidRDefault="00C32B53" w:rsidP="00F2282A">
      <w:pPr>
        <w:jc w:val="center"/>
        <w:rPr>
          <w:rFonts w:cs="Times New Roman"/>
          <w:szCs w:val="24"/>
        </w:rPr>
      </w:pPr>
    </w:p>
    <w:p w14:paraId="24600B78" w14:textId="77777777" w:rsidR="00CB1798" w:rsidRPr="007D06D2" w:rsidRDefault="0087187A" w:rsidP="00F2282A">
      <w:pPr>
        <w:jc w:val="center"/>
        <w:rPr>
          <w:rFonts w:cs="Times New Roman"/>
          <w:b/>
          <w:bCs/>
          <w:szCs w:val="24"/>
        </w:rPr>
      </w:pPr>
      <w:r w:rsidRPr="007D06D2">
        <w:rPr>
          <w:rFonts w:cs="Times New Roman"/>
          <w:b/>
          <w:bCs/>
          <w:szCs w:val="24"/>
        </w:rPr>
        <w:t>ktorým sa mení a dopĺňa zákon č. 64/2019 Z. z. o sprístupňovaní strelných zbraní a streliva na civilné použitie na trhu v znení neskorších predpisov</w:t>
      </w:r>
    </w:p>
    <w:p w14:paraId="13A4BFFB" w14:textId="77777777" w:rsidR="00C06FA0" w:rsidRPr="007D06D2" w:rsidRDefault="00C06FA0" w:rsidP="00F2282A">
      <w:pPr>
        <w:jc w:val="center"/>
        <w:rPr>
          <w:rFonts w:cs="Times New Roman"/>
          <w:b/>
          <w:bCs/>
          <w:szCs w:val="24"/>
        </w:rPr>
      </w:pPr>
    </w:p>
    <w:p w14:paraId="3265BB4E" w14:textId="77777777" w:rsidR="00C32B53" w:rsidRPr="007D06D2" w:rsidRDefault="00C32B53" w:rsidP="00F2282A">
      <w:pPr>
        <w:jc w:val="center"/>
        <w:rPr>
          <w:rFonts w:cs="Times New Roman"/>
          <w:szCs w:val="24"/>
        </w:rPr>
      </w:pPr>
    </w:p>
    <w:p w14:paraId="03CF5EE1" w14:textId="77777777" w:rsidR="009364F0" w:rsidRPr="007D06D2" w:rsidRDefault="0087187A" w:rsidP="00F2282A">
      <w:pPr>
        <w:rPr>
          <w:rFonts w:cs="Times New Roman"/>
          <w:szCs w:val="24"/>
        </w:rPr>
      </w:pPr>
      <w:r w:rsidRPr="007D06D2">
        <w:rPr>
          <w:rFonts w:cs="Times New Roman"/>
          <w:szCs w:val="24"/>
        </w:rPr>
        <w:t>Národná rada Slovenskej republiky sa uzniesla na tomto zákone</w:t>
      </w:r>
      <w:r w:rsidR="00462EB4" w:rsidRPr="007D06D2">
        <w:rPr>
          <w:rFonts w:cs="Times New Roman"/>
          <w:szCs w:val="24"/>
        </w:rPr>
        <w:t>:</w:t>
      </w:r>
    </w:p>
    <w:p w14:paraId="4577926A" w14:textId="77777777" w:rsidR="00CB1798" w:rsidRPr="007D06D2" w:rsidRDefault="00CB1798" w:rsidP="00F2282A">
      <w:pPr>
        <w:jc w:val="center"/>
        <w:rPr>
          <w:rFonts w:cs="Times New Roman"/>
          <w:szCs w:val="24"/>
        </w:rPr>
      </w:pPr>
    </w:p>
    <w:p w14:paraId="1738BA96" w14:textId="77777777" w:rsidR="00CB1798" w:rsidRPr="007D06D2" w:rsidRDefault="00CB1798" w:rsidP="00F2282A">
      <w:pPr>
        <w:jc w:val="center"/>
        <w:rPr>
          <w:rFonts w:cs="Times New Roman"/>
          <w:b/>
          <w:bCs/>
          <w:szCs w:val="24"/>
        </w:rPr>
      </w:pPr>
      <w:r w:rsidRPr="007D06D2">
        <w:rPr>
          <w:rFonts w:cs="Times New Roman"/>
          <w:b/>
          <w:bCs/>
          <w:szCs w:val="24"/>
        </w:rPr>
        <w:t>Čl. I</w:t>
      </w:r>
    </w:p>
    <w:p w14:paraId="765ACA4E" w14:textId="77777777" w:rsidR="00E928B6" w:rsidRPr="007D06D2" w:rsidRDefault="00E928B6" w:rsidP="00F2282A">
      <w:pPr>
        <w:jc w:val="center"/>
        <w:rPr>
          <w:rFonts w:cs="Times New Roman"/>
          <w:szCs w:val="24"/>
        </w:rPr>
      </w:pPr>
    </w:p>
    <w:p w14:paraId="14100CEC" w14:textId="623E5546" w:rsidR="00CB1798" w:rsidRPr="007D06D2" w:rsidRDefault="0087187A" w:rsidP="00721B8F">
      <w:pPr>
        <w:jc w:val="both"/>
        <w:rPr>
          <w:rFonts w:cs="Times New Roman"/>
          <w:szCs w:val="24"/>
        </w:rPr>
      </w:pPr>
      <w:r w:rsidRPr="007D06D2">
        <w:rPr>
          <w:rFonts w:cs="Times New Roman"/>
          <w:szCs w:val="24"/>
        </w:rPr>
        <w:t>Zákon č. 64/2019 Z. z. o sprístupňovaní strelných zbraní a streliva na civilné použitie na t</w:t>
      </w:r>
      <w:r w:rsidR="00096CAC" w:rsidRPr="007D06D2">
        <w:rPr>
          <w:rFonts w:cs="Times New Roman"/>
          <w:szCs w:val="24"/>
        </w:rPr>
        <w:t>rhu v znení zákona č. 376/2019 Z. z.</w:t>
      </w:r>
      <w:r w:rsidR="00FC105A" w:rsidRPr="007D06D2">
        <w:rPr>
          <w:rFonts w:cs="Times New Roman"/>
          <w:szCs w:val="24"/>
        </w:rPr>
        <w:t xml:space="preserve">, </w:t>
      </w:r>
      <w:r w:rsidR="00096CAC" w:rsidRPr="007D06D2">
        <w:rPr>
          <w:rFonts w:cs="Times New Roman"/>
          <w:szCs w:val="24"/>
        </w:rPr>
        <w:t>zákona č. 268/2022 Z. z.</w:t>
      </w:r>
      <w:r w:rsidRPr="007D06D2">
        <w:rPr>
          <w:rFonts w:cs="Times New Roman"/>
          <w:szCs w:val="24"/>
        </w:rPr>
        <w:t xml:space="preserve"> </w:t>
      </w:r>
      <w:r w:rsidR="00FC105A" w:rsidRPr="007D06D2">
        <w:rPr>
          <w:rFonts w:cs="Times New Roman"/>
          <w:szCs w:val="24"/>
        </w:rPr>
        <w:t xml:space="preserve">a zákona č. 156/2025 Z. z. </w:t>
      </w:r>
      <w:r w:rsidRPr="007D06D2">
        <w:rPr>
          <w:rFonts w:cs="Times New Roman"/>
          <w:szCs w:val="24"/>
        </w:rPr>
        <w:t>sa mení a dopĺňa takto:</w:t>
      </w:r>
    </w:p>
    <w:p w14:paraId="0B666934" w14:textId="77777777" w:rsidR="00316186" w:rsidRPr="007D06D2" w:rsidRDefault="00316186" w:rsidP="00721B8F">
      <w:pPr>
        <w:jc w:val="both"/>
        <w:rPr>
          <w:rFonts w:cs="Times New Roman"/>
          <w:szCs w:val="24"/>
        </w:rPr>
      </w:pPr>
    </w:p>
    <w:p w14:paraId="7DC5D610" w14:textId="1799E7D5" w:rsidR="00ED38BA" w:rsidRPr="007D06D2" w:rsidRDefault="00ED38BA" w:rsidP="00721B8F">
      <w:pPr>
        <w:pStyle w:val="Odsekzoznamu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V § 2 písmen</w:t>
      </w:r>
      <w:r w:rsidR="00E22299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o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g)</w:t>
      </w:r>
      <w:r w:rsidR="00227000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zn</w:t>
      </w:r>
      <w:r w:rsidR="009D3861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i</w:t>
      </w:r>
      <w:r w:rsidR="00227000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e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:</w:t>
      </w:r>
    </w:p>
    <w:p w14:paraId="68ACBDD7" w14:textId="1DBEFFA0" w:rsidR="00ED38BA" w:rsidRPr="007D06D2" w:rsidRDefault="00ED38BA" w:rsidP="00721B8F">
      <w:pPr>
        <w:ind w:left="284"/>
        <w:jc w:val="both"/>
        <w:rPr>
          <w:rFonts w:cs="Times New Roman"/>
          <w:szCs w:val="24"/>
        </w:rPr>
      </w:pPr>
      <w:bookmarkStart w:id="0" w:name="paragraf-2.odsek-1.pismeno-g.oznacenie"/>
      <w:r w:rsidRPr="007D06D2">
        <w:rPr>
          <w:rFonts w:cs="Times New Roman"/>
          <w:szCs w:val="24"/>
        </w:rPr>
        <w:t xml:space="preserve">„g) </w:t>
      </w:r>
      <w:bookmarkStart w:id="1" w:name="paragraf-2.odsek-1.pismeno-g"/>
      <w:bookmarkStart w:id="2" w:name="paragraf-2.odsek-1.pismeno-g.text"/>
      <w:bookmarkEnd w:id="0"/>
      <w:r w:rsidRPr="007D06D2">
        <w:rPr>
          <w:rFonts w:cs="Times New Roman"/>
          <w:szCs w:val="24"/>
        </w:rPr>
        <w:t xml:space="preserve">sériou streliva </w:t>
      </w:r>
      <w:r w:rsidRPr="007D06D2">
        <w:rPr>
          <w:rFonts w:cs="Times New Roman"/>
          <w:spacing w:val="-4"/>
          <w:szCs w:val="24"/>
        </w:rPr>
        <w:t>strelivo s tou istou konfiguráciou vyrobené a laborované v rámci nepretržitej výroby, pričom k</w:t>
      </w:r>
      <w:r w:rsidRPr="007D06D2">
        <w:rPr>
          <w:rFonts w:cs="Times New Roman"/>
          <w:spacing w:val="-3"/>
          <w:szCs w:val="24"/>
        </w:rPr>
        <w:t>aždá séria</w:t>
      </w:r>
      <w:r w:rsidR="00A95CC2" w:rsidRPr="007D06D2">
        <w:rPr>
          <w:rFonts w:cs="Times New Roman"/>
          <w:spacing w:val="-3"/>
          <w:szCs w:val="24"/>
        </w:rPr>
        <w:t xml:space="preserve"> streliva</w:t>
      </w:r>
      <w:r w:rsidRPr="007D06D2">
        <w:rPr>
          <w:rFonts w:cs="Times New Roman"/>
          <w:spacing w:val="-3"/>
          <w:szCs w:val="24"/>
        </w:rPr>
        <w:t xml:space="preserve"> má svoje jedinečné identifikačné číslo a pri akejkoľvek zmene konfigurácie je potrebné prideliť sérii streliva nové </w:t>
      </w:r>
      <w:r w:rsidR="006457D2" w:rsidRPr="007D06D2">
        <w:rPr>
          <w:rFonts w:cs="Times New Roman"/>
          <w:color w:val="000000" w:themeColor="text1"/>
          <w:spacing w:val="-4"/>
          <w:szCs w:val="24"/>
        </w:rPr>
        <w:t xml:space="preserve">identifikačné </w:t>
      </w:r>
      <w:r w:rsidRPr="007D06D2">
        <w:rPr>
          <w:rFonts w:cs="Times New Roman"/>
          <w:spacing w:val="-3"/>
          <w:szCs w:val="24"/>
        </w:rPr>
        <w:t>číslo a</w:t>
      </w:r>
      <w:r w:rsidRPr="007D06D2">
        <w:rPr>
          <w:rFonts w:cs="Times New Roman"/>
          <w:spacing w:val="-4"/>
          <w:szCs w:val="24"/>
        </w:rPr>
        <w:t xml:space="preserve"> číslo série </w:t>
      </w:r>
      <w:r w:rsidR="00A95CC2" w:rsidRPr="007D06D2">
        <w:rPr>
          <w:rFonts w:cs="Times New Roman"/>
          <w:spacing w:val="-3"/>
          <w:szCs w:val="24"/>
        </w:rPr>
        <w:t>streliva</w:t>
      </w:r>
      <w:r w:rsidR="00F05D47" w:rsidRPr="007D06D2">
        <w:rPr>
          <w:rFonts w:cs="Times New Roman"/>
          <w:spacing w:val="-3"/>
          <w:szCs w:val="24"/>
        </w:rPr>
        <w:t>, ktoré</w:t>
      </w:r>
      <w:r w:rsidR="00A95CC2" w:rsidRPr="007D06D2">
        <w:rPr>
          <w:rFonts w:cs="Times New Roman"/>
          <w:spacing w:val="-3"/>
          <w:szCs w:val="24"/>
        </w:rPr>
        <w:t xml:space="preserve"> </w:t>
      </w:r>
      <w:r w:rsidRPr="007D06D2">
        <w:rPr>
          <w:rFonts w:cs="Times New Roman"/>
          <w:spacing w:val="-4"/>
          <w:szCs w:val="24"/>
        </w:rPr>
        <w:t>zaruč</w:t>
      </w:r>
      <w:r w:rsidR="00F05D47" w:rsidRPr="007D06D2">
        <w:rPr>
          <w:rFonts w:cs="Times New Roman"/>
          <w:spacing w:val="-4"/>
          <w:szCs w:val="24"/>
        </w:rPr>
        <w:t>uje</w:t>
      </w:r>
      <w:r w:rsidRPr="007D06D2">
        <w:rPr>
          <w:rFonts w:cs="Times New Roman"/>
          <w:spacing w:val="-4"/>
          <w:szCs w:val="24"/>
        </w:rPr>
        <w:t xml:space="preserve"> kompletnú vysledovateľnosť komponentov </w:t>
      </w:r>
      <w:r w:rsidR="006B34EE" w:rsidRPr="007D06D2">
        <w:rPr>
          <w:rFonts w:cs="Times New Roman"/>
          <w:spacing w:val="-4"/>
          <w:szCs w:val="24"/>
        </w:rPr>
        <w:t xml:space="preserve">príslušnej </w:t>
      </w:r>
      <w:r w:rsidRPr="007D06D2">
        <w:rPr>
          <w:rFonts w:cs="Times New Roman"/>
          <w:spacing w:val="-4"/>
          <w:szCs w:val="24"/>
        </w:rPr>
        <w:t>série</w:t>
      </w:r>
      <w:r w:rsidR="00A95CC2" w:rsidRPr="007D06D2">
        <w:rPr>
          <w:rFonts w:cs="Times New Roman"/>
          <w:spacing w:val="-4"/>
          <w:szCs w:val="24"/>
        </w:rPr>
        <w:t xml:space="preserve"> </w:t>
      </w:r>
      <w:r w:rsidR="00A95CC2" w:rsidRPr="007D06D2">
        <w:rPr>
          <w:rFonts w:cs="Times New Roman"/>
          <w:spacing w:val="-3"/>
          <w:szCs w:val="24"/>
        </w:rPr>
        <w:t>streliva</w:t>
      </w:r>
      <w:r w:rsidRPr="007D06D2">
        <w:rPr>
          <w:rFonts w:cs="Times New Roman"/>
          <w:spacing w:val="-4"/>
          <w:szCs w:val="24"/>
        </w:rPr>
        <w:t xml:space="preserve">, laborovacieho strojového zariadenia a výsledkov kontroly </w:t>
      </w:r>
      <w:r w:rsidR="00BC467A" w:rsidRPr="007D06D2">
        <w:rPr>
          <w:rFonts w:cs="Times New Roman"/>
          <w:spacing w:val="-4"/>
          <w:szCs w:val="24"/>
        </w:rPr>
        <w:t xml:space="preserve">výroby </w:t>
      </w:r>
      <w:r w:rsidRPr="007D06D2">
        <w:rPr>
          <w:rFonts w:cs="Times New Roman"/>
          <w:spacing w:val="-4"/>
          <w:szCs w:val="24"/>
        </w:rPr>
        <w:t xml:space="preserve">dosiahnutých počas výroby tejto série streliva; konfiguráciou sa rozumie ten istý </w:t>
      </w:r>
      <w:r w:rsidR="00FB7F5F" w:rsidRPr="007D06D2">
        <w:rPr>
          <w:rFonts w:cs="Times New Roman"/>
          <w:spacing w:val="-4"/>
          <w:szCs w:val="24"/>
        </w:rPr>
        <w:t xml:space="preserve">typ </w:t>
      </w:r>
      <w:r w:rsidRPr="007D06D2">
        <w:rPr>
          <w:rFonts w:cs="Times New Roman"/>
          <w:spacing w:val="-4"/>
          <w:szCs w:val="24"/>
        </w:rPr>
        <w:t>streliva vrátane</w:t>
      </w:r>
    </w:p>
    <w:p w14:paraId="45FBE162" w14:textId="1BABD80D" w:rsidR="00ED38BA" w:rsidRPr="007D06D2" w:rsidRDefault="00ED38BA" w:rsidP="00721B8F">
      <w:pPr>
        <w:pStyle w:val="Odsekzoznamu"/>
        <w:numPr>
          <w:ilvl w:val="1"/>
          <w:numId w:val="2"/>
        </w:numPr>
        <w:spacing w:after="0" w:line="240" w:lineRule="auto"/>
        <w:ind w:left="56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pacing w:val="-4"/>
          <w:sz w:val="24"/>
          <w:szCs w:val="24"/>
        </w:rPr>
        <w:t xml:space="preserve"> rovnakého kalibru, najmä </w:t>
      </w:r>
      <w:r w:rsidR="00646AF7" w:rsidRPr="007D06D2">
        <w:rPr>
          <w:rFonts w:ascii="Times New Roman" w:hAnsi="Times New Roman"/>
          <w:spacing w:val="-4"/>
          <w:sz w:val="24"/>
          <w:szCs w:val="24"/>
        </w:rPr>
        <w:t>rozmeru</w:t>
      </w:r>
      <w:r w:rsidRPr="007D06D2">
        <w:rPr>
          <w:rFonts w:ascii="Times New Roman" w:hAnsi="Times New Roman"/>
          <w:spacing w:val="-4"/>
          <w:sz w:val="24"/>
          <w:szCs w:val="24"/>
        </w:rPr>
        <w:t xml:space="preserve">, hmotnosti, materiálu, výrobcu, spôsobu uzamknutia alebo uzávierky, </w:t>
      </w:r>
    </w:p>
    <w:p w14:paraId="6B02453D" w14:textId="5790178D" w:rsidR="00ED38BA" w:rsidRPr="007D06D2" w:rsidRDefault="00ED38BA" w:rsidP="00721B8F">
      <w:pPr>
        <w:pStyle w:val="Odsekzoznamu"/>
        <w:numPr>
          <w:ilvl w:val="1"/>
          <w:numId w:val="2"/>
        </w:numPr>
        <w:spacing w:before="225" w:after="225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pacing w:val="-4"/>
          <w:sz w:val="24"/>
          <w:szCs w:val="24"/>
        </w:rPr>
        <w:t xml:space="preserve">rovnakého typu nábojnice, najmä výrobcu, špecifikácie a označenia, </w:t>
      </w:r>
      <w:r w:rsidR="00B63531" w:rsidRPr="007D06D2">
        <w:rPr>
          <w:rFonts w:ascii="Times New Roman" w:hAnsi="Times New Roman"/>
          <w:spacing w:val="-4"/>
          <w:sz w:val="24"/>
          <w:szCs w:val="24"/>
        </w:rPr>
        <w:t xml:space="preserve"> </w:t>
      </w:r>
    </w:p>
    <w:p w14:paraId="512730CB" w14:textId="77777777" w:rsidR="00ED38BA" w:rsidRPr="007D06D2" w:rsidRDefault="00ED38BA" w:rsidP="00721B8F">
      <w:pPr>
        <w:pStyle w:val="Odsekzoznamu"/>
        <w:numPr>
          <w:ilvl w:val="1"/>
          <w:numId w:val="2"/>
        </w:numPr>
        <w:spacing w:before="225" w:after="225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pacing w:val="-4"/>
          <w:sz w:val="24"/>
          <w:szCs w:val="24"/>
        </w:rPr>
        <w:t xml:space="preserve">rovnakého typu zápalky, najmä výrobcu a špecifikácie, </w:t>
      </w:r>
    </w:p>
    <w:p w14:paraId="6787AA7E" w14:textId="720285AF" w:rsidR="00ED38BA" w:rsidRPr="007D06D2" w:rsidRDefault="00ED38BA" w:rsidP="00721B8F">
      <w:pPr>
        <w:pStyle w:val="Odsekzoznamu"/>
        <w:numPr>
          <w:ilvl w:val="1"/>
          <w:numId w:val="2"/>
        </w:numPr>
        <w:spacing w:before="225" w:after="225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pacing w:val="-4"/>
          <w:sz w:val="24"/>
          <w:szCs w:val="24"/>
        </w:rPr>
        <w:t>rovnakého typu výmetnej náplne, najmä výrobcu a špecifikácie alebo kódu</w:t>
      </w:r>
      <w:r w:rsidR="00716A79" w:rsidRPr="007D06D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1F0D92" w:rsidRPr="007D06D2">
        <w:rPr>
          <w:rFonts w:ascii="Times New Roman" w:hAnsi="Times New Roman"/>
          <w:spacing w:val="-4"/>
          <w:sz w:val="24"/>
          <w:szCs w:val="24"/>
        </w:rPr>
        <w:t xml:space="preserve">streliva </w:t>
      </w:r>
      <w:r w:rsidRPr="007D06D2">
        <w:rPr>
          <w:rFonts w:ascii="Times New Roman" w:hAnsi="Times New Roman"/>
          <w:spacing w:val="-4"/>
          <w:sz w:val="24"/>
          <w:szCs w:val="24"/>
        </w:rPr>
        <w:t xml:space="preserve">u výrobcu, </w:t>
      </w:r>
    </w:p>
    <w:p w14:paraId="29B21A21" w14:textId="55BE9645" w:rsidR="00ED38BA" w:rsidRPr="007D06D2" w:rsidRDefault="00ED38BA" w:rsidP="00721B8F">
      <w:pPr>
        <w:pStyle w:val="Odsekzoznamu"/>
        <w:numPr>
          <w:ilvl w:val="1"/>
          <w:numId w:val="2"/>
        </w:numPr>
        <w:spacing w:before="225" w:after="225" w:line="240" w:lineRule="auto"/>
        <w:ind w:left="567" w:hanging="283"/>
        <w:jc w:val="both"/>
        <w:rPr>
          <w:rStyle w:val="Zvraznenie"/>
          <w:rFonts w:ascii="Times New Roman" w:hAnsi="Times New Roman"/>
          <w:i w:val="0"/>
          <w:iCs w:val="0"/>
          <w:sz w:val="24"/>
          <w:szCs w:val="24"/>
        </w:rPr>
      </w:pPr>
      <w:r w:rsidRPr="007D06D2">
        <w:rPr>
          <w:rFonts w:ascii="Times New Roman" w:hAnsi="Times New Roman"/>
          <w:spacing w:val="-4"/>
          <w:sz w:val="24"/>
          <w:szCs w:val="24"/>
        </w:rPr>
        <w:t>rovnakej nominálnej hmotnosti prachu, rovnakého typu zátky, najmä kontajnera alebo chrániča brokov,</w:t>
      </w:r>
      <w:bookmarkEnd w:id="1"/>
      <w:bookmarkEnd w:id="2"/>
      <w:r w:rsidR="00EF7A7B" w:rsidRPr="007D06D2">
        <w:rPr>
          <w:rFonts w:ascii="Times New Roman" w:hAnsi="Times New Roman"/>
          <w:spacing w:val="-4"/>
          <w:sz w:val="24"/>
          <w:szCs w:val="24"/>
        </w:rPr>
        <w:t>"</w:t>
      </w:r>
    </w:p>
    <w:p w14:paraId="1FBDD837" w14:textId="77777777" w:rsidR="00227000" w:rsidRPr="007D06D2" w:rsidRDefault="00227000" w:rsidP="00721B8F">
      <w:pPr>
        <w:pStyle w:val="Odsekzoznamu"/>
        <w:spacing w:before="225" w:after="225" w:line="240" w:lineRule="auto"/>
        <w:ind w:left="567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</w:p>
    <w:p w14:paraId="222EA4DC" w14:textId="05641F23" w:rsidR="009D3861" w:rsidRPr="007D06D2" w:rsidRDefault="009D3861" w:rsidP="009D3861">
      <w:pPr>
        <w:pStyle w:val="Odsekzoznamu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V § 2 </w:t>
      </w:r>
      <w:r w:rsidR="00E24701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písmeno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i) sa za slov</w:t>
      </w:r>
      <w:r w:rsidR="00E24701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á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„</w:t>
      </w:r>
      <w:r w:rsidRPr="007D06D2">
        <w:rPr>
          <w:rFonts w:ascii="Times New Roman" w:hAnsi="Times New Roman"/>
          <w:iCs/>
          <w:sz w:val="24"/>
          <w:szCs w:val="24"/>
          <w:shd w:val="clear" w:color="auto" w:fill="FFFFFF"/>
        </w:rPr>
        <w:t>skúšobné strelivo</w:t>
      </w:r>
      <w:r w:rsidRPr="007D06D2">
        <w:rPr>
          <w:rFonts w:ascii="Times New Roman" w:hAnsi="Times New Roman"/>
          <w:sz w:val="24"/>
          <w:vertAlign w:val="superscript"/>
        </w:rPr>
        <w:t>8</w:t>
      </w:r>
      <w:r w:rsidRPr="007D06D2">
        <w:rPr>
          <w:rFonts w:ascii="Times New Roman" w:hAnsi="Times New Roman"/>
          <w:sz w:val="24"/>
        </w:rPr>
        <w:t>)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“</w:t>
      </w:r>
      <w:r w:rsidR="00E22299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dopĺňa čiarka a vkladajú slová „ktoré dosahuje vyšší tlak ako spotrebné strelivo toho istého kalibru</w:t>
      </w:r>
      <w:r w:rsidR="00887733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,</w:t>
      </w:r>
      <w:r w:rsidR="00E22299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“.</w:t>
      </w:r>
    </w:p>
    <w:p w14:paraId="45C88B8C" w14:textId="77777777" w:rsidR="005B1D82" w:rsidRPr="007D06D2" w:rsidRDefault="005B1D82" w:rsidP="00204123">
      <w:pPr>
        <w:pStyle w:val="Odsekzoznamu"/>
        <w:spacing w:after="0" w:line="240" w:lineRule="auto"/>
        <w:ind w:left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</w:p>
    <w:p w14:paraId="0AB97CA4" w14:textId="6F49DEE6" w:rsidR="009D3861" w:rsidRPr="007D06D2" w:rsidRDefault="009D3861" w:rsidP="009D3861">
      <w:pPr>
        <w:pStyle w:val="Odsekzoznamu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V § 2 písmen</w:t>
      </w:r>
      <w:r w:rsidR="00E22299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o 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j) zn</w:t>
      </w:r>
      <w:r w:rsidR="00E22299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i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e:</w:t>
      </w:r>
    </w:p>
    <w:p w14:paraId="5F65599A" w14:textId="430507CD" w:rsidR="009D3861" w:rsidRPr="007D06D2" w:rsidRDefault="009D3861" w:rsidP="00204123">
      <w:pPr>
        <w:ind w:left="284"/>
        <w:jc w:val="both"/>
        <w:rPr>
          <w:szCs w:val="24"/>
        </w:rPr>
      </w:pPr>
      <w:r w:rsidRPr="007D06D2">
        <w:rPr>
          <w:rFonts w:cs="Times New Roman"/>
          <w:szCs w:val="24"/>
        </w:rPr>
        <w:t>„</w:t>
      </w:r>
      <w:r w:rsidR="00E22299" w:rsidRPr="007D06D2">
        <w:rPr>
          <w:rFonts w:cs="Times New Roman"/>
          <w:szCs w:val="24"/>
        </w:rPr>
        <w:t xml:space="preserve">j) </w:t>
      </w:r>
      <w:r w:rsidRPr="007D06D2">
        <w:rPr>
          <w:szCs w:val="24"/>
        </w:rPr>
        <w:t>civilným použitím konečné použitie určeného výrobku výlučne na civilné účely,“.</w:t>
      </w:r>
    </w:p>
    <w:p w14:paraId="7F6C445D" w14:textId="30710D02" w:rsidR="00D73AA0" w:rsidRPr="007D06D2" w:rsidRDefault="00D73AA0" w:rsidP="00721B8F">
      <w:pPr>
        <w:pStyle w:val="Odsekzoznamu"/>
        <w:numPr>
          <w:ilvl w:val="0"/>
          <w:numId w:val="1"/>
        </w:numPr>
        <w:spacing w:before="225" w:after="225" w:line="240" w:lineRule="auto"/>
        <w:ind w:left="284" w:hanging="284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V § 2 </w:t>
      </w:r>
      <w:r w:rsidR="009E6F2A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písmene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k) sa za slovo „streliva,“ vkladajú slová „</w:t>
      </w:r>
      <w:r w:rsidRPr="007D06D2">
        <w:rPr>
          <w:rFonts w:ascii="Times New Roman" w:hAnsi="Times New Roman"/>
          <w:sz w:val="24"/>
          <w:szCs w:val="24"/>
        </w:rPr>
        <w:t>ktoré vymedzujú základné požiadavky vzťahujúce sa na jednotlivé kalibre,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“</w:t>
      </w:r>
      <w:r w:rsidR="00542E52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za slovo „schválené“ vkladajú slová „</w:t>
      </w:r>
      <w:r w:rsidR="00542E52" w:rsidRPr="007D06D2">
        <w:rPr>
          <w:rFonts w:ascii="Times New Roman" w:hAnsi="Times New Roman"/>
          <w:sz w:val="24"/>
          <w:szCs w:val="24"/>
        </w:rPr>
        <w:t>Medzinárodnou stálou komisiou na skúšky ručných palných zbraní</w:t>
      </w:r>
      <w:r w:rsidR="00542E52" w:rsidRPr="007D06D2">
        <w:rPr>
          <w:rFonts w:ascii="Times New Roman" w:hAnsi="Times New Roman"/>
          <w:sz w:val="24"/>
          <w:szCs w:val="24"/>
          <w:vertAlign w:val="superscript"/>
        </w:rPr>
        <w:t>9</w:t>
      </w:r>
      <w:r w:rsidR="00542E52" w:rsidRPr="007D06D2">
        <w:rPr>
          <w:rFonts w:ascii="Times New Roman" w:hAnsi="Times New Roman"/>
          <w:sz w:val="24"/>
          <w:szCs w:val="24"/>
        </w:rPr>
        <w:t>) (ďalej len „stála komisia“)</w:t>
      </w:r>
      <w:r w:rsidR="00917D10" w:rsidRPr="007D06D2">
        <w:rPr>
          <w:rFonts w:ascii="Times New Roman" w:hAnsi="Times New Roman"/>
          <w:sz w:val="24"/>
          <w:szCs w:val="24"/>
        </w:rPr>
        <w:t xml:space="preserve">; </w:t>
      </w:r>
      <w:r w:rsidR="00714B57" w:rsidRPr="007D06D2">
        <w:rPr>
          <w:rFonts w:ascii="Times New Roman" w:hAnsi="Times New Roman"/>
          <w:sz w:val="24"/>
          <w:szCs w:val="24"/>
        </w:rPr>
        <w:t xml:space="preserve">„označenie kalibra“ alebo „alternatívne označenie kalibra“ sa rozumie oficiálny názov uvedený v tabuľkách stálej komisie pre typ </w:t>
      </w:r>
      <w:r w:rsidR="000A0D52" w:rsidRPr="007D06D2">
        <w:rPr>
          <w:rFonts w:ascii="Times New Roman" w:hAnsi="Times New Roman"/>
          <w:sz w:val="24"/>
          <w:szCs w:val="24"/>
        </w:rPr>
        <w:t>streliva</w:t>
      </w:r>
      <w:r w:rsidR="00714B57" w:rsidRPr="007D06D2">
        <w:rPr>
          <w:rFonts w:ascii="Times New Roman" w:hAnsi="Times New Roman"/>
          <w:sz w:val="24"/>
          <w:szCs w:val="24"/>
        </w:rPr>
        <w:t xml:space="preserve">“ </w:t>
      </w:r>
      <w:r w:rsidR="00542E52" w:rsidRPr="007D06D2">
        <w:rPr>
          <w:rFonts w:ascii="Times New Roman" w:hAnsi="Times New Roman"/>
          <w:sz w:val="24"/>
          <w:szCs w:val="24"/>
        </w:rPr>
        <w:t>a</w:t>
      </w:r>
      <w:r w:rsidR="00542E52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vypúšťa</w:t>
      </w:r>
      <w:r w:rsidR="00542E52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jú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slov</w:t>
      </w:r>
      <w:r w:rsidR="00542E52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á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„</w:t>
      </w:r>
      <w:r w:rsidR="00542E52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stálou komisiou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“.</w:t>
      </w:r>
    </w:p>
    <w:p w14:paraId="16DAEB93" w14:textId="77777777" w:rsidR="00F2282A" w:rsidRPr="007D06D2" w:rsidRDefault="00F2282A" w:rsidP="00F2282A">
      <w:pPr>
        <w:pStyle w:val="Odsekzoznamu"/>
        <w:spacing w:before="225" w:after="225" w:line="240" w:lineRule="auto"/>
        <w:ind w:left="284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</w:p>
    <w:p w14:paraId="3D49F1CF" w14:textId="678C2052" w:rsidR="00184E69" w:rsidRPr="007D06D2" w:rsidRDefault="00184E69" w:rsidP="00F2282A">
      <w:pPr>
        <w:pStyle w:val="Odsekzoznamu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§ 2 sa dopĺňa písmenami l) až p), ktoré znejú:</w:t>
      </w:r>
    </w:p>
    <w:p w14:paraId="3981ECCB" w14:textId="31F5A580" w:rsidR="00184E69" w:rsidRPr="007D06D2" w:rsidRDefault="00184E69" w:rsidP="00F2282A">
      <w:pPr>
        <w:ind w:left="567" w:hanging="283"/>
        <w:jc w:val="both"/>
        <w:rPr>
          <w:szCs w:val="24"/>
        </w:rPr>
      </w:pPr>
      <w:r w:rsidRPr="007D06D2">
        <w:rPr>
          <w:rStyle w:val="Zvraznenie"/>
          <w:rFonts w:cs="Times New Roman"/>
          <w:i w:val="0"/>
          <w:szCs w:val="24"/>
          <w:shd w:val="clear" w:color="auto" w:fill="FFFFFF"/>
        </w:rPr>
        <w:t>„</w:t>
      </w:r>
      <w:r w:rsidR="000A0D52" w:rsidRPr="007D06D2">
        <w:rPr>
          <w:rStyle w:val="Zvraznenie"/>
          <w:rFonts w:cs="Times New Roman"/>
          <w:i w:val="0"/>
          <w:szCs w:val="24"/>
          <w:shd w:val="clear" w:color="auto" w:fill="FFFFFF"/>
        </w:rPr>
        <w:t xml:space="preserve">l) </w:t>
      </w:r>
      <w:r w:rsidRPr="007D06D2">
        <w:rPr>
          <w:szCs w:val="24"/>
        </w:rPr>
        <w:t>strelivom s vysokým výkonom typ streliva</w:t>
      </w:r>
      <w:r w:rsidR="004115A6" w:rsidRPr="007D06D2">
        <w:rPr>
          <w:szCs w:val="24"/>
        </w:rPr>
        <w:t xml:space="preserve"> brokových nábojov</w:t>
      </w:r>
      <w:r w:rsidRPr="007D06D2">
        <w:rPr>
          <w:szCs w:val="24"/>
        </w:rPr>
        <w:t xml:space="preserve"> schválený stálou komisiou</w:t>
      </w:r>
      <w:r w:rsidR="00782277" w:rsidRPr="007D06D2">
        <w:rPr>
          <w:szCs w:val="24"/>
        </w:rPr>
        <w:t xml:space="preserve"> </w:t>
      </w:r>
      <w:r w:rsidRPr="007D06D2">
        <w:rPr>
          <w:szCs w:val="24"/>
        </w:rPr>
        <w:t>uvedený v tabuľke VII z tabuliek stálej komisie</w:t>
      </w:r>
      <w:r w:rsidR="00917D10" w:rsidRPr="007D06D2">
        <w:rPr>
          <w:szCs w:val="24"/>
        </w:rPr>
        <w:t>,</w:t>
      </w:r>
      <w:r w:rsidR="00646AF7" w:rsidRPr="007D06D2">
        <w:rPr>
          <w:szCs w:val="24"/>
        </w:rPr>
        <w:t xml:space="preserve"> </w:t>
      </w:r>
      <w:r w:rsidRPr="007D06D2">
        <w:rPr>
          <w:szCs w:val="24"/>
        </w:rPr>
        <w:t xml:space="preserve">ktorého priemerný maximálny tlak je vyšší ako normálny tlak </w:t>
      </w:r>
      <w:r w:rsidR="00DE06DF" w:rsidRPr="007D06D2">
        <w:rPr>
          <w:szCs w:val="24"/>
        </w:rPr>
        <w:t xml:space="preserve">uvedený v tabuľkách </w:t>
      </w:r>
      <w:r w:rsidRPr="007D06D2">
        <w:rPr>
          <w:szCs w:val="24"/>
        </w:rPr>
        <w:t>stál</w:t>
      </w:r>
      <w:r w:rsidR="00DE06DF" w:rsidRPr="007D06D2">
        <w:rPr>
          <w:szCs w:val="24"/>
        </w:rPr>
        <w:t>ej</w:t>
      </w:r>
      <w:r w:rsidRPr="007D06D2">
        <w:rPr>
          <w:szCs w:val="24"/>
        </w:rPr>
        <w:t xml:space="preserve"> komisi</w:t>
      </w:r>
      <w:r w:rsidR="00DE06DF" w:rsidRPr="007D06D2">
        <w:rPr>
          <w:szCs w:val="24"/>
        </w:rPr>
        <w:t>e</w:t>
      </w:r>
      <w:r w:rsidRPr="007D06D2">
        <w:rPr>
          <w:szCs w:val="24"/>
        </w:rPr>
        <w:t>,</w:t>
      </w:r>
    </w:p>
    <w:p w14:paraId="4865EDE1" w14:textId="1DC5D587" w:rsidR="00184E69" w:rsidRPr="007D06D2" w:rsidRDefault="006B34EE" w:rsidP="004069A1">
      <w:pPr>
        <w:pStyle w:val="Odsekzoznamu"/>
        <w:numPr>
          <w:ilvl w:val="0"/>
          <w:numId w:val="26"/>
        </w:numPr>
        <w:spacing w:after="225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184E69" w:rsidRPr="007D06D2">
        <w:rPr>
          <w:rFonts w:ascii="Times New Roman" w:hAnsi="Times New Roman"/>
          <w:sz w:val="24"/>
          <w:szCs w:val="24"/>
        </w:rPr>
        <w:t>strelivom na priemyselné použitie</w:t>
      </w:r>
      <w:r w:rsidR="006A6AC2" w:rsidRPr="007D06D2">
        <w:rPr>
          <w:rFonts w:ascii="Times New Roman" w:hAnsi="Times New Roman"/>
          <w:sz w:val="24"/>
          <w:szCs w:val="24"/>
        </w:rPr>
        <w:t xml:space="preserve"> </w:t>
      </w:r>
      <w:r w:rsidR="00E84DD8" w:rsidRPr="007D06D2">
        <w:rPr>
          <w:rFonts w:ascii="Times New Roman" w:hAnsi="Times New Roman"/>
          <w:sz w:val="24"/>
          <w:szCs w:val="24"/>
        </w:rPr>
        <w:t>s</w:t>
      </w:r>
      <w:r w:rsidR="00184E69" w:rsidRPr="007D06D2">
        <w:rPr>
          <w:rFonts w:ascii="Times New Roman" w:hAnsi="Times New Roman"/>
          <w:sz w:val="24"/>
          <w:szCs w:val="24"/>
        </w:rPr>
        <w:t xml:space="preserve"> </w:t>
      </w:r>
      <w:r w:rsidR="00E84DD8" w:rsidRPr="007D06D2">
        <w:rPr>
          <w:rFonts w:ascii="Times New Roman" w:hAnsi="Times New Roman"/>
          <w:sz w:val="24"/>
          <w:szCs w:val="24"/>
        </w:rPr>
        <w:t xml:space="preserve">označením </w:t>
      </w:r>
      <w:r w:rsidR="00184E69" w:rsidRPr="007D06D2">
        <w:rPr>
          <w:rFonts w:ascii="Times New Roman" w:hAnsi="Times New Roman"/>
          <w:sz w:val="24"/>
          <w:szCs w:val="24"/>
        </w:rPr>
        <w:t>„PAT“ nábojka určená na použitie do </w:t>
      </w:r>
      <w:r w:rsidR="003723F1" w:rsidRPr="007D06D2">
        <w:rPr>
          <w:rFonts w:ascii="Times New Roman" w:hAnsi="Times New Roman"/>
          <w:sz w:val="24"/>
          <w:szCs w:val="24"/>
        </w:rPr>
        <w:t>upevňovac</w:t>
      </w:r>
      <w:r w:rsidR="00DD0BEC" w:rsidRPr="007D06D2">
        <w:rPr>
          <w:rFonts w:ascii="Times New Roman" w:hAnsi="Times New Roman"/>
          <w:sz w:val="24"/>
          <w:szCs w:val="24"/>
        </w:rPr>
        <w:t>i</w:t>
      </w:r>
      <w:r w:rsidR="003723F1" w:rsidRPr="007D06D2">
        <w:rPr>
          <w:rFonts w:ascii="Times New Roman" w:hAnsi="Times New Roman"/>
          <w:sz w:val="24"/>
          <w:szCs w:val="24"/>
        </w:rPr>
        <w:t xml:space="preserve">eho </w:t>
      </w:r>
      <w:r w:rsidR="00184E69" w:rsidRPr="007D06D2">
        <w:rPr>
          <w:rFonts w:ascii="Times New Roman" w:hAnsi="Times New Roman"/>
          <w:sz w:val="24"/>
          <w:szCs w:val="24"/>
        </w:rPr>
        <w:t>a </w:t>
      </w:r>
      <w:r w:rsidR="003723F1" w:rsidRPr="007D06D2">
        <w:rPr>
          <w:rFonts w:ascii="Times New Roman" w:hAnsi="Times New Roman"/>
          <w:sz w:val="24"/>
          <w:szCs w:val="24"/>
        </w:rPr>
        <w:t xml:space="preserve">značkovacieho </w:t>
      </w:r>
      <w:r w:rsidR="00184E69" w:rsidRPr="007D06D2">
        <w:rPr>
          <w:rFonts w:ascii="Times New Roman" w:hAnsi="Times New Roman"/>
          <w:sz w:val="24"/>
          <w:szCs w:val="24"/>
        </w:rPr>
        <w:t>zariaden</w:t>
      </w:r>
      <w:r w:rsidR="003723F1" w:rsidRPr="007D06D2">
        <w:rPr>
          <w:rFonts w:ascii="Times New Roman" w:hAnsi="Times New Roman"/>
          <w:sz w:val="24"/>
          <w:szCs w:val="24"/>
        </w:rPr>
        <w:t>ia</w:t>
      </w:r>
      <w:r w:rsidR="00184E69" w:rsidRPr="007D06D2">
        <w:rPr>
          <w:rFonts w:ascii="Times New Roman" w:hAnsi="Times New Roman"/>
          <w:sz w:val="24"/>
          <w:szCs w:val="24"/>
        </w:rPr>
        <w:t xml:space="preserve">, ktoré sa </w:t>
      </w:r>
      <w:r w:rsidR="003723F1" w:rsidRPr="007D06D2">
        <w:rPr>
          <w:rFonts w:ascii="Times New Roman" w:hAnsi="Times New Roman"/>
          <w:sz w:val="24"/>
          <w:szCs w:val="24"/>
        </w:rPr>
        <w:t xml:space="preserve">iniciuje </w:t>
      </w:r>
      <w:r w:rsidR="00184E69" w:rsidRPr="007D06D2">
        <w:rPr>
          <w:rFonts w:ascii="Times New Roman" w:hAnsi="Times New Roman"/>
          <w:sz w:val="24"/>
          <w:szCs w:val="24"/>
        </w:rPr>
        <w:t xml:space="preserve">prachovou </w:t>
      </w:r>
      <w:r w:rsidR="005C5BAF" w:rsidRPr="007D06D2">
        <w:rPr>
          <w:rFonts w:ascii="Times New Roman" w:hAnsi="Times New Roman"/>
          <w:sz w:val="24"/>
          <w:szCs w:val="24"/>
        </w:rPr>
        <w:t xml:space="preserve">náplňou </w:t>
      </w:r>
      <w:r w:rsidR="00184E69" w:rsidRPr="007D06D2">
        <w:rPr>
          <w:rFonts w:ascii="Times New Roman" w:hAnsi="Times New Roman"/>
          <w:sz w:val="24"/>
          <w:szCs w:val="24"/>
        </w:rPr>
        <w:t>alebo iným iniciačným mechanizmom</w:t>
      </w:r>
      <w:r w:rsidR="00874375" w:rsidRPr="007D06D2">
        <w:rPr>
          <w:rFonts w:ascii="Times New Roman" w:hAnsi="Times New Roman"/>
          <w:sz w:val="24"/>
          <w:szCs w:val="24"/>
        </w:rPr>
        <w:t>,</w:t>
      </w:r>
      <w:r w:rsidR="00887733" w:rsidRPr="007D06D2">
        <w:rPr>
          <w:rFonts w:ascii="Times New Roman" w:hAnsi="Times New Roman"/>
          <w:sz w:val="24"/>
          <w:szCs w:val="24"/>
        </w:rPr>
        <w:t xml:space="preserve"> </w:t>
      </w:r>
      <w:r w:rsidR="00874375" w:rsidRPr="007D06D2">
        <w:rPr>
          <w:rFonts w:ascii="Times New Roman" w:hAnsi="Times New Roman"/>
          <w:sz w:val="24"/>
          <w:szCs w:val="24"/>
        </w:rPr>
        <w:t>pričom</w:t>
      </w:r>
      <w:r w:rsidR="00DC26F9" w:rsidRPr="007D06D2">
        <w:rPr>
          <w:rFonts w:ascii="Times New Roman" w:hAnsi="Times New Roman"/>
          <w:sz w:val="24"/>
          <w:szCs w:val="24"/>
        </w:rPr>
        <w:t xml:space="preserve"> j</w:t>
      </w:r>
      <w:r w:rsidR="00184E69" w:rsidRPr="007D06D2">
        <w:rPr>
          <w:rFonts w:ascii="Times New Roman" w:hAnsi="Times New Roman"/>
          <w:sz w:val="24"/>
          <w:szCs w:val="24"/>
        </w:rPr>
        <w:t>ednotlivé nábojky streliva na priemyselné použitie možno navzájom spájať s ďalšími nábojkami, najmä pomocou plastovej spojovacej pásky alebo kovového kotúča; v rámci jedného typu streliva</w:t>
      </w:r>
      <w:r w:rsidR="00887733" w:rsidRPr="007D06D2">
        <w:rPr>
          <w:rFonts w:ascii="Times New Roman" w:hAnsi="Times New Roman"/>
          <w:sz w:val="24"/>
          <w:szCs w:val="24"/>
        </w:rPr>
        <w:t xml:space="preserve"> na priemyselné použitie</w:t>
      </w:r>
      <w:r w:rsidR="00184E69" w:rsidRPr="007D06D2">
        <w:rPr>
          <w:rFonts w:ascii="Times New Roman" w:hAnsi="Times New Roman"/>
          <w:sz w:val="24"/>
          <w:szCs w:val="24"/>
        </w:rPr>
        <w:t xml:space="preserve"> môže výrobca vymedziť rôzne úrovne energie, ktoré sa označujú farebným kódom podľa prílohy č. 1 časti B </w:t>
      </w:r>
      <w:r w:rsidR="00AF19C4" w:rsidRPr="007D06D2">
        <w:rPr>
          <w:rFonts w:ascii="Times New Roman" w:hAnsi="Times New Roman"/>
          <w:sz w:val="24"/>
          <w:szCs w:val="24"/>
        </w:rPr>
        <w:t xml:space="preserve">druhého </w:t>
      </w:r>
      <w:r w:rsidR="00184E69" w:rsidRPr="007D06D2">
        <w:rPr>
          <w:rFonts w:ascii="Times New Roman" w:hAnsi="Times New Roman"/>
          <w:sz w:val="24"/>
          <w:szCs w:val="24"/>
        </w:rPr>
        <w:t>bodu,</w:t>
      </w:r>
      <w:r w:rsidR="00887733" w:rsidRPr="007D06D2">
        <w:rPr>
          <w:rFonts w:ascii="Times New Roman" w:hAnsi="Times New Roman"/>
          <w:sz w:val="24"/>
          <w:szCs w:val="24"/>
        </w:rPr>
        <w:t xml:space="preserve"> </w:t>
      </w:r>
    </w:p>
    <w:p w14:paraId="0963AB2E" w14:textId="791BE443" w:rsidR="00184E69" w:rsidRPr="007D06D2" w:rsidRDefault="005C5BAF" w:rsidP="004069A1">
      <w:pPr>
        <w:pStyle w:val="Odsekzoznamu"/>
        <w:numPr>
          <w:ilvl w:val="0"/>
          <w:numId w:val="26"/>
        </w:numPr>
        <w:spacing w:before="225" w:after="225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nábojnicou časť </w:t>
      </w:r>
      <w:r w:rsidR="00184E69" w:rsidRPr="007D06D2">
        <w:rPr>
          <w:rFonts w:ascii="Times New Roman" w:hAnsi="Times New Roman"/>
          <w:sz w:val="24"/>
          <w:szCs w:val="24"/>
        </w:rPr>
        <w:t>streliv</w:t>
      </w:r>
      <w:r w:rsidRPr="007D06D2">
        <w:rPr>
          <w:rFonts w:ascii="Times New Roman" w:hAnsi="Times New Roman"/>
          <w:sz w:val="24"/>
          <w:szCs w:val="24"/>
        </w:rPr>
        <w:t>a</w:t>
      </w:r>
      <w:r w:rsidR="00184E69" w:rsidRPr="007D06D2">
        <w:rPr>
          <w:rFonts w:ascii="Times New Roman" w:hAnsi="Times New Roman"/>
          <w:sz w:val="24"/>
          <w:szCs w:val="24"/>
        </w:rPr>
        <w:t>, v ktor</w:t>
      </w:r>
      <w:r w:rsidRPr="007D06D2">
        <w:rPr>
          <w:rFonts w:ascii="Times New Roman" w:hAnsi="Times New Roman"/>
          <w:sz w:val="24"/>
          <w:szCs w:val="24"/>
        </w:rPr>
        <w:t>ej</w:t>
      </w:r>
      <w:r w:rsidR="00184E69" w:rsidRPr="007D06D2">
        <w:rPr>
          <w:rFonts w:ascii="Times New Roman" w:hAnsi="Times New Roman"/>
          <w:sz w:val="24"/>
          <w:szCs w:val="24"/>
        </w:rPr>
        <w:t xml:space="preserve"> nie je osadená strela</w:t>
      </w:r>
      <w:r w:rsidR="003723F1" w:rsidRPr="007D06D2">
        <w:rPr>
          <w:rFonts w:ascii="Times New Roman" w:hAnsi="Times New Roman"/>
          <w:sz w:val="24"/>
          <w:szCs w:val="24"/>
        </w:rPr>
        <w:t>,</w:t>
      </w:r>
      <w:r w:rsidR="00CB2046" w:rsidRPr="007D06D2">
        <w:rPr>
          <w:rFonts w:ascii="Times New Roman" w:hAnsi="Times New Roman"/>
          <w:sz w:val="24"/>
          <w:szCs w:val="24"/>
        </w:rPr>
        <w:t xml:space="preserve"> </w:t>
      </w:r>
      <w:r w:rsidR="00184E69" w:rsidRPr="007D06D2">
        <w:rPr>
          <w:rFonts w:ascii="Times New Roman" w:hAnsi="Times New Roman"/>
          <w:sz w:val="24"/>
          <w:szCs w:val="24"/>
        </w:rPr>
        <w:t xml:space="preserve">na </w:t>
      </w:r>
      <w:r w:rsidR="003723F1" w:rsidRPr="007D06D2">
        <w:rPr>
          <w:rFonts w:ascii="Times New Roman" w:hAnsi="Times New Roman"/>
          <w:sz w:val="24"/>
          <w:szCs w:val="24"/>
        </w:rPr>
        <w:t>ktor</w:t>
      </w:r>
      <w:r w:rsidRPr="007D06D2">
        <w:rPr>
          <w:rFonts w:ascii="Times New Roman" w:hAnsi="Times New Roman"/>
          <w:sz w:val="24"/>
          <w:szCs w:val="24"/>
        </w:rPr>
        <w:t>ú</w:t>
      </w:r>
      <w:r w:rsidR="003723F1" w:rsidRPr="007D06D2">
        <w:rPr>
          <w:rFonts w:ascii="Times New Roman" w:hAnsi="Times New Roman"/>
          <w:sz w:val="24"/>
          <w:szCs w:val="24"/>
        </w:rPr>
        <w:t xml:space="preserve"> </w:t>
      </w:r>
      <w:r w:rsidR="00184E69" w:rsidRPr="007D06D2">
        <w:rPr>
          <w:rFonts w:ascii="Times New Roman" w:hAnsi="Times New Roman"/>
          <w:sz w:val="24"/>
          <w:szCs w:val="24"/>
        </w:rPr>
        <w:t>sa vzťahuje tabuľka stálej komisie príslušného typu</w:t>
      </w:r>
      <w:r w:rsidR="003723F1" w:rsidRPr="007D06D2">
        <w:rPr>
          <w:rFonts w:ascii="Times New Roman" w:hAnsi="Times New Roman"/>
          <w:sz w:val="24"/>
          <w:szCs w:val="24"/>
        </w:rPr>
        <w:t xml:space="preserve"> a </w:t>
      </w:r>
      <w:r w:rsidR="00184E69" w:rsidRPr="007D06D2">
        <w:rPr>
          <w:rFonts w:ascii="Times New Roman" w:hAnsi="Times New Roman"/>
          <w:sz w:val="24"/>
          <w:szCs w:val="24"/>
        </w:rPr>
        <w:t>ktor</w:t>
      </w:r>
      <w:r w:rsidRPr="007D06D2">
        <w:rPr>
          <w:rFonts w:ascii="Times New Roman" w:hAnsi="Times New Roman"/>
          <w:sz w:val="24"/>
          <w:szCs w:val="24"/>
        </w:rPr>
        <w:t>á</w:t>
      </w:r>
      <w:r w:rsidR="00184E69" w:rsidRPr="007D06D2">
        <w:rPr>
          <w:rFonts w:ascii="Times New Roman" w:hAnsi="Times New Roman"/>
          <w:sz w:val="24"/>
          <w:szCs w:val="24"/>
        </w:rPr>
        <w:t xml:space="preserve"> je označen</w:t>
      </w:r>
      <w:r w:rsidRPr="007D06D2">
        <w:rPr>
          <w:rFonts w:ascii="Times New Roman" w:hAnsi="Times New Roman"/>
          <w:sz w:val="24"/>
          <w:szCs w:val="24"/>
        </w:rPr>
        <w:t>á</w:t>
      </w:r>
      <w:r w:rsidR="00184E69" w:rsidRPr="007D06D2">
        <w:rPr>
          <w:rFonts w:ascii="Times New Roman" w:hAnsi="Times New Roman"/>
          <w:sz w:val="24"/>
          <w:szCs w:val="24"/>
        </w:rPr>
        <w:t xml:space="preserve"> overovacou značkou </w:t>
      </w:r>
      <w:r w:rsidR="0082257A" w:rsidRPr="007D06D2">
        <w:rPr>
          <w:rFonts w:ascii="Times New Roman" w:hAnsi="Times New Roman"/>
          <w:sz w:val="24"/>
          <w:szCs w:val="24"/>
        </w:rPr>
        <w:t xml:space="preserve">zodpovedajúcou </w:t>
      </w:r>
      <w:r w:rsidR="00184E69" w:rsidRPr="007D06D2">
        <w:rPr>
          <w:rFonts w:ascii="Times New Roman" w:hAnsi="Times New Roman"/>
          <w:sz w:val="24"/>
          <w:szCs w:val="24"/>
        </w:rPr>
        <w:t>príslušnému typu streliva</w:t>
      </w:r>
      <w:r w:rsidR="00056C57" w:rsidRPr="007D06D2">
        <w:rPr>
          <w:rFonts w:ascii="Times New Roman" w:hAnsi="Times New Roman"/>
          <w:sz w:val="24"/>
          <w:szCs w:val="24"/>
        </w:rPr>
        <w:t>,</w:t>
      </w:r>
      <w:r w:rsidR="003C7B2E" w:rsidRPr="007D06D2">
        <w:rPr>
          <w:rFonts w:ascii="Times New Roman" w:hAnsi="Times New Roman"/>
          <w:sz w:val="24"/>
          <w:szCs w:val="24"/>
        </w:rPr>
        <w:t xml:space="preserve"> </w:t>
      </w:r>
      <w:r w:rsidR="00184E69" w:rsidRPr="007D06D2">
        <w:rPr>
          <w:rFonts w:ascii="Times New Roman" w:hAnsi="Times New Roman"/>
          <w:sz w:val="24"/>
          <w:szCs w:val="24"/>
        </w:rPr>
        <w:t xml:space="preserve">okrem streliva do </w:t>
      </w:r>
      <w:r w:rsidR="00EF63FD" w:rsidRPr="007D06D2">
        <w:rPr>
          <w:rFonts w:ascii="Times New Roman" w:hAnsi="Times New Roman"/>
          <w:sz w:val="24"/>
          <w:szCs w:val="24"/>
        </w:rPr>
        <w:t>poplašnej zbrane</w:t>
      </w:r>
      <w:r w:rsidR="00184E69" w:rsidRPr="007D06D2">
        <w:rPr>
          <w:rFonts w:ascii="Times New Roman" w:hAnsi="Times New Roman"/>
          <w:sz w:val="24"/>
          <w:szCs w:val="24"/>
        </w:rPr>
        <w:t>, ktoré je vymedzené v tabuľke VIII z tabuliek stálej komisie,</w:t>
      </w:r>
    </w:p>
    <w:p w14:paraId="5A3E5C39" w14:textId="3E10DE51" w:rsidR="005C7C87" w:rsidRPr="007D06D2" w:rsidRDefault="00184E69" w:rsidP="004069A1">
      <w:pPr>
        <w:pStyle w:val="Odsekzoznamu"/>
        <w:numPr>
          <w:ilvl w:val="0"/>
          <w:numId w:val="26"/>
        </w:numPr>
        <w:spacing w:before="225" w:after="225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brokovým nábojom strelivo určené do </w:t>
      </w:r>
      <w:r w:rsidR="00BF5350" w:rsidRPr="007D06D2">
        <w:rPr>
          <w:rFonts w:ascii="Times New Roman" w:hAnsi="Times New Roman"/>
          <w:sz w:val="24"/>
          <w:szCs w:val="24"/>
        </w:rPr>
        <w:t>brokovnice</w:t>
      </w:r>
      <w:r w:rsidRPr="007D06D2">
        <w:rPr>
          <w:rFonts w:ascii="Times New Roman" w:hAnsi="Times New Roman"/>
          <w:sz w:val="24"/>
          <w:szCs w:val="24"/>
        </w:rPr>
        <w:t xml:space="preserve">, ktoré </w:t>
      </w:r>
      <w:r w:rsidR="005248DA" w:rsidRPr="007D06D2">
        <w:rPr>
          <w:rFonts w:ascii="Times New Roman" w:hAnsi="Times New Roman"/>
          <w:sz w:val="24"/>
          <w:szCs w:val="24"/>
        </w:rPr>
        <w:t>má</w:t>
      </w:r>
      <w:r w:rsidRPr="007D06D2">
        <w:rPr>
          <w:rFonts w:ascii="Times New Roman" w:hAnsi="Times New Roman"/>
          <w:sz w:val="24"/>
          <w:szCs w:val="24"/>
        </w:rPr>
        <w:t xml:space="preserve"> </w:t>
      </w:r>
      <w:r w:rsidR="00DE06DF" w:rsidRPr="007D06D2">
        <w:rPr>
          <w:rFonts w:ascii="Times New Roman" w:hAnsi="Times New Roman"/>
          <w:sz w:val="24"/>
          <w:szCs w:val="24"/>
        </w:rPr>
        <w:t>dĺžku nábojnice pred uzávierkou, úroveň tlaku štandardnú alebo s vysokým výkonom</w:t>
      </w:r>
      <w:r w:rsidR="0074320B" w:rsidRPr="007D06D2">
        <w:rPr>
          <w:rFonts w:ascii="Times New Roman" w:hAnsi="Times New Roman"/>
          <w:sz w:val="24"/>
          <w:szCs w:val="24"/>
        </w:rPr>
        <w:t xml:space="preserve"> a</w:t>
      </w:r>
      <w:r w:rsidR="00DE06DF" w:rsidRPr="007D06D2">
        <w:rPr>
          <w:rFonts w:ascii="Times New Roman" w:hAnsi="Times New Roman"/>
          <w:sz w:val="24"/>
          <w:szCs w:val="24"/>
        </w:rPr>
        <w:t xml:space="preserve"> typ</w:t>
      </w:r>
      <w:r w:rsidR="00602A2E" w:rsidRPr="007D06D2">
        <w:rPr>
          <w:rFonts w:ascii="Times New Roman" w:hAnsi="Times New Roman"/>
          <w:sz w:val="24"/>
          <w:szCs w:val="24"/>
        </w:rPr>
        <w:t>om</w:t>
      </w:r>
      <w:r w:rsidR="00DE06DF" w:rsidRPr="007D06D2">
        <w:rPr>
          <w:rFonts w:ascii="Times New Roman" w:hAnsi="Times New Roman"/>
          <w:sz w:val="24"/>
          <w:szCs w:val="24"/>
        </w:rPr>
        <w:t xml:space="preserve"> B alebo C </w:t>
      </w:r>
      <w:r w:rsidRPr="007D06D2">
        <w:rPr>
          <w:rFonts w:ascii="Times New Roman" w:hAnsi="Times New Roman"/>
          <w:sz w:val="24"/>
          <w:szCs w:val="24"/>
        </w:rPr>
        <w:t xml:space="preserve">podľa tabuľky VII z tabuliek stálej komisie, </w:t>
      </w:r>
      <w:r w:rsidR="007C1617" w:rsidRPr="007D06D2">
        <w:rPr>
          <w:rFonts w:ascii="Times New Roman" w:hAnsi="Times New Roman"/>
          <w:sz w:val="24"/>
          <w:szCs w:val="24"/>
        </w:rPr>
        <w:t xml:space="preserve">má </w:t>
      </w:r>
      <w:r w:rsidRPr="007D06D2">
        <w:rPr>
          <w:rFonts w:ascii="Times New Roman" w:hAnsi="Times New Roman"/>
          <w:sz w:val="24"/>
          <w:szCs w:val="24"/>
        </w:rPr>
        <w:t xml:space="preserve">materiál </w:t>
      </w:r>
      <w:r w:rsidR="00EF63FD" w:rsidRPr="007D06D2">
        <w:rPr>
          <w:rFonts w:ascii="Times New Roman" w:hAnsi="Times New Roman"/>
          <w:sz w:val="24"/>
          <w:szCs w:val="24"/>
        </w:rPr>
        <w:t xml:space="preserve">ustanovený </w:t>
      </w:r>
      <w:r w:rsidRPr="007D06D2">
        <w:rPr>
          <w:rFonts w:ascii="Times New Roman" w:hAnsi="Times New Roman"/>
          <w:sz w:val="24"/>
          <w:szCs w:val="24"/>
        </w:rPr>
        <w:t>vo všeobecne záväznom právnom predpise vydanom podľa § 18 a </w:t>
      </w:r>
      <w:r w:rsidR="00DE06DF" w:rsidRPr="007D06D2">
        <w:rPr>
          <w:rFonts w:ascii="Times New Roman" w:hAnsi="Times New Roman"/>
          <w:sz w:val="24"/>
          <w:szCs w:val="24"/>
        </w:rPr>
        <w:t>má také</w:t>
      </w:r>
      <w:r w:rsidRPr="007D06D2">
        <w:rPr>
          <w:rFonts w:ascii="Times New Roman" w:hAnsi="Times New Roman"/>
          <w:sz w:val="24"/>
          <w:szCs w:val="24"/>
        </w:rPr>
        <w:t xml:space="preserve"> rozmery, </w:t>
      </w:r>
      <w:r w:rsidR="00847237" w:rsidRPr="007D06D2">
        <w:rPr>
          <w:rFonts w:ascii="Times New Roman" w:hAnsi="Times New Roman"/>
          <w:sz w:val="24"/>
          <w:szCs w:val="24"/>
        </w:rPr>
        <w:t>že ho nie je</w:t>
      </w:r>
      <w:r w:rsidRPr="007D06D2">
        <w:rPr>
          <w:rFonts w:ascii="Times New Roman" w:hAnsi="Times New Roman"/>
          <w:sz w:val="24"/>
          <w:szCs w:val="24"/>
        </w:rPr>
        <w:t xml:space="preserve"> možné vložiť do </w:t>
      </w:r>
      <w:r w:rsidR="00EF63FD" w:rsidRPr="007D06D2">
        <w:rPr>
          <w:rFonts w:ascii="Times New Roman" w:hAnsi="Times New Roman"/>
          <w:sz w:val="24"/>
          <w:szCs w:val="24"/>
        </w:rPr>
        <w:t xml:space="preserve">signálnej </w:t>
      </w:r>
      <w:r w:rsidRPr="007D06D2">
        <w:rPr>
          <w:rFonts w:ascii="Times New Roman" w:hAnsi="Times New Roman"/>
          <w:sz w:val="24"/>
          <w:szCs w:val="24"/>
        </w:rPr>
        <w:t>a </w:t>
      </w:r>
      <w:r w:rsidR="00EF63FD" w:rsidRPr="007D06D2">
        <w:rPr>
          <w:rFonts w:ascii="Times New Roman" w:hAnsi="Times New Roman"/>
          <w:sz w:val="24"/>
          <w:szCs w:val="24"/>
        </w:rPr>
        <w:t>expanznej zbrane</w:t>
      </w:r>
      <w:r w:rsidR="00847237" w:rsidRPr="007D06D2">
        <w:rPr>
          <w:rFonts w:ascii="Times New Roman" w:hAnsi="Times New Roman"/>
          <w:sz w:val="24"/>
          <w:szCs w:val="24"/>
        </w:rPr>
        <w:t xml:space="preserve"> </w:t>
      </w:r>
      <w:r w:rsidR="002E0AE6" w:rsidRPr="007D06D2">
        <w:rPr>
          <w:rFonts w:ascii="Times New Roman" w:hAnsi="Times New Roman"/>
          <w:sz w:val="24"/>
          <w:szCs w:val="24"/>
        </w:rPr>
        <w:t>uvedenej v</w:t>
      </w:r>
      <w:r w:rsidRPr="007D06D2">
        <w:rPr>
          <w:rFonts w:ascii="Times New Roman" w:hAnsi="Times New Roman"/>
          <w:sz w:val="24"/>
          <w:szCs w:val="24"/>
        </w:rPr>
        <w:t xml:space="preserve"> tabuľk</w:t>
      </w:r>
      <w:r w:rsidR="002E0AE6" w:rsidRPr="007D06D2">
        <w:rPr>
          <w:rFonts w:ascii="Times New Roman" w:hAnsi="Times New Roman"/>
          <w:sz w:val="24"/>
          <w:szCs w:val="24"/>
        </w:rPr>
        <w:t>e</w:t>
      </w:r>
      <w:r w:rsidRPr="007D06D2">
        <w:rPr>
          <w:rFonts w:ascii="Times New Roman" w:hAnsi="Times New Roman"/>
          <w:sz w:val="24"/>
          <w:szCs w:val="24"/>
        </w:rPr>
        <w:t xml:space="preserve"> IX z tabuliek stálej komisie</w:t>
      </w:r>
      <w:r w:rsidR="005C7C87" w:rsidRPr="007D06D2">
        <w:rPr>
          <w:rFonts w:ascii="Times New Roman" w:hAnsi="Times New Roman"/>
          <w:sz w:val="24"/>
          <w:szCs w:val="24"/>
        </w:rPr>
        <w:t>,</w:t>
      </w:r>
    </w:p>
    <w:p w14:paraId="51768E21" w14:textId="61142901" w:rsidR="00F2282A" w:rsidRPr="007D06D2" w:rsidRDefault="005C7C87" w:rsidP="004069A1">
      <w:pPr>
        <w:pStyle w:val="Odsekzoznamu"/>
        <w:numPr>
          <w:ilvl w:val="0"/>
          <w:numId w:val="26"/>
        </w:numPr>
        <w:spacing w:before="225" w:after="225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jatočnou strelnou zbraňou expanzný prístroj podľa </w:t>
      </w:r>
      <w:r w:rsidRPr="007D06D2">
        <w:rPr>
          <w:rFonts w:ascii="Times New Roman" w:hAnsi="Times New Roman"/>
          <w:sz w:val="24"/>
        </w:rPr>
        <w:t xml:space="preserve">§ 4 ods. 1 písm. a) šestnásteho bodu </w:t>
      </w:r>
      <w:r w:rsidRPr="007D06D2">
        <w:rPr>
          <w:rFonts w:ascii="Times New Roman" w:hAnsi="Times New Roman"/>
          <w:sz w:val="24"/>
          <w:szCs w:val="24"/>
        </w:rPr>
        <w:t>používaný na usmrtenie zvierat vniknutím smrtiaceho komponentu do mozgu zvieraťa, pričom smrtiaci komponent je súčasťou expanzného prístroja</w:t>
      </w:r>
      <w:r w:rsidR="009F619D" w:rsidRPr="007D06D2">
        <w:rPr>
          <w:rFonts w:ascii="Times New Roman" w:hAnsi="Times New Roman"/>
          <w:sz w:val="24"/>
          <w:szCs w:val="24"/>
        </w:rPr>
        <w:t>.“.</w:t>
      </w:r>
    </w:p>
    <w:p w14:paraId="2EF5196A" w14:textId="77777777" w:rsidR="00F2282A" w:rsidRPr="007D06D2" w:rsidRDefault="00F2282A" w:rsidP="00F2282A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1F1BD8C5" w14:textId="20A16526" w:rsidR="00FC19DF" w:rsidRPr="007D06D2" w:rsidRDefault="00FC19DF" w:rsidP="00F2282A">
      <w:pPr>
        <w:pStyle w:val="Odsekzoznamu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8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8"/>
          <w:shd w:val="clear" w:color="auto" w:fill="FFFFFF"/>
        </w:rPr>
        <w:t>Doterajší text § 6 sa označuje ako odsek</w:t>
      </w:r>
      <w:r w:rsidR="006B34EE" w:rsidRPr="007D06D2">
        <w:rPr>
          <w:rStyle w:val="Zvraznenie"/>
          <w:rFonts w:ascii="Times New Roman" w:hAnsi="Times New Roman"/>
          <w:i w:val="0"/>
          <w:sz w:val="24"/>
          <w:szCs w:val="28"/>
          <w:shd w:val="clear" w:color="auto" w:fill="FFFFFF"/>
        </w:rPr>
        <w:t xml:space="preserve"> 1</w:t>
      </w:r>
      <w:r w:rsidRPr="007D06D2">
        <w:rPr>
          <w:rStyle w:val="Zvraznenie"/>
          <w:rFonts w:ascii="Times New Roman" w:hAnsi="Times New Roman"/>
          <w:i w:val="0"/>
          <w:sz w:val="24"/>
          <w:szCs w:val="28"/>
          <w:shd w:val="clear" w:color="auto" w:fill="FFFFFF"/>
        </w:rPr>
        <w:t xml:space="preserve"> a dopĺňa sa odsekm</w:t>
      </w:r>
      <w:r w:rsidR="00685562" w:rsidRPr="007D06D2">
        <w:rPr>
          <w:rStyle w:val="Zvraznenie"/>
          <w:rFonts w:ascii="Times New Roman" w:hAnsi="Times New Roman"/>
          <w:i w:val="0"/>
          <w:sz w:val="24"/>
          <w:szCs w:val="28"/>
          <w:shd w:val="clear" w:color="auto" w:fill="FFFFFF"/>
        </w:rPr>
        <w:t>i 2 až 4</w:t>
      </w:r>
      <w:r w:rsidRPr="007D06D2">
        <w:rPr>
          <w:rStyle w:val="Zvraznenie"/>
          <w:rFonts w:ascii="Times New Roman" w:hAnsi="Times New Roman"/>
          <w:i w:val="0"/>
          <w:sz w:val="24"/>
          <w:szCs w:val="28"/>
          <w:shd w:val="clear" w:color="auto" w:fill="FFFFFF"/>
        </w:rPr>
        <w:t>, ktoré znejú:</w:t>
      </w:r>
    </w:p>
    <w:p w14:paraId="2C103520" w14:textId="23BB0275" w:rsidR="00210FB7" w:rsidRPr="007D06D2" w:rsidRDefault="00210FB7" w:rsidP="00584C1F">
      <w:pPr>
        <w:tabs>
          <w:tab w:val="left" w:pos="284"/>
        </w:tabs>
        <w:ind w:left="284"/>
        <w:jc w:val="both"/>
        <w:rPr>
          <w:rFonts w:cs="Times New Roman"/>
          <w:szCs w:val="24"/>
        </w:rPr>
      </w:pPr>
      <w:r w:rsidRPr="007D06D2">
        <w:rPr>
          <w:rFonts w:cs="Times New Roman"/>
          <w:szCs w:val="24"/>
        </w:rPr>
        <w:t>„</w:t>
      </w:r>
      <w:r w:rsidR="001833F4" w:rsidRPr="007D06D2">
        <w:rPr>
          <w:rFonts w:cs="Times New Roman"/>
          <w:szCs w:val="24"/>
        </w:rPr>
        <w:t>(</w:t>
      </w:r>
      <w:r w:rsidRPr="007D06D2">
        <w:rPr>
          <w:rFonts w:cs="Times New Roman"/>
          <w:szCs w:val="24"/>
        </w:rPr>
        <w:t xml:space="preserve">2) Overovacou značkou sa nesmie označiť </w:t>
      </w:r>
    </w:p>
    <w:p w14:paraId="04D2DDC7" w14:textId="509C9D3E" w:rsidR="00210FB7" w:rsidRPr="007D06D2" w:rsidRDefault="00210FB7" w:rsidP="004069A1">
      <w:pPr>
        <w:pStyle w:val="Odsekzoznamu"/>
        <w:widowControl w:val="0"/>
        <w:numPr>
          <w:ilvl w:val="0"/>
          <w:numId w:val="3"/>
        </w:numPr>
        <w:tabs>
          <w:tab w:val="left" w:pos="1934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prebíjané </w:t>
      </w:r>
      <w:r w:rsidR="007C6B62" w:rsidRPr="007D06D2">
        <w:rPr>
          <w:rFonts w:ascii="Times New Roman" w:hAnsi="Times New Roman"/>
          <w:sz w:val="24"/>
          <w:szCs w:val="24"/>
        </w:rPr>
        <w:t xml:space="preserve">strelivo </w:t>
      </w:r>
      <w:r w:rsidRPr="007D06D2">
        <w:rPr>
          <w:rFonts w:ascii="Times New Roman" w:hAnsi="Times New Roman"/>
          <w:sz w:val="24"/>
          <w:szCs w:val="24"/>
        </w:rPr>
        <w:t xml:space="preserve">určené na osobnú potrebu, ktoré zároveň nemožno darovať, predávať </w:t>
      </w:r>
      <w:r w:rsidR="007C6B62" w:rsidRPr="007D06D2">
        <w:rPr>
          <w:rFonts w:ascii="Times New Roman" w:hAnsi="Times New Roman"/>
          <w:sz w:val="24"/>
          <w:szCs w:val="24"/>
        </w:rPr>
        <w:t xml:space="preserve">alebo </w:t>
      </w:r>
      <w:r w:rsidRPr="007D06D2">
        <w:rPr>
          <w:rFonts w:ascii="Times New Roman" w:hAnsi="Times New Roman"/>
          <w:sz w:val="24"/>
          <w:szCs w:val="24"/>
        </w:rPr>
        <w:t xml:space="preserve">poskytnúť tretej osobe alebo inému subjektu na použitie, distribúciu alebo </w:t>
      </w:r>
      <w:r w:rsidR="00AE7288" w:rsidRPr="007D06D2">
        <w:rPr>
          <w:rFonts w:ascii="Times New Roman" w:hAnsi="Times New Roman"/>
          <w:sz w:val="24"/>
          <w:szCs w:val="24"/>
        </w:rPr>
        <w:t xml:space="preserve">na </w:t>
      </w:r>
      <w:r w:rsidRPr="007D06D2">
        <w:rPr>
          <w:rFonts w:ascii="Times New Roman" w:hAnsi="Times New Roman"/>
          <w:sz w:val="24"/>
          <w:szCs w:val="24"/>
        </w:rPr>
        <w:t xml:space="preserve">následný predaj; prebíjané strelivo </w:t>
      </w:r>
      <w:r w:rsidR="00AF1172" w:rsidRPr="007D06D2">
        <w:rPr>
          <w:rFonts w:ascii="Times New Roman" w:hAnsi="Times New Roman"/>
          <w:sz w:val="24"/>
          <w:szCs w:val="24"/>
        </w:rPr>
        <w:t xml:space="preserve">určené na osobnú potrebu </w:t>
      </w:r>
      <w:r w:rsidRPr="007D06D2">
        <w:rPr>
          <w:rFonts w:ascii="Times New Roman" w:hAnsi="Times New Roman"/>
          <w:sz w:val="24"/>
          <w:szCs w:val="24"/>
        </w:rPr>
        <w:t xml:space="preserve">môže použiť </w:t>
      </w:r>
      <w:r w:rsidR="007C6B62" w:rsidRPr="007D06D2">
        <w:rPr>
          <w:rFonts w:ascii="Times New Roman" w:hAnsi="Times New Roman"/>
          <w:sz w:val="24"/>
          <w:szCs w:val="24"/>
        </w:rPr>
        <w:t xml:space="preserve">len </w:t>
      </w:r>
      <w:r w:rsidRPr="007D06D2">
        <w:rPr>
          <w:rFonts w:ascii="Times New Roman" w:hAnsi="Times New Roman"/>
          <w:sz w:val="24"/>
          <w:szCs w:val="24"/>
        </w:rPr>
        <w:t>osoba, ktorá si strelivo</w:t>
      </w:r>
      <w:r w:rsidR="006C2D6C" w:rsidRPr="007D06D2">
        <w:rPr>
          <w:rFonts w:ascii="Times New Roman" w:hAnsi="Times New Roman"/>
          <w:sz w:val="24"/>
          <w:szCs w:val="24"/>
        </w:rPr>
        <w:t xml:space="preserve"> určené na osobnú potrebu</w:t>
      </w:r>
      <w:r w:rsidRPr="007D06D2">
        <w:rPr>
          <w:rFonts w:ascii="Times New Roman" w:hAnsi="Times New Roman"/>
          <w:sz w:val="24"/>
          <w:szCs w:val="24"/>
        </w:rPr>
        <w:t xml:space="preserve"> sama </w:t>
      </w:r>
      <w:r w:rsidR="00152E6C" w:rsidRPr="007D06D2">
        <w:rPr>
          <w:rFonts w:ascii="Times New Roman" w:hAnsi="Times New Roman"/>
          <w:sz w:val="24"/>
          <w:szCs w:val="24"/>
        </w:rPr>
        <w:t>laboruje</w:t>
      </w:r>
      <w:r w:rsidRPr="007D06D2">
        <w:rPr>
          <w:rFonts w:ascii="Times New Roman" w:hAnsi="Times New Roman"/>
          <w:sz w:val="24"/>
          <w:szCs w:val="24"/>
        </w:rPr>
        <w:t xml:space="preserve"> a prebíja,</w:t>
      </w:r>
    </w:p>
    <w:p w14:paraId="2892C3E8" w14:textId="00D5E620" w:rsidR="00210FB7" w:rsidRPr="007D06D2" w:rsidRDefault="00210FB7" w:rsidP="004069A1">
      <w:pPr>
        <w:pStyle w:val="Odsekzoznamu"/>
        <w:widowControl w:val="0"/>
        <w:numPr>
          <w:ilvl w:val="0"/>
          <w:numId w:val="3"/>
        </w:numPr>
        <w:tabs>
          <w:tab w:val="left" w:pos="1934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experimentálne </w:t>
      </w:r>
      <w:r w:rsidR="007C6B62" w:rsidRPr="007D06D2">
        <w:rPr>
          <w:rFonts w:ascii="Times New Roman" w:hAnsi="Times New Roman"/>
          <w:sz w:val="24"/>
          <w:szCs w:val="24"/>
        </w:rPr>
        <w:t xml:space="preserve">strelivo </w:t>
      </w:r>
      <w:r w:rsidRPr="007D06D2">
        <w:rPr>
          <w:rFonts w:ascii="Times New Roman" w:hAnsi="Times New Roman"/>
          <w:sz w:val="24"/>
          <w:szCs w:val="24"/>
        </w:rPr>
        <w:t>distribuované na účely výskumu, vývoja, skúšok a</w:t>
      </w:r>
      <w:r w:rsidR="00AE7288" w:rsidRPr="007D06D2">
        <w:rPr>
          <w:rFonts w:ascii="Times New Roman" w:hAnsi="Times New Roman"/>
          <w:sz w:val="24"/>
          <w:szCs w:val="24"/>
        </w:rPr>
        <w:t>lebo</w:t>
      </w:r>
      <w:r w:rsidRPr="007D06D2">
        <w:rPr>
          <w:rFonts w:ascii="Times New Roman" w:hAnsi="Times New Roman"/>
          <w:sz w:val="24"/>
          <w:szCs w:val="24"/>
        </w:rPr>
        <w:t> hodnotenia,</w:t>
      </w:r>
    </w:p>
    <w:p w14:paraId="21725FFE" w14:textId="3DE51D47" w:rsidR="00210FB7" w:rsidRPr="007D06D2" w:rsidRDefault="00210FB7" w:rsidP="004069A1">
      <w:pPr>
        <w:pStyle w:val="Odsekzoznamu"/>
        <w:widowControl w:val="0"/>
        <w:numPr>
          <w:ilvl w:val="0"/>
          <w:numId w:val="3"/>
        </w:numPr>
        <w:tabs>
          <w:tab w:val="left" w:pos="1934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skúšobné</w:t>
      </w:r>
      <w:r w:rsidR="007C6B62" w:rsidRPr="007D06D2">
        <w:rPr>
          <w:rFonts w:ascii="Times New Roman" w:hAnsi="Times New Roman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strelivo</w:t>
      </w:r>
      <w:r w:rsidR="00DA0BAF" w:rsidRPr="007D06D2">
        <w:rPr>
          <w:rFonts w:ascii="Times New Roman" w:hAnsi="Times New Roman"/>
          <w:sz w:val="24"/>
          <w:szCs w:val="24"/>
        </w:rPr>
        <w:t>.</w:t>
      </w:r>
    </w:p>
    <w:p w14:paraId="3BD95C67" w14:textId="0A0B594E" w:rsidR="00210FB7" w:rsidRPr="007D06D2" w:rsidRDefault="00210FB7" w:rsidP="00721B8F">
      <w:pPr>
        <w:pStyle w:val="Odsekzoznamu"/>
        <w:numPr>
          <w:ilvl w:val="2"/>
          <w:numId w:val="2"/>
        </w:numPr>
        <w:spacing w:before="225" w:after="225" w:line="240" w:lineRule="auto"/>
        <w:ind w:left="709" w:hanging="425"/>
        <w:jc w:val="both"/>
        <w:rPr>
          <w:rFonts w:ascii="Times New Roman" w:eastAsiaTheme="minorHAnsi" w:hAnsi="Times New Roman"/>
          <w:sz w:val="24"/>
          <w:szCs w:val="24"/>
        </w:rPr>
      </w:pPr>
      <w:r w:rsidRPr="007D06D2">
        <w:rPr>
          <w:rFonts w:ascii="Times New Roman" w:eastAsiaTheme="minorHAnsi" w:hAnsi="Times New Roman"/>
          <w:sz w:val="24"/>
          <w:szCs w:val="24"/>
        </w:rPr>
        <w:t>Je zakázané uvádzať na trh</w:t>
      </w:r>
      <w:r w:rsidR="007C6B62" w:rsidRPr="007D06D2">
        <w:rPr>
          <w:rFonts w:ascii="Times New Roman" w:eastAsiaTheme="minorHAnsi" w:hAnsi="Times New Roman"/>
          <w:sz w:val="24"/>
          <w:szCs w:val="24"/>
        </w:rPr>
        <w:t xml:space="preserve"> alebo dodávať na civilné použitie strelivo podľa odseku 2.</w:t>
      </w:r>
    </w:p>
    <w:p w14:paraId="5645F7F3" w14:textId="57BB169F" w:rsidR="00AF2E85" w:rsidRPr="007D06D2" w:rsidRDefault="00AF2E85" w:rsidP="00721B8F">
      <w:pPr>
        <w:pStyle w:val="Odsekzoznamu"/>
        <w:numPr>
          <w:ilvl w:val="2"/>
          <w:numId w:val="2"/>
        </w:numPr>
        <w:spacing w:before="225" w:after="225" w:line="240" w:lineRule="auto"/>
        <w:ind w:left="709" w:hanging="425"/>
        <w:jc w:val="both"/>
        <w:rPr>
          <w:rFonts w:ascii="Times New Roman" w:eastAsiaTheme="minorHAnsi" w:hAnsi="Times New Roman"/>
          <w:sz w:val="24"/>
          <w:szCs w:val="24"/>
        </w:rPr>
      </w:pPr>
      <w:r w:rsidRPr="007D06D2">
        <w:rPr>
          <w:rFonts w:ascii="Times New Roman" w:eastAsiaTheme="minorHAnsi" w:hAnsi="Times New Roman"/>
          <w:sz w:val="24"/>
          <w:szCs w:val="24"/>
        </w:rPr>
        <w:t>Strelivo na priemyselné použitie sa uvádza na trh v členských štátoch, ktoré nepatria do E</w:t>
      </w:r>
      <w:r w:rsidRPr="007D06D2">
        <w:rPr>
          <w:rFonts w:ascii="Times New Roman" w:hAnsi="Times New Roman"/>
          <w:sz w:val="24"/>
          <w:szCs w:val="24"/>
        </w:rPr>
        <w:t>urópskej únie,</w:t>
      </w:r>
      <w:r w:rsidRPr="007D06D2">
        <w:rPr>
          <w:rFonts w:ascii="Times New Roman" w:eastAsiaTheme="minorHAnsi" w:hAnsi="Times New Roman"/>
          <w:sz w:val="24"/>
          <w:szCs w:val="24"/>
        </w:rPr>
        <w:t xml:space="preserve"> na základe certifikátu o skúške typu </w:t>
      </w:r>
      <w:r w:rsidRPr="007D06D2">
        <w:rPr>
          <w:rFonts w:ascii="Times New Roman" w:hAnsi="Times New Roman"/>
          <w:sz w:val="24"/>
          <w:szCs w:val="24"/>
        </w:rPr>
        <w:t>streliva a ďalšieho príslušného certifikátu o skúške spôsobilosti a certifikátu z pravidelnej inšpekčnej kontroly alebo certifikátu z kontroly výroby.</w:t>
      </w:r>
      <w:r w:rsidRPr="007D06D2">
        <w:rPr>
          <w:rFonts w:ascii="Times New Roman" w:eastAsiaTheme="minorHAnsi" w:hAnsi="Times New Roman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S</w:t>
      </w:r>
      <w:r w:rsidRPr="007D06D2">
        <w:rPr>
          <w:rFonts w:ascii="Times New Roman" w:eastAsiaTheme="minorHAnsi" w:hAnsi="Times New Roman"/>
          <w:sz w:val="24"/>
          <w:szCs w:val="24"/>
        </w:rPr>
        <w:t>trelivo na priemyselné použitie uvádzané na trh v</w:t>
      </w:r>
      <w:r w:rsidRPr="007D06D2">
        <w:rPr>
          <w:rFonts w:ascii="Times New Roman" w:hAnsi="Times New Roman"/>
          <w:sz w:val="24"/>
          <w:szCs w:val="24"/>
        </w:rPr>
        <w:t> </w:t>
      </w:r>
      <w:r w:rsidRPr="007D06D2">
        <w:rPr>
          <w:rFonts w:ascii="Times New Roman" w:eastAsiaTheme="minorHAnsi" w:hAnsi="Times New Roman"/>
          <w:sz w:val="24"/>
          <w:szCs w:val="24"/>
        </w:rPr>
        <w:t>E</w:t>
      </w:r>
      <w:r w:rsidRPr="007D06D2">
        <w:rPr>
          <w:rFonts w:ascii="Times New Roman" w:hAnsi="Times New Roman"/>
          <w:sz w:val="24"/>
          <w:szCs w:val="24"/>
        </w:rPr>
        <w:t>urópskej únii</w:t>
      </w:r>
      <w:r w:rsidRPr="007D06D2">
        <w:rPr>
          <w:rFonts w:ascii="Times New Roman" w:eastAsiaTheme="minorHAnsi" w:hAnsi="Times New Roman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spĺňa okrem požiadaviek podľa prvej vety aj požiadavky na</w:t>
      </w:r>
      <w:r w:rsidRPr="007D06D2">
        <w:rPr>
          <w:rFonts w:ascii="Times New Roman" w:eastAsiaTheme="minorHAnsi" w:hAnsi="Times New Roman"/>
          <w:sz w:val="24"/>
          <w:szCs w:val="24"/>
        </w:rPr>
        <w:t xml:space="preserve"> pyrotechnick</w:t>
      </w:r>
      <w:r w:rsidRPr="007D06D2">
        <w:rPr>
          <w:rFonts w:ascii="Times New Roman" w:hAnsi="Times New Roman"/>
          <w:sz w:val="24"/>
          <w:szCs w:val="24"/>
        </w:rPr>
        <w:t>ý</w:t>
      </w:r>
      <w:r w:rsidRPr="007D06D2">
        <w:rPr>
          <w:rFonts w:ascii="Times New Roman" w:eastAsiaTheme="minorHAnsi" w:hAnsi="Times New Roman"/>
          <w:sz w:val="24"/>
          <w:szCs w:val="24"/>
        </w:rPr>
        <w:t xml:space="preserve"> výrob</w:t>
      </w:r>
      <w:r w:rsidRPr="007D06D2">
        <w:rPr>
          <w:rFonts w:ascii="Times New Roman" w:hAnsi="Times New Roman"/>
          <w:sz w:val="24"/>
          <w:szCs w:val="24"/>
        </w:rPr>
        <w:t>o</w:t>
      </w:r>
      <w:r w:rsidRPr="007D06D2">
        <w:rPr>
          <w:rFonts w:ascii="Times New Roman" w:eastAsiaTheme="minorHAnsi" w:hAnsi="Times New Roman"/>
          <w:sz w:val="24"/>
          <w:szCs w:val="24"/>
        </w:rPr>
        <w:t xml:space="preserve">k </w:t>
      </w:r>
      <w:r w:rsidRPr="007D06D2">
        <w:rPr>
          <w:rFonts w:ascii="Times New Roman" w:hAnsi="Times New Roman"/>
          <w:sz w:val="24"/>
          <w:szCs w:val="24"/>
        </w:rPr>
        <w:t>podľa osobitného predpisu</w:t>
      </w:r>
      <w:r w:rsidRPr="007D06D2">
        <w:rPr>
          <w:rFonts w:ascii="Times New Roman" w:hAnsi="Times New Roman"/>
          <w:sz w:val="24"/>
          <w:szCs w:val="24"/>
          <w:vertAlign w:val="superscript"/>
        </w:rPr>
        <w:t>13a</w:t>
      </w:r>
      <w:r w:rsidRPr="007D06D2">
        <w:rPr>
          <w:rFonts w:ascii="Times New Roman" w:hAnsi="Times New Roman"/>
          <w:sz w:val="24"/>
          <w:szCs w:val="24"/>
        </w:rPr>
        <w:t>)</w:t>
      </w:r>
      <w:r w:rsidRPr="007D06D2">
        <w:rPr>
          <w:rFonts w:ascii="Times New Roman" w:eastAsiaTheme="minorHAnsi" w:hAnsi="Times New Roman"/>
          <w:color w:val="F79646" w:themeColor="accent6"/>
          <w:sz w:val="24"/>
          <w:szCs w:val="24"/>
        </w:rPr>
        <w:t xml:space="preserve"> </w:t>
      </w:r>
      <w:r w:rsidRPr="007D06D2">
        <w:rPr>
          <w:rFonts w:ascii="Times New Roman" w:eastAsiaTheme="minorHAnsi" w:hAnsi="Times New Roman"/>
          <w:sz w:val="24"/>
          <w:szCs w:val="24"/>
        </w:rPr>
        <w:t>a označuje sa</w:t>
      </w:r>
      <w:r w:rsidRPr="007D06D2">
        <w:rPr>
          <w:rFonts w:ascii="Times New Roman" w:hAnsi="Times New Roman"/>
          <w:sz w:val="24"/>
          <w:szCs w:val="24"/>
        </w:rPr>
        <w:t xml:space="preserve"> </w:t>
      </w:r>
      <w:r w:rsidRPr="007D06D2">
        <w:rPr>
          <w:rFonts w:ascii="Times New Roman" w:eastAsiaTheme="minorHAnsi" w:hAnsi="Times New Roman"/>
          <w:sz w:val="24"/>
          <w:szCs w:val="24"/>
        </w:rPr>
        <w:t>označen</w:t>
      </w:r>
      <w:r w:rsidRPr="007D06D2">
        <w:rPr>
          <w:rFonts w:ascii="Times New Roman" w:hAnsi="Times New Roman"/>
          <w:sz w:val="24"/>
          <w:szCs w:val="24"/>
        </w:rPr>
        <w:t>ím</w:t>
      </w:r>
      <w:r w:rsidRPr="007D06D2">
        <w:rPr>
          <w:rFonts w:ascii="Times New Roman" w:eastAsiaTheme="minorHAnsi" w:hAnsi="Times New Roman"/>
          <w:sz w:val="24"/>
          <w:szCs w:val="24"/>
        </w:rPr>
        <w:t xml:space="preserve"> CE.“.</w:t>
      </w:r>
    </w:p>
    <w:p w14:paraId="7B87B286" w14:textId="77777777" w:rsidR="00976777" w:rsidRPr="007D06D2" w:rsidRDefault="00976777" w:rsidP="00721B8F">
      <w:pPr>
        <w:pStyle w:val="Odsekzoznamu"/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</w:p>
    <w:p w14:paraId="1AE7292D" w14:textId="73DD6825" w:rsidR="00BF191F" w:rsidRPr="007D06D2" w:rsidRDefault="00BF191F" w:rsidP="00721B8F">
      <w:pPr>
        <w:pStyle w:val="Odsekzoznamu"/>
        <w:spacing w:before="225" w:after="225" w:line="240" w:lineRule="auto"/>
        <w:ind w:left="284"/>
        <w:jc w:val="both"/>
        <w:rPr>
          <w:rStyle w:val="Zvraznenie"/>
          <w:rFonts w:ascii="Times New Roman" w:hAnsi="Times New Roman"/>
          <w:i w:val="0"/>
          <w:iCs w:val="0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Poznámka pod čiarou k odkazu 13a) znie:</w:t>
      </w:r>
    </w:p>
    <w:p w14:paraId="312375FF" w14:textId="248C0E43" w:rsidR="00BF191F" w:rsidRPr="007D06D2" w:rsidRDefault="00BF191F" w:rsidP="00721B8F">
      <w:pPr>
        <w:pStyle w:val="Odsekzoznamu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„</w:t>
      </w:r>
      <w:r w:rsidRPr="007D06D2">
        <w:rPr>
          <w:rFonts w:ascii="Times New Roman" w:hAnsi="Times New Roman"/>
          <w:sz w:val="24"/>
          <w:szCs w:val="24"/>
          <w:vertAlign w:val="superscript"/>
        </w:rPr>
        <w:t>13a</w:t>
      </w:r>
      <w:r w:rsidRPr="007D06D2">
        <w:rPr>
          <w:rFonts w:ascii="Times New Roman" w:hAnsi="Times New Roman"/>
          <w:sz w:val="24"/>
          <w:szCs w:val="24"/>
        </w:rPr>
        <w:t>)</w:t>
      </w:r>
      <w:r w:rsidR="00782474" w:rsidRPr="007D06D2">
        <w:rPr>
          <w:rFonts w:ascii="Times New Roman" w:hAnsi="Times New Roman"/>
          <w:sz w:val="24"/>
          <w:szCs w:val="24"/>
        </w:rPr>
        <w:t xml:space="preserve"> </w:t>
      </w:r>
      <w:r w:rsidR="00B30292" w:rsidRPr="007D06D2">
        <w:rPr>
          <w:rFonts w:ascii="Times New Roman" w:hAnsi="Times New Roman"/>
          <w:sz w:val="24"/>
          <w:szCs w:val="24"/>
        </w:rPr>
        <w:t>Nariadenie vlády Slovenskej republiky č. 70/2015 Z. z. o sprístupňovaní pyrotechnických výrobkov na trhu v znení nariadenia vlády Slovenskej republiky č. 326/2019 Z. z</w:t>
      </w:r>
      <w:r w:rsidRPr="007D06D2">
        <w:rPr>
          <w:rFonts w:ascii="Times New Roman" w:hAnsi="Times New Roman"/>
          <w:sz w:val="24"/>
          <w:szCs w:val="24"/>
        </w:rPr>
        <w:t xml:space="preserve">.“. </w:t>
      </w:r>
    </w:p>
    <w:p w14:paraId="7431B47A" w14:textId="77777777" w:rsidR="000A67CC" w:rsidRPr="007D06D2" w:rsidRDefault="000A67CC" w:rsidP="00721B8F">
      <w:pPr>
        <w:pStyle w:val="Odsekzoznamu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5440752E" w14:textId="4345188B" w:rsidR="000A67CC" w:rsidRPr="007D06D2" w:rsidRDefault="000A67CC" w:rsidP="00F2282A">
      <w:pPr>
        <w:pStyle w:val="Odsekzoznamu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8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8"/>
          <w:shd w:val="clear" w:color="auto" w:fill="FFFFFF"/>
        </w:rPr>
        <w:t>V § 7 ods. 2 písm. h) sa vypúšťajú slová „s hladkým vývrtom hlavne“.</w:t>
      </w:r>
    </w:p>
    <w:p w14:paraId="40B8743F" w14:textId="1BC993B7" w:rsidR="00F51267" w:rsidRPr="007D06D2" w:rsidRDefault="00F51267" w:rsidP="00721B8F">
      <w:pPr>
        <w:jc w:val="both"/>
        <w:rPr>
          <w:rFonts w:cs="Times New Roman"/>
          <w:szCs w:val="24"/>
        </w:rPr>
      </w:pPr>
    </w:p>
    <w:p w14:paraId="400735B3" w14:textId="3486075E" w:rsidR="002F4BD6" w:rsidRPr="007D06D2" w:rsidRDefault="002F4BD6" w:rsidP="00F2282A">
      <w:pPr>
        <w:pStyle w:val="Odsekzoznamu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8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8"/>
          <w:shd w:val="clear" w:color="auto" w:fill="FFFFFF"/>
        </w:rPr>
        <w:t xml:space="preserve">V § 7 ods. 2 písm. h) </w:t>
      </w:r>
      <w:r w:rsidR="007C6B62" w:rsidRPr="007D06D2">
        <w:rPr>
          <w:rStyle w:val="Zvraznenie"/>
          <w:rFonts w:ascii="Times New Roman" w:hAnsi="Times New Roman"/>
          <w:i w:val="0"/>
          <w:sz w:val="24"/>
          <w:szCs w:val="28"/>
          <w:shd w:val="clear" w:color="auto" w:fill="FFFFFF"/>
        </w:rPr>
        <w:t xml:space="preserve">prvý až tretí </w:t>
      </w:r>
      <w:r w:rsidRPr="007D06D2">
        <w:rPr>
          <w:rStyle w:val="Zvraznenie"/>
          <w:rFonts w:ascii="Times New Roman" w:hAnsi="Times New Roman"/>
          <w:i w:val="0"/>
          <w:sz w:val="24"/>
          <w:szCs w:val="28"/>
          <w:shd w:val="clear" w:color="auto" w:fill="FFFFFF"/>
        </w:rPr>
        <w:t>bod znejú:</w:t>
      </w:r>
    </w:p>
    <w:p w14:paraId="3F4E33ED" w14:textId="1B85A331" w:rsidR="00ED18AC" w:rsidRPr="007D06D2" w:rsidRDefault="002F4BD6" w:rsidP="00782474">
      <w:pPr>
        <w:pStyle w:val="Odsekzoznamu"/>
        <w:spacing w:after="0" w:line="240" w:lineRule="auto"/>
        <w:ind w:left="56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„</w:t>
      </w:r>
      <w:r w:rsidR="008615DC" w:rsidRPr="007D06D2">
        <w:rPr>
          <w:rFonts w:ascii="Times New Roman" w:hAnsi="Times New Roman"/>
          <w:sz w:val="24"/>
          <w:szCs w:val="24"/>
        </w:rPr>
        <w:t xml:space="preserve">1. </w:t>
      </w:r>
      <w:r w:rsidR="00ED18AC" w:rsidRPr="007D06D2">
        <w:rPr>
          <w:rFonts w:ascii="Times New Roman" w:hAnsi="Times New Roman"/>
          <w:sz w:val="24"/>
          <w:szCs w:val="24"/>
        </w:rPr>
        <w:t xml:space="preserve">obchodným menom, ochrannou známkou výrobcu, výrobnou značkou alebo krajinou výroby streliva zreteľne a nezmazateľne na dne nábojnice alebo na tele nábojnice, </w:t>
      </w:r>
      <w:r w:rsidR="00751FD5" w:rsidRPr="007D06D2">
        <w:rPr>
          <w:rFonts w:ascii="Times New Roman" w:hAnsi="Times New Roman"/>
          <w:sz w:val="24"/>
          <w:szCs w:val="24"/>
        </w:rPr>
        <w:t xml:space="preserve">ak </w:t>
      </w:r>
      <w:r w:rsidR="0084557B" w:rsidRPr="007D06D2">
        <w:rPr>
          <w:rFonts w:ascii="Times New Roman" w:hAnsi="Times New Roman"/>
          <w:sz w:val="24"/>
          <w:szCs w:val="24"/>
        </w:rPr>
        <w:t xml:space="preserve">sa </w:t>
      </w:r>
      <w:r w:rsidR="00751FD5" w:rsidRPr="007D06D2">
        <w:rPr>
          <w:rFonts w:ascii="Times New Roman" w:hAnsi="Times New Roman"/>
          <w:sz w:val="24"/>
          <w:szCs w:val="24"/>
        </w:rPr>
        <w:t>používa nábojnic</w:t>
      </w:r>
      <w:r w:rsidR="0084557B" w:rsidRPr="007D06D2">
        <w:rPr>
          <w:rFonts w:ascii="Times New Roman" w:hAnsi="Times New Roman"/>
          <w:sz w:val="24"/>
          <w:szCs w:val="24"/>
        </w:rPr>
        <w:t>a označená</w:t>
      </w:r>
      <w:r w:rsidR="00751FD5" w:rsidRPr="007D06D2">
        <w:rPr>
          <w:rFonts w:ascii="Times New Roman" w:hAnsi="Times New Roman"/>
          <w:sz w:val="24"/>
          <w:szCs w:val="24"/>
        </w:rPr>
        <w:t xml:space="preserve"> </w:t>
      </w:r>
      <w:r w:rsidR="0084557B" w:rsidRPr="007D06D2">
        <w:rPr>
          <w:rFonts w:ascii="Times New Roman" w:hAnsi="Times New Roman"/>
          <w:sz w:val="24"/>
          <w:szCs w:val="24"/>
        </w:rPr>
        <w:t xml:space="preserve">na dne nábojnice </w:t>
      </w:r>
      <w:r w:rsidR="00751FD5" w:rsidRPr="007D06D2">
        <w:rPr>
          <w:rFonts w:ascii="Times New Roman" w:hAnsi="Times New Roman"/>
          <w:sz w:val="24"/>
          <w:szCs w:val="24"/>
        </w:rPr>
        <w:t xml:space="preserve">inou značkou, </w:t>
      </w:r>
      <w:r w:rsidR="0084557B" w:rsidRPr="007D06D2">
        <w:rPr>
          <w:rFonts w:ascii="Times New Roman" w:hAnsi="Times New Roman"/>
          <w:sz w:val="24"/>
          <w:szCs w:val="24"/>
        </w:rPr>
        <w:t>výrobca označí</w:t>
      </w:r>
      <w:r w:rsidR="00751FD5" w:rsidRPr="007D06D2">
        <w:rPr>
          <w:rFonts w:ascii="Times New Roman" w:hAnsi="Times New Roman"/>
          <w:sz w:val="24"/>
          <w:szCs w:val="24"/>
        </w:rPr>
        <w:t xml:space="preserve"> telo nábojnice aj svoj</w:t>
      </w:r>
      <w:r w:rsidR="0084557B" w:rsidRPr="007D06D2">
        <w:rPr>
          <w:rFonts w:ascii="Times New Roman" w:hAnsi="Times New Roman"/>
          <w:sz w:val="24"/>
          <w:szCs w:val="24"/>
        </w:rPr>
        <w:t>o</w:t>
      </w:r>
      <w:r w:rsidR="00751FD5" w:rsidRPr="007D06D2">
        <w:rPr>
          <w:rFonts w:ascii="Times New Roman" w:hAnsi="Times New Roman"/>
          <w:sz w:val="24"/>
          <w:szCs w:val="24"/>
        </w:rPr>
        <w:t>u vlastn</w:t>
      </w:r>
      <w:r w:rsidR="0084557B" w:rsidRPr="007D06D2">
        <w:rPr>
          <w:rFonts w:ascii="Times New Roman" w:hAnsi="Times New Roman"/>
          <w:sz w:val="24"/>
          <w:szCs w:val="24"/>
        </w:rPr>
        <w:t>ou</w:t>
      </w:r>
      <w:r w:rsidR="00751FD5" w:rsidRPr="007D06D2">
        <w:rPr>
          <w:rFonts w:ascii="Times New Roman" w:hAnsi="Times New Roman"/>
          <w:sz w:val="24"/>
          <w:szCs w:val="24"/>
        </w:rPr>
        <w:t xml:space="preserve"> značk</w:t>
      </w:r>
      <w:r w:rsidR="0084557B" w:rsidRPr="007D06D2">
        <w:rPr>
          <w:rFonts w:ascii="Times New Roman" w:hAnsi="Times New Roman"/>
          <w:sz w:val="24"/>
          <w:szCs w:val="24"/>
        </w:rPr>
        <w:t>o</w:t>
      </w:r>
      <w:r w:rsidR="00751FD5" w:rsidRPr="007D06D2">
        <w:rPr>
          <w:rFonts w:ascii="Times New Roman" w:hAnsi="Times New Roman"/>
          <w:sz w:val="24"/>
          <w:szCs w:val="24"/>
        </w:rPr>
        <w:t>u,</w:t>
      </w:r>
    </w:p>
    <w:p w14:paraId="765182D8" w14:textId="70D251B6" w:rsidR="002F4BD6" w:rsidRPr="007D06D2" w:rsidRDefault="002F4BD6" w:rsidP="00782474">
      <w:pPr>
        <w:ind w:left="567" w:hanging="283"/>
        <w:jc w:val="both"/>
        <w:rPr>
          <w:rFonts w:cs="Times New Roman"/>
          <w:szCs w:val="24"/>
        </w:rPr>
      </w:pPr>
      <w:r w:rsidRPr="007D06D2">
        <w:rPr>
          <w:rFonts w:cs="Times New Roman"/>
          <w:szCs w:val="24"/>
        </w:rPr>
        <w:t>2. s</w:t>
      </w:r>
      <w:r w:rsidR="008B385E" w:rsidRPr="007D06D2">
        <w:rPr>
          <w:rFonts w:cs="Times New Roman"/>
          <w:szCs w:val="24"/>
        </w:rPr>
        <w:t> </w:t>
      </w:r>
      <w:r w:rsidRPr="007D06D2">
        <w:rPr>
          <w:rFonts w:cs="Times New Roman"/>
          <w:szCs w:val="24"/>
        </w:rPr>
        <w:t>nábojnicou</w:t>
      </w:r>
      <w:r w:rsidR="008B385E" w:rsidRPr="007D06D2">
        <w:rPr>
          <w:rFonts w:cs="Times New Roman"/>
          <w:szCs w:val="24"/>
        </w:rPr>
        <w:t xml:space="preserve"> streliva</w:t>
      </w:r>
      <w:r w:rsidRPr="007D06D2">
        <w:rPr>
          <w:rFonts w:cs="Times New Roman"/>
          <w:szCs w:val="24"/>
        </w:rPr>
        <w:t xml:space="preserve"> kalibru 20 na tele nábojnice žltou farbou; </w:t>
      </w:r>
      <w:r w:rsidR="006244CC" w:rsidRPr="007D06D2">
        <w:rPr>
          <w:rFonts w:cs="Times New Roman"/>
          <w:szCs w:val="24"/>
        </w:rPr>
        <w:t xml:space="preserve">nábojnica iného kalibru </w:t>
      </w:r>
      <w:r w:rsidRPr="007D06D2">
        <w:rPr>
          <w:rFonts w:cs="Times New Roman"/>
          <w:szCs w:val="24"/>
        </w:rPr>
        <w:t xml:space="preserve">ako 20 </w:t>
      </w:r>
      <w:r w:rsidR="006244CC" w:rsidRPr="007D06D2">
        <w:rPr>
          <w:rFonts w:cs="Times New Roman"/>
          <w:szCs w:val="24"/>
        </w:rPr>
        <w:t xml:space="preserve">nesmie </w:t>
      </w:r>
      <w:r w:rsidRPr="007D06D2">
        <w:rPr>
          <w:rFonts w:cs="Times New Roman"/>
          <w:szCs w:val="24"/>
        </w:rPr>
        <w:t>byť žltej farby ani podobného farebného odtieňa, ktorý by používateľ mohol identifikovať ako žltú farbu,</w:t>
      </w:r>
    </w:p>
    <w:p w14:paraId="097F31D2" w14:textId="69FD88C1" w:rsidR="009B38F8" w:rsidRPr="007D06D2" w:rsidRDefault="00675F23" w:rsidP="00782474">
      <w:pPr>
        <w:pStyle w:val="Odsekzoznamu"/>
        <w:spacing w:after="0" w:line="240" w:lineRule="auto"/>
        <w:ind w:left="56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lastRenderedPageBreak/>
        <w:t xml:space="preserve">3. </w:t>
      </w:r>
      <w:bookmarkStart w:id="3" w:name="paragraf-7.odsek-2.pismeno-h.bod-2"/>
      <w:bookmarkStart w:id="4" w:name="paragraf-7.odsek-2.pismeno-h.bod-2.text"/>
      <w:r w:rsidR="002F4BD6" w:rsidRPr="007D06D2">
        <w:rPr>
          <w:rFonts w:ascii="Times New Roman" w:hAnsi="Times New Roman"/>
          <w:sz w:val="24"/>
          <w:szCs w:val="24"/>
        </w:rPr>
        <w:t xml:space="preserve">kalibrom streliva na dne nábojnice alebo ak kaliber z </w:t>
      </w:r>
      <w:r w:rsidR="00F622EB" w:rsidRPr="007D06D2">
        <w:rPr>
          <w:rFonts w:ascii="Times New Roman" w:hAnsi="Times New Roman"/>
          <w:sz w:val="24"/>
          <w:szCs w:val="24"/>
        </w:rPr>
        <w:t xml:space="preserve">technického dôvodu </w:t>
      </w:r>
      <w:r w:rsidR="002F4BD6" w:rsidRPr="007D06D2">
        <w:rPr>
          <w:rFonts w:ascii="Times New Roman" w:hAnsi="Times New Roman"/>
          <w:sz w:val="24"/>
          <w:szCs w:val="24"/>
        </w:rPr>
        <w:t xml:space="preserve">alebo z dôvodu použitia už </w:t>
      </w:r>
      <w:r w:rsidR="00F622EB" w:rsidRPr="007D06D2">
        <w:rPr>
          <w:rFonts w:ascii="Times New Roman" w:hAnsi="Times New Roman"/>
          <w:sz w:val="24"/>
          <w:szCs w:val="24"/>
        </w:rPr>
        <w:t xml:space="preserve">označenej nábojnice </w:t>
      </w:r>
      <w:r w:rsidR="002F4BD6" w:rsidRPr="007D06D2">
        <w:rPr>
          <w:rFonts w:ascii="Times New Roman" w:hAnsi="Times New Roman"/>
          <w:sz w:val="24"/>
          <w:szCs w:val="24"/>
        </w:rPr>
        <w:t xml:space="preserve">nemožno </w:t>
      </w:r>
      <w:r w:rsidR="007C59EC" w:rsidRPr="007D06D2">
        <w:rPr>
          <w:rFonts w:ascii="Times New Roman" w:hAnsi="Times New Roman"/>
          <w:sz w:val="24"/>
          <w:szCs w:val="24"/>
        </w:rPr>
        <w:t>o</w:t>
      </w:r>
      <w:r w:rsidR="002F4BD6" w:rsidRPr="007D06D2">
        <w:rPr>
          <w:rFonts w:ascii="Times New Roman" w:hAnsi="Times New Roman"/>
          <w:sz w:val="24"/>
          <w:szCs w:val="24"/>
        </w:rPr>
        <w:t xml:space="preserve">značiť na dne nábojnice, </w:t>
      </w:r>
      <w:r w:rsidR="007C59EC" w:rsidRPr="007D06D2">
        <w:rPr>
          <w:rFonts w:ascii="Times New Roman" w:hAnsi="Times New Roman"/>
          <w:sz w:val="24"/>
          <w:szCs w:val="24"/>
        </w:rPr>
        <w:t>o</w:t>
      </w:r>
      <w:r w:rsidR="002F4BD6" w:rsidRPr="007D06D2">
        <w:rPr>
          <w:rFonts w:ascii="Times New Roman" w:hAnsi="Times New Roman"/>
          <w:sz w:val="24"/>
          <w:szCs w:val="24"/>
        </w:rPr>
        <w:t xml:space="preserve">značí sa zreteľne a nezmazateľne na tele nábojnice; </w:t>
      </w:r>
      <w:r w:rsidR="006244CC" w:rsidRPr="007D06D2">
        <w:rPr>
          <w:rFonts w:ascii="Times New Roman" w:hAnsi="Times New Roman"/>
          <w:sz w:val="24"/>
          <w:szCs w:val="24"/>
        </w:rPr>
        <w:t>pri</w:t>
      </w:r>
      <w:r w:rsidR="002F4BD6" w:rsidRPr="007D06D2">
        <w:rPr>
          <w:rFonts w:ascii="Times New Roman" w:hAnsi="Times New Roman"/>
          <w:sz w:val="24"/>
          <w:szCs w:val="24"/>
        </w:rPr>
        <w:t xml:space="preserve"> streliv</w:t>
      </w:r>
      <w:r w:rsidR="006244CC" w:rsidRPr="007D06D2">
        <w:rPr>
          <w:rFonts w:ascii="Times New Roman" w:hAnsi="Times New Roman"/>
          <w:sz w:val="24"/>
          <w:szCs w:val="24"/>
        </w:rPr>
        <w:t>e</w:t>
      </w:r>
      <w:r w:rsidR="002F4BD6" w:rsidRPr="007D06D2">
        <w:rPr>
          <w:rFonts w:ascii="Times New Roman" w:hAnsi="Times New Roman"/>
          <w:sz w:val="24"/>
          <w:szCs w:val="24"/>
        </w:rPr>
        <w:t xml:space="preserve"> s okrajovým zápalom nie je označenie kalibru na </w:t>
      </w:r>
      <w:r w:rsidR="003C6422" w:rsidRPr="007D06D2">
        <w:rPr>
          <w:rFonts w:ascii="Times New Roman" w:hAnsi="Times New Roman"/>
          <w:sz w:val="24"/>
          <w:szCs w:val="24"/>
        </w:rPr>
        <w:t xml:space="preserve">strelive </w:t>
      </w:r>
      <w:r w:rsidR="002F4BD6" w:rsidRPr="007D06D2">
        <w:rPr>
          <w:rFonts w:ascii="Times New Roman" w:hAnsi="Times New Roman"/>
          <w:sz w:val="24"/>
          <w:szCs w:val="24"/>
        </w:rPr>
        <w:t>potrebné,</w:t>
      </w:r>
      <w:r w:rsidRPr="007D06D2">
        <w:rPr>
          <w:rFonts w:ascii="Times New Roman" w:hAnsi="Times New Roman"/>
          <w:sz w:val="24"/>
          <w:szCs w:val="24"/>
        </w:rPr>
        <w:t>“.</w:t>
      </w:r>
      <w:r w:rsidR="002F4BD6" w:rsidRPr="007D06D2">
        <w:rPr>
          <w:rFonts w:ascii="Times New Roman" w:hAnsi="Times New Roman"/>
          <w:sz w:val="24"/>
          <w:szCs w:val="24"/>
        </w:rPr>
        <w:t xml:space="preserve"> </w:t>
      </w:r>
      <w:bookmarkEnd w:id="3"/>
      <w:bookmarkEnd w:id="4"/>
    </w:p>
    <w:p w14:paraId="7E7BB7C1" w14:textId="77777777" w:rsidR="00782474" w:rsidRPr="007D06D2" w:rsidRDefault="00782474" w:rsidP="00782474">
      <w:pPr>
        <w:pStyle w:val="Odsekzoznamu"/>
        <w:spacing w:after="0" w:line="240" w:lineRule="auto"/>
        <w:ind w:left="567" w:hanging="283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12CB63BD" w14:textId="13CAD100" w:rsidR="009B38F8" w:rsidRPr="007D06D2" w:rsidRDefault="009B38F8" w:rsidP="00F2282A">
      <w:pPr>
        <w:pStyle w:val="Odsekzoznamu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§ 7 ods. 2 písm. h) sa dopĺňa </w:t>
      </w:r>
      <w:r w:rsidR="006244CC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štvrtým až </w:t>
      </w:r>
      <w:r w:rsidR="00905109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ôsmym</w:t>
      </w:r>
      <w:r w:rsidR="006244CC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bodom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, ktoré znejú:</w:t>
      </w:r>
    </w:p>
    <w:p w14:paraId="77F94385" w14:textId="5E437E39" w:rsidR="00F77F6B" w:rsidRPr="007D06D2" w:rsidRDefault="006244CC" w:rsidP="00782474">
      <w:pPr>
        <w:ind w:left="568" w:hanging="284"/>
        <w:jc w:val="both"/>
        <w:rPr>
          <w:rFonts w:cs="Times New Roman"/>
          <w:szCs w:val="24"/>
        </w:rPr>
      </w:pPr>
      <w:r w:rsidRPr="007D06D2">
        <w:rPr>
          <w:rFonts w:cs="Times New Roman"/>
          <w:szCs w:val="24"/>
        </w:rPr>
        <w:t>„</w:t>
      </w:r>
      <w:r w:rsidR="00F77F6B" w:rsidRPr="007D06D2">
        <w:rPr>
          <w:rFonts w:cs="Times New Roman"/>
          <w:szCs w:val="24"/>
        </w:rPr>
        <w:t xml:space="preserve">4. </w:t>
      </w:r>
      <w:r w:rsidRPr="007D06D2">
        <w:rPr>
          <w:rFonts w:cs="Times New Roman"/>
          <w:szCs w:val="24"/>
        </w:rPr>
        <w:t xml:space="preserve">pri </w:t>
      </w:r>
      <w:r w:rsidR="00F77F6B" w:rsidRPr="007D06D2">
        <w:rPr>
          <w:rFonts w:cs="Times New Roman"/>
          <w:szCs w:val="24"/>
        </w:rPr>
        <w:t>brokov</w:t>
      </w:r>
      <w:r w:rsidRPr="007D06D2">
        <w:rPr>
          <w:rFonts w:cs="Times New Roman"/>
          <w:szCs w:val="24"/>
        </w:rPr>
        <w:t>om</w:t>
      </w:r>
      <w:r w:rsidR="00F77F6B" w:rsidRPr="007D06D2">
        <w:rPr>
          <w:rFonts w:cs="Times New Roman"/>
          <w:szCs w:val="24"/>
        </w:rPr>
        <w:t xml:space="preserve"> náboj</w:t>
      </w:r>
      <w:r w:rsidRPr="007D06D2">
        <w:rPr>
          <w:rFonts w:cs="Times New Roman"/>
          <w:szCs w:val="24"/>
        </w:rPr>
        <w:t>i</w:t>
      </w:r>
      <w:r w:rsidR="00F77F6B" w:rsidRPr="007D06D2">
        <w:rPr>
          <w:rFonts w:cs="Times New Roman"/>
          <w:szCs w:val="24"/>
        </w:rPr>
        <w:t xml:space="preserve"> z tabuľky VII z tabuliek stálej komisie nominálnou dĺžkou nábojnice v mm pred uzávierkou</w:t>
      </w:r>
      <w:r w:rsidR="00C9199D" w:rsidRPr="007D06D2">
        <w:rPr>
          <w:rFonts w:cs="Times New Roman"/>
          <w:szCs w:val="24"/>
        </w:rPr>
        <w:t>, ktorá je</w:t>
      </w:r>
      <w:r w:rsidR="00F77F6B" w:rsidRPr="007D06D2">
        <w:rPr>
          <w:rFonts w:cs="Times New Roman"/>
          <w:szCs w:val="24"/>
        </w:rPr>
        <w:t xml:space="preserve"> nezalisovan</w:t>
      </w:r>
      <w:r w:rsidR="00C9199D" w:rsidRPr="007D06D2">
        <w:rPr>
          <w:rFonts w:cs="Times New Roman"/>
          <w:szCs w:val="24"/>
        </w:rPr>
        <w:t>á</w:t>
      </w:r>
      <w:r w:rsidR="00F77F6B" w:rsidRPr="007D06D2">
        <w:rPr>
          <w:rFonts w:cs="Times New Roman"/>
          <w:szCs w:val="24"/>
        </w:rPr>
        <w:t xml:space="preserve"> a</w:t>
      </w:r>
      <w:r w:rsidR="00642718" w:rsidRPr="007D06D2">
        <w:rPr>
          <w:rFonts w:cs="Times New Roman"/>
          <w:szCs w:val="24"/>
        </w:rPr>
        <w:t> </w:t>
      </w:r>
      <w:r w:rsidR="00F77F6B" w:rsidRPr="007D06D2">
        <w:rPr>
          <w:rFonts w:cs="Times New Roman"/>
          <w:szCs w:val="24"/>
        </w:rPr>
        <w:t>nezahrnut</w:t>
      </w:r>
      <w:r w:rsidR="00C9199D" w:rsidRPr="007D06D2">
        <w:rPr>
          <w:rFonts w:cs="Times New Roman"/>
          <w:szCs w:val="24"/>
        </w:rPr>
        <w:t>á</w:t>
      </w:r>
      <w:r w:rsidR="00642718" w:rsidRPr="007D06D2">
        <w:rPr>
          <w:rFonts w:cs="Times New Roman"/>
          <w:szCs w:val="24"/>
        </w:rPr>
        <w:t xml:space="preserve">, </w:t>
      </w:r>
      <w:r w:rsidR="00C9199D" w:rsidRPr="007D06D2">
        <w:rPr>
          <w:rFonts w:cs="Times New Roman"/>
          <w:szCs w:val="24"/>
        </w:rPr>
        <w:t xml:space="preserve">a </w:t>
      </w:r>
      <w:r w:rsidR="00F77F6B" w:rsidRPr="007D06D2">
        <w:rPr>
          <w:rFonts w:cs="Times New Roman"/>
          <w:szCs w:val="24"/>
        </w:rPr>
        <w:t xml:space="preserve">priemer broku sa uvádza v mm, </w:t>
      </w:r>
    </w:p>
    <w:p w14:paraId="30A035A3" w14:textId="49D1AED5" w:rsidR="00F77F6B" w:rsidRPr="007D06D2" w:rsidRDefault="00F77F6B" w:rsidP="00782474">
      <w:pPr>
        <w:pStyle w:val="Odsekzoznamu"/>
        <w:spacing w:after="0" w:line="240" w:lineRule="auto"/>
        <w:ind w:left="568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5. </w:t>
      </w:r>
      <w:r w:rsidR="006244CC" w:rsidRPr="007D06D2">
        <w:rPr>
          <w:rFonts w:ascii="Times New Roman" w:hAnsi="Times New Roman"/>
          <w:sz w:val="24"/>
          <w:szCs w:val="24"/>
        </w:rPr>
        <w:t>pri</w:t>
      </w:r>
      <w:r w:rsidRPr="007D06D2">
        <w:rPr>
          <w:rFonts w:ascii="Times New Roman" w:hAnsi="Times New Roman"/>
          <w:sz w:val="24"/>
          <w:szCs w:val="24"/>
        </w:rPr>
        <w:t xml:space="preserve"> </w:t>
      </w:r>
      <w:r w:rsidR="006244CC" w:rsidRPr="007D06D2">
        <w:rPr>
          <w:rFonts w:ascii="Times New Roman" w:hAnsi="Times New Roman"/>
          <w:sz w:val="24"/>
          <w:szCs w:val="24"/>
        </w:rPr>
        <w:t xml:space="preserve">brokovom olovenom náboji </w:t>
      </w:r>
      <w:r w:rsidRPr="007D06D2">
        <w:rPr>
          <w:rFonts w:ascii="Times New Roman" w:hAnsi="Times New Roman"/>
          <w:sz w:val="24"/>
          <w:szCs w:val="24"/>
        </w:rPr>
        <w:t>z tabuľky VII z tabuliek stálej komisie, bezolovnat</w:t>
      </w:r>
      <w:r w:rsidR="008B385E" w:rsidRPr="007D06D2">
        <w:rPr>
          <w:rFonts w:ascii="Times New Roman" w:hAnsi="Times New Roman"/>
          <w:sz w:val="24"/>
          <w:szCs w:val="24"/>
        </w:rPr>
        <w:t>om</w:t>
      </w:r>
      <w:r w:rsidRPr="007D06D2">
        <w:rPr>
          <w:rFonts w:ascii="Times New Roman" w:hAnsi="Times New Roman"/>
          <w:sz w:val="24"/>
          <w:szCs w:val="24"/>
        </w:rPr>
        <w:t xml:space="preserve"> náboj</w:t>
      </w:r>
      <w:r w:rsidR="008B385E" w:rsidRPr="007D06D2">
        <w:rPr>
          <w:rFonts w:ascii="Times New Roman" w:hAnsi="Times New Roman"/>
          <w:sz w:val="24"/>
          <w:szCs w:val="24"/>
        </w:rPr>
        <w:t>i</w:t>
      </w:r>
      <w:r w:rsidRPr="007D06D2">
        <w:rPr>
          <w:rFonts w:ascii="Times New Roman" w:hAnsi="Times New Roman"/>
          <w:sz w:val="24"/>
          <w:szCs w:val="24"/>
        </w:rPr>
        <w:t xml:space="preserve"> s vysokým výkonom typu A a D </w:t>
      </w:r>
      <w:r w:rsidR="008B385E" w:rsidRPr="007D06D2">
        <w:rPr>
          <w:rFonts w:ascii="Times New Roman" w:hAnsi="Times New Roman"/>
          <w:sz w:val="24"/>
          <w:szCs w:val="24"/>
        </w:rPr>
        <w:t>sa</w:t>
      </w:r>
      <w:r w:rsidRPr="007D06D2">
        <w:rPr>
          <w:rFonts w:ascii="Times New Roman" w:hAnsi="Times New Roman"/>
          <w:sz w:val="24"/>
          <w:szCs w:val="24"/>
        </w:rPr>
        <w:t xml:space="preserve"> náboj označ</w:t>
      </w:r>
      <w:r w:rsidR="008B385E" w:rsidRPr="007D06D2">
        <w:rPr>
          <w:rFonts w:ascii="Times New Roman" w:hAnsi="Times New Roman"/>
          <w:sz w:val="24"/>
          <w:szCs w:val="24"/>
        </w:rPr>
        <w:t>í</w:t>
      </w:r>
      <w:r w:rsidRPr="007D06D2">
        <w:rPr>
          <w:rFonts w:ascii="Times New Roman" w:hAnsi="Times New Roman"/>
          <w:sz w:val="24"/>
          <w:szCs w:val="24"/>
        </w:rPr>
        <w:t xml:space="preserve"> minimálne údajom „Max. 1050 barov“ a jednotnou overovacou značkou </w:t>
      </w:r>
      <w:r w:rsidR="000A6AAA" w:rsidRPr="007D06D2">
        <w:rPr>
          <w:rFonts w:ascii="Times New Roman" w:hAnsi="Times New Roman"/>
          <w:sz w:val="24"/>
          <w:szCs w:val="24"/>
        </w:rPr>
        <w:t>uvedenou v prílohe č.</w:t>
      </w:r>
      <w:r w:rsidR="00672323" w:rsidRPr="007D06D2">
        <w:rPr>
          <w:rFonts w:ascii="Times New Roman" w:hAnsi="Times New Roman"/>
          <w:sz w:val="24"/>
          <w:szCs w:val="24"/>
        </w:rPr>
        <w:t xml:space="preserve"> </w:t>
      </w:r>
      <w:r w:rsidR="000A6AAA" w:rsidRPr="007D06D2">
        <w:rPr>
          <w:rFonts w:ascii="Times New Roman" w:hAnsi="Times New Roman"/>
          <w:sz w:val="24"/>
          <w:szCs w:val="24"/>
        </w:rPr>
        <w:t>8</w:t>
      </w:r>
      <w:r w:rsidR="00672323" w:rsidRPr="007D06D2">
        <w:rPr>
          <w:rFonts w:ascii="Times New Roman" w:hAnsi="Times New Roman"/>
          <w:sz w:val="24"/>
          <w:szCs w:val="24"/>
        </w:rPr>
        <w:t xml:space="preserve"> </w:t>
      </w:r>
      <w:r w:rsidR="006244CC" w:rsidRPr="007D06D2">
        <w:rPr>
          <w:rFonts w:ascii="Times New Roman" w:hAnsi="Times New Roman"/>
          <w:sz w:val="24"/>
          <w:szCs w:val="24"/>
        </w:rPr>
        <w:t>písm</w:t>
      </w:r>
      <w:r w:rsidR="00DA5C1C" w:rsidRPr="007D06D2">
        <w:rPr>
          <w:rFonts w:ascii="Times New Roman" w:hAnsi="Times New Roman"/>
          <w:sz w:val="24"/>
          <w:szCs w:val="24"/>
        </w:rPr>
        <w:t>.</w:t>
      </w:r>
      <w:r w:rsidR="006244CC" w:rsidRPr="007D06D2">
        <w:rPr>
          <w:rFonts w:ascii="Times New Roman" w:hAnsi="Times New Roman"/>
          <w:sz w:val="24"/>
          <w:szCs w:val="24"/>
        </w:rPr>
        <w:t xml:space="preserve"> </w:t>
      </w:r>
      <w:r w:rsidR="00672323" w:rsidRPr="007D06D2">
        <w:rPr>
          <w:rFonts w:ascii="Times New Roman" w:hAnsi="Times New Roman"/>
          <w:sz w:val="24"/>
          <w:szCs w:val="24"/>
        </w:rPr>
        <w:t>B ods</w:t>
      </w:r>
      <w:r w:rsidR="00DA5C1C" w:rsidRPr="007D06D2">
        <w:rPr>
          <w:rFonts w:ascii="Times New Roman" w:hAnsi="Times New Roman"/>
          <w:sz w:val="24"/>
          <w:szCs w:val="24"/>
        </w:rPr>
        <w:t>.</w:t>
      </w:r>
      <w:r w:rsidR="00672323" w:rsidRPr="007D06D2">
        <w:rPr>
          <w:rFonts w:ascii="Times New Roman" w:hAnsi="Times New Roman"/>
          <w:sz w:val="24"/>
          <w:szCs w:val="24"/>
        </w:rPr>
        <w:t xml:space="preserve"> </w:t>
      </w:r>
      <w:r w:rsidR="00360744" w:rsidRPr="007D06D2">
        <w:rPr>
          <w:rFonts w:ascii="Times New Roman" w:hAnsi="Times New Roman"/>
          <w:sz w:val="24"/>
          <w:szCs w:val="24"/>
        </w:rPr>
        <w:t>2</w:t>
      </w:r>
      <w:r w:rsidR="00672323" w:rsidRPr="007D06D2">
        <w:rPr>
          <w:rFonts w:ascii="Times New Roman" w:hAnsi="Times New Roman"/>
          <w:sz w:val="24"/>
          <w:szCs w:val="24"/>
        </w:rPr>
        <w:t xml:space="preserve"> </w:t>
      </w:r>
      <w:r w:rsidR="007D3545" w:rsidRPr="007D06D2">
        <w:rPr>
          <w:rFonts w:ascii="Times New Roman" w:hAnsi="Times New Roman"/>
          <w:sz w:val="24"/>
          <w:szCs w:val="24"/>
        </w:rPr>
        <w:t>bod</w:t>
      </w:r>
      <w:r w:rsidR="006244CC" w:rsidRPr="007D06D2">
        <w:rPr>
          <w:rFonts w:ascii="Times New Roman" w:hAnsi="Times New Roman"/>
          <w:sz w:val="24"/>
          <w:szCs w:val="24"/>
        </w:rPr>
        <w:t>e</w:t>
      </w:r>
      <w:r w:rsidR="00672323" w:rsidRPr="007D06D2">
        <w:rPr>
          <w:rFonts w:ascii="Times New Roman" w:hAnsi="Times New Roman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2.2,</w:t>
      </w:r>
    </w:p>
    <w:p w14:paraId="0D366C7C" w14:textId="726A8222" w:rsidR="00F77F6B" w:rsidRPr="007D06D2" w:rsidRDefault="00F77F6B" w:rsidP="00782474">
      <w:pPr>
        <w:pStyle w:val="Odsekzoznamu"/>
        <w:spacing w:after="0" w:line="240" w:lineRule="auto"/>
        <w:ind w:left="568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6. </w:t>
      </w:r>
      <w:r w:rsidR="006244CC" w:rsidRPr="007D06D2">
        <w:rPr>
          <w:rFonts w:ascii="Times New Roman" w:hAnsi="Times New Roman"/>
          <w:sz w:val="24"/>
          <w:szCs w:val="24"/>
        </w:rPr>
        <w:t>pri</w:t>
      </w:r>
      <w:r w:rsidRPr="007D06D2">
        <w:rPr>
          <w:rFonts w:ascii="Times New Roman" w:hAnsi="Times New Roman"/>
          <w:sz w:val="24"/>
          <w:szCs w:val="24"/>
        </w:rPr>
        <w:t xml:space="preserve"> </w:t>
      </w:r>
      <w:r w:rsidR="006244CC" w:rsidRPr="007D06D2">
        <w:rPr>
          <w:rFonts w:ascii="Times New Roman" w:hAnsi="Times New Roman"/>
          <w:sz w:val="24"/>
          <w:szCs w:val="24"/>
        </w:rPr>
        <w:t xml:space="preserve">bezolovnatom brokovom náboji </w:t>
      </w:r>
      <w:r w:rsidRPr="007D06D2">
        <w:rPr>
          <w:rFonts w:ascii="Times New Roman" w:hAnsi="Times New Roman"/>
          <w:sz w:val="24"/>
          <w:szCs w:val="24"/>
        </w:rPr>
        <w:t xml:space="preserve">s vysokým výkonom typu B a C z tabuľky VII z tabuliek stálej komisie </w:t>
      </w:r>
      <w:r w:rsidR="008B385E" w:rsidRPr="007D06D2">
        <w:rPr>
          <w:rFonts w:ascii="Times New Roman" w:hAnsi="Times New Roman"/>
          <w:sz w:val="24"/>
          <w:szCs w:val="24"/>
        </w:rPr>
        <w:t>sa</w:t>
      </w:r>
      <w:r w:rsidRPr="007D06D2">
        <w:rPr>
          <w:rFonts w:ascii="Times New Roman" w:hAnsi="Times New Roman"/>
          <w:sz w:val="24"/>
          <w:szCs w:val="24"/>
        </w:rPr>
        <w:t xml:space="preserve"> náboj označ</w:t>
      </w:r>
      <w:r w:rsidR="008B385E" w:rsidRPr="007D06D2">
        <w:rPr>
          <w:rFonts w:ascii="Times New Roman" w:hAnsi="Times New Roman"/>
          <w:sz w:val="24"/>
          <w:szCs w:val="24"/>
        </w:rPr>
        <w:t>í</w:t>
      </w:r>
      <w:r w:rsidRPr="007D06D2">
        <w:rPr>
          <w:rFonts w:ascii="Times New Roman" w:hAnsi="Times New Roman"/>
          <w:sz w:val="24"/>
          <w:szCs w:val="24"/>
        </w:rPr>
        <w:t xml:space="preserve"> minimálne údajom „Max. 1050 barov“ a jednotnou overovacou značkou </w:t>
      </w:r>
      <w:r w:rsidR="00B274F0" w:rsidRPr="007D06D2">
        <w:rPr>
          <w:rFonts w:ascii="Times New Roman" w:hAnsi="Times New Roman"/>
          <w:sz w:val="24"/>
          <w:szCs w:val="24"/>
        </w:rPr>
        <w:t xml:space="preserve">uvedenou v prílohe č. 8 </w:t>
      </w:r>
      <w:r w:rsidR="006244CC" w:rsidRPr="007D06D2">
        <w:rPr>
          <w:rFonts w:ascii="Times New Roman" w:hAnsi="Times New Roman"/>
          <w:sz w:val="24"/>
          <w:szCs w:val="24"/>
        </w:rPr>
        <w:t>písm</w:t>
      </w:r>
      <w:r w:rsidR="00DA5C1C" w:rsidRPr="007D06D2">
        <w:rPr>
          <w:rFonts w:ascii="Times New Roman" w:hAnsi="Times New Roman"/>
          <w:sz w:val="24"/>
          <w:szCs w:val="24"/>
        </w:rPr>
        <w:t>.</w:t>
      </w:r>
      <w:r w:rsidR="006244CC" w:rsidRPr="007D06D2">
        <w:rPr>
          <w:rFonts w:ascii="Times New Roman" w:hAnsi="Times New Roman"/>
          <w:sz w:val="24"/>
          <w:szCs w:val="24"/>
        </w:rPr>
        <w:t xml:space="preserve"> </w:t>
      </w:r>
      <w:r w:rsidR="00B274F0" w:rsidRPr="007D06D2">
        <w:rPr>
          <w:rFonts w:ascii="Times New Roman" w:hAnsi="Times New Roman"/>
          <w:sz w:val="24"/>
          <w:szCs w:val="24"/>
        </w:rPr>
        <w:t>B ods</w:t>
      </w:r>
      <w:r w:rsidR="00DA5C1C" w:rsidRPr="007D06D2">
        <w:rPr>
          <w:rFonts w:ascii="Times New Roman" w:hAnsi="Times New Roman"/>
          <w:sz w:val="24"/>
          <w:szCs w:val="24"/>
        </w:rPr>
        <w:t xml:space="preserve">. </w:t>
      </w:r>
      <w:r w:rsidR="00360744" w:rsidRPr="007D06D2">
        <w:rPr>
          <w:rFonts w:ascii="Times New Roman" w:hAnsi="Times New Roman"/>
          <w:sz w:val="24"/>
          <w:szCs w:val="24"/>
        </w:rPr>
        <w:t>2</w:t>
      </w:r>
      <w:r w:rsidR="00B274F0" w:rsidRPr="007D06D2">
        <w:rPr>
          <w:rFonts w:ascii="Times New Roman" w:hAnsi="Times New Roman"/>
          <w:sz w:val="24"/>
          <w:szCs w:val="24"/>
        </w:rPr>
        <w:t xml:space="preserve"> bod</w:t>
      </w:r>
      <w:r w:rsidR="006244CC" w:rsidRPr="007D06D2">
        <w:rPr>
          <w:rFonts w:ascii="Times New Roman" w:hAnsi="Times New Roman"/>
          <w:sz w:val="24"/>
          <w:szCs w:val="24"/>
        </w:rPr>
        <w:t>e</w:t>
      </w:r>
      <w:r w:rsidRPr="007D06D2">
        <w:rPr>
          <w:rFonts w:ascii="Times New Roman" w:hAnsi="Times New Roman"/>
          <w:sz w:val="24"/>
          <w:szCs w:val="24"/>
        </w:rPr>
        <w:t xml:space="preserve"> 2.4, </w:t>
      </w:r>
    </w:p>
    <w:p w14:paraId="3B517E1A" w14:textId="62F99E3A" w:rsidR="00F77F6B" w:rsidRPr="007D06D2" w:rsidRDefault="00F77F6B" w:rsidP="00782474">
      <w:pPr>
        <w:pStyle w:val="Odsekzoznamu"/>
        <w:spacing w:after="0" w:line="240" w:lineRule="auto"/>
        <w:ind w:left="568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7. ďalšie požiadavky </w:t>
      </w:r>
      <w:r w:rsidR="00642718" w:rsidRPr="007D06D2">
        <w:rPr>
          <w:rFonts w:ascii="Times New Roman" w:hAnsi="Times New Roman"/>
          <w:sz w:val="24"/>
          <w:szCs w:val="24"/>
        </w:rPr>
        <w:t>na</w:t>
      </w:r>
      <w:r w:rsidRPr="007D06D2">
        <w:rPr>
          <w:rFonts w:ascii="Times New Roman" w:hAnsi="Times New Roman"/>
          <w:sz w:val="24"/>
          <w:szCs w:val="24"/>
        </w:rPr>
        <w:t xml:space="preserve"> strelivo s bezolovnatým brok</w:t>
      </w:r>
      <w:r w:rsidR="00573C73" w:rsidRPr="007D06D2">
        <w:rPr>
          <w:rFonts w:ascii="Times New Roman" w:hAnsi="Times New Roman"/>
          <w:sz w:val="24"/>
          <w:szCs w:val="24"/>
        </w:rPr>
        <w:t>om</w:t>
      </w:r>
      <w:r w:rsidRPr="007D06D2">
        <w:rPr>
          <w:rFonts w:ascii="Times New Roman" w:hAnsi="Times New Roman"/>
          <w:sz w:val="24"/>
          <w:szCs w:val="24"/>
        </w:rPr>
        <w:t xml:space="preserve"> sú ustanovené vo všeobecne záväznom právnom predpise vydanom podľa </w:t>
      </w:r>
      <w:hyperlink w:anchor="paragraf-18">
        <w:r w:rsidRPr="007D06D2">
          <w:rPr>
            <w:rFonts w:ascii="Times New Roman" w:hAnsi="Times New Roman"/>
            <w:sz w:val="24"/>
            <w:szCs w:val="24"/>
          </w:rPr>
          <w:t>§ 18</w:t>
        </w:r>
      </w:hyperlink>
      <w:r w:rsidR="00642718" w:rsidRPr="007D06D2">
        <w:rPr>
          <w:rFonts w:ascii="Times New Roman" w:hAnsi="Times New Roman"/>
          <w:sz w:val="24"/>
          <w:szCs w:val="24"/>
        </w:rPr>
        <w:t>,</w:t>
      </w:r>
    </w:p>
    <w:p w14:paraId="2C244C36" w14:textId="4A893B5E" w:rsidR="00F77F6B" w:rsidRPr="007D06D2" w:rsidRDefault="00075EFE" w:rsidP="00782474">
      <w:pPr>
        <w:pStyle w:val="Zkladntext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D06D2">
        <w:rPr>
          <w:rFonts w:ascii="Times New Roman" w:hAnsi="Times New Roman" w:cs="Times New Roman"/>
          <w:sz w:val="24"/>
          <w:szCs w:val="24"/>
        </w:rPr>
        <w:t xml:space="preserve">8. </w:t>
      </w:r>
      <w:r w:rsidR="00F77F6B" w:rsidRPr="007D06D2">
        <w:rPr>
          <w:rFonts w:ascii="Times New Roman" w:hAnsi="Times New Roman" w:cs="Times New Roman"/>
          <w:sz w:val="24"/>
          <w:szCs w:val="24"/>
        </w:rPr>
        <w:t xml:space="preserve">označenie výrobcu na strelive </w:t>
      </w:r>
      <w:r w:rsidR="00573C73" w:rsidRPr="007D06D2">
        <w:rPr>
          <w:rFonts w:ascii="Times New Roman" w:hAnsi="Times New Roman" w:cs="Times New Roman"/>
          <w:sz w:val="24"/>
          <w:szCs w:val="24"/>
        </w:rPr>
        <w:t xml:space="preserve">je </w:t>
      </w:r>
      <w:r w:rsidR="007D31C4" w:rsidRPr="007D06D2">
        <w:rPr>
          <w:rFonts w:ascii="Times New Roman" w:hAnsi="Times New Roman" w:cs="Times New Roman"/>
          <w:sz w:val="24"/>
          <w:szCs w:val="24"/>
        </w:rPr>
        <w:t>zhodné</w:t>
      </w:r>
      <w:r w:rsidR="00311A00" w:rsidRPr="007D06D2">
        <w:rPr>
          <w:rFonts w:ascii="Times New Roman" w:hAnsi="Times New Roman" w:cs="Times New Roman"/>
          <w:sz w:val="24"/>
          <w:szCs w:val="24"/>
        </w:rPr>
        <w:t xml:space="preserve"> </w:t>
      </w:r>
      <w:r w:rsidR="00F77F6B" w:rsidRPr="007D06D2">
        <w:rPr>
          <w:rFonts w:ascii="Times New Roman" w:hAnsi="Times New Roman" w:cs="Times New Roman"/>
          <w:sz w:val="24"/>
          <w:szCs w:val="24"/>
        </w:rPr>
        <w:t>s označením</w:t>
      </w:r>
      <w:r w:rsidR="007D31C4" w:rsidRPr="007D06D2">
        <w:rPr>
          <w:rFonts w:ascii="Times New Roman" w:hAnsi="Times New Roman" w:cs="Times New Roman"/>
          <w:sz w:val="24"/>
          <w:szCs w:val="24"/>
        </w:rPr>
        <w:t xml:space="preserve"> výrobcu uvedeným</w:t>
      </w:r>
      <w:r w:rsidR="00F77F6B" w:rsidRPr="007D06D2">
        <w:rPr>
          <w:rFonts w:ascii="Times New Roman" w:hAnsi="Times New Roman" w:cs="Times New Roman"/>
          <w:sz w:val="24"/>
          <w:szCs w:val="24"/>
        </w:rPr>
        <w:t xml:space="preserve"> na najmenšom spotrebiteľskom balení</w:t>
      </w:r>
      <w:r w:rsidR="0060525B" w:rsidRPr="007D06D2">
        <w:rPr>
          <w:rFonts w:ascii="Times New Roman" w:hAnsi="Times New Roman" w:cs="Times New Roman"/>
          <w:sz w:val="24"/>
          <w:szCs w:val="24"/>
        </w:rPr>
        <w:t xml:space="preserve"> streliva</w:t>
      </w:r>
      <w:r w:rsidR="00F77F6B" w:rsidRPr="007D06D2">
        <w:rPr>
          <w:rFonts w:ascii="Times New Roman" w:hAnsi="Times New Roman" w:cs="Times New Roman"/>
          <w:sz w:val="24"/>
          <w:szCs w:val="24"/>
        </w:rPr>
        <w:t>; označenie na najmenšom spotrebiteľskom balení</w:t>
      </w:r>
      <w:r w:rsidR="0060525B" w:rsidRPr="007D06D2">
        <w:rPr>
          <w:rFonts w:ascii="Times New Roman" w:hAnsi="Times New Roman" w:cs="Times New Roman"/>
          <w:sz w:val="24"/>
          <w:szCs w:val="24"/>
        </w:rPr>
        <w:t xml:space="preserve"> streliva</w:t>
      </w:r>
      <w:r w:rsidR="00F77F6B" w:rsidRPr="007D06D2">
        <w:rPr>
          <w:rFonts w:ascii="Times New Roman" w:hAnsi="Times New Roman" w:cs="Times New Roman"/>
          <w:sz w:val="24"/>
          <w:szCs w:val="24"/>
        </w:rPr>
        <w:t xml:space="preserve"> a na náboji </w:t>
      </w:r>
      <w:r w:rsidR="007D31C4" w:rsidRPr="007D06D2">
        <w:rPr>
          <w:rFonts w:ascii="Times New Roman" w:hAnsi="Times New Roman" w:cs="Times New Roman"/>
          <w:sz w:val="24"/>
          <w:szCs w:val="24"/>
        </w:rPr>
        <w:t>odkazuje</w:t>
      </w:r>
      <w:r w:rsidR="00F77F6B" w:rsidRPr="007D06D2">
        <w:rPr>
          <w:rFonts w:ascii="Times New Roman" w:hAnsi="Times New Roman" w:cs="Times New Roman"/>
          <w:sz w:val="24"/>
          <w:szCs w:val="24"/>
        </w:rPr>
        <w:t xml:space="preserve"> na t</w:t>
      </w:r>
      <w:r w:rsidR="00E1184F" w:rsidRPr="007D06D2">
        <w:rPr>
          <w:rFonts w:ascii="Times New Roman" w:hAnsi="Times New Roman" w:cs="Times New Roman"/>
          <w:sz w:val="24"/>
          <w:szCs w:val="24"/>
        </w:rPr>
        <w:t>oho</w:t>
      </w:r>
      <w:r w:rsidR="00F77F6B" w:rsidRPr="007D06D2">
        <w:rPr>
          <w:rFonts w:ascii="Times New Roman" w:hAnsi="Times New Roman" w:cs="Times New Roman"/>
          <w:sz w:val="24"/>
          <w:szCs w:val="24"/>
        </w:rPr>
        <w:t xml:space="preserve"> ist</w:t>
      </w:r>
      <w:r w:rsidR="00E1184F" w:rsidRPr="007D06D2">
        <w:rPr>
          <w:rFonts w:ascii="Times New Roman" w:hAnsi="Times New Roman" w:cs="Times New Roman"/>
          <w:sz w:val="24"/>
          <w:szCs w:val="24"/>
        </w:rPr>
        <w:t>ého</w:t>
      </w:r>
      <w:r w:rsidR="00F77F6B" w:rsidRPr="007D06D2">
        <w:rPr>
          <w:rFonts w:ascii="Times New Roman" w:hAnsi="Times New Roman" w:cs="Times New Roman"/>
          <w:sz w:val="24"/>
          <w:szCs w:val="24"/>
        </w:rPr>
        <w:t xml:space="preserve"> výrobc</w:t>
      </w:r>
      <w:r w:rsidR="00E1184F" w:rsidRPr="007D06D2">
        <w:rPr>
          <w:rFonts w:ascii="Times New Roman" w:hAnsi="Times New Roman" w:cs="Times New Roman"/>
          <w:sz w:val="24"/>
          <w:szCs w:val="24"/>
        </w:rPr>
        <w:t>u</w:t>
      </w:r>
      <w:r w:rsidR="00F77F6B" w:rsidRPr="007D06D2">
        <w:rPr>
          <w:rFonts w:ascii="Times New Roman" w:hAnsi="Times New Roman" w:cs="Times New Roman"/>
          <w:sz w:val="24"/>
          <w:szCs w:val="24"/>
        </w:rPr>
        <w:t>,</w:t>
      </w:r>
      <w:r w:rsidR="00184EEC" w:rsidRPr="007D06D2">
        <w:rPr>
          <w:rFonts w:ascii="Times New Roman" w:hAnsi="Times New Roman" w:cs="Times New Roman"/>
          <w:sz w:val="24"/>
          <w:szCs w:val="24"/>
        </w:rPr>
        <w:t xml:space="preserve"> pričom </w:t>
      </w:r>
      <w:r w:rsidR="00470BAF" w:rsidRPr="007D06D2">
        <w:rPr>
          <w:rFonts w:ascii="Times New Roman" w:hAnsi="Times New Roman" w:cs="Times New Roman"/>
          <w:sz w:val="24"/>
          <w:szCs w:val="24"/>
        </w:rPr>
        <w:t>pri</w:t>
      </w:r>
      <w:r w:rsidR="00F77F6B" w:rsidRPr="007D06D2">
        <w:rPr>
          <w:rFonts w:ascii="Times New Roman" w:hAnsi="Times New Roman" w:cs="Times New Roman"/>
          <w:sz w:val="24"/>
          <w:szCs w:val="24"/>
        </w:rPr>
        <w:t xml:space="preserve"> </w:t>
      </w:r>
      <w:r w:rsidR="00470BAF" w:rsidRPr="007D06D2">
        <w:rPr>
          <w:rFonts w:ascii="Times New Roman" w:hAnsi="Times New Roman" w:cs="Times New Roman"/>
          <w:sz w:val="24"/>
          <w:szCs w:val="24"/>
        </w:rPr>
        <w:t xml:space="preserve">strelive </w:t>
      </w:r>
      <w:r w:rsidR="00F77F6B" w:rsidRPr="007D06D2">
        <w:rPr>
          <w:rFonts w:ascii="Times New Roman" w:hAnsi="Times New Roman" w:cs="Times New Roman"/>
          <w:sz w:val="24"/>
          <w:szCs w:val="24"/>
        </w:rPr>
        <w:t>s okrajovým zápalom a </w:t>
      </w:r>
      <w:r w:rsidR="00470BAF" w:rsidRPr="007D06D2">
        <w:rPr>
          <w:rFonts w:ascii="Times New Roman" w:hAnsi="Times New Roman" w:cs="Times New Roman"/>
          <w:sz w:val="24"/>
          <w:szCs w:val="24"/>
        </w:rPr>
        <w:t>brokov</w:t>
      </w:r>
      <w:r w:rsidR="00311A00" w:rsidRPr="007D06D2">
        <w:rPr>
          <w:rFonts w:ascii="Times New Roman" w:hAnsi="Times New Roman" w:cs="Times New Roman"/>
          <w:sz w:val="24"/>
          <w:szCs w:val="24"/>
        </w:rPr>
        <w:t>om</w:t>
      </w:r>
      <w:r w:rsidR="00470BAF" w:rsidRPr="007D06D2">
        <w:rPr>
          <w:rFonts w:ascii="Times New Roman" w:hAnsi="Times New Roman" w:cs="Times New Roman"/>
          <w:sz w:val="24"/>
          <w:szCs w:val="24"/>
        </w:rPr>
        <w:t xml:space="preserve"> náboj</w:t>
      </w:r>
      <w:r w:rsidR="00311A00" w:rsidRPr="007D06D2">
        <w:rPr>
          <w:rFonts w:ascii="Times New Roman" w:hAnsi="Times New Roman" w:cs="Times New Roman"/>
          <w:sz w:val="24"/>
          <w:szCs w:val="24"/>
        </w:rPr>
        <w:t>i</w:t>
      </w:r>
      <w:r w:rsidR="00470BAF" w:rsidRPr="007D06D2">
        <w:rPr>
          <w:rFonts w:ascii="Times New Roman" w:hAnsi="Times New Roman" w:cs="Times New Roman"/>
          <w:sz w:val="24"/>
          <w:szCs w:val="24"/>
        </w:rPr>
        <w:t xml:space="preserve"> </w:t>
      </w:r>
      <w:r w:rsidR="007A7944" w:rsidRPr="007D06D2">
        <w:rPr>
          <w:rFonts w:ascii="Times New Roman" w:hAnsi="Times New Roman" w:cs="Times New Roman"/>
          <w:sz w:val="24"/>
          <w:szCs w:val="24"/>
        </w:rPr>
        <w:t>uveden</w:t>
      </w:r>
      <w:r w:rsidR="00311A00" w:rsidRPr="007D06D2">
        <w:rPr>
          <w:rFonts w:ascii="Times New Roman" w:hAnsi="Times New Roman" w:cs="Times New Roman"/>
          <w:sz w:val="24"/>
          <w:szCs w:val="24"/>
        </w:rPr>
        <w:t>om</w:t>
      </w:r>
      <w:r w:rsidR="007A7944" w:rsidRPr="007D06D2">
        <w:rPr>
          <w:rFonts w:ascii="Times New Roman" w:hAnsi="Times New Roman" w:cs="Times New Roman"/>
          <w:sz w:val="24"/>
          <w:szCs w:val="24"/>
        </w:rPr>
        <w:t xml:space="preserve"> v tabuľke </w:t>
      </w:r>
      <w:r w:rsidR="00F77F6B" w:rsidRPr="007D06D2">
        <w:rPr>
          <w:rFonts w:ascii="Times New Roman" w:hAnsi="Times New Roman" w:cs="Times New Roman"/>
          <w:sz w:val="24"/>
          <w:szCs w:val="24"/>
        </w:rPr>
        <w:t xml:space="preserve">VII z tabuliek stálej komisie </w:t>
      </w:r>
      <w:r w:rsidR="00184EEC" w:rsidRPr="007D06D2">
        <w:rPr>
          <w:rFonts w:ascii="Times New Roman" w:hAnsi="Times New Roman" w:cs="Times New Roman"/>
          <w:sz w:val="24"/>
          <w:szCs w:val="24"/>
        </w:rPr>
        <w:t>môžu byť výnimočne na náboji a na najmenšom spotrebiteľskom balení</w:t>
      </w:r>
      <w:r w:rsidR="0060525B" w:rsidRPr="007D06D2">
        <w:rPr>
          <w:rFonts w:ascii="Times New Roman" w:hAnsi="Times New Roman" w:cs="Times New Roman"/>
          <w:sz w:val="24"/>
          <w:szCs w:val="24"/>
        </w:rPr>
        <w:t xml:space="preserve"> streliva</w:t>
      </w:r>
      <w:r w:rsidR="00184EEC" w:rsidRPr="007D06D2">
        <w:rPr>
          <w:rFonts w:ascii="Times New Roman" w:hAnsi="Times New Roman" w:cs="Times New Roman"/>
          <w:sz w:val="24"/>
          <w:szCs w:val="24"/>
        </w:rPr>
        <w:t xml:space="preserve"> </w:t>
      </w:r>
      <w:r w:rsidR="00F77F6B" w:rsidRPr="007D06D2">
        <w:rPr>
          <w:rFonts w:ascii="Times New Roman" w:hAnsi="Times New Roman" w:cs="Times New Roman"/>
          <w:sz w:val="24"/>
          <w:szCs w:val="24"/>
        </w:rPr>
        <w:t xml:space="preserve">uvedené </w:t>
      </w:r>
      <w:r w:rsidR="007A7944" w:rsidRPr="007D06D2">
        <w:rPr>
          <w:rFonts w:ascii="Times New Roman" w:hAnsi="Times New Roman" w:cs="Times New Roman"/>
          <w:sz w:val="24"/>
          <w:szCs w:val="24"/>
        </w:rPr>
        <w:t xml:space="preserve">odlišné </w:t>
      </w:r>
      <w:r w:rsidR="00F77F6B" w:rsidRPr="007D06D2">
        <w:rPr>
          <w:rFonts w:ascii="Times New Roman" w:hAnsi="Times New Roman" w:cs="Times New Roman"/>
          <w:sz w:val="24"/>
          <w:szCs w:val="24"/>
        </w:rPr>
        <w:t>identifikačné označenia, pričom</w:t>
      </w:r>
      <w:r w:rsidR="00AE4247" w:rsidRPr="007D06D2">
        <w:rPr>
          <w:rFonts w:ascii="Times New Roman" w:hAnsi="Times New Roman" w:cs="Times New Roman"/>
          <w:sz w:val="24"/>
          <w:szCs w:val="24"/>
        </w:rPr>
        <w:t xml:space="preserve"> prednosť</w:t>
      </w:r>
      <w:r w:rsidR="00184EEC" w:rsidRPr="007D06D2">
        <w:rPr>
          <w:rFonts w:ascii="Times New Roman" w:hAnsi="Times New Roman" w:cs="Times New Roman"/>
          <w:sz w:val="24"/>
          <w:szCs w:val="24"/>
        </w:rPr>
        <w:t xml:space="preserve"> má na účely</w:t>
      </w:r>
      <w:r w:rsidR="00311A00" w:rsidRPr="007D06D2">
        <w:rPr>
          <w:rFonts w:ascii="Times New Roman" w:hAnsi="Times New Roman" w:cs="Times New Roman"/>
          <w:sz w:val="24"/>
          <w:szCs w:val="24"/>
        </w:rPr>
        <w:t xml:space="preserve"> vymožiteľnosti prednosť</w:t>
      </w:r>
      <w:r w:rsidR="00F77F6B" w:rsidRPr="007D06D2">
        <w:rPr>
          <w:rFonts w:ascii="Times New Roman" w:hAnsi="Times New Roman" w:cs="Times New Roman"/>
          <w:sz w:val="24"/>
          <w:szCs w:val="24"/>
        </w:rPr>
        <w:t xml:space="preserve"> označenie</w:t>
      </w:r>
      <w:r w:rsidR="00311A00" w:rsidRPr="007D06D2">
        <w:rPr>
          <w:rFonts w:ascii="Times New Roman" w:hAnsi="Times New Roman" w:cs="Times New Roman"/>
          <w:sz w:val="24"/>
          <w:szCs w:val="24"/>
        </w:rPr>
        <w:t xml:space="preserve"> uvedené</w:t>
      </w:r>
      <w:r w:rsidR="00F77F6B" w:rsidRPr="007D06D2">
        <w:rPr>
          <w:rFonts w:ascii="Times New Roman" w:hAnsi="Times New Roman" w:cs="Times New Roman"/>
          <w:sz w:val="24"/>
          <w:szCs w:val="24"/>
        </w:rPr>
        <w:t xml:space="preserve"> na najmenšom spotrebiteľskom balení</w:t>
      </w:r>
      <w:r w:rsidR="0060525B" w:rsidRPr="007D06D2">
        <w:rPr>
          <w:rFonts w:ascii="Times New Roman" w:hAnsi="Times New Roman" w:cs="Times New Roman"/>
          <w:sz w:val="24"/>
          <w:szCs w:val="24"/>
        </w:rPr>
        <w:t xml:space="preserve"> streliva</w:t>
      </w:r>
      <w:r w:rsidR="00F77F6B" w:rsidRPr="007D06D2">
        <w:rPr>
          <w:rFonts w:ascii="Times New Roman" w:hAnsi="Times New Roman" w:cs="Times New Roman"/>
          <w:sz w:val="24"/>
          <w:szCs w:val="24"/>
        </w:rPr>
        <w:t xml:space="preserve"> pred označením uvedeným na strelive</w:t>
      </w:r>
      <w:r w:rsidR="006F5E56" w:rsidRPr="007D06D2">
        <w:rPr>
          <w:rFonts w:ascii="Times New Roman" w:hAnsi="Times New Roman" w:cs="Times New Roman"/>
          <w:sz w:val="24"/>
          <w:szCs w:val="24"/>
        </w:rPr>
        <w:t>“.</w:t>
      </w:r>
    </w:p>
    <w:p w14:paraId="791BD8AE" w14:textId="77777777" w:rsidR="00192DC9" w:rsidRPr="007D06D2" w:rsidRDefault="00192DC9" w:rsidP="00721B8F">
      <w:pPr>
        <w:pStyle w:val="Zkladntext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58EE905A" w14:textId="4199BEB4" w:rsidR="0016212B" w:rsidRPr="007D06D2" w:rsidRDefault="0016212B" w:rsidP="006D6CAC">
      <w:pPr>
        <w:pStyle w:val="Odsekzoznamu"/>
        <w:numPr>
          <w:ilvl w:val="0"/>
          <w:numId w:val="1"/>
        </w:numPr>
        <w:spacing w:after="0" w:line="240" w:lineRule="auto"/>
        <w:ind w:left="567" w:hanging="567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V § 7</w:t>
      </w:r>
      <w:r w:rsidR="00504FF6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ods. 2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sa vypúšťa písmeno i). Doterajšie písmená j) až o) sa označujú ako písmená i) až n).</w:t>
      </w:r>
    </w:p>
    <w:p w14:paraId="0E717E76" w14:textId="77777777" w:rsidR="0016212B" w:rsidRPr="007D06D2" w:rsidRDefault="0016212B" w:rsidP="00204123">
      <w:pPr>
        <w:pStyle w:val="Odsekzoznamu"/>
        <w:spacing w:after="0" w:line="240" w:lineRule="auto"/>
        <w:ind w:left="284"/>
        <w:contextualSpacing w:val="0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</w:p>
    <w:p w14:paraId="24132357" w14:textId="2F314A9D" w:rsidR="0016212B" w:rsidRPr="007D06D2" w:rsidRDefault="0016212B" w:rsidP="006D6CAC">
      <w:pPr>
        <w:pStyle w:val="Odsekzoznamu"/>
        <w:numPr>
          <w:ilvl w:val="0"/>
          <w:numId w:val="1"/>
        </w:numPr>
        <w:spacing w:after="0" w:line="240" w:lineRule="auto"/>
        <w:ind w:left="567" w:hanging="567"/>
        <w:contextualSpacing w:val="0"/>
        <w:jc w:val="both"/>
        <w:rPr>
          <w:rStyle w:val="Zvraznenie"/>
          <w:rFonts w:ascii="Times New Roman" w:eastAsiaTheme="minorHAnsi" w:hAnsi="Times New Roman" w:cstheme="minorBidi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V § 7 ods. 2 písm</w:t>
      </w:r>
      <w:r w:rsidR="003F6C51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eno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i) znie:</w:t>
      </w:r>
    </w:p>
    <w:p w14:paraId="0D3F822C" w14:textId="77777777" w:rsidR="0016212B" w:rsidRPr="007D06D2" w:rsidRDefault="0016212B" w:rsidP="006D6CAC">
      <w:pPr>
        <w:pStyle w:val="Odsekzoznamu"/>
        <w:spacing w:after="0" w:line="240" w:lineRule="auto"/>
        <w:ind w:left="567"/>
        <w:contextualSpacing w:val="0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„i) </w:t>
      </w:r>
      <w:r w:rsidRPr="007D06D2">
        <w:rPr>
          <w:rFonts w:ascii="Times New Roman" w:hAnsi="Times New Roman"/>
          <w:iCs/>
          <w:sz w:val="24"/>
          <w:szCs w:val="24"/>
          <w:shd w:val="clear" w:color="auto" w:fill="FFFFFF"/>
        </w:rPr>
        <w:t>označiť skúšobné strelivo podľa písmena h), zúbkovaním alebo vrúbkovaním dna nábojnice, červenou farbou na dne nábojnice alebo označením „skúšobné strelivo“ na tele nábojnice,“.</w:t>
      </w:r>
    </w:p>
    <w:p w14:paraId="13630809" w14:textId="77777777" w:rsidR="0016212B" w:rsidRPr="007D06D2" w:rsidRDefault="0016212B" w:rsidP="0016212B">
      <w:pPr>
        <w:pStyle w:val="Odsekzoznamu"/>
        <w:spacing w:after="0" w:line="240" w:lineRule="auto"/>
        <w:ind w:left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</w:p>
    <w:p w14:paraId="42C9762E" w14:textId="2F582798" w:rsidR="0016212B" w:rsidRPr="007D06D2" w:rsidRDefault="0016212B" w:rsidP="006D6CAC">
      <w:pPr>
        <w:pStyle w:val="Odsekzoznamu"/>
        <w:numPr>
          <w:ilvl w:val="0"/>
          <w:numId w:val="1"/>
        </w:numPr>
        <w:spacing w:after="0" w:line="240" w:lineRule="auto"/>
        <w:ind w:left="567" w:hanging="567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V § 7</w:t>
      </w:r>
      <w:r w:rsidR="00504FF6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ods. 2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sa vypúšťa písmeno j). Doterajšie písmená k) až n) sa označujú ako písmená j) až m).</w:t>
      </w:r>
    </w:p>
    <w:p w14:paraId="765D9D34" w14:textId="77777777" w:rsidR="0016212B" w:rsidRPr="007D06D2" w:rsidRDefault="0016212B" w:rsidP="00204123">
      <w:pPr>
        <w:pStyle w:val="Odsekzoznamu"/>
        <w:spacing w:after="0" w:line="240" w:lineRule="auto"/>
        <w:ind w:left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</w:p>
    <w:p w14:paraId="453A2464" w14:textId="0AC3DD38" w:rsidR="00FB7BE3" w:rsidRPr="007D06D2" w:rsidRDefault="00FB7BE3" w:rsidP="003B7FCB">
      <w:pPr>
        <w:pStyle w:val="Odsekzoznamu"/>
        <w:numPr>
          <w:ilvl w:val="0"/>
          <w:numId w:val="1"/>
        </w:numPr>
        <w:spacing w:after="0" w:line="240" w:lineRule="auto"/>
        <w:ind w:left="567" w:hanging="567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V § 7</w:t>
      </w:r>
      <w:r w:rsidR="00504FF6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ods. 2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písmeno </w:t>
      </w:r>
      <w:r w:rsidR="0002101A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j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) znie:</w:t>
      </w:r>
    </w:p>
    <w:p w14:paraId="6455FD71" w14:textId="5B29D784" w:rsidR="00FB7BE3" w:rsidRPr="007D06D2" w:rsidRDefault="00FB7BE3" w:rsidP="003B7FCB">
      <w:pPr>
        <w:ind w:left="993" w:hanging="426"/>
        <w:jc w:val="both"/>
        <w:rPr>
          <w:rFonts w:cs="Times New Roman"/>
          <w:szCs w:val="24"/>
        </w:rPr>
      </w:pPr>
      <w:r w:rsidRPr="007D06D2">
        <w:rPr>
          <w:rFonts w:cs="Times New Roman"/>
          <w:szCs w:val="24"/>
        </w:rPr>
        <w:t>„</w:t>
      </w:r>
      <w:bookmarkStart w:id="5" w:name="paragraf-7.odsek-2.pismeno-l.oznacenie"/>
      <w:r w:rsidR="00A32BC2" w:rsidRPr="007D06D2">
        <w:rPr>
          <w:rFonts w:cs="Times New Roman"/>
          <w:szCs w:val="24"/>
        </w:rPr>
        <w:t>j</w:t>
      </w:r>
      <w:r w:rsidRPr="007D06D2">
        <w:rPr>
          <w:rFonts w:cs="Times New Roman"/>
          <w:szCs w:val="24"/>
        </w:rPr>
        <w:t xml:space="preserve">) </w:t>
      </w:r>
      <w:bookmarkStart w:id="6" w:name="paragraf-7.odsek-2.pismeno-l.text"/>
      <w:bookmarkEnd w:id="5"/>
      <w:r w:rsidRPr="007D06D2">
        <w:rPr>
          <w:rFonts w:cs="Times New Roman"/>
          <w:szCs w:val="24"/>
        </w:rPr>
        <w:t>označiť najmenšie spotrebiteľské balenie streliva, ktorým je najmenšia komerčná jednotka streliva dostupná na trhu</w:t>
      </w:r>
      <w:r w:rsidR="0063687C" w:rsidRPr="007D06D2">
        <w:rPr>
          <w:rFonts w:cs="Times New Roman"/>
          <w:szCs w:val="24"/>
        </w:rPr>
        <w:t>,</w:t>
      </w:r>
      <w:r w:rsidR="00782277" w:rsidRPr="007D06D2">
        <w:rPr>
          <w:rFonts w:cs="Times New Roman"/>
          <w:szCs w:val="24"/>
        </w:rPr>
        <w:t xml:space="preserve"> </w:t>
      </w:r>
      <w:r w:rsidRPr="007D06D2">
        <w:rPr>
          <w:rFonts w:cs="Times New Roman"/>
          <w:szCs w:val="24"/>
        </w:rPr>
        <w:t>vhodná na uchovávan</w:t>
      </w:r>
      <w:r w:rsidR="00562EBE" w:rsidRPr="007D06D2">
        <w:rPr>
          <w:rFonts w:cs="Times New Roman"/>
          <w:szCs w:val="24"/>
        </w:rPr>
        <w:t>i</w:t>
      </w:r>
      <w:r w:rsidRPr="007D06D2">
        <w:rPr>
          <w:rFonts w:cs="Times New Roman"/>
          <w:szCs w:val="24"/>
        </w:rPr>
        <w:t>e streliva a bezpečnú manipuláciu so strelivom</w:t>
      </w:r>
      <w:bookmarkEnd w:id="6"/>
      <w:r w:rsidR="00A951B7" w:rsidRPr="007D06D2">
        <w:rPr>
          <w:rFonts w:cs="Times New Roman"/>
          <w:szCs w:val="24"/>
        </w:rPr>
        <w:t xml:space="preserve"> </w:t>
      </w:r>
      <w:r w:rsidRPr="007D06D2">
        <w:rPr>
          <w:rFonts w:cs="Times New Roman"/>
          <w:szCs w:val="24"/>
        </w:rPr>
        <w:t xml:space="preserve">najmä </w:t>
      </w:r>
    </w:p>
    <w:p w14:paraId="51E8C076" w14:textId="76447F6A" w:rsidR="00FB7BE3" w:rsidRPr="007D06D2" w:rsidRDefault="00FB7BE3" w:rsidP="004069A1">
      <w:pPr>
        <w:pStyle w:val="Odsekzoznamu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bookmarkStart w:id="7" w:name="paragraf-7.odsek-2.pismeno-l.bod-1.text"/>
      <w:bookmarkStart w:id="8" w:name="paragraf-7.odsek-2.pismeno-l.bod-1"/>
      <w:r w:rsidRPr="007D06D2">
        <w:rPr>
          <w:rFonts w:ascii="Times New Roman" w:hAnsi="Times New Roman"/>
          <w:sz w:val="24"/>
          <w:szCs w:val="24"/>
        </w:rPr>
        <w:t>obchodným menom, ochrannou známkou výrobcu, výrobnou značkou alebo</w:t>
      </w:r>
      <w:r w:rsidR="0063687C" w:rsidRPr="007D06D2">
        <w:rPr>
          <w:rFonts w:ascii="Times New Roman" w:hAnsi="Times New Roman"/>
          <w:sz w:val="24"/>
          <w:szCs w:val="24"/>
        </w:rPr>
        <w:t xml:space="preserve"> krajin</w:t>
      </w:r>
      <w:r w:rsidR="00A92592" w:rsidRPr="007D06D2">
        <w:rPr>
          <w:rFonts w:ascii="Times New Roman" w:hAnsi="Times New Roman"/>
          <w:sz w:val="24"/>
          <w:szCs w:val="24"/>
        </w:rPr>
        <w:t>ou</w:t>
      </w:r>
      <w:r w:rsidR="0063687C" w:rsidRPr="007D06D2">
        <w:rPr>
          <w:rFonts w:ascii="Times New Roman" w:hAnsi="Times New Roman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výroby streliva</w:t>
      </w:r>
      <w:r w:rsidR="0063687C" w:rsidRPr="007D06D2">
        <w:rPr>
          <w:rFonts w:ascii="Times New Roman" w:hAnsi="Times New Roman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 xml:space="preserve">zreteľne a nezmazateľne, pričom </w:t>
      </w:r>
      <w:r w:rsidR="00C43E92" w:rsidRPr="007D06D2">
        <w:rPr>
          <w:rFonts w:ascii="Times New Roman" w:hAnsi="Times New Roman"/>
          <w:sz w:val="24"/>
          <w:szCs w:val="24"/>
        </w:rPr>
        <w:t>označenie výrobcu na strelive je zhodné s označením výrobcu uveden</w:t>
      </w:r>
      <w:r w:rsidR="00562EBE" w:rsidRPr="007D06D2">
        <w:rPr>
          <w:rFonts w:ascii="Times New Roman" w:hAnsi="Times New Roman"/>
          <w:sz w:val="24"/>
          <w:szCs w:val="24"/>
        </w:rPr>
        <w:t>o</w:t>
      </w:r>
      <w:r w:rsidR="00C43E92" w:rsidRPr="007D06D2">
        <w:rPr>
          <w:rFonts w:ascii="Times New Roman" w:hAnsi="Times New Roman"/>
          <w:sz w:val="24"/>
          <w:szCs w:val="24"/>
        </w:rPr>
        <w:t>m na najmenšom spotrebiteľskom balení</w:t>
      </w:r>
      <w:r w:rsidR="0060525B" w:rsidRPr="007D06D2">
        <w:rPr>
          <w:rFonts w:ascii="Times New Roman" w:hAnsi="Times New Roman"/>
          <w:sz w:val="24"/>
          <w:szCs w:val="24"/>
        </w:rPr>
        <w:t xml:space="preserve"> streliva</w:t>
      </w:r>
      <w:r w:rsidR="00C43E92" w:rsidRPr="007D06D2">
        <w:rPr>
          <w:rFonts w:ascii="Times New Roman" w:hAnsi="Times New Roman"/>
          <w:sz w:val="24"/>
          <w:szCs w:val="24"/>
        </w:rPr>
        <w:t>; označenie na najmenšom spotrebiteľskom balení</w:t>
      </w:r>
      <w:r w:rsidR="0060525B" w:rsidRPr="007D06D2">
        <w:rPr>
          <w:rFonts w:ascii="Times New Roman" w:hAnsi="Times New Roman"/>
          <w:sz w:val="24"/>
          <w:szCs w:val="24"/>
        </w:rPr>
        <w:t xml:space="preserve"> streliva</w:t>
      </w:r>
      <w:r w:rsidR="00C43E92" w:rsidRPr="007D06D2">
        <w:rPr>
          <w:rFonts w:ascii="Times New Roman" w:hAnsi="Times New Roman"/>
          <w:sz w:val="24"/>
          <w:szCs w:val="24"/>
        </w:rPr>
        <w:t xml:space="preserve"> a na náboji odkazuje na toho istého výrobcu, pričom pri strelive s okrajovým zápalom a brokovom náboji uvedenom v tabuľke VII z tabuliek stálej komisie môžu byť výnimočne na náboji a na najmenšom spotrebiteľskom balení</w:t>
      </w:r>
      <w:r w:rsidR="0060525B" w:rsidRPr="007D06D2">
        <w:rPr>
          <w:rFonts w:ascii="Times New Roman" w:hAnsi="Times New Roman"/>
          <w:sz w:val="24"/>
          <w:szCs w:val="24"/>
        </w:rPr>
        <w:t xml:space="preserve"> streliva</w:t>
      </w:r>
      <w:r w:rsidR="00C43E92" w:rsidRPr="007D06D2">
        <w:rPr>
          <w:rFonts w:ascii="Times New Roman" w:hAnsi="Times New Roman"/>
          <w:sz w:val="24"/>
          <w:szCs w:val="24"/>
        </w:rPr>
        <w:t xml:space="preserve"> uvedené odlišné identifikačné označenia, pričom </w:t>
      </w:r>
      <w:r w:rsidR="003F6C51" w:rsidRPr="007D06D2">
        <w:rPr>
          <w:rFonts w:ascii="Times New Roman" w:hAnsi="Times New Roman"/>
          <w:sz w:val="24"/>
          <w:szCs w:val="24"/>
        </w:rPr>
        <w:t xml:space="preserve">na účel vymožiteľnosti </w:t>
      </w:r>
      <w:r w:rsidR="00C43E92" w:rsidRPr="007D06D2">
        <w:rPr>
          <w:rFonts w:ascii="Times New Roman" w:hAnsi="Times New Roman"/>
          <w:sz w:val="24"/>
          <w:szCs w:val="24"/>
        </w:rPr>
        <w:t xml:space="preserve">má prednosť označenie uvedené na najmenšom spotrebiteľskom balení </w:t>
      </w:r>
      <w:r w:rsidR="0060525B" w:rsidRPr="007D06D2">
        <w:rPr>
          <w:rFonts w:ascii="Times New Roman" w:hAnsi="Times New Roman"/>
          <w:sz w:val="24"/>
          <w:szCs w:val="24"/>
        </w:rPr>
        <w:t xml:space="preserve">streliva </w:t>
      </w:r>
      <w:r w:rsidR="00C43E92" w:rsidRPr="007D06D2">
        <w:rPr>
          <w:rFonts w:ascii="Times New Roman" w:hAnsi="Times New Roman"/>
          <w:sz w:val="24"/>
          <w:szCs w:val="24"/>
        </w:rPr>
        <w:t>pred označením uvedeným na strelive</w:t>
      </w:r>
      <w:r w:rsidRPr="007D06D2">
        <w:rPr>
          <w:rFonts w:ascii="Times New Roman" w:hAnsi="Times New Roman"/>
          <w:sz w:val="24"/>
          <w:szCs w:val="24"/>
        </w:rPr>
        <w:t xml:space="preserve">, </w:t>
      </w:r>
      <w:bookmarkEnd w:id="7"/>
    </w:p>
    <w:p w14:paraId="692C604E" w14:textId="33DB3999" w:rsidR="00FB7BE3" w:rsidRPr="007D06D2" w:rsidRDefault="00FB7BE3" w:rsidP="004069A1">
      <w:pPr>
        <w:pStyle w:val="Odsekzoznamu"/>
        <w:numPr>
          <w:ilvl w:val="0"/>
          <w:numId w:val="4"/>
        </w:numPr>
        <w:spacing w:before="225" w:after="225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bookmarkStart w:id="9" w:name="paragraf-7.odsek-2.pismeno-l.bod-2.text"/>
      <w:bookmarkStart w:id="10" w:name="paragraf-7.odsek-2.pismeno-l.bod-2"/>
      <w:bookmarkEnd w:id="8"/>
      <w:r w:rsidRPr="007D06D2">
        <w:rPr>
          <w:rFonts w:ascii="Times New Roman" w:hAnsi="Times New Roman"/>
          <w:sz w:val="24"/>
          <w:szCs w:val="24"/>
        </w:rPr>
        <w:t xml:space="preserve">kalibrom streliva, </w:t>
      </w:r>
    </w:p>
    <w:p w14:paraId="13F68F8D" w14:textId="3CD8F30E" w:rsidR="00FB7BE3" w:rsidRPr="007D06D2" w:rsidRDefault="00FB7BE3" w:rsidP="004069A1">
      <w:pPr>
        <w:pStyle w:val="Odsekzoznamu"/>
        <w:numPr>
          <w:ilvl w:val="0"/>
          <w:numId w:val="4"/>
        </w:numPr>
        <w:spacing w:before="225" w:after="225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lastRenderedPageBreak/>
        <w:t xml:space="preserve">identifikačným číslom série streliva, </w:t>
      </w:r>
      <w:bookmarkEnd w:id="9"/>
      <w:r w:rsidRPr="007D06D2">
        <w:rPr>
          <w:rFonts w:ascii="Times New Roman" w:hAnsi="Times New Roman"/>
          <w:sz w:val="24"/>
          <w:szCs w:val="24"/>
        </w:rPr>
        <w:t>a</w:t>
      </w:r>
      <w:r w:rsidRPr="007D06D2">
        <w:rPr>
          <w:rFonts w:ascii="Times New Roman" w:hAnsi="Times New Roman"/>
          <w:spacing w:val="-4"/>
          <w:sz w:val="24"/>
          <w:szCs w:val="24"/>
        </w:rPr>
        <w:t xml:space="preserve">k </w:t>
      </w:r>
      <w:r w:rsidR="00683780" w:rsidRPr="007D06D2">
        <w:rPr>
          <w:rFonts w:ascii="Times New Roman" w:hAnsi="Times New Roman"/>
          <w:spacing w:val="-4"/>
          <w:sz w:val="24"/>
          <w:szCs w:val="24"/>
        </w:rPr>
        <w:t>dôjde k zmene</w:t>
      </w:r>
      <w:r w:rsidRPr="007D06D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683780" w:rsidRPr="007D06D2">
        <w:rPr>
          <w:rFonts w:ascii="Times New Roman" w:hAnsi="Times New Roman"/>
          <w:spacing w:val="-4"/>
          <w:sz w:val="24"/>
          <w:szCs w:val="24"/>
        </w:rPr>
        <w:t xml:space="preserve">série </w:t>
      </w:r>
      <w:r w:rsidRPr="007D06D2">
        <w:rPr>
          <w:rFonts w:ascii="Times New Roman" w:hAnsi="Times New Roman"/>
          <w:spacing w:val="-4"/>
          <w:sz w:val="24"/>
          <w:szCs w:val="24"/>
        </w:rPr>
        <w:t xml:space="preserve">výmetnej náplne, výrobca je povinný </w:t>
      </w:r>
      <w:r w:rsidR="0060121F" w:rsidRPr="007D06D2">
        <w:rPr>
          <w:rFonts w:ascii="Times New Roman" w:hAnsi="Times New Roman"/>
          <w:spacing w:val="-4"/>
          <w:sz w:val="24"/>
          <w:szCs w:val="24"/>
        </w:rPr>
        <w:t xml:space="preserve">prideliť </w:t>
      </w:r>
      <w:r w:rsidR="00683780" w:rsidRPr="007D06D2">
        <w:rPr>
          <w:rFonts w:ascii="Times New Roman" w:hAnsi="Times New Roman"/>
          <w:spacing w:val="-4"/>
          <w:sz w:val="24"/>
          <w:szCs w:val="24"/>
        </w:rPr>
        <w:t>nové identifikačné</w:t>
      </w:r>
      <w:r w:rsidRPr="007D06D2">
        <w:rPr>
          <w:rFonts w:ascii="Times New Roman" w:hAnsi="Times New Roman"/>
          <w:spacing w:val="-4"/>
          <w:sz w:val="24"/>
          <w:szCs w:val="24"/>
        </w:rPr>
        <w:t xml:space="preserve"> čísl</w:t>
      </w:r>
      <w:r w:rsidR="00683780" w:rsidRPr="007D06D2">
        <w:rPr>
          <w:rFonts w:ascii="Times New Roman" w:hAnsi="Times New Roman"/>
          <w:spacing w:val="-4"/>
          <w:sz w:val="24"/>
          <w:szCs w:val="24"/>
        </w:rPr>
        <w:t>o</w:t>
      </w:r>
      <w:r w:rsidRPr="007D06D2">
        <w:rPr>
          <w:rFonts w:ascii="Times New Roman" w:hAnsi="Times New Roman"/>
          <w:spacing w:val="-4"/>
          <w:sz w:val="24"/>
          <w:szCs w:val="24"/>
        </w:rPr>
        <w:t xml:space="preserve"> série streliva; jedna séria streliva so stredovým zápalom môže obsahovať najviac</w:t>
      </w:r>
      <w:r w:rsidRPr="007D06D2">
        <w:rPr>
          <w:rFonts w:ascii="Times New Roman" w:hAnsi="Times New Roman"/>
          <w:sz w:val="24"/>
          <w:szCs w:val="24"/>
        </w:rPr>
        <w:t xml:space="preserve"> </w:t>
      </w:r>
      <w:r w:rsidRPr="007D06D2">
        <w:rPr>
          <w:rFonts w:ascii="Times New Roman" w:hAnsi="Times New Roman"/>
          <w:spacing w:val="-4"/>
          <w:sz w:val="24"/>
          <w:szCs w:val="24"/>
        </w:rPr>
        <w:t>500 000 kusov</w:t>
      </w:r>
      <w:r w:rsidR="00683780" w:rsidRPr="007D06D2">
        <w:rPr>
          <w:rFonts w:ascii="Times New Roman" w:hAnsi="Times New Roman"/>
          <w:spacing w:val="-4"/>
          <w:sz w:val="24"/>
          <w:szCs w:val="24"/>
        </w:rPr>
        <w:t xml:space="preserve"> streliva</w:t>
      </w:r>
      <w:r w:rsidRPr="007D06D2">
        <w:rPr>
          <w:rFonts w:ascii="Times New Roman" w:hAnsi="Times New Roman"/>
          <w:spacing w:val="-3"/>
          <w:sz w:val="24"/>
          <w:szCs w:val="24"/>
        </w:rPr>
        <w:t xml:space="preserve"> a</w:t>
      </w:r>
      <w:r w:rsidR="00683780" w:rsidRPr="007D06D2">
        <w:rPr>
          <w:rFonts w:ascii="Times New Roman" w:hAnsi="Times New Roman"/>
          <w:spacing w:val="-3"/>
          <w:sz w:val="24"/>
          <w:szCs w:val="24"/>
        </w:rPr>
        <w:t xml:space="preserve"> jedna</w:t>
      </w:r>
      <w:r w:rsidRPr="007D06D2">
        <w:rPr>
          <w:rFonts w:ascii="Times New Roman" w:hAnsi="Times New Roman"/>
          <w:spacing w:val="-3"/>
          <w:sz w:val="24"/>
          <w:szCs w:val="24"/>
        </w:rPr>
        <w:t> séria streliva s okrajovým zápa</w:t>
      </w:r>
      <w:r w:rsidR="00F225F0" w:rsidRPr="007D06D2">
        <w:rPr>
          <w:rFonts w:ascii="Times New Roman" w:hAnsi="Times New Roman"/>
          <w:spacing w:val="-3"/>
          <w:sz w:val="24"/>
          <w:szCs w:val="24"/>
        </w:rPr>
        <w:t>l</w:t>
      </w:r>
      <w:r w:rsidRPr="007D06D2">
        <w:rPr>
          <w:rFonts w:ascii="Times New Roman" w:hAnsi="Times New Roman"/>
          <w:spacing w:val="-3"/>
          <w:sz w:val="24"/>
          <w:szCs w:val="24"/>
        </w:rPr>
        <w:t>om</w:t>
      </w:r>
      <w:r w:rsidR="00683780" w:rsidRPr="007D06D2">
        <w:rPr>
          <w:rFonts w:ascii="Times New Roman" w:hAnsi="Times New Roman"/>
          <w:spacing w:val="-3"/>
          <w:sz w:val="24"/>
          <w:szCs w:val="24"/>
        </w:rPr>
        <w:t xml:space="preserve"> môž</w:t>
      </w:r>
      <w:r w:rsidR="00602A2E" w:rsidRPr="007D06D2">
        <w:rPr>
          <w:rFonts w:ascii="Times New Roman" w:hAnsi="Times New Roman"/>
          <w:spacing w:val="-3"/>
          <w:sz w:val="24"/>
          <w:szCs w:val="24"/>
        </w:rPr>
        <w:t>e</w:t>
      </w:r>
      <w:r w:rsidR="00683780" w:rsidRPr="007D06D2">
        <w:rPr>
          <w:rFonts w:ascii="Times New Roman" w:hAnsi="Times New Roman"/>
          <w:spacing w:val="-3"/>
          <w:sz w:val="24"/>
          <w:szCs w:val="24"/>
        </w:rPr>
        <w:t xml:space="preserve"> obsahovať</w:t>
      </w:r>
      <w:r w:rsidRPr="007D06D2">
        <w:rPr>
          <w:rFonts w:ascii="Times New Roman" w:hAnsi="Times New Roman"/>
          <w:spacing w:val="-3"/>
          <w:sz w:val="24"/>
          <w:szCs w:val="24"/>
        </w:rPr>
        <w:t xml:space="preserve"> najviac 1 500 000 kusov streliva</w:t>
      </w:r>
      <w:bookmarkStart w:id="11" w:name="paragraf-7.odsek-2.pismeno-l.bod-3.text"/>
      <w:bookmarkStart w:id="12" w:name="paragraf-7.odsek-2.pismeno-l.bod-3"/>
      <w:bookmarkEnd w:id="10"/>
      <w:r w:rsidR="00A951B7" w:rsidRPr="007D06D2">
        <w:rPr>
          <w:rFonts w:ascii="Times New Roman" w:hAnsi="Times New Roman"/>
          <w:spacing w:val="-3"/>
          <w:sz w:val="24"/>
          <w:szCs w:val="24"/>
        </w:rPr>
        <w:t>,</w:t>
      </w:r>
      <w:r w:rsidRPr="007D06D2">
        <w:rPr>
          <w:rFonts w:ascii="Times New Roman" w:hAnsi="Times New Roman"/>
          <w:strike/>
          <w:sz w:val="24"/>
          <w:szCs w:val="24"/>
        </w:rPr>
        <w:t xml:space="preserve"> </w:t>
      </w:r>
      <w:bookmarkEnd w:id="11"/>
    </w:p>
    <w:p w14:paraId="74EDBF01" w14:textId="1A5AEA4C" w:rsidR="00FB7BE3" w:rsidRPr="007D06D2" w:rsidRDefault="00FB7BE3" w:rsidP="004069A1">
      <w:pPr>
        <w:pStyle w:val="Odsekzoznamu"/>
        <w:numPr>
          <w:ilvl w:val="0"/>
          <w:numId w:val="4"/>
        </w:numPr>
        <w:spacing w:before="225" w:after="225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bookmarkStart w:id="13" w:name="paragraf-7.odsek-2.pismeno-l.bod-4.text"/>
      <w:bookmarkEnd w:id="12"/>
      <w:r w:rsidRPr="007D06D2">
        <w:rPr>
          <w:rFonts w:ascii="Times New Roman" w:hAnsi="Times New Roman"/>
          <w:sz w:val="24"/>
          <w:szCs w:val="24"/>
        </w:rPr>
        <w:t xml:space="preserve">počtom kusov streliva, </w:t>
      </w:r>
      <w:bookmarkEnd w:id="13"/>
    </w:p>
    <w:p w14:paraId="64872228" w14:textId="77355972" w:rsidR="00214DC8" w:rsidRPr="007D06D2" w:rsidRDefault="00E42B01" w:rsidP="004069A1">
      <w:pPr>
        <w:pStyle w:val="Odsekzoznamu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pri</w:t>
      </w:r>
      <w:r w:rsidR="00FB7BE3" w:rsidRPr="007D06D2">
        <w:rPr>
          <w:rFonts w:ascii="Times New Roman" w:hAnsi="Times New Roman"/>
          <w:sz w:val="24"/>
          <w:szCs w:val="24"/>
        </w:rPr>
        <w:t xml:space="preserve"> streliv</w:t>
      </w:r>
      <w:r w:rsidRPr="007D06D2">
        <w:rPr>
          <w:rFonts w:ascii="Times New Roman" w:hAnsi="Times New Roman"/>
          <w:sz w:val="24"/>
          <w:szCs w:val="24"/>
        </w:rPr>
        <w:t>e</w:t>
      </w:r>
      <w:r w:rsidR="00FB7BE3" w:rsidRPr="007D06D2">
        <w:rPr>
          <w:rFonts w:ascii="Times New Roman" w:hAnsi="Times New Roman"/>
          <w:sz w:val="24"/>
          <w:szCs w:val="24"/>
        </w:rPr>
        <w:t xml:space="preserve"> s vysokým výkonom z tabuľky VII z tabuliek stálej komisie </w:t>
      </w:r>
      <w:r w:rsidR="009E5844" w:rsidRPr="007D06D2">
        <w:rPr>
          <w:rFonts w:ascii="Times New Roman" w:hAnsi="Times New Roman"/>
          <w:sz w:val="24"/>
          <w:szCs w:val="24"/>
        </w:rPr>
        <w:t>obsahujúcom</w:t>
      </w:r>
      <w:r w:rsidR="00FB7BE3" w:rsidRPr="007D06D2">
        <w:rPr>
          <w:rFonts w:ascii="Times New Roman" w:hAnsi="Times New Roman"/>
          <w:sz w:val="24"/>
          <w:szCs w:val="24"/>
        </w:rPr>
        <w:t xml:space="preserve"> </w:t>
      </w:r>
      <w:r w:rsidR="009E5844" w:rsidRPr="007D06D2">
        <w:rPr>
          <w:rFonts w:ascii="Times New Roman" w:hAnsi="Times New Roman"/>
          <w:sz w:val="24"/>
          <w:szCs w:val="24"/>
        </w:rPr>
        <w:t xml:space="preserve">olovené broky </w:t>
      </w:r>
      <w:r w:rsidR="00FB7BE3" w:rsidRPr="007D06D2">
        <w:rPr>
          <w:rFonts w:ascii="Times New Roman" w:hAnsi="Times New Roman"/>
          <w:sz w:val="24"/>
          <w:szCs w:val="24"/>
        </w:rPr>
        <w:t>a </w:t>
      </w:r>
      <w:r w:rsidR="009E5844" w:rsidRPr="007D06D2">
        <w:rPr>
          <w:rFonts w:ascii="Times New Roman" w:hAnsi="Times New Roman"/>
          <w:sz w:val="24"/>
          <w:szCs w:val="24"/>
        </w:rPr>
        <w:t xml:space="preserve">bezolovnaté broky </w:t>
      </w:r>
      <w:r w:rsidR="00FB7BE3" w:rsidRPr="007D06D2">
        <w:rPr>
          <w:rFonts w:ascii="Times New Roman" w:hAnsi="Times New Roman"/>
          <w:sz w:val="24"/>
          <w:szCs w:val="24"/>
        </w:rPr>
        <w:t>typu A a D, minimálne identifikačné označenie údajom „Max. 1050 bar</w:t>
      </w:r>
      <w:r w:rsidR="00FB7BE3" w:rsidRPr="007D06D2">
        <w:rPr>
          <w:rFonts w:ascii="Times New Roman" w:hAnsi="Times New Roman"/>
          <w:spacing w:val="7"/>
          <w:sz w:val="24"/>
          <w:szCs w:val="24"/>
        </w:rPr>
        <w:t xml:space="preserve">ov“ a </w:t>
      </w:r>
      <w:r w:rsidR="00214DC8" w:rsidRPr="007D06D2">
        <w:rPr>
          <w:rFonts w:ascii="Times New Roman" w:hAnsi="Times New Roman"/>
          <w:sz w:val="24"/>
          <w:szCs w:val="24"/>
        </w:rPr>
        <w:t xml:space="preserve">jednotnou overovacou značkou uvedenou v prílohe č. 8 </w:t>
      </w:r>
      <w:r w:rsidRPr="007D06D2">
        <w:rPr>
          <w:rFonts w:ascii="Times New Roman" w:hAnsi="Times New Roman"/>
          <w:sz w:val="24"/>
          <w:szCs w:val="24"/>
        </w:rPr>
        <w:t>písm</w:t>
      </w:r>
      <w:r w:rsidR="006B0C1D" w:rsidRPr="007D06D2">
        <w:rPr>
          <w:rFonts w:ascii="Times New Roman" w:hAnsi="Times New Roman"/>
          <w:sz w:val="24"/>
          <w:szCs w:val="24"/>
        </w:rPr>
        <w:t>.</w:t>
      </w:r>
      <w:r w:rsidRPr="007D06D2">
        <w:rPr>
          <w:rFonts w:ascii="Times New Roman" w:hAnsi="Times New Roman"/>
          <w:sz w:val="24"/>
          <w:szCs w:val="24"/>
        </w:rPr>
        <w:t xml:space="preserve"> </w:t>
      </w:r>
      <w:r w:rsidR="00214DC8" w:rsidRPr="007D06D2">
        <w:rPr>
          <w:rFonts w:ascii="Times New Roman" w:hAnsi="Times New Roman"/>
          <w:sz w:val="24"/>
          <w:szCs w:val="24"/>
        </w:rPr>
        <w:t>B ods</w:t>
      </w:r>
      <w:r w:rsidR="006B0C1D" w:rsidRPr="007D06D2">
        <w:rPr>
          <w:rFonts w:ascii="Times New Roman" w:hAnsi="Times New Roman"/>
          <w:sz w:val="24"/>
          <w:szCs w:val="24"/>
        </w:rPr>
        <w:t>.</w:t>
      </w:r>
      <w:r w:rsidR="00214DC8" w:rsidRPr="007D06D2">
        <w:rPr>
          <w:rFonts w:ascii="Times New Roman" w:hAnsi="Times New Roman"/>
          <w:sz w:val="24"/>
          <w:szCs w:val="24"/>
        </w:rPr>
        <w:t xml:space="preserve"> </w:t>
      </w:r>
      <w:r w:rsidR="00360744" w:rsidRPr="007D06D2">
        <w:rPr>
          <w:rFonts w:ascii="Times New Roman" w:hAnsi="Times New Roman"/>
          <w:sz w:val="24"/>
          <w:szCs w:val="24"/>
        </w:rPr>
        <w:t>2</w:t>
      </w:r>
      <w:r w:rsidR="00732929" w:rsidRPr="007D06D2">
        <w:rPr>
          <w:rFonts w:ascii="Times New Roman" w:hAnsi="Times New Roman"/>
          <w:sz w:val="24"/>
          <w:szCs w:val="24"/>
        </w:rPr>
        <w:t xml:space="preserve"> </w:t>
      </w:r>
      <w:r w:rsidR="00214DC8" w:rsidRPr="007D06D2">
        <w:rPr>
          <w:rFonts w:ascii="Times New Roman" w:hAnsi="Times New Roman"/>
          <w:sz w:val="24"/>
          <w:szCs w:val="24"/>
        </w:rPr>
        <w:t>bod</w:t>
      </w:r>
      <w:r w:rsidRPr="007D06D2">
        <w:rPr>
          <w:rFonts w:ascii="Times New Roman" w:hAnsi="Times New Roman"/>
          <w:sz w:val="24"/>
          <w:szCs w:val="24"/>
        </w:rPr>
        <w:t>e</w:t>
      </w:r>
      <w:r w:rsidR="00214DC8" w:rsidRPr="007D06D2">
        <w:rPr>
          <w:rFonts w:ascii="Times New Roman" w:hAnsi="Times New Roman"/>
          <w:sz w:val="24"/>
          <w:szCs w:val="24"/>
        </w:rPr>
        <w:t xml:space="preserve"> 2.2,</w:t>
      </w:r>
    </w:p>
    <w:p w14:paraId="65979FC5" w14:textId="456B1DCB" w:rsidR="00325813" w:rsidRPr="007D06D2" w:rsidRDefault="00E42B01" w:rsidP="004069A1">
      <w:pPr>
        <w:pStyle w:val="Odsekzoznamu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pri</w:t>
      </w:r>
      <w:r w:rsidR="00FB7BE3" w:rsidRPr="007D06D2">
        <w:rPr>
          <w:rFonts w:ascii="Times New Roman" w:hAnsi="Times New Roman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 xml:space="preserve">strelive </w:t>
      </w:r>
      <w:r w:rsidR="00FB7BE3" w:rsidRPr="007D06D2">
        <w:rPr>
          <w:rFonts w:ascii="Times New Roman" w:hAnsi="Times New Roman"/>
          <w:sz w:val="24"/>
          <w:szCs w:val="24"/>
        </w:rPr>
        <w:t xml:space="preserve">s vysokým výkonom z tabuľky VII z tabuliek stálej komisie </w:t>
      </w:r>
      <w:r w:rsidR="009E5844" w:rsidRPr="007D06D2">
        <w:rPr>
          <w:rFonts w:ascii="Times New Roman" w:hAnsi="Times New Roman"/>
          <w:sz w:val="24"/>
          <w:szCs w:val="24"/>
        </w:rPr>
        <w:t>obsahujúcom</w:t>
      </w:r>
      <w:r w:rsidR="00FB7BE3" w:rsidRPr="007D06D2">
        <w:rPr>
          <w:rFonts w:ascii="Times New Roman" w:hAnsi="Times New Roman"/>
          <w:sz w:val="24"/>
          <w:szCs w:val="24"/>
        </w:rPr>
        <w:t xml:space="preserve"> </w:t>
      </w:r>
      <w:r w:rsidR="009E5844" w:rsidRPr="007D06D2">
        <w:rPr>
          <w:rFonts w:ascii="Times New Roman" w:hAnsi="Times New Roman"/>
          <w:sz w:val="24"/>
          <w:szCs w:val="24"/>
        </w:rPr>
        <w:t xml:space="preserve">bezolovnaté broky </w:t>
      </w:r>
      <w:r w:rsidR="00FB7BE3" w:rsidRPr="007D06D2">
        <w:rPr>
          <w:rFonts w:ascii="Times New Roman" w:hAnsi="Times New Roman"/>
          <w:sz w:val="24"/>
          <w:szCs w:val="24"/>
        </w:rPr>
        <w:t>typu B a C, minimálne identifikačné označenie „max. 1050 barov“ a jednotnou overovacou značkou</w:t>
      </w:r>
      <w:r w:rsidR="00325813" w:rsidRPr="007D06D2">
        <w:rPr>
          <w:rFonts w:ascii="Times New Roman" w:hAnsi="Times New Roman"/>
          <w:sz w:val="24"/>
          <w:szCs w:val="24"/>
        </w:rPr>
        <w:t xml:space="preserve"> uvedenou</w:t>
      </w:r>
      <w:r w:rsidR="00FB7BE3" w:rsidRPr="007D06D2">
        <w:rPr>
          <w:rFonts w:ascii="Times New Roman" w:hAnsi="Times New Roman"/>
          <w:sz w:val="24"/>
          <w:szCs w:val="24"/>
        </w:rPr>
        <w:t xml:space="preserve"> </w:t>
      </w:r>
      <w:r w:rsidR="00325813" w:rsidRPr="007D06D2">
        <w:rPr>
          <w:rFonts w:ascii="Times New Roman" w:hAnsi="Times New Roman"/>
          <w:sz w:val="24"/>
          <w:szCs w:val="24"/>
        </w:rPr>
        <w:t xml:space="preserve">v prílohe č. 8 </w:t>
      </w:r>
      <w:r w:rsidRPr="007D06D2">
        <w:rPr>
          <w:rFonts w:ascii="Times New Roman" w:hAnsi="Times New Roman"/>
          <w:sz w:val="24"/>
          <w:szCs w:val="24"/>
        </w:rPr>
        <w:t>písm</w:t>
      </w:r>
      <w:r w:rsidR="006B0C1D" w:rsidRPr="007D06D2">
        <w:rPr>
          <w:rFonts w:ascii="Times New Roman" w:hAnsi="Times New Roman"/>
          <w:sz w:val="24"/>
          <w:szCs w:val="24"/>
        </w:rPr>
        <w:t>.</w:t>
      </w:r>
      <w:r w:rsidRPr="007D06D2">
        <w:rPr>
          <w:rFonts w:ascii="Times New Roman" w:hAnsi="Times New Roman"/>
          <w:sz w:val="24"/>
          <w:szCs w:val="24"/>
        </w:rPr>
        <w:t xml:space="preserve"> </w:t>
      </w:r>
      <w:r w:rsidR="00325813" w:rsidRPr="007D06D2">
        <w:rPr>
          <w:rFonts w:ascii="Times New Roman" w:hAnsi="Times New Roman"/>
          <w:sz w:val="24"/>
          <w:szCs w:val="24"/>
        </w:rPr>
        <w:t>B ods</w:t>
      </w:r>
      <w:r w:rsidR="006B0C1D" w:rsidRPr="007D06D2">
        <w:rPr>
          <w:rFonts w:ascii="Times New Roman" w:hAnsi="Times New Roman"/>
          <w:sz w:val="24"/>
          <w:szCs w:val="24"/>
        </w:rPr>
        <w:t>. 2</w:t>
      </w:r>
      <w:r w:rsidR="00325813" w:rsidRPr="007D06D2">
        <w:rPr>
          <w:rFonts w:ascii="Times New Roman" w:hAnsi="Times New Roman"/>
          <w:sz w:val="24"/>
          <w:szCs w:val="24"/>
        </w:rPr>
        <w:t xml:space="preserve"> bod</w:t>
      </w:r>
      <w:r w:rsidRPr="007D06D2">
        <w:rPr>
          <w:rFonts w:ascii="Times New Roman" w:hAnsi="Times New Roman"/>
          <w:sz w:val="24"/>
          <w:szCs w:val="24"/>
        </w:rPr>
        <w:t>e</w:t>
      </w:r>
      <w:r w:rsidR="00325813" w:rsidRPr="007D06D2">
        <w:rPr>
          <w:rFonts w:ascii="Times New Roman" w:hAnsi="Times New Roman"/>
          <w:sz w:val="24"/>
          <w:szCs w:val="24"/>
        </w:rPr>
        <w:t xml:space="preserve"> 2.4, </w:t>
      </w:r>
    </w:p>
    <w:p w14:paraId="60D06251" w14:textId="005CF5F0" w:rsidR="00FB7BE3" w:rsidRPr="007D06D2" w:rsidRDefault="00FB7BE3" w:rsidP="004069A1">
      <w:pPr>
        <w:pStyle w:val="Odsekzoznamu"/>
        <w:numPr>
          <w:ilvl w:val="0"/>
          <w:numId w:val="4"/>
        </w:numPr>
        <w:spacing w:before="225" w:after="225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overovac</w:t>
      </w:r>
      <w:r w:rsidR="00325813" w:rsidRPr="007D06D2">
        <w:rPr>
          <w:rFonts w:ascii="Times New Roman" w:hAnsi="Times New Roman"/>
          <w:sz w:val="24"/>
          <w:szCs w:val="24"/>
        </w:rPr>
        <w:t xml:space="preserve">ou </w:t>
      </w:r>
      <w:r w:rsidRPr="007D06D2">
        <w:rPr>
          <w:rFonts w:ascii="Times New Roman" w:hAnsi="Times New Roman"/>
          <w:sz w:val="24"/>
          <w:szCs w:val="24"/>
        </w:rPr>
        <w:t>značk</w:t>
      </w:r>
      <w:r w:rsidR="00325813" w:rsidRPr="007D06D2">
        <w:rPr>
          <w:rFonts w:ascii="Times New Roman" w:hAnsi="Times New Roman"/>
          <w:sz w:val="24"/>
          <w:szCs w:val="24"/>
        </w:rPr>
        <w:t>ou</w:t>
      </w:r>
      <w:r w:rsidRPr="007D06D2">
        <w:rPr>
          <w:rFonts w:ascii="Times New Roman" w:hAnsi="Times New Roman"/>
          <w:sz w:val="24"/>
          <w:szCs w:val="24"/>
        </w:rPr>
        <w:t xml:space="preserve"> streliva,</w:t>
      </w:r>
    </w:p>
    <w:p w14:paraId="029BF4C5" w14:textId="2B1F73AB" w:rsidR="00E47D4F" w:rsidRPr="007D06D2" w:rsidRDefault="00E47D4F" w:rsidP="004069A1">
      <w:pPr>
        <w:pStyle w:val="Odsekzoznamu"/>
        <w:numPr>
          <w:ilvl w:val="0"/>
          <w:numId w:val="4"/>
        </w:numPr>
        <w:spacing w:before="225" w:after="225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druh</w:t>
      </w:r>
      <w:r w:rsidR="001C0D99" w:rsidRPr="007D06D2">
        <w:rPr>
          <w:rFonts w:ascii="Times New Roman" w:hAnsi="Times New Roman"/>
          <w:sz w:val="24"/>
          <w:szCs w:val="24"/>
        </w:rPr>
        <w:t>om</w:t>
      </w:r>
      <w:r w:rsidRPr="007D06D2">
        <w:rPr>
          <w:rFonts w:ascii="Times New Roman" w:hAnsi="Times New Roman"/>
          <w:sz w:val="24"/>
          <w:szCs w:val="24"/>
        </w:rPr>
        <w:t xml:space="preserve"> a hmotnosť</w:t>
      </w:r>
      <w:r w:rsidR="001C0D99" w:rsidRPr="007D06D2">
        <w:rPr>
          <w:rFonts w:ascii="Times New Roman" w:hAnsi="Times New Roman"/>
          <w:sz w:val="24"/>
          <w:szCs w:val="24"/>
        </w:rPr>
        <w:t>ou</w:t>
      </w:r>
      <w:r w:rsidRPr="007D06D2">
        <w:rPr>
          <w:rFonts w:ascii="Times New Roman" w:hAnsi="Times New Roman"/>
          <w:sz w:val="24"/>
          <w:szCs w:val="24"/>
        </w:rPr>
        <w:t xml:space="preserve"> streliviny </w:t>
      </w:r>
      <w:r w:rsidR="001C0D99" w:rsidRPr="007D06D2">
        <w:rPr>
          <w:rFonts w:ascii="Times New Roman" w:hAnsi="Times New Roman"/>
          <w:sz w:val="24"/>
          <w:szCs w:val="24"/>
        </w:rPr>
        <w:t>obsiahnutej v strelive</w:t>
      </w:r>
      <w:r w:rsidRPr="007D06D2">
        <w:rPr>
          <w:rFonts w:ascii="Times New Roman" w:hAnsi="Times New Roman"/>
          <w:sz w:val="24"/>
          <w:szCs w:val="24"/>
        </w:rPr>
        <w:t>,</w:t>
      </w:r>
    </w:p>
    <w:p w14:paraId="355899D0" w14:textId="74A4A53F" w:rsidR="00FB7BE3" w:rsidRPr="007D06D2" w:rsidRDefault="00E42B01" w:rsidP="004069A1">
      <w:pPr>
        <w:pStyle w:val="Odsekzoznamu"/>
        <w:numPr>
          <w:ilvl w:val="0"/>
          <w:numId w:val="4"/>
        </w:numPr>
        <w:spacing w:before="225" w:after="225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pri</w:t>
      </w:r>
      <w:r w:rsidR="00FB7BE3" w:rsidRPr="007D06D2">
        <w:rPr>
          <w:rFonts w:ascii="Times New Roman" w:hAnsi="Times New Roman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prebíjanom strelive</w:t>
      </w:r>
      <w:r w:rsidR="00360744" w:rsidRPr="007D06D2">
        <w:rPr>
          <w:rFonts w:ascii="Times New Roman" w:hAnsi="Times New Roman"/>
          <w:sz w:val="24"/>
          <w:szCs w:val="24"/>
        </w:rPr>
        <w:t xml:space="preserve"> </w:t>
      </w:r>
      <w:r w:rsidR="00F62C0F" w:rsidRPr="007D06D2">
        <w:rPr>
          <w:rFonts w:ascii="Times New Roman" w:hAnsi="Times New Roman"/>
          <w:sz w:val="24"/>
          <w:szCs w:val="24"/>
        </w:rPr>
        <w:t xml:space="preserve">vyrobenom </w:t>
      </w:r>
      <w:r w:rsidR="00FB7BE3" w:rsidRPr="007D06D2">
        <w:rPr>
          <w:rFonts w:ascii="Times New Roman" w:hAnsi="Times New Roman"/>
          <w:sz w:val="24"/>
          <w:szCs w:val="24"/>
        </w:rPr>
        <w:t>z </w:t>
      </w:r>
      <w:r w:rsidR="00F62C0F" w:rsidRPr="007D06D2">
        <w:rPr>
          <w:rFonts w:ascii="Times New Roman" w:hAnsi="Times New Roman"/>
          <w:sz w:val="24"/>
          <w:szCs w:val="24"/>
        </w:rPr>
        <w:t xml:space="preserve">nábojníc </w:t>
      </w:r>
      <w:r w:rsidR="00FB7BE3" w:rsidRPr="007D06D2">
        <w:rPr>
          <w:rFonts w:ascii="Times New Roman" w:hAnsi="Times New Roman"/>
          <w:sz w:val="24"/>
          <w:szCs w:val="24"/>
        </w:rPr>
        <w:t>tej istej série,</w:t>
      </w:r>
      <w:r w:rsidR="00403E6E" w:rsidRPr="007D06D2">
        <w:rPr>
          <w:rFonts w:ascii="Times New Roman" w:hAnsi="Times New Roman"/>
          <w:sz w:val="24"/>
          <w:szCs w:val="24"/>
        </w:rPr>
        <w:t xml:space="preserve"> </w:t>
      </w:r>
      <w:r w:rsidR="00F62C0F" w:rsidRPr="007D06D2">
        <w:rPr>
          <w:rFonts w:ascii="Times New Roman" w:hAnsi="Times New Roman"/>
          <w:sz w:val="24"/>
          <w:szCs w:val="24"/>
        </w:rPr>
        <w:t xml:space="preserve">ktoré boli najmenej </w:t>
      </w:r>
      <w:r w:rsidR="00FB7BE3" w:rsidRPr="007D06D2">
        <w:rPr>
          <w:rFonts w:ascii="Times New Roman" w:hAnsi="Times New Roman"/>
          <w:sz w:val="24"/>
          <w:szCs w:val="24"/>
        </w:rPr>
        <w:t xml:space="preserve">raz vystrelené, </w:t>
      </w:r>
      <w:r w:rsidR="001C0D99" w:rsidRPr="007D06D2">
        <w:rPr>
          <w:rFonts w:ascii="Times New Roman" w:hAnsi="Times New Roman"/>
          <w:sz w:val="24"/>
          <w:szCs w:val="24"/>
        </w:rPr>
        <w:t>označením</w:t>
      </w:r>
      <w:r w:rsidR="00F62C0F" w:rsidRPr="007D06D2">
        <w:rPr>
          <w:rFonts w:ascii="Times New Roman" w:hAnsi="Times New Roman"/>
          <w:sz w:val="24"/>
          <w:szCs w:val="24"/>
        </w:rPr>
        <w:t xml:space="preserve"> </w:t>
      </w:r>
      <w:r w:rsidR="00FB7BE3" w:rsidRPr="007D06D2">
        <w:rPr>
          <w:rFonts w:ascii="Times New Roman" w:hAnsi="Times New Roman"/>
          <w:sz w:val="24"/>
          <w:szCs w:val="24"/>
        </w:rPr>
        <w:t xml:space="preserve">jasne </w:t>
      </w:r>
      <w:r w:rsidR="00F62C0F" w:rsidRPr="007D06D2">
        <w:rPr>
          <w:rFonts w:ascii="Times New Roman" w:hAnsi="Times New Roman"/>
          <w:sz w:val="24"/>
          <w:szCs w:val="24"/>
        </w:rPr>
        <w:t>uvádzajúc</w:t>
      </w:r>
      <w:r w:rsidR="001C0D99" w:rsidRPr="007D06D2">
        <w:rPr>
          <w:rFonts w:ascii="Times New Roman" w:hAnsi="Times New Roman"/>
          <w:sz w:val="24"/>
          <w:szCs w:val="24"/>
        </w:rPr>
        <w:t>im</w:t>
      </w:r>
      <w:r w:rsidR="00FB7BE3" w:rsidRPr="007D06D2">
        <w:rPr>
          <w:rFonts w:ascii="Times New Roman" w:hAnsi="Times New Roman"/>
          <w:sz w:val="24"/>
          <w:szCs w:val="24"/>
        </w:rPr>
        <w:t xml:space="preserve">, že ide o prebíjané </w:t>
      </w:r>
      <w:r w:rsidR="009C25DC" w:rsidRPr="007D06D2">
        <w:rPr>
          <w:rFonts w:ascii="Times New Roman" w:hAnsi="Times New Roman"/>
          <w:sz w:val="24"/>
          <w:szCs w:val="24"/>
        </w:rPr>
        <w:t>strelivo</w:t>
      </w:r>
      <w:r w:rsidR="008C3DDC" w:rsidRPr="007D06D2">
        <w:rPr>
          <w:rFonts w:ascii="Times New Roman" w:hAnsi="Times New Roman"/>
          <w:sz w:val="24"/>
          <w:szCs w:val="24"/>
        </w:rPr>
        <w:t>,</w:t>
      </w:r>
    </w:p>
    <w:p w14:paraId="231198FB" w14:textId="0DFE24FE" w:rsidR="00FB7BE3" w:rsidRPr="007D06D2" w:rsidRDefault="00E42B01" w:rsidP="004069A1">
      <w:pPr>
        <w:pStyle w:val="Odsekzoznamu"/>
        <w:numPr>
          <w:ilvl w:val="0"/>
          <w:numId w:val="4"/>
        </w:numPr>
        <w:spacing w:before="225" w:after="225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pri</w:t>
      </w:r>
      <w:r w:rsidR="00FB7BE3" w:rsidRPr="007D06D2">
        <w:rPr>
          <w:rFonts w:ascii="Times New Roman" w:hAnsi="Times New Roman"/>
          <w:sz w:val="24"/>
          <w:szCs w:val="24"/>
        </w:rPr>
        <w:t xml:space="preserve"> nábojk</w:t>
      </w:r>
      <w:r w:rsidRPr="007D06D2">
        <w:rPr>
          <w:rFonts w:ascii="Times New Roman" w:hAnsi="Times New Roman"/>
          <w:sz w:val="24"/>
          <w:szCs w:val="24"/>
        </w:rPr>
        <w:t>e</w:t>
      </w:r>
      <w:r w:rsidR="00FB7BE3" w:rsidRPr="007D06D2">
        <w:rPr>
          <w:rFonts w:ascii="Times New Roman" w:hAnsi="Times New Roman"/>
          <w:sz w:val="24"/>
          <w:szCs w:val="24"/>
        </w:rPr>
        <w:t xml:space="preserve">, </w:t>
      </w:r>
      <w:r w:rsidRPr="007D06D2">
        <w:rPr>
          <w:rFonts w:ascii="Times New Roman" w:hAnsi="Times New Roman"/>
          <w:sz w:val="24"/>
          <w:szCs w:val="24"/>
        </w:rPr>
        <w:t xml:space="preserve">ktorej </w:t>
      </w:r>
      <w:r w:rsidR="00FB7BE3" w:rsidRPr="007D06D2">
        <w:rPr>
          <w:rFonts w:ascii="Times New Roman" w:hAnsi="Times New Roman"/>
          <w:sz w:val="24"/>
          <w:szCs w:val="24"/>
        </w:rPr>
        <w:t>strelu tvorí kvapalná</w:t>
      </w:r>
      <w:r w:rsidR="00964333" w:rsidRPr="007D06D2">
        <w:rPr>
          <w:rFonts w:ascii="Times New Roman" w:hAnsi="Times New Roman"/>
          <w:sz w:val="24"/>
          <w:szCs w:val="24"/>
        </w:rPr>
        <w:t xml:space="preserve"> látka</w:t>
      </w:r>
      <w:r w:rsidR="00FB7BE3" w:rsidRPr="007D06D2">
        <w:rPr>
          <w:rFonts w:ascii="Times New Roman" w:hAnsi="Times New Roman"/>
          <w:sz w:val="24"/>
          <w:szCs w:val="24"/>
        </w:rPr>
        <w:t xml:space="preserve"> alebo plynná látka, opis</w:t>
      </w:r>
      <w:r w:rsidR="008C3DDC" w:rsidRPr="007D06D2">
        <w:rPr>
          <w:rFonts w:ascii="Times New Roman" w:hAnsi="Times New Roman"/>
          <w:sz w:val="24"/>
          <w:szCs w:val="24"/>
        </w:rPr>
        <w:t>om</w:t>
      </w:r>
      <w:r w:rsidR="00FB7BE3" w:rsidRPr="007D06D2">
        <w:rPr>
          <w:rFonts w:ascii="Times New Roman" w:hAnsi="Times New Roman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 xml:space="preserve">kvapalnej </w:t>
      </w:r>
      <w:r w:rsidR="00964333" w:rsidRPr="007D06D2">
        <w:rPr>
          <w:rFonts w:ascii="Times New Roman" w:hAnsi="Times New Roman"/>
          <w:sz w:val="24"/>
          <w:szCs w:val="24"/>
        </w:rPr>
        <w:t xml:space="preserve">látky </w:t>
      </w:r>
      <w:r w:rsidR="00FB7BE3" w:rsidRPr="007D06D2">
        <w:rPr>
          <w:rFonts w:ascii="Times New Roman" w:hAnsi="Times New Roman"/>
          <w:sz w:val="24"/>
          <w:szCs w:val="24"/>
        </w:rPr>
        <w:t xml:space="preserve">alebo </w:t>
      </w:r>
      <w:r w:rsidRPr="007D06D2">
        <w:rPr>
          <w:rFonts w:ascii="Times New Roman" w:hAnsi="Times New Roman"/>
          <w:sz w:val="24"/>
          <w:szCs w:val="24"/>
        </w:rPr>
        <w:t xml:space="preserve">plynnej </w:t>
      </w:r>
      <w:r w:rsidR="00FB7BE3" w:rsidRPr="007D06D2">
        <w:rPr>
          <w:rFonts w:ascii="Times New Roman" w:hAnsi="Times New Roman"/>
          <w:sz w:val="24"/>
          <w:szCs w:val="24"/>
        </w:rPr>
        <w:t>látk</w:t>
      </w:r>
      <w:r w:rsidRPr="007D06D2">
        <w:rPr>
          <w:rFonts w:ascii="Times New Roman" w:hAnsi="Times New Roman"/>
          <w:sz w:val="24"/>
          <w:szCs w:val="24"/>
        </w:rPr>
        <w:t>y</w:t>
      </w:r>
      <w:r w:rsidR="00FB7BE3" w:rsidRPr="007D06D2">
        <w:rPr>
          <w:rFonts w:ascii="Times New Roman" w:hAnsi="Times New Roman"/>
          <w:sz w:val="24"/>
          <w:szCs w:val="24"/>
        </w:rPr>
        <w:t xml:space="preserve">, </w:t>
      </w:r>
      <w:r w:rsidR="00964333" w:rsidRPr="007D06D2">
        <w:rPr>
          <w:rFonts w:ascii="Times New Roman" w:hAnsi="Times New Roman"/>
          <w:sz w:val="24"/>
          <w:szCs w:val="24"/>
        </w:rPr>
        <w:t xml:space="preserve">najmä technického korenia, </w:t>
      </w:r>
      <w:r w:rsidR="00CF613F" w:rsidRPr="007D06D2">
        <w:rPr>
          <w:rFonts w:ascii="Times New Roman" w:hAnsi="Times New Roman"/>
          <w:sz w:val="24"/>
          <w:szCs w:val="24"/>
        </w:rPr>
        <w:t>vymršten</w:t>
      </w:r>
      <w:r w:rsidR="00964333" w:rsidRPr="007D06D2">
        <w:rPr>
          <w:rFonts w:ascii="Times New Roman" w:hAnsi="Times New Roman"/>
          <w:sz w:val="24"/>
          <w:szCs w:val="24"/>
        </w:rPr>
        <w:t>ého</w:t>
      </w:r>
      <w:r w:rsidRPr="007D06D2">
        <w:rPr>
          <w:rFonts w:ascii="Times New Roman" w:hAnsi="Times New Roman"/>
          <w:sz w:val="24"/>
          <w:szCs w:val="24"/>
        </w:rPr>
        <w:t xml:space="preserve"> </w:t>
      </w:r>
      <w:r w:rsidR="00FB7BE3" w:rsidRPr="007D06D2">
        <w:rPr>
          <w:rFonts w:ascii="Times New Roman" w:hAnsi="Times New Roman"/>
          <w:sz w:val="24"/>
          <w:szCs w:val="24"/>
        </w:rPr>
        <w:t>pri výstrele,</w:t>
      </w:r>
    </w:p>
    <w:p w14:paraId="7526958B" w14:textId="441A5DE5" w:rsidR="00FB7BE3" w:rsidRPr="007D06D2" w:rsidRDefault="00E42B01" w:rsidP="004069A1">
      <w:pPr>
        <w:pStyle w:val="Odsekzoznamu"/>
        <w:numPr>
          <w:ilvl w:val="0"/>
          <w:numId w:val="4"/>
        </w:numPr>
        <w:spacing w:before="225" w:after="225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pri</w:t>
      </w:r>
      <w:r w:rsidR="00FB7BE3" w:rsidRPr="007D06D2">
        <w:rPr>
          <w:rFonts w:ascii="Times New Roman" w:hAnsi="Times New Roman"/>
          <w:sz w:val="24"/>
          <w:szCs w:val="24"/>
        </w:rPr>
        <w:t xml:space="preserve"> náboj</w:t>
      </w:r>
      <w:r w:rsidRPr="007D06D2">
        <w:rPr>
          <w:rFonts w:ascii="Times New Roman" w:hAnsi="Times New Roman"/>
          <w:sz w:val="24"/>
          <w:szCs w:val="24"/>
        </w:rPr>
        <w:t>i</w:t>
      </w:r>
      <w:r w:rsidR="00360744" w:rsidRPr="007D06D2">
        <w:rPr>
          <w:rFonts w:ascii="Times New Roman" w:hAnsi="Times New Roman"/>
          <w:sz w:val="24"/>
          <w:szCs w:val="24"/>
        </w:rPr>
        <w:t xml:space="preserve"> </w:t>
      </w:r>
      <w:r w:rsidR="00FB7BE3" w:rsidRPr="007D06D2">
        <w:rPr>
          <w:rFonts w:ascii="Times New Roman" w:hAnsi="Times New Roman"/>
          <w:sz w:val="24"/>
          <w:szCs w:val="24"/>
        </w:rPr>
        <w:t>obsahujúc</w:t>
      </w:r>
      <w:r w:rsidRPr="007D06D2">
        <w:rPr>
          <w:rFonts w:ascii="Times New Roman" w:hAnsi="Times New Roman"/>
          <w:sz w:val="24"/>
          <w:szCs w:val="24"/>
        </w:rPr>
        <w:t>om</w:t>
      </w:r>
      <w:r w:rsidR="00FB7BE3" w:rsidRPr="007D06D2">
        <w:rPr>
          <w:rFonts w:ascii="Times New Roman" w:hAnsi="Times New Roman"/>
          <w:sz w:val="24"/>
          <w:szCs w:val="24"/>
        </w:rPr>
        <w:t xml:space="preserve"> strelu pevného skupenstva tvrdosti ≥ 40 HV1 údaj</w:t>
      </w:r>
      <w:r w:rsidR="00CF613F" w:rsidRPr="007D06D2">
        <w:rPr>
          <w:rFonts w:ascii="Times New Roman" w:hAnsi="Times New Roman"/>
          <w:sz w:val="24"/>
          <w:szCs w:val="24"/>
        </w:rPr>
        <w:t>om</w:t>
      </w:r>
      <w:r w:rsidR="00FB7BE3" w:rsidRPr="007D06D2">
        <w:rPr>
          <w:rFonts w:ascii="Times New Roman" w:hAnsi="Times New Roman"/>
          <w:sz w:val="24"/>
          <w:szCs w:val="24"/>
        </w:rPr>
        <w:t xml:space="preserve">, že náboj </w:t>
      </w:r>
      <w:r w:rsidR="00CF613F" w:rsidRPr="007D06D2">
        <w:rPr>
          <w:rFonts w:ascii="Times New Roman" w:hAnsi="Times New Roman"/>
          <w:sz w:val="24"/>
          <w:szCs w:val="24"/>
        </w:rPr>
        <w:t xml:space="preserve">sa </w:t>
      </w:r>
      <w:r w:rsidR="00FB7BE3" w:rsidRPr="007D06D2">
        <w:rPr>
          <w:rFonts w:ascii="Times New Roman" w:hAnsi="Times New Roman"/>
          <w:sz w:val="24"/>
          <w:szCs w:val="24"/>
        </w:rPr>
        <w:t xml:space="preserve">nesmie používať </w:t>
      </w:r>
      <w:r w:rsidR="00CF613F" w:rsidRPr="007D06D2">
        <w:rPr>
          <w:rFonts w:ascii="Times New Roman" w:hAnsi="Times New Roman"/>
          <w:sz w:val="24"/>
          <w:szCs w:val="24"/>
        </w:rPr>
        <w:t>v hlavniach</w:t>
      </w:r>
      <w:r w:rsidR="00FB7BE3" w:rsidRPr="007D06D2">
        <w:rPr>
          <w:rFonts w:ascii="Times New Roman" w:hAnsi="Times New Roman"/>
          <w:sz w:val="24"/>
          <w:szCs w:val="24"/>
        </w:rPr>
        <w:t xml:space="preserve"> s polygonálnym drážkovaným vývrtom, </w:t>
      </w:r>
      <w:r w:rsidR="00CF613F" w:rsidRPr="007D06D2">
        <w:rPr>
          <w:rFonts w:ascii="Times New Roman" w:hAnsi="Times New Roman"/>
          <w:sz w:val="24"/>
          <w:szCs w:val="24"/>
        </w:rPr>
        <w:t xml:space="preserve">ak </w:t>
      </w:r>
      <w:r w:rsidR="00FB7BE3" w:rsidRPr="007D06D2">
        <w:rPr>
          <w:rFonts w:ascii="Times New Roman" w:hAnsi="Times New Roman"/>
          <w:sz w:val="24"/>
          <w:szCs w:val="24"/>
        </w:rPr>
        <w:t>výrobca zbrane nevydal vyhlásenie</w:t>
      </w:r>
      <w:r w:rsidR="00CF613F" w:rsidRPr="007D06D2">
        <w:rPr>
          <w:rFonts w:ascii="Times New Roman" w:hAnsi="Times New Roman"/>
          <w:sz w:val="24"/>
          <w:szCs w:val="24"/>
        </w:rPr>
        <w:t xml:space="preserve"> o bezpečnosti takého použitia</w:t>
      </w:r>
      <w:r w:rsidR="00FB7BE3" w:rsidRPr="007D06D2">
        <w:rPr>
          <w:rFonts w:ascii="Times New Roman" w:hAnsi="Times New Roman"/>
          <w:sz w:val="24"/>
          <w:szCs w:val="24"/>
        </w:rPr>
        <w:t>,</w:t>
      </w:r>
    </w:p>
    <w:p w14:paraId="6443F6D2" w14:textId="230E155A" w:rsidR="00FB7BE3" w:rsidRPr="007D06D2" w:rsidRDefault="009C25DC" w:rsidP="004069A1">
      <w:pPr>
        <w:pStyle w:val="Odsekzoznamu"/>
        <w:numPr>
          <w:ilvl w:val="0"/>
          <w:numId w:val="4"/>
        </w:numPr>
        <w:spacing w:before="225" w:after="225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pri bezolovnatom brokovom strelive podľa tabuľky VII z tabuliek stálej komisie údajmi požadovanými všeobecne záväzným právnym predpisom vydaným podľa § 18</w:t>
      </w:r>
      <w:r w:rsidR="00FB7BE3" w:rsidRPr="007D06D2">
        <w:rPr>
          <w:rFonts w:ascii="Times New Roman" w:hAnsi="Times New Roman"/>
          <w:sz w:val="24"/>
          <w:szCs w:val="24"/>
        </w:rPr>
        <w:t>,</w:t>
      </w:r>
      <w:r w:rsidRPr="007D06D2">
        <w:rPr>
          <w:rFonts w:ascii="Times New Roman" w:hAnsi="Times New Roman"/>
          <w:sz w:val="24"/>
          <w:szCs w:val="24"/>
        </w:rPr>
        <w:t xml:space="preserve"> </w:t>
      </w:r>
    </w:p>
    <w:p w14:paraId="1E60C3E9" w14:textId="69DDEBC1" w:rsidR="00FB7BE3" w:rsidRPr="007D06D2" w:rsidRDefault="00360744" w:rsidP="004069A1">
      <w:pPr>
        <w:pStyle w:val="Odsekzoznamu"/>
        <w:numPr>
          <w:ilvl w:val="0"/>
          <w:numId w:val="4"/>
        </w:numPr>
        <w:spacing w:before="225" w:after="225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pri</w:t>
      </w:r>
      <w:r w:rsidR="00FB7BE3" w:rsidRPr="007D06D2">
        <w:rPr>
          <w:rFonts w:ascii="Times New Roman" w:hAnsi="Times New Roman"/>
          <w:sz w:val="24"/>
          <w:szCs w:val="24"/>
        </w:rPr>
        <w:t xml:space="preserve"> streliv</w:t>
      </w:r>
      <w:r w:rsidRPr="007D06D2">
        <w:rPr>
          <w:rFonts w:ascii="Times New Roman" w:hAnsi="Times New Roman"/>
          <w:sz w:val="24"/>
          <w:szCs w:val="24"/>
        </w:rPr>
        <w:t>e</w:t>
      </w:r>
      <w:r w:rsidR="00FB7BE3" w:rsidRPr="007D06D2">
        <w:rPr>
          <w:rFonts w:ascii="Times New Roman" w:hAnsi="Times New Roman"/>
          <w:sz w:val="24"/>
          <w:szCs w:val="24"/>
        </w:rPr>
        <w:t xml:space="preserve"> na priemyselné použitie príslušn</w:t>
      </w:r>
      <w:r w:rsidR="00905B41" w:rsidRPr="007D06D2">
        <w:rPr>
          <w:rFonts w:ascii="Times New Roman" w:hAnsi="Times New Roman"/>
          <w:sz w:val="24"/>
          <w:szCs w:val="24"/>
        </w:rPr>
        <w:t>ou</w:t>
      </w:r>
      <w:r w:rsidR="00FB7BE3" w:rsidRPr="007D06D2">
        <w:rPr>
          <w:rFonts w:ascii="Times New Roman" w:hAnsi="Times New Roman"/>
          <w:sz w:val="24"/>
          <w:szCs w:val="24"/>
        </w:rPr>
        <w:t xml:space="preserve"> úrov</w:t>
      </w:r>
      <w:r w:rsidR="00905B41" w:rsidRPr="007D06D2">
        <w:rPr>
          <w:rFonts w:ascii="Times New Roman" w:hAnsi="Times New Roman"/>
          <w:sz w:val="24"/>
          <w:szCs w:val="24"/>
        </w:rPr>
        <w:t>ňou</w:t>
      </w:r>
      <w:r w:rsidR="00FB7BE3" w:rsidRPr="007D06D2">
        <w:rPr>
          <w:rFonts w:ascii="Times New Roman" w:hAnsi="Times New Roman"/>
          <w:sz w:val="24"/>
          <w:szCs w:val="24"/>
        </w:rPr>
        <w:t xml:space="preserve"> energie a farebný</w:t>
      </w:r>
      <w:r w:rsidR="00905B41" w:rsidRPr="007D06D2">
        <w:rPr>
          <w:rFonts w:ascii="Times New Roman" w:hAnsi="Times New Roman"/>
          <w:sz w:val="24"/>
          <w:szCs w:val="24"/>
        </w:rPr>
        <w:t>m</w:t>
      </w:r>
      <w:r w:rsidR="00FB7BE3" w:rsidRPr="007D06D2">
        <w:rPr>
          <w:rFonts w:ascii="Times New Roman" w:hAnsi="Times New Roman"/>
          <w:sz w:val="24"/>
          <w:szCs w:val="24"/>
        </w:rPr>
        <w:t xml:space="preserve"> kód</w:t>
      </w:r>
      <w:r w:rsidR="00905B41" w:rsidRPr="007D06D2">
        <w:rPr>
          <w:rFonts w:ascii="Times New Roman" w:hAnsi="Times New Roman"/>
          <w:sz w:val="24"/>
          <w:szCs w:val="24"/>
        </w:rPr>
        <w:t>om</w:t>
      </w:r>
      <w:r w:rsidR="00FB7BE3" w:rsidRPr="007D06D2">
        <w:rPr>
          <w:rFonts w:ascii="Times New Roman" w:hAnsi="Times New Roman"/>
          <w:sz w:val="24"/>
          <w:szCs w:val="24"/>
        </w:rPr>
        <w:t xml:space="preserve"> podľa § </w:t>
      </w:r>
      <w:r w:rsidR="002355A2" w:rsidRPr="007D06D2">
        <w:rPr>
          <w:rFonts w:ascii="Times New Roman" w:hAnsi="Times New Roman"/>
          <w:sz w:val="24"/>
          <w:szCs w:val="24"/>
        </w:rPr>
        <w:t>2</w:t>
      </w:r>
      <w:r w:rsidR="00FB7BE3" w:rsidRPr="007D06D2">
        <w:rPr>
          <w:rFonts w:ascii="Times New Roman" w:hAnsi="Times New Roman"/>
          <w:sz w:val="24"/>
          <w:szCs w:val="24"/>
        </w:rPr>
        <w:t xml:space="preserve"> písm. </w:t>
      </w:r>
      <w:r w:rsidR="00602A2E" w:rsidRPr="007D06D2">
        <w:rPr>
          <w:rFonts w:ascii="Times New Roman" w:hAnsi="Times New Roman"/>
          <w:sz w:val="24"/>
          <w:szCs w:val="24"/>
        </w:rPr>
        <w:t>m</w:t>
      </w:r>
      <w:r w:rsidR="00FB7BE3" w:rsidRPr="007D06D2">
        <w:rPr>
          <w:rFonts w:ascii="Times New Roman" w:hAnsi="Times New Roman"/>
          <w:sz w:val="24"/>
          <w:szCs w:val="24"/>
        </w:rPr>
        <w:t>)</w:t>
      </w:r>
      <w:r w:rsidR="00FB7BE3" w:rsidRPr="007D06D2">
        <w:rPr>
          <w:rFonts w:ascii="Times New Roman" w:hAnsi="Times New Roman"/>
          <w:spacing w:val="2"/>
          <w:sz w:val="24"/>
          <w:szCs w:val="24"/>
        </w:rPr>
        <w:t>,</w:t>
      </w:r>
    </w:p>
    <w:p w14:paraId="2D4F04D4" w14:textId="5D955964" w:rsidR="00BF191F" w:rsidRPr="007D06D2" w:rsidRDefault="00360744" w:rsidP="004069A1">
      <w:pPr>
        <w:pStyle w:val="Odsekzoznamu"/>
        <w:numPr>
          <w:ilvl w:val="0"/>
          <w:numId w:val="4"/>
        </w:numPr>
        <w:spacing w:before="225" w:after="225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pri</w:t>
      </w:r>
      <w:r w:rsidR="00FB7BE3" w:rsidRPr="007D06D2">
        <w:rPr>
          <w:rFonts w:ascii="Times New Roman" w:hAnsi="Times New Roman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 xml:space="preserve">strelive </w:t>
      </w:r>
      <w:r w:rsidR="00FB7BE3" w:rsidRPr="007D06D2">
        <w:rPr>
          <w:rFonts w:ascii="Times New Roman" w:hAnsi="Times New Roman"/>
          <w:sz w:val="24"/>
          <w:szCs w:val="24"/>
        </w:rPr>
        <w:t xml:space="preserve">na priemyselné použitie </w:t>
      </w:r>
      <w:r w:rsidR="00F85583" w:rsidRPr="007D06D2">
        <w:rPr>
          <w:rFonts w:ascii="Times New Roman" w:hAnsi="Times New Roman"/>
          <w:sz w:val="24"/>
          <w:szCs w:val="24"/>
        </w:rPr>
        <w:t xml:space="preserve">napáskovanom </w:t>
      </w:r>
      <w:r w:rsidR="00FB7BE3" w:rsidRPr="007D06D2">
        <w:rPr>
          <w:rFonts w:ascii="Times New Roman" w:hAnsi="Times New Roman"/>
          <w:sz w:val="24"/>
          <w:szCs w:val="24"/>
        </w:rPr>
        <w:t>v plastových páskach typom zariadenia, na ktorom bol</w:t>
      </w:r>
      <w:r w:rsidR="00AE23A2" w:rsidRPr="007D06D2">
        <w:rPr>
          <w:rFonts w:ascii="Times New Roman" w:hAnsi="Times New Roman"/>
          <w:sz w:val="24"/>
          <w:szCs w:val="24"/>
        </w:rPr>
        <w:t>a</w:t>
      </w:r>
      <w:r w:rsidR="00FB7BE3" w:rsidRPr="007D06D2">
        <w:rPr>
          <w:rFonts w:ascii="Times New Roman" w:hAnsi="Times New Roman"/>
          <w:sz w:val="24"/>
          <w:szCs w:val="24"/>
        </w:rPr>
        <w:t xml:space="preserve"> </w:t>
      </w:r>
      <w:r w:rsidR="00E93AE3" w:rsidRPr="007D06D2">
        <w:rPr>
          <w:rFonts w:ascii="Times New Roman" w:hAnsi="Times New Roman"/>
          <w:sz w:val="24"/>
          <w:szCs w:val="24"/>
        </w:rPr>
        <w:t xml:space="preserve">vykoná </w:t>
      </w:r>
      <w:r w:rsidR="00AE23A2" w:rsidRPr="007D06D2">
        <w:rPr>
          <w:rFonts w:ascii="Times New Roman" w:hAnsi="Times New Roman"/>
          <w:sz w:val="24"/>
          <w:szCs w:val="24"/>
        </w:rPr>
        <w:t>skúška</w:t>
      </w:r>
      <w:r w:rsidR="00FB7BE3" w:rsidRPr="007D06D2">
        <w:rPr>
          <w:rFonts w:ascii="Times New Roman" w:hAnsi="Times New Roman"/>
          <w:sz w:val="24"/>
          <w:szCs w:val="24"/>
        </w:rPr>
        <w:t xml:space="preserve"> </w:t>
      </w:r>
      <w:r w:rsidR="00F85583" w:rsidRPr="007D06D2">
        <w:rPr>
          <w:rFonts w:ascii="Times New Roman" w:hAnsi="Times New Roman"/>
          <w:sz w:val="24"/>
          <w:szCs w:val="24"/>
        </w:rPr>
        <w:t>konformného spojenia</w:t>
      </w:r>
      <w:r w:rsidR="00EC2B5E" w:rsidRPr="007D06D2">
        <w:rPr>
          <w:rFonts w:ascii="Times New Roman" w:hAnsi="Times New Roman"/>
          <w:sz w:val="24"/>
          <w:szCs w:val="24"/>
        </w:rPr>
        <w:t>,</w:t>
      </w:r>
      <w:r w:rsidR="00765138" w:rsidRPr="007D06D2">
        <w:rPr>
          <w:rFonts w:ascii="Times New Roman" w:hAnsi="Times New Roman"/>
          <w:sz w:val="24"/>
          <w:szCs w:val="24"/>
        </w:rPr>
        <w:t xml:space="preserve"> </w:t>
      </w:r>
      <w:r w:rsidR="00EC2B5E" w:rsidRPr="007D06D2">
        <w:rPr>
          <w:rFonts w:ascii="Times New Roman" w:hAnsi="Times New Roman"/>
          <w:sz w:val="24"/>
          <w:szCs w:val="24"/>
        </w:rPr>
        <w:t xml:space="preserve">a </w:t>
      </w:r>
      <w:r w:rsidR="00FB7BE3" w:rsidRPr="007D06D2">
        <w:rPr>
          <w:rFonts w:ascii="Times New Roman" w:hAnsi="Times New Roman"/>
          <w:sz w:val="24"/>
          <w:szCs w:val="24"/>
        </w:rPr>
        <w:t>čísl</w:t>
      </w:r>
      <w:r w:rsidR="00765138" w:rsidRPr="007D06D2">
        <w:rPr>
          <w:rFonts w:ascii="Times New Roman" w:hAnsi="Times New Roman"/>
          <w:sz w:val="24"/>
          <w:szCs w:val="24"/>
        </w:rPr>
        <w:t>om</w:t>
      </w:r>
      <w:r w:rsidR="00FB7BE3" w:rsidRPr="007D06D2">
        <w:rPr>
          <w:rFonts w:ascii="Times New Roman" w:hAnsi="Times New Roman"/>
          <w:sz w:val="24"/>
          <w:szCs w:val="24"/>
        </w:rPr>
        <w:t xml:space="preserve"> príslušného certifikátu o skúške konformného spojenia,</w:t>
      </w:r>
      <w:r w:rsidR="00A951B7" w:rsidRPr="007D06D2">
        <w:rPr>
          <w:rFonts w:ascii="Times New Roman" w:hAnsi="Times New Roman"/>
          <w:sz w:val="24"/>
          <w:szCs w:val="24"/>
        </w:rPr>
        <w:t>“.</w:t>
      </w:r>
    </w:p>
    <w:p w14:paraId="6B9D6071" w14:textId="77777777" w:rsidR="000C3EF1" w:rsidRPr="007D06D2" w:rsidRDefault="000C3EF1" w:rsidP="000C3EF1">
      <w:pPr>
        <w:pStyle w:val="Odsekzoznamu"/>
        <w:spacing w:before="225" w:after="225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</w:p>
    <w:p w14:paraId="2C469283" w14:textId="75FBA517" w:rsidR="000C3EF1" w:rsidRPr="007D06D2" w:rsidRDefault="00F261DF" w:rsidP="005C1CC9">
      <w:pPr>
        <w:pStyle w:val="Odsekzoznamu"/>
        <w:numPr>
          <w:ilvl w:val="0"/>
          <w:numId w:val="1"/>
        </w:numPr>
        <w:spacing w:before="225" w:after="225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V § 7</w:t>
      </w:r>
      <w:r w:rsidR="00504FF6" w:rsidRPr="007D06D2">
        <w:rPr>
          <w:rFonts w:ascii="Times New Roman" w:hAnsi="Times New Roman"/>
          <w:sz w:val="24"/>
          <w:szCs w:val="24"/>
        </w:rPr>
        <w:t xml:space="preserve"> ods. 2</w:t>
      </w:r>
      <w:r w:rsidRPr="007D06D2">
        <w:rPr>
          <w:rFonts w:ascii="Times New Roman" w:hAnsi="Times New Roman"/>
          <w:sz w:val="24"/>
          <w:szCs w:val="24"/>
        </w:rPr>
        <w:t xml:space="preserve"> písmen</w:t>
      </w:r>
      <w:r w:rsidR="007C3656" w:rsidRPr="007D06D2">
        <w:rPr>
          <w:rFonts w:ascii="Times New Roman" w:hAnsi="Times New Roman"/>
          <w:sz w:val="24"/>
          <w:szCs w:val="24"/>
        </w:rPr>
        <w:t>o</w:t>
      </w:r>
      <w:r w:rsidRPr="007D06D2">
        <w:rPr>
          <w:rFonts w:ascii="Times New Roman" w:hAnsi="Times New Roman"/>
          <w:sz w:val="24"/>
          <w:szCs w:val="24"/>
        </w:rPr>
        <w:t xml:space="preserve"> m) sa </w:t>
      </w:r>
      <w:r w:rsidR="00572F4D" w:rsidRPr="007D06D2">
        <w:rPr>
          <w:rFonts w:ascii="Times New Roman" w:hAnsi="Times New Roman"/>
          <w:sz w:val="24"/>
          <w:szCs w:val="24"/>
        </w:rPr>
        <w:t>slovo</w:t>
      </w:r>
      <w:r w:rsidRPr="007D06D2">
        <w:rPr>
          <w:rFonts w:ascii="Times New Roman" w:hAnsi="Times New Roman"/>
          <w:sz w:val="24"/>
          <w:szCs w:val="24"/>
        </w:rPr>
        <w:t xml:space="preserve"> „n)“ nahrádza </w:t>
      </w:r>
      <w:r w:rsidR="00572F4D" w:rsidRPr="007D06D2">
        <w:rPr>
          <w:rFonts w:ascii="Times New Roman" w:hAnsi="Times New Roman"/>
          <w:sz w:val="24"/>
          <w:szCs w:val="24"/>
        </w:rPr>
        <w:t>slovom „</w:t>
      </w:r>
      <w:r w:rsidRPr="007D06D2">
        <w:rPr>
          <w:rFonts w:ascii="Times New Roman" w:hAnsi="Times New Roman"/>
          <w:sz w:val="24"/>
          <w:szCs w:val="24"/>
        </w:rPr>
        <w:t>l)</w:t>
      </w:r>
      <w:r w:rsidR="00572F4D" w:rsidRPr="007D06D2">
        <w:rPr>
          <w:rFonts w:ascii="Times New Roman" w:hAnsi="Times New Roman"/>
          <w:sz w:val="24"/>
          <w:szCs w:val="24"/>
        </w:rPr>
        <w:t>“</w:t>
      </w:r>
      <w:r w:rsidRPr="007D06D2">
        <w:rPr>
          <w:szCs w:val="24"/>
        </w:rPr>
        <w:t>.</w:t>
      </w:r>
    </w:p>
    <w:p w14:paraId="7084391A" w14:textId="77777777" w:rsidR="00893DF1" w:rsidRPr="007D06D2" w:rsidRDefault="00893DF1" w:rsidP="00893DF1">
      <w:pPr>
        <w:pStyle w:val="Odsekzoznamu"/>
        <w:spacing w:before="225" w:after="225"/>
        <w:ind w:left="426"/>
        <w:jc w:val="both"/>
        <w:rPr>
          <w:rFonts w:ascii="Times New Roman" w:hAnsi="Times New Roman"/>
          <w:sz w:val="24"/>
          <w:szCs w:val="24"/>
        </w:rPr>
      </w:pPr>
    </w:p>
    <w:p w14:paraId="4379AFB3" w14:textId="1D2B5199" w:rsidR="00D72EA2" w:rsidRPr="007D06D2" w:rsidRDefault="00572F4D" w:rsidP="00D72EA2">
      <w:pPr>
        <w:pStyle w:val="Odsekzoznamu"/>
        <w:numPr>
          <w:ilvl w:val="0"/>
          <w:numId w:val="1"/>
        </w:numPr>
        <w:spacing w:before="225" w:after="225" w:line="264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bookmarkStart w:id="14" w:name="paragraf-7.odsek-3.oznacenie"/>
      <w:bookmarkStart w:id="15" w:name="paragraf-7.odsek-3"/>
      <w:r w:rsidRPr="007D06D2">
        <w:rPr>
          <w:rFonts w:ascii="Times New Roman" w:hAnsi="Times New Roman"/>
          <w:color w:val="000000"/>
          <w:sz w:val="24"/>
          <w:szCs w:val="24"/>
        </w:rPr>
        <w:t xml:space="preserve">V § 7 odsek 3 </w:t>
      </w:r>
      <w:r w:rsidR="00BC56BD" w:rsidRPr="007D06D2">
        <w:rPr>
          <w:rFonts w:ascii="Times New Roman" w:hAnsi="Times New Roman"/>
          <w:color w:val="000000"/>
          <w:sz w:val="24"/>
          <w:szCs w:val="24"/>
        </w:rPr>
        <w:t>sa slová „</w:t>
      </w:r>
      <w:r w:rsidR="00D72EA2" w:rsidRPr="007D06D2">
        <w:rPr>
          <w:rFonts w:ascii="Times New Roman" w:hAnsi="Times New Roman"/>
          <w:color w:val="000000"/>
          <w:sz w:val="24"/>
          <w:szCs w:val="24"/>
        </w:rPr>
        <w:t xml:space="preserve">2 písm. h) prvého bodu, </w:t>
      </w:r>
      <w:r w:rsidR="00BC56BD" w:rsidRPr="007D06D2">
        <w:rPr>
          <w:rFonts w:ascii="Times New Roman" w:hAnsi="Times New Roman"/>
          <w:color w:val="000000"/>
          <w:sz w:val="24"/>
          <w:szCs w:val="24"/>
        </w:rPr>
        <w:t>p</w:t>
      </w:r>
      <w:r w:rsidR="00D27D6C" w:rsidRPr="007D06D2">
        <w:rPr>
          <w:rFonts w:ascii="Times New Roman" w:hAnsi="Times New Roman"/>
          <w:color w:val="000000"/>
          <w:sz w:val="24"/>
          <w:szCs w:val="24"/>
        </w:rPr>
        <w:t xml:space="preserve">ísm. i) druhého bodu a písm. </w:t>
      </w:r>
      <w:r w:rsidR="00D72EA2" w:rsidRPr="007D06D2">
        <w:rPr>
          <w:rFonts w:ascii="Times New Roman" w:hAnsi="Times New Roman"/>
          <w:color w:val="000000"/>
          <w:sz w:val="24"/>
          <w:szCs w:val="24"/>
        </w:rPr>
        <w:t>m</w:t>
      </w:r>
      <w:r w:rsidR="00D27D6C" w:rsidRPr="007D06D2">
        <w:rPr>
          <w:rFonts w:ascii="Times New Roman" w:hAnsi="Times New Roman"/>
          <w:color w:val="000000"/>
          <w:sz w:val="24"/>
          <w:szCs w:val="24"/>
        </w:rPr>
        <w:t xml:space="preserve">)“ nahrádzajú slovami „ </w:t>
      </w:r>
      <w:r w:rsidR="00D72EA2" w:rsidRPr="007D06D2">
        <w:rPr>
          <w:rFonts w:ascii="Times New Roman" w:hAnsi="Times New Roman"/>
          <w:color w:val="000000"/>
          <w:sz w:val="24"/>
          <w:szCs w:val="24"/>
        </w:rPr>
        <w:t xml:space="preserve">2 písm. h) prvého bodu, </w:t>
      </w:r>
      <w:r w:rsidR="00D27D6C" w:rsidRPr="007D06D2">
        <w:rPr>
          <w:rFonts w:ascii="Times New Roman" w:hAnsi="Times New Roman"/>
          <w:color w:val="000000"/>
          <w:sz w:val="24"/>
          <w:szCs w:val="24"/>
        </w:rPr>
        <w:t>písm. j), i) a k“.</w:t>
      </w:r>
      <w:bookmarkEnd w:id="14"/>
      <w:bookmarkEnd w:id="15"/>
    </w:p>
    <w:p w14:paraId="2C125A28" w14:textId="77777777" w:rsidR="00D72EA2" w:rsidRPr="007D06D2" w:rsidRDefault="00D72EA2" w:rsidP="00D72EA2">
      <w:pPr>
        <w:pStyle w:val="Odsekzoznamu"/>
        <w:spacing w:before="225" w:after="225" w:line="264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4E11BED8" w14:textId="12005D96" w:rsidR="00303F17" w:rsidRPr="007D06D2" w:rsidRDefault="00303F17" w:rsidP="005C1CC9">
      <w:pPr>
        <w:pStyle w:val="Odsekzoznamu"/>
        <w:numPr>
          <w:ilvl w:val="0"/>
          <w:numId w:val="1"/>
        </w:numPr>
        <w:spacing w:after="0" w:line="240" w:lineRule="auto"/>
        <w:ind w:left="426" w:hanging="426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§ 7 sa dopĺňa ods</w:t>
      </w:r>
      <w:r w:rsidR="0069311B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ekm</w:t>
      </w:r>
      <w:r w:rsidR="00672CEE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i 6 a 7</w:t>
      </w:r>
      <w:r w:rsidR="0069311B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, 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ktor</w:t>
      </w:r>
      <w:r w:rsidR="00137F1E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é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zne</w:t>
      </w:r>
      <w:r w:rsidR="00137F1E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jú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:</w:t>
      </w:r>
    </w:p>
    <w:p w14:paraId="75075F3C" w14:textId="5D4DF88B" w:rsidR="00137F1E" w:rsidRPr="007D06D2" w:rsidRDefault="0069311B" w:rsidP="005C1CC9">
      <w:pPr>
        <w:pStyle w:val="Odsekzoznamu"/>
        <w:spacing w:after="0" w:line="240" w:lineRule="auto"/>
        <w:ind w:left="993" w:hanging="567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="003B7FCB" w:rsidRPr="007D06D2">
        <w:rPr>
          <w:rFonts w:ascii="Times New Roman" w:hAnsi="Times New Roman"/>
          <w:color w:val="000000" w:themeColor="text1"/>
          <w:sz w:val="24"/>
          <w:szCs w:val="24"/>
        </w:rPr>
        <w:t>(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3B7FCB" w:rsidRPr="007D06D2"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Výrobca je povinný bezodkladne informovať zodpovednú autorizovanú osobu o</w:t>
      </w:r>
      <w:r w:rsidR="004A20E9" w:rsidRPr="007D06D2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každ</w:t>
      </w:r>
      <w:r w:rsidR="004A20E9" w:rsidRPr="007D06D2">
        <w:rPr>
          <w:rFonts w:ascii="Times New Roman" w:hAnsi="Times New Roman"/>
          <w:color w:val="000000" w:themeColor="text1"/>
          <w:sz w:val="24"/>
          <w:szCs w:val="24"/>
        </w:rPr>
        <w:t>om zistení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0E9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podľa § 16 ods. 4 písm. d) až </w:t>
      </w:r>
      <w:r w:rsidR="00602A2E" w:rsidRPr="007D06D2">
        <w:rPr>
          <w:rFonts w:ascii="Times New Roman" w:hAnsi="Times New Roman"/>
          <w:color w:val="000000" w:themeColor="text1"/>
          <w:sz w:val="24"/>
          <w:szCs w:val="24"/>
        </w:rPr>
        <w:t>i</w:t>
      </w:r>
      <w:r w:rsidR="004A20E9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)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a prij</w:t>
      </w:r>
      <w:r w:rsidR="00354695" w:rsidRPr="007D06D2">
        <w:rPr>
          <w:rFonts w:ascii="Times New Roman" w:hAnsi="Times New Roman"/>
          <w:color w:val="000000" w:themeColor="text1"/>
          <w:sz w:val="24"/>
          <w:szCs w:val="24"/>
        </w:rPr>
        <w:t>ať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opatrenia na objasnenie zisteného stavu v spolupráci so zodpovednou autorizovanou osobou.</w:t>
      </w:r>
    </w:p>
    <w:p w14:paraId="5AA27D43" w14:textId="7EE02683" w:rsidR="0069311B" w:rsidRPr="007D06D2" w:rsidRDefault="003B7FCB" w:rsidP="005C1CC9">
      <w:pPr>
        <w:pStyle w:val="Odsekzoznamu"/>
        <w:spacing w:after="0" w:line="240" w:lineRule="auto"/>
        <w:ind w:left="993" w:hanging="567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(7)    </w:t>
      </w:r>
      <w:r w:rsidR="00137F1E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Výrobca </w:t>
      </w:r>
      <w:r w:rsidR="00710F7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má ďalšie práva a </w:t>
      </w:r>
      <w:r w:rsidR="00137F1E" w:rsidRPr="007D06D2">
        <w:rPr>
          <w:rFonts w:ascii="Times New Roman" w:hAnsi="Times New Roman"/>
          <w:color w:val="000000" w:themeColor="text1"/>
          <w:sz w:val="24"/>
          <w:szCs w:val="24"/>
        </w:rPr>
        <w:t>povinnosti ustanovené v prílohe č. 7 časti A</w:t>
      </w:r>
      <w:r w:rsidR="00EE6475" w:rsidRPr="007D06D2">
        <w:rPr>
          <w:rFonts w:ascii="Times New Roman" w:hAnsi="Times New Roman"/>
          <w:color w:val="000000" w:themeColor="text1"/>
          <w:sz w:val="24"/>
          <w:szCs w:val="24"/>
        </w:rPr>
        <w:t> prv</w:t>
      </w:r>
      <w:r w:rsidR="00672CEE" w:rsidRPr="007D06D2">
        <w:rPr>
          <w:rFonts w:ascii="Times New Roman" w:hAnsi="Times New Roman"/>
          <w:color w:val="000000" w:themeColor="text1"/>
          <w:sz w:val="24"/>
          <w:szCs w:val="24"/>
        </w:rPr>
        <w:t>om</w:t>
      </w:r>
      <w:r w:rsidR="00EE6475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až šiest</w:t>
      </w:r>
      <w:r w:rsidR="00672CEE" w:rsidRPr="007D06D2">
        <w:rPr>
          <w:rFonts w:ascii="Times New Roman" w:hAnsi="Times New Roman"/>
          <w:color w:val="000000" w:themeColor="text1"/>
          <w:sz w:val="24"/>
          <w:szCs w:val="24"/>
        </w:rPr>
        <w:t>om</w:t>
      </w:r>
      <w:r w:rsidR="00EE6475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bod</w:t>
      </w:r>
      <w:r w:rsidR="00672CEE" w:rsidRPr="007D06D2">
        <w:rPr>
          <w:rFonts w:ascii="Times New Roman" w:hAnsi="Times New Roman"/>
          <w:color w:val="000000" w:themeColor="text1"/>
          <w:sz w:val="24"/>
          <w:szCs w:val="24"/>
        </w:rPr>
        <w:t>e</w:t>
      </w:r>
      <w:r w:rsidR="00710F7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a </w:t>
      </w:r>
      <w:r w:rsidR="005C40A0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v prílohe č. 7 </w:t>
      </w:r>
      <w:r w:rsidR="00710F7A" w:rsidRPr="007D06D2">
        <w:rPr>
          <w:rFonts w:ascii="Times New Roman" w:hAnsi="Times New Roman"/>
          <w:color w:val="000000" w:themeColor="text1"/>
          <w:sz w:val="24"/>
          <w:szCs w:val="24"/>
        </w:rPr>
        <w:t>časti F</w:t>
      </w:r>
      <w:r w:rsidR="00137F1E" w:rsidRPr="007D06D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69311B" w:rsidRPr="007D06D2">
        <w:rPr>
          <w:rFonts w:ascii="Times New Roman" w:hAnsi="Times New Roman"/>
          <w:color w:val="000000" w:themeColor="text1"/>
          <w:sz w:val="24"/>
          <w:szCs w:val="24"/>
        </w:rPr>
        <w:t>“</w:t>
      </w:r>
      <w:r w:rsidR="00354695" w:rsidRPr="007D06D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10C3F3E2" w14:textId="77777777" w:rsidR="00C649B1" w:rsidRPr="007D06D2" w:rsidRDefault="00C649B1" w:rsidP="005C1CC9">
      <w:pPr>
        <w:pStyle w:val="Odsekzoznamu"/>
        <w:spacing w:after="0" w:line="240" w:lineRule="auto"/>
        <w:ind w:left="993" w:hanging="567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B90974E" w14:textId="5459D0C1" w:rsidR="00C649B1" w:rsidRPr="007D06D2" w:rsidRDefault="00C649B1" w:rsidP="00253646">
      <w:pPr>
        <w:pStyle w:val="Odsekzoznamu"/>
        <w:numPr>
          <w:ilvl w:val="0"/>
          <w:numId w:val="1"/>
        </w:numPr>
        <w:spacing w:before="225" w:after="225" w:line="264" w:lineRule="auto"/>
        <w:ind w:left="426" w:hanging="426"/>
        <w:rPr>
          <w:rFonts w:ascii="Times New Roman" w:hAnsi="Times New Roman"/>
          <w:sz w:val="24"/>
          <w:szCs w:val="24"/>
        </w:rPr>
      </w:pPr>
      <w:bookmarkStart w:id="16" w:name="paragraf-8.odsek-2.pismeno-b.oznacenie"/>
      <w:bookmarkStart w:id="17" w:name="paragraf-8.odsek-2.pismeno-b"/>
      <w:r w:rsidRPr="007D06D2">
        <w:rPr>
          <w:rFonts w:ascii="Times New Roman" w:hAnsi="Times New Roman"/>
          <w:sz w:val="24"/>
          <w:szCs w:val="24"/>
        </w:rPr>
        <w:t>V § 8 ods. 2 písm.</w:t>
      </w:r>
      <w:r w:rsidR="00EB65E1" w:rsidRPr="007D06D2">
        <w:rPr>
          <w:rFonts w:ascii="Times New Roman" w:hAnsi="Times New Roman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 xml:space="preserve">b) </w:t>
      </w:r>
      <w:bookmarkEnd w:id="16"/>
      <w:r w:rsidR="00D27D6C" w:rsidRPr="007D06D2">
        <w:rPr>
          <w:rFonts w:ascii="Times New Roman" w:hAnsi="Times New Roman"/>
          <w:sz w:val="24"/>
          <w:szCs w:val="24"/>
        </w:rPr>
        <w:t>sa slová „</w:t>
      </w:r>
      <w:r w:rsidRPr="007D06D2">
        <w:rPr>
          <w:rFonts w:ascii="Times New Roman" w:hAnsi="Times New Roman"/>
          <w:sz w:val="24"/>
          <w:szCs w:val="24"/>
        </w:rPr>
        <w:t xml:space="preserve"> </w:t>
      </w:r>
      <w:hyperlink w:anchor="paragraf-7.odsek-2.pismeno-b">
        <w:r w:rsidRPr="007D06D2">
          <w:rPr>
            <w:rFonts w:ascii="Times New Roman" w:hAnsi="Times New Roman"/>
            <w:sz w:val="24"/>
            <w:szCs w:val="24"/>
          </w:rPr>
          <w:t>§ 7 ods. 2 písm. b) až m)</w:t>
        </w:r>
      </w:hyperlink>
      <w:r w:rsidR="00D27D6C" w:rsidRPr="007D06D2">
        <w:rPr>
          <w:rFonts w:ascii="Times New Roman" w:hAnsi="Times New Roman"/>
          <w:sz w:val="24"/>
          <w:szCs w:val="24"/>
        </w:rPr>
        <w:t>“ nahrádzajú slovami „§ 7 ods. 2 písm. b) až k)“.</w:t>
      </w:r>
    </w:p>
    <w:p w14:paraId="3D17D403" w14:textId="77777777" w:rsidR="00D72EA2" w:rsidRPr="007D06D2" w:rsidRDefault="00D72EA2" w:rsidP="00D72EA2">
      <w:pPr>
        <w:pStyle w:val="Odsekzoznamu"/>
        <w:spacing w:before="225" w:after="225" w:line="264" w:lineRule="auto"/>
        <w:ind w:left="426"/>
        <w:rPr>
          <w:rFonts w:ascii="Times New Roman" w:hAnsi="Times New Roman"/>
          <w:sz w:val="24"/>
          <w:szCs w:val="24"/>
        </w:rPr>
      </w:pPr>
    </w:p>
    <w:p w14:paraId="199D7E52" w14:textId="2359BD2D" w:rsidR="00C649B1" w:rsidRPr="007D06D2" w:rsidRDefault="00C649B1" w:rsidP="00C649B1">
      <w:pPr>
        <w:pStyle w:val="Odsekzoznamu"/>
        <w:numPr>
          <w:ilvl w:val="0"/>
          <w:numId w:val="1"/>
        </w:numPr>
        <w:spacing w:before="225" w:after="225" w:line="264" w:lineRule="auto"/>
        <w:ind w:left="426" w:hanging="426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V § 8 odsek 3 </w:t>
      </w:r>
      <w:bookmarkStart w:id="18" w:name="paragraf-8.odsek-3"/>
      <w:r w:rsidR="006E07D3" w:rsidRPr="007D06D2">
        <w:rPr>
          <w:rFonts w:ascii="Times New Roman" w:hAnsi="Times New Roman"/>
          <w:sz w:val="24"/>
          <w:szCs w:val="24"/>
        </w:rPr>
        <w:t xml:space="preserve"> sa slová </w:t>
      </w:r>
      <w:r w:rsidRPr="007D06D2">
        <w:rPr>
          <w:rFonts w:ascii="Times New Roman" w:hAnsi="Times New Roman"/>
          <w:sz w:val="24"/>
          <w:szCs w:val="24"/>
        </w:rPr>
        <w:t xml:space="preserve"> </w:t>
      </w:r>
      <w:r w:rsidR="006E07D3" w:rsidRPr="007D06D2">
        <w:rPr>
          <w:rFonts w:ascii="Times New Roman" w:hAnsi="Times New Roman"/>
          <w:sz w:val="24"/>
          <w:szCs w:val="24"/>
        </w:rPr>
        <w:t>„</w:t>
      </w:r>
      <w:r w:rsidRPr="007D06D2">
        <w:rPr>
          <w:rFonts w:ascii="Times New Roman" w:hAnsi="Times New Roman"/>
          <w:sz w:val="24"/>
          <w:szCs w:val="24"/>
        </w:rPr>
        <w:t xml:space="preserve">§ 7 ods. 2 písm. g) až k) a </w:t>
      </w:r>
      <w:hyperlink w:anchor="paragraf-7.odsek-2.pismeno-m">
        <w:r w:rsidRPr="007D06D2">
          <w:rPr>
            <w:rFonts w:ascii="Times New Roman" w:hAnsi="Times New Roman"/>
            <w:sz w:val="24"/>
            <w:szCs w:val="24"/>
          </w:rPr>
          <w:t>m) až o)</w:t>
        </w:r>
      </w:hyperlink>
      <w:bookmarkStart w:id="19" w:name="paragraf-8.odsek-3.text"/>
      <w:r w:rsidR="006E07D3" w:rsidRPr="007D06D2">
        <w:rPr>
          <w:rFonts w:ascii="Times New Roman" w:hAnsi="Times New Roman"/>
          <w:sz w:val="24"/>
          <w:szCs w:val="24"/>
        </w:rPr>
        <w:t xml:space="preserve">“ nahrádzajú slovami „§ 7 ods. 2 písm. g) až i) a </w:t>
      </w:r>
      <w:hyperlink w:anchor="paragraf-7.odsek-2.pismeno-m">
        <w:r w:rsidR="006E07D3" w:rsidRPr="007D06D2">
          <w:rPr>
            <w:rFonts w:ascii="Times New Roman" w:hAnsi="Times New Roman"/>
            <w:sz w:val="24"/>
            <w:szCs w:val="24"/>
          </w:rPr>
          <w:t>k) až m)</w:t>
        </w:r>
      </w:hyperlink>
      <w:r w:rsidR="006E07D3" w:rsidRPr="007D06D2">
        <w:rPr>
          <w:rFonts w:ascii="Times New Roman" w:hAnsi="Times New Roman"/>
          <w:sz w:val="24"/>
          <w:szCs w:val="24"/>
        </w:rPr>
        <w:t xml:space="preserve">“. </w:t>
      </w:r>
      <w:r w:rsidRPr="007D06D2">
        <w:rPr>
          <w:rFonts w:ascii="Times New Roman" w:hAnsi="Times New Roman"/>
          <w:sz w:val="24"/>
          <w:szCs w:val="24"/>
        </w:rPr>
        <w:t xml:space="preserve"> . </w:t>
      </w:r>
      <w:bookmarkEnd w:id="19"/>
      <w:r w:rsidR="001004B8" w:rsidRPr="007D06D2">
        <w:rPr>
          <w:rFonts w:ascii="Times New Roman" w:hAnsi="Times New Roman"/>
          <w:sz w:val="24"/>
          <w:szCs w:val="24"/>
        </w:rPr>
        <w:t xml:space="preserve"> </w:t>
      </w:r>
    </w:p>
    <w:p w14:paraId="350C3216" w14:textId="77777777" w:rsidR="001004B8" w:rsidRPr="007D06D2" w:rsidRDefault="001004B8" w:rsidP="001004B8">
      <w:pPr>
        <w:pStyle w:val="Odsekzoznamu"/>
        <w:rPr>
          <w:rFonts w:ascii="Times New Roman" w:hAnsi="Times New Roman"/>
          <w:sz w:val="24"/>
          <w:szCs w:val="24"/>
        </w:rPr>
      </w:pPr>
    </w:p>
    <w:p w14:paraId="033DD7B5" w14:textId="7766C9E3" w:rsidR="001004B8" w:rsidRPr="007D06D2" w:rsidRDefault="001004B8" w:rsidP="001004B8">
      <w:pPr>
        <w:pStyle w:val="Odsekzoznamu"/>
        <w:numPr>
          <w:ilvl w:val="0"/>
          <w:numId w:val="1"/>
        </w:numPr>
        <w:spacing w:before="225" w:after="225" w:line="264" w:lineRule="auto"/>
        <w:ind w:left="426" w:hanging="426"/>
        <w:rPr>
          <w:rFonts w:ascii="Times New Roman" w:hAnsi="Times New Roman"/>
          <w:sz w:val="24"/>
          <w:szCs w:val="24"/>
        </w:rPr>
      </w:pPr>
      <w:bookmarkStart w:id="20" w:name="paragraf-9.odsek-2.pismeno-b.oznacenie"/>
      <w:bookmarkStart w:id="21" w:name="paragraf-9.odsek-2.pismeno-b"/>
      <w:r w:rsidRPr="007D06D2">
        <w:rPr>
          <w:rFonts w:ascii="Times New Roman" w:hAnsi="Times New Roman"/>
          <w:sz w:val="24"/>
          <w:szCs w:val="24"/>
        </w:rPr>
        <w:t xml:space="preserve">V § 9 ods. 2 písm. b)  </w:t>
      </w:r>
      <w:bookmarkEnd w:id="20"/>
      <w:r w:rsidR="006E07D3" w:rsidRPr="007D06D2">
        <w:rPr>
          <w:rFonts w:ascii="Times New Roman" w:hAnsi="Times New Roman"/>
          <w:sz w:val="24"/>
          <w:szCs w:val="24"/>
        </w:rPr>
        <w:t>sa slová „</w:t>
      </w:r>
      <w:hyperlink w:anchor="paragraf-7.odsek-2.pismeno-c">
        <w:r w:rsidRPr="007D06D2">
          <w:rPr>
            <w:rFonts w:ascii="Times New Roman" w:hAnsi="Times New Roman"/>
            <w:sz w:val="24"/>
            <w:szCs w:val="24"/>
          </w:rPr>
          <w:t>§ 7 ods. 2 písm. c) až m)</w:t>
        </w:r>
      </w:hyperlink>
      <w:r w:rsidR="006E07D3" w:rsidRPr="007D06D2">
        <w:rPr>
          <w:rFonts w:ascii="Times New Roman" w:hAnsi="Times New Roman"/>
          <w:sz w:val="24"/>
          <w:szCs w:val="24"/>
        </w:rPr>
        <w:t xml:space="preserve">“ </w:t>
      </w:r>
      <w:r w:rsidRPr="007D06D2">
        <w:rPr>
          <w:rFonts w:ascii="Times New Roman" w:hAnsi="Times New Roman"/>
          <w:sz w:val="24"/>
          <w:szCs w:val="24"/>
        </w:rPr>
        <w:t xml:space="preserve"> </w:t>
      </w:r>
      <w:r w:rsidR="00E166D8" w:rsidRPr="007D06D2">
        <w:rPr>
          <w:rFonts w:ascii="Times New Roman" w:hAnsi="Times New Roman"/>
          <w:sz w:val="24"/>
          <w:szCs w:val="24"/>
        </w:rPr>
        <w:t xml:space="preserve"> nahrádzajú slovami „</w:t>
      </w:r>
      <w:hyperlink w:anchor="paragraf-7.odsek-2.pismeno-c">
        <w:r w:rsidR="00E166D8" w:rsidRPr="007D06D2">
          <w:rPr>
            <w:rFonts w:ascii="Times New Roman" w:hAnsi="Times New Roman"/>
            <w:sz w:val="24"/>
            <w:szCs w:val="24"/>
          </w:rPr>
          <w:t>§ 7 ods. 2 písm. c) až k)</w:t>
        </w:r>
      </w:hyperlink>
      <w:r w:rsidR="00E166D8" w:rsidRPr="007D06D2">
        <w:rPr>
          <w:rFonts w:ascii="Times New Roman" w:hAnsi="Times New Roman"/>
          <w:sz w:val="24"/>
          <w:szCs w:val="24"/>
        </w:rPr>
        <w:t>“.</w:t>
      </w:r>
    </w:p>
    <w:bookmarkEnd w:id="17"/>
    <w:bookmarkEnd w:id="18"/>
    <w:bookmarkEnd w:id="21"/>
    <w:p w14:paraId="7A060B95" w14:textId="77777777" w:rsidR="00303F17" w:rsidRPr="007D06D2" w:rsidRDefault="00303F17" w:rsidP="00721B8F">
      <w:pPr>
        <w:pStyle w:val="Odsekzoznamu"/>
        <w:spacing w:before="225" w:after="225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74954F5C" w14:textId="55B0C86E" w:rsidR="009F619D" w:rsidRPr="007D06D2" w:rsidRDefault="00981F0D" w:rsidP="005C1CC9">
      <w:pPr>
        <w:pStyle w:val="Odsekzoznamu"/>
        <w:numPr>
          <w:ilvl w:val="0"/>
          <w:numId w:val="1"/>
        </w:numPr>
        <w:spacing w:after="0" w:line="240" w:lineRule="auto"/>
        <w:ind w:left="426" w:hanging="426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V § 12 ods. 2 písm. a) sa za slová „prílohy č. 7,“ vkladajú slová „časti </w:t>
      </w:r>
      <w:r w:rsidR="001D6BF2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C</w:t>
      </w:r>
      <w:r w:rsidR="00C470DB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a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“.</w:t>
      </w:r>
    </w:p>
    <w:p w14:paraId="7A73DD43" w14:textId="77777777" w:rsidR="0003596D" w:rsidRPr="007D06D2" w:rsidRDefault="0003596D" w:rsidP="00721B8F">
      <w:pPr>
        <w:pStyle w:val="Odsekzoznamu"/>
        <w:spacing w:before="225" w:after="225" w:line="240" w:lineRule="auto"/>
        <w:ind w:left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</w:p>
    <w:p w14:paraId="38A1EEFF" w14:textId="3D8698C8" w:rsidR="00981F0D" w:rsidRPr="007D06D2" w:rsidRDefault="00981F0D" w:rsidP="005C1CC9">
      <w:pPr>
        <w:pStyle w:val="Odsekzoznamu"/>
        <w:numPr>
          <w:ilvl w:val="0"/>
          <w:numId w:val="1"/>
        </w:numPr>
        <w:spacing w:after="0" w:line="240" w:lineRule="auto"/>
        <w:ind w:left="426" w:hanging="426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V § 12 ods. 2 písmeno b) znie:</w:t>
      </w:r>
    </w:p>
    <w:p w14:paraId="0B39EB92" w14:textId="4DD3A058" w:rsidR="006B7844" w:rsidRPr="007D06D2" w:rsidRDefault="00981F0D" w:rsidP="009718E7">
      <w:pPr>
        <w:ind w:left="709" w:hanging="283"/>
        <w:jc w:val="both"/>
        <w:rPr>
          <w:rFonts w:cs="Times New Roman"/>
          <w:szCs w:val="24"/>
        </w:rPr>
      </w:pPr>
      <w:r w:rsidRPr="007D06D2">
        <w:rPr>
          <w:rStyle w:val="Zvraznenie"/>
          <w:rFonts w:cs="Times New Roman"/>
          <w:i w:val="0"/>
          <w:szCs w:val="24"/>
          <w:shd w:val="clear" w:color="auto" w:fill="FFFFFF"/>
        </w:rPr>
        <w:t>„</w:t>
      </w:r>
      <w:r w:rsidR="00B15182" w:rsidRPr="007D06D2">
        <w:rPr>
          <w:rStyle w:val="Zvraznenie"/>
          <w:rFonts w:cs="Times New Roman"/>
          <w:i w:val="0"/>
          <w:szCs w:val="24"/>
          <w:shd w:val="clear" w:color="auto" w:fill="FFFFFF"/>
        </w:rPr>
        <w:t xml:space="preserve">b) </w:t>
      </w:r>
      <w:r w:rsidR="006B7844" w:rsidRPr="007D06D2">
        <w:rPr>
          <w:rFonts w:cs="Times New Roman"/>
          <w:szCs w:val="24"/>
        </w:rPr>
        <w:t xml:space="preserve">kontrola výroby </w:t>
      </w:r>
      <w:r w:rsidR="00DE21DD" w:rsidRPr="007D06D2">
        <w:rPr>
          <w:szCs w:val="24"/>
        </w:rPr>
        <w:t>vykonávaná</w:t>
      </w:r>
    </w:p>
    <w:p w14:paraId="480EF65D" w14:textId="7E222CCB" w:rsidR="006B7844" w:rsidRPr="007D06D2" w:rsidRDefault="006B7844" w:rsidP="004069A1">
      <w:pPr>
        <w:pStyle w:val="Odsekzoznamu"/>
        <w:numPr>
          <w:ilvl w:val="0"/>
          <w:numId w:val="23"/>
        </w:numPr>
        <w:spacing w:after="0" w:line="240" w:lineRule="auto"/>
        <w:ind w:left="709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žiadateľom podľa prílohy č. 7 časti D tretieho bodu, ktorý vyhovel v skúške spôsobilosti podľa </w:t>
      </w:r>
      <w:hyperlink w:anchor="prilohy.priloha-priloha_c_7_k_zakonu_c_64_2019_z_z.oznacenie">
        <w:r w:rsidRPr="007D06D2">
          <w:rPr>
            <w:rFonts w:ascii="Times New Roman" w:hAnsi="Times New Roman"/>
            <w:sz w:val="24"/>
            <w:szCs w:val="24"/>
          </w:rPr>
          <w:t>prílohy č. 7</w:t>
        </w:r>
      </w:hyperlink>
      <w:r w:rsidRPr="007D06D2">
        <w:rPr>
          <w:rFonts w:ascii="Times New Roman" w:hAnsi="Times New Roman"/>
          <w:sz w:val="24"/>
          <w:szCs w:val="24"/>
        </w:rPr>
        <w:t xml:space="preserve"> časti D prvého bodu alebo </w:t>
      </w:r>
      <w:r w:rsidR="00672CEE" w:rsidRPr="007D06D2">
        <w:rPr>
          <w:rFonts w:ascii="Times New Roman" w:hAnsi="Times New Roman"/>
          <w:sz w:val="24"/>
          <w:szCs w:val="24"/>
        </w:rPr>
        <w:t xml:space="preserve">v </w:t>
      </w:r>
      <w:r w:rsidRPr="007D06D2">
        <w:rPr>
          <w:rFonts w:ascii="Times New Roman" w:hAnsi="Times New Roman"/>
          <w:sz w:val="24"/>
          <w:szCs w:val="24"/>
        </w:rPr>
        <w:t>pravidelnej inšpekčnej kontrole</w:t>
      </w:r>
      <w:r w:rsidRPr="007D06D2" w:rsidDel="00D45CF1">
        <w:rPr>
          <w:rFonts w:ascii="Times New Roman" w:hAnsi="Times New Roman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podľa prílohy č. 7 časti D druhého bodu, alebo</w:t>
      </w:r>
    </w:p>
    <w:p w14:paraId="17F1451F" w14:textId="66E83C87" w:rsidR="00981F0D" w:rsidRPr="007D06D2" w:rsidRDefault="00E05102" w:rsidP="004069A1">
      <w:pPr>
        <w:pStyle w:val="Odsekzoznamu"/>
        <w:numPr>
          <w:ilvl w:val="0"/>
          <w:numId w:val="23"/>
        </w:numPr>
        <w:spacing w:before="225" w:after="225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autorizovanou osobou, ktorú si výrobca zvolil ako zodpovednú za posudzovanie zhody streliva (ďalej len „zodpovedná autorizovaná osoba“) podľa prílohy č. 7 časti E</w:t>
      </w:r>
      <w:r w:rsidR="006B7844" w:rsidRPr="007D06D2">
        <w:rPr>
          <w:rFonts w:ascii="Times New Roman" w:hAnsi="Times New Roman"/>
          <w:sz w:val="24"/>
          <w:szCs w:val="24"/>
        </w:rPr>
        <w:t>.</w:t>
      </w:r>
      <w:r w:rsidR="0003596D" w:rsidRPr="007D06D2">
        <w:rPr>
          <w:rFonts w:ascii="Times New Roman" w:hAnsi="Times New Roman"/>
          <w:sz w:val="24"/>
          <w:szCs w:val="24"/>
        </w:rPr>
        <w:t>“.</w:t>
      </w:r>
    </w:p>
    <w:p w14:paraId="79515FC1" w14:textId="77777777" w:rsidR="00A30F0D" w:rsidRPr="007D06D2" w:rsidRDefault="00A30F0D" w:rsidP="00A30F0D">
      <w:pPr>
        <w:pStyle w:val="Odsekzoznamu"/>
        <w:spacing w:before="225" w:after="225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3DFE1514" w14:textId="2614C4ED" w:rsidR="001004B8" w:rsidRPr="007D06D2" w:rsidRDefault="00A30F0D" w:rsidP="00A30F0D">
      <w:pPr>
        <w:pStyle w:val="Odsekzoznamu"/>
        <w:numPr>
          <w:ilvl w:val="0"/>
          <w:numId w:val="1"/>
        </w:numPr>
        <w:spacing w:before="225" w:after="225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V § 12 ods. 16 písm. b) </w:t>
      </w:r>
      <w:r w:rsidR="004747C0" w:rsidRPr="007D06D2">
        <w:rPr>
          <w:rFonts w:ascii="Times New Roman" w:hAnsi="Times New Roman"/>
          <w:sz w:val="24"/>
          <w:szCs w:val="24"/>
        </w:rPr>
        <w:t>sa slová „</w:t>
      </w:r>
      <w:r w:rsidRPr="007D06D2">
        <w:rPr>
          <w:rFonts w:ascii="Times New Roman" w:hAnsi="Times New Roman"/>
          <w:sz w:val="24"/>
          <w:szCs w:val="24"/>
        </w:rPr>
        <w:t xml:space="preserve">§ 7 ods. 2 písm. g) a </w:t>
      </w:r>
      <w:hyperlink w:anchor="paragraf-7.odsek-2.pismeno-n">
        <w:r w:rsidRPr="007D06D2">
          <w:rPr>
            <w:rFonts w:ascii="Times New Roman" w:hAnsi="Times New Roman"/>
            <w:sz w:val="24"/>
            <w:szCs w:val="24"/>
          </w:rPr>
          <w:t>n)</w:t>
        </w:r>
      </w:hyperlink>
      <w:bookmarkStart w:id="22" w:name="paragraf-12.odsek-16.pismeno-b.text"/>
      <w:r w:rsidR="004747C0" w:rsidRPr="007D06D2">
        <w:rPr>
          <w:rFonts w:ascii="Times New Roman" w:hAnsi="Times New Roman"/>
          <w:sz w:val="24"/>
          <w:szCs w:val="24"/>
        </w:rPr>
        <w:t xml:space="preserve">“ nahrádzajú slovami „§ 7 ods. 2 písm. g) a </w:t>
      </w:r>
      <w:hyperlink w:anchor="paragraf-7.odsek-2.pismeno-n">
        <w:r w:rsidR="00E42C0F" w:rsidRPr="007D06D2">
          <w:rPr>
            <w:rFonts w:ascii="Times New Roman" w:hAnsi="Times New Roman"/>
            <w:sz w:val="24"/>
            <w:szCs w:val="24"/>
          </w:rPr>
          <w:t>l</w:t>
        </w:r>
        <w:r w:rsidR="004747C0" w:rsidRPr="007D06D2">
          <w:rPr>
            <w:rFonts w:ascii="Times New Roman" w:hAnsi="Times New Roman"/>
            <w:sz w:val="24"/>
            <w:szCs w:val="24"/>
          </w:rPr>
          <w:t>)</w:t>
        </w:r>
      </w:hyperlink>
      <w:bookmarkEnd w:id="22"/>
      <w:r w:rsidR="00E42C0F" w:rsidRPr="007D06D2">
        <w:rPr>
          <w:rFonts w:ascii="Times New Roman" w:hAnsi="Times New Roman"/>
          <w:sz w:val="24"/>
          <w:szCs w:val="24"/>
        </w:rPr>
        <w:t>“.</w:t>
      </w:r>
    </w:p>
    <w:p w14:paraId="70F06CA7" w14:textId="77777777" w:rsidR="00C1585C" w:rsidRPr="007D06D2" w:rsidRDefault="00C1585C" w:rsidP="00C1585C">
      <w:pPr>
        <w:pStyle w:val="Odsekzoznamu"/>
        <w:spacing w:before="225" w:after="225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7C7F993C" w14:textId="3E37E2E7" w:rsidR="00B15182" w:rsidRPr="007D06D2" w:rsidRDefault="003C57C3" w:rsidP="00A30F0D">
      <w:pPr>
        <w:pStyle w:val="Odsekzoznamu"/>
        <w:numPr>
          <w:ilvl w:val="0"/>
          <w:numId w:val="1"/>
        </w:numPr>
        <w:spacing w:after="0" w:line="240" w:lineRule="auto"/>
        <w:ind w:left="426" w:hanging="426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V § 16</w:t>
      </w:r>
      <w:r w:rsidR="00B15182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sa za odsek 2 vkladajú nové odseky 3 </w:t>
      </w:r>
      <w:r w:rsidR="005444AD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až</w:t>
      </w:r>
      <w:r w:rsidR="00B15182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</w:t>
      </w:r>
      <w:r w:rsidR="005444AD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5</w:t>
      </w:r>
      <w:r w:rsidR="00B15182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, ktor</w:t>
      </w:r>
      <w:r w:rsidR="005444AD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é znejú:</w:t>
      </w:r>
    </w:p>
    <w:p w14:paraId="066F276E" w14:textId="60662631" w:rsidR="003C57C3" w:rsidRPr="007D06D2" w:rsidRDefault="003C57C3" w:rsidP="00732929">
      <w:pPr>
        <w:ind w:left="851" w:hanging="431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szCs w:val="24"/>
        </w:rPr>
        <w:t>„</w:t>
      </w:r>
      <w:r w:rsidR="0033610E" w:rsidRPr="007D06D2">
        <w:rPr>
          <w:rFonts w:cs="Times New Roman"/>
          <w:szCs w:val="24"/>
        </w:rPr>
        <w:t xml:space="preserve">(3) </w:t>
      </w:r>
      <w:r w:rsidRPr="007D06D2">
        <w:rPr>
          <w:rFonts w:cs="Times New Roman"/>
          <w:color w:val="000000" w:themeColor="text1"/>
          <w:szCs w:val="24"/>
        </w:rPr>
        <w:t>Zodpovedná a</w:t>
      </w:r>
      <w:r w:rsidRPr="007D06D2">
        <w:rPr>
          <w:rFonts w:cs="Times New Roman"/>
          <w:color w:val="000000"/>
          <w:szCs w:val="24"/>
        </w:rPr>
        <w:t xml:space="preserve">utorizovaná osoba bezodkladne </w:t>
      </w:r>
      <w:r w:rsidRPr="007D06D2">
        <w:rPr>
          <w:rFonts w:cs="Times New Roman"/>
          <w:color w:val="000000" w:themeColor="text1"/>
          <w:spacing w:val="-4"/>
          <w:szCs w:val="24"/>
        </w:rPr>
        <w:t xml:space="preserve">informuje stálu komisiu prostredníctvom webového sídla stálej komisie </w:t>
      </w:r>
    </w:p>
    <w:p w14:paraId="27E6CA97" w14:textId="7EE78AEA" w:rsidR="0078472D" w:rsidRPr="007D06D2" w:rsidRDefault="0078472D" w:rsidP="004069A1">
      <w:pPr>
        <w:pStyle w:val="Odsekzoznamu"/>
        <w:numPr>
          <w:ilvl w:val="0"/>
          <w:numId w:val="24"/>
        </w:numPr>
        <w:spacing w:after="0" w:line="240" w:lineRule="auto"/>
        <w:ind w:left="1134" w:hanging="283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po vykonaní skúšky typu streliva alebo skúšky spôsobilosti o všetkých označeniach výrobcu, najmä </w:t>
      </w:r>
      <w:r w:rsidR="00884300" w:rsidRPr="007D06D2">
        <w:rPr>
          <w:rFonts w:ascii="Times New Roman" w:hAnsi="Times New Roman"/>
          <w:sz w:val="24"/>
          <w:szCs w:val="24"/>
        </w:rPr>
        <w:t>obchodn</w:t>
      </w:r>
      <w:r w:rsidR="00464957" w:rsidRPr="007D06D2">
        <w:rPr>
          <w:rFonts w:ascii="Times New Roman" w:hAnsi="Times New Roman"/>
          <w:sz w:val="24"/>
          <w:szCs w:val="24"/>
        </w:rPr>
        <w:t>o</w:t>
      </w:r>
      <w:r w:rsidR="00884300" w:rsidRPr="007D06D2">
        <w:rPr>
          <w:rFonts w:ascii="Times New Roman" w:hAnsi="Times New Roman"/>
          <w:sz w:val="24"/>
          <w:szCs w:val="24"/>
        </w:rPr>
        <w:t>m men</w:t>
      </w:r>
      <w:r w:rsidR="00464957" w:rsidRPr="007D06D2">
        <w:rPr>
          <w:rFonts w:ascii="Times New Roman" w:hAnsi="Times New Roman"/>
          <w:sz w:val="24"/>
          <w:szCs w:val="24"/>
        </w:rPr>
        <w:t>e</w:t>
      </w:r>
      <w:r w:rsidR="00884300" w:rsidRPr="007D06D2">
        <w:rPr>
          <w:rFonts w:ascii="Times New Roman" w:hAnsi="Times New Roman"/>
          <w:sz w:val="24"/>
          <w:szCs w:val="24"/>
        </w:rPr>
        <w:t>, ochrann</w:t>
      </w:r>
      <w:r w:rsidR="00464957" w:rsidRPr="007D06D2">
        <w:rPr>
          <w:rFonts w:ascii="Times New Roman" w:hAnsi="Times New Roman"/>
          <w:sz w:val="24"/>
          <w:szCs w:val="24"/>
        </w:rPr>
        <w:t>ej</w:t>
      </w:r>
      <w:r w:rsidR="00884300" w:rsidRPr="007D06D2">
        <w:rPr>
          <w:rFonts w:ascii="Times New Roman" w:hAnsi="Times New Roman"/>
          <w:sz w:val="24"/>
          <w:szCs w:val="24"/>
        </w:rPr>
        <w:t xml:space="preserve"> známk</w:t>
      </w:r>
      <w:r w:rsidR="00464957" w:rsidRPr="007D06D2">
        <w:rPr>
          <w:rFonts w:ascii="Times New Roman" w:hAnsi="Times New Roman"/>
          <w:sz w:val="24"/>
          <w:szCs w:val="24"/>
        </w:rPr>
        <w:t>e</w:t>
      </w:r>
      <w:r w:rsidR="00884300" w:rsidRPr="007D06D2">
        <w:rPr>
          <w:rFonts w:ascii="Times New Roman" w:hAnsi="Times New Roman"/>
          <w:sz w:val="24"/>
          <w:szCs w:val="24"/>
        </w:rPr>
        <w:t xml:space="preserve"> výrobcu, výrobn</w:t>
      </w:r>
      <w:r w:rsidR="00464957" w:rsidRPr="007D06D2">
        <w:rPr>
          <w:rFonts w:ascii="Times New Roman" w:hAnsi="Times New Roman"/>
          <w:sz w:val="24"/>
          <w:szCs w:val="24"/>
        </w:rPr>
        <w:t>ej</w:t>
      </w:r>
      <w:r w:rsidR="00884300" w:rsidRPr="007D06D2">
        <w:rPr>
          <w:rFonts w:ascii="Times New Roman" w:hAnsi="Times New Roman"/>
          <w:sz w:val="24"/>
          <w:szCs w:val="24"/>
        </w:rPr>
        <w:t xml:space="preserve"> značk</w:t>
      </w:r>
      <w:r w:rsidR="00464957" w:rsidRPr="007D06D2">
        <w:rPr>
          <w:rFonts w:ascii="Times New Roman" w:hAnsi="Times New Roman"/>
          <w:sz w:val="24"/>
          <w:szCs w:val="24"/>
        </w:rPr>
        <w:t>e</w:t>
      </w:r>
      <w:r w:rsidRPr="007D06D2">
        <w:rPr>
          <w:rFonts w:ascii="Times New Roman" w:hAnsi="Times New Roman"/>
          <w:sz w:val="24"/>
          <w:szCs w:val="24"/>
        </w:rPr>
        <w:t xml:space="preserve">; pri menej významnej zmene týkajúcej sa </w:t>
      </w:r>
      <w:r w:rsidR="00884300" w:rsidRPr="007D06D2">
        <w:rPr>
          <w:rFonts w:ascii="Times New Roman" w:hAnsi="Times New Roman"/>
          <w:sz w:val="24"/>
          <w:szCs w:val="24"/>
        </w:rPr>
        <w:t xml:space="preserve">ochrannej známky výrobcu alebo výrobnej značky </w:t>
      </w:r>
      <w:r w:rsidRPr="007D06D2">
        <w:rPr>
          <w:rFonts w:ascii="Times New Roman" w:hAnsi="Times New Roman"/>
          <w:sz w:val="24"/>
          <w:szCs w:val="24"/>
        </w:rPr>
        <w:t>nie je potrebná aktualizácia na webovom sídle stálej komisie,</w:t>
      </w:r>
    </w:p>
    <w:p w14:paraId="5BF6C6D0" w14:textId="15BC57EE" w:rsidR="0078472D" w:rsidRPr="007D06D2" w:rsidRDefault="0078472D" w:rsidP="004069A1">
      <w:pPr>
        <w:pStyle w:val="Odsekzoznamu"/>
        <w:numPr>
          <w:ilvl w:val="0"/>
          <w:numId w:val="24"/>
        </w:numPr>
        <w:spacing w:before="225" w:after="225" w:line="240" w:lineRule="auto"/>
        <w:ind w:left="1134" w:hanging="283"/>
        <w:jc w:val="both"/>
        <w:rPr>
          <w:rFonts w:ascii="Times New Roman" w:hAnsi="Times New Roman"/>
          <w:color w:val="000000" w:themeColor="text1"/>
          <w:spacing w:val="-4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o výsledkoch skúšky spôsobilosti bez ohľadu na </w:t>
      </w:r>
      <w:r w:rsidR="00130A97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to, či výrobca vyhovel alebo nevyhovel v 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audit</w:t>
      </w:r>
      <w:r w:rsidR="00130A97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e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vo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výrobných priestoroch,</w:t>
      </w:r>
    </w:p>
    <w:p w14:paraId="2536101A" w14:textId="61EBD6AA" w:rsidR="0078472D" w:rsidRPr="007D06D2" w:rsidRDefault="0078472D" w:rsidP="004069A1">
      <w:pPr>
        <w:pStyle w:val="Odsekzoznamu"/>
        <w:numPr>
          <w:ilvl w:val="0"/>
          <w:numId w:val="24"/>
        </w:numPr>
        <w:spacing w:before="225" w:after="225" w:line="240" w:lineRule="auto"/>
        <w:ind w:left="1134" w:hanging="283"/>
        <w:jc w:val="both"/>
        <w:rPr>
          <w:rFonts w:ascii="Times New Roman" w:hAnsi="Times New Roman"/>
          <w:color w:val="000000" w:themeColor="text1"/>
          <w:spacing w:val="-4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po vykonaní pravidelnej inšpekčnej kontroly 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o výsledku pravidelnej inšpekčnej kontroly, o typ</w:t>
      </w:r>
      <w:r w:rsidR="00414D0E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e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streliva, pre ktoré má žiadateľ oprávnenie vykonávať kontrolu výrob</w:t>
      </w:r>
      <w:r w:rsidR="00C824AE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y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, ako aj o každom časovom obmedzení tohto oprávnenia,</w:t>
      </w:r>
    </w:p>
    <w:p w14:paraId="4ADE719A" w14:textId="77777777" w:rsidR="002555BA" w:rsidRPr="007D06D2" w:rsidRDefault="0078472D" w:rsidP="004069A1">
      <w:pPr>
        <w:pStyle w:val="Odsekzoznamu"/>
        <w:numPr>
          <w:ilvl w:val="0"/>
          <w:numId w:val="24"/>
        </w:numPr>
        <w:spacing w:before="225" w:after="225"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po vykonaní kontroly výroby o nevyhovujúcej sérii streliva</w:t>
      </w:r>
      <w:r w:rsidR="002555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,</w:t>
      </w:r>
    </w:p>
    <w:p w14:paraId="2117E00C" w14:textId="0385D535" w:rsidR="00C5482A" w:rsidRPr="007D06D2" w:rsidRDefault="002555BA" w:rsidP="004069A1">
      <w:pPr>
        <w:pStyle w:val="Odsekzoznamu"/>
        <w:numPr>
          <w:ilvl w:val="0"/>
          <w:numId w:val="24"/>
        </w:numPr>
        <w:spacing w:before="225" w:after="225"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o činnostiach podľa odsekov 4 a 5</w:t>
      </w:r>
      <w:r w:rsidR="005252A8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.</w:t>
      </w:r>
    </w:p>
    <w:p w14:paraId="0FFFA547" w14:textId="2B216FC6" w:rsidR="005252A8" w:rsidRPr="007D06D2" w:rsidRDefault="00BB0910" w:rsidP="00BB0910">
      <w:pPr>
        <w:pStyle w:val="Odsekzoznamu"/>
        <w:spacing w:before="225" w:after="225" w:line="240" w:lineRule="auto"/>
        <w:ind w:left="851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(4) </w:t>
      </w:r>
      <w:r w:rsidR="005252A8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Zodpovedná </w:t>
      </w:r>
      <w:r w:rsidR="005252A8" w:rsidRPr="007D06D2">
        <w:rPr>
          <w:rFonts w:ascii="Times New Roman" w:hAnsi="Times New Roman"/>
          <w:sz w:val="24"/>
          <w:szCs w:val="24"/>
          <w:lang w:eastAsia="sk-SK"/>
        </w:rPr>
        <w:t>autorizovaná</w:t>
      </w:r>
      <w:r w:rsidR="005252A8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osoba spolupracuje s orgánom dohľadu podľa osobitného predpisu</w:t>
      </w:r>
      <w:r w:rsidR="00E463D6" w:rsidRPr="007D06D2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19a</w:t>
      </w:r>
      <w:r w:rsidR="005252A8" w:rsidRPr="007D06D2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CC6EA0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(ďalej len „orgán dohľadu“)</w:t>
      </w:r>
      <w:r w:rsidR="00897EAE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897EAE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ktorý je oprávnený uložiť príslušné opatrenie a príslušnú sankciu podľa osobitného predpisu</w:t>
      </w:r>
      <w:r w:rsidR="00897EAE" w:rsidRPr="007D06D2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19b</w:t>
      </w:r>
      <w:r w:rsidR="00897EAE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) </w:t>
      </w:r>
      <w:r w:rsidR="0076632B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a oznamuje orgánu dohľadu zistené skutočnosti, </w:t>
      </w:r>
      <w:r w:rsidR="005252A8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najmä pri</w:t>
      </w:r>
    </w:p>
    <w:p w14:paraId="5D744798" w14:textId="55B989B9" w:rsidR="005252A8" w:rsidRPr="007D06D2" w:rsidRDefault="005252A8" w:rsidP="004069A1">
      <w:pPr>
        <w:pStyle w:val="Odsekzoznamu"/>
        <w:widowControl w:val="0"/>
        <w:numPr>
          <w:ilvl w:val="0"/>
          <w:numId w:val="19"/>
        </w:numPr>
        <w:tabs>
          <w:tab w:val="left" w:pos="1934"/>
        </w:tabs>
        <w:autoSpaceDE w:val="0"/>
        <w:autoSpaceDN w:val="0"/>
        <w:spacing w:after="0" w:line="240" w:lineRule="auto"/>
        <w:ind w:left="1134" w:hanging="283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kontrole 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najmenšieho spotrebiteľského balenia</w:t>
      </w:r>
      <w:r w:rsidR="0060525B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60525B" w:rsidRPr="007D06D2">
        <w:rPr>
          <w:rFonts w:ascii="Times New Roman" w:hAnsi="Times New Roman"/>
          <w:sz w:val="24"/>
          <w:szCs w:val="24"/>
        </w:rPr>
        <w:t>streliva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A52798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sprístupneného 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na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trhu, najmä pokiaľ ide o označenie príslušnou overovacou značkou,</w:t>
      </w:r>
    </w:p>
    <w:p w14:paraId="50EB71E7" w14:textId="49E57485" w:rsidR="005252A8" w:rsidRPr="007D06D2" w:rsidRDefault="005252A8" w:rsidP="004069A1">
      <w:pPr>
        <w:pStyle w:val="Odsekzoznamu"/>
        <w:widowControl w:val="0"/>
        <w:numPr>
          <w:ilvl w:val="0"/>
          <w:numId w:val="19"/>
        </w:numPr>
        <w:tabs>
          <w:tab w:val="left" w:pos="1934"/>
        </w:tabs>
        <w:autoSpaceDE w:val="0"/>
        <w:autoSpaceDN w:val="0"/>
        <w:spacing w:after="0" w:line="240" w:lineRule="auto"/>
        <w:ind w:left="1134" w:hanging="283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>obstarávaní streliva priamo z trhu na účely skúšania z hľadiska splnenia základných požiadaviek a ďalších požiadaviek ustanovených týmto zákonom</w:t>
      </w:r>
      <w:r w:rsidRPr="007D06D2">
        <w:rPr>
          <w:rFonts w:ascii="Times New Roman" w:hAnsi="Times New Roman"/>
          <w:color w:val="000000" w:themeColor="text1"/>
          <w:spacing w:val="5"/>
          <w:sz w:val="24"/>
          <w:szCs w:val="24"/>
        </w:rPr>
        <w:t>,</w:t>
      </w:r>
    </w:p>
    <w:p w14:paraId="4110BCC4" w14:textId="36F49314" w:rsidR="00B24D40" w:rsidRPr="007D06D2" w:rsidRDefault="005252A8" w:rsidP="004069A1">
      <w:pPr>
        <w:pStyle w:val="Odsekzoznamu"/>
        <w:widowControl w:val="0"/>
        <w:numPr>
          <w:ilvl w:val="0"/>
          <w:numId w:val="19"/>
        </w:numPr>
        <w:tabs>
          <w:tab w:val="left" w:pos="1934"/>
        </w:tabs>
        <w:autoSpaceDE w:val="0"/>
        <w:autoSpaceDN w:val="0"/>
        <w:spacing w:after="0" w:line="240" w:lineRule="auto"/>
        <w:ind w:left="1134" w:hanging="283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komunikácii </w:t>
      </w:r>
      <w:r w:rsidR="0044332C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s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predajc</w:t>
      </w:r>
      <w:r w:rsidR="00A831CA" w:rsidRPr="007D06D2">
        <w:rPr>
          <w:rFonts w:ascii="Times New Roman" w:hAnsi="Times New Roman"/>
          <w:color w:val="000000" w:themeColor="text1"/>
          <w:sz w:val="24"/>
          <w:szCs w:val="24"/>
        </w:rPr>
        <w:t>om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streliva, používateľ</w:t>
      </w:r>
      <w:r w:rsidR="00A831CA" w:rsidRPr="007D06D2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m streliva, stálou komisiou, autorizovan</w:t>
      </w:r>
      <w:r w:rsidR="0044332C" w:rsidRPr="007D06D2">
        <w:rPr>
          <w:rFonts w:ascii="Times New Roman" w:hAnsi="Times New Roman"/>
          <w:color w:val="000000" w:themeColor="text1"/>
          <w:sz w:val="24"/>
          <w:szCs w:val="24"/>
        </w:rPr>
        <w:t>ou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osob</w:t>
      </w:r>
      <w:r w:rsidR="0044332C" w:rsidRPr="007D06D2">
        <w:rPr>
          <w:rFonts w:ascii="Times New Roman" w:hAnsi="Times New Roman"/>
          <w:color w:val="000000" w:themeColor="text1"/>
          <w:sz w:val="24"/>
          <w:szCs w:val="24"/>
        </w:rPr>
        <w:t>ou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a úradn</w:t>
      </w:r>
      <w:r w:rsidR="0044332C" w:rsidRPr="007D06D2">
        <w:rPr>
          <w:rFonts w:ascii="Times New Roman" w:hAnsi="Times New Roman"/>
          <w:color w:val="000000" w:themeColor="text1"/>
          <w:sz w:val="24"/>
          <w:szCs w:val="24"/>
        </w:rPr>
        <w:t>ou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skúšobň</w:t>
      </w:r>
      <w:r w:rsidR="0044332C" w:rsidRPr="007D06D2">
        <w:rPr>
          <w:rFonts w:ascii="Times New Roman" w:hAnsi="Times New Roman"/>
          <w:color w:val="000000" w:themeColor="text1"/>
          <w:sz w:val="24"/>
          <w:szCs w:val="24"/>
        </w:rPr>
        <w:t>ou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in</w:t>
      </w:r>
      <w:r w:rsidR="0044332C" w:rsidRPr="007D06D2">
        <w:rPr>
          <w:rFonts w:ascii="Times New Roman" w:hAnsi="Times New Roman"/>
          <w:color w:val="000000" w:themeColor="text1"/>
          <w:sz w:val="24"/>
          <w:szCs w:val="24"/>
        </w:rPr>
        <w:t>ého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člensk</w:t>
      </w:r>
      <w:r w:rsidR="0044332C" w:rsidRPr="007D06D2">
        <w:rPr>
          <w:rFonts w:ascii="Times New Roman" w:hAnsi="Times New Roman"/>
          <w:color w:val="000000" w:themeColor="text1"/>
          <w:sz w:val="24"/>
          <w:szCs w:val="24"/>
        </w:rPr>
        <w:t>ého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štát</w:t>
      </w:r>
      <w:r w:rsidR="0044332C" w:rsidRPr="007D06D2">
        <w:rPr>
          <w:rFonts w:ascii="Times New Roman" w:hAnsi="Times New Roman"/>
          <w:color w:val="000000" w:themeColor="text1"/>
          <w:sz w:val="24"/>
          <w:szCs w:val="24"/>
        </w:rPr>
        <w:t>u</w:t>
      </w:r>
      <w:r w:rsidR="00C824AE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alebo </w:t>
      </w:r>
      <w:r w:rsidR="0044332C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s </w:t>
      </w:r>
      <w:r w:rsidR="00C824AE" w:rsidRPr="007D06D2">
        <w:rPr>
          <w:rFonts w:ascii="Times New Roman" w:hAnsi="Times New Roman"/>
          <w:color w:val="000000" w:themeColor="text1"/>
          <w:sz w:val="24"/>
          <w:szCs w:val="24"/>
        </w:rPr>
        <w:t>iným príslušným orgán</w:t>
      </w:r>
      <w:r w:rsidR="0044332C" w:rsidRPr="007D06D2"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C824AE" w:rsidRPr="007D06D2">
        <w:rPr>
          <w:rFonts w:ascii="Times New Roman" w:hAnsi="Times New Roman"/>
          <w:color w:val="000000" w:themeColor="text1"/>
          <w:sz w:val="24"/>
          <w:szCs w:val="24"/>
        </w:rPr>
        <w:t>m</w:t>
      </w:r>
      <w:r w:rsidR="00B24D40" w:rsidRPr="007D06D2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14:paraId="596FFA86" w14:textId="0413E18D" w:rsidR="00897EAE" w:rsidRPr="007D06D2" w:rsidRDefault="00897EAE" w:rsidP="004069A1">
      <w:pPr>
        <w:pStyle w:val="Odsekzoznamu"/>
        <w:widowControl w:val="0"/>
        <w:numPr>
          <w:ilvl w:val="0"/>
          <w:numId w:val="19"/>
        </w:numPr>
        <w:tabs>
          <w:tab w:val="left" w:pos="1934"/>
        </w:tabs>
        <w:autoSpaceDE w:val="0"/>
        <w:autoSpaceDN w:val="0"/>
        <w:spacing w:after="0" w:line="240" w:lineRule="auto"/>
        <w:ind w:left="1134" w:hanging="283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zistení, že strelivo sprístupnené na trhu je označené na najmenšom spotrebiteľskom balení</w:t>
      </w:r>
      <w:r w:rsidR="0060525B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60525B" w:rsidRPr="007D06D2">
        <w:rPr>
          <w:rFonts w:ascii="Times New Roman" w:hAnsi="Times New Roman"/>
          <w:sz w:val="24"/>
          <w:szCs w:val="24"/>
        </w:rPr>
        <w:t>streliva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národnou identifikačnou značkou z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odpovednej autorizovanej osoby 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alebo národnou identifikačnou značkou zodpovednej úradnej skúšobne iného členského štátu, pričom výrobca nemá pre príslušný typ streliva skúšku typu streliva alebo kontrolu výroby</w:t>
      </w:r>
      <w:r w:rsidR="0076632B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;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ak je 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strelivo označené na najmenšom spotrebiteľskom balení </w:t>
      </w:r>
      <w:r w:rsidR="0060525B" w:rsidRPr="007D06D2">
        <w:rPr>
          <w:rFonts w:ascii="Times New Roman" w:hAnsi="Times New Roman"/>
          <w:sz w:val="24"/>
          <w:szCs w:val="24"/>
        </w:rPr>
        <w:t>streliva</w:t>
      </w:r>
      <w:r w:rsidR="0060525B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národnou identifikačnou značkou zodpovednej úradnej skúšobne iného členského štátu zodpovedná autorizovaná osoba oznámi zistenie príslušnej úradnej skúšobni iného členského štátu,</w:t>
      </w:r>
    </w:p>
    <w:p w14:paraId="16BEB26B" w14:textId="77777777" w:rsidR="0076632B" w:rsidRPr="007D06D2" w:rsidRDefault="0076632B" w:rsidP="004069A1">
      <w:pPr>
        <w:pStyle w:val="Odsekzoznamu"/>
        <w:widowControl w:val="0"/>
        <w:numPr>
          <w:ilvl w:val="0"/>
          <w:numId w:val="19"/>
        </w:numPr>
        <w:tabs>
          <w:tab w:val="left" w:pos="1934"/>
        </w:tabs>
        <w:autoSpaceDE w:val="0"/>
        <w:autoSpaceDN w:val="0"/>
        <w:spacing w:after="0" w:line="240" w:lineRule="auto"/>
        <w:ind w:left="1134" w:hanging="283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>bezodkladnom preverovaní každej oznámenej pochybnosti, ktorá sa týka série streliva a prijímaní opatrenia na objasnenie zisteného stavu, ak</w:t>
      </w:r>
    </w:p>
    <w:p w14:paraId="2CCF618E" w14:textId="3CFBDAD3" w:rsidR="0076632B" w:rsidRPr="007D06D2" w:rsidRDefault="0076632B" w:rsidP="004069A1">
      <w:pPr>
        <w:pStyle w:val="Odsekzoznamu"/>
        <w:widowControl w:val="0"/>
        <w:numPr>
          <w:ilvl w:val="0"/>
          <w:numId w:val="25"/>
        </w:numPr>
        <w:tabs>
          <w:tab w:val="left" w:pos="1934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>z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odpovedná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autorizovaná osoba zistí,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že je pochybnosť, či séria streliva, ktorá je sprístupnená na trhu, spĺňa základné požiadavky a ďalšie požiadavky ustanovené týmto zákonom, </w:t>
      </w:r>
    </w:p>
    <w:p w14:paraId="2ADE3E48" w14:textId="2D5FAE03" w:rsidR="0076632B" w:rsidRPr="007D06D2" w:rsidRDefault="0076632B" w:rsidP="004069A1">
      <w:pPr>
        <w:pStyle w:val="Odsekzoznamu"/>
        <w:widowControl w:val="0"/>
        <w:numPr>
          <w:ilvl w:val="0"/>
          <w:numId w:val="25"/>
        </w:numPr>
        <w:tabs>
          <w:tab w:val="left" w:pos="1934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lastRenderedPageBreak/>
        <w:t>výrobca zistí,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že je pochybnosť, či séria streliva, ktorá je sprístupnená na trhu spĺňa základné požiadavky a ďalšie požiadavky ustanovené týmto zákonom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, je povinný o tejto skutočnosti bezodkladne informovať zodpovednú autorizovanú osobu, </w:t>
      </w:r>
    </w:p>
    <w:p w14:paraId="1BD653F4" w14:textId="3B508AC3" w:rsidR="0076632B" w:rsidRPr="007D06D2" w:rsidRDefault="0076632B" w:rsidP="004069A1">
      <w:pPr>
        <w:pStyle w:val="Odsekzoznamu"/>
        <w:widowControl w:val="0"/>
        <w:numPr>
          <w:ilvl w:val="0"/>
          <w:numId w:val="19"/>
        </w:numPr>
        <w:tabs>
          <w:tab w:val="left" w:pos="1934"/>
        </w:tabs>
        <w:autoSpaceDE w:val="0"/>
        <w:autoSpaceDN w:val="0"/>
        <w:spacing w:after="0" w:line="240" w:lineRule="auto"/>
        <w:ind w:left="1134" w:hanging="283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obdržaní oznámenia od úradnej skúšobne iného členského štátu, že zistila na trhu vo svojom členskom štáte strelivo, ktoré nespĺňa alebo môže nespĺňať základné požiadavky alebo ďalšie požiadavky ustanovené týmto zákonom, a strelivo je označené na najmenšom spotrebiteľskom balení </w:t>
      </w:r>
      <w:r w:rsidR="0060525B" w:rsidRPr="007D06D2">
        <w:rPr>
          <w:rFonts w:ascii="Times New Roman" w:hAnsi="Times New Roman"/>
          <w:sz w:val="24"/>
          <w:szCs w:val="24"/>
        </w:rPr>
        <w:t>streliva</w:t>
      </w:r>
      <w:r w:rsidR="0060525B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národnou identifikačnou značkou z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odpovednej autorizovanej osoby,</w:t>
      </w:r>
      <w:r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</w:t>
      </w:r>
    </w:p>
    <w:p w14:paraId="7100B667" w14:textId="62107054" w:rsidR="00B24D40" w:rsidRPr="007D06D2" w:rsidRDefault="00B24D40" w:rsidP="004069A1">
      <w:pPr>
        <w:pStyle w:val="Odsekzoznamu"/>
        <w:widowControl w:val="0"/>
        <w:numPr>
          <w:ilvl w:val="0"/>
          <w:numId w:val="19"/>
        </w:numPr>
        <w:tabs>
          <w:tab w:val="left" w:pos="1934"/>
        </w:tabs>
        <w:autoSpaceDE w:val="0"/>
        <w:autoSpaceDN w:val="0"/>
        <w:spacing w:after="0" w:line="240" w:lineRule="auto"/>
        <w:ind w:left="1134" w:hanging="283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zistení </w:t>
      </w:r>
      <w:r w:rsidR="00760790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možnej 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nezhody týkajúcej sa bezpečnosti streliva </w:t>
      </w:r>
      <w:r w:rsidR="00A52798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sprístupneného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na trh</w:t>
      </w:r>
      <w:r w:rsidR="00A52798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u</w:t>
      </w:r>
      <w:r w:rsidR="007727AE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;</w:t>
      </w:r>
      <w:r w:rsidR="000E7CE5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</w:p>
    <w:p w14:paraId="5A012EFF" w14:textId="6929AD73" w:rsidR="00982CE2" w:rsidRPr="007D06D2" w:rsidRDefault="001D7CDE" w:rsidP="004069A1">
      <w:pPr>
        <w:pStyle w:val="Odsekzoznamu"/>
        <w:widowControl w:val="0"/>
        <w:numPr>
          <w:ilvl w:val="0"/>
          <w:numId w:val="19"/>
        </w:numPr>
        <w:tabs>
          <w:tab w:val="left" w:pos="1934"/>
        </w:tabs>
        <w:autoSpaceDE w:val="0"/>
        <w:autoSpaceDN w:val="0"/>
        <w:spacing w:after="0" w:line="240" w:lineRule="auto"/>
        <w:ind w:left="1134" w:hanging="283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zistení, </w:t>
      </w:r>
      <w:r w:rsidR="000E7CE5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že</w:t>
      </w:r>
      <w:r w:rsidR="00B24D40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séri</w:t>
      </w:r>
      <w:r w:rsidR="000E7CE5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a</w:t>
      </w:r>
      <w:r w:rsidR="00B24D40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streliva označen</w:t>
      </w:r>
      <w:r w:rsidR="003C5845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á</w:t>
      </w:r>
      <w:r w:rsidR="00B24D40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na najmenšom spotrebiteľskom balení</w:t>
      </w:r>
      <w:r w:rsidR="0060525B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60525B" w:rsidRPr="007D06D2">
        <w:rPr>
          <w:rFonts w:ascii="Times New Roman" w:hAnsi="Times New Roman"/>
          <w:sz w:val="24"/>
          <w:szCs w:val="24"/>
        </w:rPr>
        <w:t>streliva</w:t>
      </w:r>
      <w:r w:rsidR="00B24D40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príslušnou overovacou značkou </w:t>
      </w:r>
      <w:r w:rsidR="00567F41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môže byť</w:t>
      </w:r>
      <w:r w:rsidR="00B24D40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nebezpečná pre používateľ</w:t>
      </w:r>
      <w:r w:rsidR="00567F41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a</w:t>
      </w:r>
      <w:r w:rsidR="00B24D40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alebo treti</w:t>
      </w:r>
      <w:r w:rsidR="00567F41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u</w:t>
      </w:r>
      <w:r w:rsidR="00B24D40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osob</w:t>
      </w:r>
      <w:r w:rsidR="00567F41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u</w:t>
      </w:r>
      <w:r w:rsidR="00E1397C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a orgán dohľadu je </w:t>
      </w:r>
      <w:r w:rsidR="003C5845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oprávnený uložiť opatrenie </w:t>
      </w:r>
      <w:r w:rsidR="00B24D40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výrobcovi </w:t>
      </w:r>
      <w:r w:rsidR="00E1397C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aj vo vzťahu k</w:t>
      </w:r>
      <w:r w:rsidR="00B24D40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zostávajúc</w:t>
      </w:r>
      <w:r w:rsidR="00D02E87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e</w:t>
      </w:r>
      <w:r w:rsidR="00E1397C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mu</w:t>
      </w:r>
      <w:r w:rsidR="00D02E87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B24D40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množst</w:t>
      </w:r>
      <w:r w:rsidR="00D02E87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v</w:t>
      </w:r>
      <w:r w:rsidR="00E1397C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u</w:t>
      </w:r>
      <w:r w:rsidR="00B24D40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tejto série streliva</w:t>
      </w:r>
      <w:r w:rsidR="00E1397C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sprístupneného na</w:t>
      </w:r>
      <w:r w:rsidR="0052238B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trhu</w:t>
      </w:r>
      <w:r w:rsidR="00982CE2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,</w:t>
      </w:r>
    </w:p>
    <w:p w14:paraId="35EA644C" w14:textId="5FBB2BA6" w:rsidR="00E1397C" w:rsidRPr="007D06D2" w:rsidRDefault="00E1397C" w:rsidP="004069A1">
      <w:pPr>
        <w:pStyle w:val="Odsekzoznamu"/>
        <w:widowControl w:val="0"/>
        <w:numPr>
          <w:ilvl w:val="0"/>
          <w:numId w:val="19"/>
        </w:numPr>
        <w:tabs>
          <w:tab w:val="left" w:pos="1934"/>
        </w:tabs>
        <w:autoSpaceDE w:val="0"/>
        <w:autoSpaceDN w:val="0"/>
        <w:spacing w:after="0" w:line="240" w:lineRule="auto"/>
        <w:ind w:left="1134" w:hanging="283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zistení iného </w:t>
      </w:r>
      <w:r w:rsidR="003A7CFE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nedostatku 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streliva alebo najmenšieho spotrebiteľského balenia streliva. </w:t>
      </w:r>
    </w:p>
    <w:p w14:paraId="73FCC444" w14:textId="213CBD17" w:rsidR="008F0D6B" w:rsidRPr="007D06D2" w:rsidRDefault="0033610E" w:rsidP="00BB0910">
      <w:pPr>
        <w:pStyle w:val="Odsekzoznamu"/>
        <w:spacing w:before="225" w:after="225" w:line="240" w:lineRule="auto"/>
        <w:ind w:left="851" w:hanging="425"/>
        <w:jc w:val="both"/>
        <w:rPr>
          <w:rFonts w:ascii="Times New Roman" w:hAnsi="Times New Roman"/>
          <w:sz w:val="24"/>
          <w:szCs w:val="24"/>
          <w:lang w:eastAsia="sk-SK"/>
        </w:rPr>
      </w:pPr>
      <w:r w:rsidRPr="007D06D2">
        <w:rPr>
          <w:rFonts w:ascii="Times New Roman" w:hAnsi="Times New Roman"/>
          <w:sz w:val="24"/>
          <w:szCs w:val="24"/>
        </w:rPr>
        <w:t>(</w:t>
      </w:r>
      <w:r w:rsidR="00415C24" w:rsidRPr="007D06D2">
        <w:rPr>
          <w:rFonts w:ascii="Times New Roman" w:hAnsi="Times New Roman"/>
          <w:sz w:val="24"/>
          <w:szCs w:val="24"/>
        </w:rPr>
        <w:t>5</w:t>
      </w:r>
      <w:r w:rsidRPr="007D06D2">
        <w:rPr>
          <w:rFonts w:ascii="Times New Roman" w:hAnsi="Times New Roman"/>
          <w:sz w:val="24"/>
          <w:szCs w:val="24"/>
        </w:rPr>
        <w:t xml:space="preserve">) </w:t>
      </w:r>
      <w:r w:rsidR="000B0374" w:rsidRPr="007D06D2">
        <w:rPr>
          <w:rFonts w:ascii="Times New Roman" w:hAnsi="Times New Roman"/>
          <w:sz w:val="24"/>
          <w:szCs w:val="24"/>
          <w:lang w:eastAsia="sk-SK"/>
        </w:rPr>
        <w:t>Z</w:t>
      </w:r>
      <w:r w:rsidR="00982CE2" w:rsidRPr="007D06D2">
        <w:rPr>
          <w:rFonts w:ascii="Times New Roman" w:hAnsi="Times New Roman"/>
          <w:sz w:val="24"/>
          <w:szCs w:val="24"/>
          <w:lang w:eastAsia="sk-SK"/>
        </w:rPr>
        <w:t>odpovedná autorizovaná osoba udeľuje</w:t>
      </w:r>
      <w:r w:rsidR="000B0374" w:rsidRPr="007D06D2">
        <w:rPr>
          <w:rFonts w:ascii="Times New Roman" w:hAnsi="Times New Roman"/>
          <w:sz w:val="24"/>
          <w:szCs w:val="24"/>
          <w:lang w:eastAsia="sk-SK"/>
        </w:rPr>
        <w:t xml:space="preserve"> </w:t>
      </w:r>
      <w:r w:rsidR="004A20E9" w:rsidRPr="007D06D2">
        <w:rPr>
          <w:rFonts w:ascii="Times New Roman" w:hAnsi="Times New Roman"/>
          <w:sz w:val="24"/>
          <w:szCs w:val="24"/>
          <w:lang w:eastAsia="sk-SK"/>
        </w:rPr>
        <w:t xml:space="preserve">výrobcovi </w:t>
      </w:r>
      <w:r w:rsidR="002555BA" w:rsidRPr="007D06D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2555BA" w:rsidRPr="007D06D2">
        <w:rPr>
          <w:rFonts w:ascii="Times New Roman" w:hAnsi="Times New Roman"/>
          <w:sz w:val="24"/>
          <w:szCs w:val="24"/>
          <w:lang w:eastAsia="sk-SK"/>
        </w:rPr>
        <w:t>rávo používať príslušnú overovaciu značku pre dan</w:t>
      </w:r>
      <w:r w:rsidR="00407132" w:rsidRPr="007D06D2">
        <w:rPr>
          <w:rFonts w:ascii="Times New Roman" w:hAnsi="Times New Roman"/>
          <w:sz w:val="24"/>
          <w:szCs w:val="24"/>
          <w:lang w:eastAsia="sk-SK"/>
        </w:rPr>
        <w:t>ý</w:t>
      </w:r>
      <w:r w:rsidR="002555BA" w:rsidRPr="007D06D2">
        <w:rPr>
          <w:rFonts w:ascii="Times New Roman" w:hAnsi="Times New Roman"/>
          <w:sz w:val="24"/>
          <w:szCs w:val="24"/>
          <w:lang w:eastAsia="sk-SK"/>
        </w:rPr>
        <w:t xml:space="preserve"> typ streliva. </w:t>
      </w:r>
      <w:r w:rsidR="000B0374" w:rsidRPr="007D06D2">
        <w:rPr>
          <w:rFonts w:ascii="Times New Roman" w:hAnsi="Times New Roman"/>
          <w:sz w:val="24"/>
          <w:szCs w:val="24"/>
          <w:lang w:eastAsia="sk-SK"/>
        </w:rPr>
        <w:t>V osobitných prípadoch môže z</w:t>
      </w:r>
      <w:r w:rsidR="002555BA" w:rsidRPr="007D06D2">
        <w:rPr>
          <w:rFonts w:ascii="Times New Roman" w:hAnsi="Times New Roman"/>
          <w:sz w:val="24"/>
          <w:szCs w:val="24"/>
          <w:lang w:eastAsia="sk-SK"/>
        </w:rPr>
        <w:t>odpovedná autorizovaná osoba</w:t>
      </w:r>
    </w:p>
    <w:p w14:paraId="7C8E34AA" w14:textId="033E2F9D" w:rsidR="008F0D6B" w:rsidRPr="007D06D2" w:rsidRDefault="00565D2A" w:rsidP="004069A1">
      <w:pPr>
        <w:pStyle w:val="Odsekzoznamu"/>
        <w:widowControl w:val="0"/>
        <w:numPr>
          <w:ilvl w:val="0"/>
          <w:numId w:val="28"/>
        </w:numPr>
        <w:tabs>
          <w:tab w:val="left" w:pos="1934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/>
          <w:color w:val="000000" w:themeColor="text1"/>
          <w:spacing w:val="-4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odňať alebo zakázať používanie </w:t>
      </w:r>
      <w:r w:rsidR="00496825" w:rsidRPr="007D06D2">
        <w:rPr>
          <w:rFonts w:ascii="Times New Roman" w:hAnsi="Times New Roman"/>
          <w:sz w:val="24"/>
          <w:szCs w:val="24"/>
          <w:lang w:eastAsia="sk-SK"/>
        </w:rPr>
        <w:t xml:space="preserve">príslušnej overovacej značky </w:t>
      </w:r>
      <w:r w:rsidR="002555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bez ohľadu na </w:t>
      </w:r>
      <w:r w:rsidR="00407132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výsledok </w:t>
      </w:r>
      <w:r w:rsidR="002555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skúšk</w:t>
      </w:r>
      <w:r w:rsidR="00407132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y</w:t>
      </w:r>
      <w:r w:rsidR="002555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spôsobilosti alebo pravideln</w:t>
      </w:r>
      <w:r w:rsidR="00407132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ej</w:t>
      </w:r>
      <w:r w:rsidR="002555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inšpekčn</w:t>
      </w:r>
      <w:r w:rsidR="00407132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ej</w:t>
      </w:r>
      <w:r w:rsidR="002555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kontrol</w:t>
      </w:r>
      <w:r w:rsidR="00407132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y</w:t>
      </w:r>
      <w:r w:rsidR="008F0D6B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,</w:t>
      </w:r>
      <w:r w:rsidR="00407132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2555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najmä ak </w:t>
      </w:r>
      <w:r w:rsidR="004A20E9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výrobca </w:t>
      </w:r>
      <w:r w:rsidR="002555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prestal spĺňať podmienky na vykonávanie kontroly výroby, ak sa vyskytnú významné rozdiely v meraniach alebo opakované nezhody, ktoré neboli v primeranej lehote odstránené</w:t>
      </w:r>
      <w:r w:rsidR="008F0D6B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alebo</w:t>
      </w:r>
    </w:p>
    <w:p w14:paraId="394D41F0" w14:textId="670BF8AE" w:rsidR="0033610E" w:rsidRPr="007D06D2" w:rsidRDefault="00CD32B2" w:rsidP="004069A1">
      <w:pPr>
        <w:pStyle w:val="Odsekzoznamu"/>
        <w:widowControl w:val="0"/>
        <w:numPr>
          <w:ilvl w:val="0"/>
          <w:numId w:val="28"/>
        </w:numPr>
        <w:tabs>
          <w:tab w:val="left" w:pos="1934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/>
          <w:color w:val="000000" w:themeColor="text1"/>
          <w:spacing w:val="-4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neudeliť</w:t>
      </w:r>
      <w:r w:rsidR="00496825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právo </w:t>
      </w:r>
      <w:r w:rsidR="00496825" w:rsidRPr="007D06D2">
        <w:rPr>
          <w:rFonts w:ascii="Times New Roman" w:hAnsi="Times New Roman"/>
          <w:sz w:val="24"/>
          <w:szCs w:val="24"/>
          <w:lang w:eastAsia="sk-SK"/>
        </w:rPr>
        <w:t>používať príslušnú overovaciu značku</w:t>
      </w:r>
      <w:r w:rsidR="00565D2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počas obdobia 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platnosti </w:t>
      </w:r>
      <w:r w:rsidR="00565D2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certifikát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u</w:t>
      </w:r>
      <w:r w:rsidR="00565D2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o skúške spôsobilosti alebo certifikát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u</w:t>
      </w:r>
      <w:r w:rsidR="00565D2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4C24A7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z</w:t>
      </w:r>
      <w:r w:rsidR="00565D2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pravidelnej inšpekčnej kontrol</w:t>
      </w:r>
      <w:r w:rsidR="004C24A7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y</w:t>
      </w:r>
      <w:r w:rsidR="002555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, ak </w:t>
      </w:r>
      <w:r w:rsidR="004A20E9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výrobca</w:t>
      </w:r>
      <w:r w:rsidR="002555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, ktorý nie je oprávnený vykonávať kontrolu výroby</w:t>
      </w:r>
      <w:r w:rsidR="00496825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,</w:t>
      </w:r>
      <w:r w:rsidR="002555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nepredkladá každú sériu streliva zodpovednej autorizovanej osobe na kontrol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u</w:t>
      </w:r>
      <w:r w:rsidR="002555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výroby</w:t>
      </w:r>
      <w:r w:rsidR="00565D2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.“</w:t>
      </w:r>
      <w:r w:rsidR="002555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. </w:t>
      </w:r>
      <w:r w:rsidR="00496825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</w:p>
    <w:p w14:paraId="2BFFE318" w14:textId="77777777" w:rsidR="003B226F" w:rsidRPr="007D06D2" w:rsidRDefault="003B226F" w:rsidP="00782474">
      <w:pPr>
        <w:widowControl w:val="0"/>
        <w:tabs>
          <w:tab w:val="left" w:pos="1934"/>
        </w:tabs>
        <w:autoSpaceDE w:val="0"/>
        <w:autoSpaceDN w:val="0"/>
        <w:ind w:left="426"/>
        <w:jc w:val="both"/>
        <w:rPr>
          <w:rFonts w:cs="Times New Roman"/>
          <w:color w:val="000000" w:themeColor="text1"/>
          <w:szCs w:val="24"/>
        </w:rPr>
      </w:pPr>
    </w:p>
    <w:p w14:paraId="2F9AB927" w14:textId="69BA529B" w:rsidR="00782474" w:rsidRPr="007D06D2" w:rsidRDefault="0016212B" w:rsidP="00782474">
      <w:pPr>
        <w:widowControl w:val="0"/>
        <w:tabs>
          <w:tab w:val="left" w:pos="1934"/>
        </w:tabs>
        <w:autoSpaceDE w:val="0"/>
        <w:autoSpaceDN w:val="0"/>
        <w:ind w:left="426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 xml:space="preserve">Poznámky </w:t>
      </w:r>
      <w:r w:rsidR="00782474" w:rsidRPr="007D06D2">
        <w:rPr>
          <w:rFonts w:cs="Times New Roman"/>
          <w:color w:val="000000" w:themeColor="text1"/>
          <w:szCs w:val="24"/>
        </w:rPr>
        <w:t xml:space="preserve">pod čiarou k odkazom </w:t>
      </w:r>
      <w:r w:rsidR="00E463D6" w:rsidRPr="007D06D2">
        <w:rPr>
          <w:rFonts w:cs="Times New Roman"/>
          <w:color w:val="000000" w:themeColor="text1"/>
          <w:szCs w:val="24"/>
        </w:rPr>
        <w:t>19a</w:t>
      </w:r>
      <w:r w:rsidR="00782474" w:rsidRPr="007D06D2">
        <w:rPr>
          <w:rFonts w:cs="Times New Roman"/>
          <w:color w:val="000000" w:themeColor="text1"/>
          <w:szCs w:val="24"/>
        </w:rPr>
        <w:t xml:space="preserve"> a</w:t>
      </w:r>
      <w:r w:rsidR="00E463D6" w:rsidRPr="007D06D2">
        <w:rPr>
          <w:rFonts w:cs="Times New Roman"/>
          <w:color w:val="000000" w:themeColor="text1"/>
          <w:szCs w:val="24"/>
        </w:rPr>
        <w:t> 19b</w:t>
      </w:r>
      <w:r w:rsidR="00782474" w:rsidRPr="007D06D2">
        <w:rPr>
          <w:rFonts w:cs="Times New Roman"/>
          <w:color w:val="000000" w:themeColor="text1"/>
          <w:szCs w:val="24"/>
        </w:rPr>
        <w:t xml:space="preserve"> </w:t>
      </w:r>
      <w:r w:rsidRPr="007D06D2">
        <w:rPr>
          <w:rFonts w:cs="Times New Roman"/>
          <w:color w:val="000000" w:themeColor="text1"/>
          <w:szCs w:val="24"/>
        </w:rPr>
        <w:t>znejú</w:t>
      </w:r>
      <w:r w:rsidR="00782474" w:rsidRPr="007D06D2">
        <w:rPr>
          <w:rFonts w:cs="Times New Roman"/>
          <w:color w:val="000000" w:themeColor="text1"/>
          <w:szCs w:val="24"/>
        </w:rPr>
        <w:t>:</w:t>
      </w:r>
    </w:p>
    <w:p w14:paraId="5DBDE5F5" w14:textId="6DFCB71D" w:rsidR="00782474" w:rsidRPr="007D06D2" w:rsidRDefault="00782474" w:rsidP="00782474">
      <w:pPr>
        <w:widowControl w:val="0"/>
        <w:tabs>
          <w:tab w:val="left" w:pos="1934"/>
        </w:tabs>
        <w:autoSpaceDE w:val="0"/>
        <w:autoSpaceDN w:val="0"/>
        <w:ind w:left="426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>„</w:t>
      </w:r>
      <w:r w:rsidR="00E463D6" w:rsidRPr="007D06D2">
        <w:rPr>
          <w:rFonts w:cs="Times New Roman"/>
          <w:color w:val="000000" w:themeColor="text1"/>
          <w:szCs w:val="24"/>
          <w:vertAlign w:val="superscript"/>
        </w:rPr>
        <w:t>19a</w:t>
      </w:r>
      <w:r w:rsidRPr="007D06D2">
        <w:rPr>
          <w:rFonts w:cs="Times New Roman"/>
          <w:color w:val="000000" w:themeColor="text1"/>
          <w:szCs w:val="24"/>
        </w:rPr>
        <w:t>) § 27 ods. 12 zákona č. 56/2018 Z. z.</w:t>
      </w:r>
    </w:p>
    <w:p w14:paraId="39D0B858" w14:textId="5D39E49E" w:rsidR="00782474" w:rsidRPr="007D06D2" w:rsidRDefault="00E463D6" w:rsidP="00782474">
      <w:pPr>
        <w:widowControl w:val="0"/>
        <w:tabs>
          <w:tab w:val="left" w:pos="1934"/>
        </w:tabs>
        <w:autoSpaceDE w:val="0"/>
        <w:autoSpaceDN w:val="0"/>
        <w:ind w:left="426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  <w:vertAlign w:val="superscript"/>
        </w:rPr>
        <w:t>19b</w:t>
      </w:r>
      <w:r w:rsidR="00782474" w:rsidRPr="007D06D2">
        <w:rPr>
          <w:rFonts w:cs="Times New Roman"/>
          <w:color w:val="000000" w:themeColor="text1"/>
          <w:szCs w:val="24"/>
        </w:rPr>
        <w:t>) § 27</w:t>
      </w:r>
      <w:r w:rsidR="00897EAE" w:rsidRPr="007D06D2">
        <w:rPr>
          <w:rFonts w:cs="Times New Roman"/>
          <w:color w:val="000000" w:themeColor="text1"/>
          <w:szCs w:val="24"/>
        </w:rPr>
        <w:t xml:space="preserve"> a 28</w:t>
      </w:r>
      <w:r w:rsidR="00782474" w:rsidRPr="007D06D2">
        <w:rPr>
          <w:rFonts w:cs="Times New Roman"/>
          <w:color w:val="000000" w:themeColor="text1"/>
          <w:szCs w:val="24"/>
        </w:rPr>
        <w:t xml:space="preserve"> zákona č. 56/2018 Z. z.“.</w:t>
      </w:r>
    </w:p>
    <w:p w14:paraId="7EAF00A6" w14:textId="44E5C984" w:rsidR="00782474" w:rsidRPr="007D06D2" w:rsidRDefault="0076512C" w:rsidP="00782474">
      <w:pPr>
        <w:spacing w:before="225" w:after="225"/>
        <w:ind w:left="426"/>
        <w:jc w:val="both"/>
        <w:rPr>
          <w:rFonts w:cs="Times New Roman"/>
          <w:szCs w:val="24"/>
        </w:rPr>
      </w:pPr>
      <w:r w:rsidRPr="007D06D2">
        <w:rPr>
          <w:rFonts w:cs="Times New Roman"/>
          <w:szCs w:val="24"/>
        </w:rPr>
        <w:t>Doterajší odsek</w:t>
      </w:r>
      <w:r w:rsidR="000D00E1" w:rsidRPr="007D06D2">
        <w:rPr>
          <w:rFonts w:cs="Times New Roman"/>
          <w:szCs w:val="24"/>
        </w:rPr>
        <w:t xml:space="preserve"> 3 a 4</w:t>
      </w:r>
      <w:r w:rsidRPr="007D06D2">
        <w:rPr>
          <w:rFonts w:cs="Times New Roman"/>
          <w:szCs w:val="24"/>
        </w:rPr>
        <w:t xml:space="preserve"> sa označuj</w:t>
      </w:r>
      <w:r w:rsidR="00E3673F" w:rsidRPr="007D06D2">
        <w:rPr>
          <w:rFonts w:cs="Times New Roman"/>
          <w:szCs w:val="24"/>
        </w:rPr>
        <w:t>ú</w:t>
      </w:r>
      <w:r w:rsidRPr="007D06D2">
        <w:rPr>
          <w:rFonts w:cs="Times New Roman"/>
          <w:szCs w:val="24"/>
        </w:rPr>
        <w:t xml:space="preserve"> ako odsek</w:t>
      </w:r>
      <w:r w:rsidR="000D00E1" w:rsidRPr="007D06D2">
        <w:rPr>
          <w:rFonts w:cs="Times New Roman"/>
          <w:szCs w:val="24"/>
        </w:rPr>
        <w:t xml:space="preserve"> 6 a 7</w:t>
      </w:r>
      <w:r w:rsidRPr="007D06D2">
        <w:rPr>
          <w:rFonts w:cs="Times New Roman"/>
          <w:szCs w:val="24"/>
        </w:rPr>
        <w:t>.</w:t>
      </w:r>
    </w:p>
    <w:p w14:paraId="64C567F8" w14:textId="6D13DA04" w:rsidR="00700317" w:rsidRPr="007D06D2" w:rsidRDefault="00700317" w:rsidP="004E537B">
      <w:pPr>
        <w:pStyle w:val="Odsekzoznamu"/>
        <w:numPr>
          <w:ilvl w:val="0"/>
          <w:numId w:val="1"/>
        </w:numPr>
        <w:spacing w:after="0" w:line="240" w:lineRule="auto"/>
        <w:ind w:left="426" w:hanging="426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bookmarkStart w:id="23" w:name="paragraf-12.odsek-2.pismeno-b"/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§ 16 sa dopĺňa </w:t>
      </w:r>
      <w:r w:rsidR="00A62781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ôsmym a deviaty</w:t>
      </w:r>
      <w:r w:rsidR="006E4D34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m</w:t>
      </w:r>
      <w:r w:rsidR="00A62781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odseko</w:t>
      </w:r>
      <w:r w:rsidR="00B47EA9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m, ktor</w:t>
      </w:r>
      <w:r w:rsidR="006E4D34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é</w:t>
      </w:r>
      <w:r w:rsidR="00B47EA9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zne</w:t>
      </w:r>
      <w:r w:rsidR="006E4D34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jú</w:t>
      </w:r>
      <w:r w:rsidR="00B47EA9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:</w:t>
      </w:r>
    </w:p>
    <w:p w14:paraId="34F23BD0" w14:textId="6C8CA294" w:rsidR="00B47EA9" w:rsidRPr="007D06D2" w:rsidRDefault="00B47EA9" w:rsidP="00BB0910">
      <w:pPr>
        <w:ind w:left="851" w:hanging="431"/>
        <w:jc w:val="both"/>
        <w:rPr>
          <w:rFonts w:cs="Times New Roman"/>
          <w:szCs w:val="24"/>
        </w:rPr>
      </w:pPr>
      <w:r w:rsidRPr="007D06D2">
        <w:rPr>
          <w:rFonts w:cs="Times New Roman"/>
          <w:szCs w:val="24"/>
        </w:rPr>
        <w:t>„(</w:t>
      </w:r>
      <w:r w:rsidR="00AA5866" w:rsidRPr="007D06D2">
        <w:rPr>
          <w:rFonts w:cs="Times New Roman"/>
          <w:szCs w:val="24"/>
        </w:rPr>
        <w:t>8</w:t>
      </w:r>
      <w:r w:rsidRPr="007D06D2">
        <w:rPr>
          <w:rFonts w:cs="Times New Roman"/>
          <w:szCs w:val="24"/>
        </w:rPr>
        <w:t>) Autorizovaná osoba nemôže schváliť nové strelivo, ktoré</w:t>
      </w:r>
      <w:r w:rsidR="00FD3B7D" w:rsidRPr="007D06D2">
        <w:rPr>
          <w:rFonts w:cs="Times New Roman"/>
          <w:szCs w:val="24"/>
        </w:rPr>
        <w:t xml:space="preserve"> </w:t>
      </w:r>
      <w:r w:rsidRPr="007D06D2">
        <w:rPr>
          <w:rFonts w:cs="Times New Roman"/>
          <w:szCs w:val="24"/>
        </w:rPr>
        <w:t xml:space="preserve">nie je zahrnuté v tabuľkách stálej komisie, okrem streliva s vysokým výkonom, </w:t>
      </w:r>
      <w:r w:rsidR="00360744" w:rsidRPr="007D06D2">
        <w:rPr>
          <w:rFonts w:cs="Times New Roman"/>
          <w:szCs w:val="24"/>
        </w:rPr>
        <w:t>ak</w:t>
      </w:r>
    </w:p>
    <w:p w14:paraId="4BED5814" w14:textId="3CE925E0" w:rsidR="00B47EA9" w:rsidRPr="007D06D2" w:rsidRDefault="00AA4217" w:rsidP="004069A1">
      <w:pPr>
        <w:pStyle w:val="Odsekzoznamu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127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nové strelivo </w:t>
      </w:r>
      <w:r w:rsidR="00B47EA9" w:rsidRPr="007D06D2">
        <w:rPr>
          <w:rFonts w:ascii="Times New Roman" w:hAnsi="Times New Roman"/>
          <w:sz w:val="24"/>
          <w:szCs w:val="24"/>
        </w:rPr>
        <w:t>možno nabiť a vystreliť z nábojovej komory strelnej zbrane skonštruovanej na strelivo schváleného typu, ktoré je zapísané v tabuľkách stálej komisie</w:t>
      </w:r>
      <w:r w:rsidR="008D38B4" w:rsidRPr="007D06D2">
        <w:rPr>
          <w:rFonts w:ascii="Times New Roman" w:hAnsi="Times New Roman"/>
          <w:sz w:val="24"/>
          <w:szCs w:val="24"/>
        </w:rPr>
        <w:t>,</w:t>
      </w:r>
      <w:r w:rsidR="00B47EA9" w:rsidRPr="007D06D2">
        <w:rPr>
          <w:rFonts w:ascii="Times New Roman" w:hAnsi="Times New Roman"/>
          <w:sz w:val="24"/>
          <w:szCs w:val="24"/>
        </w:rPr>
        <w:t xml:space="preserve"> a ktoré má rovnaké alebo podobné rozmery a nižší maximálny tlak</w:t>
      </w:r>
      <w:r w:rsidR="00D50342" w:rsidRPr="007D06D2">
        <w:rPr>
          <w:rFonts w:ascii="Times New Roman" w:hAnsi="Times New Roman"/>
          <w:sz w:val="24"/>
          <w:szCs w:val="24"/>
        </w:rPr>
        <w:t xml:space="preserve"> ako nové strelivo</w:t>
      </w:r>
      <w:r w:rsidR="00B47EA9" w:rsidRPr="007D06D2">
        <w:rPr>
          <w:rFonts w:ascii="Times New Roman" w:hAnsi="Times New Roman"/>
          <w:sz w:val="24"/>
          <w:szCs w:val="24"/>
        </w:rPr>
        <w:t>,</w:t>
      </w:r>
    </w:p>
    <w:p w14:paraId="6B58D5F9" w14:textId="7E457140" w:rsidR="00B47EA9" w:rsidRPr="007D06D2" w:rsidRDefault="00B47EA9" w:rsidP="004069A1">
      <w:pPr>
        <w:pStyle w:val="Odsekzoznamu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127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strelivo schváleného typu</w:t>
      </w:r>
      <w:r w:rsidR="00AA4217" w:rsidRPr="007D06D2" w:rsidDel="00AA4217">
        <w:rPr>
          <w:rFonts w:ascii="Times New Roman" w:hAnsi="Times New Roman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 xml:space="preserve">zapísané </w:t>
      </w:r>
      <w:r w:rsidR="00AA4217" w:rsidRPr="007D06D2">
        <w:rPr>
          <w:rFonts w:ascii="Times New Roman" w:hAnsi="Times New Roman"/>
          <w:sz w:val="24"/>
          <w:szCs w:val="24"/>
        </w:rPr>
        <w:t xml:space="preserve">v </w:t>
      </w:r>
      <w:r w:rsidRPr="007D06D2">
        <w:rPr>
          <w:rFonts w:ascii="Times New Roman" w:hAnsi="Times New Roman"/>
          <w:sz w:val="24"/>
          <w:szCs w:val="24"/>
        </w:rPr>
        <w:t>tabu</w:t>
      </w:r>
      <w:r w:rsidR="00AA4217" w:rsidRPr="007D06D2">
        <w:rPr>
          <w:rFonts w:ascii="Times New Roman" w:hAnsi="Times New Roman"/>
          <w:sz w:val="24"/>
          <w:szCs w:val="24"/>
        </w:rPr>
        <w:t>ľkách</w:t>
      </w:r>
      <w:r w:rsidRPr="007D06D2">
        <w:rPr>
          <w:rFonts w:ascii="Times New Roman" w:hAnsi="Times New Roman"/>
          <w:sz w:val="24"/>
          <w:szCs w:val="24"/>
        </w:rPr>
        <w:t xml:space="preserve"> stálej komisie</w:t>
      </w:r>
      <w:r w:rsidR="00AA4217" w:rsidRPr="007D06D2">
        <w:rPr>
          <w:rFonts w:ascii="Times New Roman" w:hAnsi="Times New Roman"/>
          <w:sz w:val="24"/>
          <w:szCs w:val="24"/>
        </w:rPr>
        <w:t>,</w:t>
      </w:r>
      <w:r w:rsidRPr="007D06D2">
        <w:rPr>
          <w:rFonts w:ascii="Times New Roman" w:hAnsi="Times New Roman"/>
          <w:sz w:val="24"/>
          <w:szCs w:val="24"/>
        </w:rPr>
        <w:t xml:space="preserve"> ktor</w:t>
      </w:r>
      <w:r w:rsidR="00FD3B7D" w:rsidRPr="007D06D2">
        <w:rPr>
          <w:rFonts w:ascii="Times New Roman" w:hAnsi="Times New Roman"/>
          <w:sz w:val="24"/>
          <w:szCs w:val="24"/>
        </w:rPr>
        <w:t>é</w:t>
      </w:r>
      <w:r w:rsidRPr="007D06D2">
        <w:rPr>
          <w:rFonts w:ascii="Times New Roman" w:hAnsi="Times New Roman"/>
          <w:sz w:val="24"/>
          <w:szCs w:val="24"/>
        </w:rPr>
        <w:t xml:space="preserve"> má rovnaké </w:t>
      </w:r>
      <w:r w:rsidR="00F51861" w:rsidRPr="007D06D2">
        <w:rPr>
          <w:rFonts w:ascii="Times New Roman" w:hAnsi="Times New Roman"/>
          <w:sz w:val="24"/>
          <w:szCs w:val="24"/>
        </w:rPr>
        <w:t xml:space="preserve">rozmery </w:t>
      </w:r>
      <w:r w:rsidRPr="007D06D2">
        <w:rPr>
          <w:rFonts w:ascii="Times New Roman" w:hAnsi="Times New Roman"/>
          <w:sz w:val="24"/>
          <w:szCs w:val="24"/>
        </w:rPr>
        <w:t xml:space="preserve">alebo podobné rozmery a vyšší maximálny tlak ako nové strelivo, </w:t>
      </w:r>
      <w:r w:rsidR="004B221F" w:rsidRPr="007D06D2">
        <w:rPr>
          <w:rFonts w:ascii="Times New Roman" w:hAnsi="Times New Roman"/>
          <w:sz w:val="24"/>
          <w:szCs w:val="24"/>
        </w:rPr>
        <w:t xml:space="preserve">možno </w:t>
      </w:r>
      <w:r w:rsidRPr="007D06D2">
        <w:rPr>
          <w:rFonts w:ascii="Times New Roman" w:hAnsi="Times New Roman"/>
          <w:sz w:val="24"/>
          <w:szCs w:val="24"/>
        </w:rPr>
        <w:t>nabiť</w:t>
      </w:r>
      <w:r w:rsidR="00D50342" w:rsidRPr="007D06D2">
        <w:rPr>
          <w:rFonts w:ascii="Times New Roman" w:hAnsi="Times New Roman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 xml:space="preserve">do nábojovej komory strelnej zbrane skonštruovanej na nové strelivo a vystreliť </w:t>
      </w:r>
      <w:r w:rsidR="00AA4217" w:rsidRPr="007D06D2">
        <w:rPr>
          <w:rFonts w:ascii="Times New Roman" w:hAnsi="Times New Roman"/>
          <w:sz w:val="24"/>
          <w:szCs w:val="24"/>
        </w:rPr>
        <w:t xml:space="preserve">zo strelnej zbrane </w:t>
      </w:r>
      <w:r w:rsidRPr="007D06D2">
        <w:rPr>
          <w:rFonts w:ascii="Times New Roman" w:hAnsi="Times New Roman"/>
          <w:sz w:val="24"/>
          <w:szCs w:val="24"/>
        </w:rPr>
        <w:t xml:space="preserve">s maximálnym </w:t>
      </w:r>
      <w:r w:rsidR="00DB4B04" w:rsidRPr="007D06D2">
        <w:rPr>
          <w:rFonts w:ascii="Times New Roman" w:hAnsi="Times New Roman"/>
          <w:sz w:val="24"/>
          <w:szCs w:val="24"/>
        </w:rPr>
        <w:t xml:space="preserve">povoleným </w:t>
      </w:r>
      <w:r w:rsidRPr="007D06D2">
        <w:rPr>
          <w:rFonts w:ascii="Times New Roman" w:hAnsi="Times New Roman"/>
          <w:sz w:val="24"/>
          <w:szCs w:val="24"/>
        </w:rPr>
        <w:t>tlakom</w:t>
      </w:r>
      <w:r w:rsidR="00DB4B04" w:rsidRPr="007D06D2">
        <w:rPr>
          <w:rFonts w:ascii="Times New Roman" w:hAnsi="Times New Roman"/>
          <w:sz w:val="24"/>
          <w:szCs w:val="24"/>
        </w:rPr>
        <w:t xml:space="preserve"> nižším</w:t>
      </w:r>
      <w:r w:rsidRPr="007D06D2">
        <w:rPr>
          <w:rFonts w:ascii="Times New Roman" w:hAnsi="Times New Roman"/>
          <w:sz w:val="24"/>
          <w:szCs w:val="24"/>
        </w:rPr>
        <w:t>, ako má schválen</w:t>
      </w:r>
      <w:r w:rsidR="00DB4B04" w:rsidRPr="007D06D2">
        <w:rPr>
          <w:rFonts w:ascii="Times New Roman" w:hAnsi="Times New Roman"/>
          <w:sz w:val="24"/>
          <w:szCs w:val="24"/>
        </w:rPr>
        <w:t>ý</w:t>
      </w:r>
      <w:r w:rsidRPr="007D06D2">
        <w:rPr>
          <w:rFonts w:ascii="Times New Roman" w:hAnsi="Times New Roman"/>
          <w:sz w:val="24"/>
          <w:szCs w:val="24"/>
        </w:rPr>
        <w:t xml:space="preserve"> typ</w:t>
      </w:r>
      <w:r w:rsidR="00AA4217" w:rsidRPr="007D06D2">
        <w:rPr>
          <w:rFonts w:ascii="Times New Roman" w:hAnsi="Times New Roman"/>
          <w:sz w:val="24"/>
          <w:szCs w:val="24"/>
        </w:rPr>
        <w:t xml:space="preserve"> streliva</w:t>
      </w:r>
      <w:r w:rsidRPr="007D06D2">
        <w:rPr>
          <w:rFonts w:ascii="Times New Roman" w:hAnsi="Times New Roman"/>
          <w:sz w:val="24"/>
          <w:szCs w:val="24"/>
        </w:rPr>
        <w:t>.</w:t>
      </w:r>
    </w:p>
    <w:p w14:paraId="20DE5083" w14:textId="04BE1446" w:rsidR="0076512C" w:rsidRPr="007D06D2" w:rsidRDefault="006E4D34" w:rsidP="00BB0910">
      <w:pPr>
        <w:ind w:left="851" w:hanging="431"/>
        <w:jc w:val="both"/>
        <w:rPr>
          <w:szCs w:val="24"/>
        </w:rPr>
      </w:pPr>
      <w:r w:rsidRPr="007D06D2">
        <w:rPr>
          <w:szCs w:val="24"/>
        </w:rPr>
        <w:t xml:space="preserve">(9) </w:t>
      </w:r>
      <w:r w:rsidRPr="007D06D2">
        <w:rPr>
          <w:rFonts w:cs="Times New Roman"/>
          <w:szCs w:val="24"/>
        </w:rPr>
        <w:t>Autorizovaná</w:t>
      </w:r>
      <w:r w:rsidRPr="007D06D2">
        <w:rPr>
          <w:szCs w:val="24"/>
        </w:rPr>
        <w:t xml:space="preserve"> osoba </w:t>
      </w:r>
      <w:r w:rsidR="00710F7A" w:rsidRPr="007D06D2">
        <w:rPr>
          <w:szCs w:val="24"/>
        </w:rPr>
        <w:t xml:space="preserve">má </w:t>
      </w:r>
      <w:r w:rsidRPr="007D06D2">
        <w:rPr>
          <w:szCs w:val="24"/>
        </w:rPr>
        <w:t>ďalšie</w:t>
      </w:r>
      <w:r w:rsidR="00710F7A" w:rsidRPr="007D06D2">
        <w:rPr>
          <w:szCs w:val="24"/>
        </w:rPr>
        <w:t xml:space="preserve"> práva a</w:t>
      </w:r>
      <w:r w:rsidRPr="007D06D2">
        <w:rPr>
          <w:szCs w:val="24"/>
        </w:rPr>
        <w:t xml:space="preserve"> povinnosti ustanovené v prílohe č. 7 časti </w:t>
      </w:r>
      <w:r w:rsidR="00B235AF" w:rsidRPr="007D06D2">
        <w:rPr>
          <w:szCs w:val="24"/>
        </w:rPr>
        <w:t>A</w:t>
      </w:r>
      <w:r w:rsidR="00EE6475" w:rsidRPr="007D06D2">
        <w:rPr>
          <w:szCs w:val="24"/>
        </w:rPr>
        <w:t> siedm</w:t>
      </w:r>
      <w:r w:rsidR="00F51861" w:rsidRPr="007D06D2">
        <w:rPr>
          <w:szCs w:val="24"/>
        </w:rPr>
        <w:t>om</w:t>
      </w:r>
      <w:r w:rsidR="00EE6475" w:rsidRPr="007D06D2">
        <w:rPr>
          <w:szCs w:val="24"/>
        </w:rPr>
        <w:t xml:space="preserve"> a ôsm</w:t>
      </w:r>
      <w:r w:rsidR="00F51861" w:rsidRPr="007D06D2">
        <w:rPr>
          <w:szCs w:val="24"/>
        </w:rPr>
        <w:t>om</w:t>
      </w:r>
      <w:r w:rsidR="00B235AF" w:rsidRPr="007D06D2">
        <w:rPr>
          <w:szCs w:val="24"/>
        </w:rPr>
        <w:t xml:space="preserve"> bod</w:t>
      </w:r>
      <w:r w:rsidR="00F51861" w:rsidRPr="007D06D2">
        <w:rPr>
          <w:szCs w:val="24"/>
        </w:rPr>
        <w:t>e</w:t>
      </w:r>
      <w:r w:rsidR="00B235AF" w:rsidRPr="007D06D2">
        <w:rPr>
          <w:szCs w:val="24"/>
        </w:rPr>
        <w:t xml:space="preserve"> a časti </w:t>
      </w:r>
      <w:r w:rsidRPr="007D06D2">
        <w:rPr>
          <w:szCs w:val="24"/>
        </w:rPr>
        <w:t>F.“.</w:t>
      </w:r>
    </w:p>
    <w:p w14:paraId="19FB53CA" w14:textId="77777777" w:rsidR="006E4D34" w:rsidRPr="007D06D2" w:rsidRDefault="006E4D34" w:rsidP="00782474">
      <w:pPr>
        <w:pStyle w:val="Odsekzoznamu"/>
        <w:widowControl w:val="0"/>
        <w:tabs>
          <w:tab w:val="left" w:pos="1933"/>
          <w:tab w:val="left" w:pos="1934"/>
        </w:tabs>
        <w:autoSpaceDE w:val="0"/>
        <w:autoSpaceDN w:val="0"/>
        <w:spacing w:after="0" w:line="240" w:lineRule="auto"/>
        <w:ind w:left="709" w:hanging="283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0DF3EFE9" w14:textId="208C48FC" w:rsidR="00DF3752" w:rsidRPr="007D06D2" w:rsidRDefault="00DF3752" w:rsidP="00756131">
      <w:pPr>
        <w:pStyle w:val="Odsekzoznamu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Style w:val="Zvrazn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  <w:t>V § 18 v písmene c) sa vypúšťajú slová „skúšobnom strelive,“.</w:t>
      </w:r>
    </w:p>
    <w:p w14:paraId="44205F2C" w14:textId="77777777" w:rsidR="003F3569" w:rsidRPr="007D06D2" w:rsidRDefault="003F3569" w:rsidP="00204123">
      <w:pPr>
        <w:pStyle w:val="Odsekzoznamu"/>
        <w:spacing w:after="0" w:line="240" w:lineRule="auto"/>
        <w:ind w:left="284"/>
        <w:contextualSpacing w:val="0"/>
        <w:jc w:val="both"/>
        <w:rPr>
          <w:rStyle w:val="Zvrazn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</w:pPr>
    </w:p>
    <w:p w14:paraId="6C58AA3D" w14:textId="6E9E3B30" w:rsidR="003E40F5" w:rsidRPr="007D06D2" w:rsidRDefault="00F011B1" w:rsidP="00756131">
      <w:pPr>
        <w:pStyle w:val="Odsekzoznamu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Style w:val="Zvrazn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  <w:t>V § 18</w:t>
      </w:r>
      <w:r w:rsidR="00E26A93" w:rsidRPr="007D06D2">
        <w:rPr>
          <w:rStyle w:val="Zvrazn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="003E40F5" w:rsidRPr="007D06D2">
        <w:rPr>
          <w:rStyle w:val="Zvraznenie"/>
          <w:rFonts w:ascii="Times New Roman" w:hAnsi="Times New Roman"/>
          <w:i w:val="0"/>
          <w:sz w:val="24"/>
        </w:rPr>
        <w:t>písmeno e) znie: „e) skúšobn</w:t>
      </w:r>
      <w:r w:rsidR="00FE0EA7" w:rsidRPr="007D06D2">
        <w:rPr>
          <w:rStyle w:val="Zvraznenie"/>
          <w:rFonts w:ascii="Times New Roman" w:hAnsi="Times New Roman"/>
          <w:i w:val="0"/>
          <w:sz w:val="24"/>
        </w:rPr>
        <w:t>om</w:t>
      </w:r>
      <w:r w:rsidR="003E40F5" w:rsidRPr="007D06D2">
        <w:rPr>
          <w:rStyle w:val="Zvraznenie"/>
          <w:rFonts w:ascii="Times New Roman" w:hAnsi="Times New Roman"/>
          <w:i w:val="0"/>
          <w:sz w:val="24"/>
        </w:rPr>
        <w:t xml:space="preserve"> streliv</w:t>
      </w:r>
      <w:r w:rsidR="00FE0EA7" w:rsidRPr="007D06D2">
        <w:rPr>
          <w:rStyle w:val="Zvraznenie"/>
          <w:rFonts w:ascii="Times New Roman" w:hAnsi="Times New Roman"/>
          <w:i w:val="0"/>
          <w:sz w:val="24"/>
        </w:rPr>
        <w:t>e</w:t>
      </w:r>
      <w:r w:rsidR="003E40F5" w:rsidRPr="007D06D2">
        <w:rPr>
          <w:rStyle w:val="Zvraznenie"/>
          <w:rFonts w:ascii="Times New Roman" w:hAnsi="Times New Roman"/>
          <w:i w:val="0"/>
          <w:sz w:val="24"/>
        </w:rPr>
        <w:t>,“.</w:t>
      </w:r>
    </w:p>
    <w:p w14:paraId="29EE81C4" w14:textId="77777777" w:rsidR="003F3569" w:rsidRPr="007D06D2" w:rsidRDefault="003F3569" w:rsidP="00204123">
      <w:pPr>
        <w:pStyle w:val="Odsekzoznamu"/>
        <w:spacing w:after="0" w:line="240" w:lineRule="auto"/>
        <w:ind w:left="284"/>
        <w:contextualSpacing w:val="0"/>
        <w:jc w:val="both"/>
        <w:rPr>
          <w:rStyle w:val="Zvrazn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</w:pPr>
    </w:p>
    <w:p w14:paraId="24C187E0" w14:textId="211C6A4C" w:rsidR="0076512C" w:rsidRPr="007D06D2" w:rsidRDefault="003E40F5" w:rsidP="00756131">
      <w:pPr>
        <w:pStyle w:val="Odsekzoznamu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Style w:val="Zvrazn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</w:rPr>
        <w:t>V § 18 písmeno g) znie: „g) organizačnej štruktúre kontroly streliva,“.</w:t>
      </w:r>
    </w:p>
    <w:p w14:paraId="62724162" w14:textId="77777777" w:rsidR="00AA5866" w:rsidRPr="007D06D2" w:rsidRDefault="00AA5866" w:rsidP="00204123">
      <w:pPr>
        <w:pStyle w:val="Odsekzoznamu"/>
        <w:spacing w:after="0" w:line="240" w:lineRule="auto"/>
        <w:ind w:left="284"/>
        <w:contextualSpacing w:val="0"/>
        <w:jc w:val="both"/>
        <w:rPr>
          <w:rStyle w:val="Zvraznenie"/>
          <w:rFonts w:ascii="Times New Roman" w:hAnsi="Times New Roman"/>
          <w:i w:val="0"/>
          <w:iCs w:val="0"/>
          <w:sz w:val="24"/>
          <w:shd w:val="clear" w:color="auto" w:fill="FFFFFF"/>
        </w:rPr>
      </w:pPr>
    </w:p>
    <w:p w14:paraId="5BEAB744" w14:textId="16D146E6" w:rsidR="00B47EA9" w:rsidRPr="007D06D2" w:rsidRDefault="0002191C" w:rsidP="00756131">
      <w:pPr>
        <w:pStyle w:val="Odsekzoznamu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Style w:val="Zvrazn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  <w:t>§ 18 sa dopĺňa písmenami</w:t>
      </w:r>
      <w:r w:rsidR="004B1085" w:rsidRPr="007D06D2">
        <w:rPr>
          <w:rStyle w:val="Zvrazn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="003E40F5" w:rsidRPr="007D06D2">
        <w:rPr>
          <w:rStyle w:val="Zvrazn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  <w:t>h</w:t>
      </w:r>
      <w:r w:rsidR="004B1085" w:rsidRPr="007D06D2">
        <w:rPr>
          <w:rStyle w:val="Zvrazn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  <w:t xml:space="preserve">) až </w:t>
      </w:r>
      <w:r w:rsidR="00FE0EA7" w:rsidRPr="007D06D2">
        <w:rPr>
          <w:rStyle w:val="Zvrazn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  <w:t>l</w:t>
      </w:r>
      <w:r w:rsidR="004B1085" w:rsidRPr="007D06D2">
        <w:rPr>
          <w:rStyle w:val="Zvrazn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  <w:t>)</w:t>
      </w:r>
      <w:r w:rsidRPr="007D06D2">
        <w:rPr>
          <w:rStyle w:val="Zvrazn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  <w:t>, ktoré znejú:</w:t>
      </w:r>
    </w:p>
    <w:p w14:paraId="3939D2AE" w14:textId="746977CA" w:rsidR="0002191C" w:rsidRPr="007D06D2" w:rsidRDefault="0002191C" w:rsidP="00BB0910">
      <w:pPr>
        <w:ind w:left="851" w:hanging="431"/>
        <w:jc w:val="both"/>
        <w:rPr>
          <w:szCs w:val="24"/>
        </w:rPr>
      </w:pPr>
      <w:r w:rsidRPr="007D06D2">
        <w:rPr>
          <w:szCs w:val="24"/>
        </w:rPr>
        <w:t>„</w:t>
      </w:r>
      <w:r w:rsidR="003E40F5" w:rsidRPr="007D06D2">
        <w:rPr>
          <w:szCs w:val="24"/>
        </w:rPr>
        <w:t xml:space="preserve">h) </w:t>
      </w:r>
      <w:r w:rsidR="00B02C28" w:rsidRPr="007D06D2">
        <w:rPr>
          <w:rFonts w:cs="Times New Roman"/>
          <w:szCs w:val="24"/>
        </w:rPr>
        <w:t>p</w:t>
      </w:r>
      <w:r w:rsidRPr="007D06D2">
        <w:rPr>
          <w:rFonts w:cs="Times New Roman"/>
          <w:szCs w:val="24"/>
        </w:rPr>
        <w:t>rehľad</w:t>
      </w:r>
      <w:r w:rsidR="00A06856" w:rsidRPr="007D06D2">
        <w:rPr>
          <w:rFonts w:cs="Times New Roman"/>
          <w:szCs w:val="24"/>
        </w:rPr>
        <w:t>e</w:t>
      </w:r>
      <w:r w:rsidRPr="007D06D2">
        <w:rPr>
          <w:szCs w:val="24"/>
        </w:rPr>
        <w:t xml:space="preserve"> procesov,</w:t>
      </w:r>
    </w:p>
    <w:p w14:paraId="7A5431BA" w14:textId="0C6C046F" w:rsidR="0002191C" w:rsidRPr="007D06D2" w:rsidRDefault="0002191C" w:rsidP="004069A1">
      <w:pPr>
        <w:pStyle w:val="Odsekzoznamu"/>
        <w:numPr>
          <w:ilvl w:val="0"/>
          <w:numId w:val="29"/>
        </w:numPr>
        <w:spacing w:after="0" w:line="240" w:lineRule="auto"/>
        <w:ind w:left="709" w:hanging="283"/>
        <w:contextualSpacing w:val="0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skúšk</w:t>
      </w:r>
      <w:r w:rsidR="0008167A" w:rsidRPr="007D06D2">
        <w:rPr>
          <w:rFonts w:ascii="Times New Roman" w:hAnsi="Times New Roman"/>
          <w:sz w:val="24"/>
          <w:szCs w:val="24"/>
        </w:rPr>
        <w:t>e</w:t>
      </w:r>
      <w:r w:rsidRPr="007D06D2">
        <w:rPr>
          <w:rFonts w:ascii="Times New Roman" w:hAnsi="Times New Roman"/>
          <w:sz w:val="24"/>
          <w:szCs w:val="24"/>
        </w:rPr>
        <w:t xml:space="preserve"> na nespálené zvyšky,  </w:t>
      </w:r>
    </w:p>
    <w:p w14:paraId="0B04A895" w14:textId="4EFF0D78" w:rsidR="0002191C" w:rsidRPr="007D06D2" w:rsidRDefault="0002191C" w:rsidP="004069A1">
      <w:pPr>
        <w:pStyle w:val="Odsekzoznamu"/>
        <w:numPr>
          <w:ilvl w:val="0"/>
          <w:numId w:val="29"/>
        </w:numPr>
        <w:spacing w:after="0" w:line="240" w:lineRule="auto"/>
        <w:ind w:left="709" w:hanging="283"/>
        <w:contextualSpacing w:val="0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skúšk</w:t>
      </w:r>
      <w:r w:rsidR="0008167A" w:rsidRPr="007D06D2">
        <w:rPr>
          <w:rFonts w:ascii="Times New Roman" w:hAnsi="Times New Roman"/>
          <w:sz w:val="24"/>
          <w:szCs w:val="24"/>
        </w:rPr>
        <w:t>e</w:t>
      </w:r>
      <w:r w:rsidRPr="007D06D2">
        <w:rPr>
          <w:rFonts w:ascii="Times New Roman" w:hAnsi="Times New Roman"/>
          <w:sz w:val="24"/>
          <w:szCs w:val="24"/>
        </w:rPr>
        <w:t xml:space="preserve"> konformného spojenia,</w:t>
      </w:r>
    </w:p>
    <w:p w14:paraId="16641855" w14:textId="03B7FB59" w:rsidR="0002191C" w:rsidRPr="007D06D2" w:rsidRDefault="00B02C28" w:rsidP="004069A1">
      <w:pPr>
        <w:pStyle w:val="Odsekzoznamu"/>
        <w:numPr>
          <w:ilvl w:val="0"/>
          <w:numId w:val="29"/>
        </w:numPr>
        <w:spacing w:after="0" w:line="240" w:lineRule="auto"/>
        <w:ind w:left="709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z</w:t>
      </w:r>
      <w:r w:rsidR="0002191C" w:rsidRPr="007D06D2">
        <w:rPr>
          <w:rFonts w:ascii="Times New Roman" w:hAnsi="Times New Roman"/>
          <w:sz w:val="24"/>
          <w:szCs w:val="24"/>
        </w:rPr>
        <w:t>oznam</w:t>
      </w:r>
      <w:r w:rsidR="00A06856" w:rsidRPr="007D06D2">
        <w:rPr>
          <w:rFonts w:ascii="Times New Roman" w:hAnsi="Times New Roman"/>
          <w:sz w:val="24"/>
          <w:szCs w:val="24"/>
        </w:rPr>
        <w:t>e</w:t>
      </w:r>
      <w:r w:rsidR="0002191C" w:rsidRPr="007D06D2">
        <w:rPr>
          <w:rFonts w:ascii="Times New Roman" w:hAnsi="Times New Roman"/>
          <w:sz w:val="24"/>
          <w:szCs w:val="24"/>
        </w:rPr>
        <w:t xml:space="preserve"> chýb </w:t>
      </w:r>
      <w:r w:rsidR="00360D43" w:rsidRPr="007D06D2">
        <w:rPr>
          <w:rFonts w:ascii="Times New Roman" w:hAnsi="Times New Roman"/>
          <w:sz w:val="24"/>
          <w:szCs w:val="24"/>
        </w:rPr>
        <w:t>na účely vizuálnej kontroly a kontroly rozmerov</w:t>
      </w:r>
      <w:r w:rsidR="00277457" w:rsidRPr="007D06D2">
        <w:rPr>
          <w:rFonts w:ascii="Times New Roman" w:hAnsi="Times New Roman"/>
          <w:sz w:val="24"/>
          <w:szCs w:val="24"/>
        </w:rPr>
        <w:t xml:space="preserve"> a</w:t>
      </w:r>
      <w:r w:rsidR="00360D43" w:rsidRPr="007D06D2">
        <w:rPr>
          <w:rFonts w:ascii="Times New Roman" w:hAnsi="Times New Roman"/>
          <w:sz w:val="24"/>
          <w:szCs w:val="24"/>
        </w:rPr>
        <w:t xml:space="preserve"> na účely skúšok funkčnej bezpečnosti</w:t>
      </w:r>
      <w:r w:rsidR="006B34EE" w:rsidRPr="007D06D2">
        <w:rPr>
          <w:rFonts w:ascii="Times New Roman" w:hAnsi="Times New Roman"/>
          <w:sz w:val="24"/>
          <w:szCs w:val="24"/>
        </w:rPr>
        <w:t xml:space="preserve"> streliva</w:t>
      </w:r>
      <w:r w:rsidR="00360D43" w:rsidRPr="007D06D2">
        <w:rPr>
          <w:rFonts w:ascii="Times New Roman" w:hAnsi="Times New Roman"/>
          <w:sz w:val="24"/>
          <w:szCs w:val="24"/>
        </w:rPr>
        <w:t>,</w:t>
      </w:r>
    </w:p>
    <w:p w14:paraId="6025D63A" w14:textId="0C970B5A" w:rsidR="00316186" w:rsidRPr="007D06D2" w:rsidRDefault="00A06856" w:rsidP="004069A1">
      <w:pPr>
        <w:pStyle w:val="Odsekzoznamu"/>
        <w:numPr>
          <w:ilvl w:val="0"/>
          <w:numId w:val="29"/>
        </w:numPr>
        <w:spacing w:after="0" w:line="240" w:lineRule="auto"/>
        <w:ind w:left="709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minimálnych </w:t>
      </w:r>
      <w:r w:rsidR="001E48E4" w:rsidRPr="007D06D2">
        <w:rPr>
          <w:rFonts w:ascii="Times New Roman" w:hAnsi="Times New Roman"/>
          <w:sz w:val="24"/>
          <w:szCs w:val="24"/>
        </w:rPr>
        <w:t>požiadavk</w:t>
      </w:r>
      <w:r w:rsidRPr="007D06D2">
        <w:rPr>
          <w:rFonts w:ascii="Times New Roman" w:hAnsi="Times New Roman"/>
          <w:sz w:val="24"/>
          <w:szCs w:val="24"/>
        </w:rPr>
        <w:t>ách</w:t>
      </w:r>
      <w:r w:rsidR="001E48E4" w:rsidRPr="007D06D2">
        <w:rPr>
          <w:rFonts w:ascii="Times New Roman" w:hAnsi="Times New Roman"/>
          <w:sz w:val="24"/>
          <w:szCs w:val="24"/>
        </w:rPr>
        <w:t xml:space="preserve"> na písomnú dohodu</w:t>
      </w:r>
      <w:r w:rsidR="00155D6F" w:rsidRPr="007D06D2">
        <w:rPr>
          <w:rFonts w:ascii="Times New Roman" w:hAnsi="Times New Roman"/>
          <w:sz w:val="24"/>
          <w:szCs w:val="24"/>
        </w:rPr>
        <w:t xml:space="preserve"> o </w:t>
      </w:r>
      <w:r w:rsidR="009126B4" w:rsidRPr="007D06D2">
        <w:rPr>
          <w:rFonts w:ascii="Times New Roman" w:hAnsi="Times New Roman"/>
          <w:sz w:val="24"/>
          <w:szCs w:val="24"/>
        </w:rPr>
        <w:t xml:space="preserve">skúške </w:t>
      </w:r>
      <w:r w:rsidR="00155D6F" w:rsidRPr="007D06D2">
        <w:rPr>
          <w:rFonts w:ascii="Times New Roman" w:hAnsi="Times New Roman"/>
          <w:sz w:val="24"/>
          <w:szCs w:val="24"/>
        </w:rPr>
        <w:t>spôsobilosti</w:t>
      </w:r>
      <w:r w:rsidR="00433FAB" w:rsidRPr="007D06D2">
        <w:rPr>
          <w:rFonts w:ascii="Times New Roman" w:hAnsi="Times New Roman"/>
          <w:sz w:val="24"/>
          <w:szCs w:val="24"/>
        </w:rPr>
        <w:t>.</w:t>
      </w:r>
      <w:r w:rsidR="0002191C" w:rsidRPr="007D06D2">
        <w:rPr>
          <w:rFonts w:ascii="Times New Roman" w:hAnsi="Times New Roman"/>
          <w:sz w:val="24"/>
          <w:szCs w:val="24"/>
        </w:rPr>
        <w:t>“.</w:t>
      </w:r>
      <w:bookmarkEnd w:id="23"/>
    </w:p>
    <w:p w14:paraId="6C4E3E04" w14:textId="77777777" w:rsidR="00C1585C" w:rsidRPr="007D06D2" w:rsidRDefault="00C1585C" w:rsidP="00C1585C">
      <w:pPr>
        <w:pStyle w:val="Odsekzoznamu"/>
        <w:spacing w:after="0" w:line="240" w:lineRule="auto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3DB0079B" w14:textId="6FB770D4" w:rsidR="00316186" w:rsidRPr="007D06D2" w:rsidRDefault="007B3B00" w:rsidP="00756131">
      <w:pPr>
        <w:pStyle w:val="Odsekzoznamu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§ 19 sa dopĺňa odsekom 3, ktorý znie:</w:t>
      </w:r>
    </w:p>
    <w:p w14:paraId="20D72650" w14:textId="3EA046A0" w:rsidR="007B3B00" w:rsidRPr="007D06D2" w:rsidRDefault="00AD5625" w:rsidP="00220653">
      <w:pPr>
        <w:ind w:left="709" w:hanging="425"/>
        <w:jc w:val="both"/>
        <w:rPr>
          <w:rFonts w:cs="Times New Roman"/>
          <w:szCs w:val="24"/>
        </w:rPr>
      </w:pPr>
      <w:r w:rsidRPr="007D06D2">
        <w:rPr>
          <w:rFonts w:cs="Times New Roman"/>
          <w:szCs w:val="24"/>
        </w:rPr>
        <w:t>„</w:t>
      </w:r>
      <w:r w:rsidR="00167515" w:rsidRPr="007D06D2">
        <w:rPr>
          <w:rFonts w:cs="Times New Roman"/>
          <w:szCs w:val="24"/>
        </w:rPr>
        <w:t xml:space="preserve">(3) </w:t>
      </w:r>
      <w:r w:rsidR="007B3B00" w:rsidRPr="007D06D2">
        <w:rPr>
          <w:rFonts w:cs="Times New Roman"/>
          <w:szCs w:val="24"/>
        </w:rPr>
        <w:t xml:space="preserve">Ustanovenia tohto zákona účinné od </w:t>
      </w:r>
      <w:r w:rsidR="00DD38A6" w:rsidRPr="007D06D2">
        <w:rPr>
          <w:rFonts w:cs="Times New Roman"/>
          <w:szCs w:val="24"/>
        </w:rPr>
        <w:t>21</w:t>
      </w:r>
      <w:r w:rsidR="007B3B00" w:rsidRPr="007D06D2">
        <w:rPr>
          <w:rFonts w:cs="Times New Roman"/>
          <w:szCs w:val="24"/>
        </w:rPr>
        <w:t>. jú</w:t>
      </w:r>
      <w:r w:rsidR="00DD38A6" w:rsidRPr="007D06D2">
        <w:rPr>
          <w:rFonts w:cs="Times New Roman"/>
          <w:szCs w:val="24"/>
        </w:rPr>
        <w:t>n</w:t>
      </w:r>
      <w:r w:rsidR="007B3B00" w:rsidRPr="007D06D2">
        <w:rPr>
          <w:rFonts w:cs="Times New Roman"/>
          <w:szCs w:val="24"/>
        </w:rPr>
        <w:t>a 202</w:t>
      </w:r>
      <w:r w:rsidRPr="007D06D2">
        <w:rPr>
          <w:rFonts w:cs="Times New Roman"/>
          <w:szCs w:val="24"/>
        </w:rPr>
        <w:t>7</w:t>
      </w:r>
      <w:r w:rsidR="007B3B00" w:rsidRPr="007D06D2">
        <w:rPr>
          <w:rFonts w:cs="Times New Roman"/>
          <w:szCs w:val="24"/>
        </w:rPr>
        <w:t xml:space="preserve"> boli prijaté v súlade s právne záväzným aktom Európskej únie v oblasti technických predpisov.</w:t>
      </w:r>
      <w:r w:rsidR="007B3B00" w:rsidRPr="007D06D2">
        <w:rPr>
          <w:rFonts w:cs="Times New Roman"/>
          <w:szCs w:val="24"/>
          <w:vertAlign w:val="superscript"/>
        </w:rPr>
        <w:t>22</w:t>
      </w:r>
      <w:r w:rsidR="007B3B00" w:rsidRPr="007D06D2">
        <w:rPr>
          <w:rFonts w:cs="Times New Roman"/>
          <w:szCs w:val="24"/>
        </w:rPr>
        <w:t>)“.</w:t>
      </w:r>
    </w:p>
    <w:p w14:paraId="6363B4D9" w14:textId="77777777" w:rsidR="00F87EDA" w:rsidRPr="007D06D2" w:rsidRDefault="00F87EDA" w:rsidP="00220653">
      <w:pPr>
        <w:ind w:left="709" w:hanging="425"/>
        <w:jc w:val="both"/>
        <w:rPr>
          <w:rFonts w:cs="Times New Roman"/>
          <w:szCs w:val="24"/>
        </w:rPr>
      </w:pPr>
    </w:p>
    <w:p w14:paraId="33CEB4FC" w14:textId="5FBE2213" w:rsidR="002C45C3" w:rsidRPr="007D06D2" w:rsidRDefault="00F87EDA" w:rsidP="002C45C3">
      <w:pPr>
        <w:pStyle w:val="Odsekzoznamu"/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V prílohe č. 1 časti A v bode 5.1. sa slová „§ 7 ods.</w:t>
      </w:r>
      <w:r w:rsidR="007D4513" w:rsidRPr="007D06D2">
        <w:rPr>
          <w:rFonts w:ascii="Times New Roman" w:hAnsi="Times New Roman"/>
          <w:sz w:val="24"/>
          <w:szCs w:val="24"/>
        </w:rPr>
        <w:t xml:space="preserve"> 2</w:t>
      </w:r>
      <w:r w:rsidRPr="007D06D2">
        <w:rPr>
          <w:rFonts w:ascii="Times New Roman" w:hAnsi="Times New Roman"/>
          <w:sz w:val="24"/>
          <w:szCs w:val="24"/>
        </w:rPr>
        <w:t xml:space="preserve"> písm. g) a n)</w:t>
      </w:r>
      <w:r w:rsidR="007D4513" w:rsidRPr="007D06D2">
        <w:rPr>
          <w:rFonts w:ascii="Times New Roman" w:hAnsi="Times New Roman"/>
          <w:sz w:val="24"/>
          <w:szCs w:val="24"/>
        </w:rPr>
        <w:t>“</w:t>
      </w:r>
      <w:r w:rsidRPr="007D06D2">
        <w:rPr>
          <w:rFonts w:ascii="Times New Roman" w:hAnsi="Times New Roman"/>
          <w:sz w:val="24"/>
          <w:szCs w:val="24"/>
        </w:rPr>
        <w:t xml:space="preserve"> nahrádzajú slovami</w:t>
      </w:r>
      <w:r w:rsidR="007D4513" w:rsidRPr="007D06D2">
        <w:rPr>
          <w:rFonts w:ascii="Times New Roman" w:hAnsi="Times New Roman"/>
          <w:sz w:val="24"/>
          <w:szCs w:val="24"/>
        </w:rPr>
        <w:t xml:space="preserve"> „§ 7 ods. 2 písm. g) a l)“</w:t>
      </w:r>
      <w:r w:rsidR="000C4194" w:rsidRPr="007D06D2">
        <w:rPr>
          <w:rFonts w:ascii="Times New Roman" w:hAnsi="Times New Roman"/>
          <w:sz w:val="24"/>
          <w:szCs w:val="24"/>
        </w:rPr>
        <w:t>.</w:t>
      </w:r>
    </w:p>
    <w:p w14:paraId="2D1D3478" w14:textId="78C2AEF0" w:rsidR="00F87EDA" w:rsidRPr="007D06D2" w:rsidRDefault="007D4513" w:rsidP="002C45C3">
      <w:pPr>
        <w:pStyle w:val="Odsekzoznamu"/>
        <w:ind w:left="567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 </w:t>
      </w:r>
    </w:p>
    <w:p w14:paraId="42884356" w14:textId="274DCCBD" w:rsidR="00B02C28" w:rsidRPr="007D06D2" w:rsidRDefault="007D4513" w:rsidP="00721B8F">
      <w:pPr>
        <w:pStyle w:val="Odsekzoznamu"/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V prílohe č. 1 časti A v bode 5.2. sa slová „§ 7 ods. 2 písm. g) a n)“ nahrádzajú slovami „§ 7 ods. 2 písm. g) a l)“.  </w:t>
      </w:r>
    </w:p>
    <w:p w14:paraId="278D5687" w14:textId="77777777" w:rsidR="002C45C3" w:rsidRPr="007D06D2" w:rsidRDefault="002C45C3" w:rsidP="002C45C3">
      <w:pPr>
        <w:pStyle w:val="Odsekzoznamu"/>
        <w:ind w:left="567"/>
        <w:jc w:val="both"/>
        <w:rPr>
          <w:rFonts w:ascii="Times New Roman" w:hAnsi="Times New Roman"/>
          <w:sz w:val="24"/>
          <w:szCs w:val="24"/>
        </w:rPr>
      </w:pPr>
    </w:p>
    <w:p w14:paraId="562B7FBF" w14:textId="6D00D809" w:rsidR="002C45C3" w:rsidRPr="007D06D2" w:rsidRDefault="002C45C3" w:rsidP="002C45C3">
      <w:pPr>
        <w:pStyle w:val="Odsekzoznamu"/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V prílohe č. 1 časti A v bode 5.4. sa slová „§ 7 ods. 2 písm. g) a n)“ nahrádzajú slovami „§ 7 ods. 2 písm. g) a l)“.  </w:t>
      </w:r>
    </w:p>
    <w:p w14:paraId="125D0A0F" w14:textId="77777777" w:rsidR="002C45C3" w:rsidRPr="007D06D2" w:rsidRDefault="002C45C3" w:rsidP="002C45C3">
      <w:pPr>
        <w:pStyle w:val="Odsekzoznamu"/>
        <w:ind w:left="567"/>
        <w:jc w:val="both"/>
        <w:rPr>
          <w:rFonts w:ascii="Times New Roman" w:hAnsi="Times New Roman"/>
          <w:sz w:val="24"/>
          <w:szCs w:val="24"/>
        </w:rPr>
      </w:pPr>
    </w:p>
    <w:p w14:paraId="07B0E8AB" w14:textId="4FA4CCAF" w:rsidR="00B02C28" w:rsidRPr="007D06D2" w:rsidRDefault="00B02C28" w:rsidP="00756131">
      <w:pPr>
        <w:pStyle w:val="Odsekzoznamu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V prílohe č. 1 </w:t>
      </w:r>
      <w:r w:rsidR="00B52D77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časti 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B </w:t>
      </w:r>
      <w:r w:rsidR="00B52D77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prvý 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bod</w:t>
      </w:r>
      <w:r w:rsidR="00404855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znie:</w:t>
      </w:r>
    </w:p>
    <w:p w14:paraId="0AC2A163" w14:textId="3755C6A4" w:rsidR="00404855" w:rsidRPr="007D06D2" w:rsidRDefault="00404855" w:rsidP="00220653">
      <w:pPr>
        <w:ind w:left="426"/>
        <w:rPr>
          <w:rFonts w:cs="Times New Roman"/>
          <w:szCs w:val="24"/>
        </w:rPr>
      </w:pPr>
      <w:r w:rsidRPr="007D06D2">
        <w:rPr>
          <w:rFonts w:cs="Times New Roman"/>
          <w:color w:val="000000"/>
          <w:szCs w:val="24"/>
        </w:rPr>
        <w:t xml:space="preserve">„1. Pri strelive sa posudzujú základné požiadavky, ktorými sú </w:t>
      </w:r>
    </w:p>
    <w:p w14:paraId="67B5FC66" w14:textId="48D6D12D" w:rsidR="00404855" w:rsidRPr="007D06D2" w:rsidRDefault="00404855" w:rsidP="004069A1">
      <w:pPr>
        <w:pStyle w:val="Odsekzoznamu"/>
        <w:numPr>
          <w:ilvl w:val="0"/>
          <w:numId w:val="6"/>
        </w:numPr>
        <w:spacing w:after="0" w:line="240" w:lineRule="auto"/>
        <w:ind w:left="1134" w:hanging="359"/>
        <w:jc w:val="both"/>
        <w:rPr>
          <w:rFonts w:ascii="Times New Roman" w:hAnsi="Times New Roman"/>
          <w:strike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prítomnos</w:t>
      </w:r>
      <w:r w:rsidR="004C1DEA" w:rsidRPr="007D06D2">
        <w:rPr>
          <w:rFonts w:ascii="Times New Roman" w:hAnsi="Times New Roman"/>
          <w:sz w:val="24"/>
          <w:szCs w:val="24"/>
        </w:rPr>
        <w:t>ť</w:t>
      </w:r>
      <w:r w:rsidRPr="007D06D2">
        <w:rPr>
          <w:rFonts w:ascii="Times New Roman" w:hAnsi="Times New Roman"/>
          <w:sz w:val="24"/>
          <w:szCs w:val="24"/>
        </w:rPr>
        <w:t xml:space="preserve"> </w:t>
      </w:r>
      <w:r w:rsidR="004C1DEA" w:rsidRPr="007D06D2">
        <w:rPr>
          <w:rFonts w:ascii="Times New Roman" w:hAnsi="Times New Roman"/>
          <w:color w:val="000000" w:themeColor="text1"/>
          <w:sz w:val="24"/>
          <w:szCs w:val="24"/>
        </w:rPr>
        <w:t>označenia na každom náboji podľa § 7 ods. 2 písm. h)</w:t>
      </w:r>
      <w:r w:rsidRPr="007D06D2">
        <w:rPr>
          <w:rFonts w:ascii="Times New Roman" w:hAnsi="Times New Roman"/>
          <w:sz w:val="24"/>
          <w:szCs w:val="24"/>
        </w:rPr>
        <w:t>,</w:t>
      </w:r>
    </w:p>
    <w:p w14:paraId="4BA0C00D" w14:textId="41226DE7" w:rsidR="00404855" w:rsidRPr="007D06D2" w:rsidRDefault="00404855" w:rsidP="004069A1">
      <w:pPr>
        <w:pStyle w:val="Odsekzoznamu"/>
        <w:widowControl w:val="0"/>
        <w:numPr>
          <w:ilvl w:val="0"/>
          <w:numId w:val="6"/>
        </w:numPr>
        <w:tabs>
          <w:tab w:val="left" w:pos="1929"/>
        </w:tabs>
        <w:autoSpaceDE w:val="0"/>
        <w:autoSpaceDN w:val="0"/>
        <w:spacing w:after="0" w:line="240" w:lineRule="auto"/>
        <w:ind w:left="1134" w:hanging="35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prítomnos</w:t>
      </w:r>
      <w:r w:rsidR="004C1DEA" w:rsidRPr="007D06D2">
        <w:rPr>
          <w:rFonts w:ascii="Times New Roman" w:hAnsi="Times New Roman"/>
          <w:sz w:val="24"/>
          <w:szCs w:val="24"/>
        </w:rPr>
        <w:t>ť</w:t>
      </w:r>
      <w:r w:rsidRPr="007D06D2">
        <w:rPr>
          <w:rFonts w:ascii="Times New Roman" w:hAnsi="Times New Roman"/>
          <w:sz w:val="24"/>
          <w:szCs w:val="24"/>
        </w:rPr>
        <w:t xml:space="preserve"> </w:t>
      </w:r>
      <w:r w:rsidR="004C1DEA" w:rsidRPr="007D06D2">
        <w:rPr>
          <w:rFonts w:ascii="Times New Roman" w:hAnsi="Times New Roman"/>
          <w:sz w:val="24"/>
          <w:szCs w:val="24"/>
        </w:rPr>
        <w:t xml:space="preserve">označenia </w:t>
      </w:r>
      <w:r w:rsidR="004C1DEA" w:rsidRPr="007D06D2">
        <w:rPr>
          <w:rFonts w:ascii="Times New Roman" w:hAnsi="Times New Roman"/>
          <w:color w:val="000000" w:themeColor="text1"/>
          <w:sz w:val="24"/>
          <w:szCs w:val="24"/>
        </w:rPr>
        <w:t>na najmenšom spotrebiteľskom balení</w:t>
      </w:r>
      <w:r w:rsidR="0060525B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0525B" w:rsidRPr="007D06D2">
        <w:rPr>
          <w:rFonts w:ascii="Times New Roman" w:hAnsi="Times New Roman"/>
          <w:sz w:val="24"/>
          <w:szCs w:val="24"/>
        </w:rPr>
        <w:t>streliva</w:t>
      </w:r>
      <w:r w:rsidR="004C1DE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podľa § 7 ods. 2 písm. </w:t>
      </w:r>
      <w:r w:rsidR="00A32BC2" w:rsidRPr="007D06D2">
        <w:rPr>
          <w:rFonts w:ascii="Times New Roman" w:hAnsi="Times New Roman"/>
          <w:color w:val="000000" w:themeColor="text1"/>
          <w:sz w:val="24"/>
          <w:szCs w:val="24"/>
        </w:rPr>
        <w:t>j</w:t>
      </w:r>
      <w:r w:rsidR="004C1DEA" w:rsidRPr="007D06D2"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7D06D2">
        <w:rPr>
          <w:rFonts w:ascii="Times New Roman" w:hAnsi="Times New Roman"/>
          <w:sz w:val="24"/>
          <w:szCs w:val="24"/>
        </w:rPr>
        <w:t>,</w:t>
      </w:r>
    </w:p>
    <w:p w14:paraId="70F49B3F" w14:textId="1C2E6393" w:rsidR="00404855" w:rsidRPr="007D06D2" w:rsidRDefault="00404855" w:rsidP="004069A1">
      <w:pPr>
        <w:pStyle w:val="Odsekzoznamu"/>
        <w:widowControl w:val="0"/>
        <w:numPr>
          <w:ilvl w:val="0"/>
          <w:numId w:val="6"/>
        </w:numPr>
        <w:tabs>
          <w:tab w:val="left" w:pos="1929"/>
        </w:tabs>
        <w:autoSpaceDE w:val="0"/>
        <w:autoSpaceDN w:val="0"/>
        <w:spacing w:after="0" w:line="240" w:lineRule="auto"/>
        <w:ind w:left="1134" w:hanging="35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rozmer</w:t>
      </w:r>
      <w:r w:rsidR="004C1DEA" w:rsidRPr="007D06D2">
        <w:rPr>
          <w:rFonts w:ascii="Times New Roman" w:hAnsi="Times New Roman"/>
          <w:sz w:val="24"/>
          <w:szCs w:val="24"/>
        </w:rPr>
        <w:t>y</w:t>
      </w:r>
      <w:r w:rsidRPr="007D06D2">
        <w:rPr>
          <w:rFonts w:ascii="Times New Roman" w:hAnsi="Times New Roman"/>
          <w:sz w:val="24"/>
          <w:szCs w:val="24"/>
        </w:rPr>
        <w:t xml:space="preserve"> </w:t>
      </w:r>
      <w:r w:rsidR="00FE2FE2" w:rsidRPr="007D06D2">
        <w:rPr>
          <w:rFonts w:ascii="Times New Roman" w:hAnsi="Times New Roman"/>
          <w:sz w:val="24"/>
          <w:szCs w:val="24"/>
        </w:rPr>
        <w:t xml:space="preserve">streliva </w:t>
      </w:r>
      <w:r w:rsidR="004C1DEA" w:rsidRPr="007D06D2">
        <w:rPr>
          <w:rFonts w:ascii="Times New Roman" w:hAnsi="Times New Roman"/>
          <w:sz w:val="24"/>
          <w:szCs w:val="24"/>
        </w:rPr>
        <w:t xml:space="preserve">podľa </w:t>
      </w:r>
      <w:r w:rsidRPr="007D06D2">
        <w:rPr>
          <w:rFonts w:ascii="Times New Roman" w:hAnsi="Times New Roman"/>
          <w:sz w:val="24"/>
          <w:szCs w:val="24"/>
        </w:rPr>
        <w:t>tabu</w:t>
      </w:r>
      <w:r w:rsidR="004C1DEA" w:rsidRPr="007D06D2">
        <w:rPr>
          <w:rFonts w:ascii="Times New Roman" w:hAnsi="Times New Roman"/>
          <w:sz w:val="24"/>
          <w:szCs w:val="24"/>
        </w:rPr>
        <w:t>liek</w:t>
      </w:r>
      <w:r w:rsidRPr="007D06D2">
        <w:rPr>
          <w:rFonts w:ascii="Times New Roman" w:hAnsi="Times New Roman"/>
          <w:sz w:val="24"/>
          <w:szCs w:val="24"/>
        </w:rPr>
        <w:t xml:space="preserve"> stálej komisie a </w:t>
      </w:r>
      <w:r w:rsidR="00255BF3" w:rsidRPr="007D06D2">
        <w:rPr>
          <w:rFonts w:ascii="Times New Roman" w:hAnsi="Times New Roman"/>
          <w:sz w:val="24"/>
          <w:szCs w:val="24"/>
        </w:rPr>
        <w:t xml:space="preserve">vizuálna kontrola </w:t>
      </w:r>
      <w:r w:rsidRPr="007D06D2">
        <w:rPr>
          <w:rFonts w:ascii="Times New Roman" w:hAnsi="Times New Roman"/>
          <w:sz w:val="24"/>
          <w:szCs w:val="24"/>
        </w:rPr>
        <w:t>streliva,</w:t>
      </w:r>
    </w:p>
    <w:p w14:paraId="72F4A8A2" w14:textId="5B0530FD" w:rsidR="00404855" w:rsidRPr="007D06D2" w:rsidRDefault="00FE2FE2" w:rsidP="004069A1">
      <w:pPr>
        <w:pStyle w:val="Odsekzoznamu"/>
        <w:widowControl w:val="0"/>
        <w:numPr>
          <w:ilvl w:val="0"/>
          <w:numId w:val="6"/>
        </w:numPr>
        <w:tabs>
          <w:tab w:val="left" w:pos="1929"/>
        </w:tabs>
        <w:autoSpaceDE w:val="0"/>
        <w:autoSpaceDN w:val="0"/>
        <w:spacing w:after="0" w:line="240" w:lineRule="auto"/>
        <w:ind w:left="1134" w:hanging="35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podľa typu streliva</w:t>
      </w:r>
      <w:r w:rsidRPr="007D06D2" w:rsidDel="004C1DEA">
        <w:rPr>
          <w:rFonts w:ascii="Times New Roman" w:hAnsi="Times New Roman"/>
          <w:sz w:val="24"/>
          <w:szCs w:val="24"/>
        </w:rPr>
        <w:t xml:space="preserve"> </w:t>
      </w:r>
      <w:r w:rsidR="00A224D3" w:rsidRPr="007D06D2">
        <w:rPr>
          <w:rFonts w:ascii="Times New Roman" w:hAnsi="Times New Roman"/>
          <w:sz w:val="24"/>
          <w:szCs w:val="24"/>
        </w:rPr>
        <w:t>tlak</w:t>
      </w:r>
      <w:r w:rsidR="00404855" w:rsidRPr="007D06D2">
        <w:rPr>
          <w:rFonts w:ascii="Times New Roman" w:hAnsi="Times New Roman"/>
          <w:sz w:val="24"/>
          <w:szCs w:val="24"/>
        </w:rPr>
        <w:t>, rýchlos</w:t>
      </w:r>
      <w:r w:rsidR="004C1DEA" w:rsidRPr="007D06D2">
        <w:rPr>
          <w:rFonts w:ascii="Times New Roman" w:hAnsi="Times New Roman"/>
          <w:sz w:val="24"/>
          <w:szCs w:val="24"/>
        </w:rPr>
        <w:t>ť</w:t>
      </w:r>
      <w:r w:rsidR="00404855" w:rsidRPr="007D06D2">
        <w:rPr>
          <w:rFonts w:ascii="Times New Roman" w:hAnsi="Times New Roman"/>
          <w:sz w:val="24"/>
          <w:szCs w:val="24"/>
        </w:rPr>
        <w:t>, energi</w:t>
      </w:r>
      <w:r w:rsidR="004C1DEA" w:rsidRPr="007D06D2">
        <w:rPr>
          <w:rFonts w:ascii="Times New Roman" w:hAnsi="Times New Roman"/>
          <w:sz w:val="24"/>
          <w:szCs w:val="24"/>
        </w:rPr>
        <w:t>a</w:t>
      </w:r>
      <w:r w:rsidR="00404855" w:rsidRPr="007D06D2">
        <w:rPr>
          <w:rFonts w:ascii="Times New Roman" w:hAnsi="Times New Roman"/>
          <w:sz w:val="24"/>
          <w:szCs w:val="24"/>
        </w:rPr>
        <w:t xml:space="preserve"> a hybnos</w:t>
      </w:r>
      <w:r w:rsidR="004C1DEA" w:rsidRPr="007D06D2">
        <w:rPr>
          <w:rFonts w:ascii="Times New Roman" w:hAnsi="Times New Roman"/>
          <w:sz w:val="24"/>
          <w:szCs w:val="24"/>
        </w:rPr>
        <w:t>ť podľa tabuliek stálej komisie</w:t>
      </w:r>
      <w:r w:rsidR="00404855" w:rsidRPr="007D06D2">
        <w:rPr>
          <w:rFonts w:ascii="Times New Roman" w:hAnsi="Times New Roman"/>
          <w:sz w:val="24"/>
          <w:szCs w:val="24"/>
        </w:rPr>
        <w:t>,</w:t>
      </w:r>
    </w:p>
    <w:p w14:paraId="2EF64CA8" w14:textId="348FC037" w:rsidR="00404855" w:rsidRPr="007D06D2" w:rsidRDefault="00404855" w:rsidP="004069A1">
      <w:pPr>
        <w:pStyle w:val="Odsekzoznamu"/>
        <w:widowControl w:val="0"/>
        <w:numPr>
          <w:ilvl w:val="0"/>
          <w:numId w:val="6"/>
        </w:numPr>
        <w:tabs>
          <w:tab w:val="left" w:pos="1929"/>
        </w:tabs>
        <w:autoSpaceDE w:val="0"/>
        <w:autoSpaceDN w:val="0"/>
        <w:spacing w:after="0" w:line="240" w:lineRule="auto"/>
        <w:ind w:left="1134" w:hanging="35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funkčn</w:t>
      </w:r>
      <w:r w:rsidR="004C1DEA" w:rsidRPr="007D06D2">
        <w:rPr>
          <w:rFonts w:ascii="Times New Roman" w:hAnsi="Times New Roman"/>
          <w:sz w:val="24"/>
          <w:szCs w:val="24"/>
        </w:rPr>
        <w:t>á</w:t>
      </w:r>
      <w:r w:rsidRPr="007D06D2">
        <w:rPr>
          <w:rFonts w:ascii="Times New Roman" w:hAnsi="Times New Roman"/>
          <w:sz w:val="24"/>
          <w:szCs w:val="24"/>
        </w:rPr>
        <w:t xml:space="preserve"> bezpečnos</w:t>
      </w:r>
      <w:r w:rsidR="004C1DEA" w:rsidRPr="007D06D2">
        <w:rPr>
          <w:rFonts w:ascii="Times New Roman" w:hAnsi="Times New Roman"/>
          <w:sz w:val="24"/>
          <w:szCs w:val="24"/>
        </w:rPr>
        <w:t>ť</w:t>
      </w:r>
      <w:r w:rsidRPr="007D06D2">
        <w:rPr>
          <w:rFonts w:ascii="Times New Roman" w:hAnsi="Times New Roman"/>
          <w:sz w:val="24"/>
          <w:szCs w:val="24"/>
        </w:rPr>
        <w:t xml:space="preserve"> </w:t>
      </w:r>
      <w:r w:rsidR="00B52D77" w:rsidRPr="007D06D2">
        <w:rPr>
          <w:rFonts w:ascii="Times New Roman" w:hAnsi="Times New Roman"/>
          <w:sz w:val="24"/>
          <w:szCs w:val="24"/>
        </w:rPr>
        <w:t>vykonávan</w:t>
      </w:r>
      <w:r w:rsidR="00255BF3" w:rsidRPr="007D06D2">
        <w:rPr>
          <w:rFonts w:ascii="Times New Roman" w:hAnsi="Times New Roman"/>
          <w:sz w:val="24"/>
          <w:szCs w:val="24"/>
        </w:rPr>
        <w:t xml:space="preserve">á </w:t>
      </w:r>
      <w:r w:rsidRPr="007D06D2">
        <w:rPr>
          <w:rFonts w:ascii="Times New Roman" w:hAnsi="Times New Roman"/>
          <w:sz w:val="24"/>
          <w:szCs w:val="24"/>
        </w:rPr>
        <w:t xml:space="preserve">pri </w:t>
      </w:r>
      <w:r w:rsidR="00255BF3" w:rsidRPr="007D06D2">
        <w:rPr>
          <w:rFonts w:ascii="Times New Roman" w:hAnsi="Times New Roman"/>
          <w:sz w:val="24"/>
          <w:szCs w:val="24"/>
        </w:rPr>
        <w:t xml:space="preserve">meraní </w:t>
      </w:r>
      <w:r w:rsidRPr="007D06D2">
        <w:rPr>
          <w:rFonts w:ascii="Times New Roman" w:hAnsi="Times New Roman"/>
          <w:sz w:val="24"/>
          <w:szCs w:val="24"/>
        </w:rPr>
        <w:t>tlaku a rýchlosti,</w:t>
      </w:r>
      <w:r w:rsidR="003E012A" w:rsidRPr="007D06D2">
        <w:rPr>
          <w:rFonts w:ascii="Times New Roman" w:hAnsi="Times New Roman"/>
          <w:sz w:val="24"/>
          <w:szCs w:val="24"/>
        </w:rPr>
        <w:t xml:space="preserve"> </w:t>
      </w:r>
    </w:p>
    <w:p w14:paraId="39E7A1F9" w14:textId="3AE3D42B" w:rsidR="00404855" w:rsidRPr="007D06D2" w:rsidRDefault="004C1DEA" w:rsidP="004069A1">
      <w:pPr>
        <w:pStyle w:val="Odsekzoznamu"/>
        <w:widowControl w:val="0"/>
        <w:numPr>
          <w:ilvl w:val="0"/>
          <w:numId w:val="6"/>
        </w:numPr>
        <w:tabs>
          <w:tab w:val="left" w:pos="1929"/>
        </w:tabs>
        <w:autoSpaceDE w:val="0"/>
        <w:autoSpaceDN w:val="0"/>
        <w:spacing w:after="0" w:line="240" w:lineRule="auto"/>
        <w:ind w:left="1134" w:hanging="35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použitý </w:t>
      </w:r>
      <w:r w:rsidR="00404855" w:rsidRPr="007D06D2">
        <w:rPr>
          <w:rFonts w:ascii="Times New Roman" w:hAnsi="Times New Roman"/>
          <w:sz w:val="24"/>
          <w:szCs w:val="24"/>
        </w:rPr>
        <w:t>materiál strel</w:t>
      </w:r>
      <w:r w:rsidRPr="007D06D2">
        <w:rPr>
          <w:rFonts w:ascii="Times New Roman" w:hAnsi="Times New Roman"/>
          <w:sz w:val="24"/>
          <w:szCs w:val="24"/>
        </w:rPr>
        <w:t>iva</w:t>
      </w:r>
      <w:r w:rsidR="00404855" w:rsidRPr="007D06D2">
        <w:rPr>
          <w:rFonts w:ascii="Times New Roman" w:hAnsi="Times New Roman"/>
          <w:sz w:val="24"/>
          <w:szCs w:val="24"/>
        </w:rPr>
        <w:t>, rýchlos</w:t>
      </w:r>
      <w:r w:rsidRPr="007D06D2">
        <w:rPr>
          <w:rFonts w:ascii="Times New Roman" w:hAnsi="Times New Roman"/>
          <w:sz w:val="24"/>
          <w:szCs w:val="24"/>
        </w:rPr>
        <w:t>ť</w:t>
      </w:r>
      <w:r w:rsidR="00404855" w:rsidRPr="007D06D2">
        <w:rPr>
          <w:rFonts w:ascii="Times New Roman" w:hAnsi="Times New Roman"/>
          <w:sz w:val="24"/>
          <w:szCs w:val="24"/>
        </w:rPr>
        <w:t xml:space="preserve"> a hybnos</w:t>
      </w:r>
      <w:r w:rsidRPr="007D06D2">
        <w:rPr>
          <w:rFonts w:ascii="Times New Roman" w:hAnsi="Times New Roman"/>
          <w:sz w:val="24"/>
          <w:szCs w:val="24"/>
        </w:rPr>
        <w:t>ť</w:t>
      </w:r>
      <w:r w:rsidR="00404855" w:rsidRPr="007D06D2">
        <w:rPr>
          <w:rFonts w:ascii="Times New Roman" w:hAnsi="Times New Roman"/>
          <w:sz w:val="24"/>
          <w:szCs w:val="24"/>
        </w:rPr>
        <w:t xml:space="preserve"> vrátane</w:t>
      </w:r>
      <w:r w:rsidR="00255BF3" w:rsidRPr="007D06D2">
        <w:rPr>
          <w:rFonts w:ascii="Times New Roman" w:hAnsi="Times New Roman"/>
          <w:sz w:val="24"/>
          <w:szCs w:val="24"/>
        </w:rPr>
        <w:t xml:space="preserve"> </w:t>
      </w:r>
      <w:r w:rsidR="00404855" w:rsidRPr="007D06D2">
        <w:rPr>
          <w:rFonts w:ascii="Times New Roman" w:hAnsi="Times New Roman"/>
          <w:sz w:val="24"/>
          <w:szCs w:val="24"/>
        </w:rPr>
        <w:t>vhodnos</w:t>
      </w:r>
      <w:r w:rsidRPr="007D06D2">
        <w:rPr>
          <w:rFonts w:ascii="Times New Roman" w:hAnsi="Times New Roman"/>
          <w:sz w:val="24"/>
          <w:szCs w:val="24"/>
        </w:rPr>
        <w:t>ti</w:t>
      </w:r>
      <w:r w:rsidR="00404855" w:rsidRPr="007D06D2">
        <w:rPr>
          <w:rFonts w:ascii="Times New Roman" w:hAnsi="Times New Roman"/>
          <w:sz w:val="24"/>
          <w:szCs w:val="24"/>
        </w:rPr>
        <w:t xml:space="preserve"> zátky, krytky a </w:t>
      </w:r>
      <w:r w:rsidR="00255BF3" w:rsidRPr="007D06D2">
        <w:rPr>
          <w:rFonts w:ascii="Times New Roman" w:hAnsi="Times New Roman"/>
          <w:sz w:val="24"/>
          <w:szCs w:val="24"/>
        </w:rPr>
        <w:t xml:space="preserve">kontajnera </w:t>
      </w:r>
      <w:r w:rsidR="00404855" w:rsidRPr="007D06D2">
        <w:rPr>
          <w:rFonts w:ascii="Times New Roman" w:hAnsi="Times New Roman"/>
          <w:sz w:val="24"/>
          <w:szCs w:val="24"/>
        </w:rPr>
        <w:t xml:space="preserve">pri </w:t>
      </w:r>
      <w:r w:rsidR="00491447" w:rsidRPr="007D06D2">
        <w:rPr>
          <w:rFonts w:ascii="Times New Roman" w:hAnsi="Times New Roman"/>
          <w:sz w:val="24"/>
          <w:szCs w:val="24"/>
        </w:rPr>
        <w:t xml:space="preserve">brokovom náboji </w:t>
      </w:r>
      <w:r w:rsidR="00404855" w:rsidRPr="007D06D2">
        <w:rPr>
          <w:rFonts w:ascii="Times New Roman" w:hAnsi="Times New Roman"/>
          <w:sz w:val="24"/>
          <w:szCs w:val="24"/>
        </w:rPr>
        <w:t xml:space="preserve">typu B a C </w:t>
      </w:r>
      <w:r w:rsidRPr="007D06D2">
        <w:rPr>
          <w:rFonts w:ascii="Times New Roman" w:hAnsi="Times New Roman"/>
          <w:sz w:val="24"/>
          <w:szCs w:val="24"/>
        </w:rPr>
        <w:t>podľa</w:t>
      </w:r>
      <w:r w:rsidR="00404855" w:rsidRPr="007D06D2">
        <w:rPr>
          <w:rFonts w:ascii="Times New Roman" w:hAnsi="Times New Roman"/>
          <w:sz w:val="24"/>
          <w:szCs w:val="24"/>
        </w:rPr>
        <w:t xml:space="preserve"> tabuľky VII z tabuliek stálej komisie</w:t>
      </w:r>
      <w:r w:rsidR="00B47C61" w:rsidRPr="007D06D2">
        <w:rPr>
          <w:rFonts w:ascii="Times New Roman" w:hAnsi="Times New Roman"/>
          <w:sz w:val="24"/>
          <w:szCs w:val="24"/>
        </w:rPr>
        <w:t>.“.</w:t>
      </w:r>
    </w:p>
    <w:p w14:paraId="0E071871" w14:textId="77777777" w:rsidR="00404855" w:rsidRPr="007D06D2" w:rsidRDefault="00404855" w:rsidP="00721B8F">
      <w:pPr>
        <w:jc w:val="both"/>
        <w:rPr>
          <w:rFonts w:cs="Times New Roman"/>
          <w:szCs w:val="24"/>
        </w:rPr>
      </w:pPr>
    </w:p>
    <w:p w14:paraId="28DAAC28" w14:textId="671ED347" w:rsidR="00B02C28" w:rsidRPr="007D06D2" w:rsidRDefault="00BC4CDB" w:rsidP="00756131">
      <w:pPr>
        <w:pStyle w:val="Odsekzoznamu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V prílo</w:t>
      </w:r>
      <w:r w:rsidR="00DB2E61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h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e č. 1 </w:t>
      </w:r>
      <w:r w:rsidR="00B52D77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časti 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B sa za </w:t>
      </w:r>
      <w:r w:rsidR="00B52D77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prvý 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bod vkladá nový </w:t>
      </w:r>
      <w:r w:rsidR="00B52D77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druhý 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bod, ktorý znie:</w:t>
      </w:r>
    </w:p>
    <w:p w14:paraId="5943FEE1" w14:textId="77777777" w:rsidR="0011570B" w:rsidRPr="007D06D2" w:rsidRDefault="00BC4CDB" w:rsidP="00721B8F">
      <w:pPr>
        <w:pStyle w:val="Zkladntext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7D06D2">
        <w:rPr>
          <w:rFonts w:ascii="Times New Roman" w:hAnsi="Times New Roman" w:cs="Times New Roman"/>
          <w:sz w:val="24"/>
          <w:szCs w:val="24"/>
        </w:rPr>
        <w:t xml:space="preserve">„2. </w:t>
      </w:r>
      <w:r w:rsidR="0011570B" w:rsidRPr="007D06D2">
        <w:rPr>
          <w:rFonts w:ascii="Times New Roman" w:hAnsi="Times New Roman" w:cs="Times New Roman"/>
          <w:sz w:val="24"/>
          <w:szCs w:val="24"/>
        </w:rPr>
        <w:t xml:space="preserve">Základné požiadavky na strelivo na priemyselné použitie </w:t>
      </w:r>
    </w:p>
    <w:p w14:paraId="1FC347C1" w14:textId="35CA1F3E" w:rsidR="00BC4CDB" w:rsidRPr="007D06D2" w:rsidRDefault="0011570B" w:rsidP="00721B8F">
      <w:pPr>
        <w:pStyle w:val="Zkladntext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7D06D2">
        <w:rPr>
          <w:rFonts w:ascii="Times New Roman" w:hAnsi="Times New Roman" w:cs="Times New Roman"/>
          <w:sz w:val="24"/>
          <w:szCs w:val="24"/>
        </w:rPr>
        <w:t xml:space="preserve">2.1 </w:t>
      </w:r>
      <w:r w:rsidR="00BC4CDB" w:rsidRPr="007D06D2">
        <w:rPr>
          <w:rFonts w:ascii="Times New Roman" w:hAnsi="Times New Roman" w:cs="Times New Roman"/>
          <w:sz w:val="24"/>
          <w:szCs w:val="24"/>
        </w:rPr>
        <w:t xml:space="preserve">Pri strelive na priemyselné použitie, </w:t>
      </w:r>
      <w:r w:rsidR="00B52D77" w:rsidRPr="007D06D2">
        <w:rPr>
          <w:rFonts w:ascii="Times New Roman" w:hAnsi="Times New Roman" w:cs="Times New Roman"/>
          <w:sz w:val="24"/>
          <w:szCs w:val="24"/>
        </w:rPr>
        <w:t xml:space="preserve">ktorým je </w:t>
      </w:r>
      <w:r w:rsidR="00BC4CDB" w:rsidRPr="007D06D2">
        <w:rPr>
          <w:rFonts w:ascii="Times New Roman" w:hAnsi="Times New Roman" w:cs="Times New Roman"/>
          <w:sz w:val="24"/>
          <w:szCs w:val="24"/>
        </w:rPr>
        <w:t>nábojk</w:t>
      </w:r>
      <w:r w:rsidR="00B52D77" w:rsidRPr="007D06D2">
        <w:rPr>
          <w:rFonts w:ascii="Times New Roman" w:hAnsi="Times New Roman" w:cs="Times New Roman"/>
          <w:sz w:val="24"/>
          <w:szCs w:val="24"/>
        </w:rPr>
        <w:t>a</w:t>
      </w:r>
      <w:r w:rsidR="00BC4CDB" w:rsidRPr="007D06D2">
        <w:rPr>
          <w:rFonts w:ascii="Times New Roman" w:hAnsi="Times New Roman" w:cs="Times New Roman"/>
          <w:sz w:val="24"/>
          <w:szCs w:val="24"/>
        </w:rPr>
        <w:t xml:space="preserve"> upraven</w:t>
      </w:r>
      <w:r w:rsidR="00B52D77" w:rsidRPr="007D06D2">
        <w:rPr>
          <w:rFonts w:ascii="Times New Roman" w:hAnsi="Times New Roman" w:cs="Times New Roman"/>
          <w:sz w:val="24"/>
          <w:szCs w:val="24"/>
        </w:rPr>
        <w:t>á</w:t>
      </w:r>
      <w:r w:rsidR="00491447" w:rsidRPr="007D06D2">
        <w:rPr>
          <w:rFonts w:ascii="Times New Roman" w:hAnsi="Times New Roman" w:cs="Times New Roman"/>
          <w:sz w:val="24"/>
          <w:szCs w:val="24"/>
        </w:rPr>
        <w:t xml:space="preserve"> </w:t>
      </w:r>
      <w:r w:rsidR="00BC4CDB" w:rsidRPr="007D06D2">
        <w:rPr>
          <w:rFonts w:ascii="Times New Roman" w:hAnsi="Times New Roman" w:cs="Times New Roman"/>
          <w:sz w:val="24"/>
          <w:szCs w:val="24"/>
        </w:rPr>
        <w:t xml:space="preserve">do </w:t>
      </w:r>
      <w:r w:rsidR="00B52D77" w:rsidRPr="007D06D2">
        <w:rPr>
          <w:rFonts w:ascii="Times New Roman" w:hAnsi="Times New Roman" w:cs="Times New Roman"/>
          <w:sz w:val="24"/>
          <w:szCs w:val="24"/>
        </w:rPr>
        <w:t xml:space="preserve">upevňovacieho </w:t>
      </w:r>
      <w:r w:rsidR="00BC4CDB" w:rsidRPr="007D06D2">
        <w:rPr>
          <w:rFonts w:ascii="Times New Roman" w:hAnsi="Times New Roman" w:cs="Times New Roman"/>
          <w:sz w:val="24"/>
          <w:szCs w:val="24"/>
        </w:rPr>
        <w:t>a značkovac</w:t>
      </w:r>
      <w:r w:rsidR="00B52D77" w:rsidRPr="007D06D2">
        <w:rPr>
          <w:rFonts w:ascii="Times New Roman" w:hAnsi="Times New Roman" w:cs="Times New Roman"/>
          <w:sz w:val="24"/>
          <w:szCs w:val="24"/>
        </w:rPr>
        <w:t>ieho</w:t>
      </w:r>
      <w:r w:rsidR="00BC4CDB" w:rsidRPr="007D06D2">
        <w:rPr>
          <w:rFonts w:ascii="Times New Roman" w:hAnsi="Times New Roman" w:cs="Times New Roman"/>
          <w:sz w:val="24"/>
          <w:szCs w:val="24"/>
        </w:rPr>
        <w:t xml:space="preserve"> zariaden</w:t>
      </w:r>
      <w:r w:rsidR="00B52D77" w:rsidRPr="007D06D2">
        <w:rPr>
          <w:rFonts w:ascii="Times New Roman" w:hAnsi="Times New Roman" w:cs="Times New Roman"/>
          <w:sz w:val="24"/>
          <w:szCs w:val="24"/>
        </w:rPr>
        <w:t>ia</w:t>
      </w:r>
      <w:r w:rsidR="00BC4CDB" w:rsidRPr="007D06D2">
        <w:rPr>
          <w:rFonts w:ascii="Times New Roman" w:hAnsi="Times New Roman" w:cs="Times New Roman"/>
          <w:sz w:val="24"/>
          <w:szCs w:val="24"/>
        </w:rPr>
        <w:t xml:space="preserve"> iniciovan</w:t>
      </w:r>
      <w:r w:rsidR="00B52D77" w:rsidRPr="007D06D2">
        <w:rPr>
          <w:rFonts w:ascii="Times New Roman" w:hAnsi="Times New Roman" w:cs="Times New Roman"/>
          <w:sz w:val="24"/>
          <w:szCs w:val="24"/>
        </w:rPr>
        <w:t>ého</w:t>
      </w:r>
      <w:r w:rsidR="00BC4CDB" w:rsidRPr="007D06D2">
        <w:rPr>
          <w:rFonts w:ascii="Times New Roman" w:hAnsi="Times New Roman" w:cs="Times New Roman"/>
          <w:sz w:val="24"/>
          <w:szCs w:val="24"/>
        </w:rPr>
        <w:t xml:space="preserve"> prachovou náplňou</w:t>
      </w:r>
      <w:r w:rsidR="00491447" w:rsidRPr="007D06D2">
        <w:rPr>
          <w:rFonts w:ascii="Times New Roman" w:hAnsi="Times New Roman" w:cs="Times New Roman"/>
          <w:sz w:val="24"/>
          <w:szCs w:val="24"/>
        </w:rPr>
        <w:t>,</w:t>
      </w:r>
      <w:r w:rsidR="00BC4CDB" w:rsidRPr="007D06D2">
        <w:rPr>
          <w:rFonts w:ascii="Times New Roman" w:hAnsi="Times New Roman" w:cs="Times New Roman"/>
          <w:sz w:val="24"/>
          <w:szCs w:val="24"/>
        </w:rPr>
        <w:t xml:space="preserve"> </w:t>
      </w:r>
      <w:r w:rsidR="00C84E20" w:rsidRPr="007D06D2">
        <w:rPr>
          <w:rFonts w:ascii="Times New Roman" w:hAnsi="Times New Roman" w:cs="Times New Roman"/>
          <w:sz w:val="24"/>
          <w:szCs w:val="24"/>
        </w:rPr>
        <w:t xml:space="preserve">sú </w:t>
      </w:r>
      <w:r w:rsidR="00BC4CDB" w:rsidRPr="007D06D2">
        <w:rPr>
          <w:rFonts w:ascii="Times New Roman" w:hAnsi="Times New Roman" w:cs="Times New Roman"/>
          <w:sz w:val="24"/>
          <w:szCs w:val="24"/>
        </w:rPr>
        <w:t xml:space="preserve">okrem </w:t>
      </w:r>
      <w:r w:rsidR="003E012A" w:rsidRPr="007D06D2">
        <w:rPr>
          <w:rFonts w:ascii="Times New Roman" w:hAnsi="Times New Roman" w:cs="Times New Roman"/>
          <w:sz w:val="24"/>
          <w:szCs w:val="24"/>
        </w:rPr>
        <w:t xml:space="preserve">základných </w:t>
      </w:r>
      <w:r w:rsidR="00BC4CDB" w:rsidRPr="007D06D2">
        <w:rPr>
          <w:rFonts w:ascii="Times New Roman" w:hAnsi="Times New Roman" w:cs="Times New Roman"/>
          <w:sz w:val="24"/>
          <w:szCs w:val="24"/>
        </w:rPr>
        <w:t>požiadaviek uvedených v</w:t>
      </w:r>
      <w:r w:rsidR="00B52D77" w:rsidRPr="007D06D2">
        <w:rPr>
          <w:rFonts w:ascii="Times New Roman" w:hAnsi="Times New Roman" w:cs="Times New Roman"/>
          <w:sz w:val="24"/>
          <w:szCs w:val="24"/>
        </w:rPr>
        <w:t xml:space="preserve"> prvom </w:t>
      </w:r>
      <w:r w:rsidR="00BC4CDB" w:rsidRPr="007D06D2">
        <w:rPr>
          <w:rFonts w:ascii="Times New Roman" w:hAnsi="Times New Roman" w:cs="Times New Roman"/>
          <w:sz w:val="24"/>
          <w:szCs w:val="24"/>
        </w:rPr>
        <w:t>bode</w:t>
      </w:r>
      <w:r w:rsidR="00C84E20" w:rsidRPr="007D06D2">
        <w:rPr>
          <w:rFonts w:ascii="Times New Roman" w:hAnsi="Times New Roman" w:cs="Times New Roman"/>
          <w:sz w:val="24"/>
          <w:szCs w:val="24"/>
        </w:rPr>
        <w:t>,</w:t>
      </w:r>
      <w:r w:rsidR="00B52D77" w:rsidRPr="007D06D2">
        <w:rPr>
          <w:rFonts w:ascii="Times New Roman" w:hAnsi="Times New Roman" w:cs="Times New Roman"/>
          <w:sz w:val="24"/>
          <w:szCs w:val="24"/>
        </w:rPr>
        <w:t xml:space="preserve"> </w:t>
      </w:r>
      <w:r w:rsidR="00BC4CDB" w:rsidRPr="007D06D2">
        <w:rPr>
          <w:rFonts w:ascii="Times New Roman" w:hAnsi="Times New Roman" w:cs="Times New Roman"/>
          <w:sz w:val="24"/>
          <w:szCs w:val="24"/>
        </w:rPr>
        <w:t xml:space="preserve">aj </w:t>
      </w:r>
      <w:r w:rsidR="00C84E20" w:rsidRPr="007D06D2">
        <w:rPr>
          <w:rFonts w:ascii="Times New Roman" w:hAnsi="Times New Roman" w:cs="Times New Roman"/>
          <w:sz w:val="24"/>
          <w:szCs w:val="24"/>
        </w:rPr>
        <w:t xml:space="preserve">požiadavky </w:t>
      </w:r>
      <w:r w:rsidR="00913B3D" w:rsidRPr="007D06D2">
        <w:rPr>
          <w:rFonts w:ascii="Times New Roman" w:hAnsi="Times New Roman" w:cs="Times New Roman"/>
          <w:sz w:val="24"/>
          <w:szCs w:val="24"/>
        </w:rPr>
        <w:t>na</w:t>
      </w:r>
    </w:p>
    <w:p w14:paraId="3E2C36EA" w14:textId="2E6C3EF2" w:rsidR="00BC4CDB" w:rsidRPr="007D06D2" w:rsidRDefault="0077631C" w:rsidP="004069A1">
      <w:pPr>
        <w:pStyle w:val="Odsekzoznamu"/>
        <w:widowControl w:val="0"/>
        <w:numPr>
          <w:ilvl w:val="0"/>
          <w:numId w:val="7"/>
        </w:numPr>
        <w:tabs>
          <w:tab w:val="left" w:pos="1929"/>
        </w:tabs>
        <w:autoSpaceDE w:val="0"/>
        <w:autoSpaceDN w:val="0"/>
        <w:spacing w:after="0" w:line="240" w:lineRule="auto"/>
        <w:ind w:left="1134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skúšku </w:t>
      </w:r>
      <w:r w:rsidR="00BC4CDB" w:rsidRPr="007D06D2">
        <w:rPr>
          <w:rFonts w:ascii="Times New Roman" w:hAnsi="Times New Roman"/>
          <w:sz w:val="24"/>
          <w:szCs w:val="24"/>
        </w:rPr>
        <w:t xml:space="preserve">na nespálené zvyšky </w:t>
      </w:r>
      <w:r w:rsidR="00381201" w:rsidRPr="007D06D2">
        <w:rPr>
          <w:rFonts w:ascii="Times New Roman" w:hAnsi="Times New Roman"/>
          <w:sz w:val="24"/>
          <w:szCs w:val="24"/>
        </w:rPr>
        <w:t xml:space="preserve">podľa všeobecne záväzného právneho predpisu vydaného podľa § 18, </w:t>
      </w:r>
    </w:p>
    <w:p w14:paraId="1E01DF67" w14:textId="3A7518CC" w:rsidR="0077631C" w:rsidRPr="007D06D2" w:rsidRDefault="0077631C" w:rsidP="004069A1">
      <w:pPr>
        <w:pStyle w:val="Odsekzoznamu"/>
        <w:widowControl w:val="0"/>
        <w:numPr>
          <w:ilvl w:val="0"/>
          <w:numId w:val="7"/>
        </w:numPr>
        <w:tabs>
          <w:tab w:val="left" w:pos="1929"/>
        </w:tabs>
        <w:autoSpaceDE w:val="0"/>
        <w:autoSpaceDN w:val="0"/>
        <w:spacing w:after="0" w:line="240" w:lineRule="auto"/>
        <w:ind w:left="1134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skúšku </w:t>
      </w:r>
      <w:r w:rsidR="00BC4CDB" w:rsidRPr="007D06D2">
        <w:rPr>
          <w:rFonts w:ascii="Times New Roman" w:hAnsi="Times New Roman"/>
          <w:sz w:val="24"/>
          <w:szCs w:val="24"/>
        </w:rPr>
        <w:t>konformného spojenia</w:t>
      </w:r>
      <w:r w:rsidR="00381201" w:rsidRPr="007D06D2">
        <w:rPr>
          <w:rFonts w:ascii="Times New Roman" w:hAnsi="Times New Roman"/>
          <w:sz w:val="24"/>
          <w:szCs w:val="24"/>
        </w:rPr>
        <w:t xml:space="preserve"> pri nábojkách napáskovaných v pla</w:t>
      </w:r>
      <w:r w:rsidR="00491447" w:rsidRPr="007D06D2">
        <w:rPr>
          <w:rFonts w:ascii="Times New Roman" w:hAnsi="Times New Roman"/>
          <w:sz w:val="24"/>
          <w:szCs w:val="24"/>
        </w:rPr>
        <w:t>s</w:t>
      </w:r>
      <w:r w:rsidR="00381201" w:rsidRPr="007D06D2">
        <w:rPr>
          <w:rFonts w:ascii="Times New Roman" w:hAnsi="Times New Roman"/>
          <w:sz w:val="24"/>
          <w:szCs w:val="24"/>
        </w:rPr>
        <w:t>tových páskach</w:t>
      </w:r>
      <w:r w:rsidR="00BC4CDB" w:rsidRPr="007D06D2">
        <w:rPr>
          <w:rFonts w:ascii="Times New Roman" w:hAnsi="Times New Roman"/>
          <w:sz w:val="24"/>
          <w:szCs w:val="24"/>
        </w:rPr>
        <w:t xml:space="preserve"> </w:t>
      </w:r>
      <w:r w:rsidR="00577EAA" w:rsidRPr="007D06D2">
        <w:rPr>
          <w:rFonts w:ascii="Times New Roman" w:hAnsi="Times New Roman"/>
          <w:sz w:val="24"/>
          <w:szCs w:val="24"/>
        </w:rPr>
        <w:t>podľa všeobecne záväzného právneho predpisu vydaného podľa § 18</w:t>
      </w:r>
      <w:r w:rsidRPr="007D06D2">
        <w:rPr>
          <w:rFonts w:ascii="Times New Roman" w:hAnsi="Times New Roman"/>
          <w:sz w:val="24"/>
          <w:szCs w:val="24"/>
        </w:rPr>
        <w:t>,</w:t>
      </w:r>
    </w:p>
    <w:p w14:paraId="41437165" w14:textId="3BCC3070" w:rsidR="00BC4CDB" w:rsidRPr="007D06D2" w:rsidRDefault="0077631C" w:rsidP="004069A1">
      <w:pPr>
        <w:pStyle w:val="Odsekzoznamu"/>
        <w:widowControl w:val="0"/>
        <w:numPr>
          <w:ilvl w:val="0"/>
          <w:numId w:val="7"/>
        </w:numPr>
        <w:tabs>
          <w:tab w:val="left" w:pos="1929"/>
        </w:tabs>
        <w:autoSpaceDE w:val="0"/>
        <w:autoSpaceDN w:val="0"/>
        <w:spacing w:after="0" w:line="240" w:lineRule="auto"/>
        <w:ind w:left="1134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označenie úrovne energie a farebné označenie streliva</w:t>
      </w:r>
      <w:r w:rsidR="00430385" w:rsidRPr="007D06D2">
        <w:rPr>
          <w:rFonts w:ascii="Times New Roman" w:hAnsi="Times New Roman"/>
          <w:sz w:val="24"/>
          <w:szCs w:val="24"/>
        </w:rPr>
        <w:t xml:space="preserve"> na priemyselné použitie</w:t>
      </w:r>
      <w:r w:rsidRPr="007D06D2">
        <w:rPr>
          <w:rFonts w:ascii="Times New Roman" w:hAnsi="Times New Roman"/>
          <w:sz w:val="24"/>
          <w:szCs w:val="24"/>
        </w:rPr>
        <w:t xml:space="preserve"> a najmenšieho spotrebiteľského balenia streliva podľa tabuľky č. 1</w:t>
      </w:r>
      <w:r w:rsidR="00BC4CDB" w:rsidRPr="007D06D2">
        <w:rPr>
          <w:rFonts w:ascii="Times New Roman" w:hAnsi="Times New Roman"/>
          <w:sz w:val="24"/>
          <w:szCs w:val="24"/>
        </w:rPr>
        <w:t>.“</w:t>
      </w:r>
      <w:r w:rsidR="008E0E02" w:rsidRPr="007D06D2">
        <w:rPr>
          <w:rFonts w:ascii="Times New Roman" w:hAnsi="Times New Roman"/>
          <w:sz w:val="24"/>
          <w:szCs w:val="24"/>
        </w:rPr>
        <w:t>.</w:t>
      </w:r>
    </w:p>
    <w:p w14:paraId="720D415C" w14:textId="77777777" w:rsidR="00CA1986" w:rsidRPr="007D06D2" w:rsidRDefault="00CA1986" w:rsidP="00C1585C">
      <w:pPr>
        <w:ind w:left="426"/>
        <w:rPr>
          <w:rFonts w:cs="Times New Roman"/>
          <w:szCs w:val="24"/>
        </w:rPr>
      </w:pPr>
    </w:p>
    <w:p w14:paraId="3E12E83A" w14:textId="787ABA94" w:rsidR="00CA1986" w:rsidRPr="007D06D2" w:rsidRDefault="00CA1986" w:rsidP="00C1585C">
      <w:pPr>
        <w:ind w:left="426"/>
        <w:rPr>
          <w:rFonts w:cs="Times New Roman"/>
          <w:szCs w:val="24"/>
        </w:rPr>
      </w:pPr>
      <w:r w:rsidRPr="007D06D2">
        <w:rPr>
          <w:rFonts w:cs="Times New Roman"/>
          <w:szCs w:val="24"/>
        </w:rPr>
        <w:t>Tabuľka č. 1</w:t>
      </w:r>
    </w:p>
    <w:p w14:paraId="74DDBBC2" w14:textId="060F23BA" w:rsidR="00DB2E61" w:rsidRPr="007D06D2" w:rsidRDefault="00DB2E61" w:rsidP="00721B8F">
      <w:pPr>
        <w:widowControl w:val="0"/>
        <w:tabs>
          <w:tab w:val="left" w:pos="1929"/>
        </w:tabs>
        <w:autoSpaceDE w:val="0"/>
        <w:autoSpaceDN w:val="0"/>
        <w:ind w:left="426"/>
        <w:jc w:val="both"/>
        <w:rPr>
          <w:rFonts w:cs="Times New Roman"/>
          <w:szCs w:val="24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3022"/>
        <w:gridCol w:w="3021"/>
        <w:gridCol w:w="3019"/>
      </w:tblGrid>
      <w:tr w:rsidR="009B3158" w:rsidRPr="007D06D2" w14:paraId="28B7A3BE" w14:textId="77777777" w:rsidTr="003A628D">
        <w:trPr>
          <w:trHeight w:val="397"/>
        </w:trPr>
        <w:tc>
          <w:tcPr>
            <w:tcW w:w="1667" w:type="pct"/>
            <w:vAlign w:val="center"/>
          </w:tcPr>
          <w:p w14:paraId="21F812D3" w14:textId="77777777" w:rsidR="009B3158" w:rsidRPr="007D06D2" w:rsidRDefault="009B3158" w:rsidP="00721B8F">
            <w:pPr>
              <w:pStyle w:val="TableParagraph"/>
              <w:jc w:val="both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t>Úroveň energie</w:t>
            </w:r>
          </w:p>
        </w:tc>
        <w:tc>
          <w:tcPr>
            <w:tcW w:w="1667" w:type="pct"/>
            <w:vAlign w:val="center"/>
          </w:tcPr>
          <w:p w14:paraId="44F6FFCB" w14:textId="4EB8FEFF" w:rsidR="009B3158" w:rsidRPr="007D06D2" w:rsidRDefault="00CA1986" w:rsidP="00721B8F">
            <w:pPr>
              <w:pStyle w:val="TableParagraph"/>
              <w:jc w:val="both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t>Farebné označenie</w:t>
            </w:r>
          </w:p>
        </w:tc>
        <w:tc>
          <w:tcPr>
            <w:tcW w:w="1666" w:type="pct"/>
            <w:vAlign w:val="center"/>
          </w:tcPr>
          <w:p w14:paraId="52BFF21A" w14:textId="77777777" w:rsidR="009B3158" w:rsidRPr="007D06D2" w:rsidRDefault="009B3158" w:rsidP="00721B8F">
            <w:pPr>
              <w:pStyle w:val="TableParagraph"/>
              <w:jc w:val="both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t>Energetická hodnota</w:t>
            </w:r>
          </w:p>
        </w:tc>
      </w:tr>
      <w:tr w:rsidR="009B3158" w:rsidRPr="007D06D2" w14:paraId="7E83A0FC" w14:textId="77777777" w:rsidTr="003B226F">
        <w:trPr>
          <w:trHeight w:val="454"/>
        </w:trPr>
        <w:tc>
          <w:tcPr>
            <w:tcW w:w="1667" w:type="pct"/>
            <w:vAlign w:val="center"/>
          </w:tcPr>
          <w:p w14:paraId="281170C3" w14:textId="77777777" w:rsidR="009B3158" w:rsidRPr="007D06D2" w:rsidRDefault="009B3158" w:rsidP="00721B8F">
            <w:pPr>
              <w:pStyle w:val="TableParagraph"/>
              <w:jc w:val="both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lastRenderedPageBreak/>
              <w:t>1</w:t>
            </w:r>
          </w:p>
        </w:tc>
        <w:tc>
          <w:tcPr>
            <w:tcW w:w="1667" w:type="pct"/>
            <w:vAlign w:val="center"/>
          </w:tcPr>
          <w:p w14:paraId="401FC048" w14:textId="77777777" w:rsidR="009B3158" w:rsidRPr="007D06D2" w:rsidRDefault="009B3158" w:rsidP="00721B8F">
            <w:pPr>
              <w:pStyle w:val="TableParagraph"/>
              <w:jc w:val="both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sivá</w:t>
            </w:r>
          </w:p>
        </w:tc>
        <w:tc>
          <w:tcPr>
            <w:tcW w:w="1666" w:type="pct"/>
            <w:vAlign w:val="center"/>
          </w:tcPr>
          <w:p w14:paraId="1D206306" w14:textId="77777777" w:rsidR="009B3158" w:rsidRPr="007D06D2" w:rsidRDefault="009B3158" w:rsidP="00721B8F">
            <w:pPr>
              <w:pStyle w:val="TableParagraph"/>
              <w:jc w:val="both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najnižšia energia</w:t>
            </w:r>
          </w:p>
        </w:tc>
      </w:tr>
      <w:tr w:rsidR="009B3158" w:rsidRPr="007D06D2" w14:paraId="26E8664C" w14:textId="77777777" w:rsidTr="003B226F">
        <w:trPr>
          <w:trHeight w:val="454"/>
        </w:trPr>
        <w:tc>
          <w:tcPr>
            <w:tcW w:w="1667" w:type="pct"/>
            <w:vAlign w:val="center"/>
          </w:tcPr>
          <w:p w14:paraId="1AC3F283" w14:textId="77777777" w:rsidR="009B3158" w:rsidRPr="007D06D2" w:rsidRDefault="009B3158" w:rsidP="00721B8F">
            <w:pPr>
              <w:pStyle w:val="TableParagraph"/>
              <w:jc w:val="both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2</w:t>
            </w:r>
          </w:p>
        </w:tc>
        <w:tc>
          <w:tcPr>
            <w:tcW w:w="1667" w:type="pct"/>
            <w:vAlign w:val="center"/>
          </w:tcPr>
          <w:p w14:paraId="6A3B54F1" w14:textId="77777777" w:rsidR="009B3158" w:rsidRPr="007D06D2" w:rsidRDefault="009B3158" w:rsidP="00721B8F">
            <w:pPr>
              <w:pStyle w:val="TableParagraph"/>
              <w:jc w:val="both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hnedá alebo biela</w:t>
            </w:r>
          </w:p>
        </w:tc>
        <w:tc>
          <w:tcPr>
            <w:tcW w:w="1666" w:type="pct"/>
            <w:vMerge w:val="restart"/>
            <w:vAlign w:val="center"/>
          </w:tcPr>
          <w:p w14:paraId="01369B17" w14:textId="77777777" w:rsidR="009B3158" w:rsidRPr="007D06D2" w:rsidRDefault="009B3158" w:rsidP="00721B8F">
            <w:pPr>
              <w:pStyle w:val="TableParagraph"/>
              <w:jc w:val="both"/>
              <w:rPr>
                <w:rFonts w:ascii="Times New Roman" w:hAnsi="Times New Roman"/>
                <w:sz w:val="24"/>
                <w:szCs w:val="24"/>
                <w:lang w:val="sk-SK"/>
              </w:rPr>
            </w:pPr>
          </w:p>
        </w:tc>
      </w:tr>
      <w:tr w:rsidR="009B3158" w:rsidRPr="007D06D2" w14:paraId="01941C2A" w14:textId="77777777" w:rsidTr="003B226F">
        <w:trPr>
          <w:trHeight w:val="454"/>
        </w:trPr>
        <w:tc>
          <w:tcPr>
            <w:tcW w:w="1667" w:type="pct"/>
            <w:vAlign w:val="center"/>
          </w:tcPr>
          <w:p w14:paraId="3CA93A24" w14:textId="77777777" w:rsidR="009B3158" w:rsidRPr="007D06D2" w:rsidRDefault="009B3158" w:rsidP="00721B8F">
            <w:pPr>
              <w:pStyle w:val="TableParagraph"/>
              <w:jc w:val="both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3</w:t>
            </w:r>
          </w:p>
        </w:tc>
        <w:tc>
          <w:tcPr>
            <w:tcW w:w="1667" w:type="pct"/>
            <w:vAlign w:val="center"/>
          </w:tcPr>
          <w:p w14:paraId="432855D3" w14:textId="77777777" w:rsidR="009B3158" w:rsidRPr="007D06D2" w:rsidRDefault="009B3158" w:rsidP="00721B8F">
            <w:pPr>
              <w:pStyle w:val="TableParagraph"/>
              <w:jc w:val="both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zelená</w:t>
            </w:r>
          </w:p>
        </w:tc>
        <w:tc>
          <w:tcPr>
            <w:tcW w:w="1666" w:type="pct"/>
            <w:vMerge/>
            <w:tcBorders>
              <w:top w:val="nil"/>
            </w:tcBorders>
            <w:vAlign w:val="center"/>
          </w:tcPr>
          <w:p w14:paraId="7D71609B" w14:textId="77777777" w:rsidR="009B3158" w:rsidRPr="007D06D2" w:rsidRDefault="009B3158" w:rsidP="00721B8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</w:p>
        </w:tc>
      </w:tr>
      <w:tr w:rsidR="009B3158" w:rsidRPr="007D06D2" w14:paraId="71A0B727" w14:textId="77777777" w:rsidTr="003B226F">
        <w:trPr>
          <w:trHeight w:val="454"/>
        </w:trPr>
        <w:tc>
          <w:tcPr>
            <w:tcW w:w="1667" w:type="pct"/>
            <w:vAlign w:val="center"/>
          </w:tcPr>
          <w:p w14:paraId="2A09227E" w14:textId="77777777" w:rsidR="009B3158" w:rsidRPr="007D06D2" w:rsidRDefault="009B3158" w:rsidP="00721B8F">
            <w:pPr>
              <w:pStyle w:val="TableParagraph"/>
              <w:jc w:val="both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4</w:t>
            </w:r>
          </w:p>
        </w:tc>
        <w:tc>
          <w:tcPr>
            <w:tcW w:w="1667" w:type="pct"/>
            <w:vAlign w:val="center"/>
          </w:tcPr>
          <w:p w14:paraId="3B7D0E32" w14:textId="77777777" w:rsidR="009B3158" w:rsidRPr="007D06D2" w:rsidRDefault="009B3158" w:rsidP="00721B8F">
            <w:pPr>
              <w:pStyle w:val="TableParagraph"/>
              <w:jc w:val="both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žltá</w:t>
            </w:r>
          </w:p>
        </w:tc>
        <w:tc>
          <w:tcPr>
            <w:tcW w:w="1666" w:type="pct"/>
            <w:vMerge/>
            <w:tcBorders>
              <w:top w:val="nil"/>
            </w:tcBorders>
            <w:vAlign w:val="center"/>
          </w:tcPr>
          <w:p w14:paraId="47967203" w14:textId="77777777" w:rsidR="009B3158" w:rsidRPr="007D06D2" w:rsidRDefault="009B3158" w:rsidP="00721B8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</w:p>
        </w:tc>
      </w:tr>
      <w:tr w:rsidR="009B3158" w:rsidRPr="007D06D2" w14:paraId="350C5900" w14:textId="77777777" w:rsidTr="003B226F">
        <w:trPr>
          <w:trHeight w:val="454"/>
        </w:trPr>
        <w:tc>
          <w:tcPr>
            <w:tcW w:w="1667" w:type="pct"/>
            <w:vAlign w:val="center"/>
          </w:tcPr>
          <w:p w14:paraId="3D9F39BF" w14:textId="77777777" w:rsidR="009B3158" w:rsidRPr="007D06D2" w:rsidRDefault="009B3158" w:rsidP="00721B8F">
            <w:pPr>
              <w:pStyle w:val="TableParagraph"/>
              <w:jc w:val="both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5</w:t>
            </w:r>
          </w:p>
        </w:tc>
        <w:tc>
          <w:tcPr>
            <w:tcW w:w="1667" w:type="pct"/>
            <w:vAlign w:val="center"/>
          </w:tcPr>
          <w:p w14:paraId="2077217D" w14:textId="77777777" w:rsidR="009B3158" w:rsidRPr="007D06D2" w:rsidRDefault="009B3158" w:rsidP="00721B8F">
            <w:pPr>
              <w:pStyle w:val="TableParagraph"/>
              <w:jc w:val="both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modrá</w:t>
            </w:r>
          </w:p>
        </w:tc>
        <w:tc>
          <w:tcPr>
            <w:tcW w:w="1666" w:type="pct"/>
            <w:vMerge/>
            <w:tcBorders>
              <w:top w:val="nil"/>
            </w:tcBorders>
            <w:vAlign w:val="center"/>
          </w:tcPr>
          <w:p w14:paraId="154C8EBB" w14:textId="77777777" w:rsidR="009B3158" w:rsidRPr="007D06D2" w:rsidRDefault="009B3158" w:rsidP="00721B8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</w:p>
        </w:tc>
      </w:tr>
      <w:tr w:rsidR="009B3158" w:rsidRPr="007D06D2" w14:paraId="2D6011A8" w14:textId="77777777" w:rsidTr="003B226F">
        <w:trPr>
          <w:trHeight w:val="454"/>
        </w:trPr>
        <w:tc>
          <w:tcPr>
            <w:tcW w:w="1667" w:type="pct"/>
            <w:vAlign w:val="center"/>
          </w:tcPr>
          <w:p w14:paraId="35BF3043" w14:textId="77777777" w:rsidR="009B3158" w:rsidRPr="007D06D2" w:rsidRDefault="009B3158" w:rsidP="00721B8F">
            <w:pPr>
              <w:pStyle w:val="TableParagraph"/>
              <w:jc w:val="both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6</w:t>
            </w:r>
          </w:p>
        </w:tc>
        <w:tc>
          <w:tcPr>
            <w:tcW w:w="1667" w:type="pct"/>
            <w:vAlign w:val="center"/>
          </w:tcPr>
          <w:p w14:paraId="02AB5D53" w14:textId="77777777" w:rsidR="009B3158" w:rsidRPr="007D06D2" w:rsidRDefault="009B3158" w:rsidP="00721B8F">
            <w:pPr>
              <w:pStyle w:val="TableParagraph"/>
              <w:jc w:val="both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červená</w:t>
            </w:r>
          </w:p>
        </w:tc>
        <w:tc>
          <w:tcPr>
            <w:tcW w:w="1666" w:type="pct"/>
            <w:vMerge/>
            <w:tcBorders>
              <w:top w:val="nil"/>
            </w:tcBorders>
            <w:vAlign w:val="center"/>
          </w:tcPr>
          <w:p w14:paraId="0327EA9C" w14:textId="77777777" w:rsidR="009B3158" w:rsidRPr="007D06D2" w:rsidRDefault="009B3158" w:rsidP="00721B8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</w:p>
        </w:tc>
      </w:tr>
      <w:tr w:rsidR="009B3158" w:rsidRPr="007D06D2" w14:paraId="265F68F7" w14:textId="77777777" w:rsidTr="003B226F">
        <w:trPr>
          <w:trHeight w:val="454"/>
        </w:trPr>
        <w:tc>
          <w:tcPr>
            <w:tcW w:w="1667" w:type="pct"/>
            <w:vAlign w:val="center"/>
          </w:tcPr>
          <w:p w14:paraId="5992203C" w14:textId="77777777" w:rsidR="009B3158" w:rsidRPr="007D06D2" w:rsidRDefault="009B3158" w:rsidP="00721B8F">
            <w:pPr>
              <w:pStyle w:val="TableParagraph"/>
              <w:jc w:val="both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7</w:t>
            </w:r>
          </w:p>
        </w:tc>
        <w:tc>
          <w:tcPr>
            <w:tcW w:w="1667" w:type="pct"/>
            <w:vAlign w:val="center"/>
          </w:tcPr>
          <w:p w14:paraId="55EB778F" w14:textId="77777777" w:rsidR="009B3158" w:rsidRPr="007D06D2" w:rsidRDefault="009B3158" w:rsidP="00721B8F">
            <w:pPr>
              <w:pStyle w:val="TableParagraph"/>
              <w:jc w:val="both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čierna alebo fialová</w:t>
            </w:r>
          </w:p>
        </w:tc>
        <w:tc>
          <w:tcPr>
            <w:tcW w:w="1666" w:type="pct"/>
            <w:vAlign w:val="center"/>
          </w:tcPr>
          <w:p w14:paraId="45569A04" w14:textId="6A41166B" w:rsidR="009B3158" w:rsidRPr="007D06D2" w:rsidRDefault="009B3158" w:rsidP="00721B8F">
            <w:pPr>
              <w:pStyle w:val="TableParagraph"/>
              <w:jc w:val="both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 xml:space="preserve">najvyššia energia až po </w:t>
            </w:r>
            <w:r w:rsidR="00DD0BEC" w:rsidRPr="007D06D2">
              <w:rPr>
                <w:rFonts w:ascii="Times New Roman" w:hAnsi="Times New Roman"/>
                <w:position w:val="2"/>
                <w:sz w:val="24"/>
                <w:szCs w:val="24"/>
                <w:lang w:val="sk-SK"/>
              </w:rPr>
              <w:t>P</w:t>
            </w:r>
            <w:r w:rsidRPr="007D06D2">
              <w:rPr>
                <w:rFonts w:ascii="Times New Roman" w:hAnsi="Times New Roman"/>
                <w:position w:val="2"/>
                <w:sz w:val="24"/>
                <w:szCs w:val="24"/>
                <w:vertAlign w:val="subscript"/>
                <w:lang w:val="sk-SK"/>
              </w:rPr>
              <w:t>max</w:t>
            </w:r>
          </w:p>
        </w:tc>
      </w:tr>
    </w:tbl>
    <w:p w14:paraId="7E15D90C" w14:textId="536206FB" w:rsidR="00BC4CDB" w:rsidRPr="007D06D2" w:rsidRDefault="00BC4CDB" w:rsidP="00721B8F">
      <w:pPr>
        <w:pStyle w:val="Odsekzoznamu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28CB650D" w14:textId="48CA02CC" w:rsidR="00CA1986" w:rsidRPr="007D06D2" w:rsidRDefault="00CA1986" w:rsidP="00721B8F">
      <w:pPr>
        <w:pStyle w:val="Zkladntext"/>
        <w:jc w:val="both"/>
        <w:rPr>
          <w:rFonts w:ascii="Times New Roman" w:hAnsi="Times New Roman" w:cs="Times New Roman"/>
          <w:sz w:val="24"/>
          <w:szCs w:val="24"/>
        </w:rPr>
      </w:pPr>
    </w:p>
    <w:p w14:paraId="388AE55C" w14:textId="77777777" w:rsidR="0011570B" w:rsidRPr="007D06D2" w:rsidRDefault="0011570B" w:rsidP="00FE6438">
      <w:pPr>
        <w:widowControl w:val="0"/>
        <w:tabs>
          <w:tab w:val="left" w:pos="1929"/>
        </w:tabs>
        <w:autoSpaceDE w:val="0"/>
        <w:autoSpaceDN w:val="0"/>
        <w:jc w:val="both"/>
        <w:rPr>
          <w:rFonts w:cs="Times New Roman"/>
          <w:szCs w:val="24"/>
        </w:rPr>
      </w:pPr>
      <w:r w:rsidRPr="007D06D2">
        <w:rPr>
          <w:rFonts w:cs="Times New Roman"/>
          <w:szCs w:val="24"/>
        </w:rPr>
        <w:t xml:space="preserve">   Doterajší druhý a tretí bod sa označujú ako tretí a štvrtý bod.</w:t>
      </w:r>
    </w:p>
    <w:p w14:paraId="78D6B40C" w14:textId="77777777" w:rsidR="007F1232" w:rsidRPr="007D06D2" w:rsidRDefault="007F1232" w:rsidP="00FE6438">
      <w:pPr>
        <w:widowControl w:val="0"/>
        <w:tabs>
          <w:tab w:val="left" w:pos="1929"/>
        </w:tabs>
        <w:autoSpaceDE w:val="0"/>
        <w:autoSpaceDN w:val="0"/>
        <w:jc w:val="both"/>
        <w:rPr>
          <w:rFonts w:cs="Times New Roman"/>
          <w:szCs w:val="24"/>
        </w:rPr>
      </w:pPr>
    </w:p>
    <w:p w14:paraId="716F7D5A" w14:textId="4B4E8590" w:rsidR="0011570B" w:rsidRPr="007D06D2" w:rsidRDefault="007F1232" w:rsidP="00721B8F">
      <w:pPr>
        <w:pStyle w:val="Odsekzoznamu"/>
        <w:widowControl w:val="0"/>
        <w:numPr>
          <w:ilvl w:val="0"/>
          <w:numId w:val="1"/>
        </w:numPr>
        <w:tabs>
          <w:tab w:val="left" w:pos="1929"/>
        </w:tabs>
        <w:autoSpaceDE w:val="0"/>
        <w:autoSpaceDN w:val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V </w:t>
      </w:r>
      <w:r w:rsidR="0018050B" w:rsidRPr="007D06D2">
        <w:rPr>
          <w:rFonts w:ascii="Times New Roman" w:hAnsi="Times New Roman"/>
          <w:sz w:val="24"/>
          <w:szCs w:val="24"/>
        </w:rPr>
        <w:t>p</w:t>
      </w:r>
      <w:r w:rsidRPr="007D06D2">
        <w:rPr>
          <w:rFonts w:ascii="Times New Roman" w:hAnsi="Times New Roman"/>
          <w:sz w:val="24"/>
          <w:szCs w:val="24"/>
        </w:rPr>
        <w:t xml:space="preserve">rílohe č. 1 </w:t>
      </w:r>
      <w:r w:rsidR="00E213B9" w:rsidRPr="007D06D2">
        <w:rPr>
          <w:rFonts w:ascii="Times New Roman" w:hAnsi="Times New Roman"/>
          <w:sz w:val="24"/>
          <w:szCs w:val="24"/>
        </w:rPr>
        <w:t>časti</w:t>
      </w:r>
      <w:r w:rsidRPr="007D06D2">
        <w:rPr>
          <w:rFonts w:ascii="Times New Roman" w:hAnsi="Times New Roman"/>
          <w:sz w:val="24"/>
          <w:szCs w:val="24"/>
        </w:rPr>
        <w:t xml:space="preserve"> C </w:t>
      </w:r>
      <w:r w:rsidR="0018050B" w:rsidRPr="007D06D2">
        <w:rPr>
          <w:rFonts w:ascii="Times New Roman" w:hAnsi="Times New Roman"/>
          <w:sz w:val="24"/>
          <w:szCs w:val="24"/>
        </w:rPr>
        <w:t xml:space="preserve">písmeno d) sa </w:t>
      </w:r>
      <w:r w:rsidR="0018050B" w:rsidRPr="007D06D2">
        <w:rPr>
          <w:rFonts w:ascii="Times New Roman" w:hAnsi="Times New Roman"/>
          <w:sz w:val="24"/>
          <w:szCs w:val="24"/>
          <w:u w:val="single"/>
        </w:rPr>
        <w:t>slová „</w:t>
      </w:r>
      <w:r w:rsidRPr="007D06D2">
        <w:rPr>
          <w:rFonts w:ascii="Times New Roman" w:hAnsi="Times New Roman"/>
          <w:sz w:val="24"/>
          <w:szCs w:val="24"/>
          <w:u w:val="single"/>
        </w:rPr>
        <w:t>§ 7 ods. 2 písm. m)</w:t>
      </w:r>
      <w:r w:rsidR="0018050B" w:rsidRPr="007D06D2">
        <w:rPr>
          <w:rFonts w:ascii="Times New Roman" w:hAnsi="Times New Roman"/>
          <w:sz w:val="24"/>
          <w:szCs w:val="24"/>
          <w:u w:val="single"/>
        </w:rPr>
        <w:t>“</w:t>
      </w:r>
      <w:r w:rsidR="0018050B" w:rsidRPr="007D06D2">
        <w:rPr>
          <w:rFonts w:ascii="Times New Roman" w:hAnsi="Times New Roman"/>
          <w:sz w:val="24"/>
          <w:szCs w:val="24"/>
        </w:rPr>
        <w:t xml:space="preserve"> nahrádza slovami § 7 ods. 2 písmeno k)“.</w:t>
      </w:r>
    </w:p>
    <w:p w14:paraId="67CB60CF" w14:textId="77777777" w:rsidR="0018050B" w:rsidRPr="007D06D2" w:rsidRDefault="0018050B" w:rsidP="0018050B">
      <w:pPr>
        <w:pStyle w:val="Odsekzoznamu"/>
        <w:widowControl w:val="0"/>
        <w:tabs>
          <w:tab w:val="left" w:pos="1929"/>
        </w:tabs>
        <w:autoSpaceDE w:val="0"/>
        <w:autoSpaceDN w:val="0"/>
        <w:ind w:left="426"/>
        <w:jc w:val="both"/>
        <w:rPr>
          <w:rFonts w:ascii="Times New Roman" w:hAnsi="Times New Roman"/>
          <w:sz w:val="24"/>
          <w:szCs w:val="24"/>
        </w:rPr>
      </w:pPr>
    </w:p>
    <w:p w14:paraId="4B721DE3" w14:textId="77777777" w:rsidR="00E213B9" w:rsidRPr="007D06D2" w:rsidRDefault="0050552E" w:rsidP="005E4AF5">
      <w:pPr>
        <w:pStyle w:val="Odsekzoznamu"/>
        <w:numPr>
          <w:ilvl w:val="0"/>
          <w:numId w:val="1"/>
        </w:numPr>
        <w:spacing w:after="0" w:line="240" w:lineRule="auto"/>
        <w:ind w:left="426" w:hanging="426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V prílohe č. 2 </w:t>
      </w:r>
      <w:r w:rsidR="002E14C9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písmene 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i) sa na konci pripájajú tieto slová „</w:t>
      </w:r>
      <w:r w:rsidR="00A06856" w:rsidRPr="007D06D2">
        <w:rPr>
          <w:rStyle w:val="Zvraznenie"/>
          <w:rFonts w:ascii="Times New Roman" w:hAnsi="Times New Roman"/>
          <w:i w:val="0"/>
          <w:sz w:val="24"/>
        </w:rPr>
        <w:t xml:space="preserve">vrátane informácie, že strelivo </w:t>
      </w:r>
      <w:r w:rsidR="00EE619B" w:rsidRPr="007D06D2">
        <w:rPr>
          <w:rStyle w:val="Zvraznenie"/>
          <w:rFonts w:ascii="Times New Roman" w:hAnsi="Times New Roman"/>
          <w:i w:val="0"/>
          <w:sz w:val="24"/>
          <w:szCs w:val="24"/>
        </w:rPr>
        <w:t>príslušného</w:t>
      </w:r>
      <w:r w:rsidR="00A06856" w:rsidRPr="007D06D2">
        <w:rPr>
          <w:rStyle w:val="Zvraznenie"/>
          <w:rFonts w:ascii="Times New Roman" w:hAnsi="Times New Roman"/>
          <w:i w:val="0"/>
          <w:sz w:val="24"/>
        </w:rPr>
        <w:t xml:space="preserve"> kalibru možno vystreliť výlučne zo strelnej zbrane alebo zariadenia skonštruovaného pre rovnaký kaliber</w:t>
      </w:r>
      <w:r w:rsidR="00455DB5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,</w:t>
      </w:r>
      <w:r w:rsidR="00DD07E8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“.</w:t>
      </w:r>
    </w:p>
    <w:p w14:paraId="18A9294A" w14:textId="77777777" w:rsidR="00E213B9" w:rsidRPr="007D06D2" w:rsidRDefault="00E213B9" w:rsidP="00D348C2">
      <w:pPr>
        <w:rPr>
          <w:iCs/>
          <w:szCs w:val="24"/>
          <w:shd w:val="clear" w:color="auto" w:fill="FFFFFF"/>
        </w:rPr>
      </w:pPr>
    </w:p>
    <w:p w14:paraId="0673914D" w14:textId="61DDAEC1" w:rsidR="00D348C2" w:rsidRPr="007D06D2" w:rsidRDefault="00D348C2" w:rsidP="00D348C2">
      <w:pPr>
        <w:pStyle w:val="Odsekzoznamu"/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V prílohe č.</w:t>
      </w:r>
      <w:r w:rsidR="0008434D" w:rsidRPr="007D06D2">
        <w:rPr>
          <w:rFonts w:ascii="Times New Roman" w:hAnsi="Times New Roman"/>
          <w:sz w:val="24"/>
          <w:szCs w:val="24"/>
        </w:rPr>
        <w:t xml:space="preserve"> 5</w:t>
      </w:r>
      <w:r w:rsidRPr="007D06D2">
        <w:rPr>
          <w:rFonts w:ascii="Times New Roman" w:hAnsi="Times New Roman"/>
          <w:sz w:val="24"/>
          <w:szCs w:val="24"/>
        </w:rPr>
        <w:t xml:space="preserve"> v bode 8.2. písm. c)  sa slová „§ 7 ods. 2 písm. g) a n)“ nahrádzajú slovami „§ 7 ods. 2 písm. g) a l)“</w:t>
      </w:r>
    </w:p>
    <w:p w14:paraId="3BF09C4E" w14:textId="77777777" w:rsidR="00E213B9" w:rsidRPr="007D06D2" w:rsidRDefault="00E213B9" w:rsidP="00E213B9">
      <w:pPr>
        <w:pStyle w:val="Odsekzoznamu"/>
        <w:spacing w:after="0" w:line="240" w:lineRule="auto"/>
        <w:ind w:left="284"/>
        <w:contextualSpacing w:val="0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</w:p>
    <w:p w14:paraId="680B51AC" w14:textId="40AA252A" w:rsidR="00B02C28" w:rsidRPr="007D06D2" w:rsidRDefault="00B02C28" w:rsidP="00756131">
      <w:pPr>
        <w:pStyle w:val="Odsekzoznamu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Príloha č. </w:t>
      </w:r>
      <w:r w:rsidR="006B76BA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7 vrátane nadpisu znie: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</w:t>
      </w:r>
    </w:p>
    <w:p w14:paraId="19279896" w14:textId="154916D8" w:rsidR="00B02C28" w:rsidRPr="007D06D2" w:rsidRDefault="00B02C28" w:rsidP="00721B8F">
      <w:pPr>
        <w:jc w:val="both"/>
        <w:rPr>
          <w:rFonts w:cs="Times New Roman"/>
          <w:szCs w:val="24"/>
        </w:rPr>
      </w:pPr>
    </w:p>
    <w:p w14:paraId="46CC7381" w14:textId="3BD5D181" w:rsidR="00CB1798" w:rsidRPr="007D06D2" w:rsidRDefault="00E97A05" w:rsidP="00BB0910">
      <w:pPr>
        <w:jc w:val="right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 xml:space="preserve">„Príloha č. 7 k zákonu č. 64/2019 Z. z.  </w:t>
      </w:r>
    </w:p>
    <w:p w14:paraId="6B41F50B" w14:textId="77777777" w:rsidR="00E97A05" w:rsidRPr="007D06D2" w:rsidRDefault="00E97A05" w:rsidP="00721B8F">
      <w:pPr>
        <w:rPr>
          <w:rFonts w:cs="Times New Roman"/>
          <w:color w:val="000000" w:themeColor="text1"/>
          <w:szCs w:val="24"/>
        </w:rPr>
      </w:pPr>
    </w:p>
    <w:p w14:paraId="203BCC62" w14:textId="112A9E15" w:rsidR="006B76BA" w:rsidRPr="007D06D2" w:rsidRDefault="00D348C2" w:rsidP="00D348C2">
      <w:pPr>
        <w:tabs>
          <w:tab w:val="center" w:pos="4596"/>
          <w:tab w:val="left" w:pos="7485"/>
        </w:tabs>
        <w:ind w:left="120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ab/>
      </w:r>
      <w:r w:rsidR="006B76BA" w:rsidRPr="007D06D2">
        <w:rPr>
          <w:rFonts w:cs="Times New Roman"/>
          <w:color w:val="000000" w:themeColor="text1"/>
          <w:szCs w:val="24"/>
        </w:rPr>
        <w:t>KONTROLA STRELIVA</w:t>
      </w:r>
      <w:r w:rsidRPr="007D06D2">
        <w:rPr>
          <w:rFonts w:cs="Times New Roman"/>
          <w:color w:val="000000" w:themeColor="text1"/>
          <w:szCs w:val="24"/>
        </w:rPr>
        <w:tab/>
      </w:r>
    </w:p>
    <w:p w14:paraId="311C9568" w14:textId="77777777" w:rsidR="006B76BA" w:rsidRPr="007D06D2" w:rsidRDefault="006B76BA" w:rsidP="00721B8F">
      <w:pPr>
        <w:ind w:left="120"/>
        <w:jc w:val="center"/>
        <w:rPr>
          <w:rFonts w:cs="Times New Roman"/>
          <w:color w:val="000000" w:themeColor="text1"/>
          <w:szCs w:val="24"/>
        </w:rPr>
      </w:pPr>
    </w:p>
    <w:p w14:paraId="309C8D66" w14:textId="77777777" w:rsidR="006B76BA" w:rsidRPr="007D06D2" w:rsidRDefault="006B76BA" w:rsidP="004069A1">
      <w:pPr>
        <w:pStyle w:val="Odsekzoznamu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>Žiadateľ o kontrolu streliva</w:t>
      </w:r>
    </w:p>
    <w:p w14:paraId="00E95B00" w14:textId="40700E3D" w:rsidR="006B76BA" w:rsidRPr="007D06D2" w:rsidRDefault="006B76BA" w:rsidP="004069A1">
      <w:pPr>
        <w:pStyle w:val="Zkladntext"/>
        <w:numPr>
          <w:ilvl w:val="0"/>
          <w:numId w:val="20"/>
        </w:numPr>
        <w:ind w:hanging="29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Žiadateľom o kontrolu streliva je </w:t>
      </w:r>
      <w:r w:rsidR="00D860B9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výrobca streliva usadený v členskom štáte alebo mimo členského štátu, alebo ak sa uplatňuje § 10 dovozca streliva alebo distribútor,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ktor</w:t>
      </w:r>
      <w:r w:rsidR="00D860B9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ý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požiada autorizovanú osobu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o výkon posudzovania zhody</w:t>
      </w:r>
      <w:r w:rsidR="00D860B9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podľa § 12 ods. 2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. </w:t>
      </w:r>
    </w:p>
    <w:p w14:paraId="3373CDFD" w14:textId="53C9DE53" w:rsidR="006B76BA" w:rsidRPr="007D06D2" w:rsidRDefault="006B76BA" w:rsidP="004069A1">
      <w:pPr>
        <w:pStyle w:val="Zkladntext"/>
        <w:numPr>
          <w:ilvl w:val="0"/>
          <w:numId w:val="20"/>
        </w:numPr>
        <w:ind w:hanging="29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Žiadateľ o kontrolu streliva má vlastné označeni</w:t>
      </w:r>
      <w:r w:rsidR="00E56366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strelive </w:t>
      </w:r>
      <w:r w:rsidR="00E56366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alebo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najmenšom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spotrebiteľskom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balení</w:t>
      </w:r>
      <w:r w:rsidR="0060525B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525B" w:rsidRPr="007D06D2">
        <w:rPr>
          <w:rFonts w:ascii="Times New Roman" w:hAnsi="Times New Roman" w:cs="Times New Roman"/>
          <w:sz w:val="24"/>
          <w:szCs w:val="24"/>
        </w:rPr>
        <w:t>streliva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je kontaktným bodom pre civiln</w:t>
      </w:r>
      <w:r w:rsidR="00E101BF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ého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koncov</w:t>
      </w:r>
      <w:r w:rsidR="00E101BF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ého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používateľ</w:t>
      </w:r>
      <w:r w:rsidR="00E101BF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CB23823" w14:textId="785A4276" w:rsidR="006B76BA" w:rsidRPr="007D06D2" w:rsidRDefault="00922571" w:rsidP="004069A1">
      <w:pPr>
        <w:pStyle w:val="Zkladntext"/>
        <w:numPr>
          <w:ilvl w:val="0"/>
          <w:numId w:val="20"/>
        </w:numPr>
        <w:ind w:hanging="29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Žiadateľ z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odpovedá za </w:t>
      </w:r>
      <w:r w:rsidR="001F0D9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strelivo</w:t>
      </w:r>
      <w:r w:rsidR="00C77E0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, ktoré uvádza na trh,</w:t>
      </w:r>
      <w:r w:rsidR="001F0D9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 zhodu </w:t>
      </w:r>
      <w:r w:rsidR="00C77E0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streliva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so základnými požiadavkami a ďalšími požiadavkami ustanovenými týmto zákonom.</w:t>
      </w:r>
    </w:p>
    <w:p w14:paraId="0C8D76B1" w14:textId="39B497D6" w:rsidR="006B76BA" w:rsidRPr="007D06D2" w:rsidRDefault="006151E0" w:rsidP="004069A1">
      <w:pPr>
        <w:pStyle w:val="Zkladntext"/>
        <w:numPr>
          <w:ilvl w:val="0"/>
          <w:numId w:val="20"/>
        </w:numPr>
        <w:ind w:hanging="29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Žiadateľ s o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právnen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í</w:t>
      </w:r>
      <w:r w:rsidR="007105D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žiadateľ</w:t>
      </w:r>
      <w:r w:rsidR="001F6D4E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, ktorý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má certifikát o </w:t>
      </w:r>
      <w:r w:rsidR="009126B4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skúške </w:t>
      </w:r>
      <w:r w:rsidR="001F6D4E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spôsobilosti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055FC3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podľa časti D prvého bodu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alebo certifikát z pravidelnej inšpekčnej kontroly</w:t>
      </w:r>
      <w:r w:rsidR="00055FC3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podľa časti D druhého bodu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, ktorý sám</w:t>
      </w:r>
      <w:r w:rsidR="001F6D4E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F91F68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vykonáva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kontrol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u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výroby</w:t>
      </w:r>
      <w:r w:rsidR="00055FC3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podľa časti </w:t>
      </w:r>
      <w:r w:rsidR="00C77E0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D</w:t>
      </w:r>
      <w:r w:rsidR="00055FC3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tretieho bodu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,</w:t>
      </w:r>
      <w:r w:rsidR="007105D2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ktorý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m</w:t>
      </w:r>
      <w:r w:rsidR="00B339F1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ôže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meniť série komponentov</w:t>
      </w:r>
      <w:r w:rsidR="007105D2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,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105D2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s výnimkou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série výmetnej náplne</w:t>
      </w:r>
      <w:r w:rsidR="007105D2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,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alebo </w:t>
      </w:r>
      <w:r w:rsidR="007105D2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vykonávať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drobné zmeny </w:t>
      </w:r>
      <w:r w:rsidR="007105D2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hmotnosti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výmetnej náplne bez toho, aby bol</w:t>
      </w:r>
      <w:r w:rsidR="007105D2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povinný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291C81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prideliť</w:t>
      </w:r>
      <w:r w:rsidR="009660F4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nové </w:t>
      </w:r>
      <w:r w:rsidR="007105D2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identifikačné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číslo série streliva</w:t>
      </w:r>
      <w:r w:rsidR="00447AC4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,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pod podmienkou</w:t>
      </w:r>
      <w:r w:rsidR="00130A97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vyhovujúceho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priebehu kontroly výroby.</w:t>
      </w:r>
    </w:p>
    <w:p w14:paraId="2A0F0918" w14:textId="2A980980" w:rsidR="006B76BA" w:rsidRPr="007D06D2" w:rsidRDefault="006B76BA" w:rsidP="004069A1">
      <w:pPr>
        <w:pStyle w:val="Zkladntext"/>
        <w:numPr>
          <w:ilvl w:val="0"/>
          <w:numId w:val="20"/>
        </w:numPr>
        <w:ind w:hanging="29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Žiadateľ</w:t>
      </w:r>
      <w:r w:rsidR="00291C81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om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bez skúš</w:t>
      </w:r>
      <w:r w:rsidR="009660F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ky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spôsobilosti je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žiadateľ, ktorý nemá </w:t>
      </w:r>
      <w:r w:rsidR="00E21B7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skúšku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spôsobilos</w:t>
      </w:r>
      <w:r w:rsidR="00B339F1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ti</w:t>
      </w:r>
      <w:r w:rsidR="00C77E0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podľa časti D prvého bodu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, </w:t>
      </w:r>
      <w:r w:rsidR="00130A97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ne</w:t>
      </w:r>
      <w:r w:rsidR="00D15884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vy</w:t>
      </w:r>
      <w:r w:rsidR="00130A97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hovel v</w:t>
      </w:r>
      <w:r w:rsidR="00B339F1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9126B4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skúšk</w:t>
      </w:r>
      <w:r w:rsidR="00130A97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e</w:t>
      </w:r>
      <w:r w:rsidR="009126B4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spôsobilos</w:t>
      </w:r>
      <w:r w:rsidR="00D15884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ti</w:t>
      </w:r>
      <w:r w:rsidR="00C77E0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podľa časti D prvého bodu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, alebo nie je pripravený samostatne </w:t>
      </w:r>
      <w:r w:rsidR="00D15884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vykonávať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kontrolu výroby</w:t>
      </w:r>
      <w:r w:rsidR="00C77E0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podľa časti D tretieho bodu</w:t>
      </w:r>
      <w:r w:rsidR="00447AC4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a </w:t>
      </w:r>
      <w:r w:rsidR="00291C81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je </w:t>
      </w:r>
      <w:r w:rsidR="00291C81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lastRenderedPageBreak/>
        <w:t xml:space="preserve">povinný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dať každú novú sériu </w:t>
      </w:r>
      <w:r w:rsidR="00B339F1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streliva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skontrolovať zodpovednej autorizovanej osobe</w:t>
      </w:r>
      <w:r w:rsidR="00C77E0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podľa časti E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, ktorá </w:t>
      </w:r>
      <w:r w:rsidR="00291C81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najmenšie spotrebiteľské balenie</w:t>
      </w:r>
      <w:r w:rsidR="0060525B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525B" w:rsidRPr="007D06D2">
        <w:rPr>
          <w:rFonts w:ascii="Times New Roman" w:hAnsi="Times New Roman" w:cs="Times New Roman"/>
          <w:sz w:val="24"/>
          <w:szCs w:val="24"/>
        </w:rPr>
        <w:t>streliva</w:t>
      </w:r>
      <w:r w:rsidR="00291C81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označí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príslušnou overovacou značkou</w:t>
      </w:r>
      <w:r w:rsidR="00A0750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podľa </w:t>
      </w:r>
      <w:r w:rsidR="00A07502" w:rsidRPr="007D06D2">
        <w:rPr>
          <w:rFonts w:ascii="Times New Roman" w:hAnsi="Times New Roman" w:cs="Times New Roman"/>
          <w:sz w:val="24"/>
          <w:szCs w:val="24"/>
        </w:rPr>
        <w:t>§ 7 ods. 2 písm. h)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. </w:t>
      </w:r>
      <w:r w:rsidR="009660F4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Ak žiadateľ</w:t>
      </w:r>
      <w:r w:rsidR="0067700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nemá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9126B4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skúšku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spôsobilosti </w:t>
      </w:r>
      <w:r w:rsidR="0067700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podľa časti D prvého bodu</w:t>
      </w:r>
      <w:r w:rsidR="007566F9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, je povinný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60121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prideliť </w:t>
      </w:r>
      <w:r w:rsidR="007566F9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nové identifikačné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číslo série streliva </w:t>
      </w:r>
      <w:r w:rsidR="007566F9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pri každej zmene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séri</w:t>
      </w:r>
      <w:r w:rsidR="00A95CC2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e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566F9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ktoréhokoľvek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komponentu náboja</w:t>
      </w:r>
      <w:r w:rsidR="00A07502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,</w:t>
      </w:r>
      <w:r w:rsidR="007566F9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najmä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566F9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zápalky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, </w:t>
      </w:r>
      <w:r w:rsidR="007566F9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výmetnej náplne,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projektil</w:t>
      </w:r>
      <w:r w:rsidR="007566F9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u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, </w:t>
      </w:r>
      <w:r w:rsidR="007566F9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nábojnice </w:t>
      </w:r>
      <w:r w:rsidR="00A07502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alebo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566F9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nábojnice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so zápalkou. Pri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komponentoch, </w:t>
      </w:r>
      <w:r w:rsidR="007566F9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ktoré nie sú označené číslom série,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najmä</w:t>
      </w:r>
      <w:r w:rsidR="007566F9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pri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66F9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krytke alebo zátke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,</w:t>
      </w:r>
      <w:r w:rsidR="007566F9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sa nové identifikačné číslo série streliva </w:t>
      </w:r>
      <w:r w:rsidR="00A90AF3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prideľuje </w:t>
      </w:r>
      <w:r w:rsidR="00A70F97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len pri zmene</w:t>
      </w:r>
      <w:r w:rsidR="00F91F68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typ</w:t>
      </w:r>
      <w:r w:rsidR="00A70F97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u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príslušného komponentu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. </w:t>
      </w:r>
      <w:r w:rsidR="00A70F97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Každá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zmena hmotnosti výmetnej náplne vyžaduje </w:t>
      </w:r>
      <w:r w:rsidR="00A70F97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pridelenie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nového</w:t>
      </w:r>
      <w:r w:rsidR="00A70F97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identifikačného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čísla série streliva.</w:t>
      </w:r>
      <w:r w:rsidR="00C77E0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</w:p>
    <w:p w14:paraId="4F9DD300" w14:textId="68383446" w:rsidR="001A6811" w:rsidRPr="007D06D2" w:rsidRDefault="001A6811" w:rsidP="004069A1">
      <w:pPr>
        <w:pStyle w:val="Zkladntext"/>
        <w:numPr>
          <w:ilvl w:val="0"/>
          <w:numId w:val="20"/>
        </w:numPr>
        <w:ind w:hanging="294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Žiadateľ </w:t>
      </w:r>
      <w:r w:rsidR="001D4774" w:rsidRPr="007D06D2">
        <w:rPr>
          <w:rFonts w:ascii="Times New Roman" w:hAnsi="Times New Roman"/>
          <w:sz w:val="24"/>
          <w:szCs w:val="24"/>
        </w:rPr>
        <w:t xml:space="preserve">je </w:t>
      </w:r>
      <w:r w:rsidRPr="007D06D2">
        <w:rPr>
          <w:rFonts w:ascii="Times New Roman" w:hAnsi="Times New Roman"/>
          <w:sz w:val="24"/>
          <w:szCs w:val="24"/>
        </w:rPr>
        <w:t>zodpoved</w:t>
      </w:r>
      <w:r w:rsidR="001D4774" w:rsidRPr="007D06D2">
        <w:rPr>
          <w:rFonts w:ascii="Times New Roman" w:hAnsi="Times New Roman"/>
          <w:sz w:val="24"/>
          <w:szCs w:val="24"/>
        </w:rPr>
        <w:t>ný</w:t>
      </w:r>
      <w:r w:rsidRPr="007D06D2">
        <w:rPr>
          <w:rFonts w:ascii="Times New Roman" w:hAnsi="Times New Roman"/>
          <w:sz w:val="24"/>
          <w:szCs w:val="24"/>
        </w:rPr>
        <w:t xml:space="preserve"> poda</w:t>
      </w:r>
      <w:r w:rsidR="001D4774" w:rsidRPr="007D06D2">
        <w:rPr>
          <w:rFonts w:ascii="Times New Roman" w:hAnsi="Times New Roman"/>
          <w:sz w:val="24"/>
          <w:szCs w:val="24"/>
        </w:rPr>
        <w:t>ť</w:t>
      </w:r>
      <w:r w:rsidRPr="007D06D2">
        <w:rPr>
          <w:rFonts w:ascii="Times New Roman" w:hAnsi="Times New Roman"/>
          <w:sz w:val="24"/>
          <w:szCs w:val="24"/>
        </w:rPr>
        <w:t xml:space="preserve"> </w:t>
      </w:r>
      <w:r w:rsidR="001D4774" w:rsidRPr="007D06D2">
        <w:rPr>
          <w:rFonts w:ascii="Times New Roman" w:hAnsi="Times New Roman"/>
          <w:sz w:val="24"/>
          <w:szCs w:val="24"/>
        </w:rPr>
        <w:t xml:space="preserve">príslušnú žiadosť </w:t>
      </w:r>
      <w:r w:rsidR="006C3880" w:rsidRPr="007D06D2">
        <w:rPr>
          <w:rFonts w:ascii="Times New Roman" w:hAnsi="Times New Roman"/>
          <w:sz w:val="24"/>
          <w:szCs w:val="24"/>
        </w:rPr>
        <w:t xml:space="preserve">o </w:t>
      </w:r>
      <w:r w:rsidR="001D4774" w:rsidRPr="007D06D2">
        <w:rPr>
          <w:rFonts w:ascii="Times New Roman" w:hAnsi="Times New Roman"/>
          <w:sz w:val="24"/>
          <w:szCs w:val="24"/>
        </w:rPr>
        <w:t>posudzovanie zhody streliva a </w:t>
      </w:r>
      <w:r w:rsidR="001D4774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dodržať</w:t>
      </w:r>
      <w:r w:rsidR="001D4774" w:rsidRPr="007D06D2">
        <w:rPr>
          <w:rFonts w:ascii="Times New Roman" w:hAnsi="Times New Roman"/>
          <w:sz w:val="24"/>
          <w:szCs w:val="24"/>
        </w:rPr>
        <w:t xml:space="preserve"> príslušné lehoty na podanie žiadosti</w:t>
      </w:r>
      <w:r w:rsidR="00AF1D81" w:rsidRPr="007D06D2">
        <w:rPr>
          <w:rFonts w:ascii="Times New Roman" w:hAnsi="Times New Roman"/>
          <w:sz w:val="24"/>
          <w:szCs w:val="24"/>
        </w:rPr>
        <w:t>, najmä</w:t>
      </w:r>
      <w:r w:rsidR="001D4774" w:rsidRPr="007D06D2">
        <w:rPr>
          <w:rFonts w:ascii="Times New Roman" w:hAnsi="Times New Roman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 xml:space="preserve">v súvislosti s predĺžením </w:t>
      </w:r>
      <w:r w:rsidR="004C24A7" w:rsidRPr="007D06D2">
        <w:rPr>
          <w:rFonts w:ascii="Times New Roman" w:hAnsi="Times New Roman"/>
          <w:sz w:val="24"/>
          <w:szCs w:val="24"/>
        </w:rPr>
        <w:t xml:space="preserve">oprávnenia na vykonávanie kontroly výroby </w:t>
      </w:r>
      <w:r w:rsidR="00F05B0F" w:rsidRPr="007D06D2">
        <w:rPr>
          <w:rFonts w:ascii="Times New Roman" w:hAnsi="Times New Roman"/>
          <w:sz w:val="24"/>
          <w:szCs w:val="24"/>
        </w:rPr>
        <w:t>podľa časti D bodu 2.2</w:t>
      </w:r>
      <w:r w:rsidRPr="007D06D2">
        <w:rPr>
          <w:rFonts w:ascii="Times New Roman" w:hAnsi="Times New Roman"/>
          <w:sz w:val="24"/>
          <w:szCs w:val="24"/>
        </w:rPr>
        <w:t xml:space="preserve"> a zachovaním práva používať príslušnú overovaciu značku na účely kontroly streliva.</w:t>
      </w:r>
    </w:p>
    <w:p w14:paraId="22069B5D" w14:textId="4A8D6FB7" w:rsidR="003F4391" w:rsidRPr="007D06D2" w:rsidRDefault="003F4391" w:rsidP="004069A1">
      <w:pPr>
        <w:pStyle w:val="Zkladntext"/>
        <w:numPr>
          <w:ilvl w:val="0"/>
          <w:numId w:val="20"/>
        </w:numPr>
        <w:ind w:hanging="29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Zodpovedná autorizovaná osoba je autorizovaná osoba podľa § 12 ods. 5, ktorá prijala od žiadateľa so sídlom v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Slovenskej republike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žiadosť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o posudzovanie zhody pre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všetky typy streliva, ktoré vyrába alebo dováža od výrobcu z nečlenského štátu a ktoré neboli podrobené skúške typu streliva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.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Žiadateľ so sídlom v inom členskom štáte si zvolí zodpovednú úradnú skúšobňu vo svojom štáte na všetky typy streliva, ktoré vyrába alebo dováža od výrobcu z nečlenského štátu a ktoré neboli podrobené skúške typu streliva.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Žiadateľ so sídlom mimo členského štátu si po vzájomnej dohode môže zvoliť jednu</w:t>
      </w:r>
      <w:r w:rsidR="006C388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autorizovanú osobu alebo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úradn</w:t>
      </w:r>
      <w:r w:rsidR="006C388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ú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skúšob</w:t>
      </w:r>
      <w:r w:rsidR="006C388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ňu iného členské štátu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.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Zodpovedná autorizovaná osoba alebo zodpovedná úradná skúšobňa iného členského štátu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je povinná vykonať skúšku všetkých typov streliva, ktoré chce žiadateľ uviesť na trh.</w:t>
      </w:r>
    </w:p>
    <w:p w14:paraId="728307C3" w14:textId="77777777" w:rsidR="003F4391" w:rsidRPr="007D06D2" w:rsidRDefault="003F4391" w:rsidP="004069A1">
      <w:pPr>
        <w:pStyle w:val="Zkladntext"/>
        <w:numPr>
          <w:ilvl w:val="0"/>
          <w:numId w:val="20"/>
        </w:numPr>
        <w:ind w:hanging="29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Za osobitných okolností môže zodpovedná autorizovaná osoba alebo zodpovedná úradná skúšobňa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iného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členského štátu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oficiálne požiadať inú autorizovanú osobu alebo úradnú skúšobňu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iného členského štátu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o vykonanie skúšky typu streliva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.</w:t>
      </w:r>
    </w:p>
    <w:p w14:paraId="32CC108D" w14:textId="1F4D0DE2" w:rsidR="006B76BA" w:rsidRPr="007D06D2" w:rsidRDefault="006B76BA" w:rsidP="004069A1">
      <w:pPr>
        <w:pStyle w:val="Odsekzoznamu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24" w:name="_Toc231392945"/>
      <w:r w:rsidRPr="007D06D2">
        <w:rPr>
          <w:rFonts w:ascii="Times New Roman" w:hAnsi="Times New Roman"/>
          <w:color w:val="000000" w:themeColor="text1"/>
          <w:sz w:val="24"/>
          <w:szCs w:val="24"/>
        </w:rPr>
        <w:t>Organizačná štruktúra</w:t>
      </w:r>
      <w:bookmarkEnd w:id="24"/>
      <w:r w:rsidR="00182B20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kontroly streliva</w:t>
      </w:r>
    </w:p>
    <w:p w14:paraId="59A3C2BE" w14:textId="59D59E9C" w:rsidR="006B76BA" w:rsidRPr="007D06D2" w:rsidRDefault="0026397D" w:rsidP="00721B8F">
      <w:pPr>
        <w:pStyle w:val="Odsekzoznamu"/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>Postup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pri kontrole streliva uvedeného na trh zobrazuje po jednotlivých etapách vývojový diagram uvedený vo všeobecne záväznom právnom predpise vydanom podľa § 18.</w:t>
      </w:r>
    </w:p>
    <w:p w14:paraId="7A72E4D6" w14:textId="77777777" w:rsidR="006B76BA" w:rsidRPr="007D06D2" w:rsidRDefault="006B76BA" w:rsidP="004069A1">
      <w:pPr>
        <w:pStyle w:val="Odsekzoznamu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Skúška typu streliva </w:t>
      </w:r>
    </w:p>
    <w:p w14:paraId="24C1E293" w14:textId="434A3D98" w:rsidR="006B76BA" w:rsidRPr="007D06D2" w:rsidRDefault="006D0003" w:rsidP="004069A1">
      <w:pPr>
        <w:pStyle w:val="Zkladntext"/>
        <w:numPr>
          <w:ilvl w:val="0"/>
          <w:numId w:val="13"/>
        </w:numPr>
        <w:ind w:left="709" w:hanging="283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Skúškou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typu streliva je kontrol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prvej série streliva</w:t>
      </w:r>
      <w:r w:rsidR="003E7331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AF1D81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príslušného </w:t>
      </w:r>
      <w:r w:rsidR="003E7331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kalibru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vykonaná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 žiadateľa so sídlom v členskom štáte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alebo mimo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členského štátu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. </w:t>
      </w:r>
      <w:r w:rsidR="00D87D0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Zodpovedná autorizovaná osoba</w:t>
      </w:r>
      <w:r w:rsidR="00D87D03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vykoná skúšku typu streliva na základe žiadosti žiadateľa pre jednu príslušnú sériu streliva požadovaného kalibru.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Ďalšie série</w:t>
      </w:r>
      <w:r w:rsidR="00615AE7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streliva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615AE7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toho istého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kalibru </w:t>
      </w:r>
      <w:r w:rsidR="00615AE7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podliehajú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kontro</w:t>
      </w:r>
      <w:r w:rsidR="00615AE7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le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výroby, ktorú vykonáva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žiadateľ</w:t>
      </w:r>
      <w:r w:rsidR="002C6FE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CC779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s </w:t>
      </w:r>
      <w:r w:rsidR="002C6FE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oprávnen</w:t>
      </w:r>
      <w:r w:rsidR="00CC779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ím</w:t>
      </w:r>
      <w:r w:rsidR="00055FC3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podľa časti A štvrtého bodu</w:t>
      </w:r>
      <w:r w:rsidR="002C6FE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C345A2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alebo</w:t>
      </w:r>
      <w:r w:rsidR="00C345A2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zodpovedná autorizovaná osoba podľa časti E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. </w:t>
      </w:r>
    </w:p>
    <w:p w14:paraId="3D1DEC8E" w14:textId="1229D4C7" w:rsidR="006B76BA" w:rsidRPr="007D06D2" w:rsidRDefault="00083C1C" w:rsidP="004069A1">
      <w:pPr>
        <w:numPr>
          <w:ilvl w:val="0"/>
          <w:numId w:val="13"/>
        </w:numPr>
        <w:ind w:left="709" w:hanging="283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>Pri</w:t>
      </w:r>
      <w:r w:rsidR="006B76BA" w:rsidRPr="007D06D2">
        <w:rPr>
          <w:rFonts w:cs="Times New Roman"/>
          <w:color w:val="000000" w:themeColor="text1"/>
          <w:szCs w:val="24"/>
        </w:rPr>
        <w:t xml:space="preserve"> </w:t>
      </w:r>
      <w:r w:rsidRPr="007D06D2">
        <w:rPr>
          <w:rFonts w:cs="Times New Roman"/>
          <w:color w:val="000000" w:themeColor="text1"/>
          <w:szCs w:val="24"/>
        </w:rPr>
        <w:t>s</w:t>
      </w:r>
      <w:r w:rsidR="006B76BA" w:rsidRPr="007D06D2">
        <w:rPr>
          <w:rFonts w:cs="Times New Roman"/>
          <w:color w:val="000000" w:themeColor="text1"/>
          <w:szCs w:val="24"/>
        </w:rPr>
        <w:t>kúšk</w:t>
      </w:r>
      <w:r w:rsidRPr="007D06D2">
        <w:rPr>
          <w:rFonts w:cs="Times New Roman"/>
          <w:color w:val="000000" w:themeColor="text1"/>
          <w:szCs w:val="24"/>
        </w:rPr>
        <w:t>e</w:t>
      </w:r>
      <w:r w:rsidR="006B76BA" w:rsidRPr="007D06D2">
        <w:rPr>
          <w:rFonts w:cs="Times New Roman"/>
          <w:color w:val="000000" w:themeColor="text1"/>
          <w:szCs w:val="24"/>
        </w:rPr>
        <w:t xml:space="preserve"> typu streliva </w:t>
      </w:r>
      <w:r w:rsidR="00AF1D81" w:rsidRPr="007D06D2">
        <w:rPr>
          <w:rFonts w:cs="Times New Roman"/>
          <w:color w:val="000000" w:themeColor="text1"/>
          <w:szCs w:val="24"/>
        </w:rPr>
        <w:t xml:space="preserve">zodpovedná </w:t>
      </w:r>
      <w:r w:rsidR="006B76BA" w:rsidRPr="007D06D2">
        <w:rPr>
          <w:rFonts w:cs="Times New Roman"/>
          <w:color w:val="000000" w:themeColor="text1"/>
          <w:szCs w:val="24"/>
        </w:rPr>
        <w:t xml:space="preserve">autorizovaná osoba overuje splnenie základných požiadaviek vzorky typu streliva. </w:t>
      </w:r>
      <w:r w:rsidR="00E102AC" w:rsidRPr="007D06D2">
        <w:rPr>
          <w:rFonts w:cs="Times New Roman"/>
          <w:color w:val="000000" w:themeColor="text1"/>
          <w:szCs w:val="24"/>
        </w:rPr>
        <w:t>Zodpovedná a</w:t>
      </w:r>
      <w:r w:rsidR="006B76BA" w:rsidRPr="007D06D2">
        <w:rPr>
          <w:rFonts w:cs="Times New Roman"/>
          <w:color w:val="000000" w:themeColor="text1"/>
          <w:szCs w:val="24"/>
        </w:rPr>
        <w:t xml:space="preserve">utorizovaná osoba vydá certifikát o skúške typu streliva, ak </w:t>
      </w:r>
    </w:p>
    <w:p w14:paraId="4008E48B" w14:textId="08A546CA" w:rsidR="006B76BA" w:rsidRPr="007D06D2" w:rsidRDefault="006B76BA" w:rsidP="004069A1">
      <w:pPr>
        <w:pStyle w:val="Odsekzoznamu"/>
        <w:numPr>
          <w:ilvl w:val="0"/>
          <w:numId w:val="22"/>
        </w:numPr>
        <w:spacing w:after="0" w:line="240" w:lineRule="auto"/>
        <w:ind w:left="993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>vzorka typu streliva spĺňa základné požiadavky</w:t>
      </w:r>
      <w:r w:rsidR="00090B80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podľa prílohy č. 1 časti B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</w:p>
    <w:p w14:paraId="303483FC" w14:textId="47996A74" w:rsidR="006B76BA" w:rsidRPr="007D06D2" w:rsidRDefault="006B76BA" w:rsidP="004069A1">
      <w:pPr>
        <w:pStyle w:val="Odsekzoznamu"/>
        <w:numPr>
          <w:ilvl w:val="0"/>
          <w:numId w:val="22"/>
        </w:numPr>
        <w:spacing w:after="0" w:line="240" w:lineRule="auto"/>
        <w:ind w:left="993" w:hanging="284"/>
        <w:jc w:val="both"/>
        <w:rPr>
          <w:rFonts w:ascii="Times New Roman" w:hAnsi="Times New Roman"/>
          <w:color w:val="000000" w:themeColor="text1"/>
          <w:sz w:val="24"/>
          <w:szCs w:val="28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technická dokumentácia je vyhotovená podľa prílohy č. 2 a je úplná a </w:t>
      </w:r>
    </w:p>
    <w:p w14:paraId="69B82C11" w14:textId="6395D162" w:rsidR="006B76BA" w:rsidRPr="007D06D2" w:rsidRDefault="006B76BA" w:rsidP="004069A1">
      <w:pPr>
        <w:pStyle w:val="Odsekzoznamu"/>
        <w:numPr>
          <w:ilvl w:val="0"/>
          <w:numId w:val="22"/>
        </w:numPr>
        <w:spacing w:after="0" w:line="240" w:lineRule="auto"/>
        <w:ind w:left="993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>výrobca má zavedený účinný systém kvality, ktorý zabezpečuje nepretržité dodržiavanie požadovanej kvality výrob</w:t>
      </w:r>
      <w:r w:rsidR="001F0D92" w:rsidRPr="007D06D2">
        <w:rPr>
          <w:rFonts w:ascii="Times New Roman" w:hAnsi="Times New Roman"/>
          <w:color w:val="000000" w:themeColor="text1"/>
          <w:sz w:val="24"/>
          <w:szCs w:val="24"/>
        </w:rPr>
        <w:t>y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14:paraId="597F79FE" w14:textId="5E7DC2B0" w:rsidR="006B76BA" w:rsidRPr="007D06D2" w:rsidRDefault="006B76BA" w:rsidP="004069A1">
      <w:pPr>
        <w:numPr>
          <w:ilvl w:val="0"/>
          <w:numId w:val="13"/>
        </w:numPr>
        <w:ind w:left="709" w:hanging="283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 xml:space="preserve">Výrobca </w:t>
      </w:r>
      <w:r w:rsidR="003E4438" w:rsidRPr="007D06D2">
        <w:rPr>
          <w:rFonts w:cs="Times New Roman"/>
          <w:color w:val="000000" w:themeColor="text1"/>
          <w:szCs w:val="24"/>
        </w:rPr>
        <w:t xml:space="preserve">na skúšku typu streliva </w:t>
      </w:r>
      <w:r w:rsidRPr="007D06D2">
        <w:rPr>
          <w:rFonts w:cs="Times New Roman"/>
          <w:color w:val="000000" w:themeColor="text1"/>
          <w:szCs w:val="24"/>
        </w:rPr>
        <w:t>predkladá strelivo označené podľa § 7 ods. 2 písm. h)</w:t>
      </w:r>
      <w:r w:rsidR="006D3BA1" w:rsidRPr="007D06D2">
        <w:rPr>
          <w:rFonts w:cs="Times New Roman"/>
          <w:color w:val="000000" w:themeColor="text1"/>
          <w:szCs w:val="24"/>
        </w:rPr>
        <w:t xml:space="preserve"> </w:t>
      </w:r>
      <w:r w:rsidR="003E4438" w:rsidRPr="007D06D2">
        <w:rPr>
          <w:rFonts w:cs="Times New Roman"/>
          <w:color w:val="000000" w:themeColor="text1"/>
          <w:szCs w:val="24"/>
        </w:rPr>
        <w:t xml:space="preserve">spolu s </w:t>
      </w:r>
      <w:r w:rsidRPr="007D06D2">
        <w:rPr>
          <w:rFonts w:cs="Times New Roman"/>
          <w:color w:val="000000" w:themeColor="text1"/>
          <w:szCs w:val="24"/>
        </w:rPr>
        <w:t>najmenš</w:t>
      </w:r>
      <w:r w:rsidR="003E4438" w:rsidRPr="007D06D2">
        <w:rPr>
          <w:rFonts w:cs="Times New Roman"/>
          <w:color w:val="000000" w:themeColor="text1"/>
          <w:szCs w:val="24"/>
        </w:rPr>
        <w:t>ím</w:t>
      </w:r>
      <w:r w:rsidRPr="007D06D2">
        <w:rPr>
          <w:rFonts w:cs="Times New Roman"/>
          <w:color w:val="000000" w:themeColor="text1"/>
          <w:szCs w:val="24"/>
        </w:rPr>
        <w:t xml:space="preserve"> spotrebiteľsk</w:t>
      </w:r>
      <w:r w:rsidR="003E4438" w:rsidRPr="007D06D2">
        <w:rPr>
          <w:rFonts w:cs="Times New Roman"/>
          <w:color w:val="000000" w:themeColor="text1"/>
          <w:szCs w:val="24"/>
        </w:rPr>
        <w:t>ým</w:t>
      </w:r>
      <w:r w:rsidR="005002F6" w:rsidRPr="007D06D2">
        <w:rPr>
          <w:rFonts w:cs="Times New Roman"/>
          <w:color w:val="000000" w:themeColor="text1"/>
          <w:szCs w:val="24"/>
        </w:rPr>
        <w:t xml:space="preserve"> </w:t>
      </w:r>
      <w:r w:rsidRPr="007D06D2">
        <w:rPr>
          <w:rFonts w:cs="Times New Roman"/>
          <w:color w:val="000000" w:themeColor="text1"/>
          <w:szCs w:val="24"/>
        </w:rPr>
        <w:t>balen</w:t>
      </w:r>
      <w:r w:rsidR="003E4438" w:rsidRPr="007D06D2">
        <w:rPr>
          <w:rFonts w:cs="Times New Roman"/>
          <w:color w:val="000000" w:themeColor="text1"/>
          <w:szCs w:val="24"/>
        </w:rPr>
        <w:t>ím</w:t>
      </w:r>
      <w:r w:rsidR="0060525B" w:rsidRPr="007D06D2">
        <w:rPr>
          <w:rFonts w:cs="Times New Roman"/>
          <w:color w:val="000000" w:themeColor="text1"/>
          <w:szCs w:val="24"/>
        </w:rPr>
        <w:t xml:space="preserve"> </w:t>
      </w:r>
      <w:r w:rsidR="0060525B" w:rsidRPr="007D06D2">
        <w:rPr>
          <w:rFonts w:cs="Times New Roman"/>
          <w:szCs w:val="24"/>
        </w:rPr>
        <w:t>streliva</w:t>
      </w:r>
      <w:r w:rsidR="003E4438" w:rsidRPr="007D06D2">
        <w:rPr>
          <w:rFonts w:cs="Times New Roman"/>
          <w:color w:val="000000" w:themeColor="text1"/>
          <w:szCs w:val="24"/>
        </w:rPr>
        <w:t xml:space="preserve"> </w:t>
      </w:r>
      <w:r w:rsidR="005002F6" w:rsidRPr="007D06D2">
        <w:rPr>
          <w:rFonts w:cs="Times New Roman"/>
          <w:color w:val="000000" w:themeColor="text1"/>
          <w:szCs w:val="24"/>
        </w:rPr>
        <w:t>označen</w:t>
      </w:r>
      <w:r w:rsidR="003E4438" w:rsidRPr="007D06D2">
        <w:rPr>
          <w:rFonts w:cs="Times New Roman"/>
          <w:color w:val="000000" w:themeColor="text1"/>
          <w:szCs w:val="24"/>
        </w:rPr>
        <w:t>ým</w:t>
      </w:r>
      <w:r w:rsidR="005002F6" w:rsidRPr="007D06D2">
        <w:rPr>
          <w:rFonts w:cs="Times New Roman"/>
          <w:color w:val="000000" w:themeColor="text1"/>
          <w:szCs w:val="24"/>
        </w:rPr>
        <w:t xml:space="preserve"> podľa § 7 ods. 2 písm. </w:t>
      </w:r>
      <w:r w:rsidR="00A32BC2" w:rsidRPr="007D06D2">
        <w:rPr>
          <w:rFonts w:cs="Times New Roman"/>
          <w:color w:val="000000" w:themeColor="text1"/>
          <w:szCs w:val="24"/>
        </w:rPr>
        <w:t>j</w:t>
      </w:r>
      <w:r w:rsidR="005002F6" w:rsidRPr="007D06D2">
        <w:rPr>
          <w:rFonts w:cs="Times New Roman"/>
          <w:color w:val="000000" w:themeColor="text1"/>
          <w:szCs w:val="24"/>
        </w:rPr>
        <w:t>)</w:t>
      </w:r>
      <w:r w:rsidRPr="007D06D2">
        <w:rPr>
          <w:rFonts w:cs="Times New Roman"/>
          <w:color w:val="000000" w:themeColor="text1"/>
          <w:szCs w:val="24"/>
        </w:rPr>
        <w:t>.</w:t>
      </w:r>
    </w:p>
    <w:p w14:paraId="3335D307" w14:textId="5092E4BF" w:rsidR="006B76BA" w:rsidRPr="007D06D2" w:rsidRDefault="006B76BA" w:rsidP="004069A1">
      <w:pPr>
        <w:numPr>
          <w:ilvl w:val="0"/>
          <w:numId w:val="13"/>
        </w:numPr>
        <w:ind w:left="709" w:hanging="283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>Skúška typu streliva pozostáva</w:t>
      </w:r>
      <w:r w:rsidR="0026397D" w:rsidRPr="007D06D2">
        <w:rPr>
          <w:rFonts w:cs="Times New Roman"/>
          <w:color w:val="000000" w:themeColor="text1"/>
          <w:szCs w:val="24"/>
        </w:rPr>
        <w:t xml:space="preserve"> z</w:t>
      </w:r>
      <w:r w:rsidR="0056216E" w:rsidRPr="007D06D2">
        <w:rPr>
          <w:rFonts w:cs="Times New Roman"/>
          <w:color w:val="000000" w:themeColor="text1"/>
          <w:szCs w:val="24"/>
        </w:rPr>
        <w:t xml:space="preserve"> kontroly a skúšania </w:t>
      </w:r>
      <w:r w:rsidR="002444D6" w:rsidRPr="007D06D2">
        <w:rPr>
          <w:rFonts w:cs="Times New Roman"/>
          <w:color w:val="000000" w:themeColor="text1"/>
          <w:szCs w:val="24"/>
        </w:rPr>
        <w:t xml:space="preserve">streliva podľa </w:t>
      </w:r>
      <w:r w:rsidR="0056216E" w:rsidRPr="007D06D2">
        <w:rPr>
          <w:rFonts w:cs="Times New Roman"/>
          <w:color w:val="000000" w:themeColor="text1"/>
          <w:szCs w:val="24"/>
        </w:rPr>
        <w:t xml:space="preserve">základných požiadaviek podľa </w:t>
      </w:r>
      <w:r w:rsidR="0056216E" w:rsidRPr="007D06D2">
        <w:rPr>
          <w:color w:val="000000" w:themeColor="text1"/>
          <w:szCs w:val="24"/>
        </w:rPr>
        <w:t>prílohy č. 1 časti B prvý a druhý bod.</w:t>
      </w:r>
    </w:p>
    <w:p w14:paraId="04F1D480" w14:textId="57C7DA6B" w:rsidR="00EC0665" w:rsidRPr="007D06D2" w:rsidRDefault="0035493C" w:rsidP="004069A1">
      <w:pPr>
        <w:numPr>
          <w:ilvl w:val="0"/>
          <w:numId w:val="13"/>
        </w:numPr>
        <w:ind w:left="426" w:firstLine="0"/>
        <w:jc w:val="both"/>
        <w:rPr>
          <w:rFonts w:cs="Times New Roman"/>
          <w:color w:val="000000" w:themeColor="text1"/>
          <w:szCs w:val="24"/>
        </w:rPr>
      </w:pPr>
      <w:bookmarkStart w:id="25" w:name="_Toc231392949"/>
      <w:r w:rsidRPr="007D06D2">
        <w:rPr>
          <w:color w:val="000000" w:themeColor="text1"/>
          <w:szCs w:val="24"/>
        </w:rPr>
        <w:t xml:space="preserve">Výber vzoriek </w:t>
      </w:r>
      <w:bookmarkEnd w:id="25"/>
      <w:r w:rsidR="00A95CC2" w:rsidRPr="007D06D2">
        <w:rPr>
          <w:rFonts w:cs="Times New Roman"/>
          <w:spacing w:val="-3"/>
          <w:szCs w:val="24"/>
        </w:rPr>
        <w:t>streliva</w:t>
      </w:r>
      <w:r w:rsidR="0056216E" w:rsidRPr="007D06D2">
        <w:rPr>
          <w:rFonts w:cs="Times New Roman"/>
          <w:spacing w:val="-3"/>
          <w:szCs w:val="24"/>
        </w:rPr>
        <w:t xml:space="preserve"> </w:t>
      </w:r>
    </w:p>
    <w:p w14:paraId="6BDC7204" w14:textId="5CAF548C" w:rsidR="00EC0665" w:rsidRPr="007D06D2" w:rsidRDefault="006B76BA" w:rsidP="004069A1">
      <w:pPr>
        <w:pStyle w:val="Zkladntext"/>
        <w:numPr>
          <w:ilvl w:val="1"/>
          <w:numId w:val="13"/>
        </w:numPr>
        <w:ind w:left="1134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Na účely skúšky typu séria</w:t>
      </w:r>
      <w:r w:rsidR="0056216E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streliva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63E6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obsahuje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najmenej 3 000 kusov streliva. </w:t>
      </w:r>
    </w:p>
    <w:p w14:paraId="266E18A1" w14:textId="2F039EA4" w:rsidR="006B76BA" w:rsidRPr="007D06D2" w:rsidRDefault="002444D6" w:rsidP="004069A1">
      <w:pPr>
        <w:pStyle w:val="Zkladntext"/>
        <w:numPr>
          <w:ilvl w:val="1"/>
          <w:numId w:val="13"/>
        </w:numPr>
        <w:ind w:left="1134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V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eľkosť série</w:t>
      </w:r>
      <w:r w:rsidR="00A95CC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streliva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spĺňa požiadavky podľa § 7 písm. </w:t>
      </w:r>
      <w:r w:rsidR="00A32BC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) tret</w:t>
      </w:r>
      <w:r w:rsidR="0044200B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ieho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bod</w:t>
      </w:r>
      <w:r w:rsidR="0044200B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643BD75" w14:textId="21F506A4" w:rsidR="0032045C" w:rsidRPr="007D06D2" w:rsidRDefault="002444D6" w:rsidP="004069A1">
      <w:pPr>
        <w:pStyle w:val="Zkladntext"/>
        <w:numPr>
          <w:ilvl w:val="1"/>
          <w:numId w:val="13"/>
        </w:numPr>
        <w:ind w:left="1134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Počet vzoriek </w:t>
      </w:r>
      <w:r w:rsidR="00453B5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série streliva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v závislosti od veľkosti</w:t>
      </w:r>
      <w:r w:rsidR="00453B5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série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 uvedený v</w:t>
      </w:r>
      <w:r w:rsidR="0032045C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 tabuľke č. 2</w:t>
      </w:r>
      <w:r w:rsidR="00CC481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2045C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a 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počet vzoriek </w:t>
      </w:r>
      <w:r w:rsidR="00453B5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streliva na priemyselné použitie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 závislosti od veľkosti série je uvedený </w:t>
      </w:r>
      <w:r w:rsidR="0032045C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v tabuľke č. 3</w:t>
      </w:r>
      <w:r w:rsidR="00132A0B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2045C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A0280B0" w14:textId="77777777" w:rsidR="00B05320" w:rsidRPr="007D06D2" w:rsidRDefault="00B05320" w:rsidP="00721B8F">
      <w:pPr>
        <w:pStyle w:val="Odsekzoznamu"/>
        <w:tabs>
          <w:tab w:val="left" w:pos="1933"/>
          <w:tab w:val="left" w:pos="1934"/>
        </w:tabs>
        <w:spacing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  <w:u w:val="single"/>
        </w:rPr>
      </w:pPr>
    </w:p>
    <w:p w14:paraId="4DD63454" w14:textId="1672397A" w:rsidR="006B76BA" w:rsidRPr="007D06D2" w:rsidRDefault="006B76BA" w:rsidP="00721B8F">
      <w:pPr>
        <w:pStyle w:val="Odsekzoznamu"/>
        <w:spacing w:line="240" w:lineRule="auto"/>
        <w:ind w:left="0"/>
        <w:jc w:val="both"/>
        <w:rPr>
          <w:rFonts w:ascii="Times New Roman" w:hAnsi="Times New Roman"/>
          <w:strike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Tabuľka č. </w:t>
      </w:r>
      <w:r w:rsidR="00CC4819" w:rsidRPr="007D06D2">
        <w:rPr>
          <w:rFonts w:ascii="Times New Roman" w:hAnsi="Times New Roman"/>
          <w:color w:val="000000" w:themeColor="text1"/>
          <w:sz w:val="24"/>
          <w:szCs w:val="24"/>
          <w:u w:val="single"/>
        </w:rPr>
        <w:t>2</w:t>
      </w:r>
    </w:p>
    <w:tbl>
      <w:tblPr>
        <w:tblStyle w:val="Mriekatabuky"/>
        <w:tblW w:w="0" w:type="auto"/>
        <w:tblInd w:w="38" w:type="dxa"/>
        <w:tblLook w:val="04A0" w:firstRow="1" w:lastRow="0" w:firstColumn="1" w:lastColumn="0" w:noHBand="0" w:noVBand="1"/>
      </w:tblPr>
      <w:tblGrid>
        <w:gridCol w:w="2424"/>
        <w:gridCol w:w="1306"/>
        <w:gridCol w:w="1310"/>
        <w:gridCol w:w="1312"/>
        <w:gridCol w:w="1312"/>
        <w:gridCol w:w="1315"/>
      </w:tblGrid>
      <w:tr w:rsidR="006B76BA" w:rsidRPr="007D06D2" w14:paraId="70EBD09F" w14:textId="77777777" w:rsidTr="00BB0910">
        <w:trPr>
          <w:trHeight w:val="850"/>
        </w:trPr>
        <w:tc>
          <w:tcPr>
            <w:tcW w:w="2424" w:type="dxa"/>
            <w:vAlign w:val="center"/>
          </w:tcPr>
          <w:p w14:paraId="2DA261B1" w14:textId="77777777" w:rsidR="006B76BA" w:rsidRPr="007D06D2" w:rsidRDefault="006B76BA" w:rsidP="00BB09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1306" w:type="dxa"/>
            <w:vAlign w:val="center"/>
          </w:tcPr>
          <w:p w14:paraId="498AA1B6" w14:textId="77777777" w:rsidR="006B76BA" w:rsidRPr="007D06D2" w:rsidRDefault="006B76BA" w:rsidP="00BB09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  <w:t>&lt; 3000</w:t>
            </w:r>
          </w:p>
        </w:tc>
        <w:tc>
          <w:tcPr>
            <w:tcW w:w="1310" w:type="dxa"/>
            <w:vAlign w:val="center"/>
          </w:tcPr>
          <w:p w14:paraId="666A97DC" w14:textId="77777777" w:rsidR="006B76BA" w:rsidRPr="007D06D2" w:rsidRDefault="006B76BA" w:rsidP="00BB0910">
            <w:pPr>
              <w:pStyle w:val="TableParagraph"/>
              <w:spacing w:before="1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3001 - 35.000</w:t>
            </w:r>
          </w:p>
        </w:tc>
        <w:tc>
          <w:tcPr>
            <w:tcW w:w="1312" w:type="dxa"/>
            <w:vAlign w:val="center"/>
          </w:tcPr>
          <w:p w14:paraId="2250BD79" w14:textId="77777777" w:rsidR="006B76BA" w:rsidRPr="007D06D2" w:rsidRDefault="006B76BA" w:rsidP="00BB0910">
            <w:pPr>
              <w:pStyle w:val="TableParagraph"/>
              <w:spacing w:before="1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35.001</w:t>
            </w:r>
            <w:r w:rsidRPr="007D06D2">
              <w:rPr>
                <w:rFonts w:ascii="Times New Roman" w:hAnsi="Times New Roman"/>
                <w:color w:val="000000" w:themeColor="text1"/>
                <w:spacing w:val="4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- 150.000</w:t>
            </w:r>
          </w:p>
        </w:tc>
        <w:tc>
          <w:tcPr>
            <w:tcW w:w="1312" w:type="dxa"/>
            <w:vAlign w:val="center"/>
          </w:tcPr>
          <w:p w14:paraId="0E8189AD" w14:textId="77777777" w:rsidR="006B76BA" w:rsidRPr="007D06D2" w:rsidRDefault="006B76BA" w:rsidP="00BB0910">
            <w:pPr>
              <w:pStyle w:val="TableParagraph"/>
              <w:spacing w:before="1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150.001 - 500.000</w:t>
            </w:r>
          </w:p>
        </w:tc>
        <w:tc>
          <w:tcPr>
            <w:tcW w:w="1315" w:type="dxa"/>
            <w:vAlign w:val="center"/>
          </w:tcPr>
          <w:p w14:paraId="1A8B669A" w14:textId="77777777" w:rsidR="006B76BA" w:rsidRPr="007D06D2" w:rsidRDefault="006B76BA" w:rsidP="00BB0910">
            <w:pPr>
              <w:pStyle w:val="TableParagraph"/>
              <w:spacing w:before="1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500.001 - 1.500.000</w:t>
            </w:r>
          </w:p>
        </w:tc>
      </w:tr>
      <w:tr w:rsidR="006B76BA" w:rsidRPr="007D06D2" w14:paraId="214F97C4" w14:textId="77777777" w:rsidTr="003B226F">
        <w:trPr>
          <w:trHeight w:val="850"/>
        </w:trPr>
        <w:tc>
          <w:tcPr>
            <w:tcW w:w="2424" w:type="dxa"/>
            <w:vAlign w:val="center"/>
          </w:tcPr>
          <w:p w14:paraId="21AF6A2F" w14:textId="77777777" w:rsidR="006B76BA" w:rsidRPr="007D06D2" w:rsidRDefault="006B76BA" w:rsidP="00721B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  <w:t>Kontrola rozmerov a vizuálna kontrola</w:t>
            </w:r>
          </w:p>
        </w:tc>
        <w:tc>
          <w:tcPr>
            <w:tcW w:w="1306" w:type="dxa"/>
            <w:vAlign w:val="center"/>
          </w:tcPr>
          <w:p w14:paraId="618961D1" w14:textId="77777777" w:rsidR="006B76BA" w:rsidRPr="007D06D2" w:rsidRDefault="006B76BA" w:rsidP="00721B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  <w:t>*1)</w:t>
            </w:r>
          </w:p>
        </w:tc>
        <w:tc>
          <w:tcPr>
            <w:tcW w:w="1310" w:type="dxa"/>
            <w:vAlign w:val="center"/>
          </w:tcPr>
          <w:p w14:paraId="6E7A7979" w14:textId="77777777" w:rsidR="006B76BA" w:rsidRPr="007D06D2" w:rsidRDefault="006B76BA" w:rsidP="00721B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  <w:t>250</w:t>
            </w:r>
          </w:p>
        </w:tc>
        <w:tc>
          <w:tcPr>
            <w:tcW w:w="1312" w:type="dxa"/>
            <w:vAlign w:val="center"/>
          </w:tcPr>
          <w:p w14:paraId="6B92FC08" w14:textId="77777777" w:rsidR="006B76BA" w:rsidRPr="007D06D2" w:rsidRDefault="006B76BA" w:rsidP="00721B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  <w:t>400</w:t>
            </w:r>
          </w:p>
        </w:tc>
        <w:tc>
          <w:tcPr>
            <w:tcW w:w="1312" w:type="dxa"/>
            <w:vAlign w:val="center"/>
          </w:tcPr>
          <w:p w14:paraId="00DBC076" w14:textId="77777777" w:rsidR="006B76BA" w:rsidRPr="007D06D2" w:rsidRDefault="006B76BA" w:rsidP="00721B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  <w:t>630</w:t>
            </w:r>
          </w:p>
        </w:tc>
        <w:tc>
          <w:tcPr>
            <w:tcW w:w="1315" w:type="dxa"/>
            <w:vAlign w:val="center"/>
          </w:tcPr>
          <w:p w14:paraId="09732498" w14:textId="77777777" w:rsidR="006B76BA" w:rsidRPr="007D06D2" w:rsidRDefault="006B76BA" w:rsidP="00721B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  <w:t>1000</w:t>
            </w:r>
          </w:p>
        </w:tc>
      </w:tr>
      <w:tr w:rsidR="006B76BA" w:rsidRPr="007D06D2" w14:paraId="067FEB85" w14:textId="77777777" w:rsidTr="003B226F">
        <w:trPr>
          <w:trHeight w:val="850"/>
        </w:trPr>
        <w:tc>
          <w:tcPr>
            <w:tcW w:w="2424" w:type="dxa"/>
            <w:vAlign w:val="center"/>
          </w:tcPr>
          <w:p w14:paraId="057DF031" w14:textId="7C90E1AE" w:rsidR="006B76BA" w:rsidRPr="007D06D2" w:rsidRDefault="007A4F2E" w:rsidP="00721B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  <w:t xml:space="preserve">Meranie </w:t>
            </w:r>
            <w:r w:rsidR="006B76BA" w:rsidRPr="007D0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  <w:t xml:space="preserve">tlaku alebo </w:t>
            </w:r>
            <w:r w:rsidRPr="007D0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  <w:t xml:space="preserve">meranie </w:t>
            </w:r>
            <w:r w:rsidR="006B76BA" w:rsidRPr="007D0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  <w:t>rýchlosti</w:t>
            </w:r>
          </w:p>
        </w:tc>
        <w:tc>
          <w:tcPr>
            <w:tcW w:w="1306" w:type="dxa"/>
            <w:vAlign w:val="center"/>
          </w:tcPr>
          <w:p w14:paraId="4B74498D" w14:textId="77777777" w:rsidR="006B76BA" w:rsidRPr="007D06D2" w:rsidRDefault="006B76BA" w:rsidP="00721B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  <w:t>*1)</w:t>
            </w:r>
          </w:p>
        </w:tc>
        <w:tc>
          <w:tcPr>
            <w:tcW w:w="1310" w:type="dxa"/>
            <w:vAlign w:val="center"/>
          </w:tcPr>
          <w:p w14:paraId="47367BD4" w14:textId="77777777" w:rsidR="006B76BA" w:rsidRPr="007D06D2" w:rsidRDefault="006B76BA" w:rsidP="00721B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  <w:t>40</w:t>
            </w:r>
          </w:p>
        </w:tc>
        <w:tc>
          <w:tcPr>
            <w:tcW w:w="1312" w:type="dxa"/>
            <w:vAlign w:val="center"/>
          </w:tcPr>
          <w:p w14:paraId="10394ED5" w14:textId="77777777" w:rsidR="006B76BA" w:rsidRPr="007D06D2" w:rsidRDefault="006B76BA" w:rsidP="00721B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  <w:t>60</w:t>
            </w:r>
          </w:p>
        </w:tc>
        <w:tc>
          <w:tcPr>
            <w:tcW w:w="1312" w:type="dxa"/>
            <w:vAlign w:val="center"/>
          </w:tcPr>
          <w:p w14:paraId="0191FA8E" w14:textId="77777777" w:rsidR="006B76BA" w:rsidRPr="007D06D2" w:rsidRDefault="006B76BA" w:rsidP="00721B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  <w:t>60</w:t>
            </w:r>
          </w:p>
        </w:tc>
        <w:tc>
          <w:tcPr>
            <w:tcW w:w="1315" w:type="dxa"/>
            <w:vAlign w:val="center"/>
          </w:tcPr>
          <w:p w14:paraId="5845BD67" w14:textId="77777777" w:rsidR="006B76BA" w:rsidRPr="007D06D2" w:rsidRDefault="006B76BA" w:rsidP="00721B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k-SK"/>
              </w:rPr>
              <w:t>100</w:t>
            </w:r>
          </w:p>
        </w:tc>
      </w:tr>
    </w:tbl>
    <w:p w14:paraId="4D1B8BAB" w14:textId="77777777" w:rsidR="003B7AAE" w:rsidRPr="007D06D2" w:rsidRDefault="003B7AAE" w:rsidP="00721B8F">
      <w:pPr>
        <w:pStyle w:val="Odsekzoznamu"/>
        <w:spacing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  <w:u w:val="single"/>
        </w:rPr>
      </w:pPr>
    </w:p>
    <w:p w14:paraId="6F979DE9" w14:textId="0991F25D" w:rsidR="006B76BA" w:rsidRPr="007D06D2" w:rsidRDefault="006B76BA" w:rsidP="00721B8F">
      <w:pPr>
        <w:pStyle w:val="Odsekzoznamu"/>
        <w:spacing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Tabuľka č. </w:t>
      </w:r>
      <w:r w:rsidR="0032045C" w:rsidRPr="007D06D2">
        <w:rPr>
          <w:rFonts w:ascii="Times New Roman" w:hAnsi="Times New Roman"/>
          <w:color w:val="000000" w:themeColor="text1"/>
          <w:sz w:val="24"/>
          <w:szCs w:val="24"/>
          <w:u w:val="single"/>
        </w:rPr>
        <w:t>3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547"/>
        <w:gridCol w:w="1303"/>
        <w:gridCol w:w="1303"/>
        <w:gridCol w:w="1303"/>
        <w:gridCol w:w="1303"/>
        <w:gridCol w:w="1303"/>
      </w:tblGrid>
      <w:tr w:rsidR="003B226F" w:rsidRPr="007D06D2" w14:paraId="365EBDE8" w14:textId="77777777" w:rsidTr="00BB0910">
        <w:trPr>
          <w:trHeight w:val="1077"/>
        </w:trPr>
        <w:tc>
          <w:tcPr>
            <w:tcW w:w="1405" w:type="pct"/>
            <w:vAlign w:val="center"/>
          </w:tcPr>
          <w:p w14:paraId="2691DC65" w14:textId="77777777" w:rsidR="003B226F" w:rsidRPr="007D06D2" w:rsidRDefault="003B226F" w:rsidP="00BB0910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719" w:type="pct"/>
            <w:vAlign w:val="center"/>
          </w:tcPr>
          <w:p w14:paraId="44C0E622" w14:textId="77777777" w:rsidR="003B226F" w:rsidRPr="007D06D2" w:rsidRDefault="003B226F" w:rsidP="00BB0910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&lt; 3000</w:t>
            </w:r>
          </w:p>
        </w:tc>
        <w:tc>
          <w:tcPr>
            <w:tcW w:w="719" w:type="pct"/>
            <w:vAlign w:val="center"/>
          </w:tcPr>
          <w:p w14:paraId="37497F38" w14:textId="1A37C922" w:rsidR="003B226F" w:rsidRPr="007D06D2" w:rsidRDefault="003B226F" w:rsidP="00BB0910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3001 -35.000</w:t>
            </w:r>
          </w:p>
        </w:tc>
        <w:tc>
          <w:tcPr>
            <w:tcW w:w="719" w:type="pct"/>
            <w:vAlign w:val="center"/>
          </w:tcPr>
          <w:p w14:paraId="19A24B28" w14:textId="56E5B246" w:rsidR="003B226F" w:rsidRPr="007D06D2" w:rsidRDefault="003B226F" w:rsidP="00BB0910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35.001 -150.000</w:t>
            </w:r>
          </w:p>
        </w:tc>
        <w:tc>
          <w:tcPr>
            <w:tcW w:w="719" w:type="pct"/>
            <w:vAlign w:val="center"/>
          </w:tcPr>
          <w:p w14:paraId="0229FFC6" w14:textId="72EDF027" w:rsidR="003B226F" w:rsidRPr="007D06D2" w:rsidRDefault="003B226F" w:rsidP="00BB0910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150.001 -500.000</w:t>
            </w:r>
          </w:p>
        </w:tc>
        <w:tc>
          <w:tcPr>
            <w:tcW w:w="719" w:type="pct"/>
            <w:vAlign w:val="center"/>
          </w:tcPr>
          <w:p w14:paraId="2045F1EC" w14:textId="3D3E67AF" w:rsidR="003B226F" w:rsidRPr="007D06D2" w:rsidRDefault="003B226F" w:rsidP="00BB0910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500.001 -1.500.000</w:t>
            </w:r>
          </w:p>
        </w:tc>
      </w:tr>
      <w:tr w:rsidR="006B76BA" w:rsidRPr="007D06D2" w14:paraId="094B756F" w14:textId="77777777" w:rsidTr="003B226F">
        <w:trPr>
          <w:trHeight w:val="1361"/>
        </w:trPr>
        <w:tc>
          <w:tcPr>
            <w:tcW w:w="1405" w:type="pct"/>
            <w:vAlign w:val="center"/>
          </w:tcPr>
          <w:p w14:paraId="02641556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Kontrola rozmerov a vizuálna kontrola</w:t>
            </w:r>
          </w:p>
        </w:tc>
        <w:tc>
          <w:tcPr>
            <w:tcW w:w="719" w:type="pct"/>
            <w:vAlign w:val="center"/>
          </w:tcPr>
          <w:p w14:paraId="54933F0F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*1)</w:t>
            </w:r>
          </w:p>
        </w:tc>
        <w:tc>
          <w:tcPr>
            <w:tcW w:w="719" w:type="pct"/>
            <w:vAlign w:val="center"/>
          </w:tcPr>
          <w:p w14:paraId="2FE712D8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250</w:t>
            </w:r>
          </w:p>
        </w:tc>
        <w:tc>
          <w:tcPr>
            <w:tcW w:w="719" w:type="pct"/>
            <w:vAlign w:val="center"/>
          </w:tcPr>
          <w:p w14:paraId="4ECAC4A1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400</w:t>
            </w:r>
          </w:p>
        </w:tc>
        <w:tc>
          <w:tcPr>
            <w:tcW w:w="719" w:type="pct"/>
            <w:vAlign w:val="center"/>
          </w:tcPr>
          <w:p w14:paraId="53E63E5C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630</w:t>
            </w:r>
          </w:p>
        </w:tc>
        <w:tc>
          <w:tcPr>
            <w:tcW w:w="719" w:type="pct"/>
            <w:vAlign w:val="center"/>
          </w:tcPr>
          <w:p w14:paraId="42F34283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1000</w:t>
            </w:r>
          </w:p>
        </w:tc>
      </w:tr>
      <w:tr w:rsidR="006B76BA" w:rsidRPr="007D06D2" w14:paraId="6A0E76BF" w14:textId="77777777" w:rsidTr="003B226F">
        <w:trPr>
          <w:trHeight w:val="1361"/>
        </w:trPr>
        <w:tc>
          <w:tcPr>
            <w:tcW w:w="1405" w:type="pct"/>
            <w:vAlign w:val="center"/>
          </w:tcPr>
          <w:p w14:paraId="2EE4CEA2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Meranie tlaku</w:t>
            </w:r>
          </w:p>
        </w:tc>
        <w:tc>
          <w:tcPr>
            <w:tcW w:w="3595" w:type="pct"/>
            <w:gridSpan w:val="5"/>
            <w:vAlign w:val="center"/>
          </w:tcPr>
          <w:p w14:paraId="1AD7F63E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Okrajový zápal: 24 Stredový zápal: 12</w:t>
            </w:r>
          </w:p>
        </w:tc>
      </w:tr>
      <w:tr w:rsidR="006B76BA" w:rsidRPr="007D06D2" w14:paraId="0DC0DFFE" w14:textId="77777777" w:rsidTr="003B226F">
        <w:trPr>
          <w:trHeight w:val="1361"/>
        </w:trPr>
        <w:tc>
          <w:tcPr>
            <w:tcW w:w="1405" w:type="pct"/>
            <w:vAlign w:val="center"/>
          </w:tcPr>
          <w:p w14:paraId="47EE6F81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Skúška na nespálené zvyšky (len napáskované strelivo na priemyselné použitie)</w:t>
            </w:r>
          </w:p>
        </w:tc>
        <w:tc>
          <w:tcPr>
            <w:tcW w:w="3595" w:type="pct"/>
            <w:gridSpan w:val="5"/>
            <w:vAlign w:val="center"/>
          </w:tcPr>
          <w:p w14:paraId="213873D8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40</w:t>
            </w:r>
          </w:p>
        </w:tc>
      </w:tr>
      <w:tr w:rsidR="006B76BA" w:rsidRPr="007D06D2" w14:paraId="21E9FB64" w14:textId="77777777" w:rsidTr="003B226F">
        <w:trPr>
          <w:trHeight w:val="1361"/>
        </w:trPr>
        <w:tc>
          <w:tcPr>
            <w:tcW w:w="1405" w:type="pct"/>
            <w:vAlign w:val="center"/>
          </w:tcPr>
          <w:p w14:paraId="3B5DC16E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Skúška konformného spojenia (len strelivo na priemyselné použitie v plastových páskach)</w:t>
            </w:r>
          </w:p>
        </w:tc>
        <w:tc>
          <w:tcPr>
            <w:tcW w:w="3595" w:type="pct"/>
            <w:gridSpan w:val="5"/>
            <w:vAlign w:val="center"/>
          </w:tcPr>
          <w:p w14:paraId="16D26E9B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4 pásky</w:t>
            </w:r>
          </w:p>
        </w:tc>
      </w:tr>
    </w:tbl>
    <w:p w14:paraId="012C9FF0" w14:textId="77777777" w:rsidR="007A4F2E" w:rsidRPr="007D06D2" w:rsidRDefault="007A4F2E" w:rsidP="00721B8F">
      <w:pPr>
        <w:pStyle w:val="Zkladntex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A456C4" w14:textId="723E0EC0" w:rsidR="000153E4" w:rsidRPr="007D06D2" w:rsidRDefault="000153E4" w:rsidP="00721B8F">
      <w:pPr>
        <w:pStyle w:val="Zkladntext"/>
        <w:jc w:val="both"/>
        <w:rPr>
          <w:rFonts w:ascii="Times New Roman" w:hAnsi="Times New Roman" w:cs="Times New Roman"/>
          <w:color w:val="000000" w:themeColor="text1"/>
        </w:rPr>
      </w:pPr>
      <w:r w:rsidRPr="007D06D2">
        <w:rPr>
          <w:rFonts w:ascii="Times New Roman" w:hAnsi="Times New Roman" w:cs="Times New Roman"/>
          <w:color w:val="000000" w:themeColor="text1"/>
        </w:rPr>
        <w:t>Vysvetlivky k tabuľke č. 2 a č. 3:</w:t>
      </w:r>
    </w:p>
    <w:p w14:paraId="334AB5DE" w14:textId="38E9C748" w:rsidR="001639BA" w:rsidRPr="007D06D2" w:rsidRDefault="006B76BA" w:rsidP="00721B8F">
      <w:pPr>
        <w:pStyle w:val="Zkladntext"/>
        <w:jc w:val="both"/>
        <w:rPr>
          <w:rFonts w:ascii="Times New Roman" w:hAnsi="Times New Roman" w:cs="Times New Roman"/>
          <w:color w:val="000000" w:themeColor="text1"/>
        </w:rPr>
      </w:pPr>
      <w:r w:rsidRPr="007D06D2">
        <w:rPr>
          <w:rFonts w:ascii="Times New Roman" w:hAnsi="Times New Roman" w:cs="Times New Roman"/>
          <w:color w:val="000000" w:themeColor="text1"/>
        </w:rPr>
        <w:t xml:space="preserve">*1) </w:t>
      </w:r>
      <w:r w:rsidR="001639BA" w:rsidRPr="007D06D2">
        <w:rPr>
          <w:rFonts w:ascii="Times New Roman" w:hAnsi="Times New Roman" w:cs="Times New Roman"/>
          <w:color w:val="000000" w:themeColor="text1"/>
        </w:rPr>
        <w:t xml:space="preserve">Ak je v sérii </w:t>
      </w:r>
      <w:r w:rsidR="00A95CC2" w:rsidRPr="007D06D2">
        <w:rPr>
          <w:rFonts w:ascii="Times New Roman" w:hAnsi="Times New Roman" w:cs="Times New Roman"/>
          <w:color w:val="000000" w:themeColor="text1"/>
        </w:rPr>
        <w:t xml:space="preserve">streliva </w:t>
      </w:r>
      <w:r w:rsidR="00FB5DAD" w:rsidRPr="007D06D2">
        <w:rPr>
          <w:rFonts w:ascii="Times New Roman" w:hAnsi="Times New Roman" w:cs="Times New Roman"/>
          <w:color w:val="000000" w:themeColor="text1"/>
        </w:rPr>
        <w:t xml:space="preserve">menej ako </w:t>
      </w:r>
      <w:r w:rsidR="001639BA" w:rsidRPr="007D06D2">
        <w:rPr>
          <w:rFonts w:ascii="Times New Roman" w:hAnsi="Times New Roman" w:cs="Times New Roman"/>
          <w:color w:val="000000" w:themeColor="text1"/>
        </w:rPr>
        <w:t>3000 kusov streliva, zodpovedná autorizovaná osoba rozhodne o počte odobratých vzoriek, ktoré sú potrebné na skúšku.</w:t>
      </w:r>
    </w:p>
    <w:p w14:paraId="73456665" w14:textId="77777777" w:rsidR="006B76BA" w:rsidRPr="007D06D2" w:rsidRDefault="006B76BA" w:rsidP="00721B8F">
      <w:pPr>
        <w:pStyle w:val="Zkladntex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762607" w14:textId="1891B901" w:rsidR="006B76BA" w:rsidRPr="007D06D2" w:rsidRDefault="00963789" w:rsidP="004069A1">
      <w:pPr>
        <w:pStyle w:val="Zkladntext"/>
        <w:numPr>
          <w:ilvl w:val="1"/>
          <w:numId w:val="13"/>
        </w:numPr>
        <w:ind w:left="1134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Pri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streliv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priemyselné použitie tvorí vzork</w:t>
      </w:r>
      <w:r w:rsidR="00B51F6F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kontrolu tlaku 12 nábojok </w:t>
      </w:r>
      <w:r w:rsidR="002B7A8B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 každého ďalšieho objemu streliva vybraného na kontrolu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B747532" w14:textId="0CA80FB8" w:rsidR="00EE3C8A" w:rsidRPr="007D06D2" w:rsidRDefault="00EE3C8A" w:rsidP="004069A1">
      <w:pPr>
        <w:pStyle w:val="Zkladntext"/>
        <w:numPr>
          <w:ilvl w:val="1"/>
          <w:numId w:val="13"/>
        </w:numPr>
        <w:ind w:left="1134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Pri nábojkách do jatočných zbraní, najmä do prístroja na porážku veľkých hospodárskych zvierat a nábojkách do expanzného prístroja na priemyselné použite sa vzorka na kontrolu tlaku odoberá z nábojok, ktoré vyvíjajú najväčší tlak, pričom vzorku tvorí 12 nábojok </w:t>
      </w:r>
      <w:r w:rsidR="00B37A5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pri každom ďalšom odbere vzorky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14A0B9D" w14:textId="50EA481F" w:rsidR="00211552" w:rsidRPr="007D06D2" w:rsidRDefault="000B73C2" w:rsidP="004069A1">
      <w:pPr>
        <w:pStyle w:val="Zkladntext"/>
        <w:numPr>
          <w:ilvl w:val="0"/>
          <w:numId w:val="13"/>
        </w:numPr>
        <w:ind w:left="709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6" w:name="_Toc231392952"/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Kontrola plnenia p</w:t>
      </w:r>
      <w:r w:rsidR="0021155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ožiadav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iek </w:t>
      </w:r>
      <w:r w:rsidR="0021155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kladen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ých</w:t>
      </w:r>
      <w:r w:rsidR="0021155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strelivo</w:t>
      </w:r>
    </w:p>
    <w:p w14:paraId="2322C060" w14:textId="4ED033EB" w:rsidR="006B76BA" w:rsidRPr="007D06D2" w:rsidRDefault="00CC4819" w:rsidP="004069A1">
      <w:pPr>
        <w:pStyle w:val="Zkladntext"/>
        <w:numPr>
          <w:ilvl w:val="1"/>
          <w:numId w:val="13"/>
        </w:numPr>
        <w:ind w:left="1134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trelivo </w:t>
      </w:r>
      <w:r w:rsidR="00DF7C4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sprístupňované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na trh</w:t>
      </w:r>
      <w:r w:rsidR="00DF7C4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0FC6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 </w:t>
      </w:r>
      <w:r w:rsidR="0081076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označ</w:t>
      </w:r>
      <w:r w:rsidR="004F0FC6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ené</w:t>
      </w:r>
      <w:r w:rsidR="0081076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podľa § 7 písm. h).</w:t>
      </w:r>
    </w:p>
    <w:p w14:paraId="073AE1F8" w14:textId="066A23C5" w:rsidR="006B76BA" w:rsidRPr="007D06D2" w:rsidRDefault="006B76BA" w:rsidP="004069A1">
      <w:pPr>
        <w:numPr>
          <w:ilvl w:val="1"/>
          <w:numId w:val="13"/>
        </w:numPr>
        <w:tabs>
          <w:tab w:val="left" w:pos="709"/>
        </w:tabs>
        <w:ind w:left="1134" w:hanging="425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>Pri vizuálnej kontrole streliva</w:t>
      </w:r>
      <w:bookmarkEnd w:id="26"/>
      <w:r w:rsidRPr="007D06D2">
        <w:rPr>
          <w:rFonts w:cs="Times New Roman"/>
          <w:color w:val="000000" w:themeColor="text1"/>
          <w:szCs w:val="24"/>
        </w:rPr>
        <w:t xml:space="preserve"> </w:t>
      </w:r>
      <w:r w:rsidR="00374CF7" w:rsidRPr="007D06D2">
        <w:rPr>
          <w:rFonts w:cs="Times New Roman"/>
          <w:color w:val="000000" w:themeColor="text1"/>
          <w:szCs w:val="24"/>
        </w:rPr>
        <w:t xml:space="preserve">zodpovedná </w:t>
      </w:r>
      <w:r w:rsidRPr="007D06D2">
        <w:rPr>
          <w:rFonts w:cs="Times New Roman"/>
          <w:color w:val="000000" w:themeColor="text1"/>
          <w:szCs w:val="24"/>
        </w:rPr>
        <w:t xml:space="preserve">autorizovaná osoba vykoná </w:t>
      </w:r>
      <w:r w:rsidR="00481F7A" w:rsidRPr="007D06D2">
        <w:rPr>
          <w:rFonts w:cs="Times New Roman"/>
          <w:color w:val="000000" w:themeColor="text1"/>
          <w:szCs w:val="24"/>
        </w:rPr>
        <w:t>vizuálnu kontrolu</w:t>
      </w:r>
      <w:r w:rsidRPr="007D06D2">
        <w:rPr>
          <w:rFonts w:cs="Times New Roman"/>
          <w:color w:val="000000" w:themeColor="text1"/>
          <w:szCs w:val="24"/>
        </w:rPr>
        <w:t xml:space="preserve"> </w:t>
      </w:r>
      <w:r w:rsidR="00810767" w:rsidRPr="007D06D2">
        <w:rPr>
          <w:rFonts w:cs="Times New Roman"/>
          <w:color w:val="000000" w:themeColor="text1"/>
          <w:szCs w:val="24"/>
        </w:rPr>
        <w:t>vzork</w:t>
      </w:r>
      <w:r w:rsidR="00481F7A" w:rsidRPr="007D06D2">
        <w:rPr>
          <w:rFonts w:cs="Times New Roman"/>
          <w:color w:val="000000" w:themeColor="text1"/>
          <w:szCs w:val="24"/>
        </w:rPr>
        <w:t>y</w:t>
      </w:r>
      <w:r w:rsidR="00810767" w:rsidRPr="007D06D2">
        <w:rPr>
          <w:rFonts w:cs="Times New Roman"/>
          <w:color w:val="000000" w:themeColor="text1"/>
          <w:szCs w:val="24"/>
        </w:rPr>
        <w:t xml:space="preserve"> </w:t>
      </w:r>
      <w:r w:rsidRPr="007D06D2">
        <w:rPr>
          <w:rFonts w:cs="Times New Roman"/>
          <w:color w:val="000000" w:themeColor="text1"/>
          <w:szCs w:val="24"/>
        </w:rPr>
        <w:t>série streliva</w:t>
      </w:r>
      <w:r w:rsidR="00ED7395" w:rsidRPr="007D06D2">
        <w:rPr>
          <w:rFonts w:cs="Times New Roman"/>
          <w:color w:val="000000" w:themeColor="text1"/>
          <w:szCs w:val="24"/>
        </w:rPr>
        <w:t xml:space="preserve"> predloženej</w:t>
      </w:r>
      <w:r w:rsidRPr="007D06D2">
        <w:rPr>
          <w:rFonts w:cs="Times New Roman"/>
          <w:color w:val="000000" w:themeColor="text1"/>
          <w:szCs w:val="24"/>
        </w:rPr>
        <w:t xml:space="preserve"> na skúšku typu</w:t>
      </w:r>
      <w:r w:rsidR="009E1F35" w:rsidRPr="007D06D2">
        <w:rPr>
          <w:rFonts w:cs="Times New Roman"/>
          <w:color w:val="000000" w:themeColor="text1"/>
          <w:szCs w:val="24"/>
        </w:rPr>
        <w:t xml:space="preserve"> streliva</w:t>
      </w:r>
      <w:r w:rsidRPr="007D06D2">
        <w:rPr>
          <w:rFonts w:cs="Times New Roman"/>
          <w:color w:val="000000" w:themeColor="text1"/>
          <w:szCs w:val="24"/>
        </w:rPr>
        <w:t xml:space="preserve">. Ak sa počas kontroly </w:t>
      </w:r>
      <w:r w:rsidR="00CD0AF8" w:rsidRPr="007D06D2">
        <w:rPr>
          <w:rFonts w:cs="Times New Roman"/>
          <w:color w:val="000000" w:themeColor="text1"/>
          <w:szCs w:val="24"/>
        </w:rPr>
        <w:t>zistia nedostatky</w:t>
      </w:r>
      <w:r w:rsidRPr="007D06D2">
        <w:rPr>
          <w:rFonts w:cs="Times New Roman"/>
          <w:color w:val="000000" w:themeColor="text1"/>
          <w:szCs w:val="24"/>
        </w:rPr>
        <w:t xml:space="preserve">, </w:t>
      </w:r>
      <w:r w:rsidR="00374CF7" w:rsidRPr="007D06D2">
        <w:rPr>
          <w:rFonts w:cs="Times New Roman"/>
          <w:color w:val="000000" w:themeColor="text1"/>
          <w:szCs w:val="24"/>
        </w:rPr>
        <w:t xml:space="preserve">zodpovedná </w:t>
      </w:r>
      <w:r w:rsidRPr="007D06D2">
        <w:rPr>
          <w:rFonts w:cs="Times New Roman"/>
          <w:color w:val="000000" w:themeColor="text1"/>
          <w:szCs w:val="24"/>
        </w:rPr>
        <w:t xml:space="preserve">autorizovaná osoba </w:t>
      </w:r>
      <w:r w:rsidR="00374CF7" w:rsidRPr="007D06D2">
        <w:rPr>
          <w:rFonts w:cs="Times New Roman"/>
          <w:color w:val="000000" w:themeColor="text1"/>
          <w:szCs w:val="24"/>
        </w:rPr>
        <w:t xml:space="preserve">ich posúdenie vykoná </w:t>
      </w:r>
      <w:r w:rsidR="00ED7395" w:rsidRPr="007D06D2">
        <w:rPr>
          <w:rFonts w:cs="Times New Roman"/>
          <w:color w:val="000000" w:themeColor="text1"/>
          <w:szCs w:val="24"/>
        </w:rPr>
        <w:t xml:space="preserve">podľa </w:t>
      </w:r>
      <w:r w:rsidRPr="007D06D2">
        <w:rPr>
          <w:rFonts w:cs="Times New Roman"/>
          <w:color w:val="000000" w:themeColor="text1"/>
          <w:szCs w:val="24"/>
        </w:rPr>
        <w:t>zoznamu chýb</w:t>
      </w:r>
      <w:r w:rsidR="00DB3740" w:rsidRPr="007D06D2">
        <w:rPr>
          <w:rFonts w:cs="Times New Roman"/>
          <w:color w:val="000000" w:themeColor="text1"/>
          <w:szCs w:val="24"/>
        </w:rPr>
        <w:t xml:space="preserve"> </w:t>
      </w:r>
      <w:r w:rsidR="00ED7395" w:rsidRPr="007D06D2">
        <w:rPr>
          <w:rFonts w:cs="Times New Roman"/>
          <w:color w:val="000000" w:themeColor="text1"/>
          <w:szCs w:val="24"/>
        </w:rPr>
        <w:t xml:space="preserve">ustanoveného vo </w:t>
      </w:r>
      <w:r w:rsidR="00DB3740" w:rsidRPr="007D06D2">
        <w:rPr>
          <w:rFonts w:cs="Times New Roman"/>
          <w:color w:val="000000" w:themeColor="text1"/>
          <w:szCs w:val="24"/>
        </w:rPr>
        <w:t xml:space="preserve">všeobecne </w:t>
      </w:r>
      <w:r w:rsidR="00ED7395" w:rsidRPr="007D06D2">
        <w:rPr>
          <w:rFonts w:cs="Times New Roman"/>
          <w:color w:val="000000" w:themeColor="text1"/>
          <w:szCs w:val="24"/>
        </w:rPr>
        <w:t xml:space="preserve">záväznom právnom predpise vydanom </w:t>
      </w:r>
      <w:r w:rsidR="00DB3740" w:rsidRPr="007D06D2">
        <w:rPr>
          <w:rFonts w:cs="Times New Roman"/>
          <w:color w:val="000000" w:themeColor="text1"/>
          <w:szCs w:val="24"/>
        </w:rPr>
        <w:t>podľa § 18.</w:t>
      </w:r>
      <w:r w:rsidRPr="007D06D2">
        <w:rPr>
          <w:rFonts w:cs="Times New Roman"/>
          <w:color w:val="000000" w:themeColor="text1"/>
          <w:szCs w:val="24"/>
        </w:rPr>
        <w:t xml:space="preserve"> Vizuálna kontrola streliva zahŕňa kontrolu </w:t>
      </w:r>
      <w:r w:rsidR="00810767" w:rsidRPr="007D06D2">
        <w:rPr>
          <w:rFonts w:cs="Times New Roman"/>
          <w:color w:val="000000" w:themeColor="text1"/>
          <w:szCs w:val="24"/>
        </w:rPr>
        <w:t>označen</w:t>
      </w:r>
      <w:r w:rsidR="00ED7395" w:rsidRPr="007D06D2">
        <w:rPr>
          <w:rFonts w:cs="Times New Roman"/>
          <w:color w:val="000000" w:themeColor="text1"/>
          <w:szCs w:val="24"/>
        </w:rPr>
        <w:t>í</w:t>
      </w:r>
      <w:r w:rsidR="00810767" w:rsidRPr="007D06D2">
        <w:rPr>
          <w:rFonts w:cs="Times New Roman"/>
          <w:color w:val="000000" w:themeColor="text1"/>
          <w:szCs w:val="24"/>
        </w:rPr>
        <w:t xml:space="preserve"> </w:t>
      </w:r>
      <w:r w:rsidRPr="007D06D2">
        <w:rPr>
          <w:rFonts w:cs="Times New Roman"/>
          <w:color w:val="000000" w:themeColor="text1"/>
          <w:szCs w:val="24"/>
        </w:rPr>
        <w:t>a nedostatkov súvisiacich s bezpečnosťou.</w:t>
      </w:r>
      <w:r w:rsidR="009E1F35" w:rsidRPr="007D06D2">
        <w:rPr>
          <w:rFonts w:cs="Times New Roman"/>
          <w:color w:val="000000" w:themeColor="text1"/>
          <w:szCs w:val="24"/>
        </w:rPr>
        <w:t xml:space="preserve"> </w:t>
      </w:r>
    </w:p>
    <w:p w14:paraId="371DC2F9" w14:textId="719AEC80" w:rsidR="00C97F7F" w:rsidRPr="007D06D2" w:rsidRDefault="006B76BA" w:rsidP="004069A1">
      <w:pPr>
        <w:numPr>
          <w:ilvl w:val="1"/>
          <w:numId w:val="13"/>
        </w:numPr>
        <w:tabs>
          <w:tab w:val="left" w:pos="709"/>
        </w:tabs>
        <w:ind w:left="1134" w:hanging="425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 xml:space="preserve">Na meranie rozmerov, funkcie a ďalších charakteristík, </w:t>
      </w:r>
      <w:r w:rsidR="00ED7395" w:rsidRPr="007D06D2">
        <w:rPr>
          <w:rFonts w:cs="Times New Roman"/>
          <w:color w:val="000000" w:themeColor="text1"/>
          <w:szCs w:val="24"/>
        </w:rPr>
        <w:t xml:space="preserve">tlaku </w:t>
      </w:r>
      <w:r w:rsidRPr="007D06D2">
        <w:rPr>
          <w:rFonts w:cs="Times New Roman"/>
          <w:color w:val="000000" w:themeColor="text1"/>
          <w:szCs w:val="24"/>
        </w:rPr>
        <w:t xml:space="preserve">alebo iných rovnocenných hodnôt pre </w:t>
      </w:r>
      <w:r w:rsidR="000B73C2" w:rsidRPr="007D06D2">
        <w:rPr>
          <w:rFonts w:cs="Times New Roman"/>
          <w:color w:val="000000" w:themeColor="text1"/>
          <w:szCs w:val="24"/>
        </w:rPr>
        <w:t xml:space="preserve">príslušný </w:t>
      </w:r>
      <w:r w:rsidRPr="007D06D2">
        <w:rPr>
          <w:rFonts w:cs="Times New Roman"/>
          <w:color w:val="000000" w:themeColor="text1"/>
          <w:szCs w:val="24"/>
        </w:rPr>
        <w:t xml:space="preserve">typ streliva sa </w:t>
      </w:r>
      <w:r w:rsidR="00ED7395" w:rsidRPr="007D06D2">
        <w:rPr>
          <w:rFonts w:cs="Times New Roman"/>
          <w:color w:val="000000" w:themeColor="text1"/>
          <w:szCs w:val="24"/>
        </w:rPr>
        <w:t xml:space="preserve">použije </w:t>
      </w:r>
      <w:r w:rsidRPr="007D06D2">
        <w:rPr>
          <w:rFonts w:cs="Times New Roman"/>
          <w:color w:val="000000" w:themeColor="text1"/>
          <w:szCs w:val="24"/>
        </w:rPr>
        <w:t>kalibrované meradlo alebo určené meradlo.</w:t>
      </w:r>
      <w:r w:rsidRPr="007D06D2">
        <w:rPr>
          <w:rFonts w:cs="Times New Roman"/>
          <w:szCs w:val="24"/>
          <w:vertAlign w:val="superscript"/>
        </w:rPr>
        <w:t>25</w:t>
      </w:r>
      <w:r w:rsidRPr="007D06D2">
        <w:rPr>
          <w:rFonts w:cs="Times New Roman"/>
          <w:szCs w:val="24"/>
        </w:rPr>
        <w:t>)</w:t>
      </w:r>
    </w:p>
    <w:p w14:paraId="670F6897" w14:textId="24648C26" w:rsidR="006B76BA" w:rsidRPr="007D06D2" w:rsidRDefault="008E67CD" w:rsidP="004069A1">
      <w:pPr>
        <w:numPr>
          <w:ilvl w:val="1"/>
          <w:numId w:val="13"/>
        </w:numPr>
        <w:tabs>
          <w:tab w:val="left" w:pos="709"/>
        </w:tabs>
        <w:ind w:left="1134" w:hanging="425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>Pri k</w:t>
      </w:r>
      <w:r w:rsidR="006B76BA" w:rsidRPr="007D06D2">
        <w:rPr>
          <w:rFonts w:cs="Times New Roman"/>
          <w:color w:val="000000" w:themeColor="text1"/>
          <w:szCs w:val="24"/>
        </w:rPr>
        <w:t>ontrol</w:t>
      </w:r>
      <w:r w:rsidRPr="007D06D2">
        <w:rPr>
          <w:rFonts w:cs="Times New Roman"/>
          <w:color w:val="000000" w:themeColor="text1"/>
          <w:szCs w:val="24"/>
        </w:rPr>
        <w:t>e</w:t>
      </w:r>
      <w:r w:rsidR="006B76BA" w:rsidRPr="007D06D2">
        <w:rPr>
          <w:rFonts w:cs="Times New Roman"/>
          <w:color w:val="000000" w:themeColor="text1"/>
          <w:szCs w:val="24"/>
        </w:rPr>
        <w:t xml:space="preserve"> rozmerov sa </w:t>
      </w:r>
      <w:r w:rsidR="00F00CFB" w:rsidRPr="007D06D2">
        <w:rPr>
          <w:rFonts w:cs="Times New Roman"/>
          <w:color w:val="000000" w:themeColor="text1"/>
          <w:szCs w:val="24"/>
        </w:rPr>
        <w:t xml:space="preserve">overí zhoda </w:t>
      </w:r>
      <w:r w:rsidRPr="007D06D2">
        <w:rPr>
          <w:rFonts w:cs="Times New Roman"/>
          <w:color w:val="000000" w:themeColor="text1"/>
          <w:szCs w:val="24"/>
        </w:rPr>
        <w:t>rozmerov</w:t>
      </w:r>
      <w:r w:rsidR="00F00CFB" w:rsidRPr="007D06D2">
        <w:rPr>
          <w:rFonts w:cs="Times New Roman"/>
          <w:color w:val="000000" w:themeColor="text1"/>
          <w:szCs w:val="24"/>
        </w:rPr>
        <w:t xml:space="preserve"> streliva s rozmermi ustanovenými v príslušných tabuľkách stálej komisie. </w:t>
      </w:r>
      <w:r w:rsidR="00346D32" w:rsidRPr="007D06D2">
        <w:rPr>
          <w:rFonts w:cs="Times New Roman"/>
          <w:color w:val="000000" w:themeColor="text1"/>
          <w:szCs w:val="24"/>
        </w:rPr>
        <w:t>Pri</w:t>
      </w:r>
      <w:r w:rsidR="006B76BA" w:rsidRPr="007D06D2">
        <w:rPr>
          <w:rFonts w:cs="Times New Roman"/>
          <w:color w:val="000000" w:themeColor="text1"/>
          <w:szCs w:val="24"/>
        </w:rPr>
        <w:t xml:space="preserve"> </w:t>
      </w:r>
      <w:r w:rsidR="00346D32" w:rsidRPr="007D06D2">
        <w:rPr>
          <w:rFonts w:cs="Times New Roman"/>
          <w:color w:val="000000" w:themeColor="text1"/>
          <w:szCs w:val="24"/>
        </w:rPr>
        <w:t xml:space="preserve">strelive </w:t>
      </w:r>
      <w:r w:rsidR="006B76BA" w:rsidRPr="007D06D2">
        <w:rPr>
          <w:rFonts w:cs="Times New Roman"/>
          <w:color w:val="000000" w:themeColor="text1"/>
          <w:szCs w:val="24"/>
        </w:rPr>
        <w:t xml:space="preserve">do poplašných zbraní sa celková dĺžka po výstrele (L3) kontroluje na </w:t>
      </w:r>
      <w:r w:rsidR="00346D32" w:rsidRPr="007D06D2">
        <w:rPr>
          <w:rFonts w:cs="Times New Roman"/>
          <w:color w:val="000000" w:themeColor="text1"/>
          <w:szCs w:val="24"/>
        </w:rPr>
        <w:t>nábojke</w:t>
      </w:r>
      <w:r w:rsidR="00F00CFB" w:rsidRPr="007D06D2">
        <w:rPr>
          <w:rFonts w:cs="Times New Roman"/>
          <w:color w:val="000000" w:themeColor="text1"/>
          <w:szCs w:val="24"/>
        </w:rPr>
        <w:t xml:space="preserve"> použite</w:t>
      </w:r>
      <w:r w:rsidRPr="007D06D2">
        <w:rPr>
          <w:rFonts w:cs="Times New Roman"/>
          <w:color w:val="000000" w:themeColor="text1"/>
          <w:szCs w:val="24"/>
        </w:rPr>
        <w:t>j</w:t>
      </w:r>
      <w:r w:rsidR="00346D32" w:rsidRPr="007D06D2">
        <w:rPr>
          <w:rFonts w:cs="Times New Roman"/>
          <w:color w:val="000000" w:themeColor="text1"/>
          <w:szCs w:val="24"/>
        </w:rPr>
        <w:t xml:space="preserve"> </w:t>
      </w:r>
      <w:r w:rsidR="006B76BA" w:rsidRPr="007D06D2">
        <w:rPr>
          <w:rFonts w:cs="Times New Roman"/>
          <w:color w:val="000000" w:themeColor="text1"/>
          <w:szCs w:val="24"/>
        </w:rPr>
        <w:t xml:space="preserve">na určenie tlaku plynov alebo energie. </w:t>
      </w:r>
      <w:r w:rsidR="006C5519" w:rsidRPr="007D06D2">
        <w:rPr>
          <w:rFonts w:cs="Times New Roman"/>
          <w:color w:val="000000" w:themeColor="text1"/>
          <w:szCs w:val="24"/>
        </w:rPr>
        <w:t>Výber</w:t>
      </w:r>
      <w:r w:rsidR="006B76BA" w:rsidRPr="007D06D2">
        <w:rPr>
          <w:rFonts w:cs="Times New Roman"/>
          <w:color w:val="000000" w:themeColor="text1"/>
          <w:szCs w:val="24"/>
        </w:rPr>
        <w:t xml:space="preserve"> vzoriek na kontrolu rozmerov sa vykoná podľa </w:t>
      </w:r>
      <w:r w:rsidR="00BE1E3F" w:rsidRPr="007D06D2">
        <w:rPr>
          <w:rFonts w:cs="Times New Roman"/>
          <w:color w:val="000000" w:themeColor="text1"/>
          <w:szCs w:val="24"/>
        </w:rPr>
        <w:t xml:space="preserve">piateho </w:t>
      </w:r>
      <w:r w:rsidR="006B76BA" w:rsidRPr="007D06D2">
        <w:rPr>
          <w:rFonts w:cs="Times New Roman"/>
          <w:color w:val="000000" w:themeColor="text1"/>
          <w:szCs w:val="24"/>
        </w:rPr>
        <w:t>bodu</w:t>
      </w:r>
      <w:r w:rsidR="00346D32" w:rsidRPr="007D06D2">
        <w:rPr>
          <w:rFonts w:cs="Times New Roman"/>
          <w:color w:val="000000" w:themeColor="text1"/>
          <w:szCs w:val="24"/>
        </w:rPr>
        <w:t>.</w:t>
      </w:r>
      <w:r w:rsidR="006B76BA" w:rsidRPr="007D06D2">
        <w:rPr>
          <w:rFonts w:cs="Times New Roman"/>
          <w:color w:val="000000" w:themeColor="text1"/>
          <w:szCs w:val="24"/>
        </w:rPr>
        <w:t xml:space="preserve"> </w:t>
      </w:r>
      <w:r w:rsidR="006C5519" w:rsidRPr="007D06D2">
        <w:rPr>
          <w:rFonts w:cs="Times New Roman"/>
          <w:szCs w:val="24"/>
          <w:lang w:eastAsia="sk-SK"/>
        </w:rPr>
        <w:t>Každý náboj alebo nábojka zo vzorky svojimi rozmermi zodpoved</w:t>
      </w:r>
      <w:r w:rsidR="00F05D47" w:rsidRPr="007D06D2">
        <w:rPr>
          <w:rFonts w:cs="Times New Roman"/>
          <w:szCs w:val="24"/>
          <w:lang w:eastAsia="sk-SK"/>
        </w:rPr>
        <w:t>á</w:t>
      </w:r>
      <w:r w:rsidR="006C5519" w:rsidRPr="007D06D2">
        <w:rPr>
          <w:rFonts w:cs="Times New Roman"/>
          <w:szCs w:val="24"/>
          <w:lang w:eastAsia="sk-SK"/>
        </w:rPr>
        <w:t xml:space="preserve"> bezpečnostným rozmerom a rozmerom príslušného typu streliva ustanoveným v príslušných tabuľkách stálej komisie, s prihliadnutím na minimálne rozmery nábojových komôr.</w:t>
      </w:r>
      <w:r w:rsidR="006C5519" w:rsidRPr="007D06D2">
        <w:rPr>
          <w:rFonts w:cs="Times New Roman"/>
          <w:color w:val="000000" w:themeColor="text1"/>
          <w:szCs w:val="24"/>
        </w:rPr>
        <w:t xml:space="preserve"> </w:t>
      </w:r>
      <w:r w:rsidR="006B76BA" w:rsidRPr="007D06D2">
        <w:rPr>
          <w:rFonts w:cs="Times New Roman"/>
          <w:color w:val="000000" w:themeColor="text1"/>
          <w:szCs w:val="24"/>
        </w:rPr>
        <w:t>Pevné rozmerové limity sa kontrolujú pomocou kontrolných meradiel. Každý náboj alebo nábojka zo vzorky musí vojsť do kontrolného meradla bez použitia veľkej sily. Kontroluje sa</w:t>
      </w:r>
      <w:r w:rsidR="00191214" w:rsidRPr="007D06D2">
        <w:rPr>
          <w:rFonts w:cs="Times New Roman"/>
          <w:color w:val="000000" w:themeColor="text1"/>
          <w:szCs w:val="24"/>
        </w:rPr>
        <w:t>, či</w:t>
      </w:r>
      <w:r w:rsidR="006B76BA" w:rsidRPr="007D06D2">
        <w:rPr>
          <w:rFonts w:cs="Times New Roman"/>
          <w:color w:val="000000" w:themeColor="text1"/>
          <w:szCs w:val="24"/>
        </w:rPr>
        <w:t xml:space="preserve"> najvyšší bod dna zápalky nevyčnieva nad úroveň základne náboja alebo nábojky</w:t>
      </w:r>
      <w:r w:rsidR="00D76AF4" w:rsidRPr="007D06D2">
        <w:rPr>
          <w:rFonts w:cs="Times New Roman"/>
          <w:color w:val="000000" w:themeColor="text1"/>
          <w:szCs w:val="24"/>
        </w:rPr>
        <w:t>.</w:t>
      </w:r>
    </w:p>
    <w:p w14:paraId="552C4AC9" w14:textId="406488ED" w:rsidR="006B76BA" w:rsidRPr="007D06D2" w:rsidRDefault="00191214" w:rsidP="004069A1">
      <w:pPr>
        <w:numPr>
          <w:ilvl w:val="1"/>
          <w:numId w:val="13"/>
        </w:numPr>
        <w:tabs>
          <w:tab w:val="left" w:pos="851"/>
        </w:tabs>
        <w:ind w:left="1134" w:hanging="425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>Pred vykonaním</w:t>
      </w:r>
      <w:r w:rsidR="00BC15B4" w:rsidRPr="007D06D2">
        <w:rPr>
          <w:rFonts w:cs="Times New Roman"/>
          <w:color w:val="000000" w:themeColor="text1"/>
          <w:szCs w:val="24"/>
        </w:rPr>
        <w:t xml:space="preserve"> </w:t>
      </w:r>
      <w:r w:rsidR="006B76BA" w:rsidRPr="007D06D2">
        <w:rPr>
          <w:rFonts w:cs="Times New Roman"/>
          <w:color w:val="000000" w:themeColor="text1"/>
          <w:szCs w:val="24"/>
        </w:rPr>
        <w:t>merania tlaku a rýchlosti</w:t>
      </w:r>
      <w:r w:rsidRPr="007D06D2">
        <w:rPr>
          <w:rFonts w:cs="Times New Roman"/>
          <w:color w:val="000000" w:themeColor="text1"/>
          <w:szCs w:val="24"/>
        </w:rPr>
        <w:t xml:space="preserve"> a </w:t>
      </w:r>
      <w:r w:rsidR="006B76BA" w:rsidRPr="007D06D2">
        <w:rPr>
          <w:rFonts w:cs="Times New Roman"/>
          <w:color w:val="000000" w:themeColor="text1"/>
          <w:szCs w:val="24"/>
        </w:rPr>
        <w:t>overenia energie a hybnosti sa strelivo usklad</w:t>
      </w:r>
      <w:r w:rsidRPr="007D06D2">
        <w:rPr>
          <w:rFonts w:cs="Times New Roman"/>
          <w:color w:val="000000" w:themeColor="text1"/>
          <w:szCs w:val="24"/>
        </w:rPr>
        <w:t>ňuje</w:t>
      </w:r>
      <w:r w:rsidR="006B76BA" w:rsidRPr="007D06D2">
        <w:rPr>
          <w:rFonts w:cs="Times New Roman"/>
          <w:color w:val="000000" w:themeColor="text1"/>
          <w:szCs w:val="24"/>
        </w:rPr>
        <w:t xml:space="preserve"> najmenej 24 hodín pri teplote 21°C ± 2°C a relatívnej vlhkosti 60 % ± 5 %. Merani</w:t>
      </w:r>
      <w:r w:rsidR="00354BDF" w:rsidRPr="007D06D2">
        <w:rPr>
          <w:rFonts w:cs="Times New Roman"/>
          <w:color w:val="000000" w:themeColor="text1"/>
          <w:szCs w:val="24"/>
        </w:rPr>
        <w:t>e</w:t>
      </w:r>
      <w:r w:rsidR="006B76BA" w:rsidRPr="007D06D2">
        <w:rPr>
          <w:rFonts w:cs="Times New Roman"/>
          <w:color w:val="000000" w:themeColor="text1"/>
          <w:szCs w:val="24"/>
        </w:rPr>
        <w:t xml:space="preserve"> tlaku a rýchlosti a overenie energie a hybnosti </w:t>
      </w:r>
      <w:r w:rsidRPr="007D06D2">
        <w:rPr>
          <w:rFonts w:cs="Times New Roman"/>
          <w:color w:val="000000" w:themeColor="text1"/>
          <w:szCs w:val="24"/>
        </w:rPr>
        <w:t>sa vykonajú</w:t>
      </w:r>
      <w:r w:rsidR="00BC15B4" w:rsidRPr="007D06D2">
        <w:rPr>
          <w:rFonts w:cs="Times New Roman"/>
          <w:color w:val="000000" w:themeColor="text1"/>
          <w:szCs w:val="24"/>
        </w:rPr>
        <w:t xml:space="preserve"> </w:t>
      </w:r>
      <w:r w:rsidR="006B76BA" w:rsidRPr="007D06D2">
        <w:rPr>
          <w:rFonts w:cs="Times New Roman"/>
          <w:color w:val="000000" w:themeColor="text1"/>
          <w:szCs w:val="24"/>
        </w:rPr>
        <w:t>podľa všeobecne záväzného právneho predpisu vydaného podľa § 18. Na bezolovnaté brokové strelivo z tabuľky VII z tabuliek stálej komisie sa vzťahujú ďalšie doplňujúce požiadavky ustanovené vo všeobecne záväznom právnom predpise vydanom podľa § 18.</w:t>
      </w:r>
    </w:p>
    <w:p w14:paraId="1F3DEA5F" w14:textId="53C95E63" w:rsidR="006B76BA" w:rsidRPr="007D06D2" w:rsidRDefault="006B76BA" w:rsidP="004069A1">
      <w:pPr>
        <w:numPr>
          <w:ilvl w:val="1"/>
          <w:numId w:val="13"/>
        </w:numPr>
        <w:tabs>
          <w:tab w:val="left" w:pos="851"/>
        </w:tabs>
        <w:ind w:left="1134" w:hanging="425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>Skúška funkčnej bezpečnosti prebieha v rámci merania tlaku a rýchlosti. Každý náboj alebo nábojka použitý na meranie tlaku a rýchlosti sa posudzuje podľa zoznamu chýb podľa všeobecne záväzného právneho predpisu vydaného podľa § 18. Na bezolovnaté brokové strelivo z tabuľky VII z tabuliek stálej komisie sa vzťahujú ďalšie doplňujúce požiadavky ustanovené vo všeobecne záväznom právnom predpise vydanom podľa § 18.</w:t>
      </w:r>
    </w:p>
    <w:p w14:paraId="255500D3" w14:textId="08E69D04" w:rsidR="006B76BA" w:rsidRPr="007D06D2" w:rsidRDefault="00DA435A" w:rsidP="004069A1">
      <w:pPr>
        <w:numPr>
          <w:ilvl w:val="1"/>
          <w:numId w:val="13"/>
        </w:numPr>
        <w:tabs>
          <w:tab w:val="left" w:pos="851"/>
        </w:tabs>
        <w:ind w:left="1134" w:hanging="425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>N</w:t>
      </w:r>
      <w:r w:rsidR="006B76BA" w:rsidRPr="007D06D2">
        <w:rPr>
          <w:rFonts w:cs="Times New Roman"/>
          <w:color w:val="000000" w:themeColor="text1"/>
          <w:szCs w:val="24"/>
        </w:rPr>
        <w:t xml:space="preserve">apáskované strelivo na priemyselné použitie </w:t>
      </w:r>
      <w:r w:rsidRPr="007D06D2">
        <w:rPr>
          <w:rFonts w:cs="Times New Roman"/>
          <w:color w:val="000000" w:themeColor="text1"/>
          <w:szCs w:val="24"/>
        </w:rPr>
        <w:t>sa podrobí skúške</w:t>
      </w:r>
      <w:r w:rsidR="006B76BA" w:rsidRPr="007D06D2">
        <w:rPr>
          <w:rFonts w:cs="Times New Roman"/>
          <w:color w:val="000000" w:themeColor="text1"/>
          <w:szCs w:val="24"/>
        </w:rPr>
        <w:t xml:space="preserve"> na nespálené zvyšky podľa všeobecne záväzného právneho predpisu vydaného podľa </w:t>
      </w:r>
      <w:hyperlink w:anchor="paragraf-18">
        <w:r w:rsidR="006B76BA" w:rsidRPr="007D06D2">
          <w:rPr>
            <w:rFonts w:cs="Times New Roman"/>
            <w:color w:val="000000" w:themeColor="text1"/>
            <w:szCs w:val="24"/>
          </w:rPr>
          <w:t>§ 18</w:t>
        </w:r>
      </w:hyperlink>
      <w:r w:rsidR="006B76BA" w:rsidRPr="007D06D2">
        <w:rPr>
          <w:rFonts w:cs="Times New Roman"/>
          <w:color w:val="000000" w:themeColor="text1"/>
          <w:szCs w:val="24"/>
        </w:rPr>
        <w:t xml:space="preserve">. Skúšanie na nespálené zvyšky prebieha na jednotlivých nábojkách. </w:t>
      </w:r>
      <w:r w:rsidRPr="007D06D2">
        <w:rPr>
          <w:rFonts w:cs="Times New Roman"/>
          <w:color w:val="000000" w:themeColor="text1"/>
          <w:szCs w:val="24"/>
        </w:rPr>
        <w:t>Spôsob ich</w:t>
      </w:r>
      <w:r w:rsidR="006B76BA" w:rsidRPr="007D06D2">
        <w:rPr>
          <w:rFonts w:cs="Times New Roman"/>
          <w:color w:val="000000" w:themeColor="text1"/>
          <w:szCs w:val="24"/>
        </w:rPr>
        <w:t xml:space="preserve"> spojenia</w:t>
      </w:r>
      <w:r w:rsidRPr="007D06D2">
        <w:rPr>
          <w:rFonts w:cs="Times New Roman"/>
          <w:color w:val="000000" w:themeColor="text1"/>
          <w:szCs w:val="24"/>
        </w:rPr>
        <w:t xml:space="preserve"> v páske sa pri vykonaní skúšky nezohľadňuje.</w:t>
      </w:r>
      <w:r w:rsidR="006B76BA" w:rsidRPr="007D06D2">
        <w:rPr>
          <w:rFonts w:cs="Times New Roman"/>
          <w:color w:val="000000" w:themeColor="text1"/>
          <w:szCs w:val="24"/>
        </w:rPr>
        <w:t xml:space="preserve"> </w:t>
      </w:r>
    </w:p>
    <w:p w14:paraId="490D6EFA" w14:textId="0C91F403" w:rsidR="006B76BA" w:rsidRPr="007D06D2" w:rsidRDefault="00F96E6E" w:rsidP="004069A1">
      <w:pPr>
        <w:numPr>
          <w:ilvl w:val="1"/>
          <w:numId w:val="13"/>
        </w:numPr>
        <w:tabs>
          <w:tab w:val="left" w:pos="851"/>
        </w:tabs>
        <w:ind w:left="1134" w:hanging="425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>Všetky náboj</w:t>
      </w:r>
      <w:r w:rsidR="00FB6160" w:rsidRPr="007D06D2">
        <w:rPr>
          <w:rFonts w:cs="Times New Roman"/>
          <w:color w:val="000000" w:themeColor="text1"/>
          <w:szCs w:val="24"/>
        </w:rPr>
        <w:t>ky</w:t>
      </w:r>
      <w:r w:rsidRPr="007D06D2">
        <w:rPr>
          <w:rFonts w:cs="Times New Roman"/>
          <w:color w:val="000000" w:themeColor="text1"/>
          <w:szCs w:val="24"/>
        </w:rPr>
        <w:t xml:space="preserve"> na priemyselné použitie </w:t>
      </w:r>
      <w:r w:rsidR="006B76BA" w:rsidRPr="007D06D2">
        <w:rPr>
          <w:rFonts w:cs="Times New Roman"/>
          <w:color w:val="000000" w:themeColor="text1"/>
          <w:szCs w:val="24"/>
        </w:rPr>
        <w:t xml:space="preserve">napáskované </w:t>
      </w:r>
      <w:r w:rsidR="00DA435A" w:rsidRPr="007D06D2">
        <w:rPr>
          <w:rFonts w:cs="Times New Roman"/>
          <w:color w:val="000000" w:themeColor="text1"/>
          <w:szCs w:val="24"/>
        </w:rPr>
        <w:t xml:space="preserve">v </w:t>
      </w:r>
      <w:r w:rsidR="006B76BA" w:rsidRPr="007D06D2">
        <w:rPr>
          <w:rFonts w:cs="Times New Roman"/>
          <w:color w:val="000000" w:themeColor="text1"/>
          <w:szCs w:val="24"/>
        </w:rPr>
        <w:t xml:space="preserve">plastových </w:t>
      </w:r>
      <w:r w:rsidR="00DA435A" w:rsidRPr="007D06D2">
        <w:rPr>
          <w:rFonts w:cs="Times New Roman"/>
          <w:color w:val="000000" w:themeColor="text1"/>
          <w:szCs w:val="24"/>
        </w:rPr>
        <w:t>páskach</w:t>
      </w:r>
      <w:r w:rsidRPr="007D06D2">
        <w:rPr>
          <w:rFonts w:cs="Times New Roman"/>
          <w:color w:val="000000" w:themeColor="text1"/>
          <w:szCs w:val="24"/>
        </w:rPr>
        <w:t xml:space="preserve"> musia</w:t>
      </w:r>
      <w:r w:rsidR="00DA435A" w:rsidRPr="007D06D2">
        <w:rPr>
          <w:rFonts w:cs="Times New Roman"/>
          <w:color w:val="000000" w:themeColor="text1"/>
          <w:szCs w:val="24"/>
        </w:rPr>
        <w:t xml:space="preserve"> </w:t>
      </w:r>
      <w:r w:rsidR="006B76BA" w:rsidRPr="007D06D2">
        <w:rPr>
          <w:rFonts w:cs="Times New Roman"/>
          <w:color w:val="000000" w:themeColor="text1"/>
          <w:szCs w:val="24"/>
        </w:rPr>
        <w:t>vyhov</w:t>
      </w:r>
      <w:r w:rsidRPr="007D06D2">
        <w:rPr>
          <w:rFonts w:cs="Times New Roman"/>
          <w:color w:val="000000" w:themeColor="text1"/>
          <w:szCs w:val="24"/>
        </w:rPr>
        <w:t>ieť</w:t>
      </w:r>
      <w:r w:rsidR="006B76BA" w:rsidRPr="007D06D2">
        <w:rPr>
          <w:rFonts w:cs="Times New Roman"/>
          <w:color w:val="000000" w:themeColor="text1"/>
          <w:szCs w:val="24"/>
        </w:rPr>
        <w:t xml:space="preserve"> skúške konformného spojenia podľa všeobecne záväzného právneho predpisu vydaného podľa § 18 aspoň pri jednom type streliva na priemyselné použitie. Nábojky zoskupené</w:t>
      </w:r>
      <w:r w:rsidR="006C07F1" w:rsidRPr="007D06D2">
        <w:rPr>
          <w:rFonts w:cs="Times New Roman"/>
          <w:color w:val="000000" w:themeColor="text1"/>
          <w:szCs w:val="24"/>
        </w:rPr>
        <w:t xml:space="preserve"> a farebne označené</w:t>
      </w:r>
      <w:r w:rsidR="006B76BA" w:rsidRPr="007D06D2">
        <w:rPr>
          <w:rFonts w:cs="Times New Roman"/>
          <w:color w:val="000000" w:themeColor="text1"/>
          <w:szCs w:val="24"/>
        </w:rPr>
        <w:t xml:space="preserve"> podľa </w:t>
      </w:r>
      <w:r w:rsidR="006C07F1" w:rsidRPr="007D06D2">
        <w:rPr>
          <w:rFonts w:cs="Times New Roman"/>
          <w:color w:val="000000" w:themeColor="text1"/>
          <w:szCs w:val="24"/>
        </w:rPr>
        <w:t>úrovne energie</w:t>
      </w:r>
      <w:r w:rsidR="006B76BA" w:rsidRPr="007D06D2">
        <w:rPr>
          <w:rFonts w:cs="Times New Roman"/>
          <w:color w:val="000000" w:themeColor="text1"/>
          <w:szCs w:val="24"/>
        </w:rPr>
        <w:t xml:space="preserve"> </w:t>
      </w:r>
      <w:r w:rsidR="00703E63" w:rsidRPr="007D06D2">
        <w:rPr>
          <w:rFonts w:cs="Times New Roman"/>
          <w:color w:val="000000" w:themeColor="text1"/>
          <w:szCs w:val="24"/>
        </w:rPr>
        <w:t>sa skúšajú</w:t>
      </w:r>
      <w:r w:rsidR="006B76BA" w:rsidRPr="007D06D2">
        <w:rPr>
          <w:rFonts w:cs="Times New Roman"/>
          <w:color w:val="000000" w:themeColor="text1"/>
          <w:szCs w:val="24"/>
        </w:rPr>
        <w:t xml:space="preserve"> samostatne s každým typom streliva na priemyselné použitie, ktoré žiadateľ </w:t>
      </w:r>
      <w:r w:rsidR="00703E63" w:rsidRPr="007D06D2">
        <w:rPr>
          <w:rFonts w:cs="Times New Roman"/>
          <w:color w:val="000000" w:themeColor="text1"/>
          <w:szCs w:val="24"/>
        </w:rPr>
        <w:t xml:space="preserve">určil </w:t>
      </w:r>
      <w:r w:rsidR="006B76BA" w:rsidRPr="007D06D2">
        <w:rPr>
          <w:rFonts w:cs="Times New Roman"/>
          <w:color w:val="000000" w:themeColor="text1"/>
          <w:szCs w:val="24"/>
        </w:rPr>
        <w:t xml:space="preserve">ako vhodné pre </w:t>
      </w:r>
      <w:r w:rsidR="00703E63" w:rsidRPr="007D06D2">
        <w:rPr>
          <w:rFonts w:cs="Times New Roman"/>
          <w:color w:val="000000" w:themeColor="text1"/>
          <w:szCs w:val="24"/>
        </w:rPr>
        <w:t xml:space="preserve">príslušnú </w:t>
      </w:r>
      <w:r w:rsidR="006C07F1" w:rsidRPr="007D06D2">
        <w:rPr>
          <w:rFonts w:cs="Times New Roman"/>
          <w:color w:val="000000" w:themeColor="text1"/>
          <w:szCs w:val="24"/>
        </w:rPr>
        <w:t>úroveň energie</w:t>
      </w:r>
      <w:r w:rsidR="006B76BA" w:rsidRPr="007D06D2">
        <w:rPr>
          <w:rFonts w:cs="Times New Roman"/>
          <w:color w:val="000000" w:themeColor="text1"/>
          <w:szCs w:val="24"/>
        </w:rPr>
        <w:t xml:space="preserve">. </w:t>
      </w:r>
      <w:r w:rsidR="00703E63" w:rsidRPr="007D06D2">
        <w:rPr>
          <w:rFonts w:cs="Times New Roman"/>
          <w:color w:val="000000" w:themeColor="text1"/>
          <w:szCs w:val="24"/>
        </w:rPr>
        <w:t>Pre</w:t>
      </w:r>
      <w:r w:rsidR="006B76BA" w:rsidRPr="007D06D2">
        <w:rPr>
          <w:rFonts w:cs="Times New Roman"/>
          <w:color w:val="000000" w:themeColor="text1"/>
          <w:szCs w:val="24"/>
        </w:rPr>
        <w:t xml:space="preserve"> každý typ streliva na priemyselné použitie, </w:t>
      </w:r>
      <w:r w:rsidR="001B61B7" w:rsidRPr="007D06D2">
        <w:rPr>
          <w:rFonts w:cs="Times New Roman"/>
          <w:color w:val="000000" w:themeColor="text1"/>
          <w:szCs w:val="24"/>
        </w:rPr>
        <w:t>pre ktorý</w:t>
      </w:r>
      <w:r w:rsidR="006B76BA" w:rsidRPr="007D06D2">
        <w:rPr>
          <w:rFonts w:cs="Times New Roman"/>
          <w:color w:val="000000" w:themeColor="text1"/>
          <w:szCs w:val="24"/>
        </w:rPr>
        <w:t xml:space="preserve"> nábojka </w:t>
      </w:r>
      <w:r w:rsidR="00703E63" w:rsidRPr="007D06D2">
        <w:rPr>
          <w:rFonts w:cs="Times New Roman"/>
          <w:color w:val="000000" w:themeColor="text1"/>
          <w:szCs w:val="24"/>
        </w:rPr>
        <w:t>vyhovela skúške</w:t>
      </w:r>
      <w:r w:rsidR="006B76BA" w:rsidRPr="007D06D2">
        <w:rPr>
          <w:rFonts w:cs="Times New Roman"/>
          <w:color w:val="000000" w:themeColor="text1"/>
          <w:szCs w:val="24"/>
        </w:rPr>
        <w:t xml:space="preserve"> konformné</w:t>
      </w:r>
      <w:r w:rsidR="00703E63" w:rsidRPr="007D06D2">
        <w:rPr>
          <w:rFonts w:cs="Times New Roman"/>
          <w:color w:val="000000" w:themeColor="text1"/>
          <w:szCs w:val="24"/>
        </w:rPr>
        <w:t>ho</w:t>
      </w:r>
      <w:r w:rsidR="006B76BA" w:rsidRPr="007D06D2">
        <w:rPr>
          <w:rFonts w:cs="Times New Roman"/>
          <w:color w:val="000000" w:themeColor="text1"/>
          <w:szCs w:val="24"/>
        </w:rPr>
        <w:t xml:space="preserve"> </w:t>
      </w:r>
      <w:r w:rsidR="00703E63" w:rsidRPr="007D06D2">
        <w:rPr>
          <w:rFonts w:cs="Times New Roman"/>
          <w:color w:val="000000" w:themeColor="text1"/>
          <w:szCs w:val="24"/>
        </w:rPr>
        <w:t>spojenia</w:t>
      </w:r>
      <w:r w:rsidR="006B76BA" w:rsidRPr="007D06D2">
        <w:rPr>
          <w:rFonts w:cs="Times New Roman"/>
          <w:color w:val="000000" w:themeColor="text1"/>
          <w:szCs w:val="24"/>
        </w:rPr>
        <w:t>,</w:t>
      </w:r>
      <w:r w:rsidR="00703E63" w:rsidRPr="007D06D2">
        <w:rPr>
          <w:rFonts w:cs="Times New Roman"/>
          <w:color w:val="000000" w:themeColor="text1"/>
          <w:szCs w:val="24"/>
        </w:rPr>
        <w:t xml:space="preserve"> sa</w:t>
      </w:r>
      <w:r w:rsidR="006B76BA" w:rsidRPr="007D06D2">
        <w:rPr>
          <w:rFonts w:cs="Times New Roman"/>
          <w:color w:val="000000" w:themeColor="text1"/>
          <w:szCs w:val="24"/>
        </w:rPr>
        <w:t xml:space="preserve"> vydá samostatný certifikát o skúške typu streliva a</w:t>
      </w:r>
      <w:r w:rsidR="00703E63" w:rsidRPr="007D06D2">
        <w:rPr>
          <w:rFonts w:cs="Times New Roman"/>
          <w:color w:val="000000" w:themeColor="text1"/>
          <w:szCs w:val="24"/>
        </w:rPr>
        <w:t xml:space="preserve"> pridelí </w:t>
      </w:r>
      <w:r w:rsidR="001B61B7" w:rsidRPr="007D06D2">
        <w:rPr>
          <w:rFonts w:cs="Times New Roman"/>
          <w:color w:val="000000" w:themeColor="text1"/>
          <w:szCs w:val="24"/>
        </w:rPr>
        <w:t xml:space="preserve">sa </w:t>
      </w:r>
      <w:r w:rsidR="00703E63" w:rsidRPr="007D06D2">
        <w:rPr>
          <w:rFonts w:cs="Times New Roman"/>
          <w:color w:val="000000" w:themeColor="text1"/>
          <w:szCs w:val="24"/>
        </w:rPr>
        <w:t xml:space="preserve">samostatné </w:t>
      </w:r>
      <w:r w:rsidR="006B76BA" w:rsidRPr="007D06D2">
        <w:rPr>
          <w:rFonts w:cs="Times New Roman"/>
          <w:color w:val="000000" w:themeColor="text1"/>
          <w:szCs w:val="24"/>
        </w:rPr>
        <w:t>číslo skúšky konformného spojenia.</w:t>
      </w:r>
    </w:p>
    <w:p w14:paraId="7EBA2F3B" w14:textId="06245FC1" w:rsidR="0055007F" w:rsidRPr="007D06D2" w:rsidRDefault="0055007F" w:rsidP="004069A1">
      <w:pPr>
        <w:numPr>
          <w:ilvl w:val="0"/>
          <w:numId w:val="13"/>
        </w:numPr>
        <w:tabs>
          <w:tab w:val="left" w:pos="851"/>
        </w:tabs>
        <w:ind w:left="709" w:hanging="283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>Požiadavky kladené na najmenšie spotrebiteľské balenie streliva</w:t>
      </w:r>
    </w:p>
    <w:p w14:paraId="23673BDF" w14:textId="099B65C2" w:rsidR="006B76BA" w:rsidRPr="007D06D2" w:rsidRDefault="006B76BA" w:rsidP="004069A1">
      <w:pPr>
        <w:numPr>
          <w:ilvl w:val="1"/>
          <w:numId w:val="13"/>
        </w:numPr>
        <w:tabs>
          <w:tab w:val="left" w:pos="851"/>
        </w:tabs>
        <w:ind w:left="1134" w:hanging="425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 xml:space="preserve">Zodpovedná autorizovaná osoba </w:t>
      </w:r>
      <w:r w:rsidR="001C089E" w:rsidRPr="007D06D2">
        <w:rPr>
          <w:rFonts w:cs="Times New Roman"/>
          <w:color w:val="000000" w:themeColor="text1"/>
          <w:szCs w:val="24"/>
        </w:rPr>
        <w:t xml:space="preserve">vykoná </w:t>
      </w:r>
      <w:r w:rsidRPr="007D06D2">
        <w:rPr>
          <w:rFonts w:cs="Times New Roman"/>
          <w:color w:val="000000" w:themeColor="text1"/>
          <w:szCs w:val="24"/>
        </w:rPr>
        <w:t xml:space="preserve">vizuálnu kontrolu vzorky najmenšieho spotrebiteľského balenia streliva </w:t>
      </w:r>
      <w:r w:rsidR="001C089E" w:rsidRPr="007D06D2">
        <w:rPr>
          <w:rFonts w:cs="Times New Roman"/>
          <w:color w:val="000000" w:themeColor="text1"/>
          <w:szCs w:val="24"/>
        </w:rPr>
        <w:t xml:space="preserve">predloženého </w:t>
      </w:r>
      <w:r w:rsidRPr="007D06D2">
        <w:rPr>
          <w:rFonts w:cs="Times New Roman"/>
          <w:color w:val="000000" w:themeColor="text1"/>
          <w:szCs w:val="24"/>
        </w:rPr>
        <w:t>na skúšku typu</w:t>
      </w:r>
      <w:r w:rsidR="002829A1" w:rsidRPr="007D06D2">
        <w:rPr>
          <w:rFonts w:cs="Times New Roman"/>
          <w:color w:val="000000" w:themeColor="text1"/>
          <w:szCs w:val="24"/>
        </w:rPr>
        <w:t xml:space="preserve"> streliva</w:t>
      </w:r>
      <w:r w:rsidRPr="007D06D2">
        <w:rPr>
          <w:rFonts w:cs="Times New Roman"/>
          <w:color w:val="000000" w:themeColor="text1"/>
          <w:szCs w:val="24"/>
        </w:rPr>
        <w:t xml:space="preserve">. </w:t>
      </w:r>
      <w:r w:rsidR="001C089E" w:rsidRPr="007D06D2">
        <w:rPr>
          <w:rFonts w:cs="Times New Roman"/>
          <w:color w:val="000000" w:themeColor="text1"/>
          <w:szCs w:val="24"/>
        </w:rPr>
        <w:t xml:space="preserve">Predmetom </w:t>
      </w:r>
      <w:r w:rsidR="001C089E" w:rsidRPr="007D06D2">
        <w:rPr>
          <w:rFonts w:cs="Times New Roman"/>
          <w:color w:val="000000" w:themeColor="text1"/>
          <w:szCs w:val="24"/>
        </w:rPr>
        <w:lastRenderedPageBreak/>
        <w:t>vizuálnej</w:t>
      </w:r>
      <w:r w:rsidRPr="007D06D2">
        <w:rPr>
          <w:rFonts w:cs="Times New Roman"/>
          <w:color w:val="000000" w:themeColor="text1"/>
          <w:szCs w:val="24"/>
        </w:rPr>
        <w:t xml:space="preserve"> </w:t>
      </w:r>
      <w:r w:rsidR="001C089E" w:rsidRPr="007D06D2">
        <w:rPr>
          <w:rFonts w:cs="Times New Roman"/>
          <w:color w:val="000000" w:themeColor="text1"/>
          <w:szCs w:val="24"/>
        </w:rPr>
        <w:t xml:space="preserve">kontroly </w:t>
      </w:r>
      <w:r w:rsidRPr="007D06D2">
        <w:rPr>
          <w:rFonts w:cs="Times New Roman"/>
          <w:color w:val="000000" w:themeColor="text1"/>
          <w:szCs w:val="24"/>
        </w:rPr>
        <w:t>najmenšieho spotrebiteľského balenia</w:t>
      </w:r>
      <w:r w:rsidR="0060525B" w:rsidRPr="007D06D2">
        <w:rPr>
          <w:rFonts w:cs="Times New Roman"/>
          <w:color w:val="000000" w:themeColor="text1"/>
          <w:szCs w:val="24"/>
        </w:rPr>
        <w:t xml:space="preserve"> </w:t>
      </w:r>
      <w:r w:rsidR="0060525B" w:rsidRPr="007D06D2">
        <w:rPr>
          <w:rFonts w:cs="Times New Roman"/>
          <w:szCs w:val="24"/>
        </w:rPr>
        <w:t>streliva</w:t>
      </w:r>
      <w:r w:rsidRPr="007D06D2">
        <w:rPr>
          <w:rFonts w:cs="Times New Roman"/>
          <w:color w:val="000000" w:themeColor="text1"/>
          <w:szCs w:val="24"/>
        </w:rPr>
        <w:t xml:space="preserve"> </w:t>
      </w:r>
      <w:r w:rsidR="001C089E" w:rsidRPr="007D06D2">
        <w:rPr>
          <w:rFonts w:cs="Times New Roman"/>
          <w:color w:val="000000" w:themeColor="text1"/>
          <w:szCs w:val="24"/>
        </w:rPr>
        <w:t>je</w:t>
      </w:r>
      <w:r w:rsidRPr="007D06D2">
        <w:rPr>
          <w:rFonts w:cs="Times New Roman"/>
          <w:color w:val="000000" w:themeColor="text1"/>
          <w:szCs w:val="24"/>
        </w:rPr>
        <w:t xml:space="preserve"> </w:t>
      </w:r>
      <w:r w:rsidR="001C089E" w:rsidRPr="007D06D2">
        <w:rPr>
          <w:rFonts w:cs="Times New Roman"/>
          <w:color w:val="000000" w:themeColor="text1"/>
          <w:szCs w:val="24"/>
        </w:rPr>
        <w:t xml:space="preserve">kontrola </w:t>
      </w:r>
      <w:r w:rsidRPr="007D06D2">
        <w:rPr>
          <w:rFonts w:cs="Times New Roman"/>
          <w:color w:val="000000" w:themeColor="text1"/>
          <w:szCs w:val="24"/>
        </w:rPr>
        <w:t xml:space="preserve">príslušných </w:t>
      </w:r>
      <w:r w:rsidR="001B61B7" w:rsidRPr="007D06D2">
        <w:rPr>
          <w:rFonts w:cs="Times New Roman"/>
          <w:color w:val="000000" w:themeColor="text1"/>
          <w:szCs w:val="24"/>
        </w:rPr>
        <w:t>o</w:t>
      </w:r>
      <w:r w:rsidRPr="007D06D2">
        <w:rPr>
          <w:rFonts w:cs="Times New Roman"/>
          <w:color w:val="000000" w:themeColor="text1"/>
          <w:szCs w:val="24"/>
        </w:rPr>
        <w:t>znač</w:t>
      </w:r>
      <w:r w:rsidR="001B61B7" w:rsidRPr="007D06D2">
        <w:rPr>
          <w:rFonts w:cs="Times New Roman"/>
          <w:color w:val="000000" w:themeColor="text1"/>
          <w:szCs w:val="24"/>
        </w:rPr>
        <w:t>ení</w:t>
      </w:r>
      <w:r w:rsidRPr="007D06D2">
        <w:rPr>
          <w:rFonts w:cs="Times New Roman"/>
          <w:color w:val="000000" w:themeColor="text1"/>
          <w:szCs w:val="24"/>
        </w:rPr>
        <w:t>.</w:t>
      </w:r>
    </w:p>
    <w:p w14:paraId="2F7A78F3" w14:textId="10AB52EF" w:rsidR="009013E8" w:rsidRPr="007D06D2" w:rsidRDefault="009013E8" w:rsidP="004069A1">
      <w:pPr>
        <w:numPr>
          <w:ilvl w:val="0"/>
          <w:numId w:val="13"/>
        </w:numPr>
        <w:tabs>
          <w:tab w:val="left" w:pos="851"/>
        </w:tabs>
        <w:ind w:left="709" w:hanging="283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 xml:space="preserve">Ak </w:t>
      </w:r>
      <w:r w:rsidR="001D3053" w:rsidRPr="007D06D2">
        <w:rPr>
          <w:rFonts w:cs="Times New Roman"/>
          <w:color w:val="000000" w:themeColor="text1"/>
          <w:szCs w:val="24"/>
        </w:rPr>
        <w:t>strelivo vyhovie v</w:t>
      </w:r>
      <w:r w:rsidRPr="007D06D2">
        <w:rPr>
          <w:rFonts w:cs="Times New Roman"/>
          <w:color w:val="000000" w:themeColor="text1"/>
          <w:szCs w:val="24"/>
        </w:rPr>
        <w:t xml:space="preserve"> skúšk</w:t>
      </w:r>
      <w:r w:rsidR="001D3053" w:rsidRPr="007D06D2">
        <w:rPr>
          <w:rFonts w:cs="Times New Roman"/>
          <w:color w:val="000000" w:themeColor="text1"/>
          <w:szCs w:val="24"/>
        </w:rPr>
        <w:t>e</w:t>
      </w:r>
      <w:r w:rsidRPr="007D06D2">
        <w:rPr>
          <w:rFonts w:cs="Times New Roman"/>
          <w:color w:val="000000" w:themeColor="text1"/>
          <w:szCs w:val="24"/>
        </w:rPr>
        <w:t xml:space="preserve"> typu streliva, zodpovedná autorizovaná osoba vydá žiadateľovi záverečný protokol o skúške typu streliva s výsledkami skúšok podľa prílohy č. 9 šiest</w:t>
      </w:r>
      <w:r w:rsidR="00B1434C" w:rsidRPr="007D06D2">
        <w:rPr>
          <w:rFonts w:cs="Times New Roman"/>
          <w:color w:val="000000" w:themeColor="text1"/>
          <w:szCs w:val="24"/>
        </w:rPr>
        <w:t>eho</w:t>
      </w:r>
      <w:r w:rsidRPr="007D06D2">
        <w:rPr>
          <w:rFonts w:cs="Times New Roman"/>
          <w:color w:val="000000" w:themeColor="text1"/>
          <w:szCs w:val="24"/>
        </w:rPr>
        <w:t xml:space="preserve"> bod</w:t>
      </w:r>
      <w:r w:rsidR="00B1434C" w:rsidRPr="007D06D2">
        <w:rPr>
          <w:rFonts w:cs="Times New Roman"/>
          <w:color w:val="000000" w:themeColor="text1"/>
          <w:szCs w:val="24"/>
        </w:rPr>
        <w:t>u</w:t>
      </w:r>
      <w:r w:rsidRPr="007D06D2">
        <w:rPr>
          <w:rFonts w:cs="Times New Roman"/>
          <w:color w:val="000000" w:themeColor="text1"/>
          <w:szCs w:val="24"/>
        </w:rPr>
        <w:t xml:space="preserve"> a certifikát o skúške typu streliva podľa prílohy č. 9 siedm</w:t>
      </w:r>
      <w:r w:rsidR="00B1434C" w:rsidRPr="007D06D2">
        <w:rPr>
          <w:rFonts w:cs="Times New Roman"/>
          <w:color w:val="000000" w:themeColor="text1"/>
          <w:szCs w:val="24"/>
        </w:rPr>
        <w:t>eho</w:t>
      </w:r>
      <w:r w:rsidRPr="007D06D2">
        <w:rPr>
          <w:rFonts w:cs="Times New Roman"/>
          <w:color w:val="000000" w:themeColor="text1"/>
          <w:szCs w:val="24"/>
        </w:rPr>
        <w:t xml:space="preserve"> bod</w:t>
      </w:r>
      <w:r w:rsidR="00B1434C" w:rsidRPr="007D06D2">
        <w:rPr>
          <w:rFonts w:cs="Times New Roman"/>
          <w:color w:val="000000" w:themeColor="text1"/>
          <w:szCs w:val="24"/>
        </w:rPr>
        <w:t>u</w:t>
      </w:r>
      <w:r w:rsidR="00FC3E2A" w:rsidRPr="007D06D2">
        <w:rPr>
          <w:rFonts w:cs="Times New Roman"/>
          <w:color w:val="000000" w:themeColor="text1"/>
          <w:szCs w:val="24"/>
        </w:rPr>
        <w:t xml:space="preserve"> a </w:t>
      </w:r>
      <w:r w:rsidR="00FC3E2A" w:rsidRPr="007D06D2">
        <w:rPr>
          <w:rFonts w:cs="Times New Roman"/>
          <w:color w:val="000000" w:themeColor="text1"/>
          <w:spacing w:val="-4"/>
          <w:szCs w:val="24"/>
        </w:rPr>
        <w:t xml:space="preserve">žiadateľ môže </w:t>
      </w:r>
      <w:r w:rsidR="00FC3E2A" w:rsidRPr="007D06D2">
        <w:rPr>
          <w:rFonts w:cs="Times New Roman"/>
          <w:color w:val="000000" w:themeColor="text1"/>
          <w:szCs w:val="24"/>
        </w:rPr>
        <w:t xml:space="preserve">najmenšie spotrebiteľské balenie </w:t>
      </w:r>
      <w:r w:rsidR="00FC3E2A" w:rsidRPr="007D06D2">
        <w:rPr>
          <w:rFonts w:cs="Times New Roman"/>
          <w:color w:val="000000" w:themeColor="text1"/>
          <w:spacing w:val="-4"/>
          <w:szCs w:val="24"/>
        </w:rPr>
        <w:t>tejto série streliva príslušného kalibru</w:t>
      </w:r>
      <w:r w:rsidR="00FC3E2A" w:rsidRPr="007D06D2" w:rsidDel="00615AE7">
        <w:rPr>
          <w:rFonts w:cs="Times New Roman"/>
          <w:color w:val="000000" w:themeColor="text1"/>
          <w:spacing w:val="-4"/>
          <w:szCs w:val="24"/>
        </w:rPr>
        <w:t xml:space="preserve"> </w:t>
      </w:r>
      <w:r w:rsidR="00FC3E2A" w:rsidRPr="007D06D2">
        <w:rPr>
          <w:rFonts w:cs="Times New Roman"/>
          <w:color w:val="000000" w:themeColor="text1"/>
          <w:spacing w:val="-4"/>
          <w:szCs w:val="24"/>
        </w:rPr>
        <w:t xml:space="preserve">označiť </w:t>
      </w:r>
      <w:r w:rsidR="00FC3E2A" w:rsidRPr="007D06D2">
        <w:rPr>
          <w:rFonts w:cs="Times New Roman"/>
          <w:color w:val="000000" w:themeColor="text1"/>
          <w:szCs w:val="24"/>
        </w:rPr>
        <w:t>príslušnou overovacou značkou</w:t>
      </w:r>
      <w:r w:rsidR="00843A50" w:rsidRPr="007D06D2">
        <w:rPr>
          <w:rFonts w:cs="Times New Roman"/>
          <w:color w:val="000000" w:themeColor="text1"/>
          <w:szCs w:val="24"/>
        </w:rPr>
        <w:t xml:space="preserve"> podľa prílohy č. 8</w:t>
      </w:r>
      <w:r w:rsidR="00FC3E2A" w:rsidRPr="007D06D2">
        <w:rPr>
          <w:rFonts w:cs="Times New Roman"/>
          <w:color w:val="000000" w:themeColor="text1"/>
          <w:spacing w:val="-4"/>
          <w:szCs w:val="24"/>
        </w:rPr>
        <w:t>.</w:t>
      </w:r>
      <w:r w:rsidR="006D7892" w:rsidRPr="007D06D2">
        <w:rPr>
          <w:rFonts w:cs="Times New Roman"/>
          <w:color w:val="000000" w:themeColor="text1"/>
          <w:spacing w:val="-4"/>
          <w:szCs w:val="24"/>
        </w:rPr>
        <w:t xml:space="preserve"> P</w:t>
      </w:r>
      <w:r w:rsidR="006D7892" w:rsidRPr="007D06D2">
        <w:rPr>
          <w:rFonts w:cs="Times New Roman"/>
          <w:color w:val="000000" w:themeColor="text1"/>
          <w:szCs w:val="24"/>
        </w:rPr>
        <w:t>ríslušnou overovacou značkou</w:t>
      </w:r>
      <w:r w:rsidR="006D7892" w:rsidRPr="007D06D2">
        <w:rPr>
          <w:rFonts w:cs="Times New Roman"/>
          <w:color w:val="000000" w:themeColor="text1"/>
          <w:spacing w:val="-4"/>
          <w:szCs w:val="24"/>
        </w:rPr>
        <w:t xml:space="preserve"> možno označiť len n</w:t>
      </w:r>
      <w:r w:rsidR="006D7892" w:rsidRPr="007D06D2">
        <w:rPr>
          <w:rFonts w:cs="Times New Roman"/>
          <w:color w:val="000000" w:themeColor="text1"/>
          <w:szCs w:val="24"/>
        </w:rPr>
        <w:t xml:space="preserve">ajmenšie spotrebiteľské balenie </w:t>
      </w:r>
      <w:r w:rsidR="006D7892" w:rsidRPr="007D06D2">
        <w:rPr>
          <w:rFonts w:cs="Times New Roman"/>
          <w:color w:val="000000" w:themeColor="text1"/>
          <w:spacing w:val="-4"/>
          <w:szCs w:val="24"/>
        </w:rPr>
        <w:t xml:space="preserve">série streliva, ktorá spĺňa </w:t>
      </w:r>
      <w:r w:rsidR="006D7892" w:rsidRPr="007D06D2">
        <w:rPr>
          <w:rFonts w:cs="Times New Roman"/>
          <w:color w:val="000000" w:themeColor="text1"/>
          <w:szCs w:val="24"/>
        </w:rPr>
        <w:t>základné požiadavky a ďalšie požiadavky ustanovené týmto zákonom</w:t>
      </w:r>
      <w:r w:rsidR="006D7892" w:rsidRPr="007D06D2">
        <w:rPr>
          <w:rFonts w:cs="Times New Roman"/>
          <w:color w:val="000000" w:themeColor="text1"/>
          <w:spacing w:val="-4"/>
          <w:szCs w:val="24"/>
        </w:rPr>
        <w:t xml:space="preserve"> a ktoré možno uviesť na trh.</w:t>
      </w:r>
    </w:p>
    <w:p w14:paraId="55DAD873" w14:textId="7099E36A" w:rsidR="009013E8" w:rsidRPr="007D06D2" w:rsidRDefault="001D3053" w:rsidP="004069A1">
      <w:pPr>
        <w:numPr>
          <w:ilvl w:val="0"/>
          <w:numId w:val="13"/>
        </w:numPr>
        <w:tabs>
          <w:tab w:val="left" w:pos="851"/>
        </w:tabs>
        <w:ind w:left="709" w:hanging="283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>Ak strelivo nevyhov</w:t>
      </w:r>
      <w:r w:rsidR="00B1434C" w:rsidRPr="007D06D2">
        <w:rPr>
          <w:rFonts w:cs="Times New Roman"/>
          <w:color w:val="000000" w:themeColor="text1"/>
          <w:szCs w:val="24"/>
        </w:rPr>
        <w:t>uje</w:t>
      </w:r>
      <w:r w:rsidRPr="007D06D2">
        <w:rPr>
          <w:rFonts w:cs="Times New Roman"/>
          <w:color w:val="000000" w:themeColor="text1"/>
          <w:szCs w:val="24"/>
        </w:rPr>
        <w:t xml:space="preserve"> v skúške typu streliva,</w:t>
      </w:r>
      <w:r w:rsidRPr="007D06D2">
        <w:rPr>
          <w:rFonts w:cs="Times New Roman"/>
          <w:szCs w:val="24"/>
        </w:rPr>
        <w:t xml:space="preserve"> </w:t>
      </w:r>
      <w:r w:rsidR="00125B01" w:rsidRPr="007D06D2">
        <w:rPr>
          <w:rFonts w:cs="Times New Roman"/>
          <w:color w:val="000000" w:themeColor="text1"/>
          <w:szCs w:val="24"/>
        </w:rPr>
        <w:t>zodpovedná autorizovaná osoba vydá žiadateľovi záverečný protokol o skúške typu streliva s výsledkami skúšok podľa prílohy č. 9 šiest</w:t>
      </w:r>
      <w:r w:rsidR="00E55804" w:rsidRPr="007D06D2">
        <w:rPr>
          <w:rFonts w:cs="Times New Roman"/>
          <w:color w:val="000000" w:themeColor="text1"/>
          <w:szCs w:val="24"/>
        </w:rPr>
        <w:t>eho</w:t>
      </w:r>
      <w:r w:rsidR="00125B01" w:rsidRPr="007D06D2">
        <w:rPr>
          <w:rFonts w:cs="Times New Roman"/>
          <w:color w:val="000000" w:themeColor="text1"/>
          <w:szCs w:val="24"/>
        </w:rPr>
        <w:t xml:space="preserve"> bod</w:t>
      </w:r>
      <w:r w:rsidR="00E55804" w:rsidRPr="007D06D2">
        <w:rPr>
          <w:rFonts w:cs="Times New Roman"/>
          <w:color w:val="000000" w:themeColor="text1"/>
          <w:szCs w:val="24"/>
        </w:rPr>
        <w:t>u</w:t>
      </w:r>
      <w:r w:rsidR="00125B01" w:rsidRPr="007D06D2">
        <w:rPr>
          <w:rFonts w:cs="Times New Roman"/>
          <w:color w:val="000000" w:themeColor="text1"/>
          <w:szCs w:val="24"/>
        </w:rPr>
        <w:t>. Ž</w:t>
      </w:r>
      <w:r w:rsidR="009013E8" w:rsidRPr="007D06D2">
        <w:rPr>
          <w:rFonts w:cs="Times New Roman"/>
          <w:szCs w:val="24"/>
        </w:rPr>
        <w:t xml:space="preserve">iadateľ môže predložiť na skúšku typu streliva nové vzorky streliva pochádzajúce z inej série </w:t>
      </w:r>
      <w:r w:rsidR="009013E8" w:rsidRPr="007D06D2">
        <w:rPr>
          <w:rFonts w:cs="Times New Roman"/>
          <w:color w:val="000000" w:themeColor="text1"/>
          <w:szCs w:val="24"/>
        </w:rPr>
        <w:t xml:space="preserve">streliva </w:t>
      </w:r>
      <w:r w:rsidR="009013E8" w:rsidRPr="007D06D2">
        <w:rPr>
          <w:rFonts w:cs="Times New Roman"/>
          <w:szCs w:val="24"/>
        </w:rPr>
        <w:t xml:space="preserve">alebo opraviť zamietnutú sériu </w:t>
      </w:r>
      <w:r w:rsidR="009013E8" w:rsidRPr="007D06D2">
        <w:rPr>
          <w:rFonts w:cs="Times New Roman"/>
          <w:color w:val="000000" w:themeColor="text1"/>
          <w:szCs w:val="24"/>
        </w:rPr>
        <w:t>streliva</w:t>
      </w:r>
      <w:r w:rsidR="009013E8" w:rsidRPr="007D06D2">
        <w:rPr>
          <w:rFonts w:cs="Times New Roman"/>
          <w:szCs w:val="24"/>
        </w:rPr>
        <w:t>, ak je to možné</w:t>
      </w:r>
      <w:r w:rsidRPr="007D06D2">
        <w:rPr>
          <w:rFonts w:cs="Times New Roman"/>
          <w:szCs w:val="24"/>
        </w:rPr>
        <w:t>.</w:t>
      </w:r>
    </w:p>
    <w:p w14:paraId="1C35469A" w14:textId="64E16128" w:rsidR="00FC3E2A" w:rsidRPr="007D06D2" w:rsidRDefault="00FC3E2A" w:rsidP="004069A1">
      <w:pPr>
        <w:numPr>
          <w:ilvl w:val="0"/>
          <w:numId w:val="13"/>
        </w:numPr>
        <w:tabs>
          <w:tab w:val="left" w:pos="851"/>
        </w:tabs>
        <w:ind w:left="709" w:hanging="283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>Zodpovedná autorizovaná osoba je povinná o skúške typu streliva informovať podľa § 16 ods. 3 písm. a).</w:t>
      </w:r>
    </w:p>
    <w:p w14:paraId="5E913C4F" w14:textId="5E611717" w:rsidR="006B76BA" w:rsidRPr="007D06D2" w:rsidRDefault="001B0295" w:rsidP="004069A1">
      <w:pPr>
        <w:pStyle w:val="Odsekzoznamu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27" w:name="_TOC_250059"/>
      <w:bookmarkStart w:id="28" w:name="_Toc231392962"/>
      <w:r w:rsidRPr="007D06D2">
        <w:rPr>
          <w:rFonts w:ascii="Times New Roman" w:hAnsi="Times New Roman"/>
          <w:color w:val="000000" w:themeColor="text1"/>
          <w:sz w:val="24"/>
          <w:szCs w:val="24"/>
        </w:rPr>
        <w:t>K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>ontrol</w:t>
      </w:r>
      <w:bookmarkEnd w:id="27"/>
      <w:r w:rsidRPr="007D06D2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výroby</w:t>
      </w:r>
      <w:bookmarkEnd w:id="28"/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vykonávaná žiadateľom, ktorý vyhovel v skúške spôsobilosti alebo pravidelnej inšpekčnej kontrole</w:t>
      </w:r>
      <w:r w:rsidRPr="007D06D2" w:rsidDel="00D45CF1">
        <w:rPr>
          <w:rFonts w:ascii="Times New Roman" w:hAnsi="Times New Roman"/>
          <w:sz w:val="24"/>
          <w:szCs w:val="24"/>
        </w:rPr>
        <w:t xml:space="preserve"> </w:t>
      </w:r>
    </w:p>
    <w:p w14:paraId="04C387B5" w14:textId="77777777" w:rsidR="006B76BA" w:rsidRPr="007D06D2" w:rsidRDefault="006B76BA" w:rsidP="004069A1">
      <w:pPr>
        <w:pStyle w:val="Odsekzoznamu"/>
        <w:numPr>
          <w:ilvl w:val="2"/>
          <w:numId w:val="8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>Skúška spôsobilosti</w:t>
      </w:r>
    </w:p>
    <w:p w14:paraId="5C39D889" w14:textId="1F26FDE0" w:rsidR="006B76BA" w:rsidRPr="007D06D2" w:rsidRDefault="006B76BA" w:rsidP="004069A1">
      <w:pPr>
        <w:pStyle w:val="Zkladntext"/>
        <w:numPr>
          <w:ilvl w:val="1"/>
          <w:numId w:val="15"/>
        </w:numPr>
        <w:ind w:left="1134" w:hanging="425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Skúškou spôsobilosti </w:t>
      </w:r>
      <w:r w:rsidR="000637FB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je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postup</w:t>
      </w:r>
      <w:r w:rsidR="00BC4E7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, ktorý </w:t>
      </w:r>
      <w:r w:rsidR="000637FB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nasledu</w:t>
      </w:r>
      <w:r w:rsidR="00BC4E7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je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 skúške typu streliva</w:t>
      </w:r>
      <w:r w:rsidR="00D46947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. Skúšku spôsobilosti m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ožno </w:t>
      </w:r>
      <w:r w:rsidR="000637FB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vykonať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len </w:t>
      </w:r>
      <w:r w:rsidR="000637FB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na žiadosť žiadateľa, ktorý je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0637FB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spôsobilý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samostatn</w:t>
      </w:r>
      <w:r w:rsidR="00D46947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e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v</w:t>
      </w:r>
      <w:r w:rsidR="00D46947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y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kon</w:t>
      </w:r>
      <w:r w:rsidR="00D46947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ávať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kontrol</w:t>
      </w:r>
      <w:r w:rsidR="00D46947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u</w:t>
      </w:r>
      <w:r w:rsidR="00F104C0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výroby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. Na </w:t>
      </w:r>
      <w:r w:rsidR="00A86438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získanie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certifikát</w:t>
      </w:r>
      <w:r w:rsidR="00A86438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u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o skúške spôsobilosti podľa prílohy č. 9 </w:t>
      </w:r>
      <w:r w:rsidR="00C10432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ôsmeho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bod</w:t>
      </w:r>
      <w:r w:rsidR="00C10432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u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 </w:t>
      </w:r>
      <w:r w:rsidR="00A8643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oprávnenia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označovať </w:t>
      </w:r>
      <w:r w:rsidR="00A8643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najmenšie spotrebiteľské balenie </w:t>
      </w:r>
      <w:r w:rsidR="00A86438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ďalších sérií príslušného typu</w:t>
      </w:r>
      <w:r w:rsidR="00A86438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streliva</w:t>
      </w:r>
      <w:r w:rsidR="00A8643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overovacou značkou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musí</w:t>
      </w:r>
      <w:r w:rsidR="00A86438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žiadateľ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spĺňať odborné predpoklady </w:t>
      </w:r>
      <w:r w:rsidR="00A86438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na samostatné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A86438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vykonávanie kontroly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výroby</w:t>
      </w:r>
      <w:r w:rsidR="00417D6E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1649B0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streliva </w:t>
      </w:r>
      <w:r w:rsidR="00417D6E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podľa tretieho bodu </w:t>
      </w:r>
      <w:r w:rsidR="001649B0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podľa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základný</w:t>
      </w:r>
      <w:r w:rsidR="001649B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požiadav</w:t>
      </w:r>
      <w:r w:rsidR="001649B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ie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k a ďalší</w:t>
      </w:r>
      <w:r w:rsidR="0014160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požiadav</w:t>
      </w:r>
      <w:r w:rsidR="0014160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ie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k ustanovený</w:t>
      </w:r>
      <w:r w:rsidR="0014160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týmto zákonom. </w:t>
      </w:r>
      <w:r w:rsidR="00CF4F8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Platnosť c</w:t>
      </w:r>
      <w:r w:rsidR="006D3B2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ertifikát</w:t>
      </w:r>
      <w:r w:rsidR="0055497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6D3B2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D3B28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o skúške spôsobilosti podľa prílohy č. 9 ôsmeho bodu</w:t>
      </w:r>
      <w:r w:rsidR="006D3B28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 </w:t>
      </w:r>
      <w:r w:rsidR="00C1043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obnovuje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najmenej raz za tri roky od </w:t>
      </w:r>
      <w:r w:rsidR="00C1043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predchádzajúcej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skúšky</w:t>
      </w:r>
      <w:r w:rsidR="00BC467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spôsobilosti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, a to pravideln</w:t>
      </w:r>
      <w:r w:rsidR="006D3B2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ou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inšpekčn</w:t>
      </w:r>
      <w:r w:rsidR="006D3B2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ou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kontrol</w:t>
      </w:r>
      <w:r w:rsidR="006D3B2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ou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234D8EF" w14:textId="3E8DF837" w:rsidR="006B76BA" w:rsidRPr="007D06D2" w:rsidRDefault="006B76BA" w:rsidP="004069A1">
      <w:pPr>
        <w:pStyle w:val="Zkladntext"/>
        <w:numPr>
          <w:ilvl w:val="1"/>
          <w:numId w:val="15"/>
        </w:numPr>
        <w:ind w:left="1134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Žiadateľ</w:t>
      </w:r>
      <w:r w:rsidR="00CF4F8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oprávnenie na vykonávanie kontroly výroby </w:t>
      </w:r>
      <w:r w:rsidR="0014160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série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streliva, ktor</w:t>
      </w:r>
      <w:r w:rsidR="00D364A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ý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4F8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vyhovel </w:t>
      </w:r>
      <w:r w:rsidR="00130A9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 </w:t>
      </w:r>
      <w:r w:rsidR="00CF4F8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skúške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typu</w:t>
      </w:r>
      <w:r w:rsidR="00D364A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streliva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F4F8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písomne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požiada o</w:t>
      </w:r>
      <w:r w:rsidR="00CF4F8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vykonanie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CF4F8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skúšky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spôsobilosti zodpovednú autorizovanú osobu, ktorá </w:t>
      </w:r>
      <w:r w:rsidR="00CF4F8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vykonala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skúšku typu</w:t>
      </w:r>
      <w:r w:rsidR="00D364A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streliva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0732882" w14:textId="3FF18CB4" w:rsidR="006B76BA" w:rsidRPr="007D06D2" w:rsidRDefault="006B76BA" w:rsidP="004069A1">
      <w:pPr>
        <w:pStyle w:val="Zkladntext"/>
        <w:numPr>
          <w:ilvl w:val="1"/>
          <w:numId w:val="15"/>
        </w:numPr>
        <w:ind w:left="1134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 </w:t>
      </w:r>
      <w:r w:rsidR="0056156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podaní žiadosti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zodpovednej autorizovanej osobe môže žiadateľ na vlastné riziko označovať </w:t>
      </w:r>
      <w:r w:rsidR="00CF4F8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najmenšie spotrebiteľské balenie</w:t>
      </w:r>
      <w:r w:rsidR="0060525B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525B" w:rsidRPr="007D06D2">
        <w:rPr>
          <w:rFonts w:ascii="Times New Roman" w:hAnsi="Times New Roman" w:cs="Times New Roman"/>
          <w:sz w:val="24"/>
          <w:szCs w:val="24"/>
        </w:rPr>
        <w:t>streliva</w:t>
      </w:r>
      <w:r w:rsidR="00CF4F8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overovacou značkou pod podmienkou, že </w:t>
      </w:r>
      <w:r w:rsidR="0098112F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takto označené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strelivo zostane v</w:t>
      </w:r>
      <w:r w:rsidR="0056156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156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výrobných priestoroch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 nebude uvedené na trh, pok</w:t>
      </w:r>
      <w:r w:rsidR="0056156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iaľ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zodpovedná autorizovaná osoba nerozhodne, že žiadateľ spĺňa požiadavky </w:t>
      </w:r>
      <w:r w:rsidR="0098112F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skúšky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spôsobilosti.</w:t>
      </w:r>
    </w:p>
    <w:p w14:paraId="4CE5DB57" w14:textId="30AF9E4C" w:rsidR="006B76BA" w:rsidRPr="007D06D2" w:rsidRDefault="006B76BA" w:rsidP="004069A1">
      <w:pPr>
        <w:pStyle w:val="Zkladntext"/>
        <w:numPr>
          <w:ilvl w:val="1"/>
          <w:numId w:val="15"/>
        </w:numPr>
        <w:ind w:left="1134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 </w:t>
      </w:r>
      <w:r w:rsidR="0098112F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doručení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prvej žiadosti môže zodpovedná autorizovaná osoba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vykonať </w:t>
      </w:r>
      <w:r w:rsidR="008255D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nepovinnú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predbežnú inšpekciu v</w:t>
      </w:r>
      <w:r w:rsidR="0056156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 výrobných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priestoroch</w:t>
      </w:r>
      <w:r w:rsidR="0098112F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žiadateľa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ak </w:t>
      </w:r>
      <w:r w:rsidR="00CC3A61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to uzná za</w:t>
      </w:r>
      <w:r w:rsidR="0098112F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potrebné. Predbežná inšpekcia </w:t>
      </w:r>
      <w:r w:rsidR="009F318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zahŕňa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291C89D3" w14:textId="5C16199F" w:rsidR="006B76BA" w:rsidRPr="007D06D2" w:rsidRDefault="006B76BA" w:rsidP="004069A1">
      <w:pPr>
        <w:pStyle w:val="Zkladntext"/>
        <w:numPr>
          <w:ilvl w:val="2"/>
          <w:numId w:val="15"/>
        </w:numPr>
        <w:ind w:left="1582" w:hanging="50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stretnutie s vedením </w:t>
      </w:r>
      <w:r w:rsidR="00A44FB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žiadateľa </w:t>
      </w:r>
      <w:r w:rsidR="009F318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 s osobami zodpovednými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za kvalitu, výrobu a kontrol</w:t>
      </w:r>
      <w:r w:rsidR="001A708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výroby</w:t>
      </w:r>
      <w:r w:rsidR="009F318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vrátane </w:t>
      </w:r>
      <w:r w:rsidR="0073363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určenia </w:t>
      </w:r>
      <w:r w:rsidR="009F318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kontaktný</w:t>
      </w:r>
      <w:r w:rsidR="0073363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="009F318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os</w:t>
      </w:r>
      <w:r w:rsidR="0073363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ôb žiadateľa </w:t>
      </w:r>
      <w:r w:rsidR="009F318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na operatívne riešenie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318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otázok súvisiacich s kontrolou </w:t>
      </w:r>
      <w:r w:rsidR="0073363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výroby </w:t>
      </w:r>
      <w:r w:rsidR="009F318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streliva,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ktorý môže nastať v členských štátoch,</w:t>
      </w:r>
    </w:p>
    <w:p w14:paraId="46E028BC" w14:textId="61532A24" w:rsidR="006B76BA" w:rsidRPr="007D06D2" w:rsidRDefault="006B76BA" w:rsidP="004069A1">
      <w:pPr>
        <w:pStyle w:val="Zkladntext"/>
        <w:numPr>
          <w:ilvl w:val="2"/>
          <w:numId w:val="15"/>
        </w:numPr>
        <w:ind w:left="1582" w:hanging="50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posúdenie spôsobilosti </w:t>
      </w:r>
      <w:r w:rsidR="00B4285B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skúšobného zariadenia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žiadateľa na vykonávanie kontrol</w:t>
      </w:r>
      <w:r w:rsidR="00E0078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streliva s cieľom </w:t>
      </w:r>
      <w:r w:rsidR="000C214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overiť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či </w:t>
      </w:r>
      <w:r w:rsidR="00E0078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streliv</w:t>
      </w:r>
      <w:r w:rsidR="000C214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E0078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skúšané </w:t>
      </w:r>
      <w:r w:rsidR="00B1303B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</w:t>
      </w:r>
      <w:r w:rsidR="00B4285B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skúšobnom zariadení </w:t>
      </w:r>
      <w:r w:rsidR="00E0078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môže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spĺňa</w:t>
      </w:r>
      <w:r w:rsidR="00E0078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ť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základné požiadavky a ďalšie požiadavky ustanovené týmto zákonom,</w:t>
      </w:r>
    </w:p>
    <w:p w14:paraId="2087A045" w14:textId="4C35CA56" w:rsidR="006B76BA" w:rsidRPr="007D06D2" w:rsidRDefault="000C2148" w:rsidP="004069A1">
      <w:pPr>
        <w:pStyle w:val="Zkladntext"/>
        <w:numPr>
          <w:ilvl w:val="2"/>
          <w:numId w:val="15"/>
        </w:numPr>
        <w:ind w:left="1582" w:hanging="50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kontrolu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zavedenia systému manažérstva kvality podľa príslušnej technickej normy alebo </w:t>
      </w:r>
      <w:r w:rsidR="00CF5C1F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podľa inej obdobnej technickej špecifikácie s porovnateľnými požiadavkami alebo prísnejšími požiadavkami,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najmä</w:t>
      </w:r>
      <w:r w:rsidR="006453F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vo vzťahu </w:t>
      </w:r>
      <w:r w:rsidR="006453F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 vysledovateľnosti výrobných sérií</w:t>
      </w:r>
      <w:r w:rsidR="004E14CD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streliva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453F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postupom odberu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vzoriek a </w:t>
      </w:r>
      <w:r w:rsidR="006453F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odbornej príprav</w:t>
      </w:r>
      <w:r w:rsidR="0073363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6453F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osôb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zodpovedných za </w:t>
      </w:r>
      <w:r w:rsidR="006453F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skúš</w:t>
      </w:r>
      <w:r w:rsidR="0073363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anie</w:t>
      </w:r>
      <w:r w:rsidR="006453F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streliva,</w:t>
      </w:r>
    </w:p>
    <w:p w14:paraId="0E1C4718" w14:textId="6F7F4E4B" w:rsidR="006B76BA" w:rsidRPr="007D06D2" w:rsidRDefault="006B76BA" w:rsidP="004069A1">
      <w:pPr>
        <w:pStyle w:val="Zkladntext"/>
        <w:numPr>
          <w:ilvl w:val="2"/>
          <w:numId w:val="15"/>
        </w:numPr>
        <w:ind w:left="1582" w:hanging="50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účasť na kontrole vzoriek streliva</w:t>
      </w:r>
      <w:r w:rsidR="0073363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vykonávanej výrobcom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F5C1F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26E22E7" w14:textId="40FF6686" w:rsidR="00CE2130" w:rsidRPr="007D06D2" w:rsidRDefault="00CE2130" w:rsidP="004069A1">
      <w:pPr>
        <w:pStyle w:val="Zkladntext"/>
        <w:numPr>
          <w:ilvl w:val="1"/>
          <w:numId w:val="15"/>
        </w:numPr>
        <w:ind w:left="1134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Audit vo výrobných priestoroch</w:t>
      </w:r>
    </w:p>
    <w:p w14:paraId="0842B886" w14:textId="239442BA" w:rsidR="002E0002" w:rsidRPr="007D06D2" w:rsidRDefault="006B76BA" w:rsidP="004069A1">
      <w:pPr>
        <w:pStyle w:val="Zkladntext"/>
        <w:numPr>
          <w:ilvl w:val="2"/>
          <w:numId w:val="15"/>
        </w:numPr>
        <w:ind w:left="15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Zodpovedná autorizovaná osoba </w:t>
      </w:r>
      <w:bookmarkStart w:id="29" w:name="_Toc231392966"/>
      <w:r w:rsidR="00231936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vykoná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a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udit v</w:t>
      </w:r>
      <w:r w:rsidR="0056156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výrobných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priestoroch</w:t>
      </w:r>
      <w:r w:rsidR="006453F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žiadateľa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End w:id="29"/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a</w:t>
      </w:r>
      <w:r w:rsidR="006453F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 </w:t>
      </w:r>
      <w:r w:rsidR="00231936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preverí</w:t>
      </w:r>
      <w:r w:rsidR="006453F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jeho</w:t>
      </w:r>
      <w:r w:rsidR="00231936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odbornú spôsobilosť, najmä </w:t>
      </w:r>
      <w:r w:rsidR="00CE2130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skúšobné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zariadenia, personálne zdroje a</w:t>
      </w:r>
      <w:r w:rsidR="00FB2439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 výrobné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postupy pre každý typ streliva</w:t>
      </w:r>
      <w:r w:rsidR="00CE2130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, aby zistila, či </w:t>
      </w:r>
      <w:r w:rsidR="00F56AD4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príslušné typy </w:t>
      </w:r>
      <w:r w:rsidR="00CE2130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streliv</w:t>
      </w:r>
      <w:r w:rsidR="00F56AD4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a</w:t>
      </w:r>
      <w:r w:rsidR="00CE2130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spĺňa</w:t>
      </w:r>
      <w:r w:rsidR="00F56AD4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jú</w:t>
      </w:r>
      <w:r w:rsidR="00CE2130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základné </w:t>
      </w:r>
      <w:r w:rsidR="00C42C9D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požiadavky</w:t>
      </w:r>
      <w:r w:rsidR="00FB243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FB243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ďalš</w:t>
      </w:r>
      <w:r w:rsidR="00C42C9D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ie</w:t>
      </w:r>
      <w:r w:rsidR="00FB243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požiadavk</w:t>
      </w:r>
      <w:r w:rsidR="00C42C9D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FB243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ustanoven</w:t>
      </w:r>
      <w:r w:rsidR="00C42C9D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é</w:t>
      </w:r>
      <w:r w:rsidR="00FB243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týmto zákonom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a</w:t>
      </w:r>
      <w:r w:rsidR="00FB2439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 rozhodne o vydaní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certifikát</w:t>
      </w:r>
      <w:r w:rsidR="00FB2439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u</w:t>
      </w:r>
      <w:r w:rsidR="00CF5C1F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o skúške spôsobilosti podľa prílohy č. 9 ôsmeho bodu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. </w:t>
      </w:r>
    </w:p>
    <w:p w14:paraId="6DE016E4" w14:textId="16DBE78D" w:rsidR="006B76BA" w:rsidRPr="007D06D2" w:rsidRDefault="006A5FD6" w:rsidP="004069A1">
      <w:pPr>
        <w:pStyle w:val="Zkladntext"/>
        <w:numPr>
          <w:ilvl w:val="2"/>
          <w:numId w:val="15"/>
        </w:numPr>
        <w:ind w:left="15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Audit </w:t>
      </w:r>
      <w:r w:rsidR="009F691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vo </w:t>
      </w:r>
      <w:r w:rsidR="009F6914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výrobných</w:t>
      </w:r>
      <w:r w:rsidR="009F691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priestoroch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zahŕňa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k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ontrolu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48DB2B5A" w14:textId="1D5CC28E" w:rsidR="006B76BA" w:rsidRPr="007D06D2" w:rsidRDefault="006A5FD6" w:rsidP="004069A1">
      <w:pPr>
        <w:pStyle w:val="Zkladntext"/>
        <w:numPr>
          <w:ilvl w:val="3"/>
          <w:numId w:val="15"/>
        </w:numPr>
        <w:ind w:left="2268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s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ystém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u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riadenia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kvality;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z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odpovedná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autorizovaná osoba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231936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preverí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relevantné oblasti systému riadenia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kvality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 jeho procesov týkajúcich sa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základných požiadaviek a ďalších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požiadaviek ustanovených týmto zákonom, najmä vysledovateľnosť série</w:t>
      </w:r>
      <w:r w:rsidR="004E14CD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streliva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, </w:t>
      </w:r>
      <w:r w:rsidR="00F0283C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najväčši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u</w:t>
      </w:r>
      <w:r w:rsidR="00F0283C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veľkosť série</w:t>
      </w:r>
      <w:r w:rsidR="004E14CD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streliva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, postupy odoberania vzoriek, postupy pri označovaní streliva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a</w:t>
      </w:r>
      <w:r w:rsidR="00DD174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najmenš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ieho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spotrebiteľsk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ého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balen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ia</w:t>
      </w:r>
      <w:r w:rsidR="0060525B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525B" w:rsidRPr="007D06D2">
        <w:rPr>
          <w:rFonts w:ascii="Times New Roman" w:hAnsi="Times New Roman" w:cs="Times New Roman"/>
          <w:sz w:val="24"/>
          <w:szCs w:val="24"/>
        </w:rPr>
        <w:t>streliva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</w:p>
    <w:p w14:paraId="1B1B05B9" w14:textId="5AB6604D" w:rsidR="006B76BA" w:rsidRPr="007D06D2" w:rsidRDefault="006A5FD6" w:rsidP="004069A1">
      <w:pPr>
        <w:pStyle w:val="Zkladntext"/>
        <w:numPr>
          <w:ilvl w:val="3"/>
          <w:numId w:val="15"/>
        </w:numPr>
        <w:ind w:left="2268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t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lakomern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ej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hlavne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;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z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odpovedná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autorizovaná osoba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F0283C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overí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, či má žiadateľ v prevádzke vhodnú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tlako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mer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nú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hlaveň</w:t>
      </w:r>
      <w:r w:rsidR="00F0283C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a či má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k dispozícii dokumentáci</w:t>
      </w:r>
      <w:r w:rsidR="00C42C9D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u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potvrdzujúc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u</w:t>
      </w:r>
      <w:r w:rsidR="00C42C9D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, či na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tlakomern</w:t>
      </w:r>
      <w:r w:rsidR="00C42C9D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ej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hlav</w:t>
      </w:r>
      <w:r w:rsidR="00C42C9D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ni je možné vykonať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kontrolu streliva </w:t>
      </w:r>
      <w:r w:rsidR="00C42C9D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podľa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základný</w:t>
      </w:r>
      <w:r w:rsidR="00C42C9D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požiadav</w:t>
      </w:r>
      <w:r w:rsidR="00C42C9D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ie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k, najmä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dokumentáci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u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na účely kontroly pri nov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ej tlakomernej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hlavni, výsledky z meran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ia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tlaku a rýchlosti s </w:t>
      </w:r>
      <w:r w:rsidR="0096071D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referenčným strelivom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a kontroly rozmerov,</w:t>
      </w:r>
      <w:r w:rsidR="00863795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</w:p>
    <w:p w14:paraId="76B73E81" w14:textId="5006E33D" w:rsidR="006B76BA" w:rsidRPr="007D06D2" w:rsidRDefault="00BA1BD1" w:rsidP="004069A1">
      <w:pPr>
        <w:pStyle w:val="Zkladntext"/>
        <w:numPr>
          <w:ilvl w:val="3"/>
          <w:numId w:val="15"/>
        </w:numPr>
        <w:ind w:left="2268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k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ontrolné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ho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meradl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a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a merac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ích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prostriedk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ov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určen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ých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na kontrolu rozmerov streliva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;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ž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iadateľ </w:t>
      </w:r>
      <w:r w:rsidR="00190B0D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preukáže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, že vlastní a používa povinne kalibrované meradlo alebo určené meradlo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  <w:vertAlign w:val="superscript"/>
        </w:rPr>
        <w:t>25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)</w:t>
      </w:r>
      <w:r w:rsidR="00E67E4C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na meranie rozmerov, funkcie a ďalších charakteristík, </w:t>
      </w:r>
      <w:r w:rsidR="00190B0D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tlaku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alebo iných rovnocenných hodnôt pre </w:t>
      </w:r>
      <w:r w:rsidR="000B73C2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príslušný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typ streliva, zavedený systém potvrdzujúci, že strelivo svojimi rozmermi spĺňa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základné požiadavky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pre </w:t>
      </w:r>
      <w:r w:rsidR="00533FEC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príslušný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typ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streliva,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má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k dispozícii </w:t>
      </w:r>
      <w:r w:rsidR="00190B0D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dokumentáciu potvrdzujúcu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zhodu systému kontroly rozmerov so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základnými požiadavkami</w:t>
      </w:r>
      <w:r w:rsidR="00E10B4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EE5D2D2" w14:textId="3BB9586C" w:rsidR="006B76BA" w:rsidRPr="007D06D2" w:rsidRDefault="00BA1BD1" w:rsidP="004069A1">
      <w:pPr>
        <w:pStyle w:val="Zkladntext"/>
        <w:numPr>
          <w:ilvl w:val="3"/>
          <w:numId w:val="15"/>
        </w:numPr>
        <w:ind w:left="2268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p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ri žiadateľo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vi</w:t>
      </w:r>
      <w:r w:rsidR="007E6DDB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vyrábajúcom strelivo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priemyselné použitie</w:t>
      </w:r>
      <w:r w:rsidR="007E6DDB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dostupnos</w:t>
      </w:r>
      <w:r w:rsidR="00B4285B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ť</w:t>
      </w:r>
      <w:r w:rsidR="00E83F9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skúšobné</w:t>
      </w:r>
      <w:r w:rsidR="007E6DDB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ho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6DDB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zariadenia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na skúšanie nespálen</w:t>
      </w:r>
      <w:r w:rsidR="007E6DDB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ých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6DDB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zvyškov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a </w:t>
      </w:r>
      <w:r w:rsidR="007E6DDB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zberných vreciek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na nábojky určené do expanzn</w:t>
      </w:r>
      <w:r w:rsidR="00E10B44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ého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prístroj</w:t>
      </w:r>
      <w:r w:rsidR="00E10B44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a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, ak má žiadateľ zámer sám vykonávať skúšku na nespálené zvyšky</w:t>
      </w:r>
      <w:r w:rsidR="00E83F92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,</w:t>
      </w:r>
    </w:p>
    <w:p w14:paraId="01D5BB27" w14:textId="246A9EDB" w:rsidR="006B76BA" w:rsidRPr="007D06D2" w:rsidRDefault="00E83F92" w:rsidP="004069A1">
      <w:pPr>
        <w:pStyle w:val="Zkladntext"/>
        <w:numPr>
          <w:ilvl w:val="3"/>
          <w:numId w:val="15"/>
        </w:numPr>
        <w:ind w:left="2268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p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ri </w:t>
      </w:r>
      <w:r w:rsidR="00F0283C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žiadateľovi</w:t>
      </w:r>
      <w:r w:rsidR="0017129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vyrábajúcom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strelivo na priemyselné použitie</w:t>
      </w:r>
      <w:r w:rsidR="0017129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dostupnos</w:t>
      </w:r>
      <w:r w:rsidR="00E10B4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ť</w:t>
      </w:r>
      <w:r w:rsidR="00FC217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7129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vybavenia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na skúšanie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konformného spojenia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nábojok určených do expanzn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ého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prístroj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a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, ak má žiadateľ zámer sám skúšať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konformné spojenie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F797A31" w14:textId="6E8EB479" w:rsidR="006B76BA" w:rsidRPr="007D06D2" w:rsidRDefault="00E83F92" w:rsidP="004069A1">
      <w:pPr>
        <w:pStyle w:val="Zkladntext"/>
        <w:numPr>
          <w:ilvl w:val="3"/>
          <w:numId w:val="15"/>
        </w:numPr>
        <w:ind w:left="2268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o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dborn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ej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spôsobilos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ti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zamestnancov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;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z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odpovedná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autorizovaná osoba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over</w:t>
      </w:r>
      <w:r w:rsidR="00FC2173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í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, či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zamestnanci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najmä vedúci výroby, vedúci kvality a vedúci laboratória,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zapojení do výroby streliva, ktoré sa m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á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označiť </w:t>
      </w:r>
      <w:r w:rsidR="0017129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na </w:t>
      </w:r>
      <w:r w:rsidR="0017129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najmenšom spotrebiteľskom balení</w:t>
      </w:r>
      <w:r w:rsidR="005B563F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B563F" w:rsidRPr="007D06D2">
        <w:rPr>
          <w:rFonts w:ascii="Times New Roman" w:hAnsi="Times New Roman" w:cs="Times New Roman"/>
          <w:sz w:val="24"/>
          <w:szCs w:val="24"/>
        </w:rPr>
        <w:t>streliva</w:t>
      </w:r>
      <w:r w:rsidR="0017129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príslušnou overovacou značkou,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E314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disponujú odbornými znalosťami potrebnými na zabezpečenie plnenia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E314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základných požiadaviek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E314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ďalš</w:t>
      </w:r>
      <w:r w:rsidR="00E314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ích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požiadav</w:t>
      </w:r>
      <w:r w:rsidR="00E314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iek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314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ustanovených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týmto </w:t>
      </w:r>
      <w:r w:rsidR="00157FE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zákonom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overí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či </w:t>
      </w:r>
      <w:r w:rsidR="00E314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interné pracovné postupy,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pokyny</w:t>
      </w:r>
      <w:r w:rsidR="00E314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a iné interné dokumenty súvisiace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s kontrolou streliva </w:t>
      </w:r>
      <w:r w:rsidR="0090155C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sú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v súlade so 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základnými požiadavkami a ďalšími požiadavkami ustanovenými týmto zákonom</w:t>
      </w:r>
      <w:r w:rsidR="00157FE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E5CA297" w14:textId="73AE65CA" w:rsidR="00C903F4" w:rsidRPr="007D06D2" w:rsidRDefault="00DD1745" w:rsidP="004069A1">
      <w:pPr>
        <w:pStyle w:val="Zkladntext"/>
        <w:numPr>
          <w:ilvl w:val="3"/>
          <w:numId w:val="15"/>
        </w:numPr>
        <w:ind w:left="2268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ú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čas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ti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žiadateľa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na kontrole výroby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;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z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odpovedná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autorizovaná osoba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90155C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preskúma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výsledky kontrol</w:t>
      </w:r>
      <w:r w:rsidR="0090155C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výroby vykonaných žiadateľom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vyberie vzorku z jednej série streliva od výrobcu</w:t>
      </w:r>
      <w:r w:rsidR="0090155C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,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zabalen</w:t>
      </w:r>
      <w:r w:rsidR="0090155C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ú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v 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najmenšom spotrebiteľskom balení</w:t>
      </w:r>
      <w:r w:rsidR="00157FE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B563F" w:rsidRPr="007D06D2">
        <w:rPr>
          <w:rFonts w:ascii="Times New Roman" w:hAnsi="Times New Roman" w:cs="Times New Roman"/>
          <w:sz w:val="24"/>
          <w:szCs w:val="24"/>
        </w:rPr>
        <w:t>streliva</w:t>
      </w:r>
      <w:r w:rsidR="005B563F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57FE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90155C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následne</w:t>
      </w:r>
    </w:p>
    <w:p w14:paraId="0DFF6D9B" w14:textId="0483DC84" w:rsidR="00C903F4" w:rsidRPr="007D06D2" w:rsidRDefault="00DD1745" w:rsidP="004069A1">
      <w:pPr>
        <w:pStyle w:val="Zkladntext"/>
        <w:numPr>
          <w:ilvl w:val="4"/>
          <w:numId w:val="15"/>
        </w:numPr>
        <w:ind w:left="3261" w:hanging="99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rv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ú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polovic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0155C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vybranej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vzorky použije na kontrolu výroby v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56156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výrobných priestoroch</w:t>
      </w:r>
      <w:r w:rsidR="0032133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žiadateľa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preverí všetky </w:t>
      </w:r>
      <w:r w:rsidR="006C659D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postupy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kontroly výroby</w:t>
      </w:r>
      <w:r w:rsidR="00321338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vykonané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321338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zamestnancami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žiadateľa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,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</w:p>
    <w:p w14:paraId="72519E64" w14:textId="51AF573E" w:rsidR="006B76BA" w:rsidRPr="007D06D2" w:rsidRDefault="00DD1745" w:rsidP="004069A1">
      <w:pPr>
        <w:pStyle w:val="Zkladntext"/>
        <w:numPr>
          <w:ilvl w:val="4"/>
          <w:numId w:val="15"/>
        </w:numPr>
        <w:ind w:left="3261" w:hanging="99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d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ruh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ú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polovic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u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vybranej vzorky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použije na porovnávacie merani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9872ED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podľa bodu 1.</w:t>
      </w:r>
      <w:r w:rsidR="00157FE9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5.6</w:t>
      </w:r>
      <w:r w:rsidR="0032133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vykonané zodpovednou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321338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autorizovanou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osob</w:t>
      </w:r>
      <w:r w:rsidR="00321338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ou</w:t>
      </w:r>
      <w:r w:rsidR="009872ED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.</w:t>
      </w:r>
    </w:p>
    <w:p w14:paraId="40364529" w14:textId="46C8EE56" w:rsidR="006B76BA" w:rsidRPr="007D06D2" w:rsidRDefault="006B76BA" w:rsidP="004069A1">
      <w:pPr>
        <w:pStyle w:val="Zkladntext"/>
        <w:numPr>
          <w:ilvl w:val="2"/>
          <w:numId w:val="15"/>
        </w:numPr>
        <w:ind w:left="15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Zodpovedná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autorizovaná osoba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vypracuje písomnú správu z auditu v</w:t>
      </w:r>
      <w:r w:rsidR="0056156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o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 </w:t>
      </w:r>
      <w:r w:rsidR="0056156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výrobných </w:t>
      </w:r>
      <w:r w:rsidR="0056156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priestoroch</w:t>
      </w:r>
      <w:r w:rsidR="00626F0D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žiadateľa</w:t>
      </w:r>
      <w:r w:rsidR="00EF7596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, v ktorej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626F0D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uvedie zistené nezhody a navrhované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nápravné opatrenia</w:t>
      </w:r>
      <w:r w:rsidR="00DD174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.</w:t>
      </w:r>
    </w:p>
    <w:p w14:paraId="7D07FFD8" w14:textId="2199617C" w:rsidR="006B76BA" w:rsidRPr="007D06D2" w:rsidRDefault="00626F0D" w:rsidP="004069A1">
      <w:pPr>
        <w:pStyle w:val="Zkladntext"/>
        <w:numPr>
          <w:ilvl w:val="2"/>
          <w:numId w:val="15"/>
        </w:numPr>
        <w:ind w:left="15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 </w:t>
      </w:r>
      <w:r w:rsidR="0034342C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absolvovaní</w:t>
      </w:r>
      <w:r w:rsidR="0034342C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audit</w:t>
      </w:r>
      <w:r w:rsidR="0034342C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vo 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výrobných priestoroch</w:t>
      </w:r>
      <w:r w:rsidR="00860E5C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žiadateľa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ktorým sa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preukáže spôsobilosť žiadateľa vykonávať kontrolu výroby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v súlade so 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základnými požiadavkami a ďalšími požiadavkami ustanovenými týmto zákonom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zodpovedná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autorizovaná osoba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6F0E12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vykoná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porovnávacie merania </w:t>
      </w:r>
      <w:r w:rsidR="006F0E12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podľa bodu 1.</w:t>
      </w:r>
      <w:r w:rsidR="0034342C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5.6</w:t>
      </w:r>
      <w:r w:rsidR="006F0E12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pre všetky typy streliva </w:t>
      </w:r>
      <w:r w:rsidR="006F0E12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uvedené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v písomnej žiadosti.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 </w:t>
      </w:r>
      <w:r w:rsidR="00130A9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vyhovujúcom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ukončení auditu v</w:t>
      </w:r>
      <w:r w:rsidR="0056156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56156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výrobných priestoroch</w:t>
      </w:r>
      <w:r w:rsidR="006F0E1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žiadateľa</w:t>
      </w:r>
      <w:r w:rsidR="0056156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 </w:t>
      </w:r>
      <w:r w:rsidR="00130A9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vyhovujúcom </w:t>
      </w:r>
      <w:r w:rsidR="006F0E1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absolvovaní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porovnávacích meraní</w:t>
      </w:r>
      <w:r w:rsidR="006F0E1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zodpovedná autorizovaná osoba vydá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žiadateľovi </w:t>
      </w:r>
      <w:r w:rsidR="004C24A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záverečný protokol o skúške spôsobilosti podľa prílohy č. 9 šiesteho bodu a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certifikát o skúške spôsobilosti podľa prílohy č. 9 ôsm</w:t>
      </w:r>
      <w:r w:rsidR="006C0FC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eho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bod</w:t>
      </w:r>
      <w:r w:rsidR="006C0FC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6EF0C63" w14:textId="580B57D4" w:rsidR="006B76BA" w:rsidRPr="007D06D2" w:rsidRDefault="00D22F5C" w:rsidP="004069A1">
      <w:pPr>
        <w:pStyle w:val="Zkladntext"/>
        <w:numPr>
          <w:ilvl w:val="2"/>
          <w:numId w:val="15"/>
        </w:numPr>
        <w:ind w:left="15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Po absolvovaní auditu vo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 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výrobných priestoroch žiadateľa, ktorým sa ne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preukáže spôsobilosť žiadateľa vykonávať kontrolu výroby v súlade so 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základnými požiadavkami a ďalšími požiadavkami ustanovenými týmto zákonom,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odpovedná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autorizovaná osoba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poskytne žiadateľovi lehotu na odstránenie nezhôd zistených počas auditu v</w:t>
      </w:r>
      <w:r w:rsidR="0056156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o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 </w:t>
      </w:r>
      <w:r w:rsidR="0056156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výrobných priestoroch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.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Ak žiadateľ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v určenej lehote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EF7596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neodstráni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nezhody týkajúce sa bezpečnosti, ktoré zaznamenala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z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odpovedná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autorizovaná osoba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, je povinný predkladať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zodpovednej autorizovan</w:t>
      </w:r>
      <w:r w:rsidR="00BC15B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ej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osob</w:t>
      </w:r>
      <w:r w:rsidR="00BC15B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na kontrolu výroby</w:t>
      </w:r>
      <w:r w:rsidR="00417D6E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podľa časti E.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každú </w:t>
      </w:r>
      <w:r w:rsidR="00417D6E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ďalšiu </w:t>
      </w:r>
      <w:r w:rsidR="00EF7596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vyrobenú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sériu</w:t>
      </w:r>
      <w:r w:rsidR="00EF7596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streliva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, aby mohol uvádzať na trh strelivo označené na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najmenšom spotrebiteľskom balení</w:t>
      </w:r>
      <w:r w:rsidR="005B563F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B563F" w:rsidRPr="007D06D2">
        <w:rPr>
          <w:rFonts w:ascii="Times New Roman" w:hAnsi="Times New Roman" w:cs="Times New Roman"/>
          <w:sz w:val="24"/>
          <w:szCs w:val="24"/>
        </w:rPr>
        <w:t>streliva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príslušnou overovacou značkou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.</w:t>
      </w:r>
    </w:p>
    <w:p w14:paraId="0BBB02D1" w14:textId="6CD9753B" w:rsidR="006B76BA" w:rsidRPr="007D06D2" w:rsidRDefault="006B76BA" w:rsidP="004069A1">
      <w:pPr>
        <w:pStyle w:val="Zkladntext"/>
        <w:numPr>
          <w:ilvl w:val="2"/>
          <w:numId w:val="15"/>
        </w:numPr>
        <w:ind w:left="15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0" w:name="_TOC_250055"/>
      <w:bookmarkStart w:id="31" w:name="_Toc231392967"/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Porovnávacie merania vykonávané z</w:t>
      </w:r>
      <w:bookmarkEnd w:id="30"/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odpovednou autorizovanou osobou</w:t>
      </w:r>
      <w:bookmarkEnd w:id="31"/>
      <w:r w:rsidR="00D53221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53221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p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o </w:t>
      </w:r>
      <w:r w:rsidR="00130A97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vyhovujúcom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ukončení auditu v</w:t>
      </w:r>
      <w:r w:rsidR="0056156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o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 </w:t>
      </w:r>
      <w:r w:rsidR="0056156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výrobných priestoroch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z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odpovedná autorizovaná osoba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vykoná porovnávacie merani</w:t>
      </w:r>
      <w:r w:rsidR="00D53221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e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, pri ktor</w:t>
      </w:r>
      <w:r w:rsidR="00D53221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om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využije druhú polovicu vzorky série streliva </w:t>
      </w:r>
      <w:r w:rsidR="00E547AB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podľa bodu 1.5.</w:t>
      </w:r>
      <w:r w:rsidR="00A27DBB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2.</w:t>
      </w:r>
      <w:r w:rsidR="00E547AB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7</w:t>
      </w:r>
      <w:r w:rsidR="00D53221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.2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, ktorú jej poskytol žiadateľ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. </w:t>
      </w:r>
      <w:r w:rsidR="00130A9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855ED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bsolvovanie </w:t>
      </w:r>
      <w:r w:rsidR="00130A9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vyhovujúceho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porovnávacie merani</w:t>
      </w:r>
      <w:r w:rsidR="00855ED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 pre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53221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príslušn</w:t>
      </w:r>
      <w:r w:rsidR="00855ED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ý</w:t>
      </w:r>
      <w:r w:rsidR="00D53221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typ</w:t>
      </w:r>
      <w:r w:rsidR="00D53221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streliva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047B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oprávňuje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žiadateľa vykonávať kontrolu výroby a uvádzať na trh najmenšie spotrebiteľské balenie </w:t>
      </w:r>
      <w:r w:rsidR="005B563F" w:rsidRPr="007D06D2">
        <w:rPr>
          <w:rFonts w:ascii="Times New Roman" w:hAnsi="Times New Roman" w:cs="Times New Roman"/>
          <w:sz w:val="24"/>
          <w:szCs w:val="24"/>
        </w:rPr>
        <w:t>streliva</w:t>
      </w:r>
      <w:r w:rsidR="005B563F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označené príslušnou overovacou značkou.</w:t>
      </w:r>
    </w:p>
    <w:p w14:paraId="2D8CFD8E" w14:textId="1D946108" w:rsidR="00AB4EE6" w:rsidRPr="007D06D2" w:rsidRDefault="007047B5" w:rsidP="004069A1">
      <w:pPr>
        <w:pStyle w:val="Zkladntext"/>
        <w:numPr>
          <w:ilvl w:val="2"/>
          <w:numId w:val="15"/>
        </w:numPr>
        <w:ind w:left="15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Z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odpovedná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autorizovaná osoba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115176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je povinná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inform</w:t>
      </w:r>
      <w:r w:rsidR="00115176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ovať o </w:t>
      </w:r>
      <w:r w:rsidR="00D53221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skúšk</w:t>
      </w:r>
      <w:r w:rsidR="00115176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e</w:t>
      </w:r>
      <w:r w:rsidR="00D53221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spôsobilosti </w:t>
      </w:r>
      <w:r w:rsidR="00115176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podľa § 16 ods. 3 písm. a) a b)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.</w:t>
      </w:r>
    </w:p>
    <w:p w14:paraId="0B23DF9A" w14:textId="79BDE94C" w:rsidR="006B76BA" w:rsidRPr="007D06D2" w:rsidRDefault="00AB4EE6" w:rsidP="004069A1">
      <w:pPr>
        <w:pStyle w:val="Zkladntext"/>
        <w:numPr>
          <w:ilvl w:val="2"/>
          <w:numId w:val="15"/>
        </w:numPr>
        <w:ind w:left="156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_TOC_250053"/>
      <w:bookmarkStart w:id="33" w:name="_Toc231392969"/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End w:id="32"/>
      <w:bookmarkEnd w:id="33"/>
      <w:r w:rsidR="007047B5" w:rsidRPr="007D06D2">
        <w:rPr>
          <w:rFonts w:ascii="Times New Roman" w:eastAsia="Times New Roman" w:hAnsi="Times New Roman" w:cs="Times New Roman"/>
          <w:sz w:val="24"/>
          <w:szCs w:val="24"/>
        </w:rPr>
        <w:t xml:space="preserve">Ak žiadateľ nemá sídlo v členskom štáte, </w:t>
      </w:r>
      <w:r w:rsidRPr="007D06D2">
        <w:rPr>
          <w:rFonts w:ascii="Times New Roman" w:hAnsi="Times New Roman" w:cs="Times New Roman"/>
          <w:sz w:val="24"/>
          <w:szCs w:val="24"/>
        </w:rPr>
        <w:t>je povinný uzatvoriť so</w:t>
      </w:r>
      <w:r w:rsidR="007047B5" w:rsidRPr="007D06D2">
        <w:rPr>
          <w:rFonts w:ascii="Times New Roman" w:eastAsia="Times New Roman" w:hAnsi="Times New Roman" w:cs="Times New Roman"/>
          <w:sz w:val="24"/>
          <w:szCs w:val="24"/>
        </w:rPr>
        <w:t xml:space="preserve"> zodpovedn</w:t>
      </w:r>
      <w:r w:rsidRPr="007D06D2">
        <w:rPr>
          <w:rFonts w:ascii="Times New Roman" w:hAnsi="Times New Roman" w:cs="Times New Roman"/>
          <w:sz w:val="24"/>
          <w:szCs w:val="24"/>
        </w:rPr>
        <w:t>ou</w:t>
      </w:r>
      <w:r w:rsidR="007047B5" w:rsidRPr="007D06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047B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autorizovan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ou</w:t>
      </w:r>
      <w:r w:rsidR="007047B5" w:rsidRPr="007D06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sz w:val="24"/>
          <w:szCs w:val="24"/>
        </w:rPr>
        <w:t>o</w:t>
      </w:r>
      <w:r w:rsidR="007047B5" w:rsidRPr="007D06D2">
        <w:rPr>
          <w:rFonts w:ascii="Times New Roman" w:eastAsia="Times New Roman" w:hAnsi="Times New Roman" w:cs="Times New Roman"/>
          <w:sz w:val="24"/>
          <w:szCs w:val="24"/>
        </w:rPr>
        <w:t>sob</w:t>
      </w:r>
      <w:r w:rsidRPr="007D06D2">
        <w:rPr>
          <w:rFonts w:ascii="Times New Roman" w:hAnsi="Times New Roman" w:cs="Times New Roman"/>
          <w:sz w:val="24"/>
          <w:szCs w:val="24"/>
        </w:rPr>
        <w:t>ou</w:t>
      </w:r>
      <w:r w:rsidR="007047B5" w:rsidRPr="007D06D2">
        <w:rPr>
          <w:rFonts w:ascii="Times New Roman" w:eastAsia="Times New Roman" w:hAnsi="Times New Roman" w:cs="Times New Roman"/>
          <w:sz w:val="24"/>
          <w:szCs w:val="24"/>
        </w:rPr>
        <w:t xml:space="preserve"> písomnú dohodu </w:t>
      </w:r>
      <w:r w:rsidR="000211B9" w:rsidRPr="007D06D2">
        <w:rPr>
          <w:rFonts w:ascii="Times New Roman" w:hAnsi="Times New Roman"/>
          <w:sz w:val="24"/>
          <w:szCs w:val="24"/>
        </w:rPr>
        <w:t>o skúške spôsobilosti</w:t>
      </w:r>
      <w:r w:rsidR="007047B5" w:rsidRPr="007D06D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D06D2">
        <w:rPr>
          <w:rFonts w:ascii="Times New Roman" w:hAnsi="Times New Roman" w:cs="Times New Roman"/>
          <w:sz w:val="24"/>
          <w:szCs w:val="24"/>
        </w:rPr>
        <w:t xml:space="preserve"> </w:t>
      </w:r>
      <w:r w:rsidRPr="007D06D2">
        <w:rPr>
          <w:rFonts w:ascii="Times New Roman" w:eastAsia="Times New Roman" w:hAnsi="Times New Roman" w:cs="Times New Roman"/>
          <w:sz w:val="24"/>
          <w:szCs w:val="24"/>
        </w:rPr>
        <w:t xml:space="preserve">Písomná dohoda </w:t>
      </w:r>
      <w:r w:rsidRPr="007D06D2">
        <w:rPr>
          <w:rFonts w:ascii="Times New Roman" w:hAnsi="Times New Roman" w:cs="Times New Roman"/>
          <w:sz w:val="24"/>
          <w:szCs w:val="24"/>
        </w:rPr>
        <w:t>obsahuje</w:t>
      </w:r>
      <w:r w:rsidRPr="007D06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sz w:val="24"/>
          <w:szCs w:val="24"/>
        </w:rPr>
        <w:t xml:space="preserve">najmenej </w:t>
      </w:r>
      <w:r w:rsidRPr="007D06D2">
        <w:rPr>
          <w:rFonts w:ascii="Times New Roman" w:eastAsia="Times New Roman" w:hAnsi="Times New Roman" w:cs="Times New Roman"/>
          <w:sz w:val="24"/>
          <w:szCs w:val="24"/>
        </w:rPr>
        <w:t>náležitosti ustanovené všeobecne záväzným právnym predpisom vydaným podľa § 18.</w:t>
      </w:r>
      <w:r w:rsidRPr="007D06D2">
        <w:rPr>
          <w:rFonts w:ascii="Times New Roman" w:hAnsi="Times New Roman" w:cs="Times New Roman"/>
          <w:sz w:val="24"/>
          <w:szCs w:val="24"/>
        </w:rPr>
        <w:t xml:space="preserve"> </w:t>
      </w:r>
      <w:r w:rsidRPr="007D06D2">
        <w:rPr>
          <w:rFonts w:ascii="Times New Roman" w:eastAsia="Times New Roman" w:hAnsi="Times New Roman" w:cs="Times New Roman"/>
          <w:sz w:val="24"/>
          <w:szCs w:val="24"/>
        </w:rPr>
        <w:t xml:space="preserve">Ak má žiadateľ sídlo v členskom štáte, </w:t>
      </w:r>
      <w:r w:rsidRPr="007D06D2">
        <w:rPr>
          <w:rFonts w:ascii="Times New Roman" w:hAnsi="Times New Roman" w:cs="Times New Roman"/>
          <w:sz w:val="24"/>
          <w:szCs w:val="24"/>
        </w:rPr>
        <w:t>uzatvorenie písomnej dohody sa nevyžaduje.</w:t>
      </w:r>
    </w:p>
    <w:p w14:paraId="7A45CDF0" w14:textId="2ED67747" w:rsidR="006B76BA" w:rsidRPr="007D06D2" w:rsidRDefault="006B76BA" w:rsidP="004069A1">
      <w:pPr>
        <w:pStyle w:val="Odsekzoznamu"/>
        <w:numPr>
          <w:ilvl w:val="2"/>
          <w:numId w:val="8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34" w:name="_Toc231392970"/>
      <w:r w:rsidRPr="007D06D2">
        <w:rPr>
          <w:rFonts w:ascii="Times New Roman" w:hAnsi="Times New Roman"/>
          <w:color w:val="000000" w:themeColor="text1"/>
          <w:sz w:val="24"/>
          <w:szCs w:val="24"/>
        </w:rPr>
        <w:t>Pravidelná inšpekčná kontrola</w:t>
      </w:r>
      <w:bookmarkEnd w:id="34"/>
    </w:p>
    <w:p w14:paraId="62FA7CD3" w14:textId="72246253" w:rsidR="006B76BA" w:rsidRPr="007D06D2" w:rsidRDefault="0048034E" w:rsidP="004069A1">
      <w:pPr>
        <w:pStyle w:val="Zkladntext"/>
        <w:numPr>
          <w:ilvl w:val="1"/>
          <w:numId w:val="25"/>
        </w:numPr>
        <w:ind w:left="1185" w:hanging="44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Pravidelnou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inšpekčn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ou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kontrol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ou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je postup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vykonávaný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na základe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žiados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ti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žiadateľa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adresovanej zodpovednej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autorizovanej osobe, ktorá vykonala skúšku spôsobilosti pre </w:t>
      </w:r>
      <w:r w:rsidR="008475FD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príslušný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typ streliva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, na účely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zachovania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oprávnenia</w:t>
      </w:r>
      <w:r w:rsidR="00417D6E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samostatne </w:t>
      </w:r>
      <w:r w:rsidR="00417D6E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vykonávať kontrolu výroby streliva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používať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príslušnú overovaciu značku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na najmenšom spotrebiteľskom balení</w:t>
      </w:r>
      <w:r w:rsidR="005B563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5B563F" w:rsidRPr="007D06D2">
        <w:rPr>
          <w:rFonts w:ascii="Times New Roman" w:hAnsi="Times New Roman" w:cs="Times New Roman"/>
          <w:sz w:val="24"/>
          <w:szCs w:val="24"/>
        </w:rPr>
        <w:t>streliva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. </w:t>
      </w:r>
      <w:r w:rsidR="0092687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Súčasťou pravidelnej inšpekčnej kontroly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je overenie dokumentácie týkajúcej sa kontroly</w:t>
      </w:r>
      <w:r w:rsidR="00BC467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výroby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. </w:t>
      </w:r>
      <w:r w:rsidR="0092687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Pri pravidelnej inšpekčnej kontrole sa overuje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, </w:t>
      </w:r>
      <w:r w:rsidR="0092687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či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žiadateľ</w:t>
      </w:r>
      <w:r w:rsidR="0092687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naďalej spĺňa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odborné predpoklady </w:t>
      </w:r>
      <w:r w:rsidR="0092687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na samostatné vykonávanie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92687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kontroly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výroby</w:t>
      </w:r>
      <w:r w:rsidR="009019F0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streliva</w:t>
      </w:r>
      <w:r w:rsidR="0046471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podľa tretieho bodu</w:t>
      </w:r>
      <w:r w:rsidR="0092687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a či strelivo spĺňa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základn</w:t>
      </w:r>
      <w:r w:rsidR="009019F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é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požiadavk</w:t>
      </w:r>
      <w:r w:rsidR="009019F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ďalš</w:t>
      </w:r>
      <w:r w:rsidR="009019F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ie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požiadavk</w:t>
      </w:r>
      <w:r w:rsidR="009019F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ustanoven</w:t>
      </w:r>
      <w:r w:rsidR="009019F0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é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týmto zákonom. Pravideln</w:t>
      </w:r>
      <w:r w:rsidR="0092687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á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inšpekčn</w:t>
      </w:r>
      <w:r w:rsidR="0092687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á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kontrol</w:t>
      </w:r>
      <w:r w:rsidR="0092687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92687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sa </w:t>
      </w:r>
      <w:r w:rsidR="0092687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lastRenderedPageBreak/>
        <w:t>vykonáva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92687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najmenej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raz za tri roky.</w:t>
      </w:r>
    </w:p>
    <w:p w14:paraId="3E93A89B" w14:textId="6B7415B2" w:rsidR="006B76BA" w:rsidRPr="007D06D2" w:rsidRDefault="006B76BA" w:rsidP="004069A1">
      <w:pPr>
        <w:pStyle w:val="Zkladntext"/>
        <w:numPr>
          <w:ilvl w:val="1"/>
          <w:numId w:val="25"/>
        </w:numPr>
        <w:ind w:left="1185" w:hanging="44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Žiadateľ, ktorý </w:t>
      </w:r>
      <w:r w:rsidR="007C67F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chce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vykonávať kontrolu výroby pre typ streliva, </w:t>
      </w:r>
      <w:r w:rsidR="007C67F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pre ktorý získal certifikát o skúške spôsobilosti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, predloží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zodpovednej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autorizovanej osobe</w:t>
      </w:r>
      <w:r w:rsidRPr="007D06D2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, ktorá </w:t>
      </w:r>
      <w:r w:rsidR="007C67F9" w:rsidRPr="007D06D2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vykonala </w:t>
      </w:r>
      <w:r w:rsidRPr="007D06D2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>skúšku spôsobilosti,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písomnú žiadosť o vykonanie pravidelnej inšpekčnej kontroly najmenej šesť mesiacov pred uplynutím platnosti </w:t>
      </w:r>
      <w:r w:rsidR="0018214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certifikátu o skúške spôsobilosti</w:t>
      </w:r>
      <w:r w:rsidR="00182149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alebo certifikátu o pravidelnej inšpekčnej kontrole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na </w:t>
      </w:r>
      <w:r w:rsidR="00182149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príslušný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typ streliva</w:t>
      </w:r>
      <w:r w:rsidR="00BC467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.</w:t>
      </w:r>
    </w:p>
    <w:p w14:paraId="41B8291C" w14:textId="5F713E94" w:rsidR="006B76BA" w:rsidRPr="007D06D2" w:rsidRDefault="006B76BA" w:rsidP="004069A1">
      <w:pPr>
        <w:pStyle w:val="Zkladntext"/>
        <w:numPr>
          <w:ilvl w:val="1"/>
          <w:numId w:val="25"/>
        </w:numPr>
        <w:ind w:left="1185" w:hanging="44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bookmarkStart w:id="35" w:name="_Toc231392972"/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Zodpovedná autorizovaná osoba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overí</w:t>
      </w:r>
      <w:r w:rsidR="007C67F9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odstránenie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C67F9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predchádzajúcich nezhôd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vykoná audit v</w:t>
      </w:r>
      <w:r w:rsidR="0056156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156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výrobných priestoroch </w:t>
      </w:r>
      <w:bookmarkEnd w:id="35"/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podľa bod</w:t>
      </w:r>
      <w:r w:rsidR="001E08B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1.</w:t>
      </w:r>
      <w:r w:rsidR="001E08B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0078D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.2</w:t>
      </w:r>
      <w:r w:rsidR="0046471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vrátane kontroly výroby vykonávanej žiadateľom</w:t>
      </w:r>
      <w:r w:rsidR="00464715" w:rsidRPr="007D06D2" w:rsidDel="00756305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46471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podľa </w:t>
      </w:r>
      <w:r w:rsidR="00132BA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tretieho bodu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10DF91A" w14:textId="07D2B309" w:rsidR="006B76BA" w:rsidRPr="007D06D2" w:rsidRDefault="001E08B9" w:rsidP="004069A1">
      <w:pPr>
        <w:pStyle w:val="Zkladntext"/>
        <w:numPr>
          <w:ilvl w:val="1"/>
          <w:numId w:val="25"/>
        </w:numPr>
        <w:ind w:left="1185" w:hanging="44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Po absolvovaní auditu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vo 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výrobných priestoroch žiadateľa </w:t>
      </w:r>
      <w:r w:rsidR="000C553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 príslušný typ streliva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 porovnávac</w:t>
      </w:r>
      <w:r w:rsidR="000C553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ieho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meran</w:t>
      </w:r>
      <w:r w:rsidR="000C553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ia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 príslušný typ streliva, ktorým sa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preukáže spôsobilosť žiadateľa vykonávať kontrolu výroby</w:t>
      </w:r>
      <w:r w:rsidR="000C553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podľa tretieho bodu</w:t>
      </w:r>
      <w:r w:rsidR="0000367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odpovedná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autorizovaná osoba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predĺži žiadateľovi </w:t>
      </w:r>
      <w:r w:rsidR="00003675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oprávnenie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na vykonávanie kontroly výroby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zodpovedná autorizovaná osoba </w:t>
      </w:r>
      <w:r w:rsidR="000C553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vydá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žiadateľovi </w:t>
      </w:r>
      <w:r w:rsidR="00865627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podľa záverečný protokol </w:t>
      </w:r>
      <w:r w:rsidR="00DD731C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podľa </w:t>
      </w:r>
      <w:r w:rsidR="00865627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prílohy č. 9 šiesteho bodu</w:t>
      </w:r>
      <w:r w:rsidR="0086562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certifikát z pravidelnej inšpekčnej kontroly podľa prílohy č. 9 deviateho bodu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. </w:t>
      </w:r>
    </w:p>
    <w:p w14:paraId="201A43CC" w14:textId="646A70D8" w:rsidR="006B76BA" w:rsidRPr="007D06D2" w:rsidRDefault="001E08B9" w:rsidP="004069A1">
      <w:pPr>
        <w:pStyle w:val="Zkladntext"/>
        <w:numPr>
          <w:ilvl w:val="1"/>
          <w:numId w:val="25"/>
        </w:numPr>
        <w:ind w:left="1185" w:hanging="44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 rámci trvalého procesu podľa časti F.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sa vykonáva porovnávacie meranie v intervaloch nepresahujúcich tri roky.</w:t>
      </w:r>
    </w:p>
    <w:p w14:paraId="2AA7AB6C" w14:textId="6277E862" w:rsidR="006B76BA" w:rsidRPr="007D06D2" w:rsidRDefault="000C5535" w:rsidP="004069A1">
      <w:pPr>
        <w:pStyle w:val="Zkladntext"/>
        <w:numPr>
          <w:ilvl w:val="1"/>
          <w:numId w:val="25"/>
        </w:numPr>
        <w:ind w:left="1185" w:hanging="44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Po absolvovaní auditu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vo 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výrobných priestoroch žiadateľa pre príslušný typ streliva, ktorým sa </w:t>
      </w:r>
      <w:r w:rsidR="0004374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preukáž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04374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nezhody so základnými požiadavkami alebo ďalšími požiadavkami ustanovenými týmto zákonom,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žiadateľ stráca o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právnenie </w:t>
      </w:r>
      <w:r w:rsidR="00043747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vykonávať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043747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kontrolu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výroby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podľa tretieho bodu.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092D8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Ak žiadateľ v určenej lehote neodstráni nezhody týkajúce sa bezpečnosti, ktoré zaznamenala zodpovedná autorizovaná osoba</w:t>
      </w:r>
      <w:r w:rsidR="00043747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,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je povinný </w:t>
      </w:r>
      <w:r w:rsidR="00092D8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predkladať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z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odpovednej autorizovanej osobe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na kontrol</w:t>
      </w:r>
      <w:r w:rsidR="00092D8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u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výroby </w:t>
      </w:r>
      <w:r w:rsidR="00092D8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podľa časti E.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každ</w:t>
      </w:r>
      <w:r w:rsidR="00092D8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ú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092D8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ďalšiu vyrobenú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séri</w:t>
      </w:r>
      <w:r w:rsidR="00092D8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u príslušného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typu streliva</w:t>
      </w:r>
      <w:r w:rsidR="00CC1A37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, ktorého sa nezhoda týka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.</w:t>
      </w:r>
    </w:p>
    <w:p w14:paraId="427082C1" w14:textId="2FC5940E" w:rsidR="006B76BA" w:rsidRPr="007D06D2" w:rsidRDefault="00CC1A37" w:rsidP="004069A1">
      <w:pPr>
        <w:pStyle w:val="Zkladntext"/>
        <w:numPr>
          <w:ilvl w:val="1"/>
          <w:numId w:val="25"/>
        </w:numPr>
        <w:ind w:left="1185" w:hanging="44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Zodpovedná autorizovaná osoba je povinná bezodkladne po vykonaní pravidelnej inšpekčnej kontroly</w:t>
      </w:r>
      <w:r w:rsidR="00123F7C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informovať stálu komisiu </w:t>
      </w:r>
      <w:r w:rsidR="004E0BD0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podľa § 16 ods. 3 písm. </w:t>
      </w:r>
      <w:r w:rsidR="00752A9E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c</w:t>
      </w:r>
      <w:r w:rsidR="004E0BD0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)</w:t>
      </w:r>
      <w:r w:rsidR="00B63FAD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.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</w:p>
    <w:p w14:paraId="7154F216" w14:textId="77777777" w:rsidR="006B76BA" w:rsidRPr="007D06D2" w:rsidRDefault="006B76BA" w:rsidP="004069A1">
      <w:pPr>
        <w:pStyle w:val="Odsekzoznamu"/>
        <w:numPr>
          <w:ilvl w:val="2"/>
          <w:numId w:val="8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36" w:name="_Toc231392974"/>
      <w:r w:rsidRPr="007D06D2">
        <w:rPr>
          <w:rFonts w:ascii="Times New Roman" w:hAnsi="Times New Roman"/>
          <w:color w:val="000000" w:themeColor="text1"/>
          <w:sz w:val="24"/>
          <w:szCs w:val="24"/>
        </w:rPr>
        <w:t>Kontrola výroby vykonávaná žiadateľom</w:t>
      </w:r>
      <w:bookmarkEnd w:id="36"/>
    </w:p>
    <w:p w14:paraId="62D83D3C" w14:textId="545270E0" w:rsidR="006B76BA" w:rsidRPr="007D06D2" w:rsidRDefault="00F71C64" w:rsidP="004069A1">
      <w:pPr>
        <w:pStyle w:val="Zkladntext"/>
        <w:numPr>
          <w:ilvl w:val="1"/>
          <w:numId w:val="16"/>
        </w:numPr>
        <w:ind w:left="1134" w:hanging="425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Kontrolou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výroby</w:t>
      </w:r>
      <w:r w:rsidR="005C1B4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5C1B4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vykonávan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ou</w:t>
      </w:r>
      <w:r w:rsidR="005C1B4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žiadateľom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je kontrola </w:t>
      </w:r>
      <w:r w:rsidR="005C1B4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každej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série streliva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vyrobenej</w:t>
      </w:r>
      <w:r w:rsidR="005C1B4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 sérii streliva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predloženej </w:t>
      </w:r>
      <w:r w:rsidR="005C1B4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na skúšku typu streliva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na účely overenia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jej </w:t>
      </w:r>
      <w:r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zhody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so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základnými požiadavkami a ďalšími požiadavkami ustanovenými týmto zákonom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.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Kontrolu výroby </w:t>
      </w:r>
      <w:r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je oprávnený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vykonávať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žiadateľ</w:t>
      </w:r>
      <w:r w:rsidR="00F666C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podľa bodu 3.2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, ktorý </w:t>
      </w:r>
      <w:r w:rsidR="00130A97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vyhovel v </w:t>
      </w:r>
      <w:r w:rsidR="009126B4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skúšk</w:t>
      </w:r>
      <w:r w:rsidR="00130A97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e</w:t>
      </w:r>
      <w:r w:rsidR="009126B4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spôsobilosti alebo </w:t>
      </w:r>
      <w:r w:rsidR="00130A97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v 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pravideln</w:t>
      </w:r>
      <w:r w:rsidR="00130A97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ej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inšpekčn</w:t>
      </w:r>
      <w:r w:rsidR="00130A97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ej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kontrol</w:t>
      </w:r>
      <w:r w:rsidR="00130A97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e</w:t>
      </w:r>
      <w:r w:rsidR="005C1B45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,</w:t>
      </w:r>
      <w:r w:rsidR="005C1B4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1B4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alebo</w:t>
      </w:r>
      <w:r w:rsidR="005C1B4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1B45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zodpovedná </w:t>
      </w:r>
      <w:r w:rsidR="005C1B45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autorizovaná osoba podľa časti E</w:t>
      </w:r>
      <w:r w:rsidR="006B76BA" w:rsidRPr="007D06D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.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Kontrola výroby </w:t>
      </w:r>
      <w:r w:rsidR="002E4C3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vykonávaná žiadateľom podľa bodu 3</w:t>
      </w:r>
      <w:r w:rsidR="0046471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.2</w:t>
      </w:r>
      <w:r w:rsidR="002E4C3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sa vykonáva aj </w:t>
      </w:r>
      <w:r w:rsidR="00363ADE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v rámci</w:t>
      </w:r>
      <w:r w:rsidR="00F666C5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pravidelnej inšpekčnej </w:t>
      </w:r>
      <w:r w:rsidR="00363ADE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kontroly </w:t>
      </w:r>
      <w:r w:rsidR="002E4C3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pod dohľadom zodpovednej </w:t>
      </w:r>
      <w:r w:rsidR="002E4C3F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autorizovanej osoby</w:t>
      </w:r>
      <w:r w:rsidR="0050687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podľa bodu 2.4</w:t>
      </w:r>
      <w:r w:rsidR="002E4C3F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CB221C2" w14:textId="5A0FC498" w:rsidR="006B76BA" w:rsidRPr="007D06D2" w:rsidRDefault="006B76BA" w:rsidP="004069A1">
      <w:pPr>
        <w:pStyle w:val="Zkladntext"/>
        <w:numPr>
          <w:ilvl w:val="1"/>
          <w:numId w:val="16"/>
        </w:numPr>
        <w:ind w:left="1134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Kontrola výroby </w:t>
      </w:r>
      <w:r w:rsidR="008F78A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pozostáva z kontroly a skúšania streliva podľa základných požiadaviek podľa prílohy č. 1 časti B prvý a druhý bod. Pri kontrole a skúšaní streliva podľa základných požiadaviek podľa druhého bodu </w:t>
      </w:r>
      <w:r w:rsidR="008F78A2" w:rsidRPr="007D06D2">
        <w:rPr>
          <w:rFonts w:ascii="Times New Roman" w:hAnsi="Times New Roman"/>
          <w:color w:val="000000" w:themeColor="text1"/>
          <w:sz w:val="24"/>
          <w:szCs w:val="24"/>
        </w:rPr>
        <w:t>žiadateľ,</w:t>
      </w:r>
      <w:r w:rsidR="007E7D5B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F78A2" w:rsidRPr="007D06D2">
        <w:rPr>
          <w:rFonts w:ascii="Times New Roman" w:hAnsi="Times New Roman"/>
          <w:color w:val="000000" w:themeColor="text1"/>
          <w:sz w:val="24"/>
          <w:szCs w:val="24"/>
        </w:rPr>
        <w:t>ktor</w:t>
      </w:r>
      <w:r w:rsidR="0027441D" w:rsidRPr="007D06D2">
        <w:rPr>
          <w:rFonts w:ascii="Times New Roman" w:hAnsi="Times New Roman"/>
          <w:color w:val="000000" w:themeColor="text1"/>
          <w:sz w:val="24"/>
          <w:szCs w:val="24"/>
        </w:rPr>
        <w:t>ého</w:t>
      </w:r>
      <w:r w:rsidR="007E7D5B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7441D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strelivo </w:t>
      </w:r>
      <w:r w:rsidR="00130A97" w:rsidRPr="007D06D2">
        <w:rPr>
          <w:rFonts w:ascii="Times New Roman" w:hAnsi="Times New Roman"/>
          <w:color w:val="000000" w:themeColor="text1"/>
          <w:sz w:val="24"/>
          <w:szCs w:val="24"/>
        </w:rPr>
        <w:t>vyhovel</w:t>
      </w:r>
      <w:r w:rsidR="0027441D" w:rsidRPr="007D06D2"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130A97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v</w:t>
      </w:r>
      <w:r w:rsidR="007E7D5B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skúšk</w:t>
      </w:r>
      <w:r w:rsidR="00130A97" w:rsidRPr="007D06D2">
        <w:rPr>
          <w:rFonts w:ascii="Times New Roman" w:hAnsi="Times New Roman"/>
          <w:color w:val="000000" w:themeColor="text1"/>
          <w:sz w:val="24"/>
          <w:szCs w:val="24"/>
        </w:rPr>
        <w:t>e</w:t>
      </w:r>
      <w:r w:rsidR="007E7D5B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7441D" w:rsidRPr="007D06D2">
        <w:rPr>
          <w:rFonts w:ascii="Times New Roman" w:hAnsi="Times New Roman"/>
          <w:color w:val="000000" w:themeColor="text1"/>
          <w:sz w:val="24"/>
          <w:szCs w:val="24"/>
        </w:rPr>
        <w:t>podľa</w:t>
      </w:r>
      <w:r w:rsidR="007E7D5B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základn</w:t>
      </w:r>
      <w:r w:rsidR="0027441D" w:rsidRPr="007D06D2">
        <w:rPr>
          <w:rFonts w:ascii="Times New Roman" w:hAnsi="Times New Roman"/>
          <w:color w:val="000000" w:themeColor="text1"/>
          <w:sz w:val="24"/>
          <w:szCs w:val="24"/>
        </w:rPr>
        <w:t>ých</w:t>
      </w:r>
      <w:r w:rsidR="007E7D5B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požiadav</w:t>
      </w:r>
      <w:r w:rsidR="0027441D" w:rsidRPr="007D06D2">
        <w:rPr>
          <w:rFonts w:ascii="Times New Roman" w:hAnsi="Times New Roman"/>
          <w:color w:val="000000" w:themeColor="text1"/>
          <w:sz w:val="24"/>
          <w:szCs w:val="24"/>
        </w:rPr>
        <w:t>ie</w:t>
      </w:r>
      <w:r w:rsidR="007E7D5B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k podľa </w:t>
      </w:r>
      <w:r w:rsidR="007E7D5B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prílohy č. 1 časti B druh</w:t>
      </w:r>
      <w:r w:rsidR="0027441D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ého</w:t>
      </w:r>
      <w:r w:rsidR="007E7D5B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bod</w:t>
      </w:r>
      <w:r w:rsidR="0027441D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7E7D5B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4611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pri výkone </w:t>
      </w:r>
      <w:r w:rsidR="007E7D5B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skúšk</w:t>
      </w:r>
      <w:r w:rsidR="0094611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7E7D5B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7D5B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typu streliva zodpovednou autorizovanou osobou, nie je povinný vykonávať skúšku </w:t>
      </w:r>
    </w:p>
    <w:p w14:paraId="3CE71042" w14:textId="242EA4CA" w:rsidR="002F5D2B" w:rsidRPr="007D06D2" w:rsidRDefault="002F5D2B" w:rsidP="004069A1">
      <w:pPr>
        <w:pStyle w:val="Zkladntext"/>
        <w:numPr>
          <w:ilvl w:val="2"/>
          <w:numId w:val="16"/>
        </w:numPr>
        <w:ind w:left="1843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>na prítomnosť nespálených zvyškov, ak je konfigurácia náboja s tou istou výmetnou náplňou, jej typovou špecifikáciou a hmotnosťou, a s tým istým zložením zápalky, jej typovou špecifikáciou alebo identifikačným kódom a hmotnosťou,</w:t>
      </w:r>
    </w:p>
    <w:p w14:paraId="2A3F2901" w14:textId="18164D73" w:rsidR="002F5D2B" w:rsidRPr="007D06D2" w:rsidRDefault="002F5D2B" w:rsidP="004069A1">
      <w:pPr>
        <w:pStyle w:val="Zkladntext"/>
        <w:numPr>
          <w:ilvl w:val="2"/>
          <w:numId w:val="16"/>
        </w:numPr>
        <w:ind w:left="1843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>konformného spojenia, ak je konfigurácia náboja s tou istou výmetnou náplňou, jej typovou špecifikáciou a hmotnosťou, s tým istým zložením zápalky, jej typovou špecifikáciou alebo identifikačným kódom a hmotnosťou, a s tou istou spojovacou páskou rovnakých rozmerov a z rovnakého materiálu.</w:t>
      </w:r>
    </w:p>
    <w:p w14:paraId="5D2244EB" w14:textId="354A8640" w:rsidR="00625F26" w:rsidRPr="007D06D2" w:rsidRDefault="0035493C" w:rsidP="004069A1">
      <w:pPr>
        <w:pStyle w:val="Zkladntext"/>
        <w:numPr>
          <w:ilvl w:val="1"/>
          <w:numId w:val="16"/>
        </w:numPr>
        <w:ind w:left="1134" w:hanging="425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bookmarkStart w:id="37" w:name="_Toc231392976"/>
      <w:r w:rsidRPr="007D06D2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Výber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vzoriek</w:t>
      </w:r>
      <w:bookmarkEnd w:id="37"/>
      <w:r w:rsidR="0037460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streliva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</w:p>
    <w:p w14:paraId="2141975F" w14:textId="29F5D50F" w:rsidR="000A3D4A" w:rsidRPr="007D06D2" w:rsidRDefault="000A3D4A" w:rsidP="004069A1">
      <w:pPr>
        <w:pStyle w:val="Zkladntext"/>
        <w:numPr>
          <w:ilvl w:val="2"/>
          <w:numId w:val="16"/>
        </w:numPr>
        <w:ind w:left="1843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Veľkosť série streliva spĺňa požiadavky podľa § 7 písm. </w:t>
      </w:r>
      <w:r w:rsidR="00A32BC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) tret</w:t>
      </w:r>
      <w:r w:rsidR="00B1434C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ieho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bod</w:t>
      </w:r>
      <w:r w:rsidR="00B1434C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61401D2" w14:textId="78C1B706" w:rsidR="000A3D4A" w:rsidRPr="007D06D2" w:rsidRDefault="000A3D4A" w:rsidP="004069A1">
      <w:pPr>
        <w:pStyle w:val="Zkladntext"/>
        <w:numPr>
          <w:ilvl w:val="2"/>
          <w:numId w:val="16"/>
        </w:numPr>
        <w:ind w:left="1843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Počet vzoriek série streliva v závislosti od veľkosti série je uvedený v tabuľke č. 4 a počet vzoriek série streliva na priemyselné použitie v závislosti od veľkosti je uvedený v tabuľke č. 5.</w:t>
      </w:r>
    </w:p>
    <w:p w14:paraId="3E2A05A6" w14:textId="77777777" w:rsidR="006B76BA" w:rsidRPr="007D06D2" w:rsidRDefault="006B76BA" w:rsidP="00721B8F">
      <w:pPr>
        <w:pStyle w:val="Zkladntext"/>
        <w:ind w:left="851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14:paraId="6D2789F1" w14:textId="4FE4B672" w:rsidR="006B76BA" w:rsidRPr="007D06D2" w:rsidRDefault="00625F26" w:rsidP="00721B8F">
      <w:pPr>
        <w:pStyle w:val="Odsekzoznamu"/>
        <w:tabs>
          <w:tab w:val="left" w:pos="1933"/>
          <w:tab w:val="left" w:pos="1934"/>
        </w:tabs>
        <w:spacing w:line="240" w:lineRule="auto"/>
        <w:ind w:left="0"/>
        <w:jc w:val="both"/>
        <w:rPr>
          <w:rFonts w:ascii="Times New Roman" w:hAnsi="Times New Roman"/>
          <w:strike/>
          <w:color w:val="000000" w:themeColor="text1"/>
          <w:sz w:val="24"/>
          <w:szCs w:val="24"/>
          <w:u w:val="single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Tabuľka č. 4 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86"/>
        <w:gridCol w:w="1274"/>
        <w:gridCol w:w="1276"/>
        <w:gridCol w:w="1274"/>
        <w:gridCol w:w="1276"/>
        <w:gridCol w:w="1276"/>
      </w:tblGrid>
      <w:tr w:rsidR="006B76BA" w:rsidRPr="007D06D2" w14:paraId="6170B98F" w14:textId="77777777" w:rsidTr="003B226F">
        <w:trPr>
          <w:trHeight w:val="964"/>
        </w:trPr>
        <w:tc>
          <w:tcPr>
            <w:tcW w:w="1482" w:type="pct"/>
            <w:vAlign w:val="center"/>
          </w:tcPr>
          <w:p w14:paraId="20E3DE2F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703" w:type="pct"/>
            <w:vAlign w:val="center"/>
          </w:tcPr>
          <w:p w14:paraId="60CF7FD2" w14:textId="77777777" w:rsidR="006B76BA" w:rsidRPr="007D06D2" w:rsidRDefault="006B76BA" w:rsidP="00721B8F">
            <w:pPr>
              <w:pStyle w:val="TableParagraph"/>
              <w:ind w:left="10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&lt; 3000</w:t>
            </w:r>
          </w:p>
        </w:tc>
        <w:tc>
          <w:tcPr>
            <w:tcW w:w="704" w:type="pct"/>
            <w:vAlign w:val="center"/>
          </w:tcPr>
          <w:p w14:paraId="136797D3" w14:textId="77777777" w:rsidR="006B76BA" w:rsidRPr="007D06D2" w:rsidRDefault="006B76BA" w:rsidP="00721B8F">
            <w:pPr>
              <w:pStyle w:val="TableParagraph"/>
              <w:ind w:left="10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3001 - 35.000</w:t>
            </w:r>
          </w:p>
        </w:tc>
        <w:tc>
          <w:tcPr>
            <w:tcW w:w="703" w:type="pct"/>
            <w:vAlign w:val="center"/>
          </w:tcPr>
          <w:p w14:paraId="083828C9" w14:textId="77777777" w:rsidR="006B76BA" w:rsidRPr="007D06D2" w:rsidRDefault="006B76BA" w:rsidP="00721B8F">
            <w:pPr>
              <w:pStyle w:val="TableParagraph"/>
              <w:ind w:left="10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35.001</w:t>
            </w:r>
            <w:r w:rsidRPr="007D06D2">
              <w:rPr>
                <w:rFonts w:ascii="Times New Roman" w:hAnsi="Times New Roman"/>
                <w:color w:val="000000" w:themeColor="text1"/>
                <w:spacing w:val="4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- 150.000</w:t>
            </w:r>
          </w:p>
        </w:tc>
        <w:tc>
          <w:tcPr>
            <w:tcW w:w="704" w:type="pct"/>
            <w:vAlign w:val="center"/>
          </w:tcPr>
          <w:p w14:paraId="6D816429" w14:textId="77777777" w:rsidR="006B76BA" w:rsidRPr="007D06D2" w:rsidRDefault="006B76BA" w:rsidP="00721B8F">
            <w:pPr>
              <w:pStyle w:val="TableParagraph"/>
              <w:ind w:left="10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150.001 - 500.000</w:t>
            </w:r>
          </w:p>
        </w:tc>
        <w:tc>
          <w:tcPr>
            <w:tcW w:w="704" w:type="pct"/>
            <w:vAlign w:val="center"/>
          </w:tcPr>
          <w:p w14:paraId="17EC5B21" w14:textId="77777777" w:rsidR="006B76BA" w:rsidRPr="007D06D2" w:rsidRDefault="006B76BA" w:rsidP="00721B8F">
            <w:pPr>
              <w:pStyle w:val="TableParagraph"/>
              <w:ind w:left="10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500.001 - 1.500.000</w:t>
            </w:r>
          </w:p>
        </w:tc>
      </w:tr>
      <w:tr w:rsidR="006B76BA" w:rsidRPr="007D06D2" w14:paraId="48D00CFB" w14:textId="77777777" w:rsidTr="003B226F">
        <w:trPr>
          <w:trHeight w:val="964"/>
        </w:trPr>
        <w:tc>
          <w:tcPr>
            <w:tcW w:w="1482" w:type="pct"/>
            <w:vAlign w:val="center"/>
          </w:tcPr>
          <w:p w14:paraId="3C8B821C" w14:textId="1DDEC8D9" w:rsidR="006B76BA" w:rsidRPr="007D06D2" w:rsidRDefault="006B76BA" w:rsidP="00721B8F">
            <w:pPr>
              <w:pStyle w:val="TableParagraph"/>
              <w:ind w:left="110" w:right="126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 xml:space="preserve">Kontrola rozmerov a </w:t>
            </w:r>
            <w:r w:rsidR="00794DEA"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vizuálna kontrola</w:t>
            </w:r>
          </w:p>
        </w:tc>
        <w:tc>
          <w:tcPr>
            <w:tcW w:w="703" w:type="pct"/>
            <w:vAlign w:val="center"/>
          </w:tcPr>
          <w:p w14:paraId="4F0B39DF" w14:textId="77777777" w:rsidR="006B76BA" w:rsidRPr="007D06D2" w:rsidRDefault="006B76BA" w:rsidP="00721B8F">
            <w:pPr>
              <w:pStyle w:val="TableParagraph"/>
              <w:ind w:left="10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*1)</w:t>
            </w:r>
          </w:p>
        </w:tc>
        <w:tc>
          <w:tcPr>
            <w:tcW w:w="704" w:type="pct"/>
            <w:vAlign w:val="center"/>
          </w:tcPr>
          <w:p w14:paraId="7CB807B6" w14:textId="77777777" w:rsidR="006B76BA" w:rsidRPr="007D06D2" w:rsidRDefault="006B76BA" w:rsidP="00721B8F">
            <w:pPr>
              <w:pStyle w:val="TableParagraph"/>
              <w:ind w:left="10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125</w:t>
            </w:r>
          </w:p>
        </w:tc>
        <w:tc>
          <w:tcPr>
            <w:tcW w:w="703" w:type="pct"/>
            <w:vAlign w:val="center"/>
          </w:tcPr>
          <w:p w14:paraId="3B0CB9F1" w14:textId="77777777" w:rsidR="006B76BA" w:rsidRPr="007D06D2" w:rsidRDefault="006B76BA" w:rsidP="00721B8F">
            <w:pPr>
              <w:pStyle w:val="TableParagraph"/>
              <w:ind w:left="10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200</w:t>
            </w:r>
          </w:p>
        </w:tc>
        <w:tc>
          <w:tcPr>
            <w:tcW w:w="704" w:type="pct"/>
            <w:vAlign w:val="center"/>
          </w:tcPr>
          <w:p w14:paraId="724630E2" w14:textId="77777777" w:rsidR="006B76BA" w:rsidRPr="007D06D2" w:rsidRDefault="006B76BA" w:rsidP="00721B8F">
            <w:pPr>
              <w:pStyle w:val="TableParagraph"/>
              <w:ind w:left="10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315</w:t>
            </w:r>
          </w:p>
        </w:tc>
        <w:tc>
          <w:tcPr>
            <w:tcW w:w="704" w:type="pct"/>
            <w:vAlign w:val="center"/>
          </w:tcPr>
          <w:p w14:paraId="09CE423E" w14:textId="77777777" w:rsidR="006B76BA" w:rsidRPr="007D06D2" w:rsidRDefault="006B76BA" w:rsidP="00721B8F">
            <w:pPr>
              <w:pStyle w:val="TableParagraph"/>
              <w:ind w:left="10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500</w:t>
            </w:r>
          </w:p>
        </w:tc>
      </w:tr>
      <w:tr w:rsidR="006B76BA" w:rsidRPr="007D06D2" w14:paraId="20505F1E" w14:textId="77777777" w:rsidTr="003B226F">
        <w:trPr>
          <w:trHeight w:val="964"/>
        </w:trPr>
        <w:tc>
          <w:tcPr>
            <w:tcW w:w="1482" w:type="pct"/>
            <w:vAlign w:val="center"/>
          </w:tcPr>
          <w:p w14:paraId="708EC575" w14:textId="3BADF114" w:rsidR="006B76BA" w:rsidRPr="007D06D2" w:rsidRDefault="007A4F2E" w:rsidP="00721B8F">
            <w:pPr>
              <w:pStyle w:val="TableParagraph"/>
              <w:ind w:left="110" w:right="7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 xml:space="preserve">Meranie </w:t>
            </w:r>
            <w:r w:rsidR="006B76BA"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 xml:space="preserve">tlaku alebo </w:t>
            </w: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 xml:space="preserve">meranie </w:t>
            </w:r>
            <w:r w:rsidR="006B76BA"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rýchlosti</w:t>
            </w:r>
          </w:p>
        </w:tc>
        <w:tc>
          <w:tcPr>
            <w:tcW w:w="703" w:type="pct"/>
            <w:vAlign w:val="center"/>
          </w:tcPr>
          <w:p w14:paraId="303A1643" w14:textId="77777777" w:rsidR="006B76BA" w:rsidRPr="007D06D2" w:rsidRDefault="006B76BA" w:rsidP="00721B8F">
            <w:pPr>
              <w:pStyle w:val="TableParagraph"/>
              <w:ind w:left="10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*1)</w:t>
            </w:r>
          </w:p>
        </w:tc>
        <w:tc>
          <w:tcPr>
            <w:tcW w:w="704" w:type="pct"/>
            <w:vAlign w:val="center"/>
          </w:tcPr>
          <w:p w14:paraId="3F74CC73" w14:textId="77777777" w:rsidR="006B76BA" w:rsidRPr="007D06D2" w:rsidRDefault="006B76BA" w:rsidP="00721B8F">
            <w:pPr>
              <w:pStyle w:val="TableParagraph"/>
              <w:ind w:left="10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20</w:t>
            </w:r>
          </w:p>
        </w:tc>
        <w:tc>
          <w:tcPr>
            <w:tcW w:w="703" w:type="pct"/>
            <w:vAlign w:val="center"/>
          </w:tcPr>
          <w:p w14:paraId="7ED435E2" w14:textId="77777777" w:rsidR="006B76BA" w:rsidRPr="007D06D2" w:rsidRDefault="006B76BA" w:rsidP="00721B8F">
            <w:pPr>
              <w:pStyle w:val="TableParagraph"/>
              <w:ind w:left="10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30</w:t>
            </w:r>
          </w:p>
        </w:tc>
        <w:tc>
          <w:tcPr>
            <w:tcW w:w="704" w:type="pct"/>
            <w:vAlign w:val="center"/>
          </w:tcPr>
          <w:p w14:paraId="2E2424B3" w14:textId="77777777" w:rsidR="006B76BA" w:rsidRPr="007D06D2" w:rsidRDefault="006B76BA" w:rsidP="00721B8F">
            <w:pPr>
              <w:pStyle w:val="TableParagraph"/>
              <w:ind w:left="10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30</w:t>
            </w:r>
          </w:p>
        </w:tc>
        <w:tc>
          <w:tcPr>
            <w:tcW w:w="704" w:type="pct"/>
            <w:vAlign w:val="center"/>
          </w:tcPr>
          <w:p w14:paraId="3BA0BBC6" w14:textId="77777777" w:rsidR="006B76BA" w:rsidRPr="007D06D2" w:rsidRDefault="006B76BA" w:rsidP="00721B8F">
            <w:pPr>
              <w:pStyle w:val="TableParagraph"/>
              <w:ind w:left="10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50</w:t>
            </w:r>
          </w:p>
        </w:tc>
      </w:tr>
    </w:tbl>
    <w:p w14:paraId="6D4B0E52" w14:textId="77777777" w:rsidR="004502C0" w:rsidRPr="007D06D2" w:rsidRDefault="004502C0" w:rsidP="00721B8F">
      <w:pPr>
        <w:pStyle w:val="Zkladntext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14:paraId="15B32227" w14:textId="06C71023" w:rsidR="006B76BA" w:rsidRPr="007D06D2" w:rsidRDefault="004502C0" w:rsidP="00721B8F">
      <w:pPr>
        <w:pStyle w:val="Zkladntext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Tabuľka č. 5 </w:t>
      </w:r>
    </w:p>
    <w:p w14:paraId="1431E0DA" w14:textId="77777777" w:rsidR="006B76BA" w:rsidRPr="007D06D2" w:rsidRDefault="006B76BA" w:rsidP="00721B8F">
      <w:pPr>
        <w:pStyle w:val="Zkladntex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88"/>
        <w:gridCol w:w="1274"/>
        <w:gridCol w:w="1274"/>
        <w:gridCol w:w="1276"/>
        <w:gridCol w:w="1274"/>
        <w:gridCol w:w="1276"/>
      </w:tblGrid>
      <w:tr w:rsidR="006B76BA" w:rsidRPr="007D06D2" w14:paraId="637AB3DC" w14:textId="77777777" w:rsidTr="003B226F">
        <w:trPr>
          <w:trHeight w:val="964"/>
        </w:trPr>
        <w:tc>
          <w:tcPr>
            <w:tcW w:w="1483" w:type="pct"/>
            <w:vAlign w:val="center"/>
          </w:tcPr>
          <w:p w14:paraId="588BC4E4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703" w:type="pct"/>
            <w:vAlign w:val="center"/>
          </w:tcPr>
          <w:p w14:paraId="050D336D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&lt; 3000</w:t>
            </w:r>
          </w:p>
        </w:tc>
        <w:tc>
          <w:tcPr>
            <w:tcW w:w="703" w:type="pct"/>
            <w:vAlign w:val="center"/>
          </w:tcPr>
          <w:p w14:paraId="667A92D8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3001 - 35.000</w:t>
            </w:r>
          </w:p>
        </w:tc>
        <w:tc>
          <w:tcPr>
            <w:tcW w:w="704" w:type="pct"/>
            <w:vAlign w:val="center"/>
          </w:tcPr>
          <w:p w14:paraId="076055CB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35.001 - 150.000</w:t>
            </w:r>
          </w:p>
        </w:tc>
        <w:tc>
          <w:tcPr>
            <w:tcW w:w="703" w:type="pct"/>
            <w:vAlign w:val="center"/>
          </w:tcPr>
          <w:p w14:paraId="15C800C0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150.001 - 500.000</w:t>
            </w:r>
          </w:p>
        </w:tc>
        <w:tc>
          <w:tcPr>
            <w:tcW w:w="704" w:type="pct"/>
            <w:vAlign w:val="center"/>
          </w:tcPr>
          <w:p w14:paraId="34D17B79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500.001 - 1.500.000</w:t>
            </w:r>
          </w:p>
        </w:tc>
      </w:tr>
      <w:tr w:rsidR="006B76BA" w:rsidRPr="007D06D2" w14:paraId="7AD206DF" w14:textId="77777777" w:rsidTr="003B226F">
        <w:trPr>
          <w:trHeight w:val="964"/>
        </w:trPr>
        <w:tc>
          <w:tcPr>
            <w:tcW w:w="1483" w:type="pct"/>
            <w:vAlign w:val="center"/>
          </w:tcPr>
          <w:p w14:paraId="7552F621" w14:textId="651281E1" w:rsidR="006B76BA" w:rsidRPr="007D06D2" w:rsidRDefault="00794DE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 xml:space="preserve">Kontrola </w:t>
            </w:r>
            <w:r w:rsidR="006B76BA"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rozmerov a </w:t>
            </w: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vizuálna kontrola</w:t>
            </w:r>
          </w:p>
        </w:tc>
        <w:tc>
          <w:tcPr>
            <w:tcW w:w="703" w:type="pct"/>
            <w:vAlign w:val="center"/>
          </w:tcPr>
          <w:p w14:paraId="0AB94FD2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*1)</w:t>
            </w:r>
          </w:p>
        </w:tc>
        <w:tc>
          <w:tcPr>
            <w:tcW w:w="703" w:type="pct"/>
            <w:vAlign w:val="center"/>
          </w:tcPr>
          <w:p w14:paraId="0237DA46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125</w:t>
            </w:r>
          </w:p>
        </w:tc>
        <w:tc>
          <w:tcPr>
            <w:tcW w:w="704" w:type="pct"/>
            <w:vAlign w:val="center"/>
          </w:tcPr>
          <w:p w14:paraId="33BD5EA3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200</w:t>
            </w:r>
          </w:p>
        </w:tc>
        <w:tc>
          <w:tcPr>
            <w:tcW w:w="703" w:type="pct"/>
            <w:vAlign w:val="center"/>
          </w:tcPr>
          <w:p w14:paraId="02E45755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315</w:t>
            </w:r>
          </w:p>
        </w:tc>
        <w:tc>
          <w:tcPr>
            <w:tcW w:w="704" w:type="pct"/>
            <w:vAlign w:val="center"/>
          </w:tcPr>
          <w:p w14:paraId="0CF70045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500</w:t>
            </w:r>
          </w:p>
        </w:tc>
      </w:tr>
      <w:tr w:rsidR="006B76BA" w:rsidRPr="007D06D2" w14:paraId="1970AE65" w14:textId="77777777" w:rsidTr="003B226F">
        <w:trPr>
          <w:trHeight w:val="964"/>
        </w:trPr>
        <w:tc>
          <w:tcPr>
            <w:tcW w:w="1483" w:type="pct"/>
            <w:vAlign w:val="center"/>
          </w:tcPr>
          <w:p w14:paraId="665E857F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Meranie tlaku</w:t>
            </w:r>
          </w:p>
        </w:tc>
        <w:tc>
          <w:tcPr>
            <w:tcW w:w="3517" w:type="pct"/>
            <w:gridSpan w:val="5"/>
            <w:vAlign w:val="center"/>
          </w:tcPr>
          <w:p w14:paraId="53344ACD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 xml:space="preserve">Okrajový zápal: 24 </w:t>
            </w:r>
          </w:p>
          <w:p w14:paraId="1826895F" w14:textId="77777777" w:rsidR="006B76BA" w:rsidRPr="007D06D2" w:rsidRDefault="006B76BA" w:rsidP="00721B8F">
            <w:pPr>
              <w:pStyle w:val="TableParagraph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Stredový zápal: 12</w:t>
            </w:r>
          </w:p>
        </w:tc>
      </w:tr>
    </w:tbl>
    <w:p w14:paraId="54226BAD" w14:textId="77777777" w:rsidR="004502C0" w:rsidRPr="007D06D2" w:rsidRDefault="004502C0" w:rsidP="00721B8F">
      <w:pPr>
        <w:pStyle w:val="Zkladntex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272E6A5" w14:textId="6C522336" w:rsidR="004502C0" w:rsidRPr="007D06D2" w:rsidRDefault="004502C0" w:rsidP="00721B8F">
      <w:pPr>
        <w:pStyle w:val="Zkladntext"/>
        <w:jc w:val="both"/>
        <w:rPr>
          <w:rFonts w:ascii="Times New Roman" w:hAnsi="Times New Roman" w:cs="Times New Roman"/>
          <w:color w:val="000000" w:themeColor="text1"/>
        </w:rPr>
      </w:pPr>
      <w:r w:rsidRPr="007D06D2">
        <w:rPr>
          <w:rFonts w:ascii="Times New Roman" w:hAnsi="Times New Roman" w:cs="Times New Roman"/>
          <w:color w:val="000000" w:themeColor="text1"/>
        </w:rPr>
        <w:t>Vysvetlivky k tabuľke č. 4 a č. 5:</w:t>
      </w:r>
    </w:p>
    <w:p w14:paraId="12DF2AF7" w14:textId="56FB721F" w:rsidR="006B76BA" w:rsidRPr="007D06D2" w:rsidRDefault="006B76BA" w:rsidP="00721B8F">
      <w:pPr>
        <w:pStyle w:val="Zkladntext"/>
        <w:jc w:val="both"/>
        <w:rPr>
          <w:rFonts w:ascii="Times New Roman" w:hAnsi="Times New Roman" w:cs="Times New Roman"/>
          <w:color w:val="000000" w:themeColor="text1"/>
        </w:rPr>
      </w:pPr>
      <w:r w:rsidRPr="007D06D2">
        <w:rPr>
          <w:rFonts w:ascii="Times New Roman" w:hAnsi="Times New Roman" w:cs="Times New Roman"/>
          <w:color w:val="000000" w:themeColor="text1"/>
        </w:rPr>
        <w:t>*1) Ak je v</w:t>
      </w:r>
      <w:r w:rsidR="0037460A" w:rsidRPr="007D06D2">
        <w:rPr>
          <w:rFonts w:ascii="Times New Roman" w:hAnsi="Times New Roman" w:cs="Times New Roman"/>
          <w:color w:val="000000" w:themeColor="text1"/>
        </w:rPr>
        <w:t> </w:t>
      </w:r>
      <w:r w:rsidRPr="007D06D2">
        <w:rPr>
          <w:rFonts w:ascii="Times New Roman" w:hAnsi="Times New Roman" w:cs="Times New Roman"/>
          <w:color w:val="000000" w:themeColor="text1"/>
        </w:rPr>
        <w:t>sérii</w:t>
      </w:r>
      <w:r w:rsidR="0037460A" w:rsidRPr="007D06D2">
        <w:rPr>
          <w:rFonts w:ascii="Times New Roman" w:hAnsi="Times New Roman" w:cs="Times New Roman"/>
          <w:color w:val="000000" w:themeColor="text1"/>
        </w:rPr>
        <w:t xml:space="preserve"> streliva</w:t>
      </w:r>
      <w:r w:rsidRPr="007D06D2">
        <w:rPr>
          <w:rFonts w:ascii="Times New Roman" w:hAnsi="Times New Roman" w:cs="Times New Roman"/>
          <w:color w:val="000000" w:themeColor="text1"/>
        </w:rPr>
        <w:t xml:space="preserve"> </w:t>
      </w:r>
      <w:r w:rsidR="00FB5DAD" w:rsidRPr="007D06D2">
        <w:rPr>
          <w:rFonts w:ascii="Times New Roman" w:hAnsi="Times New Roman" w:cs="Times New Roman"/>
          <w:color w:val="000000" w:themeColor="text1"/>
        </w:rPr>
        <w:t xml:space="preserve">menej ako </w:t>
      </w:r>
      <w:r w:rsidRPr="007D06D2">
        <w:rPr>
          <w:rFonts w:ascii="Times New Roman" w:hAnsi="Times New Roman" w:cs="Times New Roman"/>
          <w:color w:val="000000" w:themeColor="text1"/>
        </w:rPr>
        <w:t>3000 kusov streliva, zodpovedná autorizovaná osoba rozhodne o</w:t>
      </w:r>
      <w:r w:rsidR="001639BA" w:rsidRPr="007D06D2">
        <w:rPr>
          <w:rFonts w:ascii="Times New Roman" w:hAnsi="Times New Roman" w:cs="Times New Roman"/>
          <w:color w:val="000000" w:themeColor="text1"/>
        </w:rPr>
        <w:t> </w:t>
      </w:r>
      <w:r w:rsidRPr="007D06D2">
        <w:rPr>
          <w:rFonts w:ascii="Times New Roman" w:hAnsi="Times New Roman" w:cs="Times New Roman"/>
          <w:color w:val="000000" w:themeColor="text1"/>
        </w:rPr>
        <w:t>počte</w:t>
      </w:r>
      <w:r w:rsidR="001639BA" w:rsidRPr="007D06D2">
        <w:rPr>
          <w:rFonts w:ascii="Times New Roman" w:hAnsi="Times New Roman" w:cs="Times New Roman"/>
          <w:color w:val="000000" w:themeColor="text1"/>
        </w:rPr>
        <w:t xml:space="preserve"> odobratých</w:t>
      </w:r>
      <w:r w:rsidRPr="007D06D2">
        <w:rPr>
          <w:rFonts w:ascii="Times New Roman" w:hAnsi="Times New Roman" w:cs="Times New Roman"/>
          <w:color w:val="000000" w:themeColor="text1"/>
        </w:rPr>
        <w:t xml:space="preserve"> vzoriek, </w:t>
      </w:r>
      <w:r w:rsidR="001639BA" w:rsidRPr="007D06D2">
        <w:rPr>
          <w:rFonts w:ascii="Times New Roman" w:hAnsi="Times New Roman" w:cs="Times New Roman"/>
          <w:color w:val="000000" w:themeColor="text1"/>
        </w:rPr>
        <w:t>ktoré sú</w:t>
      </w:r>
      <w:r w:rsidRPr="007D06D2">
        <w:rPr>
          <w:rFonts w:ascii="Times New Roman" w:hAnsi="Times New Roman" w:cs="Times New Roman"/>
          <w:color w:val="000000" w:themeColor="text1"/>
        </w:rPr>
        <w:t xml:space="preserve"> </w:t>
      </w:r>
      <w:r w:rsidR="001639BA" w:rsidRPr="007D06D2">
        <w:rPr>
          <w:rFonts w:ascii="Times New Roman" w:hAnsi="Times New Roman" w:cs="Times New Roman"/>
          <w:color w:val="000000" w:themeColor="text1"/>
        </w:rPr>
        <w:t xml:space="preserve">potrebné </w:t>
      </w:r>
      <w:r w:rsidRPr="007D06D2">
        <w:rPr>
          <w:rFonts w:ascii="Times New Roman" w:hAnsi="Times New Roman" w:cs="Times New Roman"/>
          <w:color w:val="000000" w:themeColor="text1"/>
        </w:rPr>
        <w:t>na skúšku.</w:t>
      </w:r>
    </w:p>
    <w:p w14:paraId="16800A25" w14:textId="77777777" w:rsidR="006B76BA" w:rsidRPr="007D06D2" w:rsidRDefault="006B76BA" w:rsidP="00721B8F">
      <w:pPr>
        <w:pStyle w:val="Zkladntex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11DAB3" w14:textId="47A65741" w:rsidR="006B76BA" w:rsidRPr="007D06D2" w:rsidRDefault="00794DEA" w:rsidP="004069A1">
      <w:pPr>
        <w:pStyle w:val="Zkladntext"/>
        <w:numPr>
          <w:ilvl w:val="2"/>
          <w:numId w:val="16"/>
        </w:numPr>
        <w:ind w:left="1843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Pri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streliv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priemyselné použitie </w:t>
      </w:r>
      <w:r w:rsidR="00D8621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tvorí </w:t>
      </w:r>
      <w:r w:rsidR="008F327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vzork</w:t>
      </w:r>
      <w:r w:rsidR="00D8621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podľa </w:t>
      </w:r>
      <w:r w:rsidR="00CB5A2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časti C </w:t>
      </w:r>
      <w:r w:rsidR="00D8621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bodu 5.4.</w:t>
      </w:r>
    </w:p>
    <w:p w14:paraId="12B60BFF" w14:textId="05E7E91B" w:rsidR="00114BEC" w:rsidRPr="007D06D2" w:rsidRDefault="00EE3C8A" w:rsidP="004069A1">
      <w:pPr>
        <w:pStyle w:val="Zkladntext"/>
        <w:numPr>
          <w:ilvl w:val="2"/>
          <w:numId w:val="16"/>
        </w:numPr>
        <w:ind w:left="1843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Pri nábojkách do jatočných zbraní, najmä do prístroja na porážku veľkých hospodárskych zvierat a nábojkách do expanzného prístroja na priemyselné použite sa na kontrolu tlaku tvorí </w:t>
      </w:r>
      <w:r w:rsidR="00D8621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vzorka podľa </w:t>
      </w:r>
      <w:r w:rsidR="00CB5A2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časti C </w:t>
      </w:r>
      <w:r w:rsidR="00D86219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bodu 5.5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F31375D" w14:textId="291B9DB6" w:rsidR="006B76BA" w:rsidRPr="007D06D2" w:rsidRDefault="00ED0B39" w:rsidP="004069A1">
      <w:pPr>
        <w:pStyle w:val="Zkladntext"/>
        <w:numPr>
          <w:ilvl w:val="1"/>
          <w:numId w:val="16"/>
        </w:numPr>
        <w:ind w:left="1134" w:hanging="425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bookmarkStart w:id="38" w:name="_Toc231392977"/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Kontrola plnenia p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ožiadav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ie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k kladen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ých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strelivo</w:t>
      </w:r>
      <w:bookmarkEnd w:id="38"/>
      <w:r w:rsidR="00792D9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5A81154" w14:textId="75C5DF43" w:rsidR="006B76BA" w:rsidRPr="007D06D2" w:rsidRDefault="00CE5803" w:rsidP="004069A1">
      <w:pPr>
        <w:pStyle w:val="Zkladntext"/>
        <w:numPr>
          <w:ilvl w:val="2"/>
          <w:numId w:val="16"/>
        </w:numPr>
        <w:ind w:left="1843" w:hanging="709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Kontrola, či s</w:t>
      </w:r>
      <w:r w:rsidR="00DF7C4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trelivo sprístupňované na trhu je</w:t>
      </w:r>
      <w:r w:rsidR="00191C9E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označ</w:t>
      </w:r>
      <w:r w:rsidR="00DF7C4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ené</w:t>
      </w:r>
      <w:r w:rsidR="00191C9E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podľa § 7 písm. h)</w:t>
      </w:r>
      <w:r w:rsidR="00AC21A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32BC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91C9E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Pri vizuálnej kontrole</w:t>
      </w:r>
      <w:r w:rsidR="00481F7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streliva žiadateľ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D0AF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vykoná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vizuálnu kontrolu vzorky série streliva</w:t>
      </w:r>
      <w:r w:rsidR="00CD0AF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určenej na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kontrol</w:t>
      </w:r>
      <w:r w:rsidR="00CD0AF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výroby. Ak sa </w:t>
      </w:r>
      <w:r w:rsidR="00CD0AF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počas kontroly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zistia </w:t>
      </w:r>
      <w:r w:rsidR="00CD0AF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nedostatky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žiadateľ </w:t>
      </w:r>
      <w:r w:rsidR="00C27330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ich posúdenie vykoná podľa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zoznamu chýb</w:t>
      </w:r>
      <w:r w:rsidR="004232D1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D0AF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ustanoveného vo </w:t>
      </w:r>
      <w:r w:rsidR="004232D1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všeobecne </w:t>
      </w:r>
      <w:r w:rsidR="00CD0AF8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záväznom </w:t>
      </w:r>
      <w:r w:rsidR="00592B16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právnom predpise vydanom </w:t>
      </w:r>
      <w:r w:rsidR="004232D1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podľa § 18</w:t>
      </w:r>
      <w:r w:rsidR="002F411D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Vizuálna kontrola streliva zahŕňa kontrolu označení a nedostatkov súvisiacich s bezpečnosťou.</w:t>
      </w:r>
    </w:p>
    <w:p w14:paraId="1F3DF4F0" w14:textId="10813BCA" w:rsidR="006B76BA" w:rsidRPr="007D06D2" w:rsidRDefault="00CE5803" w:rsidP="004069A1">
      <w:pPr>
        <w:pStyle w:val="Zkladntext"/>
        <w:numPr>
          <w:ilvl w:val="2"/>
          <w:numId w:val="16"/>
        </w:numPr>
        <w:ind w:left="1843" w:hanging="709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bookmarkStart w:id="39" w:name="_Toc231392979"/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Kontrola, či n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ajmenšie spotrebiteľské balenie</w:t>
      </w:r>
      <w:bookmarkEnd w:id="39"/>
      <w:r w:rsidR="005B563F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B563F" w:rsidRPr="007D06D2">
        <w:rPr>
          <w:rFonts w:ascii="Times New Roman" w:hAnsi="Times New Roman" w:cs="Times New Roman"/>
          <w:sz w:val="24"/>
          <w:szCs w:val="24"/>
        </w:rPr>
        <w:t>streliva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 </w:t>
      </w:r>
      <w:r w:rsidR="00592B16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označ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ené</w:t>
      </w:r>
      <w:r w:rsidR="00592B16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podľa § 7 písm. </w:t>
      </w:r>
      <w:r w:rsidR="00A32BC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AC21A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32BC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Žiadateľ je povinný</w:t>
      </w:r>
      <w:r w:rsidR="0061669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vykonať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669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vizuálnu kontrolu vzorky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najmenšieho spotrebiteľského balenia </w:t>
      </w:r>
      <w:r w:rsidR="00214C7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streliva</w:t>
      </w:r>
      <w:r w:rsidR="0061669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</w:t>
      </w:r>
      <w:r w:rsidR="0061669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účely kontroly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výroby.</w:t>
      </w:r>
    </w:p>
    <w:p w14:paraId="26EA68E4" w14:textId="48DF7DAA" w:rsidR="006B76BA" w:rsidRPr="007D06D2" w:rsidRDefault="006B76BA" w:rsidP="004069A1">
      <w:pPr>
        <w:pStyle w:val="Zkladntext"/>
        <w:numPr>
          <w:ilvl w:val="2"/>
          <w:numId w:val="16"/>
        </w:numPr>
        <w:ind w:left="1843" w:hanging="709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bookmarkStart w:id="40" w:name="_Toc231392980"/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Kontrola rozmerov</w:t>
      </w:r>
      <w:bookmarkEnd w:id="40"/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 vykoná podľa časti </w:t>
      </w:r>
      <w:r w:rsidR="00214C77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 bodu</w:t>
      </w:r>
      <w:r w:rsidR="00432BC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6.3. a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2BC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6.4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9C6B42B" w14:textId="41C6E868" w:rsidR="006B76BA" w:rsidRPr="007D06D2" w:rsidRDefault="006B76BA" w:rsidP="004069A1">
      <w:pPr>
        <w:pStyle w:val="Zkladntext"/>
        <w:numPr>
          <w:ilvl w:val="2"/>
          <w:numId w:val="16"/>
        </w:numPr>
        <w:ind w:left="1843" w:hanging="709"/>
        <w:jc w:val="both"/>
        <w:rPr>
          <w:rFonts w:ascii="Times New Roman" w:hAnsi="Times New Roman" w:cs="Times New Roman"/>
          <w:color w:val="000000" w:themeColor="text1"/>
          <w:position w:val="2"/>
          <w:sz w:val="24"/>
          <w:szCs w:val="24"/>
        </w:rPr>
      </w:pPr>
      <w:bookmarkStart w:id="41" w:name="_Toc231392981"/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Meranie tlaku a rýchlosti, overenie energie a</w:t>
      </w:r>
      <w:r w:rsidR="003A08B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hybnosti</w:t>
      </w:r>
      <w:bookmarkEnd w:id="41"/>
      <w:r w:rsidR="003A08B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A08B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strelivo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možno skúšať v podmienkach </w:t>
      </w:r>
      <w:r w:rsidR="00A22B4E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okolitého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prostredia</w:t>
      </w:r>
      <w:r w:rsidR="003A08B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, pričom ž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iadateľ </w:t>
      </w:r>
      <w:r w:rsidR="003A08B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zabezpečí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A08B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aby</w:t>
      </w:r>
      <w:r w:rsidR="00794DE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3A3D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strelivo vyrobené a skúšané v podmienkach okolitého prostredia pred výkonom skúšky spĺňalo požiadavku podľa časti C bodu 6.5</w:t>
      </w:r>
      <w:r w:rsidR="007C7F0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prvej vety. </w:t>
      </w:r>
      <w:r w:rsidR="0084499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Meranie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tlaku a rýchlosti a overenie energie a hybnosti sa </w:t>
      </w:r>
      <w:r w:rsidR="0084499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vykon</w:t>
      </w:r>
      <w:r w:rsidR="00E641A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ajú</w:t>
      </w:r>
      <w:r w:rsidR="0084499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podľa všeobecne záväzného právneho predpisu vydaného podľa § 18. Hodnoty tlaku nesmú prekročiť požadované hodnoty. </w:t>
      </w:r>
      <w:r w:rsidR="002370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Pri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70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strelive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4499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pri ktorom je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maximálna vypočítaná štatistická hodnota vyššia ako 1,15 P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max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nižšia alebo rovná 1,25 P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max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4499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možno vykonať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499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ďalšiu </w:t>
      </w:r>
      <w:r w:rsidR="00E641A4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skúšku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 dvojnásobným počtom vzoriek,</w:t>
      </w:r>
      <w:r w:rsidRPr="007D06D2">
        <w:rPr>
          <w:rFonts w:ascii="Times New Roman" w:hAnsi="Times New Roman" w:cs="Times New Roman"/>
          <w:color w:val="000000" w:themeColor="text1"/>
          <w:position w:val="2"/>
          <w:sz w:val="24"/>
          <w:szCs w:val="24"/>
        </w:rPr>
        <w:t xml:space="preserve"> najmä n</w:t>
      </w:r>
      <w:r w:rsidRPr="007D06D2">
        <w:rPr>
          <w:rFonts w:ascii="Times New Roman" w:hAnsi="Times New Roman" w:cs="Times New Roman"/>
          <w:color w:val="000000" w:themeColor="text1"/>
          <w:position w:val="2"/>
          <w:sz w:val="24"/>
          <w:szCs w:val="24"/>
          <w:vertAlign w:val="subscript"/>
        </w:rPr>
        <w:t>1</w:t>
      </w:r>
      <w:r w:rsidRPr="007D06D2">
        <w:rPr>
          <w:rFonts w:ascii="Times New Roman" w:hAnsi="Times New Roman" w:cs="Times New Roman"/>
          <w:color w:val="000000" w:themeColor="text1"/>
          <w:position w:val="2"/>
          <w:sz w:val="24"/>
          <w:szCs w:val="24"/>
        </w:rPr>
        <w:t xml:space="preserve"> = 20, n</w:t>
      </w:r>
      <w:r w:rsidRPr="007D06D2">
        <w:rPr>
          <w:rFonts w:ascii="Times New Roman" w:hAnsi="Times New Roman" w:cs="Times New Roman"/>
          <w:color w:val="000000" w:themeColor="text1"/>
          <w:position w:val="2"/>
          <w:sz w:val="24"/>
          <w:szCs w:val="24"/>
          <w:vertAlign w:val="subscript"/>
        </w:rPr>
        <w:t>2</w:t>
      </w:r>
      <w:r w:rsidRPr="007D06D2">
        <w:rPr>
          <w:rFonts w:ascii="Times New Roman" w:hAnsi="Times New Roman" w:cs="Times New Roman"/>
          <w:color w:val="000000" w:themeColor="text1"/>
          <w:position w:val="2"/>
          <w:sz w:val="24"/>
          <w:szCs w:val="24"/>
        </w:rPr>
        <w:t xml:space="preserve"> = 40. </w:t>
      </w:r>
      <w:r w:rsidR="007E0C4C" w:rsidRPr="007D06D2">
        <w:rPr>
          <w:rFonts w:ascii="Times New Roman" w:hAnsi="Times New Roman" w:cs="Times New Roman"/>
          <w:color w:val="000000" w:themeColor="text1"/>
          <w:position w:val="2"/>
          <w:sz w:val="24"/>
          <w:szCs w:val="24"/>
        </w:rPr>
        <w:t xml:space="preserve">Koeficient tolerancie sa upraví podľa počtu vzoriek. </w:t>
      </w:r>
      <w:r w:rsidRPr="007D06D2">
        <w:rPr>
          <w:rFonts w:ascii="Times New Roman" w:hAnsi="Times New Roman" w:cs="Times New Roman"/>
          <w:color w:val="000000" w:themeColor="text1"/>
          <w:position w:val="2"/>
          <w:sz w:val="24"/>
          <w:szCs w:val="24"/>
        </w:rPr>
        <w:t xml:space="preserve">Pri  ďalšej skúške musia byť splnené všetky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základné požiadavky a ďalšie požiadavky ustanovené týmto zákonom, inak sa séria streliva nesmie uviesť na trh.</w:t>
      </w:r>
    </w:p>
    <w:p w14:paraId="26FA9816" w14:textId="06CEACC2" w:rsidR="006B76BA" w:rsidRPr="007D06D2" w:rsidRDefault="00415387" w:rsidP="004069A1">
      <w:pPr>
        <w:pStyle w:val="Zkladntext"/>
        <w:numPr>
          <w:ilvl w:val="2"/>
          <w:numId w:val="16"/>
        </w:numPr>
        <w:ind w:left="1843" w:hanging="709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bookmarkStart w:id="42" w:name="_TOC_250042"/>
      <w:bookmarkStart w:id="43" w:name="_Toc231392982"/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Skúška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funkčnej bezpečnosti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vykonávaná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pri meraní tlaku a rýchlosti</w:t>
      </w:r>
      <w:bookmarkEnd w:id="42"/>
      <w:bookmarkEnd w:id="43"/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 </w:t>
      </w:r>
      <w:r w:rsidR="00E344A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uskutoční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podľa časti </w:t>
      </w:r>
      <w:r w:rsidR="00A22B4E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bodu </w:t>
      </w:r>
      <w:r w:rsidR="00533FEC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6.6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6A93BE3" w14:textId="0755E8A8" w:rsidR="006B76BA" w:rsidRPr="007D06D2" w:rsidRDefault="00415387" w:rsidP="004069A1">
      <w:pPr>
        <w:pStyle w:val="Zkladntext"/>
        <w:numPr>
          <w:ilvl w:val="2"/>
          <w:numId w:val="16"/>
        </w:numPr>
        <w:ind w:left="1843" w:hanging="709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Skúška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nespálené zvyšky sa </w:t>
      </w:r>
      <w:r w:rsidR="00493FFB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vykoná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podľa časti </w:t>
      </w:r>
      <w:r w:rsidR="00A22B4E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E344A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bodu </w:t>
      </w:r>
      <w:r w:rsidR="00533FEC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6.7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56B60A2" w14:textId="5C2048F1" w:rsidR="006B76BA" w:rsidRPr="007D06D2" w:rsidRDefault="00E344A3" w:rsidP="004069A1">
      <w:pPr>
        <w:pStyle w:val="Zkladntext"/>
        <w:numPr>
          <w:ilvl w:val="2"/>
          <w:numId w:val="16"/>
        </w:numPr>
        <w:ind w:left="1843" w:hanging="709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bookmarkStart w:id="44" w:name="_Toc231392984"/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Skúška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konformného spojenia</w:t>
      </w:r>
      <w:bookmarkEnd w:id="44"/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 </w:t>
      </w:r>
      <w:r w:rsidR="00493FFB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vykoná 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skúšobnom zariadení </w:t>
      </w:r>
      <w:r w:rsidR="00FC6933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určenom pre</w:t>
      </w:r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napáskované nábojky podľa všeobecne záväzného právneho predpisu vydaného podľa § 18.</w:t>
      </w:r>
    </w:p>
    <w:p w14:paraId="136719B8" w14:textId="453F3414" w:rsidR="006B76BA" w:rsidRPr="007D06D2" w:rsidRDefault="00532137" w:rsidP="004069A1">
      <w:pPr>
        <w:pStyle w:val="Zkladntext"/>
        <w:numPr>
          <w:ilvl w:val="1"/>
          <w:numId w:val="16"/>
        </w:numPr>
        <w:ind w:left="1134" w:hanging="425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bookmarkStart w:id="45" w:name="_TOC_250040"/>
      <w:bookmarkStart w:id="46" w:name="_Toc231392985"/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Žiadateľ môže uviesť na trh </w:t>
      </w:r>
      <w:r w:rsidR="00533FEC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príslušnú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sériu streliva, ak </w:t>
      </w:r>
      <w:r w:rsidR="004D44E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séria streliva splnila požiadavky kontroly výroby</w:t>
      </w:r>
      <w:r w:rsidR="004D44E2" w:rsidRPr="007D06D2" w:rsidDel="004D44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>a ak je najmenšie spotrebiteľské balenie tejto série</w:t>
      </w:r>
      <w:r w:rsidR="004D44E2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streliva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označené príslušnou overovacou značkou. </w:t>
      </w:r>
      <w:bookmarkEnd w:id="45"/>
      <w:bookmarkEnd w:id="46"/>
    </w:p>
    <w:p w14:paraId="7623EC53" w14:textId="24BDB1A5" w:rsidR="006B76BA" w:rsidRPr="007D06D2" w:rsidRDefault="00532137" w:rsidP="004069A1">
      <w:pPr>
        <w:pStyle w:val="Zkladntext"/>
        <w:numPr>
          <w:ilvl w:val="1"/>
          <w:numId w:val="16"/>
        </w:numPr>
        <w:ind w:left="1134" w:hanging="425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bookmarkStart w:id="47" w:name="_Toc231392986"/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Ak </w:t>
      </w:r>
      <w:r w:rsidR="00533FEC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príslušná </w:t>
      </w:r>
      <w:r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séria streliva nespĺňa požiadavky na kontrolu výroby a zistené nezhody nemožno odstrániť, táto séria streliva sa nesmie uviesť na trh ani označiť príslušnou </w:t>
      </w:r>
      <w:bookmarkEnd w:id="47"/>
      <w:r w:rsidR="006B76BA" w:rsidRPr="007D06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overovacou značkou 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na najmenšom spotrebiteľskom balení</w:t>
      </w:r>
      <w:r w:rsidR="005B563F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5B563F" w:rsidRPr="007D06D2">
        <w:rPr>
          <w:rFonts w:ascii="Times New Roman" w:hAnsi="Times New Roman" w:cs="Times New Roman"/>
          <w:sz w:val="24"/>
          <w:szCs w:val="24"/>
        </w:rPr>
        <w:t>streliva</w:t>
      </w:r>
      <w:r w:rsidR="006B76BA" w:rsidRPr="007D06D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.</w:t>
      </w:r>
    </w:p>
    <w:p w14:paraId="5B2E2ADB" w14:textId="77777777" w:rsidR="006B76BA" w:rsidRPr="007D06D2" w:rsidRDefault="006B76BA" w:rsidP="004069A1">
      <w:pPr>
        <w:pStyle w:val="Odsekzoznamu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>Kontrola výroby vykonávaná zodpovednou autorizovanou osobou</w:t>
      </w:r>
    </w:p>
    <w:p w14:paraId="152EF365" w14:textId="797AACCC" w:rsidR="006B76BA" w:rsidRPr="007D06D2" w:rsidRDefault="006B76BA" w:rsidP="004069A1">
      <w:pPr>
        <w:pStyle w:val="Odsekzoznamu"/>
        <w:numPr>
          <w:ilvl w:val="0"/>
          <w:numId w:val="21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Zodpovedná autorizovaná osoba vykonáva kontrolu výroby </w:t>
      </w:r>
      <w:r w:rsidR="00524698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série streliva</w:t>
      </w:r>
      <w:r w:rsidR="00F6304F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nasledujúcej</w:t>
      </w:r>
      <w:r w:rsidR="00524698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po sérii streliva</w:t>
      </w:r>
      <w:r w:rsidR="00F6304F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predloženej</w:t>
      </w:r>
      <w:r w:rsidR="00524698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na skúšku typu streliva</w:t>
      </w:r>
      <w:r w:rsidR="002370B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žiadateľ</w:t>
      </w:r>
      <w:r w:rsidR="00721C18" w:rsidRPr="007D06D2">
        <w:rPr>
          <w:rFonts w:ascii="Times New Roman" w:hAnsi="Times New Roman"/>
          <w:color w:val="000000" w:themeColor="text1"/>
          <w:sz w:val="24"/>
          <w:szCs w:val="24"/>
        </w:rPr>
        <w:t>om</w:t>
      </w:r>
      <w:r w:rsidR="00431E56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bez </w:t>
      </w:r>
      <w:r w:rsidR="00721C18" w:rsidRPr="007D06D2">
        <w:rPr>
          <w:rFonts w:ascii="Times New Roman" w:hAnsi="Times New Roman"/>
          <w:color w:val="000000" w:themeColor="text1"/>
          <w:sz w:val="24"/>
          <w:szCs w:val="24"/>
        </w:rPr>
        <w:t>skúšky spôsobilosti podľa časti A piateho bodu.</w:t>
      </w:r>
    </w:p>
    <w:p w14:paraId="75D4A49F" w14:textId="54B4505D" w:rsidR="00EB6FEF" w:rsidRPr="007D06D2" w:rsidRDefault="006B76BA" w:rsidP="004069A1">
      <w:pPr>
        <w:pStyle w:val="Odsekzoznamu"/>
        <w:numPr>
          <w:ilvl w:val="0"/>
          <w:numId w:val="21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48" w:name="_Toc231392989"/>
      <w:r w:rsidRPr="007D06D2">
        <w:rPr>
          <w:rFonts w:ascii="Times New Roman" w:hAnsi="Times New Roman"/>
          <w:color w:val="000000" w:themeColor="text1"/>
          <w:sz w:val="24"/>
          <w:szCs w:val="24"/>
        </w:rPr>
        <w:t>Výber vzoriek</w:t>
      </w:r>
      <w:bookmarkEnd w:id="48"/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5493C" w:rsidRPr="007D06D2">
        <w:rPr>
          <w:rFonts w:ascii="Times New Roman" w:hAnsi="Times New Roman"/>
          <w:color w:val="000000" w:themeColor="text1"/>
          <w:sz w:val="24"/>
          <w:szCs w:val="24"/>
        </w:rPr>
        <w:t>streliva</w:t>
      </w:r>
    </w:p>
    <w:p w14:paraId="516D8CF3" w14:textId="5D9B37E4" w:rsidR="006B76BA" w:rsidRPr="007D06D2" w:rsidRDefault="00453B50" w:rsidP="004069A1">
      <w:pPr>
        <w:pStyle w:val="Odsekzoznamu"/>
        <w:numPr>
          <w:ilvl w:val="1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Veľkosť série streliva spĺňa požiadavky podľa § 7 písm. </w:t>
      </w:r>
      <w:r w:rsidR="00A32BC2" w:rsidRPr="007D06D2">
        <w:rPr>
          <w:rFonts w:ascii="Times New Roman" w:hAnsi="Times New Roman"/>
          <w:color w:val="000000" w:themeColor="text1"/>
          <w:sz w:val="24"/>
          <w:szCs w:val="24"/>
        </w:rPr>
        <w:t>j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) tret</w:t>
      </w:r>
      <w:r w:rsidR="00B1434C" w:rsidRPr="007D06D2">
        <w:rPr>
          <w:rFonts w:ascii="Times New Roman" w:hAnsi="Times New Roman"/>
          <w:color w:val="000000" w:themeColor="text1"/>
          <w:sz w:val="24"/>
          <w:szCs w:val="24"/>
        </w:rPr>
        <w:t>ieho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bod</w:t>
      </w:r>
      <w:r w:rsidR="00B1434C" w:rsidRPr="007D06D2">
        <w:rPr>
          <w:rFonts w:ascii="Times New Roman" w:hAnsi="Times New Roman"/>
          <w:color w:val="000000" w:themeColor="text1"/>
          <w:sz w:val="24"/>
          <w:szCs w:val="24"/>
        </w:rPr>
        <w:t>u</w:t>
      </w:r>
      <w:r w:rsidR="00EB6FEF" w:rsidRPr="007D06D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71DA638" w14:textId="75E1C394" w:rsidR="00AC21A4" w:rsidRPr="007D06D2" w:rsidRDefault="001B3835" w:rsidP="004069A1">
      <w:pPr>
        <w:pStyle w:val="Odsekzoznamu"/>
        <w:numPr>
          <w:ilvl w:val="1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Počet vzoriek </w:t>
      </w:r>
      <w:r w:rsidR="00453B50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série streliva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v závislosti od veľkosti </w:t>
      </w:r>
      <w:r w:rsidR="00453B50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série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je uvedený v tabuľke č. </w:t>
      </w:r>
      <w:r w:rsidR="00E93AB6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4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a počet vzoriek </w:t>
      </w:r>
      <w:r w:rsidR="00453B50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streliva na priemyselné použitie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v závislosti od veľkosti série je uvedený v tabuľke č. </w:t>
      </w:r>
      <w:r w:rsidR="006368CC" w:rsidRPr="007D06D2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1AACD194" w14:textId="77777777" w:rsidR="00AC21A4" w:rsidRPr="007D06D2" w:rsidRDefault="00AC21A4" w:rsidP="00721B8F">
      <w:pPr>
        <w:pStyle w:val="Odsekzoznamu"/>
        <w:spacing w:after="0" w:line="240" w:lineRule="auto"/>
        <w:ind w:left="155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6DEA978" w14:textId="3EE17F8F" w:rsidR="001B3835" w:rsidRPr="007D06D2" w:rsidRDefault="001B3835" w:rsidP="00721B8F">
      <w:pPr>
        <w:pStyle w:val="Zkladntext"/>
        <w:jc w:val="both"/>
        <w:rPr>
          <w:rFonts w:ascii="Times New Roman" w:hAnsi="Times New Roman" w:cs="Times New Roman"/>
          <w:sz w:val="24"/>
          <w:szCs w:val="24"/>
        </w:rPr>
      </w:pPr>
      <w:r w:rsidRPr="007D06D2">
        <w:rPr>
          <w:rFonts w:ascii="Times New Roman" w:hAnsi="Times New Roman" w:cs="Times New Roman"/>
          <w:sz w:val="24"/>
          <w:szCs w:val="24"/>
        </w:rPr>
        <w:t xml:space="preserve">Tabuľka č. </w:t>
      </w:r>
      <w:r w:rsidR="006368CC" w:rsidRPr="007D06D2">
        <w:rPr>
          <w:rFonts w:ascii="Times New Roman" w:hAnsi="Times New Roman" w:cs="Times New Roman"/>
          <w:sz w:val="24"/>
          <w:szCs w:val="24"/>
        </w:rPr>
        <w:t>6</w:t>
      </w:r>
    </w:p>
    <w:p w14:paraId="206B7409" w14:textId="77777777" w:rsidR="006B76BA" w:rsidRPr="007D06D2" w:rsidRDefault="006B76BA" w:rsidP="00721B8F">
      <w:pPr>
        <w:pStyle w:val="Zkladntex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47"/>
        <w:gridCol w:w="1303"/>
        <w:gridCol w:w="1303"/>
        <w:gridCol w:w="1303"/>
        <w:gridCol w:w="1303"/>
        <w:gridCol w:w="1303"/>
      </w:tblGrid>
      <w:tr w:rsidR="006B76BA" w:rsidRPr="007D06D2" w14:paraId="5B55DB41" w14:textId="77777777" w:rsidTr="003B226F">
        <w:trPr>
          <w:trHeight w:val="964"/>
        </w:trPr>
        <w:tc>
          <w:tcPr>
            <w:tcW w:w="1405" w:type="pct"/>
            <w:vAlign w:val="center"/>
          </w:tcPr>
          <w:p w14:paraId="554F4068" w14:textId="77777777" w:rsidR="006B76BA" w:rsidRPr="007D06D2" w:rsidRDefault="006B76BA" w:rsidP="003B226F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719" w:type="pct"/>
            <w:vAlign w:val="center"/>
          </w:tcPr>
          <w:p w14:paraId="5C66A607" w14:textId="77777777" w:rsidR="006B76BA" w:rsidRPr="007D06D2" w:rsidRDefault="006B76BA" w:rsidP="003B226F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&lt; 3000</w:t>
            </w:r>
          </w:p>
        </w:tc>
        <w:tc>
          <w:tcPr>
            <w:tcW w:w="719" w:type="pct"/>
            <w:vAlign w:val="center"/>
          </w:tcPr>
          <w:p w14:paraId="68FC48FC" w14:textId="77777777" w:rsidR="006B76BA" w:rsidRPr="007D06D2" w:rsidRDefault="006B76BA" w:rsidP="003B226F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3001 - 35.000</w:t>
            </w:r>
          </w:p>
        </w:tc>
        <w:tc>
          <w:tcPr>
            <w:tcW w:w="719" w:type="pct"/>
            <w:vAlign w:val="center"/>
          </w:tcPr>
          <w:p w14:paraId="3188E1B6" w14:textId="77777777" w:rsidR="006B76BA" w:rsidRPr="007D06D2" w:rsidRDefault="006B76BA" w:rsidP="003B226F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35.001 - 150.000</w:t>
            </w:r>
          </w:p>
        </w:tc>
        <w:tc>
          <w:tcPr>
            <w:tcW w:w="719" w:type="pct"/>
            <w:vAlign w:val="center"/>
          </w:tcPr>
          <w:p w14:paraId="6B47C7C0" w14:textId="77777777" w:rsidR="006B76BA" w:rsidRPr="007D06D2" w:rsidRDefault="006B76BA" w:rsidP="003B226F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150.001 - 500.000</w:t>
            </w:r>
          </w:p>
        </w:tc>
        <w:tc>
          <w:tcPr>
            <w:tcW w:w="719" w:type="pct"/>
            <w:vAlign w:val="center"/>
          </w:tcPr>
          <w:p w14:paraId="3BC6F947" w14:textId="77777777" w:rsidR="006B76BA" w:rsidRPr="007D06D2" w:rsidRDefault="006B76BA" w:rsidP="003B226F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500.001 - 1.500.000</w:t>
            </w:r>
          </w:p>
        </w:tc>
      </w:tr>
      <w:tr w:rsidR="006B76BA" w:rsidRPr="007D06D2" w14:paraId="25C252B0" w14:textId="77777777" w:rsidTr="003B226F">
        <w:trPr>
          <w:trHeight w:val="964"/>
        </w:trPr>
        <w:tc>
          <w:tcPr>
            <w:tcW w:w="1405" w:type="pct"/>
            <w:vAlign w:val="center"/>
          </w:tcPr>
          <w:p w14:paraId="07C92AE0" w14:textId="2A1220DF" w:rsidR="006B76BA" w:rsidRPr="007D06D2" w:rsidRDefault="006B76BA" w:rsidP="003B226F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 xml:space="preserve">Kontrola rozmerov a </w:t>
            </w:r>
            <w:r w:rsidR="006368CC"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vizuálna kontrola</w:t>
            </w:r>
          </w:p>
        </w:tc>
        <w:tc>
          <w:tcPr>
            <w:tcW w:w="719" w:type="pct"/>
            <w:vAlign w:val="center"/>
          </w:tcPr>
          <w:p w14:paraId="4B7E9A2F" w14:textId="77777777" w:rsidR="006B76BA" w:rsidRPr="007D06D2" w:rsidRDefault="006B76BA" w:rsidP="003B226F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*1)</w:t>
            </w:r>
          </w:p>
        </w:tc>
        <w:tc>
          <w:tcPr>
            <w:tcW w:w="719" w:type="pct"/>
            <w:vAlign w:val="center"/>
          </w:tcPr>
          <w:p w14:paraId="52EDC980" w14:textId="77777777" w:rsidR="006B76BA" w:rsidRPr="007D06D2" w:rsidRDefault="006B76BA" w:rsidP="003B226F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125</w:t>
            </w:r>
          </w:p>
        </w:tc>
        <w:tc>
          <w:tcPr>
            <w:tcW w:w="719" w:type="pct"/>
            <w:vAlign w:val="center"/>
          </w:tcPr>
          <w:p w14:paraId="075817D5" w14:textId="77777777" w:rsidR="006B76BA" w:rsidRPr="007D06D2" w:rsidRDefault="006B76BA" w:rsidP="003B226F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200</w:t>
            </w:r>
          </w:p>
        </w:tc>
        <w:tc>
          <w:tcPr>
            <w:tcW w:w="719" w:type="pct"/>
            <w:vAlign w:val="center"/>
          </w:tcPr>
          <w:p w14:paraId="5997022C" w14:textId="77777777" w:rsidR="006B76BA" w:rsidRPr="007D06D2" w:rsidRDefault="006B76BA" w:rsidP="003B226F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315</w:t>
            </w:r>
          </w:p>
        </w:tc>
        <w:tc>
          <w:tcPr>
            <w:tcW w:w="719" w:type="pct"/>
            <w:vAlign w:val="center"/>
          </w:tcPr>
          <w:p w14:paraId="113B29E1" w14:textId="77777777" w:rsidR="006B76BA" w:rsidRPr="007D06D2" w:rsidRDefault="006B76BA" w:rsidP="003B226F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500</w:t>
            </w:r>
          </w:p>
        </w:tc>
      </w:tr>
      <w:tr w:rsidR="006B76BA" w:rsidRPr="007D06D2" w14:paraId="4759AFC7" w14:textId="77777777" w:rsidTr="003B226F">
        <w:trPr>
          <w:trHeight w:val="964"/>
        </w:trPr>
        <w:tc>
          <w:tcPr>
            <w:tcW w:w="1405" w:type="pct"/>
            <w:vAlign w:val="center"/>
          </w:tcPr>
          <w:p w14:paraId="2AEAFB63" w14:textId="1483E11B" w:rsidR="006B76BA" w:rsidRPr="007D06D2" w:rsidRDefault="006368CC" w:rsidP="003B226F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 xml:space="preserve">Meranie </w:t>
            </w:r>
            <w:r w:rsidR="006B76BA"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 xml:space="preserve">tlaku </w:t>
            </w:r>
          </w:p>
        </w:tc>
        <w:tc>
          <w:tcPr>
            <w:tcW w:w="3595" w:type="pct"/>
            <w:gridSpan w:val="5"/>
            <w:vAlign w:val="center"/>
          </w:tcPr>
          <w:p w14:paraId="13BAC974" w14:textId="77777777" w:rsidR="006B76BA" w:rsidRPr="007D06D2" w:rsidRDefault="006B76BA" w:rsidP="003B226F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 xml:space="preserve">Okrajový zápal: 24 </w:t>
            </w:r>
          </w:p>
          <w:p w14:paraId="7FCF1B5D" w14:textId="77777777" w:rsidR="006B76BA" w:rsidRPr="007D06D2" w:rsidRDefault="006B76BA" w:rsidP="003B226F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Stredový zápal: 12</w:t>
            </w:r>
          </w:p>
        </w:tc>
      </w:tr>
      <w:tr w:rsidR="006B76BA" w:rsidRPr="007D06D2" w14:paraId="77928338" w14:textId="77777777" w:rsidTr="003B226F">
        <w:trPr>
          <w:trHeight w:val="964"/>
        </w:trPr>
        <w:tc>
          <w:tcPr>
            <w:tcW w:w="1405" w:type="pct"/>
            <w:vAlign w:val="center"/>
          </w:tcPr>
          <w:p w14:paraId="01270562" w14:textId="483D7F81" w:rsidR="006B76BA" w:rsidRPr="007D06D2" w:rsidRDefault="006B76BA" w:rsidP="003B226F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Skúška na nespálené zvyšky</w:t>
            </w:r>
            <w:r w:rsidR="006368CC"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 xml:space="preserve">(len </w:t>
            </w:r>
            <w:r w:rsidR="006368CC"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na</w:t>
            </w: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páskované strelivo na priemyselné použitie)</w:t>
            </w:r>
          </w:p>
        </w:tc>
        <w:tc>
          <w:tcPr>
            <w:tcW w:w="3595" w:type="pct"/>
            <w:gridSpan w:val="5"/>
            <w:vAlign w:val="center"/>
          </w:tcPr>
          <w:p w14:paraId="51063E57" w14:textId="77777777" w:rsidR="006B76BA" w:rsidRPr="007D06D2" w:rsidRDefault="006B76BA" w:rsidP="003B226F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40</w:t>
            </w:r>
          </w:p>
        </w:tc>
      </w:tr>
      <w:tr w:rsidR="006B76BA" w:rsidRPr="007D06D2" w14:paraId="0D8D029F" w14:textId="77777777" w:rsidTr="003B226F">
        <w:trPr>
          <w:trHeight w:val="964"/>
        </w:trPr>
        <w:tc>
          <w:tcPr>
            <w:tcW w:w="1405" w:type="pct"/>
            <w:vAlign w:val="center"/>
          </w:tcPr>
          <w:p w14:paraId="6606980E" w14:textId="7A5159B7" w:rsidR="006B76BA" w:rsidRPr="007D06D2" w:rsidRDefault="006B76BA" w:rsidP="003B226F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lastRenderedPageBreak/>
              <w:t>Skúška konformného spojenia</w:t>
            </w:r>
            <w:r w:rsidR="006368CC"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(len strelivo na priemyselné použitie v plastových páskach)</w:t>
            </w:r>
          </w:p>
        </w:tc>
        <w:tc>
          <w:tcPr>
            <w:tcW w:w="3595" w:type="pct"/>
            <w:gridSpan w:val="5"/>
            <w:vAlign w:val="center"/>
          </w:tcPr>
          <w:p w14:paraId="260449B9" w14:textId="77777777" w:rsidR="006B76BA" w:rsidRPr="007D06D2" w:rsidRDefault="006B76BA" w:rsidP="003B226F">
            <w:pPr>
              <w:pStyle w:val="TableParagraph"/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color w:val="000000" w:themeColor="text1"/>
                <w:sz w:val="24"/>
                <w:szCs w:val="24"/>
                <w:lang w:val="sk-SK"/>
              </w:rPr>
              <w:t>4 pásky</w:t>
            </w:r>
          </w:p>
        </w:tc>
      </w:tr>
    </w:tbl>
    <w:p w14:paraId="75AA3B04" w14:textId="77777777" w:rsidR="006B76BA" w:rsidRPr="007D06D2" w:rsidRDefault="006B76BA" w:rsidP="00721B8F">
      <w:pPr>
        <w:pStyle w:val="Zkladntex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5E4D0DB" w14:textId="1DEBCA3A" w:rsidR="00E67184" w:rsidRPr="007D06D2" w:rsidRDefault="00E67184" w:rsidP="00721B8F">
      <w:pPr>
        <w:pStyle w:val="Zkladntext"/>
        <w:jc w:val="both"/>
        <w:rPr>
          <w:rFonts w:ascii="Times New Roman" w:hAnsi="Times New Roman" w:cs="Times New Roman"/>
          <w:color w:val="000000" w:themeColor="text1"/>
        </w:rPr>
      </w:pPr>
      <w:r w:rsidRPr="007D06D2">
        <w:rPr>
          <w:rFonts w:ascii="Times New Roman" w:hAnsi="Times New Roman" w:cs="Times New Roman"/>
          <w:color w:val="000000" w:themeColor="text1"/>
        </w:rPr>
        <w:t>Vysvetlivky k tabuľke č. 6:</w:t>
      </w:r>
    </w:p>
    <w:p w14:paraId="4A2B16CC" w14:textId="26BC06B6" w:rsidR="00EB18E7" w:rsidRPr="007D06D2" w:rsidRDefault="006B76BA" w:rsidP="00721B8F">
      <w:pPr>
        <w:pStyle w:val="Zkladntext"/>
        <w:jc w:val="both"/>
        <w:rPr>
          <w:rFonts w:ascii="Times New Roman" w:hAnsi="Times New Roman" w:cs="Times New Roman"/>
          <w:color w:val="000000" w:themeColor="text1"/>
        </w:rPr>
      </w:pPr>
      <w:r w:rsidRPr="007D06D2">
        <w:rPr>
          <w:rFonts w:ascii="Times New Roman" w:hAnsi="Times New Roman" w:cs="Times New Roman"/>
          <w:color w:val="000000" w:themeColor="text1"/>
        </w:rPr>
        <w:t xml:space="preserve">*1) </w:t>
      </w:r>
      <w:r w:rsidR="00EB18E7" w:rsidRPr="007D06D2">
        <w:rPr>
          <w:rFonts w:ascii="Times New Roman" w:hAnsi="Times New Roman" w:cs="Times New Roman"/>
          <w:color w:val="000000" w:themeColor="text1"/>
        </w:rPr>
        <w:t>Ak je v</w:t>
      </w:r>
      <w:r w:rsidR="0037460A" w:rsidRPr="007D06D2">
        <w:rPr>
          <w:rFonts w:ascii="Times New Roman" w:hAnsi="Times New Roman" w:cs="Times New Roman"/>
          <w:color w:val="000000" w:themeColor="text1"/>
        </w:rPr>
        <w:t> </w:t>
      </w:r>
      <w:r w:rsidR="00EB18E7" w:rsidRPr="007D06D2">
        <w:rPr>
          <w:rFonts w:ascii="Times New Roman" w:hAnsi="Times New Roman" w:cs="Times New Roman"/>
          <w:color w:val="000000" w:themeColor="text1"/>
        </w:rPr>
        <w:t>sérii</w:t>
      </w:r>
      <w:r w:rsidR="0037460A" w:rsidRPr="007D06D2">
        <w:rPr>
          <w:rFonts w:ascii="Times New Roman" w:hAnsi="Times New Roman" w:cs="Times New Roman"/>
          <w:color w:val="000000" w:themeColor="text1"/>
        </w:rPr>
        <w:t xml:space="preserve"> streliva</w:t>
      </w:r>
      <w:r w:rsidR="00EB18E7" w:rsidRPr="007D06D2">
        <w:rPr>
          <w:rFonts w:ascii="Times New Roman" w:hAnsi="Times New Roman" w:cs="Times New Roman"/>
          <w:color w:val="000000" w:themeColor="text1"/>
        </w:rPr>
        <w:t xml:space="preserve"> </w:t>
      </w:r>
      <w:r w:rsidR="00FB5DAD" w:rsidRPr="007D06D2">
        <w:rPr>
          <w:rFonts w:ascii="Times New Roman" w:hAnsi="Times New Roman" w:cs="Times New Roman"/>
          <w:color w:val="000000" w:themeColor="text1"/>
        </w:rPr>
        <w:t xml:space="preserve">menej ako </w:t>
      </w:r>
      <w:r w:rsidR="00EB18E7" w:rsidRPr="007D06D2">
        <w:rPr>
          <w:rFonts w:ascii="Times New Roman" w:hAnsi="Times New Roman" w:cs="Times New Roman"/>
          <w:color w:val="000000" w:themeColor="text1"/>
        </w:rPr>
        <w:t>3000 kusov streliva, zodpovedná autorizovaná osoba rozhodne o počte odobratých vzoriek, ktoré sú potrebné na skúšku.</w:t>
      </w:r>
    </w:p>
    <w:p w14:paraId="1D8A6376" w14:textId="77777777" w:rsidR="006368CC" w:rsidRPr="007D06D2" w:rsidRDefault="006368CC" w:rsidP="00721B8F">
      <w:pPr>
        <w:pStyle w:val="Zkladntex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51031D2" w14:textId="41BFEC3F" w:rsidR="001639BA" w:rsidRPr="007D06D2" w:rsidRDefault="006B76BA" w:rsidP="004069A1">
      <w:pPr>
        <w:pStyle w:val="Odsekzoznamu"/>
        <w:numPr>
          <w:ilvl w:val="1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Na žiadosť zodpovednej autorizovanej osoby </w:t>
      </w:r>
      <w:r w:rsidR="00EB18E7" w:rsidRPr="007D06D2">
        <w:rPr>
          <w:rFonts w:ascii="Times New Roman" w:hAnsi="Times New Roman"/>
          <w:color w:val="000000" w:themeColor="text1"/>
          <w:sz w:val="24"/>
          <w:szCs w:val="24"/>
        </w:rPr>
        <w:t>žiadateľ umožní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vykonanie kontroly</w:t>
      </w:r>
      <w:r w:rsidR="00A22B4E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alebo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odber vzorky </w:t>
      </w:r>
      <w:r w:rsidR="00EB18E7" w:rsidRPr="007D06D2">
        <w:rPr>
          <w:rFonts w:ascii="Times New Roman" w:hAnsi="Times New Roman"/>
          <w:color w:val="000000" w:themeColor="text1"/>
          <w:sz w:val="24"/>
          <w:szCs w:val="24"/>
        </w:rPr>
        <w:t>v mieste výroby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alebo </w:t>
      </w:r>
      <w:r w:rsidR="00EB18E7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predloží celú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sériu streliva</w:t>
      </w:r>
      <w:r w:rsidR="00EB18E7" w:rsidRPr="007D06D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94E0B8C" w14:textId="0ECAE83F" w:rsidR="001639BA" w:rsidRPr="007D06D2" w:rsidRDefault="001639BA" w:rsidP="004069A1">
      <w:pPr>
        <w:pStyle w:val="Odsekzoznamu"/>
        <w:numPr>
          <w:ilvl w:val="1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Pri strelive na priemyselné použitie </w:t>
      </w:r>
      <w:r w:rsidR="00DC6997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sa tvorí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vzork</w:t>
      </w:r>
      <w:r w:rsidR="00DC6997" w:rsidRPr="007D06D2">
        <w:rPr>
          <w:rFonts w:ascii="Times New Roman" w:hAnsi="Times New Roman"/>
          <w:color w:val="000000" w:themeColor="text1"/>
          <w:sz w:val="24"/>
          <w:szCs w:val="24"/>
        </w:rPr>
        <w:t>a podľa časti C bodu 5.4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75A79EC" w14:textId="3B4D84A1" w:rsidR="006B76BA" w:rsidRPr="007D06D2" w:rsidRDefault="001639BA" w:rsidP="004069A1">
      <w:pPr>
        <w:pStyle w:val="Odsekzoznamu"/>
        <w:numPr>
          <w:ilvl w:val="1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Pri nábojkách do jatočných zbraní, najmä do prístroja na porážku veľkých hospodárskych zvierat a nábojkách do </w:t>
      </w:r>
      <w:r w:rsidR="00EE3C8A" w:rsidRPr="007D06D2">
        <w:rPr>
          <w:rFonts w:ascii="Times New Roman" w:hAnsi="Times New Roman"/>
          <w:color w:val="000000" w:themeColor="text1"/>
          <w:sz w:val="24"/>
          <w:szCs w:val="24"/>
        </w:rPr>
        <w:t>expanzného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prístroja</w:t>
      </w:r>
      <w:r w:rsidR="00EE3C8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na priemyselné použite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sa vzorka </w:t>
      </w:r>
      <w:r w:rsidR="00DC6997" w:rsidRPr="007D06D2">
        <w:rPr>
          <w:rFonts w:ascii="Times New Roman" w:hAnsi="Times New Roman"/>
          <w:color w:val="000000" w:themeColor="text1"/>
          <w:sz w:val="24"/>
          <w:szCs w:val="24"/>
        </w:rPr>
        <w:t>tvorí podľa časti C bodu 5.5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50408D5" w14:textId="165A48A4" w:rsidR="006B76BA" w:rsidRPr="007D06D2" w:rsidRDefault="006B76BA" w:rsidP="004069A1">
      <w:pPr>
        <w:pStyle w:val="Odsekzoznamu"/>
        <w:numPr>
          <w:ilvl w:val="0"/>
          <w:numId w:val="21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49" w:name="_TOC_250035"/>
      <w:bookmarkStart w:id="50" w:name="_Toc231392990"/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Kontrola výroby </w:t>
      </w:r>
      <w:bookmarkEnd w:id="49"/>
      <w:r w:rsidR="00524698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sa vykoná podľa </w:t>
      </w:r>
      <w:r w:rsidR="006C100E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časti </w:t>
      </w:r>
      <w:r w:rsidR="00855A17" w:rsidRPr="007D06D2">
        <w:rPr>
          <w:rFonts w:ascii="Times New Roman" w:hAnsi="Times New Roman"/>
          <w:color w:val="000000" w:themeColor="text1"/>
          <w:sz w:val="24"/>
          <w:szCs w:val="24"/>
        </w:rPr>
        <w:t>D</w:t>
      </w:r>
      <w:r w:rsidR="006C100E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24698" w:rsidRPr="007D06D2">
        <w:rPr>
          <w:rFonts w:ascii="Times New Roman" w:hAnsi="Times New Roman"/>
          <w:color w:val="000000" w:themeColor="text1"/>
          <w:sz w:val="24"/>
          <w:szCs w:val="24"/>
        </w:rPr>
        <w:t>bodu 3.2.</w:t>
      </w:r>
      <w:bookmarkEnd w:id="50"/>
      <w:r w:rsidR="008F0A03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134A03F2" w14:textId="41C9D419" w:rsidR="006B76BA" w:rsidRPr="007D06D2" w:rsidRDefault="00492531" w:rsidP="004069A1">
      <w:pPr>
        <w:pStyle w:val="Odsekzoznamu"/>
        <w:numPr>
          <w:ilvl w:val="0"/>
          <w:numId w:val="21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>Ak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B04A3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sa 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>kontrol</w:t>
      </w:r>
      <w:r w:rsidR="001B04A3" w:rsidRPr="007D06D2">
        <w:rPr>
          <w:rFonts w:ascii="Times New Roman" w:hAnsi="Times New Roman"/>
          <w:color w:val="000000" w:themeColor="text1"/>
          <w:sz w:val="24"/>
          <w:szCs w:val="24"/>
        </w:rPr>
        <w:t>ou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výroby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vykonan</w:t>
      </w:r>
      <w:r w:rsidR="001B04A3" w:rsidRPr="007D06D2">
        <w:rPr>
          <w:rFonts w:ascii="Times New Roman" w:hAnsi="Times New Roman"/>
          <w:color w:val="000000" w:themeColor="text1"/>
          <w:sz w:val="24"/>
          <w:szCs w:val="24"/>
        </w:rPr>
        <w:t>ou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95BB1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zodpovednou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autorizovanou osobou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B04A3" w:rsidRPr="007D06D2">
        <w:rPr>
          <w:rFonts w:ascii="Times New Roman" w:hAnsi="Times New Roman"/>
          <w:color w:val="000000" w:themeColor="text1"/>
          <w:sz w:val="24"/>
          <w:szCs w:val="24"/>
        </w:rPr>
        <w:t>preukáže splnenie požiadaviek kontroly výroby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830FD6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zodpovedná autorizovaná osoba vydá 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>žiadateľ</w:t>
      </w:r>
      <w:r w:rsidR="00830FD6" w:rsidRPr="007D06D2">
        <w:rPr>
          <w:rFonts w:ascii="Times New Roman" w:hAnsi="Times New Roman"/>
          <w:color w:val="000000" w:themeColor="text1"/>
          <w:sz w:val="24"/>
          <w:szCs w:val="24"/>
        </w:rPr>
        <w:t>ovi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65627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>záverečný protokol podľa prílohy č. 9 šiesteho bodu</w:t>
      </w:r>
      <w:r w:rsidR="00865627" w:rsidRPr="007D06D2" w:rsidDel="0086562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30FD6" w:rsidRPr="007D06D2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 certifikát z kontroly výroby podľa prílohy č. 9 </w:t>
      </w:r>
      <w:r w:rsidR="00FF5D69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desiateho </w:t>
      </w:r>
      <w:r w:rsidR="00C014ED" w:rsidRPr="007D06D2">
        <w:rPr>
          <w:rFonts w:ascii="Times New Roman" w:hAnsi="Times New Roman"/>
          <w:color w:val="000000" w:themeColor="text1"/>
          <w:sz w:val="24"/>
          <w:szCs w:val="24"/>
        </w:rPr>
        <w:t>bod</w:t>
      </w:r>
      <w:r w:rsidR="00FF5D69" w:rsidRPr="007D06D2">
        <w:rPr>
          <w:rFonts w:ascii="Times New Roman" w:hAnsi="Times New Roman"/>
          <w:color w:val="000000" w:themeColor="text1"/>
          <w:sz w:val="24"/>
          <w:szCs w:val="24"/>
        </w:rPr>
        <w:t>u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6AF2654" w14:textId="7CE69746" w:rsidR="006B76BA" w:rsidRPr="007D06D2" w:rsidRDefault="00205B2E" w:rsidP="004069A1">
      <w:pPr>
        <w:pStyle w:val="Odsekzoznamu"/>
        <w:numPr>
          <w:ilvl w:val="0"/>
          <w:numId w:val="21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Ak kontrola výroby vykonaná zodpovednou autorizovanou osobou preukáže, že </w:t>
      </w:r>
      <w:r w:rsidR="004133EE" w:rsidRPr="007D06D2">
        <w:rPr>
          <w:rFonts w:ascii="Times New Roman" w:hAnsi="Times New Roman"/>
          <w:color w:val="000000" w:themeColor="text1"/>
          <w:sz w:val="24"/>
          <w:szCs w:val="24"/>
        </w:rPr>
        <w:t>príslušná</w:t>
      </w:r>
      <w:r w:rsidR="00533FEC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séria streliva nespĺňa požiadavky kontroly výroby,</w:t>
      </w:r>
      <w:r w:rsidR="00E32DD1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zodpovedná autorizovaná osoba </w:t>
      </w:r>
      <w:r w:rsidR="00E32DD1" w:rsidRPr="007D06D2">
        <w:rPr>
          <w:rFonts w:ascii="Times New Roman" w:hAnsi="Times New Roman"/>
          <w:color w:val="000000" w:themeColor="text1"/>
          <w:sz w:val="24"/>
          <w:szCs w:val="24"/>
        </w:rPr>
        <w:t>doručí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27611" w:rsidRPr="007D06D2">
        <w:rPr>
          <w:rFonts w:ascii="Times New Roman" w:hAnsi="Times New Roman"/>
          <w:color w:val="000000" w:themeColor="text1"/>
          <w:sz w:val="24"/>
          <w:szCs w:val="24"/>
        </w:rPr>
        <w:t>ž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>iadateľovi písomn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ú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správu 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>a výsledky skúšok s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 uvedením dôvodov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>, prečo predložená séria streliva nevyhovela pri kontrole výroby. Ak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zistené nezhody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nie je možné odstrániť,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séria streliva sa 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nesmie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uviesť 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na trh ani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označiť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príslušnou overovacou značkou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na najmenšom spotrebiteľskom balení</w:t>
      </w:r>
      <w:r w:rsidR="005B563F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5B563F" w:rsidRPr="007D06D2">
        <w:rPr>
          <w:rFonts w:ascii="Times New Roman" w:hAnsi="Times New Roman"/>
          <w:sz w:val="24"/>
          <w:szCs w:val="24"/>
        </w:rPr>
        <w:t>streliva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. O nevyhovujúcej sérii streliva </w:t>
      </w:r>
      <w:r w:rsidR="004E0BD0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z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odpovedná autorizovaná osoba </w:t>
      </w:r>
      <w:r w:rsidR="00E32DD1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informuje</w:t>
      </w:r>
      <w:r w:rsidR="004E0BD0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podľa § 16 ods. 3 písm. </w:t>
      </w:r>
      <w:r w:rsidR="00AE6F5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d</w:t>
      </w:r>
      <w:r w:rsidR="004E0BD0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). </w:t>
      </w:r>
    </w:p>
    <w:p w14:paraId="485E3B5B" w14:textId="27960A32" w:rsidR="006B76BA" w:rsidRPr="007D06D2" w:rsidRDefault="006B76BA" w:rsidP="004069A1">
      <w:pPr>
        <w:pStyle w:val="Odsekzoznamu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>Trvalý proces</w:t>
      </w:r>
    </w:p>
    <w:p w14:paraId="6217FFE7" w14:textId="68738003" w:rsidR="006B76BA" w:rsidRPr="007D06D2" w:rsidRDefault="006B76BA" w:rsidP="004069A1">
      <w:pPr>
        <w:pStyle w:val="Odsekzoznamu"/>
        <w:numPr>
          <w:ilvl w:val="0"/>
          <w:numId w:val="17"/>
        </w:numPr>
        <w:spacing w:line="240" w:lineRule="auto"/>
        <w:ind w:left="709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Trvalý</w:t>
      </w:r>
      <w:r w:rsidR="00E32DD1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m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proces</w:t>
      </w:r>
      <w:r w:rsidR="00E32DD1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om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E32DD1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je súbor nadväzujúcich činností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, ktorých cieľom je </w:t>
      </w:r>
      <w:r w:rsidR="00776DB4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zabezpečiť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, </w:t>
      </w:r>
      <w:r w:rsidR="00776DB4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aby </w:t>
      </w:r>
      <w:r w:rsidR="00FF5D69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žiadateľ</w:t>
      </w:r>
      <w:r w:rsidR="00CB13CF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s</w:t>
      </w:r>
      <w:r w:rsidR="008F2032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 </w:t>
      </w:r>
      <w:r w:rsidR="00CB13CF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oprávnením</w:t>
      </w:r>
      <w:r w:rsidR="008F2032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podľa časti A štvrtého bodu</w:t>
      </w:r>
      <w:r w:rsidR="00FF5D69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776DB4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uvádzal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na trh </w:t>
      </w:r>
      <w:r w:rsidR="00776DB4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len 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strelivo</w:t>
      </w:r>
      <w:r w:rsidR="004C5D82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, ktoré</w:t>
      </w:r>
      <w:r w:rsidR="00DD0BEC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776DB4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spĺňa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základné požiadavky a ďalšie požiadavky ustanovené týmto zákonom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.</w:t>
      </w:r>
    </w:p>
    <w:p w14:paraId="4DC125B2" w14:textId="2B5926B7" w:rsidR="006B76BA" w:rsidRPr="007D06D2" w:rsidRDefault="00776DB4" w:rsidP="004069A1">
      <w:pPr>
        <w:pStyle w:val="Odsekzoznamu"/>
        <w:numPr>
          <w:ilvl w:val="0"/>
          <w:numId w:val="17"/>
        </w:numPr>
        <w:spacing w:line="240" w:lineRule="auto"/>
        <w:ind w:left="709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>Trvalý proces zahŕňa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05D00345" w14:textId="3202F0E5" w:rsidR="006B76BA" w:rsidRPr="007D06D2" w:rsidRDefault="006B76BA" w:rsidP="004069A1">
      <w:pPr>
        <w:pStyle w:val="Odsekzoznamu"/>
        <w:widowControl w:val="0"/>
        <w:numPr>
          <w:ilvl w:val="0"/>
          <w:numId w:val="18"/>
        </w:numPr>
        <w:tabs>
          <w:tab w:val="left" w:pos="2001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monitorovanie trhu zodpovednou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autorizovanou osobou</w:t>
      </w:r>
      <w:r w:rsidR="002555B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podľa § 16 ods. 4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14:paraId="181A2D3C" w14:textId="23CCAA05" w:rsidR="006B76BA" w:rsidRPr="007D06D2" w:rsidRDefault="009126B4" w:rsidP="004069A1">
      <w:pPr>
        <w:pStyle w:val="Odsekzoznamu"/>
        <w:widowControl w:val="0"/>
        <w:numPr>
          <w:ilvl w:val="0"/>
          <w:numId w:val="18"/>
        </w:numPr>
        <w:tabs>
          <w:tab w:val="left" w:pos="2001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>skúšk</w:t>
      </w:r>
      <w:r w:rsidR="0090555E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>u</w:t>
      </w:r>
      <w:r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spôsobilosti</w:t>
      </w:r>
      <w:r w:rsidR="006B76BA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a </w:t>
      </w:r>
      <w:r w:rsidR="00776DB4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>pravideln</w:t>
      </w:r>
      <w:r w:rsidR="0090555E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>ú</w:t>
      </w:r>
      <w:r w:rsidR="00776DB4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inšpekčn</w:t>
      </w:r>
      <w:r w:rsidR="0090555E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>ú</w:t>
      </w:r>
      <w:r w:rsidR="00776DB4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kontrol</w:t>
      </w:r>
      <w:r w:rsidR="0090555E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>u</w:t>
      </w:r>
      <w:r w:rsidR="002555B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podľa časti D </w:t>
      </w:r>
      <w:r w:rsidR="0090555E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prvého a druhého </w:t>
      </w:r>
      <w:r w:rsidR="002555BA" w:rsidRPr="007D06D2">
        <w:rPr>
          <w:rFonts w:ascii="Times New Roman" w:hAnsi="Times New Roman"/>
          <w:color w:val="000000" w:themeColor="text1"/>
          <w:sz w:val="24"/>
          <w:szCs w:val="24"/>
        </w:rPr>
        <w:t>bod</w:t>
      </w:r>
      <w:r w:rsidR="0090555E" w:rsidRPr="007D06D2">
        <w:rPr>
          <w:rFonts w:ascii="Times New Roman" w:hAnsi="Times New Roman"/>
          <w:color w:val="000000" w:themeColor="text1"/>
          <w:sz w:val="24"/>
          <w:szCs w:val="24"/>
        </w:rPr>
        <w:t>u</w:t>
      </w:r>
      <w:r w:rsidR="006B76BA" w:rsidRPr="007D06D2">
        <w:rPr>
          <w:rFonts w:ascii="Times New Roman" w:hAnsi="Times New Roman"/>
          <w:color w:val="000000" w:themeColor="text1"/>
          <w:spacing w:val="-35"/>
          <w:sz w:val="24"/>
          <w:szCs w:val="24"/>
        </w:rPr>
        <w:t>,</w:t>
      </w:r>
    </w:p>
    <w:p w14:paraId="3F460EFE" w14:textId="76DA883D" w:rsidR="006B76BA" w:rsidRPr="007D06D2" w:rsidRDefault="00BA05F1" w:rsidP="004069A1">
      <w:pPr>
        <w:pStyle w:val="Odsekzoznamu"/>
        <w:widowControl w:val="0"/>
        <w:numPr>
          <w:ilvl w:val="0"/>
          <w:numId w:val="18"/>
        </w:numPr>
        <w:tabs>
          <w:tab w:val="left" w:pos="2001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>priebežnú komunikáciu</w:t>
      </w:r>
      <w:r w:rsidR="006B76BA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medzi z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odpovednou autorizovanou osobou 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2555BA" w:rsidRPr="007D06D2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6B76BA" w:rsidRPr="007D06D2">
        <w:rPr>
          <w:rFonts w:ascii="Times New Roman" w:hAnsi="Times New Roman"/>
          <w:color w:val="000000" w:themeColor="text1"/>
          <w:sz w:val="24"/>
          <w:szCs w:val="24"/>
        </w:rPr>
        <w:t>žiadateľom</w:t>
      </w:r>
      <w:r w:rsidR="006B76BA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>,</w:t>
      </w:r>
      <w:r w:rsidR="00085E1D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najmä</w:t>
      </w:r>
    </w:p>
    <w:p w14:paraId="7DBA08F3" w14:textId="597DD47F" w:rsidR="006B76BA" w:rsidRPr="007D06D2" w:rsidRDefault="00776DB4" w:rsidP="004069A1">
      <w:pPr>
        <w:pStyle w:val="Odsekzoznamu"/>
        <w:widowControl w:val="0"/>
        <w:numPr>
          <w:ilvl w:val="1"/>
          <w:numId w:val="18"/>
        </w:numPr>
        <w:tabs>
          <w:tab w:val="left" w:pos="2001"/>
        </w:tabs>
        <w:autoSpaceDE w:val="0"/>
        <w:autoSpaceDN w:val="0"/>
        <w:spacing w:after="0" w:line="240" w:lineRule="auto"/>
        <w:ind w:left="1276" w:hanging="283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výmenu </w:t>
      </w:r>
      <w:r w:rsidR="006B76BA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>informácií</w:t>
      </w:r>
      <w:r w:rsidR="00BA05F1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="0090555E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>medzi žiadateľom a z</w:t>
      </w:r>
      <w:r w:rsidR="0090555E" w:rsidRPr="007D06D2">
        <w:rPr>
          <w:rFonts w:ascii="Times New Roman" w:hAnsi="Times New Roman"/>
          <w:color w:val="000000" w:themeColor="text1"/>
          <w:sz w:val="24"/>
          <w:szCs w:val="24"/>
        </w:rPr>
        <w:t>odpovednou autorizovanou osobou</w:t>
      </w:r>
      <w:r w:rsidR="0090555E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="00BA05F1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>potrebných na plnenie povinností podľa tohto zákona</w:t>
      </w:r>
      <w:r w:rsidR="006B76BA" w:rsidRPr="007D06D2">
        <w:rPr>
          <w:rFonts w:ascii="Times New Roman" w:hAnsi="Times New Roman"/>
          <w:color w:val="000000" w:themeColor="text1"/>
          <w:spacing w:val="-25"/>
          <w:sz w:val="24"/>
          <w:szCs w:val="24"/>
        </w:rPr>
        <w:t>,</w:t>
      </w:r>
      <w:r w:rsidR="00014AB9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najmä poskytovanie údajov</w:t>
      </w:r>
      <w:r w:rsidR="00590180" w:rsidRPr="007D06D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014AB9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ak vzniknú pochybnosti týkajúce sa metodiky merania alebo komponentov použitých pri príslušnom type streliva, zodpovedná autorizovaná osoba má právo od žiadateľa požadovať poskytnutie relevantných údajov,</w:t>
      </w:r>
    </w:p>
    <w:p w14:paraId="64F65AF2" w14:textId="5B25EE29" w:rsidR="006B76BA" w:rsidRPr="007D06D2" w:rsidRDefault="00776DB4" w:rsidP="004069A1">
      <w:pPr>
        <w:pStyle w:val="Odsekzoznamu"/>
        <w:widowControl w:val="0"/>
        <w:numPr>
          <w:ilvl w:val="1"/>
          <w:numId w:val="18"/>
        </w:numPr>
        <w:tabs>
          <w:tab w:val="left" w:pos="2001"/>
        </w:tabs>
        <w:autoSpaceDE w:val="0"/>
        <w:autoSpaceDN w:val="0"/>
        <w:spacing w:after="0" w:line="240" w:lineRule="auto"/>
        <w:ind w:left="1276" w:hanging="283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kontrolu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výsledkov kontrol</w:t>
      </w:r>
      <w:r w:rsidR="00BA05F1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y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výroby</w:t>
      </w:r>
      <w:r w:rsidR="00BA05F1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014AB9" w:rsidRPr="007D06D2">
        <w:rPr>
          <w:rFonts w:ascii="Times New Roman" w:hAnsi="Times New Roman"/>
          <w:color w:val="000000" w:themeColor="text1"/>
          <w:sz w:val="24"/>
          <w:szCs w:val="24"/>
        </w:rPr>
        <w:t>vykonávanej žiadateľom; žiadateľ priebežne a na žiadosť zodpovednej autorizovanej osoby predkladá zodpovednej autorizovanej osobe výsledky tlakových skúšok a skúšok rýchlosti, energie a hybnosti streliva uvádzaného na trh,</w:t>
      </w:r>
    </w:p>
    <w:p w14:paraId="5A0BDBBE" w14:textId="165838F2" w:rsidR="006B76BA" w:rsidRPr="007D06D2" w:rsidRDefault="006B76BA" w:rsidP="004069A1">
      <w:pPr>
        <w:pStyle w:val="Odsekzoznamu"/>
        <w:widowControl w:val="0"/>
        <w:numPr>
          <w:ilvl w:val="1"/>
          <w:numId w:val="18"/>
        </w:numPr>
        <w:tabs>
          <w:tab w:val="left" w:pos="2000"/>
          <w:tab w:val="left" w:pos="2001"/>
        </w:tabs>
        <w:autoSpaceDE w:val="0"/>
        <w:autoSpaceDN w:val="0"/>
        <w:spacing w:after="0" w:line="240" w:lineRule="auto"/>
        <w:ind w:left="1276" w:hanging="283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>porovnávacie</w:t>
      </w:r>
      <w:r w:rsidR="00590180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14AB9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meranie </w:t>
      </w:r>
      <w:r w:rsidR="000E0599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podľa časti D. bodu 1.5.6 alebo podľa časti D. bodu 2.4 </w:t>
      </w:r>
      <w:r w:rsidR="00590180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môže </w:t>
      </w:r>
      <w:r w:rsidR="00014AB9" w:rsidRPr="007D06D2">
        <w:rPr>
          <w:rFonts w:ascii="Times New Roman" w:hAnsi="Times New Roman"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CED971A" wp14:editId="61CA91AA">
                <wp:simplePos x="0" y="0"/>
                <wp:positionH relativeFrom="page">
                  <wp:posOffset>5308600</wp:posOffset>
                </wp:positionH>
                <wp:positionV relativeFrom="paragraph">
                  <wp:posOffset>508000</wp:posOffset>
                </wp:positionV>
                <wp:extent cx="39370" cy="6350"/>
                <wp:effectExtent l="0" t="0" r="0" b="0"/>
                <wp:wrapNone/>
                <wp:docPr id="583661716" name="Rectangle 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85D3DF" id="Rectangle 702" o:spid="_x0000_s1026" style="position:absolute;margin-left:418pt;margin-top:40pt;width:3.1pt;height: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OVP5AEAALEDAAAOAAAAZHJzL2Uyb0RvYy54bWysU9tu2zAMfR+wfxD0vjhO0nY14hRFig4D&#10;ugvQ7QMYWbaFyaJGKXGyrx+lpGmwvQ3zgyCK4tE55PHybj9YsdMUDLpalpOpFNopbIzravn92+O7&#10;91KECK4Bi07X8qCDvFu9fbMcfaVn2KNtNAkGcaEafS37GH1VFEH1eoAwQa8dJ1ukASKH1BUNwcjo&#10;gy1m0+l1MSI1nlDpEPj04ZiUq4zftlrFL20bdBS2lswt5pXyuklrsVpC1RH43qgTDfgHFgMYx4+e&#10;oR4ggtiS+QtqMIowYBsnCocC29YonTWwmnL6h5rnHrzOWrg5wZ/bFP4frPq8e/ZfKVEP/gnVjyAc&#10;rntwnb4nwrHX0PBzZWpUMfpQnQtSELhUbMZP2PBoYRsx92Df0pAAWZ3Y51Yfzq3W+ygUH85v5zc8&#10;D8WZ6/lVnkMB1UulpxA/aBxE2tSSeIwZGXZPISYmUL1cyczRmubRWJsD6jZrS2IHaeT5y+RZ4OU1&#10;69Jlh6nsiJhOssSkKhkoVBtsDqyQ8Ogb9jlveqRfUozsmVqGn1sgLYX96LhLt+VikUyWg8XVzYwD&#10;usxsLjPgFEPVMkpx3K7j0ZhbT6br+aUyi3Z4z51tTRb+yupEln2R+3HycDLeZZxvvf5pq98AAAD/&#10;/wMAUEsDBBQABgAIAAAAIQDeQrQp3gAAAAkBAAAPAAAAZHJzL2Rvd25yZXYueG1sTI9BT8MwDIXv&#10;SPyHyEjcWLIyplKaTgyJIxIbHNgtbUxbrXFKkm2FX485jZOf5afn75WryQ3iiCH2njTMZwoEUuNt&#10;T62G97fnmxxETIasGTyhhm+MsKouL0pTWH+iDR63qRUcQrEwGrqUxkLK2HToTJz5EYlvnz44k3gN&#10;rbTBnDjcDTJTaimd6Yk/dGbEpw6b/fbgNKzv8/XX64Jefjb1Dncf9f4uC0rr66vp8QFEwimdzfCH&#10;z+hQMVPtD2SjGDTkt0vuklgonmzIF1kGomYxVyCrUv5vUP0CAAD//wMAUEsBAi0AFAAGAAgAAAAh&#10;ALaDOJL+AAAA4QEAABMAAAAAAAAAAAAAAAAAAAAAAFtDb250ZW50X1R5cGVzXS54bWxQSwECLQAU&#10;AAYACAAAACEAOP0h/9YAAACUAQAACwAAAAAAAAAAAAAAAAAvAQAAX3JlbHMvLnJlbHNQSwECLQAU&#10;AAYACAAAACEAW6jlT+QBAACxAwAADgAAAAAAAAAAAAAAAAAuAgAAZHJzL2Uyb0RvYy54bWxQSwEC&#10;LQAUAAYACAAAACEA3kK0Kd4AAAAJAQAADwAAAAAAAAAAAAAAAAA+BAAAZHJzL2Rvd25yZXYueG1s&#10;UEsFBgAAAAAEAAQA8wAAAEkFAAAAAA==&#10;" fillcolor="black" stroked="f">
                <w10:wrap anchorx="page"/>
              </v:rect>
            </w:pict>
          </mc:Fallback>
        </mc:AlternateContent>
      </w:r>
      <w:r w:rsidR="00014AB9" w:rsidRPr="007D06D2">
        <w:rPr>
          <w:rFonts w:ascii="Times New Roman" w:hAnsi="Times New Roman"/>
          <w:color w:val="000000" w:themeColor="text1"/>
          <w:sz w:val="24"/>
          <w:szCs w:val="24"/>
        </w:rPr>
        <w:t>zodpovedná autorizovaná osoba vykonávať na účely porovnania údajov o tlaku a rýchlosti tej istej série streliva alebo tých istých sérií streliva s údajmi žiadateľa zo vzoriek odobratých prostredníctvom distribučnej siete alebo priamo od žiadateľa; porovnávacie meranie sa vykonáva na overenie plnenia základných požiadaviek a ďalších požiadaviek ustanovených týmto zákonom a na porovnanie výsledkov meraní vykonaných zodpovednou autorizovanou osobou a žiadateľom.</w:t>
      </w:r>
    </w:p>
    <w:p w14:paraId="13F9DC19" w14:textId="518D6AD0" w:rsidR="006B76BA" w:rsidRPr="007D06D2" w:rsidRDefault="00776DB4" w:rsidP="004069A1">
      <w:pPr>
        <w:pStyle w:val="Odsekzoznamu"/>
        <w:widowControl w:val="0"/>
        <w:numPr>
          <w:ilvl w:val="1"/>
          <w:numId w:val="18"/>
        </w:numPr>
        <w:tabs>
          <w:tab w:val="left" w:pos="2001"/>
        </w:tabs>
        <w:autoSpaceDE w:val="0"/>
        <w:autoSpaceDN w:val="0"/>
        <w:spacing w:after="0" w:line="240" w:lineRule="auto"/>
        <w:ind w:left="1276" w:hanging="283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lastRenderedPageBreak/>
        <w:t xml:space="preserve">komunikáciu </w:t>
      </w:r>
      <w:r w:rsidR="006B76BA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>medzi zodpovednými autorizovanými osobami</w:t>
      </w:r>
      <w:r w:rsidR="007E0763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alebo zodpovednými úradnými skúšobňami</w:t>
      </w:r>
      <w:r w:rsidR="000E0599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>, najmä</w:t>
      </w:r>
      <w:r w:rsidR="0090555E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="00014AB9" w:rsidRPr="007D06D2">
        <w:rPr>
          <w:rFonts w:ascii="Times New Roman" w:hAnsi="Times New Roman"/>
          <w:color w:val="000000" w:themeColor="text1"/>
          <w:sz w:val="24"/>
          <w:szCs w:val="24"/>
        </w:rPr>
        <w:t>o možnom nezhodnom strelive, ktoré je</w:t>
      </w:r>
      <w:r w:rsidR="00014AB9" w:rsidRPr="007D06D2" w:rsidDel="003860D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E0599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sprístupnené </w:t>
      </w:r>
      <w:r w:rsidR="00014AB9" w:rsidRPr="007D06D2">
        <w:rPr>
          <w:rFonts w:ascii="Times New Roman" w:hAnsi="Times New Roman"/>
          <w:color w:val="000000" w:themeColor="text1"/>
          <w:sz w:val="24"/>
          <w:szCs w:val="24"/>
        </w:rPr>
        <w:t>na trh</w:t>
      </w:r>
      <w:r w:rsidR="000E0599" w:rsidRPr="007D06D2">
        <w:rPr>
          <w:rFonts w:ascii="Times New Roman" w:hAnsi="Times New Roman"/>
          <w:color w:val="000000" w:themeColor="text1"/>
          <w:sz w:val="24"/>
          <w:szCs w:val="24"/>
        </w:rPr>
        <w:t>u</w:t>
      </w:r>
      <w:r w:rsidR="00014AB9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podľa § 16 ods. 4</w:t>
      </w:r>
      <w:r w:rsidR="000E0599" w:rsidRPr="007D06D2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14:paraId="737D56EA" w14:textId="2A7C92C4" w:rsidR="006B76BA" w:rsidRPr="007D06D2" w:rsidRDefault="006B76BA" w:rsidP="004069A1">
      <w:pPr>
        <w:pStyle w:val="Odsekzoznamu"/>
        <w:widowControl w:val="0"/>
        <w:numPr>
          <w:ilvl w:val="0"/>
          <w:numId w:val="18"/>
        </w:numPr>
        <w:tabs>
          <w:tab w:val="left" w:pos="2001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>postup uplatňovan</w:t>
      </w:r>
      <w:r w:rsidR="00CF7C8D" w:rsidRPr="007D06D2">
        <w:rPr>
          <w:rFonts w:ascii="Times New Roman" w:hAnsi="Times New Roman"/>
          <w:color w:val="000000" w:themeColor="text1"/>
          <w:sz w:val="24"/>
          <w:szCs w:val="24"/>
        </w:rPr>
        <w:t>ý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0480E" w:rsidRPr="007D06D2">
        <w:rPr>
          <w:rFonts w:ascii="Times New Roman" w:hAnsi="Times New Roman"/>
          <w:color w:val="000000" w:themeColor="text1"/>
          <w:sz w:val="24"/>
          <w:szCs w:val="24"/>
        </w:rPr>
        <w:t>pri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výskyt</w:t>
      </w:r>
      <w:r w:rsidR="00F0480E" w:rsidRPr="007D06D2">
        <w:rPr>
          <w:rFonts w:ascii="Times New Roman" w:hAnsi="Times New Roman"/>
          <w:color w:val="000000" w:themeColor="text1"/>
          <w:sz w:val="24"/>
          <w:szCs w:val="24"/>
        </w:rPr>
        <w:t>e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42E1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nezhodného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streliva na trhu</w:t>
      </w:r>
      <w:r w:rsidR="00342E1A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 podľa § 16 ods. 4</w:t>
      </w:r>
      <w:r w:rsidRPr="007D06D2">
        <w:rPr>
          <w:rFonts w:ascii="Times New Roman" w:hAnsi="Times New Roman"/>
          <w:color w:val="000000" w:themeColor="text1"/>
          <w:spacing w:val="-8"/>
          <w:sz w:val="24"/>
          <w:szCs w:val="24"/>
        </w:rPr>
        <w:t>,</w:t>
      </w:r>
    </w:p>
    <w:p w14:paraId="2A7C32D0" w14:textId="72C55C91" w:rsidR="006B76BA" w:rsidRPr="007D06D2" w:rsidRDefault="00326177" w:rsidP="004069A1">
      <w:pPr>
        <w:pStyle w:val="Odsekzoznamu"/>
        <w:widowControl w:val="0"/>
        <w:numPr>
          <w:ilvl w:val="0"/>
          <w:numId w:val="18"/>
        </w:numPr>
        <w:tabs>
          <w:tab w:val="left" w:pos="2000"/>
          <w:tab w:val="left" w:pos="2001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odňatie </w:t>
      </w:r>
      <w:r w:rsidR="006B76BA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povolenia </w:t>
      </w:r>
      <w:r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>používať</w:t>
      </w:r>
      <w:r w:rsidR="006B76BA" w:rsidRPr="007D06D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príslušnú overovaciu značku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bez ohľadu na</w:t>
      </w:r>
      <w:r w:rsidR="009E38C7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výsledok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skúšk</w:t>
      </w:r>
      <w:r w:rsidR="009E38C7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y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spôsobilosti alebo </w:t>
      </w:r>
      <w:r w:rsidR="009E38C7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pravidelnej inšpekčnej kontroly</w:t>
      </w:r>
      <w:r w:rsidR="00342E1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podľa § 16 ods. 5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, </w:t>
      </w:r>
    </w:p>
    <w:p w14:paraId="7088DE4F" w14:textId="01A601C1" w:rsidR="00730A78" w:rsidRPr="007D06D2" w:rsidRDefault="006B76BA" w:rsidP="004069A1">
      <w:pPr>
        <w:pStyle w:val="Odsekzoznamu"/>
        <w:widowControl w:val="0"/>
        <w:numPr>
          <w:ilvl w:val="0"/>
          <w:numId w:val="18"/>
        </w:numPr>
        <w:tabs>
          <w:tab w:val="left" w:pos="2000"/>
          <w:tab w:val="left" w:pos="2001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postup </w:t>
      </w:r>
      <w:r w:rsidR="00AE31D3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pri zmene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zodpovednej autorizovanej osoby alebo </w:t>
      </w:r>
      <w:r w:rsidR="00022396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zodpovednej 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úradnej </w:t>
      </w:r>
      <w:r w:rsidR="00AE31D3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žiadateľom </w:t>
      </w:r>
      <w:r w:rsidR="00DD19DF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podľa odseku </w:t>
      </w:r>
      <w:r w:rsidR="00AE31D3" w:rsidRPr="007D06D2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ED0E831" w14:textId="63E6A751" w:rsidR="006B76BA" w:rsidRPr="007D06D2" w:rsidRDefault="002555BA" w:rsidP="004069A1">
      <w:pPr>
        <w:pStyle w:val="Odsekzoznamu"/>
        <w:numPr>
          <w:ilvl w:val="0"/>
          <w:numId w:val="17"/>
        </w:numPr>
        <w:spacing w:line="240" w:lineRule="auto"/>
        <w:ind w:left="709" w:hanging="283"/>
        <w:jc w:val="both"/>
        <w:rPr>
          <w:rFonts w:ascii="Times New Roman" w:hAnsi="Times New Roman"/>
          <w:color w:val="000000" w:themeColor="text1"/>
          <w:spacing w:val="-4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S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ubdodávateľská dohoda medzi žiadateľom a</w:t>
      </w:r>
      <w:r w:rsidR="00F85C42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 zodpovednou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autorizovanou osobou</w:t>
      </w:r>
      <w:r w:rsidR="00983528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;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2E0BCD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v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prípade postúpenia dodávok</w:t>
      </w:r>
      <w:r w:rsidR="002E0BCD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streliva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013F56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medzi </w:t>
      </w:r>
      <w:r w:rsidR="002E0BCD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žiadateľ</w:t>
      </w:r>
      <w:r w:rsidR="00D43983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om</w:t>
      </w:r>
      <w:r w:rsidR="002C5468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,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ktorý </w:t>
      </w:r>
      <w:r w:rsidR="004854BD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je držiteľom certifikátu o </w:t>
      </w:r>
      <w:r w:rsidR="009126B4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skúšk</w:t>
      </w:r>
      <w:r w:rsidR="004854BD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e</w:t>
      </w:r>
      <w:r w:rsidR="009126B4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spôsobilosti pre </w:t>
      </w:r>
      <w:r w:rsidR="004854BD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príslušný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typ</w:t>
      </w:r>
      <w:r w:rsidR="002E0BCD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streliva</w:t>
      </w:r>
      <w:r w:rsidR="00013F56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, a treťou stranou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, najmä </w:t>
      </w:r>
      <w:r w:rsidR="002E0BCD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výrobc</w:t>
      </w:r>
      <w:r w:rsidR="00013F56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om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, </w:t>
      </w:r>
      <w:r w:rsidR="002E0BCD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dovozc</w:t>
      </w:r>
      <w:r w:rsidR="00013F56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om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, </w:t>
      </w:r>
      <w:r w:rsidR="002E0BCD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distribútor</w:t>
      </w:r>
      <w:r w:rsidR="00013F56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om</w:t>
      </w:r>
      <w:r w:rsidR="002E0BCD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alebo </w:t>
      </w:r>
      <w:r w:rsidR="002E0BCD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in</w:t>
      </w:r>
      <w:r w:rsidR="00013F56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ým</w:t>
      </w:r>
      <w:r w:rsidR="002E0BCD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výrobn</w:t>
      </w:r>
      <w:r w:rsidR="00013F56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ým</w:t>
      </w:r>
      <w:r w:rsidR="002E0BCD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013F56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priestorom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, </w:t>
      </w:r>
      <w:r w:rsidR="00013F56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je možné,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na základe písomnej dohody medzi </w:t>
      </w:r>
      <w:r w:rsidR="00D43983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príslušnými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zodpovednými autorizovanými osobami alebo úradnými skúšobňami</w:t>
      </w:r>
      <w:r w:rsidR="00013F56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,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CC30D8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použ</w:t>
      </w:r>
      <w:r w:rsidR="00013F56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i</w:t>
      </w:r>
      <w:r w:rsidR="00CC30D8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ť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príslušnú overovaciu značku jednej z</w:t>
      </w:r>
      <w:r w:rsidR="00D43983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 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nich</w:t>
      </w:r>
      <w:r w:rsidR="00D43983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, ak sú splnené </w:t>
      </w:r>
      <w:r w:rsidR="00CC30D8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požiadavky</w:t>
      </w:r>
      <w:r w:rsidR="00D43983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určené</w:t>
      </w:r>
      <w:r w:rsidR="00CC30D8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touto zodpovednou autorizovanou osobou alebo úradnou skúšobňou.</w:t>
      </w:r>
    </w:p>
    <w:p w14:paraId="2CE9E420" w14:textId="164574F0" w:rsidR="006B76BA" w:rsidRPr="007D06D2" w:rsidRDefault="00AE31D3" w:rsidP="004069A1">
      <w:pPr>
        <w:pStyle w:val="Odsekzoznamu"/>
        <w:numPr>
          <w:ilvl w:val="0"/>
          <w:numId w:val="17"/>
        </w:numPr>
        <w:spacing w:line="240" w:lineRule="auto"/>
        <w:ind w:left="709" w:hanging="283"/>
        <w:jc w:val="both"/>
        <w:rPr>
          <w:rFonts w:ascii="Times New Roman" w:hAnsi="Times New Roman"/>
          <w:color w:val="000000" w:themeColor="text1"/>
          <w:spacing w:val="-4"/>
          <w:sz w:val="24"/>
          <w:szCs w:val="24"/>
        </w:rPr>
      </w:pP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A</w:t>
      </w:r>
      <w:r w:rsidR="00CA22DB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k žiadateľ žiada o zmenu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zodpovednej autorizovanej osoby</w:t>
      </w:r>
      <w:r w:rsidR="00A4772E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alebo úradnej skúšobne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,</w:t>
      </w:r>
      <w:r w:rsidR="00AF497F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je povinný o tejto skutočnosti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informovať obe dotknuté autorizované osoby</w:t>
      </w:r>
      <w:r w:rsidR="00A4772E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alebo úradné skúšobne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. </w:t>
      </w:r>
      <w:r w:rsidR="00AF497F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Pred oznámením tejto skutočnosti doterajšej zodpovednej autorizovane osobe</w:t>
      </w:r>
      <w:r w:rsidR="00A4772E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alebo </w:t>
      </w:r>
      <w:r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zodpovednej </w:t>
      </w:r>
      <w:r w:rsidR="00A4772E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úradnej skúšobne si</w:t>
      </w:r>
      <w:r w:rsidR="00AF497F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môže </w:t>
      </w:r>
      <w:r w:rsidR="00AF497F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overiť, či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AF497F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nová autorizovaná osoba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alebo</w:t>
      </w:r>
      <w:r w:rsidR="00A7531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AF497F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úradná skúšobňa</w:t>
      </w:r>
      <w:r w:rsidR="00DF0918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môže prevziať výkon tejto činnosti</w:t>
      </w:r>
      <w:r w:rsidR="00492A4F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.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Zodpovedn</w:t>
      </w:r>
      <w:r w:rsidR="004511E5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á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4511E5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a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utorizovaná osoba v spolupráci so žiadateľom </w:t>
      </w:r>
      <w:r w:rsidR="004B0A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dohodne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4B0A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podmienky prestupu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, najmä </w:t>
      </w:r>
      <w:r w:rsidR="004B0A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vo vzťahu k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4B0A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sériám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streliva na sklade, </w:t>
      </w:r>
      <w:r w:rsidR="004B0A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najmenším spotrebiteľským baleniam </w:t>
      </w:r>
      <w:r w:rsidR="005B563F" w:rsidRPr="007D06D2">
        <w:rPr>
          <w:rFonts w:ascii="Times New Roman" w:hAnsi="Times New Roman"/>
          <w:sz w:val="24"/>
          <w:szCs w:val="24"/>
        </w:rPr>
        <w:t>streliva</w:t>
      </w:r>
      <w:r w:rsidR="005B563F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na sklade, </w:t>
      </w:r>
      <w:r w:rsidR="004B0A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novovyrobeným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4B0A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sériám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streliva a</w:t>
      </w:r>
      <w:r w:rsidR="004B0A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 sériám streliva </w:t>
      </w:r>
      <w:r w:rsidR="00EB7B16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sprístupneným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na trh</w:t>
      </w:r>
      <w:r w:rsidR="00EB7B16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u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. Prechodné </w:t>
      </w:r>
      <w:r w:rsidR="004B0A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obdobie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na používanie príslušnej overovacej značky </w:t>
      </w:r>
      <w:r w:rsidR="004B0A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nesmie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presiahnuť </w:t>
      </w:r>
      <w:r w:rsidR="004B0A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deň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uplynutia platnosti </w:t>
      </w:r>
      <w:r w:rsidR="00A4772E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certifikátu o skúške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spôsobilosti. Žiadateľ a nová zodpovedná autorizovaná osoba uzatvoria písomnú zmluvu, </w:t>
      </w:r>
      <w:r w:rsidR="00A4772E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upravujúcu podmienky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prestupu, najmä </w:t>
      </w:r>
      <w:r w:rsidR="00A4772E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vo vzťahu ku skúške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typu</w:t>
      </w:r>
      <w:r w:rsidR="00A4772E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streliva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, </w:t>
      </w:r>
      <w:r w:rsidR="00A4772E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skúške 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spôsobilosti a pravidelnej inšpekčnej </w:t>
      </w:r>
      <w:r w:rsidR="00A4772E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kontrole</w:t>
      </w:r>
      <w:r w:rsidR="006B76BA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.</w:t>
      </w:r>
      <w:r w:rsidR="00177082" w:rsidRPr="007D06D2">
        <w:rPr>
          <w:rFonts w:ascii="Times New Roman" w:hAnsi="Times New Roman"/>
          <w:color w:val="000000" w:themeColor="text1"/>
          <w:spacing w:val="-4"/>
          <w:sz w:val="24"/>
          <w:szCs w:val="24"/>
        </w:rPr>
        <w:t>“.</w:t>
      </w:r>
    </w:p>
    <w:p w14:paraId="020BAF67" w14:textId="77777777" w:rsidR="003B226F" w:rsidRPr="007D06D2" w:rsidRDefault="003B226F" w:rsidP="00721B8F">
      <w:pPr>
        <w:widowControl w:val="0"/>
        <w:tabs>
          <w:tab w:val="left" w:pos="1934"/>
        </w:tabs>
        <w:autoSpaceDE w:val="0"/>
        <w:autoSpaceDN w:val="0"/>
        <w:jc w:val="both"/>
        <w:rPr>
          <w:rFonts w:cs="Times New Roman"/>
          <w:color w:val="000000" w:themeColor="text1"/>
          <w:szCs w:val="24"/>
        </w:rPr>
      </w:pPr>
    </w:p>
    <w:p w14:paraId="6CD6063D" w14:textId="77777777" w:rsidR="003B226F" w:rsidRPr="007D06D2" w:rsidRDefault="003B226F" w:rsidP="00721B8F">
      <w:pPr>
        <w:widowControl w:val="0"/>
        <w:tabs>
          <w:tab w:val="left" w:pos="1934"/>
        </w:tabs>
        <w:autoSpaceDE w:val="0"/>
        <w:autoSpaceDN w:val="0"/>
        <w:jc w:val="both"/>
        <w:rPr>
          <w:rFonts w:cs="Times New Roman"/>
          <w:color w:val="000000" w:themeColor="text1"/>
          <w:szCs w:val="24"/>
        </w:rPr>
      </w:pPr>
    </w:p>
    <w:p w14:paraId="395B9F1C" w14:textId="77777777" w:rsidR="003B226F" w:rsidRPr="007D06D2" w:rsidRDefault="003B226F" w:rsidP="00721B8F">
      <w:pPr>
        <w:widowControl w:val="0"/>
        <w:tabs>
          <w:tab w:val="left" w:pos="1934"/>
        </w:tabs>
        <w:autoSpaceDE w:val="0"/>
        <w:autoSpaceDN w:val="0"/>
        <w:jc w:val="both"/>
        <w:rPr>
          <w:rFonts w:cs="Times New Roman"/>
          <w:color w:val="000000" w:themeColor="text1"/>
          <w:szCs w:val="24"/>
        </w:rPr>
        <w:sectPr w:rsidR="003B226F" w:rsidRPr="007D06D2" w:rsidSect="00283207">
          <w:footerReference w:type="default" r:id="rId8"/>
          <w:pgSz w:w="11906" w:h="16838"/>
          <w:pgMar w:top="1134" w:right="1417" w:bottom="1135" w:left="1417" w:header="708" w:footer="397" w:gutter="0"/>
          <w:cols w:space="708"/>
          <w:docGrid w:linePitch="360"/>
        </w:sectPr>
      </w:pPr>
    </w:p>
    <w:p w14:paraId="340002E7" w14:textId="5A4B3788" w:rsidR="00976B37" w:rsidRPr="007D06D2" w:rsidRDefault="00976B37" w:rsidP="00756131">
      <w:pPr>
        <w:pStyle w:val="Odsekzoznamu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lastRenderedPageBreak/>
        <w:t xml:space="preserve">Príloha č. 8 vrátane nadpisu znie: </w:t>
      </w:r>
    </w:p>
    <w:p w14:paraId="56DEDB91" w14:textId="299252A8" w:rsidR="00976B37" w:rsidRPr="007D06D2" w:rsidRDefault="00976B37" w:rsidP="00C06491">
      <w:pPr>
        <w:ind w:left="4962" w:firstLine="282"/>
        <w:jc w:val="both"/>
        <w:rPr>
          <w:rFonts w:cs="Times New Roman"/>
          <w:i/>
          <w:iCs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 xml:space="preserve">„Príloha č. 8 k zákonu č. 64/2019 Z. z.  </w:t>
      </w:r>
    </w:p>
    <w:p w14:paraId="7855B427" w14:textId="77777777" w:rsidR="00686DD7" w:rsidRPr="007D06D2" w:rsidRDefault="00686DD7" w:rsidP="00721B8F">
      <w:pPr>
        <w:rPr>
          <w:rFonts w:cs="Times New Roman"/>
          <w:color w:val="000000" w:themeColor="text1"/>
          <w:szCs w:val="24"/>
        </w:rPr>
      </w:pPr>
    </w:p>
    <w:p w14:paraId="19033252" w14:textId="77777777" w:rsidR="00686DD7" w:rsidRPr="007D06D2" w:rsidRDefault="00686DD7" w:rsidP="00721B8F">
      <w:pPr>
        <w:rPr>
          <w:rFonts w:cs="Times New Roman"/>
          <w:color w:val="000000" w:themeColor="text1"/>
          <w:szCs w:val="24"/>
        </w:rPr>
        <w:sectPr w:rsidR="00686DD7" w:rsidRPr="007D06D2" w:rsidSect="00283207">
          <w:pgSz w:w="11906" w:h="16838"/>
          <w:pgMar w:top="1134" w:right="1417" w:bottom="1135" w:left="1417" w:header="708" w:footer="397" w:gutter="0"/>
          <w:cols w:space="708"/>
          <w:docGrid w:linePitch="360"/>
        </w:sectPr>
      </w:pPr>
    </w:p>
    <w:p w14:paraId="6A154C82" w14:textId="77777777" w:rsidR="00686DD7" w:rsidRPr="007D06D2" w:rsidRDefault="00686DD7" w:rsidP="00686DD7">
      <w:pPr>
        <w:ind w:left="426"/>
        <w:rPr>
          <w:rFonts w:ascii="Arial" w:eastAsia="Arial" w:hAnsi="Arial" w:cs="Arial"/>
          <w:color w:val="000000"/>
          <w:sz w:val="20"/>
          <w:szCs w:val="20"/>
          <w:lang w:eastAsia="sk-SK"/>
        </w:rPr>
      </w:pPr>
    </w:p>
    <w:p w14:paraId="000A5693" w14:textId="77777777" w:rsidR="007D06D2" w:rsidRPr="007D06D2" w:rsidRDefault="007D06D2" w:rsidP="007D06D2">
      <w:pPr>
        <w:pStyle w:val="Nadpis2"/>
        <w:keepNext w:val="0"/>
        <w:keepLines w:val="0"/>
        <w:widowControl w:val="0"/>
        <w:kinsoku w:val="0"/>
        <w:autoSpaceDE w:val="0"/>
        <w:autoSpaceDN w:val="0"/>
        <w:adjustRightInd w:val="0"/>
        <w:spacing w:before="0" w:line="240" w:lineRule="auto"/>
        <w:ind w:right="263"/>
        <w:jc w:val="center"/>
        <w:textAlignment w:val="baseline"/>
        <w:rPr>
          <w:rFonts w:ascii="Times New Roman" w:hAnsi="Times New Roman" w:cs="Times New Roman"/>
          <w:b w:val="0"/>
          <w:color w:val="auto"/>
          <w:sz w:val="24"/>
          <w:szCs w:val="24"/>
          <w:lang w:val="sk-SK"/>
        </w:rPr>
      </w:pPr>
      <w:r w:rsidRPr="007D06D2">
        <w:rPr>
          <w:rFonts w:ascii="Times New Roman" w:hAnsi="Times New Roman" w:cs="Times New Roman"/>
          <w:color w:val="auto"/>
          <w:sz w:val="24"/>
          <w:szCs w:val="24"/>
          <w:lang w:val="sk-SK"/>
        </w:rPr>
        <w:t xml:space="preserve">JEDNOTNÉ OVEROVACIE ZNAČKY, NÁRODNÉ </w:t>
      </w:r>
      <w:r w:rsidRPr="007D06D2">
        <w:rPr>
          <w:rFonts w:ascii="Times New Roman" w:eastAsia="Times New Roman" w:hAnsi="Times New Roman" w:cs="Times New Roman"/>
          <w:color w:val="auto"/>
          <w:sz w:val="24"/>
          <w:szCs w:val="24"/>
          <w:lang w:val="sk-SK" w:eastAsia="sk-SK"/>
        </w:rPr>
        <w:t>IDENTIFIKAČNÉ</w:t>
      </w:r>
      <w:r w:rsidRPr="007D06D2">
        <w:rPr>
          <w:rFonts w:ascii="Times New Roman" w:hAnsi="Times New Roman" w:cs="Times New Roman"/>
          <w:color w:val="auto"/>
          <w:sz w:val="24"/>
          <w:szCs w:val="24"/>
          <w:lang w:val="sk-SK"/>
        </w:rPr>
        <w:t xml:space="preserve"> ZNAČKY A NÁRODNÉ OVEROVACIE ZNAČKY STRELNEJ ZBRANE, STRELIVA A TLMIČA</w:t>
      </w:r>
    </w:p>
    <w:p w14:paraId="27A7EFE3" w14:textId="77777777" w:rsidR="007D06D2" w:rsidRPr="007D06D2" w:rsidRDefault="007D06D2" w:rsidP="007D06D2">
      <w:pPr>
        <w:pStyle w:val="Nadpis2"/>
        <w:keepNext w:val="0"/>
        <w:keepLines w:val="0"/>
        <w:widowControl w:val="0"/>
        <w:kinsoku w:val="0"/>
        <w:autoSpaceDE w:val="0"/>
        <w:autoSpaceDN w:val="0"/>
        <w:adjustRightInd w:val="0"/>
        <w:spacing w:before="0" w:line="240" w:lineRule="auto"/>
        <w:ind w:right="263"/>
        <w:jc w:val="center"/>
        <w:textAlignment w:val="baseline"/>
        <w:rPr>
          <w:rFonts w:ascii="Times New Roman" w:hAnsi="Times New Roman" w:cs="Times New Roman"/>
          <w:b w:val="0"/>
          <w:color w:val="auto"/>
          <w:sz w:val="24"/>
          <w:szCs w:val="24"/>
          <w:lang w:val="sk-SK"/>
        </w:rPr>
      </w:pPr>
    </w:p>
    <w:p w14:paraId="70AAB0EE" w14:textId="77777777" w:rsidR="007D06D2" w:rsidRPr="007D06D2" w:rsidRDefault="007D06D2" w:rsidP="008C67F1">
      <w:pPr>
        <w:pStyle w:val="Nadpis2"/>
        <w:keepNext w:val="0"/>
        <w:keepLines w:val="0"/>
        <w:widowControl w:val="0"/>
        <w:numPr>
          <w:ilvl w:val="0"/>
          <w:numId w:val="31"/>
        </w:numPr>
        <w:tabs>
          <w:tab w:val="left" w:pos="426"/>
        </w:tabs>
        <w:kinsoku w:val="0"/>
        <w:autoSpaceDE w:val="0"/>
        <w:autoSpaceDN w:val="0"/>
        <w:adjustRightInd w:val="0"/>
        <w:spacing w:before="0" w:line="240" w:lineRule="auto"/>
        <w:ind w:left="0" w:right="263" w:firstLine="0"/>
        <w:jc w:val="both"/>
        <w:textAlignment w:val="baseline"/>
        <w:rPr>
          <w:rFonts w:ascii="Times New Roman" w:hAnsi="Times New Roman" w:cs="Times New Roman"/>
          <w:bCs w:val="0"/>
          <w:color w:val="auto"/>
          <w:sz w:val="24"/>
          <w:szCs w:val="24"/>
          <w:lang w:val="sk-SK"/>
        </w:rPr>
      </w:pPr>
      <w:r w:rsidRPr="007D06D2">
        <w:rPr>
          <w:rFonts w:ascii="Times New Roman" w:hAnsi="Times New Roman" w:cs="Times New Roman"/>
          <w:color w:val="auto"/>
          <w:sz w:val="24"/>
          <w:szCs w:val="24"/>
          <w:lang w:val="sk-SK"/>
        </w:rPr>
        <w:t>Jednotné overovacie značky strelnej zbrane a streliva povolené pre strelné zbrane do 19. októbra 2014 a pre strelivo do 19. októbra 2016</w:t>
      </w:r>
    </w:p>
    <w:p w14:paraId="5F527D4A" w14:textId="77777777" w:rsidR="007D06D2" w:rsidRPr="007D06D2" w:rsidRDefault="007D06D2" w:rsidP="007D06D2">
      <w:pPr>
        <w:pStyle w:val="Odsekzoznamu"/>
        <w:spacing w:after="0" w:line="240" w:lineRule="auto"/>
        <w:ind w:left="0"/>
        <w:contextualSpacing w:val="0"/>
        <w:rPr>
          <w:rFonts w:ascii="Times New Roman" w:hAnsi="Times New Roman"/>
          <w:bCs/>
          <w:sz w:val="24"/>
          <w:szCs w:val="24"/>
        </w:rPr>
      </w:pPr>
    </w:p>
    <w:p w14:paraId="7A9D7032" w14:textId="77777777" w:rsidR="007D06D2" w:rsidRPr="007D06D2" w:rsidRDefault="007D06D2" w:rsidP="008C67F1">
      <w:pPr>
        <w:pStyle w:val="Odsekzoznamu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7D06D2">
        <w:rPr>
          <w:rFonts w:ascii="Times New Roman" w:hAnsi="Times New Roman"/>
          <w:b/>
          <w:sz w:val="24"/>
          <w:szCs w:val="24"/>
        </w:rPr>
        <w:t>SLOVENSKÁ REPUBLIKA</w:t>
      </w:r>
    </w:p>
    <w:p w14:paraId="04E63916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tbl>
      <w:tblPr>
        <w:tblStyle w:val="Mriekatabuky"/>
        <w:tblW w:w="476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"/>
        <w:gridCol w:w="1536"/>
        <w:gridCol w:w="6207"/>
      </w:tblGrid>
      <w:tr w:rsidR="007D06D2" w:rsidRPr="007D06D2" w14:paraId="4218E99D" w14:textId="77777777" w:rsidTr="003842F0">
        <w:tc>
          <w:tcPr>
            <w:tcW w:w="524" w:type="pct"/>
          </w:tcPr>
          <w:p w14:paraId="0F28AB7B" w14:textId="77777777" w:rsidR="007D06D2" w:rsidRPr="007D06D2" w:rsidRDefault="007D06D2" w:rsidP="003842F0">
            <w:pPr>
              <w:pStyle w:val="Odsekzoznamu"/>
              <w:ind w:left="0"/>
              <w:contextualSpacing w:val="0"/>
              <w:rPr>
                <w:rFonts w:ascii="Times New Roman" w:hAnsi="Times New Roman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t>1.1</w:t>
            </w:r>
          </w:p>
        </w:tc>
        <w:tc>
          <w:tcPr>
            <w:tcW w:w="888" w:type="pct"/>
          </w:tcPr>
          <w:p w14:paraId="264740C9" w14:textId="77777777" w:rsidR="007D06D2" w:rsidRPr="007D06D2" w:rsidRDefault="007D06D2" w:rsidP="003842F0">
            <w:pPr>
              <w:pStyle w:val="Odsekzoznamu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5C88B50E" wp14:editId="0396B7D3">
                  <wp:extent cx="750570" cy="767715"/>
                  <wp:effectExtent l="0" t="0" r="0" b="0"/>
                  <wp:docPr id="106" name="Obrázok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767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8" w:type="pct"/>
          </w:tcPr>
          <w:p w14:paraId="168D3437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Kusové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overenie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signálnej,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poplašnej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a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narkotizačnej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strelnej zbrane a ostatných expanzných prístrojov</w:t>
            </w:r>
          </w:p>
        </w:tc>
      </w:tr>
      <w:tr w:rsidR="007D06D2" w:rsidRPr="007D06D2" w14:paraId="6C9EF48D" w14:textId="77777777" w:rsidTr="003842F0">
        <w:tc>
          <w:tcPr>
            <w:tcW w:w="524" w:type="pct"/>
          </w:tcPr>
          <w:p w14:paraId="50C6F863" w14:textId="77777777" w:rsidR="007D06D2" w:rsidRPr="007D06D2" w:rsidRDefault="007D06D2" w:rsidP="003842F0">
            <w:pPr>
              <w:pStyle w:val="Odsekzoznamu"/>
              <w:ind w:left="0"/>
              <w:contextualSpacing w:val="0"/>
              <w:rPr>
                <w:rFonts w:ascii="Times New Roman" w:hAnsi="Times New Roman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t>1.2</w:t>
            </w:r>
          </w:p>
        </w:tc>
        <w:tc>
          <w:tcPr>
            <w:tcW w:w="888" w:type="pct"/>
          </w:tcPr>
          <w:p w14:paraId="7C33CB52" w14:textId="77777777" w:rsidR="007D06D2" w:rsidRPr="007D06D2" w:rsidRDefault="007D06D2" w:rsidP="003842F0">
            <w:pPr>
              <w:pStyle w:val="Odsekzoznamu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4816D60B" wp14:editId="2F1E4D46">
                  <wp:extent cx="793750" cy="767715"/>
                  <wp:effectExtent l="0" t="0" r="6350" b="0"/>
                  <wp:docPr id="108" name="Obrázok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0" cy="767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8" w:type="pct"/>
          </w:tcPr>
          <w:p w14:paraId="6A0C156D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Kusové</w:t>
            </w:r>
            <w:r w:rsidRPr="007D06D2">
              <w:rPr>
                <w:rFonts w:ascii="Times New Roman" w:eastAsia="Times New Roman" w:hAnsi="Times New Roman" w:cs="Times New Roman"/>
                <w:w w:val="8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overenie</w:t>
            </w:r>
            <w:r w:rsidRPr="007D06D2">
              <w:rPr>
                <w:rFonts w:ascii="Times New Roman" w:eastAsia="Times New Roman" w:hAnsi="Times New Roman" w:cs="Times New Roman"/>
                <w:w w:val="8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všetkých</w:t>
            </w:r>
            <w:r w:rsidRPr="007D06D2">
              <w:rPr>
                <w:rFonts w:ascii="Times New Roman" w:eastAsia="Times New Roman" w:hAnsi="Times New Roman" w:cs="Times New Roman"/>
                <w:w w:val="8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druhov</w:t>
            </w:r>
            <w:r w:rsidRPr="007D06D2">
              <w:rPr>
                <w:rFonts w:ascii="Times New Roman" w:eastAsia="Times New Roman" w:hAnsi="Times New Roman" w:cs="Times New Roman"/>
                <w:w w:val="8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strelných</w:t>
            </w:r>
            <w:r w:rsidRPr="007D06D2">
              <w:rPr>
                <w:rFonts w:ascii="Times New Roman" w:eastAsia="Times New Roman" w:hAnsi="Times New Roman" w:cs="Times New Roman"/>
                <w:w w:val="8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zbraní</w:t>
            </w:r>
            <w:r w:rsidRPr="007D06D2">
              <w:rPr>
                <w:rFonts w:ascii="Times New Roman" w:eastAsia="Times New Roman" w:hAnsi="Times New Roman" w:cs="Times New Roman"/>
                <w:w w:val="8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nabíjaných zozadu,</w:t>
            </w:r>
            <w:r w:rsidRPr="007D06D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určených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použitie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streliva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bezdymovým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prachom</w:t>
            </w:r>
          </w:p>
        </w:tc>
      </w:tr>
      <w:tr w:rsidR="007D06D2" w:rsidRPr="007D06D2" w14:paraId="74AF09FD" w14:textId="77777777" w:rsidTr="003842F0">
        <w:tc>
          <w:tcPr>
            <w:tcW w:w="524" w:type="pct"/>
          </w:tcPr>
          <w:p w14:paraId="2918AC07" w14:textId="77777777" w:rsidR="007D06D2" w:rsidRPr="007D06D2" w:rsidRDefault="007D06D2" w:rsidP="003842F0">
            <w:pPr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  <w:t>1.3</w:t>
            </w:r>
          </w:p>
        </w:tc>
        <w:tc>
          <w:tcPr>
            <w:tcW w:w="888" w:type="pct"/>
          </w:tcPr>
          <w:p w14:paraId="328C441D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388731C6" wp14:editId="358D4D60">
                  <wp:extent cx="750570" cy="750570"/>
                  <wp:effectExtent l="0" t="0" r="0" b="0"/>
                  <wp:docPr id="109" name="Obrázok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750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8" w:type="pct"/>
          </w:tcPr>
          <w:p w14:paraId="4A1DCF85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Kusové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overenie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strelnej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zbrane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určenej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na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použitie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čierneho prachu, nabíjanej spredu</w:t>
            </w:r>
          </w:p>
        </w:tc>
      </w:tr>
      <w:tr w:rsidR="007D06D2" w:rsidRPr="007D06D2" w14:paraId="23A5E54A" w14:textId="77777777" w:rsidTr="003842F0">
        <w:tc>
          <w:tcPr>
            <w:tcW w:w="524" w:type="pct"/>
          </w:tcPr>
          <w:p w14:paraId="7A1F2598" w14:textId="77777777" w:rsidR="007D06D2" w:rsidRPr="007D06D2" w:rsidRDefault="007D06D2" w:rsidP="003842F0">
            <w:pPr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  <w:t>1.4</w:t>
            </w:r>
          </w:p>
        </w:tc>
        <w:tc>
          <w:tcPr>
            <w:tcW w:w="888" w:type="pct"/>
          </w:tcPr>
          <w:p w14:paraId="17F22DA2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08DE2A8E" wp14:editId="4E13326C">
                  <wp:extent cx="832888" cy="808355"/>
                  <wp:effectExtent l="0" t="0" r="5715" b="0"/>
                  <wp:docPr id="110" name="Obrázok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590" cy="810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8" w:type="pct"/>
          </w:tcPr>
          <w:p w14:paraId="40CD6B9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Kusové overenie brokovníc – vyššia skúška</w:t>
            </w:r>
          </w:p>
        </w:tc>
      </w:tr>
      <w:tr w:rsidR="007D06D2" w:rsidRPr="007D06D2" w14:paraId="3D287775" w14:textId="77777777" w:rsidTr="003842F0">
        <w:tc>
          <w:tcPr>
            <w:tcW w:w="524" w:type="pct"/>
          </w:tcPr>
          <w:p w14:paraId="2E5A0267" w14:textId="77777777" w:rsidR="007D06D2" w:rsidRPr="007D06D2" w:rsidRDefault="007D06D2" w:rsidP="003842F0">
            <w:pPr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  <w:t>1.5</w:t>
            </w:r>
          </w:p>
        </w:tc>
        <w:tc>
          <w:tcPr>
            <w:tcW w:w="888" w:type="pct"/>
          </w:tcPr>
          <w:p w14:paraId="4E1AFDF0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518232D9" wp14:editId="0AE591F7">
                  <wp:extent cx="828040" cy="836930"/>
                  <wp:effectExtent l="0" t="0" r="0" b="1270"/>
                  <wp:docPr id="111" name="Obrázok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836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8" w:type="pct"/>
          </w:tcPr>
          <w:p w14:paraId="7C8CB5D4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Homologizácia strelnej zbrane a expanzného prístroja</w:t>
            </w:r>
          </w:p>
        </w:tc>
      </w:tr>
      <w:tr w:rsidR="007D06D2" w:rsidRPr="007D06D2" w14:paraId="6C3D4F21" w14:textId="77777777" w:rsidTr="003842F0">
        <w:tc>
          <w:tcPr>
            <w:tcW w:w="524" w:type="pct"/>
          </w:tcPr>
          <w:p w14:paraId="547B9DA4" w14:textId="77777777" w:rsidR="007D06D2" w:rsidRPr="007D06D2" w:rsidRDefault="007D06D2" w:rsidP="003842F0">
            <w:pPr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  <w:t>1.6</w:t>
            </w:r>
          </w:p>
        </w:tc>
        <w:tc>
          <w:tcPr>
            <w:tcW w:w="888" w:type="pct"/>
          </w:tcPr>
          <w:p w14:paraId="255B8A20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241D701F" wp14:editId="1863225E">
                  <wp:extent cx="678180" cy="808645"/>
                  <wp:effectExtent l="0" t="0" r="7620" b="0"/>
                  <wp:docPr id="112" name="Obrázok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482" cy="809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8" w:type="pct"/>
          </w:tcPr>
          <w:p w14:paraId="43CEB688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Kontrola streliva</w:t>
            </w:r>
          </w:p>
        </w:tc>
      </w:tr>
      <w:tr w:rsidR="007D06D2" w:rsidRPr="007D06D2" w14:paraId="4C275B35" w14:textId="77777777" w:rsidTr="003842F0">
        <w:tc>
          <w:tcPr>
            <w:tcW w:w="524" w:type="pct"/>
          </w:tcPr>
          <w:p w14:paraId="07118905" w14:textId="77777777" w:rsidR="007D06D2" w:rsidRPr="007D06D2" w:rsidRDefault="007D06D2" w:rsidP="003842F0">
            <w:pPr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  <w:t>1.7</w:t>
            </w:r>
          </w:p>
        </w:tc>
        <w:tc>
          <w:tcPr>
            <w:tcW w:w="888" w:type="pct"/>
          </w:tcPr>
          <w:p w14:paraId="46C24B2D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2E2A201B" wp14:editId="211E68E1">
                  <wp:extent cx="750570" cy="793750"/>
                  <wp:effectExtent l="0" t="0" r="0" b="6350"/>
                  <wp:docPr id="113" name="Obrázok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79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8" w:type="pct"/>
          </w:tcPr>
          <w:p w14:paraId="26CAC654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Kontrola streliviny</w:t>
            </w:r>
          </w:p>
        </w:tc>
      </w:tr>
      <w:tr w:rsidR="007D06D2" w:rsidRPr="007D06D2" w14:paraId="0DEB9E7F" w14:textId="77777777" w:rsidTr="003842F0">
        <w:tc>
          <w:tcPr>
            <w:tcW w:w="524" w:type="pct"/>
          </w:tcPr>
          <w:p w14:paraId="1CE2E02A" w14:textId="77777777" w:rsidR="007D06D2" w:rsidRPr="007D06D2" w:rsidRDefault="007D06D2" w:rsidP="003842F0">
            <w:pPr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  <w:t>1.8</w:t>
            </w:r>
          </w:p>
        </w:tc>
        <w:tc>
          <w:tcPr>
            <w:tcW w:w="888" w:type="pct"/>
          </w:tcPr>
          <w:p w14:paraId="46BE71EA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26AA34A4" wp14:editId="6AB23431">
                  <wp:extent cx="793750" cy="716280"/>
                  <wp:effectExtent l="0" t="0" r="6350" b="7620"/>
                  <wp:docPr id="114" name="Obrázok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8" w:type="pct"/>
          </w:tcPr>
          <w:p w14:paraId="132502DD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Kusové overenie brokovníc - oceľové broky</w:t>
            </w:r>
          </w:p>
        </w:tc>
      </w:tr>
      <w:tr w:rsidR="007D06D2" w:rsidRPr="007D06D2" w14:paraId="5DCF304B" w14:textId="77777777" w:rsidTr="003842F0">
        <w:tc>
          <w:tcPr>
            <w:tcW w:w="524" w:type="pct"/>
          </w:tcPr>
          <w:p w14:paraId="232C292F" w14:textId="77777777" w:rsidR="007D06D2" w:rsidRPr="007D06D2" w:rsidRDefault="007D06D2" w:rsidP="003842F0">
            <w:pPr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  <w:lastRenderedPageBreak/>
              <w:t>1.9</w:t>
            </w:r>
          </w:p>
        </w:tc>
        <w:tc>
          <w:tcPr>
            <w:tcW w:w="888" w:type="pct"/>
          </w:tcPr>
          <w:p w14:paraId="7034A8A4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518939FB" wp14:editId="18822788">
                  <wp:extent cx="673457" cy="665480"/>
                  <wp:effectExtent l="0" t="0" r="0" b="1270"/>
                  <wp:docPr id="115" name="Obrázok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632" cy="667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8" w:type="pct"/>
          </w:tcPr>
          <w:p w14:paraId="2F36A11A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Identifikačná značka Úradnej skúšobne strelných zbraní a streliva SKTC-112 Lieskovec</w:t>
            </w:r>
          </w:p>
        </w:tc>
      </w:tr>
      <w:tr w:rsidR="007D06D2" w:rsidRPr="007D06D2" w14:paraId="78E22A33" w14:textId="77777777" w:rsidTr="003842F0">
        <w:tc>
          <w:tcPr>
            <w:tcW w:w="524" w:type="pct"/>
          </w:tcPr>
          <w:p w14:paraId="707CA2E2" w14:textId="77777777" w:rsidR="007D06D2" w:rsidRPr="007D06D2" w:rsidRDefault="007D06D2" w:rsidP="003842F0">
            <w:pPr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  <w:t>1.10</w:t>
            </w:r>
          </w:p>
        </w:tc>
        <w:tc>
          <w:tcPr>
            <w:tcW w:w="888" w:type="pct"/>
          </w:tcPr>
          <w:p w14:paraId="788198AE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54333B9C" wp14:editId="4C82BA25">
                  <wp:extent cx="793750" cy="733425"/>
                  <wp:effectExtent l="0" t="0" r="6350" b="9525"/>
                  <wp:docPr id="116" name="Obrázok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8" w:type="pct"/>
          </w:tcPr>
          <w:p w14:paraId="1ECB50A9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Nové</w:t>
            </w:r>
            <w:r w:rsidRPr="007D06D2">
              <w:rPr>
                <w:rFonts w:ascii="Times New Roman" w:eastAsia="Times New Roman" w:hAnsi="Times New Roman" w:cs="Times New Roman"/>
                <w:w w:val="8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kusové</w:t>
            </w:r>
            <w:r w:rsidRPr="007D06D2">
              <w:rPr>
                <w:rFonts w:ascii="Times New Roman" w:eastAsia="Times New Roman" w:hAnsi="Times New Roman" w:cs="Times New Roman"/>
                <w:w w:val="8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overenie</w:t>
            </w:r>
            <w:r w:rsidRPr="007D06D2">
              <w:rPr>
                <w:rFonts w:ascii="Times New Roman" w:eastAsia="Times New Roman" w:hAnsi="Times New Roman" w:cs="Times New Roman"/>
                <w:w w:val="8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všetkých</w:t>
            </w:r>
            <w:r w:rsidRPr="007D06D2">
              <w:rPr>
                <w:rFonts w:ascii="Times New Roman" w:eastAsia="Times New Roman" w:hAnsi="Times New Roman" w:cs="Times New Roman"/>
                <w:w w:val="8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druhov</w:t>
            </w:r>
            <w:r w:rsidRPr="007D06D2">
              <w:rPr>
                <w:rFonts w:ascii="Times New Roman" w:eastAsia="Times New Roman" w:hAnsi="Times New Roman" w:cs="Times New Roman"/>
                <w:w w:val="8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strelných</w:t>
            </w:r>
            <w:r w:rsidRPr="007D06D2">
              <w:rPr>
                <w:rFonts w:ascii="Times New Roman" w:eastAsia="Times New Roman" w:hAnsi="Times New Roman" w:cs="Times New Roman"/>
                <w:w w:val="8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zbraní</w:t>
            </w:r>
            <w:r w:rsidRPr="007D06D2">
              <w:rPr>
                <w:rFonts w:ascii="Times New Roman" w:eastAsia="Times New Roman" w:hAnsi="Times New Roman" w:cs="Times New Roman"/>
                <w:spacing w:val="70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nabíjaných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zozadu,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určených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použitie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streliva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 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bezdymovým prachom</w:t>
            </w:r>
          </w:p>
        </w:tc>
      </w:tr>
    </w:tbl>
    <w:p w14:paraId="1779D952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3892DCC1" w14:textId="77777777" w:rsidR="007D06D2" w:rsidRPr="007D06D2" w:rsidRDefault="007D06D2" w:rsidP="008C67F1">
      <w:pPr>
        <w:pStyle w:val="Odsekzoznamu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7D06D2">
        <w:rPr>
          <w:rFonts w:ascii="Times New Roman" w:hAnsi="Times New Roman"/>
          <w:b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2BFB8D" wp14:editId="085E2F76">
                <wp:simplePos x="0" y="0"/>
                <wp:positionH relativeFrom="column">
                  <wp:posOffset>1852930</wp:posOffset>
                </wp:positionH>
                <wp:positionV relativeFrom="paragraph">
                  <wp:posOffset>-20955</wp:posOffset>
                </wp:positionV>
                <wp:extent cx="400050" cy="45085"/>
                <wp:effectExtent l="0" t="0" r="0" b="0"/>
                <wp:wrapNone/>
                <wp:docPr id="118" name="Blok textu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45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126D83" w14:textId="77777777" w:rsidR="007D06D2" w:rsidRPr="007D06D2" w:rsidRDefault="007D06D2" w:rsidP="007D06D2">
                            <w:pPr>
                              <w:ind w:left="-142"/>
                            </w:pPr>
                            <w:r w:rsidRPr="007D06D2"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2BFB8D" id="_x0000_t202" coordsize="21600,21600" o:spt="202" path="m,l,21600r21600,l21600,xe">
                <v:stroke joinstyle="miter"/>
                <v:path gradientshapeok="t" o:connecttype="rect"/>
              </v:shapetype>
              <v:shape id="Blok textu 118" o:spid="_x0000_s1026" type="#_x0000_t202" style="position:absolute;left:0;text-align:left;margin-left:145.9pt;margin-top:-1.65pt;width:31.5pt;height:3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zk8dAIAAGsFAAAOAAAAZHJzL2Uyb0RvYy54bWysVEtPGzEQvlfqf7B8L7uhCaURG5SCqCoh&#10;QIWKs+O1iVWvx7Un2U1/PWPv5lHKhaoXe+z55v04O+8ay9YqRAOu4qOjkjPlJNTGPVX8x8PVh1PO&#10;IgpXCwtOVXyjIj+fvX931vqpOoYl2FoFRkpcnLa+4ktEPy2KKJeqEfEIvHLE1BAagfQMT0UdREva&#10;G1scl+VJ0UKofQCpYqTfy57JZ1m/1krirdZRIbMVJ98wnyGfi3QWszMxfQrCL40c3BD/4EUjjCOj&#10;O1WXAgVbBfOXqsbIABE0HkloCtDaSJVjoGhG5Yto7pfCqxwLJSf6XZri/1Mrb9b3/i4w7L5ARwVM&#10;CWl9nEb6TPF0OjTpJk8Z8SmFm13aVIdM0ue4LMsJcSSxxpPydJKUFHtZHyJ+VdCwRFQ8UFFyrsT6&#10;OmIP3UKSqQjW1FfG2vxIjaAubGBrQSW0mD0k5X+grGNtxU8+khdJyEES7zVbl35UboXB3D6+TOHG&#10;qoSx7rvSzNQ5zFdsCymV29nP6ITSZOotggN+79VbhPs4SCJbBoc74cY4CDn6PDv7lNU/tynTPZ5q&#10;cxB3IrFbdBQ4lX9X/wXUG2qLAP3ERC+vDFXvWkS8E4FGhOpNY4+3dGgLlH0YKM6WEH6/9p/w1LnE&#10;5aylkat4/LUSQXFmvznq6c+j8TjNaH6MJ5+O6REOOYtDjls1F0AtMaIF42UmEx7tltQBmkfaDvNk&#10;lVjCSbJdcdySF9gvAtouUs3nGURT6QVeu3svk+qU5tSbD92jCH5oYKTGv4HtcIrpiz7usUnSwXyF&#10;oE1u8pToPqtDAWii85gM2yetjMN3Ru135OwZAAD//wMAUEsDBBQABgAIAAAAIQBq5OvM4AAAAAgB&#10;AAAPAAAAZHJzL2Rvd25yZXYueG1sTI/NTsMwEITvSLyDtUhcUOu0prSEOBVC/EjcaAqImxsvSUS8&#10;jmI3CW/PcoLb7uxo5ttsO7lWDNiHxpOGxTwBgVR621ClYV88zDYgQjRkTesJNXxjgG1+epKZ1PqR&#10;XnDYxUpwCIXUaKhj7FIpQ1mjM2HuOyS+ffremchrX0nbm5HDXSuXSXIlnWmIG2rT4V2N5dfu6DR8&#10;XFTvz2F6fB3VSnX3T0OxfrOF1udn0+0NiIhT/DPDLz6jQ85MB38kG0SrYXm9YPSoYaYUCDao1SUL&#10;Bx42IPNM/n8g/wEAAP//AwBQSwECLQAUAAYACAAAACEAtoM4kv4AAADhAQAAEwAAAAAAAAAAAAAA&#10;AAAAAAAAW0NvbnRlbnRfVHlwZXNdLnhtbFBLAQItABQABgAIAAAAIQA4/SH/1gAAAJQBAAALAAAA&#10;AAAAAAAAAAAAAC8BAABfcmVscy8ucmVsc1BLAQItABQABgAIAAAAIQD0hzk8dAIAAGsFAAAOAAAA&#10;AAAAAAAAAAAAAC4CAABkcnMvZTJvRG9jLnhtbFBLAQItABQABgAIAAAAIQBq5OvM4AAAAAgBAAAP&#10;AAAAAAAAAAAAAAAAAM4EAABkcnMvZG93bnJldi54bWxQSwUGAAAAAAQABADzAAAA2wUAAAAA&#10;" fillcolor="white [3201]" stroked="f" strokeweight=".5pt">
                <v:textbox>
                  <w:txbxContent>
                    <w:p w14:paraId="01126D83" w14:textId="77777777" w:rsidR="007D06D2" w:rsidRPr="007D06D2" w:rsidRDefault="007D06D2" w:rsidP="007D06D2">
                      <w:pPr>
                        <w:ind w:left="-142"/>
                      </w:pPr>
                      <w:r w:rsidRPr="007D06D2"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7D06D2">
        <w:rPr>
          <w:rFonts w:ascii="Times New Roman" w:hAnsi="Times New Roman"/>
          <w:b/>
          <w:sz w:val="24"/>
          <w:szCs w:val="24"/>
        </w:rPr>
        <w:t>ČESKÁ  REPUBLIKA</w:t>
      </w:r>
    </w:p>
    <w:p w14:paraId="752BBA44" w14:textId="77777777" w:rsidR="007D06D2" w:rsidRPr="007D06D2" w:rsidRDefault="007D06D2" w:rsidP="007D06D2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/>
          <w:bCs/>
          <w:sz w:val="24"/>
          <w:szCs w:val="24"/>
        </w:rPr>
      </w:pPr>
    </w:p>
    <w:tbl>
      <w:tblPr>
        <w:tblStyle w:val="Mriekatabuky"/>
        <w:tblW w:w="476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"/>
        <w:gridCol w:w="1984"/>
        <w:gridCol w:w="6028"/>
      </w:tblGrid>
      <w:tr w:rsidR="007D06D2" w:rsidRPr="007D06D2" w14:paraId="441D8EC0" w14:textId="77777777" w:rsidTr="003842F0">
        <w:tc>
          <w:tcPr>
            <w:tcW w:w="368" w:type="pct"/>
          </w:tcPr>
          <w:p w14:paraId="2995C0F6" w14:textId="77777777" w:rsidR="007D06D2" w:rsidRPr="007D06D2" w:rsidRDefault="007D06D2" w:rsidP="003842F0">
            <w:pPr>
              <w:pStyle w:val="Bezriadkovania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2.1</w:t>
            </w:r>
          </w:p>
        </w:tc>
        <w:tc>
          <w:tcPr>
            <w:tcW w:w="1147" w:type="pct"/>
          </w:tcPr>
          <w:p w14:paraId="71185363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204F702D" wp14:editId="228F2B91">
                  <wp:extent cx="828675" cy="666750"/>
                  <wp:effectExtent l="0" t="0" r="9525" b="0"/>
                  <wp:docPr id="58" name="Obrázo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pct"/>
          </w:tcPr>
          <w:p w14:paraId="4D43FBBE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Kusové</w:t>
            </w:r>
            <w:r w:rsidRPr="007D06D2">
              <w:rPr>
                <w:rFonts w:ascii="Times New Roman" w:eastAsia="Times New Roman" w:hAnsi="Times New Roman" w:cs="Times New Roman"/>
                <w:w w:val="8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overenie</w:t>
            </w:r>
            <w:r w:rsidRPr="007D06D2">
              <w:rPr>
                <w:rFonts w:ascii="Times New Roman" w:eastAsia="Times New Roman" w:hAnsi="Times New Roman" w:cs="Times New Roman"/>
                <w:w w:val="8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signálnej,</w:t>
            </w:r>
            <w:r w:rsidRPr="007D06D2">
              <w:rPr>
                <w:rFonts w:ascii="Times New Roman" w:eastAsia="Times New Roman" w:hAnsi="Times New Roman" w:cs="Times New Roman"/>
                <w:w w:val="8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výmetnej,</w:t>
            </w:r>
            <w:r w:rsidRPr="007D06D2">
              <w:rPr>
                <w:rFonts w:ascii="Times New Roman" w:eastAsia="Times New Roman" w:hAnsi="Times New Roman" w:cs="Times New Roman"/>
                <w:w w:val="8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narkotizačnej</w:t>
            </w:r>
            <w:r w:rsidRPr="007D06D2">
              <w:rPr>
                <w:rFonts w:ascii="Times New Roman" w:eastAsia="Times New Roman" w:hAnsi="Times New Roman" w:cs="Times New Roman"/>
                <w:w w:val="8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strelnej zbrane a expanznej strelnej zbrane a expanzných prístrojov</w:t>
            </w:r>
          </w:p>
        </w:tc>
      </w:tr>
      <w:tr w:rsidR="007D06D2" w:rsidRPr="007D06D2" w14:paraId="71DBF297" w14:textId="77777777" w:rsidTr="003842F0">
        <w:tc>
          <w:tcPr>
            <w:tcW w:w="368" w:type="pct"/>
          </w:tcPr>
          <w:p w14:paraId="3CFA36B7" w14:textId="77777777" w:rsidR="007D06D2" w:rsidRPr="007D06D2" w:rsidRDefault="007D06D2" w:rsidP="003842F0">
            <w:pPr>
              <w:pStyle w:val="Bezriadkovania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2.2</w:t>
            </w:r>
          </w:p>
        </w:tc>
        <w:tc>
          <w:tcPr>
            <w:tcW w:w="1147" w:type="pct"/>
          </w:tcPr>
          <w:p w14:paraId="6611D196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69871C82" wp14:editId="7F5DA853">
                  <wp:extent cx="942975" cy="571500"/>
                  <wp:effectExtent l="0" t="0" r="9525" b="0"/>
                  <wp:docPr id="2" name="Obrázo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pct"/>
          </w:tcPr>
          <w:p w14:paraId="54A24FC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Typová kontrola streliva do plynovej strelnej zbrane</w:t>
            </w:r>
          </w:p>
        </w:tc>
      </w:tr>
      <w:tr w:rsidR="007D06D2" w:rsidRPr="007D06D2" w14:paraId="4DF8216B" w14:textId="77777777" w:rsidTr="003842F0">
        <w:tc>
          <w:tcPr>
            <w:tcW w:w="368" w:type="pct"/>
          </w:tcPr>
          <w:p w14:paraId="1DF66E83" w14:textId="77777777" w:rsidR="007D06D2" w:rsidRPr="007D06D2" w:rsidRDefault="007D06D2" w:rsidP="003842F0">
            <w:pPr>
              <w:pStyle w:val="Bezriadkovania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2.3</w:t>
            </w:r>
          </w:p>
        </w:tc>
        <w:tc>
          <w:tcPr>
            <w:tcW w:w="1147" w:type="pct"/>
          </w:tcPr>
          <w:p w14:paraId="11FA618C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470F7715" wp14:editId="37582F14">
                  <wp:extent cx="866775" cy="685800"/>
                  <wp:effectExtent l="0" t="0" r="9525" b="0"/>
                  <wp:docPr id="60" name="Obrázok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pct"/>
          </w:tcPr>
          <w:p w14:paraId="4D7CF60D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Kusové</w:t>
            </w:r>
            <w:r w:rsidRPr="007D06D2">
              <w:rPr>
                <w:rFonts w:ascii="Times New Roman" w:eastAsia="Times New Roman" w:hAnsi="Times New Roman" w:cs="Times New Roman"/>
                <w:w w:val="9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overenie</w:t>
            </w:r>
            <w:r w:rsidRPr="007D06D2">
              <w:rPr>
                <w:rFonts w:ascii="Times New Roman" w:eastAsia="Times New Roman" w:hAnsi="Times New Roman" w:cs="Times New Roman"/>
                <w:w w:val="9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strelnej</w:t>
            </w:r>
            <w:r w:rsidRPr="007D06D2">
              <w:rPr>
                <w:rFonts w:ascii="Times New Roman" w:eastAsia="Times New Roman" w:hAnsi="Times New Roman" w:cs="Times New Roman"/>
                <w:w w:val="9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zbrane</w:t>
            </w:r>
            <w:r w:rsidRPr="007D06D2">
              <w:rPr>
                <w:rFonts w:ascii="Times New Roman" w:eastAsia="Times New Roman" w:hAnsi="Times New Roman" w:cs="Times New Roman"/>
                <w:w w:val="9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určenej</w:t>
            </w:r>
            <w:r w:rsidRPr="007D06D2">
              <w:rPr>
                <w:rFonts w:ascii="Times New Roman" w:eastAsia="Times New Roman" w:hAnsi="Times New Roman" w:cs="Times New Roman"/>
                <w:w w:val="9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výhradne</w:t>
            </w:r>
            <w:r w:rsidRPr="007D06D2">
              <w:rPr>
                <w:rFonts w:ascii="Times New Roman" w:eastAsia="Times New Roman" w:hAnsi="Times New Roman" w:cs="Times New Roman"/>
                <w:w w:val="9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na</w:t>
            </w:r>
            <w:r w:rsidRPr="007D06D2">
              <w:rPr>
                <w:rFonts w:ascii="Times New Roman" w:eastAsia="Times New Roman" w:hAnsi="Times New Roman" w:cs="Times New Roman"/>
                <w:w w:val="9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použitie čierneho prachu</w:t>
            </w:r>
          </w:p>
        </w:tc>
      </w:tr>
      <w:tr w:rsidR="007D06D2" w:rsidRPr="007D06D2" w14:paraId="12685B3F" w14:textId="77777777" w:rsidTr="003842F0">
        <w:tc>
          <w:tcPr>
            <w:tcW w:w="368" w:type="pct"/>
          </w:tcPr>
          <w:p w14:paraId="4326F7C3" w14:textId="77777777" w:rsidR="007D06D2" w:rsidRPr="007D06D2" w:rsidRDefault="007D06D2" w:rsidP="003842F0">
            <w:pPr>
              <w:pStyle w:val="Bezriadkovania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2.4</w:t>
            </w:r>
          </w:p>
        </w:tc>
        <w:tc>
          <w:tcPr>
            <w:tcW w:w="1147" w:type="pct"/>
          </w:tcPr>
          <w:p w14:paraId="48FBD146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4D12F2EC" wp14:editId="6AFE2DB6">
                  <wp:extent cx="714375" cy="666750"/>
                  <wp:effectExtent l="0" t="0" r="9525" b="0"/>
                  <wp:docPr id="62" name="Obrázok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pct"/>
          </w:tcPr>
          <w:p w14:paraId="7F9857AC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Kusové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overenie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strelnej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zbrane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nabíjanej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zozadu,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hladkým vývrtom hlavne, na použitie bezdymového prachu</w:t>
            </w:r>
          </w:p>
        </w:tc>
      </w:tr>
      <w:tr w:rsidR="007D06D2" w:rsidRPr="007D06D2" w14:paraId="7E1DD5DA" w14:textId="77777777" w:rsidTr="003842F0">
        <w:tc>
          <w:tcPr>
            <w:tcW w:w="368" w:type="pct"/>
          </w:tcPr>
          <w:p w14:paraId="488139CE" w14:textId="77777777" w:rsidR="007D06D2" w:rsidRPr="007D06D2" w:rsidRDefault="007D06D2" w:rsidP="003842F0">
            <w:pPr>
              <w:pStyle w:val="Bezriadkovania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2.5</w:t>
            </w:r>
          </w:p>
        </w:tc>
        <w:tc>
          <w:tcPr>
            <w:tcW w:w="1147" w:type="pct"/>
          </w:tcPr>
          <w:p w14:paraId="20937D56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342C8120" wp14:editId="2A627295">
                  <wp:extent cx="714375" cy="600075"/>
                  <wp:effectExtent l="0" t="0" r="9525" b="9525"/>
                  <wp:docPr id="64" name="Obrázok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pct"/>
          </w:tcPr>
          <w:p w14:paraId="553C1C7D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Kusové overenie brokovníc – vyššia skúška</w:t>
            </w:r>
          </w:p>
        </w:tc>
      </w:tr>
      <w:tr w:rsidR="007D06D2" w:rsidRPr="007D06D2" w14:paraId="646D984F" w14:textId="77777777" w:rsidTr="003842F0">
        <w:tc>
          <w:tcPr>
            <w:tcW w:w="368" w:type="pct"/>
          </w:tcPr>
          <w:p w14:paraId="59A2025B" w14:textId="77777777" w:rsidR="007D06D2" w:rsidRPr="007D06D2" w:rsidRDefault="007D06D2" w:rsidP="003842F0">
            <w:pPr>
              <w:pStyle w:val="Bezriadkovania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2.6</w:t>
            </w:r>
          </w:p>
        </w:tc>
        <w:tc>
          <w:tcPr>
            <w:tcW w:w="1147" w:type="pct"/>
          </w:tcPr>
          <w:p w14:paraId="37414822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1DD27C52" wp14:editId="2EF8267D">
                  <wp:extent cx="714375" cy="771525"/>
                  <wp:effectExtent l="0" t="0" r="9525" b="9525"/>
                  <wp:docPr id="6" name="Obrázo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pct"/>
          </w:tcPr>
          <w:p w14:paraId="5E79097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Kusové overenie brokovníc – oceľové broky</w:t>
            </w:r>
          </w:p>
        </w:tc>
      </w:tr>
      <w:tr w:rsidR="007D06D2" w:rsidRPr="007D06D2" w14:paraId="6FEEE83B" w14:textId="77777777" w:rsidTr="003842F0">
        <w:tc>
          <w:tcPr>
            <w:tcW w:w="368" w:type="pct"/>
          </w:tcPr>
          <w:p w14:paraId="5B790CBA" w14:textId="77777777" w:rsidR="007D06D2" w:rsidRPr="007D06D2" w:rsidRDefault="007D06D2" w:rsidP="003842F0">
            <w:pPr>
              <w:pStyle w:val="Bezriadkovania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2.7</w:t>
            </w:r>
          </w:p>
        </w:tc>
        <w:tc>
          <w:tcPr>
            <w:tcW w:w="1147" w:type="pct"/>
          </w:tcPr>
          <w:p w14:paraId="4DEA2957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00E954F1" wp14:editId="126C58A0">
                  <wp:extent cx="714375" cy="666750"/>
                  <wp:effectExtent l="0" t="0" r="9525" b="0"/>
                  <wp:docPr id="119" name="Obrázok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pct"/>
          </w:tcPr>
          <w:p w14:paraId="2B40CC6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Identifikačná značka Českej skúšobne strelných zbraní a streliva v Prahe</w:t>
            </w:r>
          </w:p>
        </w:tc>
      </w:tr>
      <w:tr w:rsidR="007D06D2" w:rsidRPr="007D06D2" w14:paraId="04BDEC5F" w14:textId="77777777" w:rsidTr="003842F0">
        <w:tc>
          <w:tcPr>
            <w:tcW w:w="368" w:type="pct"/>
          </w:tcPr>
          <w:p w14:paraId="3B500496" w14:textId="77777777" w:rsidR="007D06D2" w:rsidRPr="007D06D2" w:rsidRDefault="007D06D2" w:rsidP="003842F0">
            <w:pPr>
              <w:pStyle w:val="Bezriadkovania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2.8</w:t>
            </w:r>
          </w:p>
        </w:tc>
        <w:tc>
          <w:tcPr>
            <w:tcW w:w="1147" w:type="pct"/>
          </w:tcPr>
          <w:p w14:paraId="07CCD0BA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6190B902" wp14:editId="081660A1">
                  <wp:extent cx="752475" cy="638175"/>
                  <wp:effectExtent l="0" t="0" r="9525" b="9525"/>
                  <wp:docPr id="8" name="Obrázo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pct"/>
          </w:tcPr>
          <w:p w14:paraId="57702811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Nové kusové overenie všetkých typov strelných zbraní</w:t>
            </w:r>
          </w:p>
        </w:tc>
      </w:tr>
      <w:tr w:rsidR="007D06D2" w:rsidRPr="007D06D2" w14:paraId="7AD4B9FE" w14:textId="77777777" w:rsidTr="003842F0">
        <w:tc>
          <w:tcPr>
            <w:tcW w:w="368" w:type="pct"/>
          </w:tcPr>
          <w:p w14:paraId="0521A3F9" w14:textId="77777777" w:rsidR="007D06D2" w:rsidRPr="007D06D2" w:rsidRDefault="007D06D2" w:rsidP="003842F0">
            <w:pPr>
              <w:pStyle w:val="Bezriadkovania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lastRenderedPageBreak/>
              <w:t>2.9</w:t>
            </w:r>
          </w:p>
        </w:tc>
        <w:tc>
          <w:tcPr>
            <w:tcW w:w="1147" w:type="pct"/>
          </w:tcPr>
          <w:p w14:paraId="769C486B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5D85A2A7" wp14:editId="6ABDDA46">
                  <wp:extent cx="638175" cy="666750"/>
                  <wp:effectExtent l="0" t="0" r="9525" b="0"/>
                  <wp:docPr id="132" name="Obrázok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pct"/>
          </w:tcPr>
          <w:p w14:paraId="64931D37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Kusové</w:t>
            </w:r>
            <w:r w:rsidRPr="007D06D2">
              <w:rPr>
                <w:rFonts w:ascii="Times New Roman" w:eastAsia="Times New Roman" w:hAnsi="Times New Roman" w:cs="Times New Roman"/>
                <w:w w:val="88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overenie</w:t>
            </w:r>
            <w:r w:rsidRPr="007D06D2">
              <w:rPr>
                <w:rFonts w:ascii="Times New Roman" w:eastAsia="Times New Roman" w:hAnsi="Times New Roman" w:cs="Times New Roman"/>
                <w:w w:val="88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strelnej</w:t>
            </w:r>
            <w:r w:rsidRPr="007D06D2">
              <w:rPr>
                <w:rFonts w:ascii="Times New Roman" w:eastAsia="Times New Roman" w:hAnsi="Times New Roman" w:cs="Times New Roman"/>
                <w:w w:val="88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zbrane</w:t>
            </w:r>
            <w:r w:rsidRPr="007D06D2">
              <w:rPr>
                <w:rFonts w:ascii="Times New Roman" w:eastAsia="Times New Roman" w:hAnsi="Times New Roman" w:cs="Times New Roman"/>
                <w:w w:val="88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nabíjanej</w:t>
            </w:r>
            <w:r w:rsidRPr="007D06D2">
              <w:rPr>
                <w:rFonts w:ascii="Times New Roman" w:eastAsia="Times New Roman" w:hAnsi="Times New Roman" w:cs="Times New Roman"/>
                <w:w w:val="88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zozadu,</w:t>
            </w:r>
            <w:r w:rsidRPr="007D06D2">
              <w:rPr>
                <w:rFonts w:ascii="Times New Roman" w:eastAsia="Times New Roman" w:hAnsi="Times New Roman" w:cs="Times New Roman"/>
                <w:spacing w:val="127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s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 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drážkovaným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vývrtom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hlavne,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použitie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bezdymového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prachu</w:t>
            </w:r>
          </w:p>
        </w:tc>
      </w:tr>
      <w:tr w:rsidR="007D06D2" w:rsidRPr="007D06D2" w14:paraId="378797E8" w14:textId="77777777" w:rsidTr="003842F0">
        <w:tc>
          <w:tcPr>
            <w:tcW w:w="368" w:type="pct"/>
          </w:tcPr>
          <w:p w14:paraId="4DF03E82" w14:textId="77777777" w:rsidR="007D06D2" w:rsidRPr="007D06D2" w:rsidRDefault="007D06D2" w:rsidP="003842F0">
            <w:pPr>
              <w:pStyle w:val="Bezriadkovania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2.10</w:t>
            </w:r>
          </w:p>
        </w:tc>
        <w:tc>
          <w:tcPr>
            <w:tcW w:w="1147" w:type="pct"/>
          </w:tcPr>
          <w:p w14:paraId="149AD72C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106BA811" wp14:editId="0D1B5897">
                  <wp:extent cx="714375" cy="638175"/>
                  <wp:effectExtent l="0" t="0" r="9525" b="9525"/>
                  <wp:docPr id="10" name="Obrázo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pct"/>
          </w:tcPr>
          <w:p w14:paraId="133D7393" w14:textId="77777777" w:rsidR="007D06D2" w:rsidRPr="007D06D2" w:rsidRDefault="007D06D2" w:rsidP="003842F0">
            <w:pPr>
              <w:widowControl w:val="0"/>
              <w:kinsoku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Homologizácia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expanznej strelnej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zbrane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a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expanzného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prístroja</w:t>
            </w:r>
          </w:p>
        </w:tc>
      </w:tr>
      <w:tr w:rsidR="007D06D2" w:rsidRPr="007D06D2" w14:paraId="5C8E3506" w14:textId="77777777" w:rsidTr="003842F0">
        <w:tc>
          <w:tcPr>
            <w:tcW w:w="368" w:type="pct"/>
          </w:tcPr>
          <w:p w14:paraId="67DB8063" w14:textId="77777777" w:rsidR="007D06D2" w:rsidRPr="007D06D2" w:rsidRDefault="007D06D2" w:rsidP="003842F0">
            <w:pPr>
              <w:pStyle w:val="Bezriadkovania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2.11</w:t>
            </w:r>
          </w:p>
        </w:tc>
        <w:tc>
          <w:tcPr>
            <w:tcW w:w="1147" w:type="pct"/>
          </w:tcPr>
          <w:p w14:paraId="6AD93F63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6D22461C" wp14:editId="56E89549">
                  <wp:extent cx="790575" cy="695325"/>
                  <wp:effectExtent l="0" t="0" r="9525" b="9525"/>
                  <wp:docPr id="133" name="Obrázok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pct"/>
          </w:tcPr>
          <w:p w14:paraId="2B61A89C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Typová kontrola streliva</w:t>
            </w:r>
          </w:p>
        </w:tc>
      </w:tr>
      <w:tr w:rsidR="007D06D2" w:rsidRPr="007D06D2" w14:paraId="1E03E23B" w14:textId="77777777" w:rsidTr="003842F0">
        <w:tc>
          <w:tcPr>
            <w:tcW w:w="368" w:type="pct"/>
          </w:tcPr>
          <w:p w14:paraId="5695048A" w14:textId="77777777" w:rsidR="007D06D2" w:rsidRPr="007D06D2" w:rsidRDefault="007D06D2" w:rsidP="003842F0">
            <w:pPr>
              <w:pStyle w:val="Bezriadkovania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2.12</w:t>
            </w:r>
          </w:p>
        </w:tc>
        <w:tc>
          <w:tcPr>
            <w:tcW w:w="1147" w:type="pct"/>
          </w:tcPr>
          <w:p w14:paraId="2DDC0869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33B3E7C3" wp14:editId="17CF004E">
                  <wp:extent cx="752475" cy="762000"/>
                  <wp:effectExtent l="0" t="0" r="9525" b="0"/>
                  <wp:docPr id="134" name="Obrázok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pct"/>
          </w:tcPr>
          <w:p w14:paraId="6D3B7BA9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Typová kontrola streliviny</w:t>
            </w:r>
          </w:p>
        </w:tc>
      </w:tr>
    </w:tbl>
    <w:p w14:paraId="160AB133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333CBB1C" w14:textId="77777777" w:rsidR="007D06D2" w:rsidRPr="007D06D2" w:rsidRDefault="007D06D2" w:rsidP="008C67F1">
      <w:pPr>
        <w:pStyle w:val="Odsekzoznamu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7D06D2">
        <w:rPr>
          <w:rFonts w:ascii="Times New Roman" w:hAnsi="Times New Roman"/>
          <w:b/>
          <w:sz w:val="24"/>
          <w:szCs w:val="24"/>
        </w:rPr>
        <w:t>RAKÚSKA  REPUBLIKA</w:t>
      </w:r>
    </w:p>
    <w:p w14:paraId="3BE2E2E2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tbl>
      <w:tblPr>
        <w:tblStyle w:val="Mriekatabuky"/>
        <w:tblW w:w="476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"/>
        <w:gridCol w:w="2017"/>
        <w:gridCol w:w="6009"/>
      </w:tblGrid>
      <w:tr w:rsidR="007D06D2" w:rsidRPr="007D06D2" w14:paraId="2B328C55" w14:textId="77777777" w:rsidTr="003842F0">
        <w:tc>
          <w:tcPr>
            <w:tcW w:w="360" w:type="pct"/>
          </w:tcPr>
          <w:p w14:paraId="0A26DD69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</w:p>
        </w:tc>
        <w:tc>
          <w:tcPr>
            <w:tcW w:w="1166" w:type="pct"/>
          </w:tcPr>
          <w:p w14:paraId="1008A870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Viedeň      Ferlach</w:t>
            </w:r>
          </w:p>
        </w:tc>
        <w:tc>
          <w:tcPr>
            <w:tcW w:w="3475" w:type="pct"/>
          </w:tcPr>
          <w:p w14:paraId="3732995E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</w:p>
        </w:tc>
      </w:tr>
      <w:tr w:rsidR="007D06D2" w:rsidRPr="007D06D2" w14:paraId="17C71E90" w14:textId="77777777" w:rsidTr="003842F0">
        <w:tc>
          <w:tcPr>
            <w:tcW w:w="360" w:type="pct"/>
          </w:tcPr>
          <w:p w14:paraId="4D3E62E8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3.1</w:t>
            </w:r>
          </w:p>
        </w:tc>
        <w:tc>
          <w:tcPr>
            <w:tcW w:w="1166" w:type="pct"/>
          </w:tcPr>
          <w:p w14:paraId="6D6549CD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7B4B695A" wp14:editId="1715AAAB">
                  <wp:extent cx="1095375" cy="600075"/>
                  <wp:effectExtent l="0" t="0" r="9525" b="9525"/>
                  <wp:docPr id="141" name="Obrázok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5" w:type="pct"/>
          </w:tcPr>
          <w:p w14:paraId="61CD3069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Provizórna skúška hlavní</w:t>
            </w:r>
          </w:p>
        </w:tc>
      </w:tr>
      <w:tr w:rsidR="007D06D2" w:rsidRPr="007D06D2" w14:paraId="3E37BD99" w14:textId="77777777" w:rsidTr="003842F0">
        <w:tc>
          <w:tcPr>
            <w:tcW w:w="360" w:type="pct"/>
          </w:tcPr>
          <w:p w14:paraId="4CEC3BCD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3.2</w:t>
            </w:r>
          </w:p>
        </w:tc>
        <w:tc>
          <w:tcPr>
            <w:tcW w:w="1166" w:type="pct"/>
          </w:tcPr>
          <w:p w14:paraId="1DBEF7E0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35411719" wp14:editId="1D1FDDAB">
                  <wp:extent cx="1095375" cy="581025"/>
                  <wp:effectExtent l="0" t="0" r="9525" b="9525"/>
                  <wp:docPr id="142" name="Obrázok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5" w:type="pct"/>
          </w:tcPr>
          <w:p w14:paraId="4237FC08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Definitívna povinná skúška čiernym prachom </w:t>
            </w:r>
          </w:p>
          <w:p w14:paraId="78CC8676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Všetky strelné zbrane</w:t>
            </w:r>
          </w:p>
          <w:p w14:paraId="594F489D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</w:p>
          <w:p w14:paraId="51A190AA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</w:p>
        </w:tc>
      </w:tr>
      <w:tr w:rsidR="007D06D2" w:rsidRPr="007D06D2" w14:paraId="009D7631" w14:textId="77777777" w:rsidTr="003842F0">
        <w:tc>
          <w:tcPr>
            <w:tcW w:w="360" w:type="pct"/>
          </w:tcPr>
          <w:p w14:paraId="7B71696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3.3</w:t>
            </w:r>
          </w:p>
        </w:tc>
        <w:tc>
          <w:tcPr>
            <w:tcW w:w="1166" w:type="pct"/>
          </w:tcPr>
          <w:p w14:paraId="48E47D10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6A87BCD0" wp14:editId="746373A4">
                  <wp:extent cx="1133475" cy="561975"/>
                  <wp:effectExtent l="0" t="0" r="9525" b="9525"/>
                  <wp:docPr id="143" name="Obrázok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5" w:type="pct"/>
          </w:tcPr>
          <w:p w14:paraId="009EABF4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Definitívna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povinná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bezdymovým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prachom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pri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 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všetkých strelných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zbraniach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určených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streľbu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nábojmi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bezdymovým prachom</w:t>
            </w:r>
          </w:p>
          <w:p w14:paraId="62375AA6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</w:p>
        </w:tc>
      </w:tr>
      <w:tr w:rsidR="007D06D2" w:rsidRPr="007D06D2" w14:paraId="79026285" w14:textId="77777777" w:rsidTr="003842F0">
        <w:tc>
          <w:tcPr>
            <w:tcW w:w="360" w:type="pct"/>
          </w:tcPr>
          <w:p w14:paraId="33CBD34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3.4</w:t>
            </w:r>
          </w:p>
        </w:tc>
        <w:tc>
          <w:tcPr>
            <w:tcW w:w="1166" w:type="pct"/>
          </w:tcPr>
          <w:p w14:paraId="2D74007D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265852FD" wp14:editId="257489DB">
                  <wp:extent cx="1133475" cy="457200"/>
                  <wp:effectExtent l="0" t="0" r="9525" b="0"/>
                  <wp:docPr id="144" name="Obrázok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5" w:type="pct"/>
          </w:tcPr>
          <w:p w14:paraId="56439044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Dobrovoľná vyššia skúška loveckých zbraní s hladkým vývrtom</w:t>
            </w:r>
          </w:p>
        </w:tc>
      </w:tr>
      <w:tr w:rsidR="007D06D2" w:rsidRPr="007D06D2" w14:paraId="59614B87" w14:textId="77777777" w:rsidTr="003842F0">
        <w:tc>
          <w:tcPr>
            <w:tcW w:w="360" w:type="pct"/>
          </w:tcPr>
          <w:p w14:paraId="6B8A7A5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3.5</w:t>
            </w:r>
          </w:p>
        </w:tc>
        <w:tc>
          <w:tcPr>
            <w:tcW w:w="1166" w:type="pct"/>
          </w:tcPr>
          <w:p w14:paraId="3A84E095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02D95727" wp14:editId="66F1164F">
                  <wp:extent cx="1095375" cy="609600"/>
                  <wp:effectExtent l="0" t="0" r="9525" b="0"/>
                  <wp:docPr id="145" name="Obrázok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5" w:type="pct"/>
          </w:tcPr>
          <w:p w14:paraId="16A880C9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Kontrola streliva</w:t>
            </w:r>
          </w:p>
        </w:tc>
      </w:tr>
      <w:tr w:rsidR="007D06D2" w:rsidRPr="007D06D2" w14:paraId="4FEB8410" w14:textId="77777777" w:rsidTr="003842F0">
        <w:tc>
          <w:tcPr>
            <w:tcW w:w="360" w:type="pct"/>
          </w:tcPr>
          <w:p w14:paraId="049B4FD7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3.6</w:t>
            </w:r>
          </w:p>
        </w:tc>
        <w:tc>
          <w:tcPr>
            <w:tcW w:w="1166" w:type="pct"/>
          </w:tcPr>
          <w:p w14:paraId="55529DC2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49F1B5CF" wp14:editId="58D8A043">
                  <wp:extent cx="1019175" cy="600075"/>
                  <wp:effectExtent l="0" t="0" r="9525" b="9525"/>
                  <wp:docPr id="146" name="Obrázok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5" w:type="pct"/>
          </w:tcPr>
          <w:p w14:paraId="5D7AED39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určitých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strelných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zbraní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a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ručných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expanzných prístrojov s výbušnou náplňou</w:t>
            </w:r>
          </w:p>
        </w:tc>
      </w:tr>
      <w:tr w:rsidR="007D06D2" w:rsidRPr="007D06D2" w14:paraId="77425318" w14:textId="77777777" w:rsidTr="003842F0">
        <w:tc>
          <w:tcPr>
            <w:tcW w:w="360" w:type="pct"/>
          </w:tcPr>
          <w:p w14:paraId="19364A48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lastRenderedPageBreak/>
              <w:t>3.7</w:t>
            </w:r>
          </w:p>
        </w:tc>
        <w:tc>
          <w:tcPr>
            <w:tcW w:w="1166" w:type="pct"/>
          </w:tcPr>
          <w:p w14:paraId="52CC7848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098910EC" wp14:editId="6A5AD465">
                  <wp:extent cx="1019175" cy="523875"/>
                  <wp:effectExtent l="0" t="0" r="9525" b="9525"/>
                  <wp:docPr id="147" name="Obrázok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5" w:type="pct"/>
          </w:tcPr>
          <w:p w14:paraId="092F50F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Kusové overenie brokovníc – oceľové broky</w:t>
            </w:r>
          </w:p>
        </w:tc>
      </w:tr>
    </w:tbl>
    <w:p w14:paraId="467ABC79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6D9D586D" w14:textId="77777777" w:rsidR="007D06D2" w:rsidRPr="007D06D2" w:rsidRDefault="007D06D2" w:rsidP="008C67F1">
      <w:pPr>
        <w:pStyle w:val="Odsekzoznamu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7D06D2">
        <w:rPr>
          <w:rFonts w:ascii="Times New Roman" w:hAnsi="Times New Roman"/>
          <w:b/>
          <w:sz w:val="24"/>
          <w:szCs w:val="24"/>
        </w:rPr>
        <w:t xml:space="preserve">NEMECKÁ SPOLKOVÁ REPUBLIKA </w:t>
      </w:r>
    </w:p>
    <w:p w14:paraId="48565212" w14:textId="77777777" w:rsidR="007D06D2" w:rsidRPr="007D06D2" w:rsidRDefault="007D06D2" w:rsidP="007D06D2">
      <w:pPr>
        <w:pStyle w:val="Odsekzoznamu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32975BC6" w14:textId="77777777" w:rsidR="007D06D2" w:rsidRPr="007D06D2" w:rsidRDefault="007D06D2" w:rsidP="008C67F1">
      <w:pPr>
        <w:pStyle w:val="Odsekzoznamu"/>
        <w:numPr>
          <w:ilvl w:val="0"/>
          <w:numId w:val="32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Značky</w:t>
      </w:r>
      <w:r w:rsidRPr="007D06D2">
        <w:rPr>
          <w:rFonts w:ascii="Times New Roman" w:hAnsi="Times New Roman"/>
          <w:spacing w:val="1"/>
          <w:w w:val="85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a</w:t>
      </w:r>
      <w:r w:rsidRPr="007D06D2">
        <w:rPr>
          <w:rFonts w:ascii="Times New Roman" w:hAnsi="Times New Roman"/>
          <w:w w:val="85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kontrolné</w:t>
      </w:r>
      <w:r w:rsidRPr="007D06D2">
        <w:rPr>
          <w:rFonts w:ascii="Times New Roman" w:hAnsi="Times New Roman"/>
          <w:w w:val="85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označenie</w:t>
      </w:r>
      <w:r w:rsidRPr="007D06D2">
        <w:rPr>
          <w:rFonts w:ascii="Times New Roman" w:hAnsi="Times New Roman"/>
          <w:w w:val="85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používané</w:t>
      </w:r>
      <w:r w:rsidRPr="007D06D2">
        <w:rPr>
          <w:rFonts w:ascii="Times New Roman" w:hAnsi="Times New Roman"/>
          <w:w w:val="85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od</w:t>
      </w:r>
      <w:r w:rsidRPr="007D06D2">
        <w:rPr>
          <w:rFonts w:ascii="Times New Roman" w:hAnsi="Times New Roman"/>
          <w:w w:val="85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roku</w:t>
      </w:r>
      <w:r w:rsidRPr="007D06D2">
        <w:rPr>
          <w:rFonts w:ascii="Times New Roman" w:hAnsi="Times New Roman"/>
          <w:w w:val="85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1991</w:t>
      </w:r>
    </w:p>
    <w:p w14:paraId="73A88F99" w14:textId="77777777" w:rsidR="007D06D2" w:rsidRPr="007D06D2" w:rsidRDefault="007D06D2" w:rsidP="007D06D2">
      <w:pPr>
        <w:rPr>
          <w:rFonts w:cs="Times New Roman"/>
          <w:szCs w:val="24"/>
        </w:rPr>
      </w:pPr>
    </w:p>
    <w:tbl>
      <w:tblPr>
        <w:tblStyle w:val="Mriekatabuky"/>
        <w:tblW w:w="484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1"/>
        <w:gridCol w:w="1373"/>
        <w:gridCol w:w="6277"/>
      </w:tblGrid>
      <w:tr w:rsidR="007D06D2" w:rsidRPr="007D06D2" w14:paraId="78DD63F5" w14:textId="77777777" w:rsidTr="003842F0">
        <w:trPr>
          <w:trHeight w:val="1077"/>
        </w:trPr>
        <w:tc>
          <w:tcPr>
            <w:tcW w:w="649" w:type="pct"/>
          </w:tcPr>
          <w:p w14:paraId="2499C42A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4.1</w:t>
            </w:r>
          </w:p>
        </w:tc>
        <w:tc>
          <w:tcPr>
            <w:tcW w:w="781" w:type="pct"/>
          </w:tcPr>
          <w:p w14:paraId="3A07422B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39931C68" wp14:editId="5BB582F8">
                  <wp:extent cx="511810" cy="554990"/>
                  <wp:effectExtent l="0" t="0" r="2540" b="0"/>
                  <wp:docPr id="387073108" name="Obrázo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10" cy="554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pct"/>
          </w:tcPr>
          <w:p w14:paraId="43824D54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Definitívna skúška bezdymovým prachom</w:t>
            </w:r>
          </w:p>
        </w:tc>
      </w:tr>
      <w:tr w:rsidR="007D06D2" w:rsidRPr="007D06D2" w14:paraId="42AB3034" w14:textId="77777777" w:rsidTr="003842F0">
        <w:trPr>
          <w:trHeight w:val="1077"/>
        </w:trPr>
        <w:tc>
          <w:tcPr>
            <w:tcW w:w="649" w:type="pct"/>
          </w:tcPr>
          <w:p w14:paraId="6050A30A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4.2</w:t>
            </w:r>
          </w:p>
        </w:tc>
        <w:tc>
          <w:tcPr>
            <w:tcW w:w="781" w:type="pct"/>
          </w:tcPr>
          <w:p w14:paraId="108BAC59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5D6E3EFB" wp14:editId="697309AF">
                  <wp:extent cx="481330" cy="530225"/>
                  <wp:effectExtent l="0" t="0" r="0" b="3175"/>
                  <wp:docPr id="467173775" name="Obrázo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330" cy="530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pct"/>
          </w:tcPr>
          <w:p w14:paraId="595F9385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Vyššia skúška bezdymovým prachom</w:t>
            </w:r>
          </w:p>
        </w:tc>
      </w:tr>
      <w:tr w:rsidR="007D06D2" w:rsidRPr="007D06D2" w14:paraId="03DAAD86" w14:textId="77777777" w:rsidTr="003842F0">
        <w:trPr>
          <w:trHeight w:val="1077"/>
        </w:trPr>
        <w:tc>
          <w:tcPr>
            <w:tcW w:w="649" w:type="pct"/>
          </w:tcPr>
          <w:p w14:paraId="3C652165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4.3</w:t>
            </w:r>
          </w:p>
        </w:tc>
        <w:tc>
          <w:tcPr>
            <w:tcW w:w="781" w:type="pct"/>
          </w:tcPr>
          <w:p w14:paraId="0EBEE5C1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7D476AFE" wp14:editId="37E08C1C">
                  <wp:extent cx="487680" cy="530225"/>
                  <wp:effectExtent l="0" t="0" r="7620" b="3175"/>
                  <wp:docPr id="39564964" name="Obrázo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530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pct"/>
          </w:tcPr>
          <w:p w14:paraId="4C80CA38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Definitívna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 xml:space="preserve"> skúška čiernym prachom</w:t>
            </w:r>
          </w:p>
        </w:tc>
      </w:tr>
      <w:tr w:rsidR="007D06D2" w:rsidRPr="007D06D2" w14:paraId="5D7C9D9F" w14:textId="77777777" w:rsidTr="003842F0">
        <w:trPr>
          <w:trHeight w:val="1077"/>
        </w:trPr>
        <w:tc>
          <w:tcPr>
            <w:tcW w:w="649" w:type="pct"/>
          </w:tcPr>
          <w:p w14:paraId="773FA5B9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4.4</w:t>
            </w:r>
          </w:p>
        </w:tc>
        <w:tc>
          <w:tcPr>
            <w:tcW w:w="781" w:type="pct"/>
          </w:tcPr>
          <w:p w14:paraId="5FC5A550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3C6BCF23" wp14:editId="0EF637B4">
                  <wp:extent cx="506095" cy="554990"/>
                  <wp:effectExtent l="0" t="0" r="8255" b="0"/>
                  <wp:docPr id="798669855" name="Obrázo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095" cy="554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pct"/>
          </w:tcPr>
          <w:p w14:paraId="3C63D8B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strelnej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zbrane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slúžiacej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výmet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inej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látky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ako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pevnej strely</w:t>
            </w:r>
          </w:p>
        </w:tc>
      </w:tr>
      <w:tr w:rsidR="007D06D2" w:rsidRPr="007D06D2" w14:paraId="6C0634FA" w14:textId="77777777" w:rsidTr="003842F0">
        <w:trPr>
          <w:trHeight w:val="1077"/>
        </w:trPr>
        <w:tc>
          <w:tcPr>
            <w:tcW w:w="649" w:type="pct"/>
          </w:tcPr>
          <w:p w14:paraId="10B7B3C2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4.5</w:t>
            </w:r>
          </w:p>
        </w:tc>
        <w:tc>
          <w:tcPr>
            <w:tcW w:w="781" w:type="pct"/>
          </w:tcPr>
          <w:p w14:paraId="7277C887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16C39A88" wp14:editId="690C1857">
                  <wp:extent cx="499745" cy="511810"/>
                  <wp:effectExtent l="0" t="0" r="0" b="2540"/>
                  <wp:docPr id="1210505992" name="Obrázo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pct"/>
          </w:tcPr>
          <w:p w14:paraId="7854E5F1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 po oprave</w:t>
            </w:r>
          </w:p>
        </w:tc>
      </w:tr>
      <w:tr w:rsidR="007D06D2" w:rsidRPr="007D06D2" w14:paraId="353B946D" w14:textId="77777777" w:rsidTr="003842F0">
        <w:trPr>
          <w:trHeight w:val="1077"/>
        </w:trPr>
        <w:tc>
          <w:tcPr>
            <w:tcW w:w="649" w:type="pct"/>
          </w:tcPr>
          <w:p w14:paraId="452B4059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4.6</w:t>
            </w:r>
          </w:p>
        </w:tc>
        <w:tc>
          <w:tcPr>
            <w:tcW w:w="781" w:type="pct"/>
          </w:tcPr>
          <w:p w14:paraId="275074F8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100E9FA5" wp14:editId="1C0F2ED9">
                  <wp:extent cx="499745" cy="542290"/>
                  <wp:effectExtent l="0" t="0" r="0" b="0"/>
                  <wp:docPr id="1110157622" name="Obrázo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pct"/>
          </w:tcPr>
          <w:p w14:paraId="54A41161" w14:textId="77777777" w:rsidR="007D06D2" w:rsidRPr="007D06D2" w:rsidRDefault="007D06D2" w:rsidP="003842F0">
            <w:pPr>
              <w:pStyle w:val="Bezriadkovania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Dobrovoľná skúška</w:t>
            </w:r>
          </w:p>
        </w:tc>
      </w:tr>
      <w:tr w:rsidR="007D06D2" w:rsidRPr="007D06D2" w14:paraId="79DDC693" w14:textId="77777777" w:rsidTr="003842F0">
        <w:trPr>
          <w:trHeight w:val="1077"/>
        </w:trPr>
        <w:tc>
          <w:tcPr>
            <w:tcW w:w="649" w:type="pct"/>
          </w:tcPr>
          <w:p w14:paraId="49B9D97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4.7</w:t>
            </w:r>
          </w:p>
        </w:tc>
        <w:tc>
          <w:tcPr>
            <w:tcW w:w="781" w:type="pct"/>
          </w:tcPr>
          <w:p w14:paraId="79D76E3B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0D84ED43" wp14:editId="3F8EE02F">
                  <wp:extent cx="716912" cy="665480"/>
                  <wp:effectExtent l="0" t="0" r="7620" b="1270"/>
                  <wp:docPr id="76997789" name="Obrázo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066" cy="6711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pct"/>
          </w:tcPr>
          <w:p w14:paraId="58ACD7C0" w14:textId="77777777" w:rsidR="007D06D2" w:rsidRPr="007D06D2" w:rsidRDefault="007D06D2" w:rsidP="003842F0">
            <w:pPr>
              <w:pStyle w:val="Bezriadkovania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Homologizácia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určitých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strelných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zbraní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a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ručných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expanzných prístrojov s výbušnou náplňou</w:t>
            </w:r>
          </w:p>
        </w:tc>
      </w:tr>
      <w:tr w:rsidR="007D06D2" w:rsidRPr="007D06D2" w14:paraId="1BDFD3CC" w14:textId="77777777" w:rsidTr="003842F0">
        <w:trPr>
          <w:trHeight w:val="1077"/>
        </w:trPr>
        <w:tc>
          <w:tcPr>
            <w:tcW w:w="649" w:type="pct"/>
          </w:tcPr>
          <w:p w14:paraId="4C17EFD6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4.8</w:t>
            </w:r>
          </w:p>
        </w:tc>
        <w:tc>
          <w:tcPr>
            <w:tcW w:w="781" w:type="pct"/>
          </w:tcPr>
          <w:p w14:paraId="4D58B717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673B316E" wp14:editId="64E4384D">
                  <wp:extent cx="579120" cy="542290"/>
                  <wp:effectExtent l="0" t="0" r="0" b="0"/>
                  <wp:docPr id="193297891" name="Obrázo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pct"/>
          </w:tcPr>
          <w:p w14:paraId="5F74B8BB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Homologizácia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strelnej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zbrane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poplašnej,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so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slzotvorným nábojom a signálnej</w:t>
            </w:r>
          </w:p>
        </w:tc>
      </w:tr>
      <w:tr w:rsidR="007D06D2" w:rsidRPr="007D06D2" w14:paraId="7FA7854B" w14:textId="77777777" w:rsidTr="003842F0">
        <w:trPr>
          <w:trHeight w:val="1077"/>
        </w:trPr>
        <w:tc>
          <w:tcPr>
            <w:tcW w:w="649" w:type="pct"/>
          </w:tcPr>
          <w:p w14:paraId="74CD083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4.9</w:t>
            </w:r>
          </w:p>
        </w:tc>
        <w:tc>
          <w:tcPr>
            <w:tcW w:w="781" w:type="pct"/>
          </w:tcPr>
          <w:p w14:paraId="78C1B871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2250DF08" wp14:editId="1388EF74">
                  <wp:extent cx="579120" cy="481330"/>
                  <wp:effectExtent l="0" t="0" r="0" b="0"/>
                  <wp:docPr id="587917019" name="Obrázo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481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pct"/>
          </w:tcPr>
          <w:p w14:paraId="3ACDAE61" w14:textId="77777777" w:rsidR="007D06D2" w:rsidRPr="007D06D2" w:rsidRDefault="007D06D2" w:rsidP="003842F0">
            <w:pPr>
              <w:pStyle w:val="Bezriadkovania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Kusové overenie brokovníc – oceľové broky</w:t>
            </w:r>
          </w:p>
        </w:tc>
      </w:tr>
    </w:tbl>
    <w:p w14:paraId="58B18814" w14:textId="77777777" w:rsidR="007D06D2" w:rsidRPr="007D06D2" w:rsidRDefault="007D06D2" w:rsidP="007D06D2">
      <w:pPr>
        <w:pStyle w:val="Odsekzoznamu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</w:p>
    <w:p w14:paraId="2DBE4E98" w14:textId="77777777" w:rsidR="007D06D2" w:rsidRPr="007D06D2" w:rsidRDefault="007D06D2" w:rsidP="007D06D2">
      <w:pPr>
        <w:pStyle w:val="Odsekzoznamu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4.10</w:t>
      </w:r>
      <w:r w:rsidRPr="007D06D2">
        <w:rPr>
          <w:rFonts w:ascii="Times New Roman" w:hAnsi="Times New Roman"/>
          <w:sz w:val="24"/>
          <w:szCs w:val="24"/>
        </w:rPr>
        <w:tab/>
        <w:t>Značky rozlišujúce rôzne skúšobne</w:t>
      </w:r>
    </w:p>
    <w:p w14:paraId="78D9E333" w14:textId="77777777" w:rsidR="007D06D2" w:rsidRPr="007D06D2" w:rsidRDefault="007D06D2" w:rsidP="007D06D2">
      <w:pPr>
        <w:pStyle w:val="Odsekzoznamu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</w:p>
    <w:tbl>
      <w:tblPr>
        <w:tblStyle w:val="Mriekatabu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1"/>
        <w:gridCol w:w="1190"/>
        <w:gridCol w:w="1262"/>
        <w:gridCol w:w="1496"/>
        <w:gridCol w:w="1303"/>
        <w:gridCol w:w="1209"/>
        <w:gridCol w:w="866"/>
      </w:tblGrid>
      <w:tr w:rsidR="007D06D2" w:rsidRPr="007D06D2" w14:paraId="4FB5AC96" w14:textId="77777777" w:rsidTr="003842F0">
        <w:trPr>
          <w:jc w:val="center"/>
        </w:trPr>
        <w:tc>
          <w:tcPr>
            <w:tcW w:w="1321" w:type="dxa"/>
          </w:tcPr>
          <w:p w14:paraId="59EE0E64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0756FBCD" wp14:editId="2F06A5F7">
                  <wp:extent cx="402590" cy="377825"/>
                  <wp:effectExtent l="0" t="0" r="0" b="3175"/>
                  <wp:docPr id="746176598" name="Obrázo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377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</w:tcPr>
          <w:p w14:paraId="1CAAFDB4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2D19BAF1" wp14:editId="4F256A98">
                  <wp:extent cx="207010" cy="389890"/>
                  <wp:effectExtent l="0" t="0" r="2540" b="0"/>
                  <wp:docPr id="529185579" name="Obrázo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10" cy="389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2" w:type="dxa"/>
          </w:tcPr>
          <w:p w14:paraId="66D3A107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69772827" wp14:editId="1B4C3F54">
                  <wp:extent cx="414655" cy="408305"/>
                  <wp:effectExtent l="0" t="0" r="4445" b="0"/>
                  <wp:docPr id="253632702" name="Obrázo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0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6" w:type="dxa"/>
          </w:tcPr>
          <w:p w14:paraId="5FD5840D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57264737" wp14:editId="7286F0AE">
                  <wp:extent cx="353695" cy="408305"/>
                  <wp:effectExtent l="0" t="0" r="8255" b="0"/>
                  <wp:docPr id="57506070" name="Obrázo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695" cy="40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3" w:type="dxa"/>
          </w:tcPr>
          <w:p w14:paraId="1D37BFE4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3DCC2C09" wp14:editId="5CC2339A">
                  <wp:extent cx="353695" cy="426720"/>
                  <wp:effectExtent l="0" t="0" r="8255" b="0"/>
                  <wp:docPr id="95836606" name="Obrázo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695" cy="42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9" w:type="dxa"/>
          </w:tcPr>
          <w:p w14:paraId="7EC94725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21428F16" wp14:editId="1178074D">
                  <wp:extent cx="311150" cy="414655"/>
                  <wp:effectExtent l="0" t="0" r="0" b="4445"/>
                  <wp:docPr id="310843028" name="Obrázo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6" w:type="dxa"/>
          </w:tcPr>
          <w:p w14:paraId="0ABB54ED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44BCD350" wp14:editId="1B0382B3">
                  <wp:extent cx="511810" cy="316865"/>
                  <wp:effectExtent l="0" t="0" r="2540" b="6985"/>
                  <wp:docPr id="836160221" name="Obrázo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10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06D2" w:rsidRPr="007D06D2" w14:paraId="60213C4E" w14:textId="77777777" w:rsidTr="003842F0">
        <w:trPr>
          <w:jc w:val="center"/>
        </w:trPr>
        <w:tc>
          <w:tcPr>
            <w:tcW w:w="1321" w:type="dxa"/>
          </w:tcPr>
          <w:p w14:paraId="07AAE1F1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w w:val="99"/>
                <w:sz w:val="24"/>
                <w:szCs w:val="24"/>
                <w:lang w:val="sk-SK"/>
              </w:rPr>
              <w:lastRenderedPageBreak/>
              <w:t>Ha</w:t>
            </w: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nnover</w:t>
            </w:r>
          </w:p>
        </w:tc>
        <w:tc>
          <w:tcPr>
            <w:tcW w:w="1190" w:type="dxa"/>
          </w:tcPr>
          <w:p w14:paraId="41AAA029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Kiel</w:t>
            </w:r>
          </w:p>
        </w:tc>
        <w:tc>
          <w:tcPr>
            <w:tcW w:w="1262" w:type="dxa"/>
          </w:tcPr>
          <w:p w14:paraId="49CF14EB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 xml:space="preserve">Kolín nad </w:t>
            </w:r>
            <w:r w:rsidRPr="007D06D2">
              <w:rPr>
                <w:rFonts w:ascii="Times New Roman" w:hAnsi="Times New Roman"/>
                <w:w w:val="99"/>
                <w:sz w:val="24"/>
                <w:szCs w:val="24"/>
                <w:lang w:val="sk-SK"/>
              </w:rPr>
              <w:t>Rý</w:t>
            </w: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nom</w:t>
            </w:r>
          </w:p>
        </w:tc>
        <w:tc>
          <w:tcPr>
            <w:tcW w:w="1496" w:type="dxa"/>
          </w:tcPr>
          <w:p w14:paraId="286254EA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Mellrichstadt</w:t>
            </w:r>
          </w:p>
        </w:tc>
        <w:tc>
          <w:tcPr>
            <w:tcW w:w="1303" w:type="dxa"/>
          </w:tcPr>
          <w:p w14:paraId="5F604ACE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Mníchov</w:t>
            </w:r>
          </w:p>
        </w:tc>
        <w:tc>
          <w:tcPr>
            <w:tcW w:w="1209" w:type="dxa"/>
          </w:tcPr>
          <w:p w14:paraId="0C22AAB7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Suhl</w:t>
            </w:r>
          </w:p>
        </w:tc>
        <w:tc>
          <w:tcPr>
            <w:tcW w:w="866" w:type="dxa"/>
          </w:tcPr>
          <w:p w14:paraId="28FBD4D8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Ulm</w:t>
            </w:r>
          </w:p>
        </w:tc>
      </w:tr>
    </w:tbl>
    <w:p w14:paraId="7613745E" w14:textId="77777777" w:rsidR="007D06D2" w:rsidRPr="007D06D2" w:rsidRDefault="007D06D2" w:rsidP="007D06D2">
      <w:pPr>
        <w:pStyle w:val="Odsekzoznamu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</w:p>
    <w:p w14:paraId="636439E6" w14:textId="77777777" w:rsidR="007D06D2" w:rsidRPr="007D06D2" w:rsidRDefault="007D06D2" w:rsidP="007D06D2">
      <w:pPr>
        <w:pStyle w:val="Odsekzoznamu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</w:p>
    <w:p w14:paraId="170E2139" w14:textId="77777777" w:rsidR="007D06D2" w:rsidRPr="007D06D2" w:rsidRDefault="007D06D2" w:rsidP="007D06D2">
      <w:pPr>
        <w:pStyle w:val="Odsekzoznamu"/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4.11</w:t>
      </w:r>
      <w:r w:rsidRPr="007D06D2">
        <w:rPr>
          <w:rFonts w:ascii="Times New Roman" w:hAnsi="Times New Roman"/>
          <w:sz w:val="24"/>
          <w:szCs w:val="24"/>
        </w:rPr>
        <w:tab/>
        <w:t>Kontrola streliva</w:t>
      </w:r>
    </w:p>
    <w:p w14:paraId="141D3411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tbl>
      <w:tblPr>
        <w:tblStyle w:val="Mriekatabu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4"/>
        <w:gridCol w:w="1224"/>
        <w:gridCol w:w="1267"/>
        <w:gridCol w:w="1496"/>
        <w:gridCol w:w="1306"/>
        <w:gridCol w:w="1215"/>
        <w:gridCol w:w="815"/>
      </w:tblGrid>
      <w:tr w:rsidR="007D06D2" w:rsidRPr="007D06D2" w14:paraId="783A5E30" w14:textId="77777777" w:rsidTr="003842F0">
        <w:trPr>
          <w:jc w:val="center"/>
        </w:trPr>
        <w:tc>
          <w:tcPr>
            <w:tcW w:w="1324" w:type="dxa"/>
          </w:tcPr>
          <w:p w14:paraId="3F633808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70B9D04F" wp14:editId="23796B40">
                  <wp:extent cx="311150" cy="835025"/>
                  <wp:effectExtent l="0" t="0" r="0" b="3175"/>
                  <wp:docPr id="220283852" name="Obrázo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835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4" w:type="dxa"/>
          </w:tcPr>
          <w:p w14:paraId="5C696C29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0414362B" wp14:editId="166EC0C7">
                  <wp:extent cx="341630" cy="817245"/>
                  <wp:effectExtent l="0" t="0" r="1270" b="1905"/>
                  <wp:docPr id="312087808" name="Obrázo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630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7" w:type="dxa"/>
          </w:tcPr>
          <w:p w14:paraId="53675841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31E64BC4" wp14:editId="6AF55DE4">
                  <wp:extent cx="323215" cy="817245"/>
                  <wp:effectExtent l="0" t="0" r="635" b="1905"/>
                  <wp:docPr id="1222274690" name="Obrázo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215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6" w:type="dxa"/>
          </w:tcPr>
          <w:p w14:paraId="3EB19D04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621FDCCD" wp14:editId="7B6690BE">
                  <wp:extent cx="304800" cy="817245"/>
                  <wp:effectExtent l="0" t="0" r="0" b="1905"/>
                  <wp:docPr id="1723272575" name="Obrázo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6" w:type="dxa"/>
          </w:tcPr>
          <w:p w14:paraId="3EE16F68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28CBB4EC" wp14:editId="29E88ACB">
                  <wp:extent cx="341630" cy="817245"/>
                  <wp:effectExtent l="0" t="0" r="1270" b="1905"/>
                  <wp:docPr id="26571960" name="Obrázo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630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5" w:type="dxa"/>
          </w:tcPr>
          <w:p w14:paraId="697BB129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5921450B" wp14:editId="6C6292C8">
                  <wp:extent cx="304800" cy="817245"/>
                  <wp:effectExtent l="0" t="0" r="0" b="1905"/>
                  <wp:docPr id="460232621" name="Obrázo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" w:type="dxa"/>
          </w:tcPr>
          <w:p w14:paraId="49485D91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1CA5F00E" wp14:editId="24F7040E">
                  <wp:extent cx="335280" cy="817245"/>
                  <wp:effectExtent l="0" t="0" r="7620" b="1905"/>
                  <wp:docPr id="1583745700" name="Obrázo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06D2" w:rsidRPr="007D06D2" w14:paraId="674A0BC1" w14:textId="77777777" w:rsidTr="003842F0">
        <w:trPr>
          <w:jc w:val="center"/>
        </w:trPr>
        <w:tc>
          <w:tcPr>
            <w:tcW w:w="1324" w:type="dxa"/>
          </w:tcPr>
          <w:p w14:paraId="723C4175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w w:val="99"/>
                <w:sz w:val="24"/>
                <w:szCs w:val="24"/>
                <w:lang w:val="sk-SK"/>
              </w:rPr>
              <w:t>Ha</w:t>
            </w: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nnover</w:t>
            </w:r>
          </w:p>
        </w:tc>
        <w:tc>
          <w:tcPr>
            <w:tcW w:w="1224" w:type="dxa"/>
          </w:tcPr>
          <w:p w14:paraId="0CA8269C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Kiel</w:t>
            </w:r>
          </w:p>
        </w:tc>
        <w:tc>
          <w:tcPr>
            <w:tcW w:w="1267" w:type="dxa"/>
          </w:tcPr>
          <w:p w14:paraId="29DDE0F3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 xml:space="preserve">Kolín nad </w:t>
            </w:r>
            <w:r w:rsidRPr="007D06D2">
              <w:rPr>
                <w:rFonts w:ascii="Times New Roman" w:hAnsi="Times New Roman"/>
                <w:w w:val="99"/>
                <w:sz w:val="24"/>
                <w:szCs w:val="24"/>
                <w:lang w:val="sk-SK"/>
              </w:rPr>
              <w:t>Rý</w:t>
            </w: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nom</w:t>
            </w:r>
          </w:p>
        </w:tc>
        <w:tc>
          <w:tcPr>
            <w:tcW w:w="1496" w:type="dxa"/>
          </w:tcPr>
          <w:p w14:paraId="400B9F8C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Mellrichstadt</w:t>
            </w:r>
          </w:p>
        </w:tc>
        <w:tc>
          <w:tcPr>
            <w:tcW w:w="1306" w:type="dxa"/>
          </w:tcPr>
          <w:p w14:paraId="18F48C76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Mníchov</w:t>
            </w:r>
          </w:p>
        </w:tc>
        <w:tc>
          <w:tcPr>
            <w:tcW w:w="1215" w:type="dxa"/>
          </w:tcPr>
          <w:p w14:paraId="78BD5318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Suhl</w:t>
            </w:r>
          </w:p>
        </w:tc>
        <w:tc>
          <w:tcPr>
            <w:tcW w:w="815" w:type="dxa"/>
          </w:tcPr>
          <w:p w14:paraId="1229C3D2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Ulm</w:t>
            </w:r>
          </w:p>
        </w:tc>
      </w:tr>
    </w:tbl>
    <w:p w14:paraId="1EB1DB5C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28390FA5" w14:textId="77777777" w:rsidR="007D06D2" w:rsidRPr="007D06D2" w:rsidRDefault="007D06D2" w:rsidP="008C67F1">
      <w:pPr>
        <w:pStyle w:val="Odsekzoznamu"/>
        <w:numPr>
          <w:ilvl w:val="0"/>
          <w:numId w:val="32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Značky používané v NSR v období 1945 až 1990 vrátane</w:t>
      </w:r>
    </w:p>
    <w:p w14:paraId="301A01C3" w14:textId="77777777" w:rsidR="007D06D2" w:rsidRPr="007D06D2" w:rsidRDefault="007D06D2" w:rsidP="007D06D2">
      <w:pPr>
        <w:rPr>
          <w:rFonts w:eastAsia="Times New Roman" w:cs="Times New Roman"/>
          <w:szCs w:val="24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5"/>
        <w:gridCol w:w="875"/>
        <w:gridCol w:w="837"/>
        <w:gridCol w:w="917"/>
        <w:gridCol w:w="5365"/>
      </w:tblGrid>
      <w:tr w:rsidR="007D06D2" w:rsidRPr="007D06D2" w14:paraId="2838F1BA" w14:textId="77777777" w:rsidTr="003842F0">
        <w:trPr>
          <w:trHeight w:val="907"/>
        </w:trPr>
        <w:tc>
          <w:tcPr>
            <w:tcW w:w="795" w:type="dxa"/>
          </w:tcPr>
          <w:p w14:paraId="70C260FE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4.12</w:t>
            </w:r>
          </w:p>
        </w:tc>
        <w:tc>
          <w:tcPr>
            <w:tcW w:w="875" w:type="dxa"/>
          </w:tcPr>
          <w:p w14:paraId="6C0FD13A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drawing>
                <wp:inline distT="0" distB="0" distL="0" distR="0" wp14:anchorId="3363650E" wp14:editId="07288702">
                  <wp:extent cx="396240" cy="499745"/>
                  <wp:effectExtent l="0" t="0" r="3810" b="0"/>
                  <wp:docPr id="143204233" name="Obrázo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" cy="499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" w:type="dxa"/>
          </w:tcPr>
          <w:p w14:paraId="35DAA012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</w:p>
        </w:tc>
        <w:tc>
          <w:tcPr>
            <w:tcW w:w="917" w:type="dxa"/>
          </w:tcPr>
          <w:p w14:paraId="1F3BB213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</w:p>
        </w:tc>
        <w:tc>
          <w:tcPr>
            <w:tcW w:w="5365" w:type="dxa"/>
          </w:tcPr>
          <w:p w14:paraId="502B4D15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Predbežná skúška</w:t>
            </w:r>
          </w:p>
        </w:tc>
      </w:tr>
      <w:tr w:rsidR="007D06D2" w:rsidRPr="007D06D2" w14:paraId="30DE11D9" w14:textId="77777777" w:rsidTr="003842F0">
        <w:trPr>
          <w:trHeight w:val="907"/>
        </w:trPr>
        <w:tc>
          <w:tcPr>
            <w:tcW w:w="795" w:type="dxa"/>
          </w:tcPr>
          <w:p w14:paraId="2B9E30E8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4.13</w:t>
            </w:r>
          </w:p>
        </w:tc>
        <w:tc>
          <w:tcPr>
            <w:tcW w:w="875" w:type="dxa"/>
          </w:tcPr>
          <w:p w14:paraId="6EC700EE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drawing>
                <wp:inline distT="0" distB="0" distL="0" distR="0" wp14:anchorId="38CFFEB1" wp14:editId="1E6A912A">
                  <wp:extent cx="396240" cy="463550"/>
                  <wp:effectExtent l="0" t="0" r="3810" b="0"/>
                  <wp:docPr id="142208818" name="Obrázo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" w:type="dxa"/>
          </w:tcPr>
          <w:p w14:paraId="637BA3B1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</w:p>
        </w:tc>
        <w:tc>
          <w:tcPr>
            <w:tcW w:w="917" w:type="dxa"/>
          </w:tcPr>
          <w:p w14:paraId="1943B99C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</w:p>
        </w:tc>
        <w:tc>
          <w:tcPr>
            <w:tcW w:w="5365" w:type="dxa"/>
          </w:tcPr>
          <w:p w14:paraId="56345642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Definitívna skúška čiernym prachom</w:t>
            </w:r>
          </w:p>
        </w:tc>
      </w:tr>
      <w:tr w:rsidR="007D06D2" w:rsidRPr="007D06D2" w14:paraId="07841D12" w14:textId="77777777" w:rsidTr="003842F0">
        <w:trPr>
          <w:trHeight w:val="907"/>
        </w:trPr>
        <w:tc>
          <w:tcPr>
            <w:tcW w:w="795" w:type="dxa"/>
          </w:tcPr>
          <w:p w14:paraId="525F6C93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4.14</w:t>
            </w:r>
          </w:p>
        </w:tc>
        <w:tc>
          <w:tcPr>
            <w:tcW w:w="875" w:type="dxa"/>
          </w:tcPr>
          <w:p w14:paraId="31D52CD4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drawing>
                <wp:inline distT="0" distB="0" distL="0" distR="0" wp14:anchorId="794FA8F5" wp14:editId="0011C1C2">
                  <wp:extent cx="389890" cy="481330"/>
                  <wp:effectExtent l="0" t="0" r="0" b="0"/>
                  <wp:docPr id="14682706" name="Obrázo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481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" w:type="dxa"/>
          </w:tcPr>
          <w:p w14:paraId="5A258A4B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alebo</w:t>
            </w:r>
          </w:p>
        </w:tc>
        <w:tc>
          <w:tcPr>
            <w:tcW w:w="917" w:type="dxa"/>
          </w:tcPr>
          <w:p w14:paraId="6D3751CF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drawing>
                <wp:inline distT="0" distB="0" distL="0" distR="0" wp14:anchorId="4442E19B" wp14:editId="54D5BEA4">
                  <wp:extent cx="445135" cy="481330"/>
                  <wp:effectExtent l="0" t="0" r="0" b="0"/>
                  <wp:docPr id="2065985571" name="Obrázo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81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5" w:type="dxa"/>
          </w:tcPr>
          <w:p w14:paraId="7E4A67FC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Definitívna skúška bezdymovým prachom</w:t>
            </w:r>
          </w:p>
        </w:tc>
      </w:tr>
      <w:tr w:rsidR="007D06D2" w:rsidRPr="007D06D2" w14:paraId="6F5557DA" w14:textId="77777777" w:rsidTr="003842F0">
        <w:trPr>
          <w:trHeight w:val="907"/>
        </w:trPr>
        <w:tc>
          <w:tcPr>
            <w:tcW w:w="795" w:type="dxa"/>
          </w:tcPr>
          <w:p w14:paraId="725BEC04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4.15</w:t>
            </w:r>
          </w:p>
        </w:tc>
        <w:tc>
          <w:tcPr>
            <w:tcW w:w="875" w:type="dxa"/>
          </w:tcPr>
          <w:p w14:paraId="4B7A434C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drawing>
                <wp:inline distT="0" distB="0" distL="0" distR="0" wp14:anchorId="26FF7E0F" wp14:editId="3293CF2E">
                  <wp:extent cx="384175" cy="487680"/>
                  <wp:effectExtent l="0" t="0" r="0" b="7620"/>
                  <wp:docPr id="766214562" name="Obrázo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17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" w:type="dxa"/>
          </w:tcPr>
          <w:p w14:paraId="2C749F8A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</w:p>
        </w:tc>
        <w:tc>
          <w:tcPr>
            <w:tcW w:w="917" w:type="dxa"/>
          </w:tcPr>
          <w:p w14:paraId="11193E50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</w:p>
        </w:tc>
        <w:tc>
          <w:tcPr>
            <w:tcW w:w="5365" w:type="dxa"/>
          </w:tcPr>
          <w:p w14:paraId="107839FD" w14:textId="77777777" w:rsidR="007D06D2" w:rsidRPr="007D06D2" w:rsidRDefault="007D06D2" w:rsidP="003842F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Skúška určitých strelných zbraní a expanzných prístrojov s náplňou výbušných látok</w:t>
            </w:r>
          </w:p>
        </w:tc>
      </w:tr>
      <w:tr w:rsidR="007D06D2" w:rsidRPr="007D06D2" w14:paraId="2F13268F" w14:textId="77777777" w:rsidTr="003842F0">
        <w:trPr>
          <w:trHeight w:val="907"/>
        </w:trPr>
        <w:tc>
          <w:tcPr>
            <w:tcW w:w="795" w:type="dxa"/>
          </w:tcPr>
          <w:p w14:paraId="38184832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4.16</w:t>
            </w:r>
          </w:p>
        </w:tc>
        <w:tc>
          <w:tcPr>
            <w:tcW w:w="875" w:type="dxa"/>
          </w:tcPr>
          <w:p w14:paraId="169685B3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drawing>
                <wp:inline distT="0" distB="0" distL="0" distR="0" wp14:anchorId="6B7FE75B" wp14:editId="24DB917C">
                  <wp:extent cx="396240" cy="494030"/>
                  <wp:effectExtent l="0" t="0" r="3810" b="1270"/>
                  <wp:docPr id="1374594510" name="Obrázo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" w:type="dxa"/>
          </w:tcPr>
          <w:p w14:paraId="2793EE35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</w:p>
        </w:tc>
        <w:tc>
          <w:tcPr>
            <w:tcW w:w="917" w:type="dxa"/>
          </w:tcPr>
          <w:p w14:paraId="71263A59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</w:p>
        </w:tc>
        <w:tc>
          <w:tcPr>
            <w:tcW w:w="5365" w:type="dxa"/>
          </w:tcPr>
          <w:p w14:paraId="62995307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Dobrovoľná skúška</w:t>
            </w:r>
          </w:p>
        </w:tc>
      </w:tr>
      <w:tr w:rsidR="007D06D2" w:rsidRPr="007D06D2" w14:paraId="56B52ADD" w14:textId="77777777" w:rsidTr="003842F0">
        <w:trPr>
          <w:trHeight w:val="907"/>
        </w:trPr>
        <w:tc>
          <w:tcPr>
            <w:tcW w:w="795" w:type="dxa"/>
          </w:tcPr>
          <w:p w14:paraId="0CBB0ED3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4.17</w:t>
            </w:r>
          </w:p>
        </w:tc>
        <w:tc>
          <w:tcPr>
            <w:tcW w:w="875" w:type="dxa"/>
          </w:tcPr>
          <w:p w14:paraId="7F346414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drawing>
                <wp:inline distT="0" distB="0" distL="0" distR="0" wp14:anchorId="16690C9A" wp14:editId="57153F85">
                  <wp:extent cx="402590" cy="475615"/>
                  <wp:effectExtent l="0" t="0" r="0" b="635"/>
                  <wp:docPr id="704423477" name="Obrázo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" w:type="dxa"/>
          </w:tcPr>
          <w:p w14:paraId="17F052A6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alebo</w:t>
            </w:r>
          </w:p>
        </w:tc>
        <w:tc>
          <w:tcPr>
            <w:tcW w:w="917" w:type="dxa"/>
          </w:tcPr>
          <w:p w14:paraId="799F55AF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drawing>
                <wp:inline distT="0" distB="0" distL="0" distR="0" wp14:anchorId="6532A768" wp14:editId="634D35AB">
                  <wp:extent cx="433070" cy="475615"/>
                  <wp:effectExtent l="0" t="0" r="5080" b="635"/>
                  <wp:docPr id="821864301" name="Obrázo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5" w:type="dxa"/>
          </w:tcPr>
          <w:p w14:paraId="70A7214B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Skúška po oprave</w:t>
            </w:r>
          </w:p>
        </w:tc>
      </w:tr>
      <w:tr w:rsidR="007D06D2" w:rsidRPr="007D06D2" w14:paraId="212E3A6D" w14:textId="77777777" w:rsidTr="003842F0">
        <w:trPr>
          <w:trHeight w:val="907"/>
        </w:trPr>
        <w:tc>
          <w:tcPr>
            <w:tcW w:w="795" w:type="dxa"/>
          </w:tcPr>
          <w:p w14:paraId="7F3A3A6C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4.18</w:t>
            </w:r>
          </w:p>
        </w:tc>
        <w:tc>
          <w:tcPr>
            <w:tcW w:w="875" w:type="dxa"/>
          </w:tcPr>
          <w:p w14:paraId="77E02EC7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drawing>
                <wp:inline distT="0" distB="0" distL="0" distR="0" wp14:anchorId="2410C8C0" wp14:editId="32F2293F">
                  <wp:extent cx="402590" cy="463550"/>
                  <wp:effectExtent l="0" t="0" r="0" b="0"/>
                  <wp:docPr id="613061619" name="Obrázo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" w:type="dxa"/>
          </w:tcPr>
          <w:p w14:paraId="6E6F77B5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alebo</w:t>
            </w:r>
          </w:p>
        </w:tc>
        <w:tc>
          <w:tcPr>
            <w:tcW w:w="917" w:type="dxa"/>
          </w:tcPr>
          <w:p w14:paraId="45505EDA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drawing>
                <wp:inline distT="0" distB="0" distL="0" distR="0" wp14:anchorId="0F2511E8" wp14:editId="1C2CB7B7">
                  <wp:extent cx="420370" cy="475615"/>
                  <wp:effectExtent l="0" t="0" r="0" b="635"/>
                  <wp:docPr id="826599095" name="Obrázo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5" w:type="dxa"/>
          </w:tcPr>
          <w:p w14:paraId="3753B407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Vyššia skúška bezdymovým prachom</w:t>
            </w:r>
          </w:p>
        </w:tc>
      </w:tr>
      <w:tr w:rsidR="007D06D2" w:rsidRPr="007D06D2" w14:paraId="5A6E0AEB" w14:textId="77777777" w:rsidTr="003842F0">
        <w:trPr>
          <w:trHeight w:val="907"/>
        </w:trPr>
        <w:tc>
          <w:tcPr>
            <w:tcW w:w="795" w:type="dxa"/>
          </w:tcPr>
          <w:p w14:paraId="05841ED3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4.19</w:t>
            </w:r>
          </w:p>
        </w:tc>
        <w:tc>
          <w:tcPr>
            <w:tcW w:w="875" w:type="dxa"/>
          </w:tcPr>
          <w:p w14:paraId="389F331C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drawing>
                <wp:inline distT="0" distB="0" distL="0" distR="0" wp14:anchorId="7A90B76D" wp14:editId="1CD9C989">
                  <wp:extent cx="402590" cy="499745"/>
                  <wp:effectExtent l="0" t="0" r="0" b="0"/>
                  <wp:docPr id="498032288" name="Obrázo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499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" w:type="dxa"/>
          </w:tcPr>
          <w:p w14:paraId="4E788453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alebo</w:t>
            </w:r>
          </w:p>
        </w:tc>
        <w:tc>
          <w:tcPr>
            <w:tcW w:w="917" w:type="dxa"/>
          </w:tcPr>
          <w:p w14:paraId="0079451D" w14:textId="77777777" w:rsidR="007D06D2" w:rsidRPr="007D06D2" w:rsidRDefault="007D06D2" w:rsidP="003842F0">
            <w:pPr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drawing>
                <wp:inline distT="0" distB="0" distL="0" distR="0" wp14:anchorId="6A1546D6" wp14:editId="4D4B772D">
                  <wp:extent cx="414655" cy="469265"/>
                  <wp:effectExtent l="0" t="0" r="4445" b="6985"/>
                  <wp:docPr id="345149551" name="Obrázo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5" w:type="dxa"/>
          </w:tcPr>
          <w:p w14:paraId="475D1EA9" w14:textId="77777777" w:rsidR="007D06D2" w:rsidRPr="007D06D2" w:rsidRDefault="007D06D2" w:rsidP="003842F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Cs/>
                <w:sz w:val="24"/>
                <w:szCs w:val="24"/>
                <w:lang w:val="sk-SK"/>
              </w:rPr>
              <w:t>Skúška strelnej zbrane slúžiacej na výmet inej látky ako pevnej strely</w:t>
            </w:r>
          </w:p>
        </w:tc>
      </w:tr>
    </w:tbl>
    <w:p w14:paraId="4AA5B04A" w14:textId="77777777" w:rsidR="007D06D2" w:rsidRPr="007D06D2" w:rsidRDefault="007D06D2" w:rsidP="007D06D2">
      <w:pPr>
        <w:rPr>
          <w:rFonts w:cs="Times New Roman"/>
          <w:bCs/>
          <w:szCs w:val="24"/>
        </w:rPr>
      </w:pPr>
    </w:p>
    <w:p w14:paraId="5168D555" w14:textId="77777777" w:rsidR="007D06D2" w:rsidRPr="007D06D2" w:rsidRDefault="007D06D2" w:rsidP="007D06D2">
      <w:pPr>
        <w:rPr>
          <w:rFonts w:cs="Times New Roman"/>
          <w:bCs/>
          <w:szCs w:val="24"/>
        </w:rPr>
      </w:pPr>
    </w:p>
    <w:p w14:paraId="3DCCFE89" w14:textId="77777777" w:rsidR="007D06D2" w:rsidRPr="007D06D2" w:rsidRDefault="007D06D2" w:rsidP="007D06D2">
      <w:pPr>
        <w:pStyle w:val="Odsekzoznamu"/>
        <w:spacing w:after="0" w:line="240" w:lineRule="auto"/>
        <w:ind w:left="142"/>
        <w:rPr>
          <w:rFonts w:ascii="Times New Roman" w:hAnsi="Times New Roman"/>
          <w:bCs/>
          <w:sz w:val="24"/>
          <w:szCs w:val="24"/>
        </w:rPr>
      </w:pPr>
      <w:r w:rsidRPr="007D06D2">
        <w:rPr>
          <w:rFonts w:ascii="Times New Roman" w:hAnsi="Times New Roman"/>
          <w:bCs/>
          <w:sz w:val="24"/>
          <w:szCs w:val="24"/>
        </w:rPr>
        <w:t>4.20</w:t>
      </w:r>
      <w:r w:rsidRPr="007D06D2">
        <w:rPr>
          <w:rFonts w:ascii="Times New Roman" w:hAnsi="Times New Roman"/>
          <w:bCs/>
          <w:sz w:val="24"/>
          <w:szCs w:val="24"/>
        </w:rPr>
        <w:tab/>
      </w:r>
      <w:r w:rsidRPr="007D06D2">
        <w:rPr>
          <w:rFonts w:ascii="Times New Roman" w:hAnsi="Times New Roman"/>
          <w:sz w:val="24"/>
          <w:szCs w:val="24"/>
        </w:rPr>
        <w:t>Značky</w:t>
      </w:r>
      <w:r w:rsidRPr="007D06D2">
        <w:rPr>
          <w:rFonts w:ascii="Times New Roman" w:hAnsi="Times New Roman"/>
          <w:bCs/>
          <w:sz w:val="24"/>
          <w:szCs w:val="24"/>
        </w:rPr>
        <w:t xml:space="preserve"> rozlišujúce rôzne skúšobne</w:t>
      </w:r>
    </w:p>
    <w:p w14:paraId="7C4DB3BE" w14:textId="77777777" w:rsidR="007D06D2" w:rsidRPr="007D06D2" w:rsidRDefault="007D06D2" w:rsidP="007D06D2">
      <w:pPr>
        <w:rPr>
          <w:rFonts w:cs="Times New Roman"/>
          <w:bCs/>
          <w:szCs w:val="24"/>
        </w:rPr>
      </w:pPr>
    </w:p>
    <w:tbl>
      <w:tblPr>
        <w:tblStyle w:val="Mriekatabu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6"/>
        <w:gridCol w:w="1320"/>
        <w:gridCol w:w="1183"/>
        <w:gridCol w:w="1258"/>
        <w:gridCol w:w="1300"/>
        <w:gridCol w:w="1228"/>
        <w:gridCol w:w="1026"/>
      </w:tblGrid>
      <w:tr w:rsidR="007D06D2" w:rsidRPr="007D06D2" w14:paraId="25E4F2E1" w14:textId="77777777" w:rsidTr="003842F0">
        <w:trPr>
          <w:jc w:val="center"/>
        </w:trPr>
        <w:tc>
          <w:tcPr>
            <w:tcW w:w="1496" w:type="dxa"/>
          </w:tcPr>
          <w:p w14:paraId="4BF58864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6327E7B7" wp14:editId="0CF146AD">
                  <wp:extent cx="353695" cy="408305"/>
                  <wp:effectExtent l="0" t="0" r="8255" b="0"/>
                  <wp:docPr id="22631853" name="Obrázo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695" cy="40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0" w:type="dxa"/>
          </w:tcPr>
          <w:p w14:paraId="257E54A6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1F31239B" wp14:editId="3B2FB319">
                  <wp:extent cx="402590" cy="377825"/>
                  <wp:effectExtent l="0" t="0" r="0" b="3175"/>
                  <wp:docPr id="1969359839" name="Obrázo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377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</w:tcPr>
          <w:p w14:paraId="7A82227E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2FF68BFE" wp14:editId="206554CF">
                  <wp:extent cx="207010" cy="389890"/>
                  <wp:effectExtent l="0" t="0" r="2540" b="0"/>
                  <wp:docPr id="117490072" name="Obrázo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10" cy="389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</w:tcPr>
          <w:p w14:paraId="6D7232D5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6A735241" wp14:editId="65276546">
                  <wp:extent cx="414655" cy="408305"/>
                  <wp:effectExtent l="0" t="0" r="4445" b="0"/>
                  <wp:docPr id="1231857081" name="Obrázo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0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</w:tcPr>
          <w:p w14:paraId="51150758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33650A38" wp14:editId="4645CD60">
                  <wp:extent cx="353695" cy="426720"/>
                  <wp:effectExtent l="0" t="0" r="8255" b="0"/>
                  <wp:docPr id="26496391" name="Obrázo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695" cy="42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</w:tcPr>
          <w:p w14:paraId="2EC79F73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7EE4BD34" wp14:editId="283B7239">
                  <wp:extent cx="328930" cy="426720"/>
                  <wp:effectExtent l="0" t="0" r="0" b="0"/>
                  <wp:docPr id="1800729945" name="Obrázo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42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4" w:type="dxa"/>
          </w:tcPr>
          <w:p w14:paraId="3B3CC882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0B99B1C7" wp14:editId="2245D432">
                  <wp:extent cx="511810" cy="316865"/>
                  <wp:effectExtent l="0" t="0" r="2540" b="6985"/>
                  <wp:docPr id="2109483747" name="Obrázo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10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06D2" w:rsidRPr="007D06D2" w14:paraId="6DB2E343" w14:textId="77777777" w:rsidTr="003842F0">
        <w:trPr>
          <w:jc w:val="center"/>
        </w:trPr>
        <w:tc>
          <w:tcPr>
            <w:tcW w:w="1496" w:type="dxa"/>
          </w:tcPr>
          <w:p w14:paraId="5B46586F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w w:val="99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Mellrichstadt</w:t>
            </w:r>
          </w:p>
        </w:tc>
        <w:tc>
          <w:tcPr>
            <w:tcW w:w="1320" w:type="dxa"/>
          </w:tcPr>
          <w:p w14:paraId="34BB8B18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w w:val="99"/>
                <w:sz w:val="24"/>
                <w:szCs w:val="24"/>
                <w:lang w:val="sk-SK"/>
              </w:rPr>
              <w:t>Ha</w:t>
            </w: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nnover</w:t>
            </w:r>
          </w:p>
        </w:tc>
        <w:tc>
          <w:tcPr>
            <w:tcW w:w="1183" w:type="dxa"/>
          </w:tcPr>
          <w:p w14:paraId="19D3D95C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Kiel</w:t>
            </w:r>
          </w:p>
        </w:tc>
        <w:tc>
          <w:tcPr>
            <w:tcW w:w="1258" w:type="dxa"/>
          </w:tcPr>
          <w:p w14:paraId="6F465664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 xml:space="preserve">Kolín nad </w:t>
            </w:r>
            <w:r w:rsidRPr="007D06D2">
              <w:rPr>
                <w:rFonts w:ascii="Times New Roman" w:hAnsi="Times New Roman"/>
                <w:w w:val="99"/>
                <w:sz w:val="24"/>
                <w:szCs w:val="24"/>
                <w:lang w:val="sk-SK"/>
              </w:rPr>
              <w:t>Rý</w:t>
            </w: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nom</w:t>
            </w:r>
          </w:p>
        </w:tc>
        <w:tc>
          <w:tcPr>
            <w:tcW w:w="1300" w:type="dxa"/>
          </w:tcPr>
          <w:p w14:paraId="786D2E77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Mníchov</w:t>
            </w:r>
          </w:p>
        </w:tc>
        <w:tc>
          <w:tcPr>
            <w:tcW w:w="1228" w:type="dxa"/>
          </w:tcPr>
          <w:p w14:paraId="0F9C7A0D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Berlín</w:t>
            </w:r>
          </w:p>
        </w:tc>
        <w:tc>
          <w:tcPr>
            <w:tcW w:w="1004" w:type="dxa"/>
          </w:tcPr>
          <w:p w14:paraId="01031114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Ulm</w:t>
            </w:r>
          </w:p>
        </w:tc>
      </w:tr>
    </w:tbl>
    <w:p w14:paraId="02C5679F" w14:textId="77777777" w:rsidR="007D06D2" w:rsidRPr="007D06D2" w:rsidRDefault="007D06D2" w:rsidP="007D06D2">
      <w:pPr>
        <w:rPr>
          <w:rFonts w:cs="Times New Roman"/>
          <w:bCs/>
          <w:szCs w:val="24"/>
        </w:rPr>
      </w:pPr>
    </w:p>
    <w:p w14:paraId="6A24FB87" w14:textId="77777777" w:rsidR="007D06D2" w:rsidRPr="007D06D2" w:rsidRDefault="007D06D2" w:rsidP="007D06D2">
      <w:pPr>
        <w:rPr>
          <w:rFonts w:cs="Times New Roman"/>
          <w:bCs/>
          <w:szCs w:val="24"/>
        </w:rPr>
      </w:pPr>
    </w:p>
    <w:p w14:paraId="27D24FCD" w14:textId="77777777" w:rsidR="007D06D2" w:rsidRPr="007D06D2" w:rsidRDefault="007D06D2" w:rsidP="008C67F1">
      <w:pPr>
        <w:pStyle w:val="Odsekzoznamu"/>
        <w:numPr>
          <w:ilvl w:val="0"/>
          <w:numId w:val="32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Značky používané v NDR v období 1975 až 1990 vrátane</w:t>
      </w:r>
    </w:p>
    <w:p w14:paraId="4A4C2937" w14:textId="77777777" w:rsidR="007D06D2" w:rsidRPr="007D06D2" w:rsidRDefault="007D06D2" w:rsidP="007D06D2">
      <w:pPr>
        <w:rPr>
          <w:rFonts w:eastAsia="Times New Roman" w:cs="Times New Roman"/>
          <w:szCs w:val="24"/>
        </w:rPr>
      </w:pPr>
    </w:p>
    <w:tbl>
      <w:tblPr>
        <w:tblStyle w:val="Mriekatabuky"/>
        <w:tblW w:w="492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1374"/>
        <w:gridCol w:w="6419"/>
      </w:tblGrid>
      <w:tr w:rsidR="007D06D2" w:rsidRPr="007D06D2" w14:paraId="14E099A4" w14:textId="77777777" w:rsidTr="003842F0">
        <w:trPr>
          <w:trHeight w:val="1020"/>
        </w:trPr>
        <w:tc>
          <w:tcPr>
            <w:tcW w:w="638" w:type="pct"/>
          </w:tcPr>
          <w:p w14:paraId="66D5F03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4.21</w:t>
            </w:r>
          </w:p>
        </w:tc>
        <w:tc>
          <w:tcPr>
            <w:tcW w:w="769" w:type="pct"/>
          </w:tcPr>
          <w:p w14:paraId="386DEBB0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6BEA3EC7" wp14:editId="1477567A">
                  <wp:extent cx="341630" cy="524510"/>
                  <wp:effectExtent l="0" t="0" r="1270" b="8890"/>
                  <wp:docPr id="519023449" name="Obrázo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630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4" w:type="pct"/>
          </w:tcPr>
          <w:p w14:paraId="6BF79A1F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Definitívna skúška bezdymovým prachom</w:t>
            </w:r>
          </w:p>
        </w:tc>
      </w:tr>
      <w:tr w:rsidR="007D06D2" w:rsidRPr="007D06D2" w14:paraId="1B393D8E" w14:textId="77777777" w:rsidTr="003842F0">
        <w:trPr>
          <w:trHeight w:val="1020"/>
        </w:trPr>
        <w:tc>
          <w:tcPr>
            <w:tcW w:w="638" w:type="pct"/>
          </w:tcPr>
          <w:p w14:paraId="0772DE28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4.22</w:t>
            </w:r>
          </w:p>
        </w:tc>
        <w:tc>
          <w:tcPr>
            <w:tcW w:w="769" w:type="pct"/>
          </w:tcPr>
          <w:p w14:paraId="5CC15323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413D354D" wp14:editId="6432A08A">
                  <wp:extent cx="347345" cy="518160"/>
                  <wp:effectExtent l="0" t="0" r="0" b="0"/>
                  <wp:docPr id="1346549413" name="Obrázo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45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4" w:type="pct"/>
          </w:tcPr>
          <w:p w14:paraId="7F9F3ECD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strelnej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zbrane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slúžiacej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výmet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inej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látky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ako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pevnej strely</w:t>
            </w:r>
          </w:p>
        </w:tc>
      </w:tr>
      <w:tr w:rsidR="007D06D2" w:rsidRPr="007D06D2" w14:paraId="63013624" w14:textId="77777777" w:rsidTr="003842F0">
        <w:trPr>
          <w:trHeight w:val="1020"/>
        </w:trPr>
        <w:tc>
          <w:tcPr>
            <w:tcW w:w="638" w:type="pct"/>
          </w:tcPr>
          <w:p w14:paraId="7DFB2675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4.23</w:t>
            </w:r>
          </w:p>
        </w:tc>
        <w:tc>
          <w:tcPr>
            <w:tcW w:w="769" w:type="pct"/>
          </w:tcPr>
          <w:p w14:paraId="26FF4759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0545B89C" wp14:editId="5EC7F06B">
                  <wp:extent cx="311150" cy="536575"/>
                  <wp:effectExtent l="0" t="0" r="0" b="0"/>
                  <wp:docPr id="1723544036" name="Obrázo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536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4" w:type="pct"/>
          </w:tcPr>
          <w:p w14:paraId="2A60EA17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Vyššia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bezdymovým</w:t>
            </w:r>
            <w:r w:rsidRPr="007D06D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prachom</w:t>
            </w:r>
          </w:p>
        </w:tc>
      </w:tr>
      <w:tr w:rsidR="007D06D2" w:rsidRPr="007D06D2" w14:paraId="3A6D3612" w14:textId="77777777" w:rsidTr="003842F0">
        <w:trPr>
          <w:trHeight w:val="1020"/>
        </w:trPr>
        <w:tc>
          <w:tcPr>
            <w:tcW w:w="638" w:type="pct"/>
          </w:tcPr>
          <w:p w14:paraId="4086EF5A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4.24</w:t>
            </w:r>
          </w:p>
        </w:tc>
        <w:tc>
          <w:tcPr>
            <w:tcW w:w="769" w:type="pct"/>
          </w:tcPr>
          <w:p w14:paraId="1399153B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375F181B" wp14:editId="562C987A">
                  <wp:extent cx="311150" cy="469265"/>
                  <wp:effectExtent l="0" t="0" r="0" b="6985"/>
                  <wp:docPr id="1301289873" name="Obrázo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4" w:type="pct"/>
          </w:tcPr>
          <w:p w14:paraId="72D0417C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po</w:t>
            </w:r>
            <w:r w:rsidRPr="007D06D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oprave</w:t>
            </w:r>
          </w:p>
        </w:tc>
      </w:tr>
      <w:tr w:rsidR="007D06D2" w:rsidRPr="007D06D2" w14:paraId="03559D2D" w14:textId="77777777" w:rsidTr="003842F0">
        <w:trPr>
          <w:trHeight w:val="1020"/>
        </w:trPr>
        <w:tc>
          <w:tcPr>
            <w:tcW w:w="638" w:type="pct"/>
          </w:tcPr>
          <w:p w14:paraId="0AC02C7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4.25</w:t>
            </w:r>
          </w:p>
        </w:tc>
        <w:tc>
          <w:tcPr>
            <w:tcW w:w="769" w:type="pct"/>
          </w:tcPr>
          <w:p w14:paraId="0977194B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07E263E7" wp14:editId="131F57C2">
                  <wp:extent cx="243840" cy="506095"/>
                  <wp:effectExtent l="0" t="0" r="3810" b="8255"/>
                  <wp:docPr id="299532509" name="Obrázo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4" w:type="pct"/>
          </w:tcPr>
          <w:p w14:paraId="391204F9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Kontrola</w:t>
            </w:r>
            <w:r w:rsidRPr="007D06D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streliva</w:t>
            </w:r>
          </w:p>
        </w:tc>
      </w:tr>
    </w:tbl>
    <w:p w14:paraId="067B7D3A" w14:textId="77777777" w:rsidR="007D06D2" w:rsidRPr="007D06D2" w:rsidRDefault="007D06D2" w:rsidP="007D06D2">
      <w:pPr>
        <w:rPr>
          <w:rFonts w:eastAsia="Times New Roman" w:cs="Times New Roman"/>
          <w:szCs w:val="24"/>
        </w:rPr>
      </w:pPr>
    </w:p>
    <w:p w14:paraId="4A7FBE2F" w14:textId="77777777" w:rsidR="007D06D2" w:rsidRPr="007D06D2" w:rsidRDefault="007D06D2" w:rsidP="007D06D2">
      <w:pPr>
        <w:rPr>
          <w:rFonts w:eastAsia="Times New Roman" w:cs="Times New Roman"/>
          <w:szCs w:val="24"/>
        </w:rPr>
      </w:pPr>
    </w:p>
    <w:p w14:paraId="21B0000C" w14:textId="77777777" w:rsidR="007D06D2" w:rsidRPr="007D06D2" w:rsidRDefault="007D06D2" w:rsidP="008C67F1">
      <w:pPr>
        <w:pStyle w:val="Odsekzoznamu"/>
        <w:numPr>
          <w:ilvl w:val="0"/>
          <w:numId w:val="32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Značky používané v NDR v období 1950 až 1975 vrátane</w:t>
      </w:r>
    </w:p>
    <w:p w14:paraId="77FE8035" w14:textId="77777777" w:rsidR="007D06D2" w:rsidRPr="007D06D2" w:rsidRDefault="007D06D2" w:rsidP="007D06D2">
      <w:pPr>
        <w:rPr>
          <w:rFonts w:eastAsia="Times New Roman" w:cs="Times New Roman"/>
          <w:szCs w:val="24"/>
        </w:rPr>
      </w:pPr>
    </w:p>
    <w:tbl>
      <w:tblPr>
        <w:tblStyle w:val="Mriekatabuky"/>
        <w:tblW w:w="492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1374"/>
        <w:gridCol w:w="6419"/>
      </w:tblGrid>
      <w:tr w:rsidR="007D06D2" w:rsidRPr="007D06D2" w14:paraId="01B74505" w14:textId="77777777" w:rsidTr="003842F0">
        <w:trPr>
          <w:trHeight w:val="1020"/>
        </w:trPr>
        <w:tc>
          <w:tcPr>
            <w:tcW w:w="638" w:type="pct"/>
          </w:tcPr>
          <w:p w14:paraId="798965C4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4.26</w:t>
            </w:r>
          </w:p>
        </w:tc>
        <w:tc>
          <w:tcPr>
            <w:tcW w:w="769" w:type="pct"/>
          </w:tcPr>
          <w:p w14:paraId="2711FB6D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347661DA" wp14:editId="3C94C0C3">
                  <wp:extent cx="670560" cy="408305"/>
                  <wp:effectExtent l="0" t="0" r="0" b="0"/>
                  <wp:docPr id="1779950246" name="Obrázo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40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4" w:type="pct"/>
          </w:tcPr>
          <w:p w14:paraId="77E75BBC" w14:textId="77777777" w:rsidR="007D06D2" w:rsidRPr="007D06D2" w:rsidRDefault="007D06D2" w:rsidP="003842F0">
            <w:pPr>
              <w:widowControl w:val="0"/>
              <w:kinsoku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Skúška strelnej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zbrane s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hladkým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vývrtom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hlavne</w:t>
            </w:r>
          </w:p>
        </w:tc>
      </w:tr>
      <w:tr w:rsidR="007D06D2" w:rsidRPr="007D06D2" w14:paraId="43B532A2" w14:textId="77777777" w:rsidTr="003842F0">
        <w:trPr>
          <w:trHeight w:val="1020"/>
        </w:trPr>
        <w:tc>
          <w:tcPr>
            <w:tcW w:w="638" w:type="pct"/>
          </w:tcPr>
          <w:p w14:paraId="6EDF7EE5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4.27</w:t>
            </w:r>
          </w:p>
        </w:tc>
        <w:tc>
          <w:tcPr>
            <w:tcW w:w="769" w:type="pct"/>
          </w:tcPr>
          <w:p w14:paraId="0F140C3C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31B3C724" wp14:editId="58EB82CC">
                  <wp:extent cx="658495" cy="372110"/>
                  <wp:effectExtent l="0" t="0" r="8255" b="8890"/>
                  <wp:docPr id="1108601545" name="Obrázo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372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4" w:type="pct"/>
          </w:tcPr>
          <w:p w14:paraId="0F2619B7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 strelnej zbrane s drážkovaným vývrtom hlavne</w:t>
            </w:r>
          </w:p>
        </w:tc>
      </w:tr>
      <w:tr w:rsidR="007D06D2" w:rsidRPr="007D06D2" w14:paraId="13390948" w14:textId="77777777" w:rsidTr="003842F0">
        <w:trPr>
          <w:trHeight w:val="1020"/>
        </w:trPr>
        <w:tc>
          <w:tcPr>
            <w:tcW w:w="638" w:type="pct"/>
          </w:tcPr>
          <w:p w14:paraId="196450B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4.28</w:t>
            </w:r>
          </w:p>
        </w:tc>
        <w:tc>
          <w:tcPr>
            <w:tcW w:w="769" w:type="pct"/>
          </w:tcPr>
          <w:p w14:paraId="38782FA1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5E05BA54" wp14:editId="1CCA09C6">
                  <wp:extent cx="389890" cy="433070"/>
                  <wp:effectExtent l="0" t="0" r="0" b="5080"/>
                  <wp:docPr id="1721121891" name="Obrázo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433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4" w:type="pct"/>
          </w:tcPr>
          <w:p w14:paraId="75C7F619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Definitívna skúška</w:t>
            </w:r>
          </w:p>
        </w:tc>
      </w:tr>
      <w:tr w:rsidR="007D06D2" w:rsidRPr="007D06D2" w14:paraId="089CF6C7" w14:textId="77777777" w:rsidTr="003842F0">
        <w:trPr>
          <w:trHeight w:val="1020"/>
        </w:trPr>
        <w:tc>
          <w:tcPr>
            <w:tcW w:w="638" w:type="pct"/>
          </w:tcPr>
          <w:p w14:paraId="0E25CDBA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4.29</w:t>
            </w:r>
          </w:p>
        </w:tc>
        <w:tc>
          <w:tcPr>
            <w:tcW w:w="769" w:type="pct"/>
          </w:tcPr>
          <w:p w14:paraId="5B51FF62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0DE5C1EE" wp14:editId="424D8880">
                  <wp:extent cx="243840" cy="438785"/>
                  <wp:effectExtent l="0" t="0" r="3810" b="0"/>
                  <wp:docPr id="951157582" name="Obrázo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4" w:type="pct"/>
          </w:tcPr>
          <w:p w14:paraId="73BF2FE2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Prehliadka po definitívnej skúške – vždy v spojení so značkou pre definitívnu skúšku</w:t>
            </w:r>
          </w:p>
        </w:tc>
      </w:tr>
      <w:tr w:rsidR="007D06D2" w:rsidRPr="007D06D2" w14:paraId="52291B63" w14:textId="77777777" w:rsidTr="003842F0">
        <w:trPr>
          <w:trHeight w:val="1020"/>
        </w:trPr>
        <w:tc>
          <w:tcPr>
            <w:tcW w:w="638" w:type="pct"/>
          </w:tcPr>
          <w:p w14:paraId="08B3E592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4.30</w:t>
            </w:r>
          </w:p>
        </w:tc>
        <w:tc>
          <w:tcPr>
            <w:tcW w:w="769" w:type="pct"/>
          </w:tcPr>
          <w:p w14:paraId="787ACB22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337A6374" wp14:editId="79462185">
                  <wp:extent cx="267970" cy="426720"/>
                  <wp:effectExtent l="0" t="0" r="0" b="0"/>
                  <wp:docPr id="587131592" name="Obrázo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42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4" w:type="pct"/>
          </w:tcPr>
          <w:p w14:paraId="19CFC0EE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Definitívna skúška bezdymovým prachom (v spojení so značkou definitívnej skúšky), len pre strelnú zbraň s hladkým vývrtom hlavne s dodatkom „Nitro“</w:t>
            </w:r>
          </w:p>
        </w:tc>
      </w:tr>
      <w:tr w:rsidR="007D06D2" w:rsidRPr="007D06D2" w14:paraId="1394B518" w14:textId="77777777" w:rsidTr="003842F0">
        <w:trPr>
          <w:trHeight w:val="1020"/>
        </w:trPr>
        <w:tc>
          <w:tcPr>
            <w:tcW w:w="638" w:type="pct"/>
          </w:tcPr>
          <w:p w14:paraId="0E0C9643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4.31</w:t>
            </w:r>
          </w:p>
        </w:tc>
        <w:tc>
          <w:tcPr>
            <w:tcW w:w="769" w:type="pct"/>
          </w:tcPr>
          <w:p w14:paraId="13ED2E08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1280D6FE" wp14:editId="73C4827F">
                  <wp:extent cx="231775" cy="433070"/>
                  <wp:effectExtent l="0" t="0" r="0" b="5080"/>
                  <wp:docPr id="410002599" name="Obrázo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775" cy="433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4" w:type="pct"/>
          </w:tcPr>
          <w:p w14:paraId="0D0BAA66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Dodatočná skúška strelnej zbrane s hladkým vývrtom hlavne so zahrdlením</w:t>
            </w:r>
          </w:p>
        </w:tc>
      </w:tr>
      <w:tr w:rsidR="007D06D2" w:rsidRPr="007D06D2" w14:paraId="0742933D" w14:textId="77777777" w:rsidTr="003842F0">
        <w:trPr>
          <w:trHeight w:val="1020"/>
        </w:trPr>
        <w:tc>
          <w:tcPr>
            <w:tcW w:w="638" w:type="pct"/>
          </w:tcPr>
          <w:p w14:paraId="4AF4095F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lastRenderedPageBreak/>
              <w:t>4.32</w:t>
            </w:r>
          </w:p>
        </w:tc>
        <w:tc>
          <w:tcPr>
            <w:tcW w:w="769" w:type="pct"/>
          </w:tcPr>
          <w:p w14:paraId="0F186F6F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54CF3321" wp14:editId="2BE94F88">
                  <wp:extent cx="255905" cy="426720"/>
                  <wp:effectExtent l="0" t="0" r="0" b="0"/>
                  <wp:docPr id="637184153" name="Obrázo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42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4" w:type="pct"/>
          </w:tcPr>
          <w:p w14:paraId="3777BAB5" w14:textId="77777777" w:rsidR="007D06D2" w:rsidRPr="007D06D2" w:rsidRDefault="007D06D2" w:rsidP="003842F0">
            <w:pPr>
              <w:pStyle w:val="Bezriadkovania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 po oprave</w:t>
            </w:r>
          </w:p>
        </w:tc>
      </w:tr>
      <w:tr w:rsidR="007D06D2" w:rsidRPr="007D06D2" w14:paraId="76E83D6D" w14:textId="77777777" w:rsidTr="003842F0">
        <w:trPr>
          <w:trHeight w:val="1020"/>
        </w:trPr>
        <w:tc>
          <w:tcPr>
            <w:tcW w:w="638" w:type="pct"/>
          </w:tcPr>
          <w:p w14:paraId="20174AB4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4.33</w:t>
            </w:r>
          </w:p>
        </w:tc>
        <w:tc>
          <w:tcPr>
            <w:tcW w:w="769" w:type="pct"/>
          </w:tcPr>
          <w:p w14:paraId="38999011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309CE661" wp14:editId="0E3EE624">
                  <wp:extent cx="353695" cy="457200"/>
                  <wp:effectExtent l="0" t="0" r="8255" b="0"/>
                  <wp:docPr id="1336496360" name="Obrázo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695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4" w:type="pct"/>
          </w:tcPr>
          <w:p w14:paraId="7638AA40" w14:textId="77777777" w:rsidR="007D06D2" w:rsidRPr="007D06D2" w:rsidRDefault="007D06D2" w:rsidP="003842F0">
            <w:pPr>
              <w:pStyle w:val="Bezriadkovania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Skúšobňa Suhl</w:t>
            </w:r>
          </w:p>
        </w:tc>
      </w:tr>
      <w:tr w:rsidR="007D06D2" w:rsidRPr="007D06D2" w14:paraId="3B1B187E" w14:textId="77777777" w:rsidTr="003842F0">
        <w:trPr>
          <w:trHeight w:val="1020"/>
        </w:trPr>
        <w:tc>
          <w:tcPr>
            <w:tcW w:w="638" w:type="pct"/>
          </w:tcPr>
          <w:p w14:paraId="46897941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4.34</w:t>
            </w:r>
          </w:p>
        </w:tc>
        <w:tc>
          <w:tcPr>
            <w:tcW w:w="769" w:type="pct"/>
          </w:tcPr>
          <w:p w14:paraId="22FD99CB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1E0FB0D2" wp14:editId="5AFF358A">
                  <wp:extent cx="457200" cy="243840"/>
                  <wp:effectExtent l="0" t="0" r="0" b="3810"/>
                  <wp:docPr id="7308079" name="Obrázo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243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4" w:type="pct"/>
          </w:tcPr>
          <w:p w14:paraId="7601B8CA" w14:textId="77777777" w:rsidR="007D06D2" w:rsidRPr="007D06D2" w:rsidRDefault="007D06D2" w:rsidP="003842F0">
            <w:pPr>
              <w:pStyle w:val="Bezriadkovania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Mesiac a rok skúšky (príklad: jún 1960)</w:t>
            </w:r>
          </w:p>
        </w:tc>
      </w:tr>
    </w:tbl>
    <w:p w14:paraId="19875E09" w14:textId="77777777" w:rsidR="007D06D2" w:rsidRPr="007D06D2" w:rsidRDefault="007D06D2" w:rsidP="007D06D2">
      <w:pPr>
        <w:rPr>
          <w:rFonts w:eastAsia="Times New Roman" w:cs="Times New Roman"/>
          <w:szCs w:val="24"/>
        </w:rPr>
      </w:pPr>
    </w:p>
    <w:p w14:paraId="792F44F3" w14:textId="77777777" w:rsidR="007D06D2" w:rsidRPr="007D06D2" w:rsidRDefault="007D06D2" w:rsidP="007D06D2">
      <w:pPr>
        <w:rPr>
          <w:rFonts w:eastAsia="Times New Roman" w:cs="Times New Roman"/>
          <w:szCs w:val="24"/>
        </w:rPr>
      </w:pPr>
    </w:p>
    <w:p w14:paraId="25751BA2" w14:textId="77777777" w:rsidR="007D06D2" w:rsidRPr="007D06D2" w:rsidRDefault="007D06D2" w:rsidP="008C67F1">
      <w:pPr>
        <w:pStyle w:val="Odsekzoznamu"/>
        <w:numPr>
          <w:ilvl w:val="0"/>
          <w:numId w:val="32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Značky používané v NDR v rokoch 1945 až 1950 vrátane</w:t>
      </w:r>
    </w:p>
    <w:p w14:paraId="18B1EB59" w14:textId="77777777" w:rsidR="007D06D2" w:rsidRPr="007D06D2" w:rsidRDefault="007D06D2" w:rsidP="007D06D2">
      <w:pPr>
        <w:rPr>
          <w:rFonts w:cs="Times New Roman"/>
          <w:b/>
          <w:szCs w:val="24"/>
        </w:rPr>
      </w:pPr>
    </w:p>
    <w:tbl>
      <w:tblPr>
        <w:tblStyle w:val="Mriekatabuky"/>
        <w:tblW w:w="492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1374"/>
        <w:gridCol w:w="6419"/>
      </w:tblGrid>
      <w:tr w:rsidR="007D06D2" w:rsidRPr="007D06D2" w14:paraId="473B49AC" w14:textId="77777777" w:rsidTr="003842F0">
        <w:trPr>
          <w:trHeight w:val="1020"/>
        </w:trPr>
        <w:tc>
          <w:tcPr>
            <w:tcW w:w="638" w:type="pct"/>
          </w:tcPr>
          <w:p w14:paraId="7C9E7278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4.35</w:t>
            </w:r>
          </w:p>
        </w:tc>
        <w:tc>
          <w:tcPr>
            <w:tcW w:w="769" w:type="pct"/>
          </w:tcPr>
          <w:p w14:paraId="659A6E30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0BB5D364" wp14:editId="597B5827">
                  <wp:extent cx="347345" cy="487680"/>
                  <wp:effectExtent l="0" t="0" r="0" b="7620"/>
                  <wp:docPr id="1353589419" name="Obrázo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4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4" w:type="pct"/>
          </w:tcPr>
          <w:p w14:paraId="7082065E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Predbežná skúška čiernym prachom pri kombinovanej strelnej zbrani s hladkým vývrtom hlavne a drážkovaným vývrtom hlavne</w:t>
            </w:r>
          </w:p>
        </w:tc>
      </w:tr>
      <w:tr w:rsidR="007D06D2" w:rsidRPr="007D06D2" w14:paraId="25ABADC8" w14:textId="77777777" w:rsidTr="003842F0">
        <w:trPr>
          <w:trHeight w:val="1020"/>
        </w:trPr>
        <w:tc>
          <w:tcPr>
            <w:tcW w:w="638" w:type="pct"/>
          </w:tcPr>
          <w:p w14:paraId="48861956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4.36</w:t>
            </w:r>
          </w:p>
        </w:tc>
        <w:tc>
          <w:tcPr>
            <w:tcW w:w="769" w:type="pct"/>
          </w:tcPr>
          <w:p w14:paraId="5B86C784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6BF1AC2D" wp14:editId="31673CA6">
                  <wp:extent cx="353695" cy="445135"/>
                  <wp:effectExtent l="0" t="0" r="8255" b="0"/>
                  <wp:docPr id="1023277591" name="Obrázo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69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4" w:type="pct"/>
          </w:tcPr>
          <w:p w14:paraId="5CA0F389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Definitívna skúška čiernym prachom</w:t>
            </w:r>
          </w:p>
        </w:tc>
      </w:tr>
      <w:tr w:rsidR="007D06D2" w:rsidRPr="007D06D2" w14:paraId="3D29C685" w14:textId="77777777" w:rsidTr="003842F0">
        <w:trPr>
          <w:trHeight w:val="1020"/>
        </w:trPr>
        <w:tc>
          <w:tcPr>
            <w:tcW w:w="638" w:type="pct"/>
          </w:tcPr>
          <w:p w14:paraId="4636916C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4.37</w:t>
            </w:r>
          </w:p>
        </w:tc>
        <w:tc>
          <w:tcPr>
            <w:tcW w:w="769" w:type="pct"/>
          </w:tcPr>
          <w:p w14:paraId="3675A5D1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608E8159" wp14:editId="56051364">
                  <wp:extent cx="341630" cy="499745"/>
                  <wp:effectExtent l="0" t="0" r="1270" b="0"/>
                  <wp:docPr id="1013882219" name="Obrázo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630" cy="499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4" w:type="pct"/>
          </w:tcPr>
          <w:p w14:paraId="5A6704A3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Definitívna</w:t>
            </w:r>
            <w:r w:rsidRPr="007D06D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bezdymovým</w:t>
            </w:r>
            <w:r w:rsidRPr="007D06D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prachom</w:t>
            </w:r>
          </w:p>
        </w:tc>
      </w:tr>
      <w:tr w:rsidR="007D06D2" w:rsidRPr="007D06D2" w14:paraId="08895E96" w14:textId="77777777" w:rsidTr="003842F0">
        <w:trPr>
          <w:trHeight w:val="1020"/>
        </w:trPr>
        <w:tc>
          <w:tcPr>
            <w:tcW w:w="638" w:type="pct"/>
          </w:tcPr>
          <w:p w14:paraId="06B1A5FA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4.38</w:t>
            </w:r>
          </w:p>
        </w:tc>
        <w:tc>
          <w:tcPr>
            <w:tcW w:w="769" w:type="pct"/>
          </w:tcPr>
          <w:p w14:paraId="68390A23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1BC5B7ED" wp14:editId="0B2DB559">
                  <wp:extent cx="353695" cy="487680"/>
                  <wp:effectExtent l="0" t="0" r="8255" b="7620"/>
                  <wp:docPr id="1617056238" name="Obrázo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69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4" w:type="pct"/>
          </w:tcPr>
          <w:p w14:paraId="6F46C1E5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Skúšobňa Suhl</w:t>
            </w:r>
          </w:p>
        </w:tc>
      </w:tr>
    </w:tbl>
    <w:p w14:paraId="18FE65A7" w14:textId="77777777" w:rsidR="007D06D2" w:rsidRPr="007D06D2" w:rsidRDefault="007D06D2" w:rsidP="007D06D2">
      <w:pPr>
        <w:rPr>
          <w:rFonts w:cs="Times New Roman"/>
          <w:b/>
          <w:szCs w:val="24"/>
        </w:rPr>
      </w:pPr>
    </w:p>
    <w:p w14:paraId="728E843E" w14:textId="77777777" w:rsidR="007D06D2" w:rsidRPr="007D06D2" w:rsidRDefault="007D06D2" w:rsidP="007D06D2">
      <w:pPr>
        <w:rPr>
          <w:rFonts w:cs="Times New Roman"/>
          <w:b/>
          <w:szCs w:val="24"/>
        </w:rPr>
      </w:pPr>
    </w:p>
    <w:p w14:paraId="607430CA" w14:textId="77777777" w:rsidR="007D06D2" w:rsidRPr="007D06D2" w:rsidRDefault="007D06D2" w:rsidP="008C67F1">
      <w:pPr>
        <w:pStyle w:val="Odsekzoznamu"/>
        <w:numPr>
          <w:ilvl w:val="0"/>
          <w:numId w:val="32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Značky Nemecka používané v rokoch 1939 až 1945 vrátane</w:t>
      </w:r>
    </w:p>
    <w:p w14:paraId="64808F5F" w14:textId="77777777" w:rsidR="007D06D2" w:rsidRPr="007D06D2" w:rsidRDefault="007D06D2" w:rsidP="007D06D2">
      <w:pPr>
        <w:rPr>
          <w:rFonts w:cs="Times New Roman"/>
          <w:b/>
          <w:szCs w:val="24"/>
        </w:rPr>
      </w:pPr>
    </w:p>
    <w:tbl>
      <w:tblPr>
        <w:tblStyle w:val="Mriekatabuky"/>
        <w:tblW w:w="492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1"/>
        <w:gridCol w:w="1388"/>
        <w:gridCol w:w="6413"/>
      </w:tblGrid>
      <w:tr w:rsidR="007D06D2" w:rsidRPr="007D06D2" w14:paraId="4FCADA1F" w14:textId="77777777" w:rsidTr="003842F0">
        <w:trPr>
          <w:trHeight w:val="1020"/>
        </w:trPr>
        <w:tc>
          <w:tcPr>
            <w:tcW w:w="633" w:type="pct"/>
          </w:tcPr>
          <w:p w14:paraId="33090F1F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4.39</w:t>
            </w:r>
          </w:p>
        </w:tc>
        <w:tc>
          <w:tcPr>
            <w:tcW w:w="777" w:type="pct"/>
          </w:tcPr>
          <w:p w14:paraId="7D95E968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7392DE49" wp14:editId="6466973F">
                  <wp:extent cx="701040" cy="438785"/>
                  <wp:effectExtent l="0" t="0" r="3810" b="0"/>
                  <wp:docPr id="1159565042" name="Obrázok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0" w:type="pct"/>
          </w:tcPr>
          <w:p w14:paraId="7B28301E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Predbežná skúška </w:t>
            </w:r>
          </w:p>
        </w:tc>
      </w:tr>
      <w:tr w:rsidR="007D06D2" w:rsidRPr="007D06D2" w14:paraId="0ED5B9D0" w14:textId="77777777" w:rsidTr="003842F0">
        <w:trPr>
          <w:trHeight w:val="1020"/>
        </w:trPr>
        <w:tc>
          <w:tcPr>
            <w:tcW w:w="633" w:type="pct"/>
          </w:tcPr>
          <w:p w14:paraId="341EAE68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4.40</w:t>
            </w:r>
          </w:p>
        </w:tc>
        <w:tc>
          <w:tcPr>
            <w:tcW w:w="777" w:type="pct"/>
          </w:tcPr>
          <w:p w14:paraId="181588C7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4EC5281F" wp14:editId="7CA11E1A">
                  <wp:extent cx="701040" cy="414655"/>
                  <wp:effectExtent l="0" t="0" r="3810" b="4445"/>
                  <wp:docPr id="1316978754" name="Obrázok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0" w:type="pct"/>
          </w:tcPr>
          <w:p w14:paraId="0D2CE83A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Definitívna skúška čiernym prachom</w:t>
            </w:r>
          </w:p>
        </w:tc>
      </w:tr>
      <w:tr w:rsidR="007D06D2" w:rsidRPr="007D06D2" w14:paraId="41E76962" w14:textId="77777777" w:rsidTr="003842F0">
        <w:trPr>
          <w:trHeight w:val="1020"/>
        </w:trPr>
        <w:tc>
          <w:tcPr>
            <w:tcW w:w="633" w:type="pct"/>
          </w:tcPr>
          <w:p w14:paraId="384611A4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4.41</w:t>
            </w:r>
          </w:p>
        </w:tc>
        <w:tc>
          <w:tcPr>
            <w:tcW w:w="777" w:type="pct"/>
          </w:tcPr>
          <w:p w14:paraId="731F9971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4C0CBA6A" wp14:editId="1F584ECC">
                  <wp:extent cx="707390" cy="408305"/>
                  <wp:effectExtent l="0" t="0" r="0" b="0"/>
                  <wp:docPr id="666288565" name="Obrázo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40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0" w:type="pct"/>
          </w:tcPr>
          <w:p w14:paraId="1E4E6E3A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Definitívna skúška strelnej zbrane na bezdymový strelný prach</w:t>
            </w:r>
          </w:p>
        </w:tc>
      </w:tr>
      <w:tr w:rsidR="007D06D2" w:rsidRPr="007D06D2" w14:paraId="5B8A2234" w14:textId="77777777" w:rsidTr="003842F0">
        <w:trPr>
          <w:trHeight w:val="1020"/>
        </w:trPr>
        <w:tc>
          <w:tcPr>
            <w:tcW w:w="633" w:type="pct"/>
          </w:tcPr>
          <w:p w14:paraId="65C2A4EC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4.42</w:t>
            </w:r>
          </w:p>
        </w:tc>
        <w:tc>
          <w:tcPr>
            <w:tcW w:w="777" w:type="pct"/>
          </w:tcPr>
          <w:p w14:paraId="773DE725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19D3BD3B" wp14:editId="6B0F4118">
                  <wp:extent cx="707390" cy="274320"/>
                  <wp:effectExtent l="0" t="0" r="0" b="0"/>
                  <wp:docPr id="1074870834" name="Obrázok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274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0" w:type="pct"/>
          </w:tcPr>
          <w:p w14:paraId="1CD9687C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Značky</w:t>
            </w:r>
            <w:r w:rsidRPr="007D06D2">
              <w:rPr>
                <w:rFonts w:ascii="Times New Roman" w:eastAsia="Times New Roman" w:hAnsi="Times New Roman" w:cs="Times New Roman"/>
                <w:spacing w:val="1"/>
                <w:w w:val="86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pre</w:t>
            </w:r>
            <w:r w:rsidRPr="007D06D2">
              <w:rPr>
                <w:rFonts w:ascii="Times New Roman" w:eastAsia="Times New Roman" w:hAnsi="Times New Roman" w:cs="Times New Roman"/>
                <w:w w:val="86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špeciálnu</w:t>
            </w:r>
            <w:r w:rsidRPr="007D06D2">
              <w:rPr>
                <w:rFonts w:ascii="Times New Roman" w:eastAsia="Times New Roman" w:hAnsi="Times New Roman" w:cs="Times New Roman"/>
                <w:w w:val="86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strelnú</w:t>
            </w:r>
            <w:r w:rsidRPr="007D06D2">
              <w:rPr>
                <w:rFonts w:ascii="Times New Roman" w:eastAsia="Times New Roman" w:hAnsi="Times New Roman" w:cs="Times New Roman"/>
                <w:w w:val="86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zbraň</w:t>
            </w:r>
          </w:p>
        </w:tc>
      </w:tr>
      <w:tr w:rsidR="007D06D2" w:rsidRPr="007D06D2" w14:paraId="68B8412D" w14:textId="77777777" w:rsidTr="003842F0">
        <w:trPr>
          <w:trHeight w:val="1020"/>
        </w:trPr>
        <w:tc>
          <w:tcPr>
            <w:tcW w:w="633" w:type="pct"/>
          </w:tcPr>
          <w:p w14:paraId="5D4F17D4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4.43</w:t>
            </w:r>
          </w:p>
        </w:tc>
        <w:tc>
          <w:tcPr>
            <w:tcW w:w="777" w:type="pct"/>
          </w:tcPr>
          <w:p w14:paraId="3E521248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43412C8E" wp14:editId="365720B9">
                  <wp:extent cx="743585" cy="445135"/>
                  <wp:effectExtent l="0" t="0" r="0" b="0"/>
                  <wp:docPr id="404147524" name="Obrázok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0" w:type="pct"/>
          </w:tcPr>
          <w:p w14:paraId="6D942E11" w14:textId="77777777" w:rsidR="007D06D2" w:rsidRPr="007D06D2" w:rsidRDefault="007D06D2" w:rsidP="003842F0">
            <w:pPr>
              <w:pStyle w:val="Bezriadkovania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Dobrovoľná skúška</w:t>
            </w:r>
          </w:p>
        </w:tc>
      </w:tr>
      <w:tr w:rsidR="007D06D2" w:rsidRPr="007D06D2" w14:paraId="6F5C20ED" w14:textId="77777777" w:rsidTr="003842F0">
        <w:trPr>
          <w:trHeight w:val="1020"/>
        </w:trPr>
        <w:tc>
          <w:tcPr>
            <w:tcW w:w="633" w:type="pct"/>
          </w:tcPr>
          <w:p w14:paraId="7FA9570D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lastRenderedPageBreak/>
              <w:t>4.44</w:t>
            </w:r>
          </w:p>
        </w:tc>
        <w:tc>
          <w:tcPr>
            <w:tcW w:w="777" w:type="pct"/>
          </w:tcPr>
          <w:p w14:paraId="1E7D89A8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478F2A94" wp14:editId="5A6153A5">
                  <wp:extent cx="737870" cy="445135"/>
                  <wp:effectExtent l="0" t="0" r="5080" b="0"/>
                  <wp:docPr id="997956822" name="Obrázok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870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0" w:type="pct"/>
          </w:tcPr>
          <w:p w14:paraId="5116B64A" w14:textId="77777777" w:rsidR="007D06D2" w:rsidRPr="007D06D2" w:rsidRDefault="007D06D2" w:rsidP="003842F0">
            <w:pPr>
              <w:pStyle w:val="Bezriadkovania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 po oprave</w:t>
            </w:r>
          </w:p>
        </w:tc>
      </w:tr>
    </w:tbl>
    <w:p w14:paraId="3C682174" w14:textId="77777777" w:rsidR="007D06D2" w:rsidRPr="007D06D2" w:rsidRDefault="007D06D2" w:rsidP="007D06D2">
      <w:pPr>
        <w:rPr>
          <w:rFonts w:cs="Times New Roman"/>
          <w:b/>
          <w:szCs w:val="24"/>
        </w:rPr>
      </w:pPr>
    </w:p>
    <w:p w14:paraId="01D834A3" w14:textId="77777777" w:rsidR="007D06D2" w:rsidRPr="007D06D2" w:rsidRDefault="007D06D2" w:rsidP="007D06D2">
      <w:pPr>
        <w:rPr>
          <w:rFonts w:cs="Times New Roman"/>
          <w:b/>
          <w:szCs w:val="24"/>
        </w:rPr>
      </w:pPr>
    </w:p>
    <w:p w14:paraId="5E680E5B" w14:textId="77777777" w:rsidR="007D06D2" w:rsidRPr="007D06D2" w:rsidRDefault="007D06D2" w:rsidP="007D06D2">
      <w:pPr>
        <w:pStyle w:val="Odsekzoznamu"/>
        <w:spacing w:after="0" w:line="240" w:lineRule="auto"/>
        <w:ind w:left="142"/>
        <w:rPr>
          <w:rFonts w:ascii="Times New Roman" w:hAnsi="Times New Roman"/>
          <w:bCs/>
          <w:sz w:val="24"/>
          <w:szCs w:val="24"/>
        </w:rPr>
      </w:pPr>
      <w:r w:rsidRPr="007D06D2">
        <w:rPr>
          <w:rFonts w:ascii="Times New Roman" w:hAnsi="Times New Roman"/>
          <w:bCs/>
          <w:sz w:val="24"/>
          <w:szCs w:val="24"/>
        </w:rPr>
        <w:t>4.45</w:t>
      </w:r>
      <w:r w:rsidRPr="007D06D2">
        <w:rPr>
          <w:rFonts w:ascii="Times New Roman" w:hAnsi="Times New Roman"/>
          <w:bCs/>
          <w:sz w:val="24"/>
          <w:szCs w:val="24"/>
        </w:rPr>
        <w:tab/>
      </w:r>
      <w:r w:rsidRPr="007D06D2">
        <w:rPr>
          <w:rFonts w:ascii="Times New Roman" w:hAnsi="Times New Roman"/>
          <w:sz w:val="24"/>
          <w:szCs w:val="24"/>
        </w:rPr>
        <w:t>Značky</w:t>
      </w:r>
      <w:r w:rsidRPr="007D06D2">
        <w:rPr>
          <w:rFonts w:ascii="Times New Roman" w:hAnsi="Times New Roman"/>
          <w:bCs/>
          <w:sz w:val="24"/>
          <w:szCs w:val="24"/>
        </w:rPr>
        <w:t xml:space="preserve"> rozlišujúce rôzne skúšobne</w:t>
      </w:r>
    </w:p>
    <w:p w14:paraId="58FB9B4A" w14:textId="77777777" w:rsidR="007D06D2" w:rsidRPr="007D06D2" w:rsidRDefault="007D06D2" w:rsidP="007D06D2">
      <w:pPr>
        <w:rPr>
          <w:rFonts w:cs="Times New Roman"/>
          <w:bCs/>
          <w:szCs w:val="24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6"/>
        <w:gridCol w:w="1366"/>
        <w:gridCol w:w="1669"/>
      </w:tblGrid>
      <w:tr w:rsidR="007D06D2" w:rsidRPr="007D06D2" w14:paraId="38742E0D" w14:textId="77777777" w:rsidTr="003842F0">
        <w:tc>
          <w:tcPr>
            <w:tcW w:w="1496" w:type="dxa"/>
          </w:tcPr>
          <w:p w14:paraId="47815BBF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62D2BFA6" wp14:editId="4A0F33EC">
                  <wp:extent cx="311150" cy="420370"/>
                  <wp:effectExtent l="0" t="0" r="0" b="0"/>
                  <wp:docPr id="1032902438" name="Obrázo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420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6" w:type="dxa"/>
          </w:tcPr>
          <w:p w14:paraId="48A97D83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4447BECC" wp14:editId="0F6F7EB1">
                  <wp:extent cx="328930" cy="457200"/>
                  <wp:effectExtent l="0" t="0" r="0" b="0"/>
                  <wp:docPr id="894416250" name="Obrázo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9" w:type="dxa"/>
          </w:tcPr>
          <w:p w14:paraId="2940DD3D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435BF2F7" wp14:editId="3984BD15">
                  <wp:extent cx="426720" cy="396240"/>
                  <wp:effectExtent l="0" t="0" r="0" b="3810"/>
                  <wp:docPr id="854176891" name="Obrázok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" cy="396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06D2" w:rsidRPr="007D06D2" w14:paraId="409B1FD3" w14:textId="77777777" w:rsidTr="003842F0">
        <w:tc>
          <w:tcPr>
            <w:tcW w:w="1496" w:type="dxa"/>
          </w:tcPr>
          <w:p w14:paraId="5C1767BC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Suhl</w:t>
            </w:r>
          </w:p>
        </w:tc>
        <w:tc>
          <w:tcPr>
            <w:tcW w:w="1366" w:type="dxa"/>
          </w:tcPr>
          <w:p w14:paraId="08F38E49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Oberdorf am</w:t>
            </w:r>
            <w:r w:rsidRPr="007D06D2">
              <w:rPr>
                <w:rFonts w:ascii="Times New Roman" w:hAnsi="Times New Roman"/>
                <w:spacing w:val="-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Neckar</w:t>
            </w:r>
          </w:p>
        </w:tc>
        <w:tc>
          <w:tcPr>
            <w:tcW w:w="1669" w:type="dxa"/>
          </w:tcPr>
          <w:p w14:paraId="02A64B15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Zella-Mehlis</w:t>
            </w:r>
          </w:p>
        </w:tc>
      </w:tr>
    </w:tbl>
    <w:p w14:paraId="1A20A82A" w14:textId="77777777" w:rsidR="007D06D2" w:rsidRPr="007D06D2" w:rsidRDefault="007D06D2" w:rsidP="007D06D2">
      <w:pPr>
        <w:rPr>
          <w:rFonts w:cs="Times New Roman"/>
          <w:b/>
          <w:szCs w:val="24"/>
        </w:rPr>
      </w:pPr>
    </w:p>
    <w:p w14:paraId="71E01AD0" w14:textId="77777777" w:rsidR="007D06D2" w:rsidRPr="007D06D2" w:rsidRDefault="007D06D2" w:rsidP="007D06D2">
      <w:pPr>
        <w:rPr>
          <w:rFonts w:cs="Times New Roman"/>
          <w:b/>
          <w:szCs w:val="24"/>
        </w:rPr>
      </w:pPr>
    </w:p>
    <w:p w14:paraId="3D71894F" w14:textId="77777777" w:rsidR="007D06D2" w:rsidRPr="007D06D2" w:rsidRDefault="007D06D2" w:rsidP="008C67F1">
      <w:pPr>
        <w:pStyle w:val="Odsekzoznamu"/>
        <w:numPr>
          <w:ilvl w:val="0"/>
          <w:numId w:val="32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Značky Nemecka používané do roku 1939 vrátane</w:t>
      </w:r>
    </w:p>
    <w:p w14:paraId="47AD7D55" w14:textId="77777777" w:rsidR="007D06D2" w:rsidRPr="007D06D2" w:rsidRDefault="007D06D2" w:rsidP="007D06D2">
      <w:pPr>
        <w:rPr>
          <w:rFonts w:cs="Times New Roman"/>
          <w:b/>
          <w:szCs w:val="24"/>
        </w:rPr>
      </w:pPr>
    </w:p>
    <w:tbl>
      <w:tblPr>
        <w:tblStyle w:val="Mriekatabuky"/>
        <w:tblW w:w="492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1"/>
        <w:gridCol w:w="1667"/>
        <w:gridCol w:w="6274"/>
      </w:tblGrid>
      <w:tr w:rsidR="007D06D2" w:rsidRPr="007D06D2" w14:paraId="06D348BE" w14:textId="77777777" w:rsidTr="003842F0">
        <w:trPr>
          <w:trHeight w:val="1020"/>
        </w:trPr>
        <w:tc>
          <w:tcPr>
            <w:tcW w:w="555" w:type="pct"/>
          </w:tcPr>
          <w:p w14:paraId="65ADF35A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4.46</w:t>
            </w:r>
          </w:p>
        </w:tc>
        <w:tc>
          <w:tcPr>
            <w:tcW w:w="933" w:type="pct"/>
          </w:tcPr>
          <w:p w14:paraId="5D5DBCDA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34568FD1" wp14:editId="77D81FD0">
                  <wp:extent cx="463550" cy="494030"/>
                  <wp:effectExtent l="0" t="0" r="0" b="1270"/>
                  <wp:docPr id="1172786058" name="Obrázok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2" w:type="pct"/>
          </w:tcPr>
          <w:p w14:paraId="7022EC61" w14:textId="77777777" w:rsidR="007D06D2" w:rsidRPr="007D06D2" w:rsidRDefault="007D06D2" w:rsidP="003842F0">
            <w:pPr>
              <w:widowControl w:val="0"/>
              <w:kinsoku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Predbežná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1"/>
                <w:w w:val="82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82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(1.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82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skúška)</w:t>
            </w:r>
          </w:p>
        </w:tc>
      </w:tr>
      <w:tr w:rsidR="007D06D2" w:rsidRPr="007D06D2" w14:paraId="59578B21" w14:textId="77777777" w:rsidTr="003842F0">
        <w:trPr>
          <w:trHeight w:val="1020"/>
        </w:trPr>
        <w:tc>
          <w:tcPr>
            <w:tcW w:w="555" w:type="pct"/>
          </w:tcPr>
          <w:p w14:paraId="729A4C1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4.47</w:t>
            </w:r>
          </w:p>
        </w:tc>
        <w:tc>
          <w:tcPr>
            <w:tcW w:w="933" w:type="pct"/>
          </w:tcPr>
          <w:p w14:paraId="246692A9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39495511" wp14:editId="4D51333C">
                  <wp:extent cx="920750" cy="536575"/>
                  <wp:effectExtent l="0" t="0" r="0" b="0"/>
                  <wp:docPr id="1255443787" name="Obrázok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50" cy="536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2" w:type="pct"/>
          </w:tcPr>
          <w:p w14:paraId="0E1511C6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Definitívna skúška (2. skúška)</w:t>
            </w:r>
          </w:p>
        </w:tc>
      </w:tr>
      <w:tr w:rsidR="007D06D2" w:rsidRPr="007D06D2" w14:paraId="5A9D7A54" w14:textId="77777777" w:rsidTr="003842F0">
        <w:trPr>
          <w:trHeight w:val="1020"/>
        </w:trPr>
        <w:tc>
          <w:tcPr>
            <w:tcW w:w="555" w:type="pct"/>
          </w:tcPr>
          <w:p w14:paraId="0E8165A8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4.48</w:t>
            </w:r>
          </w:p>
        </w:tc>
        <w:tc>
          <w:tcPr>
            <w:tcW w:w="933" w:type="pct"/>
          </w:tcPr>
          <w:p w14:paraId="15258A64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3F275844" wp14:editId="63720FE1">
                  <wp:extent cx="353695" cy="506095"/>
                  <wp:effectExtent l="0" t="0" r="8255" b="8255"/>
                  <wp:docPr id="494953555" name="Obrázok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69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2" w:type="pct"/>
          </w:tcPr>
          <w:p w14:paraId="5C3AE62F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Hlaveň s hladkým vývrtom (normálna skúška)</w:t>
            </w:r>
          </w:p>
        </w:tc>
      </w:tr>
      <w:tr w:rsidR="007D06D2" w:rsidRPr="007D06D2" w14:paraId="468E8F44" w14:textId="77777777" w:rsidTr="003842F0">
        <w:trPr>
          <w:trHeight w:val="1020"/>
        </w:trPr>
        <w:tc>
          <w:tcPr>
            <w:tcW w:w="555" w:type="pct"/>
          </w:tcPr>
          <w:p w14:paraId="666ADFE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4.49</w:t>
            </w:r>
          </w:p>
        </w:tc>
        <w:tc>
          <w:tcPr>
            <w:tcW w:w="933" w:type="pct"/>
          </w:tcPr>
          <w:p w14:paraId="2D1B7BC7" w14:textId="77777777" w:rsidR="007D06D2" w:rsidRPr="007D06D2" w:rsidRDefault="007D06D2" w:rsidP="003842F0">
            <w:pPr>
              <w:jc w:val="center"/>
              <w:rPr>
                <w:lang w:val="sk-SK"/>
              </w:rPr>
            </w:pPr>
            <w:r w:rsidRPr="007D06D2">
              <w:rPr>
                <w:lang w:val="sk-SK"/>
              </w:rPr>
              <w:drawing>
                <wp:inline distT="0" distB="0" distL="0" distR="0" wp14:anchorId="29D80926" wp14:editId="5FE3CB8C">
                  <wp:extent cx="414655" cy="572770"/>
                  <wp:effectExtent l="0" t="0" r="4445" b="0"/>
                  <wp:docPr id="1237512782" name="Obrázok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572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2" w:type="pct"/>
          </w:tcPr>
          <w:p w14:paraId="12684E3F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Hlaveň</w:t>
            </w:r>
            <w:r w:rsidRPr="007D06D2">
              <w:rPr>
                <w:rFonts w:ascii="Times New Roman" w:eastAsia="Times New Roman" w:hAnsi="Times New Roman" w:cs="Times New Roman"/>
                <w:w w:val="8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</w:t>
            </w:r>
            <w:r w:rsidRPr="007D06D2">
              <w:rPr>
                <w:rFonts w:ascii="Times New Roman" w:eastAsia="Times New Roman" w:hAnsi="Times New Roman" w:cs="Times New Roman"/>
                <w:w w:val="8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hladkým</w:t>
            </w:r>
            <w:r w:rsidRPr="007D06D2">
              <w:rPr>
                <w:rFonts w:ascii="Times New Roman" w:eastAsia="Times New Roman" w:hAnsi="Times New Roman" w:cs="Times New Roman"/>
                <w:w w:val="8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vývrtom</w:t>
            </w:r>
            <w:r w:rsidRPr="007D06D2">
              <w:rPr>
                <w:rFonts w:ascii="Times New Roman" w:eastAsia="Times New Roman" w:hAnsi="Times New Roman" w:cs="Times New Roman"/>
                <w:w w:val="8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so</w:t>
            </w:r>
            <w:r w:rsidRPr="007D06D2">
              <w:rPr>
                <w:rFonts w:ascii="Times New Roman" w:eastAsia="Times New Roman" w:hAnsi="Times New Roman" w:cs="Times New Roman"/>
                <w:w w:val="8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zahrdlením</w:t>
            </w:r>
          </w:p>
        </w:tc>
      </w:tr>
      <w:tr w:rsidR="007D06D2" w:rsidRPr="007D06D2" w14:paraId="794C5792" w14:textId="77777777" w:rsidTr="003842F0">
        <w:trPr>
          <w:trHeight w:val="1020"/>
        </w:trPr>
        <w:tc>
          <w:tcPr>
            <w:tcW w:w="555" w:type="pct"/>
          </w:tcPr>
          <w:p w14:paraId="661B0F6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4.50</w:t>
            </w:r>
          </w:p>
        </w:tc>
        <w:tc>
          <w:tcPr>
            <w:tcW w:w="933" w:type="pct"/>
          </w:tcPr>
          <w:p w14:paraId="3729B064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4104A468" wp14:editId="6A240EDB">
                  <wp:extent cx="341630" cy="542290"/>
                  <wp:effectExtent l="0" t="0" r="1270" b="0"/>
                  <wp:docPr id="127283144" name="Obrázok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6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2" w:type="pct"/>
          </w:tcPr>
          <w:p w14:paraId="5560AFFD" w14:textId="77777777" w:rsidR="007D06D2" w:rsidRPr="007D06D2" w:rsidRDefault="007D06D2" w:rsidP="003842F0">
            <w:pPr>
              <w:pStyle w:val="Bezriadkovania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Hlaveň s drážkovaným vývrtom (guľovnica s jednou hlavňou)</w:t>
            </w:r>
          </w:p>
        </w:tc>
      </w:tr>
      <w:tr w:rsidR="007D06D2" w:rsidRPr="007D06D2" w14:paraId="4DBE17E6" w14:textId="77777777" w:rsidTr="003842F0">
        <w:trPr>
          <w:trHeight w:val="1020"/>
        </w:trPr>
        <w:tc>
          <w:tcPr>
            <w:tcW w:w="555" w:type="pct"/>
          </w:tcPr>
          <w:p w14:paraId="00C87401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4.51</w:t>
            </w:r>
          </w:p>
        </w:tc>
        <w:tc>
          <w:tcPr>
            <w:tcW w:w="933" w:type="pct"/>
          </w:tcPr>
          <w:p w14:paraId="2516F67F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045AE90A" wp14:editId="2EAAD351">
                  <wp:extent cx="328930" cy="554990"/>
                  <wp:effectExtent l="0" t="0" r="0" b="0"/>
                  <wp:docPr id="314578369" name="Obrázok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554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2" w:type="pct"/>
          </w:tcPr>
          <w:p w14:paraId="7CFB3F73" w14:textId="77777777" w:rsidR="007D06D2" w:rsidRPr="007D06D2" w:rsidRDefault="007D06D2" w:rsidP="003842F0">
            <w:pPr>
              <w:pStyle w:val="Bezriadkovania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 po oprave</w:t>
            </w:r>
          </w:p>
        </w:tc>
      </w:tr>
      <w:tr w:rsidR="007D06D2" w:rsidRPr="007D06D2" w14:paraId="4E758E8D" w14:textId="77777777" w:rsidTr="003842F0">
        <w:trPr>
          <w:trHeight w:val="1020"/>
        </w:trPr>
        <w:tc>
          <w:tcPr>
            <w:tcW w:w="555" w:type="pct"/>
          </w:tcPr>
          <w:p w14:paraId="10A7B131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4.52</w:t>
            </w:r>
          </w:p>
        </w:tc>
        <w:tc>
          <w:tcPr>
            <w:tcW w:w="933" w:type="pct"/>
          </w:tcPr>
          <w:p w14:paraId="0C456817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6A79841E" wp14:editId="52CE6DDB">
                  <wp:extent cx="341630" cy="560705"/>
                  <wp:effectExtent l="0" t="0" r="1270" b="0"/>
                  <wp:docPr id="1330105437" name="Obrázok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63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2" w:type="pct"/>
          </w:tcPr>
          <w:p w14:paraId="5DB6F22D" w14:textId="77777777" w:rsidR="007D06D2" w:rsidRPr="007D06D2" w:rsidRDefault="007D06D2" w:rsidP="003842F0">
            <w:pPr>
              <w:pStyle w:val="Bezriadkovania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Značka pre zahraničnú strelnú zbraň</w:t>
            </w:r>
          </w:p>
        </w:tc>
      </w:tr>
      <w:tr w:rsidR="007D06D2" w:rsidRPr="007D06D2" w14:paraId="194FB7C6" w14:textId="77777777" w:rsidTr="003842F0">
        <w:trPr>
          <w:trHeight w:val="1020"/>
        </w:trPr>
        <w:tc>
          <w:tcPr>
            <w:tcW w:w="555" w:type="pct"/>
          </w:tcPr>
          <w:p w14:paraId="0EEA87C6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4.53</w:t>
            </w:r>
          </w:p>
        </w:tc>
        <w:tc>
          <w:tcPr>
            <w:tcW w:w="933" w:type="pct"/>
          </w:tcPr>
          <w:p w14:paraId="56677485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5459472B" wp14:editId="000C29F2">
                  <wp:extent cx="323215" cy="567055"/>
                  <wp:effectExtent l="0" t="0" r="635" b="4445"/>
                  <wp:docPr id="527669753" name="Obrázok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215" cy="567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2" w:type="pct"/>
          </w:tcPr>
          <w:p w14:paraId="59EDF7FE" w14:textId="77777777" w:rsidR="007D06D2" w:rsidRPr="007D06D2" w:rsidRDefault="007D06D2" w:rsidP="003842F0">
            <w:pPr>
              <w:pStyle w:val="Bezriadkovania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 guľovníc bezdymovým prachom</w:t>
            </w:r>
          </w:p>
        </w:tc>
      </w:tr>
      <w:tr w:rsidR="007D06D2" w:rsidRPr="007D06D2" w14:paraId="325A4141" w14:textId="77777777" w:rsidTr="003842F0">
        <w:trPr>
          <w:trHeight w:val="737"/>
        </w:trPr>
        <w:tc>
          <w:tcPr>
            <w:tcW w:w="555" w:type="pct"/>
          </w:tcPr>
          <w:p w14:paraId="2249DB02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4.54</w:t>
            </w:r>
          </w:p>
        </w:tc>
        <w:tc>
          <w:tcPr>
            <w:tcW w:w="933" w:type="pct"/>
          </w:tcPr>
          <w:p w14:paraId="0663986C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6DB1DCE9" wp14:editId="5B74D918">
                  <wp:extent cx="536575" cy="213360"/>
                  <wp:effectExtent l="0" t="0" r="0" b="0"/>
                  <wp:docPr id="19941365" name="Obrázok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75" cy="213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2" w:type="pct"/>
          </w:tcPr>
          <w:p w14:paraId="35DB1FA8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 strelnej zbrane s hladkým vývrtom hlavne bezdymovým prachom</w:t>
            </w:r>
          </w:p>
        </w:tc>
      </w:tr>
    </w:tbl>
    <w:p w14:paraId="4B86308E" w14:textId="77777777" w:rsidR="007D06D2" w:rsidRPr="007D06D2" w:rsidRDefault="007D06D2" w:rsidP="007D06D2">
      <w:pPr>
        <w:rPr>
          <w:rFonts w:cs="Times New Roman"/>
          <w:b/>
          <w:szCs w:val="24"/>
        </w:rPr>
      </w:pPr>
    </w:p>
    <w:p w14:paraId="76019E89" w14:textId="77777777" w:rsidR="007D06D2" w:rsidRPr="007D06D2" w:rsidRDefault="007D06D2" w:rsidP="007D06D2">
      <w:pPr>
        <w:rPr>
          <w:rFonts w:cs="Times New Roman"/>
          <w:b/>
          <w:szCs w:val="24"/>
        </w:rPr>
      </w:pPr>
    </w:p>
    <w:p w14:paraId="372BDDA3" w14:textId="77777777" w:rsidR="007D06D2" w:rsidRPr="007D06D2" w:rsidRDefault="007D06D2" w:rsidP="008C67F1">
      <w:pPr>
        <w:pStyle w:val="Odsekzoznamu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7D06D2">
        <w:rPr>
          <w:rFonts w:ascii="Times New Roman" w:hAnsi="Times New Roman"/>
          <w:b/>
          <w:sz w:val="24"/>
          <w:szCs w:val="24"/>
        </w:rPr>
        <w:t>BELGICKÉ  KRÁĽOVSTVO</w:t>
      </w:r>
    </w:p>
    <w:p w14:paraId="28E29766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17D6EE16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a)</w:t>
      </w:r>
      <w:r w:rsidRPr="007D06D2">
        <w:rPr>
          <w:rFonts w:ascii="Times New Roman" w:hAnsi="Times New Roman"/>
          <w:sz w:val="24"/>
          <w:szCs w:val="24"/>
        </w:rPr>
        <w:tab/>
        <w:t>Pušky predovky s hladkým vývrtom hlavne – povinná skúška</w:t>
      </w:r>
    </w:p>
    <w:p w14:paraId="2B788727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</w:p>
    <w:tbl>
      <w:tblPr>
        <w:tblStyle w:val="Mriekatabuky"/>
        <w:tblW w:w="492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4"/>
        <w:gridCol w:w="1517"/>
        <w:gridCol w:w="6611"/>
      </w:tblGrid>
      <w:tr w:rsidR="007D06D2" w:rsidRPr="007D06D2" w14:paraId="1FFA8305" w14:textId="77777777" w:rsidTr="003842F0">
        <w:tc>
          <w:tcPr>
            <w:tcW w:w="450" w:type="pct"/>
          </w:tcPr>
          <w:p w14:paraId="49E5AFBF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5.1</w:t>
            </w:r>
          </w:p>
        </w:tc>
        <w:tc>
          <w:tcPr>
            <w:tcW w:w="849" w:type="pct"/>
          </w:tcPr>
          <w:p w14:paraId="0B93FE4B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2CB95E56" wp14:editId="5E64E34E">
                  <wp:extent cx="676275" cy="904875"/>
                  <wp:effectExtent l="0" t="0" r="9525" b="9525"/>
                  <wp:docPr id="161" name="Obrázok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1" w:type="pct"/>
          </w:tcPr>
          <w:p w14:paraId="478F36CC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Obyčajná skúška  - hlaveň </w:t>
            </w:r>
          </w:p>
          <w:p w14:paraId="5C3608C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-  dnová skrutka</w:t>
            </w:r>
          </w:p>
        </w:tc>
      </w:tr>
      <w:tr w:rsidR="007D06D2" w:rsidRPr="007D06D2" w14:paraId="33226E81" w14:textId="77777777" w:rsidTr="003842F0">
        <w:tc>
          <w:tcPr>
            <w:tcW w:w="450" w:type="pct"/>
          </w:tcPr>
          <w:p w14:paraId="6881256A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5.2</w:t>
            </w:r>
          </w:p>
        </w:tc>
        <w:tc>
          <w:tcPr>
            <w:tcW w:w="849" w:type="pct"/>
          </w:tcPr>
          <w:p w14:paraId="3D85421A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5F710DE9" wp14:editId="0F2F970A">
                  <wp:extent cx="714375" cy="847725"/>
                  <wp:effectExtent l="0" t="0" r="9525" b="9525"/>
                  <wp:docPr id="162" name="Obrázok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1" w:type="pct"/>
          </w:tcPr>
          <w:p w14:paraId="3C45BD2E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Vyššia skúška  - hlaveň</w:t>
            </w:r>
          </w:p>
          <w:p w14:paraId="5A777077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- dnová skrutka</w:t>
            </w:r>
          </w:p>
        </w:tc>
      </w:tr>
    </w:tbl>
    <w:p w14:paraId="4AF62C92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6118B17B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0B5DB0BA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b)</w:t>
      </w:r>
      <w:r w:rsidRPr="007D06D2">
        <w:rPr>
          <w:rFonts w:ascii="Times New Roman" w:hAnsi="Times New Roman"/>
          <w:sz w:val="24"/>
          <w:szCs w:val="24"/>
        </w:rPr>
        <w:tab/>
        <w:t>Pušky nabíjané zozadu s hladkým vývrtom hlavne</w:t>
      </w:r>
    </w:p>
    <w:p w14:paraId="24517869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1593"/>
        <w:gridCol w:w="6345"/>
      </w:tblGrid>
      <w:tr w:rsidR="007D06D2" w:rsidRPr="007D06D2" w14:paraId="6CE2A918" w14:textId="77777777" w:rsidTr="003842F0">
        <w:tc>
          <w:tcPr>
            <w:tcW w:w="993" w:type="dxa"/>
          </w:tcPr>
          <w:p w14:paraId="64850765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5.3</w:t>
            </w:r>
          </w:p>
        </w:tc>
        <w:tc>
          <w:tcPr>
            <w:tcW w:w="1593" w:type="dxa"/>
          </w:tcPr>
          <w:p w14:paraId="5E7990D2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2FC2039F" wp14:editId="4111ABF3">
                  <wp:extent cx="676275" cy="657225"/>
                  <wp:effectExtent l="0" t="0" r="9525" b="9525"/>
                  <wp:docPr id="164" name="Obrázok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45" w:type="dxa"/>
          </w:tcPr>
          <w:p w14:paraId="78B5AE0A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Provizórna dobrovoľná skúška hlavne</w:t>
            </w:r>
          </w:p>
        </w:tc>
      </w:tr>
      <w:tr w:rsidR="007D06D2" w:rsidRPr="007D06D2" w14:paraId="7D1791C5" w14:textId="77777777" w:rsidTr="003842F0">
        <w:tc>
          <w:tcPr>
            <w:tcW w:w="993" w:type="dxa"/>
          </w:tcPr>
          <w:p w14:paraId="4E7DFA79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5.4</w:t>
            </w:r>
          </w:p>
        </w:tc>
        <w:tc>
          <w:tcPr>
            <w:tcW w:w="1593" w:type="dxa"/>
          </w:tcPr>
          <w:p w14:paraId="51FEDE6E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5DFE642A" wp14:editId="035585C4">
                  <wp:extent cx="790575" cy="704850"/>
                  <wp:effectExtent l="0" t="0" r="9525" b="0"/>
                  <wp:docPr id="165" name="Obrázok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45" w:type="dxa"/>
          </w:tcPr>
          <w:p w14:paraId="39A80012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Povinná skúška obyčajná - hlaveň, záver</w:t>
            </w:r>
          </w:p>
        </w:tc>
      </w:tr>
      <w:tr w:rsidR="007D06D2" w:rsidRPr="007D06D2" w14:paraId="4872573D" w14:textId="77777777" w:rsidTr="003842F0">
        <w:tc>
          <w:tcPr>
            <w:tcW w:w="993" w:type="dxa"/>
          </w:tcPr>
          <w:p w14:paraId="0C402D9A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5.5</w:t>
            </w:r>
          </w:p>
        </w:tc>
        <w:tc>
          <w:tcPr>
            <w:tcW w:w="1593" w:type="dxa"/>
          </w:tcPr>
          <w:p w14:paraId="15222A51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02F94FE7" wp14:editId="317AFE07">
                  <wp:extent cx="714375" cy="723900"/>
                  <wp:effectExtent l="0" t="0" r="9525" b="0"/>
                  <wp:docPr id="166" name="Obrázok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45" w:type="dxa"/>
          </w:tcPr>
          <w:p w14:paraId="5ABE0FD5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Povinná vyššia skúška - hlaveň, záver</w:t>
            </w:r>
          </w:p>
        </w:tc>
      </w:tr>
    </w:tbl>
    <w:p w14:paraId="65899879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6AAB4793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47E5C8A4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c)</w:t>
      </w:r>
      <w:r w:rsidRPr="007D06D2">
        <w:rPr>
          <w:rFonts w:ascii="Times New Roman" w:hAnsi="Times New Roman"/>
          <w:sz w:val="24"/>
          <w:szCs w:val="24"/>
        </w:rPr>
        <w:tab/>
        <w:t>Terčovnice</w:t>
      </w:r>
    </w:p>
    <w:p w14:paraId="554F072E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1452"/>
        <w:gridCol w:w="5635"/>
      </w:tblGrid>
      <w:tr w:rsidR="007D06D2" w:rsidRPr="007D06D2" w14:paraId="69277495" w14:textId="77777777" w:rsidTr="003842F0">
        <w:trPr>
          <w:trHeight w:val="1417"/>
        </w:trPr>
        <w:tc>
          <w:tcPr>
            <w:tcW w:w="993" w:type="dxa"/>
          </w:tcPr>
          <w:p w14:paraId="53D3541D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5.6</w:t>
            </w:r>
          </w:p>
        </w:tc>
        <w:tc>
          <w:tcPr>
            <w:tcW w:w="1452" w:type="dxa"/>
          </w:tcPr>
          <w:p w14:paraId="6D4EC5A8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5670135B" wp14:editId="24A37F79">
                  <wp:extent cx="638175" cy="866775"/>
                  <wp:effectExtent l="0" t="0" r="9525" b="9525"/>
                  <wp:docPr id="168" name="Obrázok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14:paraId="0201B82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Skúška čiernym prachom - hlaveň</w:t>
            </w:r>
          </w:p>
          <w:p w14:paraId="17030019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- záver</w:t>
            </w:r>
          </w:p>
        </w:tc>
      </w:tr>
      <w:tr w:rsidR="007D06D2" w:rsidRPr="007D06D2" w14:paraId="017B43CF" w14:textId="77777777" w:rsidTr="003842F0">
        <w:trPr>
          <w:trHeight w:val="1417"/>
        </w:trPr>
        <w:tc>
          <w:tcPr>
            <w:tcW w:w="993" w:type="dxa"/>
          </w:tcPr>
          <w:p w14:paraId="29B05D22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5.7</w:t>
            </w:r>
          </w:p>
        </w:tc>
        <w:tc>
          <w:tcPr>
            <w:tcW w:w="1452" w:type="dxa"/>
          </w:tcPr>
          <w:p w14:paraId="6DF1B57E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2F5E10A3" wp14:editId="46B10239">
                  <wp:extent cx="714375" cy="590550"/>
                  <wp:effectExtent l="0" t="0" r="9525" b="0"/>
                  <wp:docPr id="169" name="Obrázok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14:paraId="6CCCA24D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t>Skúška bezdymovým prachom - hlaveň, záver</w:t>
            </w:r>
          </w:p>
        </w:tc>
      </w:tr>
      <w:tr w:rsidR="007D06D2" w:rsidRPr="007D06D2" w14:paraId="251ABF52" w14:textId="77777777" w:rsidTr="003842F0">
        <w:trPr>
          <w:trHeight w:val="1417"/>
        </w:trPr>
        <w:tc>
          <w:tcPr>
            <w:tcW w:w="993" w:type="dxa"/>
          </w:tcPr>
          <w:p w14:paraId="70E51BF6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lastRenderedPageBreak/>
              <w:t>5.8</w:t>
            </w:r>
          </w:p>
        </w:tc>
        <w:tc>
          <w:tcPr>
            <w:tcW w:w="1452" w:type="dxa"/>
          </w:tcPr>
          <w:p w14:paraId="206E9C50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drawing>
                <wp:inline distT="0" distB="0" distL="0" distR="0" wp14:anchorId="0FAF29B7" wp14:editId="4DDFFF43">
                  <wp:extent cx="597535" cy="621665"/>
                  <wp:effectExtent l="0" t="0" r="0" b="6985"/>
                  <wp:docPr id="137258080" name="Obrázok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535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14:paraId="4E6F7650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Strelná</w:t>
            </w:r>
            <w:r w:rsidRPr="007D06D2">
              <w:rPr>
                <w:rFonts w:ascii="Times New Roman" w:eastAsia="Times New Roman" w:hAnsi="Times New Roman" w:cs="Times New Roman"/>
                <w:w w:val="7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zbraň</w:t>
            </w:r>
            <w:r w:rsidRPr="007D06D2">
              <w:rPr>
                <w:rFonts w:ascii="Times New Roman" w:eastAsia="Times New Roman" w:hAnsi="Times New Roman" w:cs="Times New Roman"/>
                <w:w w:val="7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</w:t>
            </w:r>
            <w:r w:rsidRPr="007D06D2">
              <w:rPr>
                <w:rFonts w:ascii="Times New Roman" w:eastAsia="Times New Roman" w:hAnsi="Times New Roman" w:cs="Times New Roman"/>
                <w:w w:val="7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drážkovaným</w:t>
            </w:r>
            <w:r w:rsidRPr="007D06D2">
              <w:rPr>
                <w:rFonts w:ascii="Times New Roman" w:eastAsia="Times New Roman" w:hAnsi="Times New Roman" w:cs="Times New Roman"/>
                <w:w w:val="7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vývrtom</w:t>
            </w:r>
            <w:r w:rsidRPr="007D06D2">
              <w:rPr>
                <w:rFonts w:ascii="Times New Roman" w:eastAsia="Times New Roman" w:hAnsi="Times New Roman" w:cs="Times New Roman"/>
                <w:w w:val="7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hlavne</w:t>
            </w:r>
            <w:r w:rsidRPr="007D06D2">
              <w:rPr>
                <w:rFonts w:ascii="Times New Roman" w:eastAsia="Times New Roman" w:hAnsi="Times New Roman" w:cs="Times New Roman"/>
                <w:w w:val="7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–</w:t>
            </w:r>
            <w:r w:rsidRPr="007D06D2">
              <w:rPr>
                <w:rFonts w:ascii="Times New Roman" w:eastAsia="Times New Roman" w:hAnsi="Times New Roman" w:cs="Times New Roman"/>
                <w:w w:val="7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povinná</w:t>
            </w:r>
            <w:r w:rsidRPr="007D06D2">
              <w:rPr>
                <w:rFonts w:ascii="Times New Roman" w:eastAsia="Times New Roman" w:hAnsi="Times New Roman" w:cs="Times New Roman"/>
                <w:w w:val="7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w w:val="7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– hlaveň, záver</w:t>
            </w:r>
          </w:p>
        </w:tc>
      </w:tr>
    </w:tbl>
    <w:p w14:paraId="0E2A619E" w14:textId="77777777" w:rsidR="007D06D2" w:rsidRPr="007D06D2" w:rsidRDefault="007D06D2" w:rsidP="007D06D2">
      <w:pPr>
        <w:rPr>
          <w:rFonts w:cs="Times New Roman"/>
          <w:szCs w:val="24"/>
        </w:rPr>
      </w:pPr>
    </w:p>
    <w:p w14:paraId="0AEFA00D" w14:textId="77777777" w:rsidR="007D06D2" w:rsidRPr="007D06D2" w:rsidRDefault="007D06D2" w:rsidP="007D06D2">
      <w:pPr>
        <w:rPr>
          <w:rFonts w:cs="Times New Roman"/>
          <w:szCs w:val="24"/>
        </w:rPr>
      </w:pPr>
    </w:p>
    <w:p w14:paraId="25DBC84C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d)</w:t>
      </w:r>
      <w:r w:rsidRPr="007D06D2">
        <w:rPr>
          <w:rFonts w:ascii="Times New Roman" w:hAnsi="Times New Roman"/>
          <w:sz w:val="24"/>
          <w:szCs w:val="24"/>
        </w:rPr>
        <w:tab/>
        <w:t>Revolvery</w:t>
      </w:r>
    </w:p>
    <w:p w14:paraId="7B9FE093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</w:p>
    <w:tbl>
      <w:tblPr>
        <w:tblStyle w:val="Mriekatabuky"/>
        <w:tblW w:w="839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8"/>
        <w:gridCol w:w="1418"/>
        <w:gridCol w:w="5812"/>
      </w:tblGrid>
      <w:tr w:rsidR="007D06D2" w:rsidRPr="007D06D2" w14:paraId="527FA17D" w14:textId="77777777" w:rsidTr="003842F0">
        <w:tc>
          <w:tcPr>
            <w:tcW w:w="1168" w:type="dxa"/>
          </w:tcPr>
          <w:p w14:paraId="3F7766D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5.9</w:t>
            </w:r>
          </w:p>
        </w:tc>
        <w:tc>
          <w:tcPr>
            <w:tcW w:w="1418" w:type="dxa"/>
          </w:tcPr>
          <w:p w14:paraId="62B1B859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25508682" wp14:editId="1D44E28D">
                  <wp:extent cx="561975" cy="514350"/>
                  <wp:effectExtent l="0" t="0" r="9525" b="0"/>
                  <wp:docPr id="172" name="Obrázok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56FA1189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Skúška čiernym prachom - hlaveň, telo</w:t>
            </w:r>
          </w:p>
        </w:tc>
      </w:tr>
      <w:tr w:rsidR="007D06D2" w:rsidRPr="007D06D2" w14:paraId="14AC810C" w14:textId="77777777" w:rsidTr="003842F0">
        <w:tc>
          <w:tcPr>
            <w:tcW w:w="1168" w:type="dxa"/>
          </w:tcPr>
          <w:p w14:paraId="056327C2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5.10</w:t>
            </w:r>
          </w:p>
        </w:tc>
        <w:tc>
          <w:tcPr>
            <w:tcW w:w="1418" w:type="dxa"/>
          </w:tcPr>
          <w:p w14:paraId="47F8EDCE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76B3ECF9" wp14:editId="6F96FDAC">
                  <wp:extent cx="676275" cy="571500"/>
                  <wp:effectExtent l="0" t="0" r="9525" b="0"/>
                  <wp:docPr id="173" name="Obrázok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33C7D7BF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- valec</w:t>
            </w:r>
          </w:p>
        </w:tc>
      </w:tr>
      <w:tr w:rsidR="007D06D2" w:rsidRPr="007D06D2" w14:paraId="64454996" w14:textId="77777777" w:rsidTr="003842F0">
        <w:tc>
          <w:tcPr>
            <w:tcW w:w="1168" w:type="dxa"/>
          </w:tcPr>
          <w:p w14:paraId="38DF67DA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5.11</w:t>
            </w:r>
          </w:p>
        </w:tc>
        <w:tc>
          <w:tcPr>
            <w:tcW w:w="1418" w:type="dxa"/>
          </w:tcPr>
          <w:p w14:paraId="6D9FDC67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0E8E9B03" wp14:editId="0FDD6862">
                  <wp:extent cx="561975" cy="590550"/>
                  <wp:effectExtent l="0" t="0" r="9525" b="0"/>
                  <wp:docPr id="174" name="Obrázok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28D73CD4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Skúška bezdymovým prachom - hlaveň, telo, valec</w:t>
            </w:r>
          </w:p>
        </w:tc>
      </w:tr>
    </w:tbl>
    <w:p w14:paraId="5124DEA7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0E7E7A5F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25294FDA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e)</w:t>
      </w:r>
      <w:r w:rsidRPr="007D06D2">
        <w:rPr>
          <w:rFonts w:ascii="Times New Roman" w:hAnsi="Times New Roman"/>
          <w:sz w:val="24"/>
          <w:szCs w:val="24"/>
        </w:rPr>
        <w:tab/>
        <w:t>Automatické pištole</w:t>
      </w:r>
    </w:p>
    <w:p w14:paraId="3CE920A8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</w:p>
    <w:tbl>
      <w:tblPr>
        <w:tblStyle w:val="Mriekatabuky"/>
        <w:tblW w:w="461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8"/>
        <w:gridCol w:w="1335"/>
        <w:gridCol w:w="5963"/>
      </w:tblGrid>
      <w:tr w:rsidR="007D06D2" w:rsidRPr="007D06D2" w14:paraId="79E031EA" w14:textId="77777777" w:rsidTr="003842F0">
        <w:tc>
          <w:tcPr>
            <w:tcW w:w="638" w:type="pct"/>
          </w:tcPr>
          <w:p w14:paraId="5696AB4A" w14:textId="77777777" w:rsidR="007D06D2" w:rsidRPr="007D06D2" w:rsidRDefault="007D06D2" w:rsidP="003842F0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5.12</w:t>
            </w:r>
          </w:p>
        </w:tc>
        <w:tc>
          <w:tcPr>
            <w:tcW w:w="798" w:type="pct"/>
          </w:tcPr>
          <w:p w14:paraId="6D36230D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3BFA241C" wp14:editId="06481BF8">
                  <wp:extent cx="676275" cy="657225"/>
                  <wp:effectExtent l="0" t="0" r="9525" b="9525"/>
                  <wp:docPr id="176" name="Obrázok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3" w:type="pct"/>
          </w:tcPr>
          <w:p w14:paraId="50EB9C83" w14:textId="77777777" w:rsidR="007D06D2" w:rsidRPr="007D06D2" w:rsidRDefault="007D06D2" w:rsidP="003842F0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Skúška bezdymovým prachom - hlaveň, skúšané súčasti</w:t>
            </w:r>
          </w:p>
        </w:tc>
      </w:tr>
    </w:tbl>
    <w:p w14:paraId="28E7E687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6383A115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4BC78CE0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f)</w:t>
      </w:r>
      <w:r w:rsidRPr="007D06D2">
        <w:rPr>
          <w:rFonts w:ascii="Times New Roman" w:hAnsi="Times New Roman"/>
          <w:sz w:val="24"/>
          <w:szCs w:val="24"/>
        </w:rPr>
        <w:tab/>
        <w:t>Pištole na náboje „Flobert“ alebo revolverové náboje</w:t>
      </w:r>
    </w:p>
    <w:p w14:paraId="41745CF2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</w:p>
    <w:tbl>
      <w:tblPr>
        <w:tblStyle w:val="Mriekatabuky"/>
        <w:tblW w:w="461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"/>
        <w:gridCol w:w="1603"/>
        <w:gridCol w:w="6097"/>
      </w:tblGrid>
      <w:tr w:rsidR="007D06D2" w:rsidRPr="007D06D2" w14:paraId="057D8C9D" w14:textId="77777777" w:rsidTr="003842F0">
        <w:trPr>
          <w:trHeight w:val="964"/>
        </w:trPr>
        <w:tc>
          <w:tcPr>
            <w:tcW w:w="398" w:type="pct"/>
          </w:tcPr>
          <w:p w14:paraId="281E7526" w14:textId="77777777" w:rsidR="007D06D2" w:rsidRPr="007D06D2" w:rsidRDefault="007D06D2" w:rsidP="003842F0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5.13</w:t>
            </w:r>
          </w:p>
        </w:tc>
        <w:tc>
          <w:tcPr>
            <w:tcW w:w="958" w:type="pct"/>
          </w:tcPr>
          <w:p w14:paraId="3381065A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1765ABC0" wp14:editId="327A9022">
                  <wp:extent cx="457200" cy="552450"/>
                  <wp:effectExtent l="0" t="0" r="0" b="0"/>
                  <wp:docPr id="178" name="Obrázok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70" r="22386" b="-54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4" w:type="pct"/>
          </w:tcPr>
          <w:p w14:paraId="77DD7279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Skúška čiernym prachom - hlaveň </w:t>
            </w:r>
          </w:p>
        </w:tc>
      </w:tr>
      <w:tr w:rsidR="007D06D2" w:rsidRPr="007D06D2" w14:paraId="3BE99796" w14:textId="77777777" w:rsidTr="003842F0">
        <w:trPr>
          <w:trHeight w:val="964"/>
        </w:trPr>
        <w:tc>
          <w:tcPr>
            <w:tcW w:w="398" w:type="pct"/>
          </w:tcPr>
          <w:p w14:paraId="3C8811DE" w14:textId="77777777" w:rsidR="007D06D2" w:rsidRPr="007D06D2" w:rsidRDefault="007D06D2" w:rsidP="003842F0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5.14</w:t>
            </w:r>
          </w:p>
        </w:tc>
        <w:tc>
          <w:tcPr>
            <w:tcW w:w="958" w:type="pct"/>
          </w:tcPr>
          <w:p w14:paraId="4B223948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22F848B6" wp14:editId="2A0A3839">
                  <wp:extent cx="409575" cy="381000"/>
                  <wp:effectExtent l="0" t="0" r="9525" b="0"/>
                  <wp:docPr id="179" name="Obrázok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4" w:type="pct"/>
          </w:tcPr>
          <w:p w14:paraId="7AFC4B81" w14:textId="77777777" w:rsidR="007D06D2" w:rsidRPr="007D06D2" w:rsidRDefault="007D06D2" w:rsidP="003842F0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Skúška čiernym prachom- skúšané súčasti</w:t>
            </w:r>
          </w:p>
        </w:tc>
      </w:tr>
      <w:tr w:rsidR="007D06D2" w:rsidRPr="007D06D2" w14:paraId="65593253" w14:textId="77777777" w:rsidTr="003842F0">
        <w:trPr>
          <w:trHeight w:val="964"/>
        </w:trPr>
        <w:tc>
          <w:tcPr>
            <w:tcW w:w="398" w:type="pct"/>
          </w:tcPr>
          <w:p w14:paraId="0B693BEC" w14:textId="77777777" w:rsidR="007D06D2" w:rsidRPr="007D06D2" w:rsidRDefault="007D06D2" w:rsidP="003842F0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5.15</w:t>
            </w:r>
          </w:p>
        </w:tc>
        <w:tc>
          <w:tcPr>
            <w:tcW w:w="958" w:type="pct"/>
          </w:tcPr>
          <w:p w14:paraId="5F2C8BD3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651BAED5" wp14:editId="720F1032">
                  <wp:extent cx="447675" cy="457200"/>
                  <wp:effectExtent l="0" t="0" r="9525" b="0"/>
                  <wp:docPr id="180" name="Obrázok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4" w:type="pct"/>
          </w:tcPr>
          <w:p w14:paraId="4AFCF53E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Skúška bezdymovým prachom - hlaveň, skúšané súčasti</w:t>
            </w:r>
          </w:p>
        </w:tc>
      </w:tr>
    </w:tbl>
    <w:p w14:paraId="29EC7C16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</w:p>
    <w:p w14:paraId="70611AFA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</w:p>
    <w:p w14:paraId="5854D17E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g)</w:t>
      </w:r>
      <w:r w:rsidRPr="007D06D2">
        <w:rPr>
          <w:rFonts w:ascii="Times New Roman" w:hAnsi="Times New Roman"/>
          <w:sz w:val="24"/>
          <w:szCs w:val="24"/>
        </w:rPr>
        <w:tab/>
        <w:t>Zahraničné strelné zbrane</w:t>
      </w:r>
    </w:p>
    <w:p w14:paraId="48F5C589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</w:p>
    <w:tbl>
      <w:tblPr>
        <w:tblStyle w:val="Mriekatabuky"/>
        <w:tblW w:w="461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"/>
        <w:gridCol w:w="1936"/>
        <w:gridCol w:w="5496"/>
      </w:tblGrid>
      <w:tr w:rsidR="007D06D2" w:rsidRPr="007D06D2" w14:paraId="205EDE4F" w14:textId="77777777" w:rsidTr="003842F0">
        <w:tc>
          <w:tcPr>
            <w:tcW w:w="558" w:type="pct"/>
          </w:tcPr>
          <w:p w14:paraId="17A7EECA" w14:textId="77777777" w:rsidR="007D06D2" w:rsidRPr="007D06D2" w:rsidRDefault="007D06D2" w:rsidP="003842F0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lastRenderedPageBreak/>
              <w:t>5.16</w:t>
            </w:r>
          </w:p>
        </w:tc>
        <w:tc>
          <w:tcPr>
            <w:tcW w:w="1157" w:type="pct"/>
          </w:tcPr>
          <w:p w14:paraId="208082F1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46ED40CE" wp14:editId="16DBF562">
                  <wp:extent cx="600075" cy="638175"/>
                  <wp:effectExtent l="0" t="0" r="9525" b="9525"/>
                  <wp:docPr id="182" name="Obrázok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4" w:type="pct"/>
          </w:tcPr>
          <w:p w14:paraId="7D2C1CEE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Obyčajná skúška - hlaveň, skúšané súčasti</w:t>
            </w:r>
          </w:p>
        </w:tc>
      </w:tr>
      <w:tr w:rsidR="007D06D2" w:rsidRPr="007D06D2" w14:paraId="77C21553" w14:textId="77777777" w:rsidTr="003842F0">
        <w:tc>
          <w:tcPr>
            <w:tcW w:w="558" w:type="pct"/>
          </w:tcPr>
          <w:p w14:paraId="72833C50" w14:textId="77777777" w:rsidR="007D06D2" w:rsidRPr="007D06D2" w:rsidRDefault="007D06D2" w:rsidP="003842F0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5.17</w:t>
            </w:r>
          </w:p>
        </w:tc>
        <w:tc>
          <w:tcPr>
            <w:tcW w:w="1157" w:type="pct"/>
          </w:tcPr>
          <w:p w14:paraId="2FADAB12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0F615C37" wp14:editId="251B5285">
                  <wp:extent cx="638175" cy="666750"/>
                  <wp:effectExtent l="0" t="0" r="9525" b="0"/>
                  <wp:docPr id="183" name="Obrázok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4" w:type="pct"/>
          </w:tcPr>
          <w:p w14:paraId="34889B7F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Vyššia skúška - hlaveň, skúšané súčasti</w:t>
            </w:r>
          </w:p>
        </w:tc>
      </w:tr>
    </w:tbl>
    <w:p w14:paraId="6BB90836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</w:p>
    <w:p w14:paraId="347CF196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</w:p>
    <w:p w14:paraId="384CC59C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h)</w:t>
      </w:r>
      <w:r w:rsidRPr="007D06D2">
        <w:rPr>
          <w:rFonts w:ascii="Times New Roman" w:hAnsi="Times New Roman"/>
          <w:sz w:val="24"/>
          <w:szCs w:val="24"/>
        </w:rPr>
        <w:tab/>
        <w:t>Vojenské strelné zbrane</w:t>
      </w:r>
    </w:p>
    <w:p w14:paraId="7445BB66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</w:p>
    <w:tbl>
      <w:tblPr>
        <w:tblStyle w:val="Mriekatabuky"/>
        <w:tblW w:w="461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7"/>
        <w:gridCol w:w="1869"/>
        <w:gridCol w:w="5430"/>
      </w:tblGrid>
      <w:tr w:rsidR="007D06D2" w:rsidRPr="007D06D2" w14:paraId="7942B35A" w14:textId="77777777" w:rsidTr="003842F0">
        <w:trPr>
          <w:trHeight w:val="964"/>
        </w:trPr>
        <w:tc>
          <w:tcPr>
            <w:tcW w:w="638" w:type="pct"/>
          </w:tcPr>
          <w:p w14:paraId="32332E11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5.18</w:t>
            </w:r>
          </w:p>
        </w:tc>
        <w:tc>
          <w:tcPr>
            <w:tcW w:w="1117" w:type="pct"/>
          </w:tcPr>
          <w:p w14:paraId="707B1F4F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2439760F" wp14:editId="4B72EAB3">
                  <wp:extent cx="485775" cy="571500"/>
                  <wp:effectExtent l="0" t="0" r="9525" b="0"/>
                  <wp:docPr id="185" name="Obrázok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5" w:type="pct"/>
          </w:tcPr>
          <w:p w14:paraId="3E6D116F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- hlavne</w:t>
            </w:r>
          </w:p>
        </w:tc>
      </w:tr>
      <w:tr w:rsidR="007D06D2" w:rsidRPr="007D06D2" w14:paraId="7E0F8DF3" w14:textId="77777777" w:rsidTr="003842F0">
        <w:trPr>
          <w:trHeight w:val="964"/>
        </w:trPr>
        <w:tc>
          <w:tcPr>
            <w:tcW w:w="638" w:type="pct"/>
          </w:tcPr>
          <w:p w14:paraId="0EE77058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5.19</w:t>
            </w:r>
          </w:p>
        </w:tc>
        <w:tc>
          <w:tcPr>
            <w:tcW w:w="1117" w:type="pct"/>
          </w:tcPr>
          <w:p w14:paraId="5FCDA221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12A2B949" wp14:editId="07AADA59">
                  <wp:extent cx="409575" cy="381000"/>
                  <wp:effectExtent l="0" t="0" r="9525" b="0"/>
                  <wp:docPr id="139" name="Obrázok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5" w:type="pct"/>
          </w:tcPr>
          <w:p w14:paraId="6ED1B4BC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- skúšané súčasti</w:t>
            </w:r>
          </w:p>
        </w:tc>
      </w:tr>
    </w:tbl>
    <w:p w14:paraId="35C594A5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</w:p>
    <w:p w14:paraId="77E45109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</w:p>
    <w:p w14:paraId="0D05B0F9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i)</w:t>
      </w:r>
      <w:r w:rsidRPr="007D06D2">
        <w:rPr>
          <w:rFonts w:ascii="Times New Roman" w:hAnsi="Times New Roman"/>
          <w:sz w:val="24"/>
          <w:szCs w:val="24"/>
        </w:rPr>
        <w:tab/>
        <w:t>Ostatné značky</w:t>
      </w:r>
    </w:p>
    <w:p w14:paraId="2E62E6BF" w14:textId="77777777" w:rsidR="007D06D2" w:rsidRPr="007D06D2" w:rsidRDefault="007D06D2" w:rsidP="007D06D2">
      <w:pPr>
        <w:pStyle w:val="Odsekzoznamu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</w:p>
    <w:tbl>
      <w:tblPr>
        <w:tblStyle w:val="Mriekatabuky"/>
        <w:tblW w:w="461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0"/>
        <w:gridCol w:w="1956"/>
        <w:gridCol w:w="5520"/>
      </w:tblGrid>
      <w:tr w:rsidR="007D06D2" w:rsidRPr="007D06D2" w14:paraId="1E0E8CE1" w14:textId="77777777" w:rsidTr="003842F0">
        <w:tc>
          <w:tcPr>
            <w:tcW w:w="532" w:type="pct"/>
          </w:tcPr>
          <w:p w14:paraId="233B0042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5.20</w:t>
            </w:r>
          </w:p>
        </w:tc>
        <w:tc>
          <w:tcPr>
            <w:tcW w:w="1169" w:type="pct"/>
          </w:tcPr>
          <w:p w14:paraId="2985B9C5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40873DFB" wp14:editId="1F61A21F">
                  <wp:extent cx="752475" cy="704850"/>
                  <wp:effectExtent l="0" t="0" r="9525" b="0"/>
                  <wp:docPr id="189" name="Obrázok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99" w:type="pct"/>
          </w:tcPr>
          <w:p w14:paraId="0A349396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Tvrdé kalené súčasti môžu byť označené takto</w:t>
            </w:r>
          </w:p>
        </w:tc>
      </w:tr>
      <w:tr w:rsidR="007D06D2" w:rsidRPr="007D06D2" w14:paraId="1750D951" w14:textId="77777777" w:rsidTr="003842F0">
        <w:tc>
          <w:tcPr>
            <w:tcW w:w="532" w:type="pct"/>
          </w:tcPr>
          <w:p w14:paraId="2F3F4DBC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5.21</w:t>
            </w:r>
          </w:p>
        </w:tc>
        <w:tc>
          <w:tcPr>
            <w:tcW w:w="1169" w:type="pct"/>
          </w:tcPr>
          <w:p w14:paraId="2A95EF67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7F95543A" wp14:editId="1ECD3487">
                  <wp:extent cx="828675" cy="771525"/>
                  <wp:effectExtent l="0" t="0" r="9525" b="9525"/>
                  <wp:docPr id="190" name="Obrázok 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99" w:type="pct"/>
          </w:tcPr>
          <w:p w14:paraId="550E0E8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Kontrola streliva</w:t>
            </w:r>
          </w:p>
        </w:tc>
      </w:tr>
      <w:tr w:rsidR="007D06D2" w:rsidRPr="007D06D2" w14:paraId="2DEEC23B" w14:textId="77777777" w:rsidTr="003842F0">
        <w:tc>
          <w:tcPr>
            <w:tcW w:w="532" w:type="pct"/>
          </w:tcPr>
          <w:p w14:paraId="13ADC4B5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5.22</w:t>
            </w:r>
          </w:p>
        </w:tc>
        <w:tc>
          <w:tcPr>
            <w:tcW w:w="1169" w:type="pct"/>
          </w:tcPr>
          <w:p w14:paraId="0C6003C9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4164D178" wp14:editId="53C4CBCC">
                  <wp:extent cx="1095375" cy="752475"/>
                  <wp:effectExtent l="0" t="0" r="9525" b="9525"/>
                  <wp:docPr id="191" name="Obrázok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99" w:type="pct"/>
          </w:tcPr>
          <w:p w14:paraId="5A7DFA0E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Skúška určitých strelných zbraní a ručných expanzných prístrojov s výbušnou náplňou</w:t>
            </w:r>
          </w:p>
        </w:tc>
      </w:tr>
      <w:tr w:rsidR="007D06D2" w:rsidRPr="007D06D2" w14:paraId="0F0025E8" w14:textId="77777777" w:rsidTr="003842F0">
        <w:tc>
          <w:tcPr>
            <w:tcW w:w="532" w:type="pct"/>
          </w:tcPr>
          <w:p w14:paraId="3B9E0E6D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5.23</w:t>
            </w:r>
          </w:p>
        </w:tc>
        <w:tc>
          <w:tcPr>
            <w:tcW w:w="1169" w:type="pct"/>
          </w:tcPr>
          <w:p w14:paraId="399C3FE5" w14:textId="77777777" w:rsidR="007D06D2" w:rsidRPr="007D06D2" w:rsidRDefault="007D06D2" w:rsidP="003842F0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3FCB3DD5" wp14:editId="730FDD5B">
                  <wp:extent cx="733425" cy="809625"/>
                  <wp:effectExtent l="0" t="0" r="9525" b="9525"/>
                  <wp:docPr id="192" name="Obrázok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561" r="74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99" w:type="pct"/>
          </w:tcPr>
          <w:p w14:paraId="3A4BF4EE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Identifikačná značka skúšobne v Liège</w:t>
            </w:r>
          </w:p>
        </w:tc>
      </w:tr>
      <w:tr w:rsidR="007D06D2" w:rsidRPr="007D06D2" w14:paraId="03B144C2" w14:textId="77777777" w:rsidTr="003842F0">
        <w:tc>
          <w:tcPr>
            <w:tcW w:w="532" w:type="pct"/>
          </w:tcPr>
          <w:p w14:paraId="13BAE7C9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5.24</w:t>
            </w:r>
          </w:p>
        </w:tc>
        <w:tc>
          <w:tcPr>
            <w:tcW w:w="1169" w:type="pct"/>
          </w:tcPr>
          <w:p w14:paraId="045ACDD5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 w:eastAsia="sk-SK"/>
              </w:rPr>
              <w:drawing>
                <wp:inline distT="0" distB="0" distL="0" distR="0" wp14:anchorId="42ABE91D" wp14:editId="581ADD84">
                  <wp:extent cx="828675" cy="638175"/>
                  <wp:effectExtent l="0" t="0" r="9525" b="9525"/>
                  <wp:docPr id="193" name="Obrázok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99" w:type="pct"/>
          </w:tcPr>
          <w:p w14:paraId="2A97269E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Kusové  overenie brokovníc - oceľové broky</w:t>
            </w:r>
          </w:p>
        </w:tc>
      </w:tr>
    </w:tbl>
    <w:p w14:paraId="42A77349" w14:textId="77777777" w:rsidR="007D06D2" w:rsidRPr="007D06D2" w:rsidRDefault="007D06D2" w:rsidP="007D06D2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2CFE82D3" w14:textId="77777777" w:rsidR="007D06D2" w:rsidRPr="007D06D2" w:rsidRDefault="007D06D2" w:rsidP="007D06D2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3AEDA12F" w14:textId="77777777" w:rsidR="007D06D2" w:rsidRPr="007D06D2" w:rsidRDefault="007D06D2" w:rsidP="008C67F1">
      <w:pPr>
        <w:pStyle w:val="Odsekzoznamu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7D06D2">
        <w:rPr>
          <w:rFonts w:ascii="Times New Roman" w:hAnsi="Times New Roman"/>
          <w:b/>
          <w:sz w:val="24"/>
          <w:szCs w:val="24"/>
        </w:rPr>
        <w:t>ŠPANIELSKE KRÁĽOVSTVO</w:t>
      </w:r>
    </w:p>
    <w:p w14:paraId="494D5B52" w14:textId="77777777" w:rsidR="007D06D2" w:rsidRPr="007D06D2" w:rsidRDefault="007D06D2" w:rsidP="007D06D2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/>
          <w:bCs/>
          <w:sz w:val="24"/>
          <w:szCs w:val="24"/>
        </w:rPr>
      </w:pPr>
    </w:p>
    <w:tbl>
      <w:tblPr>
        <w:tblStyle w:val="Mriekatabuky"/>
        <w:tblW w:w="461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2"/>
        <w:gridCol w:w="2001"/>
        <w:gridCol w:w="5563"/>
      </w:tblGrid>
      <w:tr w:rsidR="007D06D2" w:rsidRPr="007D06D2" w14:paraId="75DC5C43" w14:textId="77777777" w:rsidTr="003842F0">
        <w:tc>
          <w:tcPr>
            <w:tcW w:w="479" w:type="pct"/>
          </w:tcPr>
          <w:p w14:paraId="37B52B1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6.1</w:t>
            </w:r>
          </w:p>
        </w:tc>
        <w:tc>
          <w:tcPr>
            <w:tcW w:w="1196" w:type="pct"/>
          </w:tcPr>
          <w:p w14:paraId="3C41C939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19B104F2" wp14:editId="37177249">
                  <wp:extent cx="523875" cy="647700"/>
                  <wp:effectExtent l="0" t="0" r="9525" b="0"/>
                  <wp:docPr id="157" name="Obrázok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5" w:type="pct"/>
          </w:tcPr>
          <w:p w14:paraId="42D16354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Identifikačná</w:t>
            </w:r>
            <w:r w:rsidRPr="007D06D2">
              <w:rPr>
                <w:rFonts w:ascii="Times New Roman" w:eastAsia="Times New Roman" w:hAnsi="Times New Roman" w:cs="Times New Roman"/>
                <w:w w:val="84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značka</w:t>
            </w:r>
            <w:r w:rsidRPr="007D06D2">
              <w:rPr>
                <w:rFonts w:ascii="Times New Roman" w:eastAsia="Times New Roman" w:hAnsi="Times New Roman" w:cs="Times New Roman"/>
                <w:w w:val="84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skúšobne</w:t>
            </w:r>
            <w:r w:rsidRPr="007D06D2">
              <w:rPr>
                <w:rFonts w:ascii="Times New Roman" w:eastAsia="Times New Roman" w:hAnsi="Times New Roman" w:cs="Times New Roman"/>
                <w:w w:val="84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</w:t>
            </w:r>
            <w:r w:rsidRPr="007D06D2">
              <w:rPr>
                <w:rFonts w:ascii="Times New Roman" w:eastAsia="Times New Roman" w:hAnsi="Times New Roman" w:cs="Times New Roman"/>
                <w:w w:val="84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Eibar</w:t>
            </w:r>
            <w:r w:rsidRPr="007D06D2">
              <w:rPr>
                <w:rFonts w:ascii="Times New Roman" w:eastAsia="Times New Roman" w:hAnsi="Times New Roman" w:cs="Times New Roman"/>
                <w:w w:val="84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umiestnená</w:t>
            </w:r>
            <w:r w:rsidRPr="007D06D2">
              <w:rPr>
                <w:rFonts w:ascii="Times New Roman" w:eastAsia="Times New Roman" w:hAnsi="Times New Roman" w:cs="Times New Roman"/>
                <w:w w:val="84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na</w:t>
            </w:r>
            <w:r w:rsidRPr="007D06D2">
              <w:rPr>
                <w:rFonts w:ascii="Times New Roman" w:eastAsia="Times New Roman" w:hAnsi="Times New Roman" w:cs="Times New Roman"/>
                <w:w w:val="84"/>
                <w:sz w:val="24"/>
                <w:szCs w:val="24"/>
                <w:lang w:val="sk-SK"/>
              </w:rPr>
              <w:t> 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všetkých strelných zbraniach</w:t>
            </w:r>
          </w:p>
        </w:tc>
      </w:tr>
      <w:tr w:rsidR="007D06D2" w:rsidRPr="007D06D2" w14:paraId="2F4A9E29" w14:textId="77777777" w:rsidTr="003842F0">
        <w:tc>
          <w:tcPr>
            <w:tcW w:w="479" w:type="pct"/>
          </w:tcPr>
          <w:p w14:paraId="21CC72DF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6.2</w:t>
            </w:r>
          </w:p>
        </w:tc>
        <w:tc>
          <w:tcPr>
            <w:tcW w:w="1196" w:type="pct"/>
          </w:tcPr>
          <w:p w14:paraId="3B5FAAA8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1988211B" wp14:editId="166AC055">
                  <wp:extent cx="600075" cy="447675"/>
                  <wp:effectExtent l="0" t="0" r="9525" b="9525"/>
                  <wp:docPr id="222" name="Obrázok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5" w:type="pct"/>
          </w:tcPr>
          <w:p w14:paraId="6022BA1C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Skúška predoviek (čierny prach)</w:t>
            </w:r>
          </w:p>
        </w:tc>
      </w:tr>
      <w:tr w:rsidR="007D06D2" w:rsidRPr="007D06D2" w14:paraId="58F432E2" w14:textId="77777777" w:rsidTr="003842F0">
        <w:tc>
          <w:tcPr>
            <w:tcW w:w="479" w:type="pct"/>
          </w:tcPr>
          <w:p w14:paraId="5CA26A8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6.3</w:t>
            </w:r>
          </w:p>
        </w:tc>
        <w:tc>
          <w:tcPr>
            <w:tcW w:w="1196" w:type="pct"/>
          </w:tcPr>
          <w:p w14:paraId="5DDCA802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18614736" wp14:editId="66F59D49">
                  <wp:extent cx="638175" cy="533400"/>
                  <wp:effectExtent l="0" t="0" r="9525" b="0"/>
                  <wp:docPr id="223" name="Obrázok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5" w:type="pct"/>
          </w:tcPr>
          <w:p w14:paraId="75264A10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Dobrovoľná skúška čiernym prachom hlavní nabíjaných zozadu</w:t>
            </w:r>
          </w:p>
        </w:tc>
      </w:tr>
      <w:tr w:rsidR="007D06D2" w:rsidRPr="007D06D2" w14:paraId="215BC81D" w14:textId="77777777" w:rsidTr="003842F0">
        <w:tc>
          <w:tcPr>
            <w:tcW w:w="479" w:type="pct"/>
          </w:tcPr>
          <w:p w14:paraId="2B50F7AC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6.4</w:t>
            </w:r>
          </w:p>
        </w:tc>
        <w:tc>
          <w:tcPr>
            <w:tcW w:w="1196" w:type="pct"/>
          </w:tcPr>
          <w:p w14:paraId="5C3A46B7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779FDBF9" wp14:editId="4AC6D339">
                  <wp:extent cx="752475" cy="628650"/>
                  <wp:effectExtent l="0" t="0" r="9525" b="0"/>
                  <wp:docPr id="224" name="Obrázok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5" w:type="pct"/>
          </w:tcPr>
          <w:p w14:paraId="42B7D464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Povinná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bezdymovým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prachom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strelnej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zbrane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hladkým vývrtom hlavne nabíjanej zozadu</w:t>
            </w:r>
          </w:p>
        </w:tc>
      </w:tr>
      <w:tr w:rsidR="007D06D2" w:rsidRPr="007D06D2" w14:paraId="768DF8DF" w14:textId="77777777" w:rsidTr="003842F0">
        <w:tc>
          <w:tcPr>
            <w:tcW w:w="479" w:type="pct"/>
          </w:tcPr>
          <w:p w14:paraId="5918B476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6.5</w:t>
            </w:r>
          </w:p>
        </w:tc>
        <w:tc>
          <w:tcPr>
            <w:tcW w:w="1196" w:type="pct"/>
          </w:tcPr>
          <w:p w14:paraId="23CFE7FD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48A1FD9C" wp14:editId="098B2397">
                  <wp:extent cx="904875" cy="638175"/>
                  <wp:effectExtent l="0" t="0" r="9525" b="9525"/>
                  <wp:docPr id="225" name="Obrázok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5" w:type="pct"/>
          </w:tcPr>
          <w:p w14:paraId="7A039592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Dodatočná</w:t>
            </w:r>
            <w:r w:rsidRPr="007D06D2">
              <w:rPr>
                <w:rFonts w:ascii="Times New Roman" w:eastAsia="Times New Roman" w:hAnsi="Times New Roman" w:cs="Times New Roman"/>
                <w:w w:val="8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w w:val="8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bezdymovým</w:t>
            </w:r>
            <w:r w:rsidRPr="007D06D2">
              <w:rPr>
                <w:rFonts w:ascii="Times New Roman" w:eastAsia="Times New Roman" w:hAnsi="Times New Roman" w:cs="Times New Roman"/>
                <w:w w:val="8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prachom</w:t>
            </w:r>
            <w:r w:rsidRPr="007D06D2">
              <w:rPr>
                <w:rFonts w:ascii="Times New Roman" w:eastAsia="Times New Roman" w:hAnsi="Times New Roman" w:cs="Times New Roman"/>
                <w:w w:val="8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strelnej</w:t>
            </w:r>
            <w:r w:rsidRPr="007D06D2">
              <w:rPr>
                <w:rFonts w:ascii="Times New Roman" w:eastAsia="Times New Roman" w:hAnsi="Times New Roman" w:cs="Times New Roman"/>
                <w:w w:val="8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zbrane s hladkým vývrtom hlavne nabíjanej zozadu</w:t>
            </w:r>
          </w:p>
        </w:tc>
      </w:tr>
      <w:tr w:rsidR="007D06D2" w:rsidRPr="007D06D2" w14:paraId="7C40F67C" w14:textId="77777777" w:rsidTr="003842F0">
        <w:tc>
          <w:tcPr>
            <w:tcW w:w="479" w:type="pct"/>
          </w:tcPr>
          <w:p w14:paraId="3F918683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6.6</w:t>
            </w:r>
          </w:p>
        </w:tc>
        <w:tc>
          <w:tcPr>
            <w:tcW w:w="1196" w:type="pct"/>
          </w:tcPr>
          <w:p w14:paraId="4CE22109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39E10A22" wp14:editId="094E8FA0">
                  <wp:extent cx="714375" cy="485775"/>
                  <wp:effectExtent l="0" t="0" r="9525" b="9525"/>
                  <wp:docPr id="226" name="Obrázok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5" w:type="pct"/>
          </w:tcPr>
          <w:p w14:paraId="1A1A411F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Skúška pištolí a terčovníc (s bežne používaným prachom)</w:t>
            </w:r>
          </w:p>
        </w:tc>
      </w:tr>
      <w:tr w:rsidR="007D06D2" w:rsidRPr="007D06D2" w14:paraId="44A462B0" w14:textId="77777777" w:rsidTr="003842F0">
        <w:tc>
          <w:tcPr>
            <w:tcW w:w="479" w:type="pct"/>
          </w:tcPr>
          <w:p w14:paraId="633CE409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6.7</w:t>
            </w:r>
          </w:p>
        </w:tc>
        <w:tc>
          <w:tcPr>
            <w:tcW w:w="1196" w:type="pct"/>
          </w:tcPr>
          <w:p w14:paraId="32052A2D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25E8955D" wp14:editId="66B6D904">
                  <wp:extent cx="714375" cy="542925"/>
                  <wp:effectExtent l="0" t="0" r="9525" b="9525"/>
                  <wp:docPr id="227" name="Obrázok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5" w:type="pct"/>
          </w:tcPr>
          <w:p w14:paraId="0B2FD253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Povinná skúška strelnej zbrane s drážkovaným vývrtom hlavne</w:t>
            </w:r>
          </w:p>
        </w:tc>
      </w:tr>
      <w:tr w:rsidR="007D06D2" w:rsidRPr="007D06D2" w14:paraId="2795A223" w14:textId="77777777" w:rsidTr="003842F0">
        <w:tc>
          <w:tcPr>
            <w:tcW w:w="479" w:type="pct"/>
          </w:tcPr>
          <w:p w14:paraId="716ADE0A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6.8</w:t>
            </w:r>
          </w:p>
        </w:tc>
        <w:tc>
          <w:tcPr>
            <w:tcW w:w="1196" w:type="pct"/>
          </w:tcPr>
          <w:p w14:paraId="2BD51940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0FB04C31" wp14:editId="7967B031">
                  <wp:extent cx="714375" cy="619125"/>
                  <wp:effectExtent l="0" t="0" r="9525" b="9525"/>
                  <wp:docPr id="228" name="Obrázok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5" w:type="pct"/>
          </w:tcPr>
          <w:p w14:paraId="29366A38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Povinná</w:t>
            </w:r>
            <w:r w:rsidRPr="007D06D2">
              <w:rPr>
                <w:rFonts w:ascii="Times New Roman" w:eastAsia="Times New Roman" w:hAnsi="Times New Roman" w:cs="Times New Roman"/>
                <w:w w:val="9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w w:val="9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strelnej</w:t>
            </w:r>
            <w:r w:rsidRPr="007D06D2">
              <w:rPr>
                <w:rFonts w:ascii="Times New Roman" w:eastAsia="Times New Roman" w:hAnsi="Times New Roman" w:cs="Times New Roman"/>
                <w:w w:val="9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zbrane,</w:t>
            </w:r>
            <w:r w:rsidRPr="007D06D2">
              <w:rPr>
                <w:rFonts w:ascii="Times New Roman" w:eastAsia="Times New Roman" w:hAnsi="Times New Roman" w:cs="Times New Roman"/>
                <w:w w:val="9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na</w:t>
            </w:r>
            <w:r w:rsidRPr="007D06D2">
              <w:rPr>
                <w:rFonts w:ascii="Times New Roman" w:eastAsia="Times New Roman" w:hAnsi="Times New Roman" w:cs="Times New Roman"/>
                <w:w w:val="9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ktorej</w:t>
            </w:r>
            <w:r w:rsidRPr="007D06D2">
              <w:rPr>
                <w:rFonts w:ascii="Times New Roman" w:eastAsia="Times New Roman" w:hAnsi="Times New Roman" w:cs="Times New Roman"/>
                <w:w w:val="9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nie</w:t>
            </w:r>
            <w:r w:rsidRPr="007D06D2">
              <w:rPr>
                <w:rFonts w:ascii="Times New Roman" w:eastAsia="Times New Roman" w:hAnsi="Times New Roman" w:cs="Times New Roman"/>
                <w:w w:val="9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je</w:t>
            </w:r>
            <w:r w:rsidRPr="007D06D2">
              <w:rPr>
                <w:rFonts w:ascii="Times New Roman" w:eastAsia="Times New Roman" w:hAnsi="Times New Roman" w:cs="Times New Roman"/>
                <w:w w:val="9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umiestnená overovacia značka</w:t>
            </w:r>
          </w:p>
        </w:tc>
      </w:tr>
      <w:tr w:rsidR="007D06D2" w:rsidRPr="007D06D2" w14:paraId="5557C31A" w14:textId="77777777" w:rsidTr="003842F0">
        <w:tc>
          <w:tcPr>
            <w:tcW w:w="479" w:type="pct"/>
          </w:tcPr>
          <w:p w14:paraId="3279F09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6.9</w:t>
            </w:r>
          </w:p>
        </w:tc>
        <w:tc>
          <w:tcPr>
            <w:tcW w:w="1196" w:type="pct"/>
          </w:tcPr>
          <w:p w14:paraId="0B1046A0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19DF3114" wp14:editId="226A87B0">
                  <wp:extent cx="790575" cy="714375"/>
                  <wp:effectExtent l="0" t="0" r="9525" b="9525"/>
                  <wp:docPr id="229" name="Obrázok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5" w:type="pct"/>
          </w:tcPr>
          <w:p w14:paraId="0A721336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Kontrola streliva</w:t>
            </w:r>
          </w:p>
        </w:tc>
      </w:tr>
      <w:tr w:rsidR="007D06D2" w:rsidRPr="007D06D2" w14:paraId="0533550F" w14:textId="77777777" w:rsidTr="003842F0">
        <w:tc>
          <w:tcPr>
            <w:tcW w:w="479" w:type="pct"/>
          </w:tcPr>
          <w:p w14:paraId="22E49709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6.10</w:t>
            </w:r>
          </w:p>
        </w:tc>
        <w:tc>
          <w:tcPr>
            <w:tcW w:w="1196" w:type="pct"/>
          </w:tcPr>
          <w:p w14:paraId="3682FEE6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6BE41FFC" wp14:editId="29ABF777">
                  <wp:extent cx="714375" cy="561975"/>
                  <wp:effectExtent l="0" t="0" r="9525" b="9525"/>
                  <wp:docPr id="230" name="Obrázok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5" w:type="pct"/>
          </w:tcPr>
          <w:p w14:paraId="5A799418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určitých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ručných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strelných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zbraní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a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expanzných</w:t>
            </w:r>
            <w:r w:rsidRPr="007D06D2">
              <w:rPr>
                <w:rFonts w:ascii="Times New Roman" w:eastAsia="Times New Roman" w:hAnsi="Times New Roman" w:cs="Times New Roman"/>
                <w:w w:val="9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prístrojov s</w:t>
            </w:r>
            <w:r w:rsidRPr="007D06D2">
              <w:rPr>
                <w:rFonts w:ascii="Times New Roman" w:eastAsia="Times New Roman" w:hAnsi="Times New Roman" w:cs="Times New Roman"/>
                <w:w w:val="9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výbušnou</w:t>
            </w:r>
            <w:r w:rsidRPr="007D06D2">
              <w:rPr>
                <w:rFonts w:ascii="Times New Roman" w:eastAsia="Times New Roman" w:hAnsi="Times New Roman" w:cs="Times New Roman"/>
                <w:w w:val="9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náplňou</w:t>
            </w:r>
          </w:p>
        </w:tc>
      </w:tr>
      <w:tr w:rsidR="007D06D2" w:rsidRPr="007D06D2" w14:paraId="052DC9A1" w14:textId="77777777" w:rsidTr="003842F0">
        <w:tc>
          <w:tcPr>
            <w:tcW w:w="479" w:type="pct"/>
          </w:tcPr>
          <w:p w14:paraId="1D52C8FD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6.11</w:t>
            </w:r>
          </w:p>
        </w:tc>
        <w:tc>
          <w:tcPr>
            <w:tcW w:w="1196" w:type="pct"/>
          </w:tcPr>
          <w:p w14:paraId="0BF54FA8" w14:textId="77777777" w:rsidR="007D06D2" w:rsidRPr="007D06D2" w:rsidRDefault="007D06D2" w:rsidP="003842F0">
            <w:pPr>
              <w:pStyle w:val="Bezriadkovania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45415FE1" wp14:editId="780817CC">
                  <wp:extent cx="752475" cy="561975"/>
                  <wp:effectExtent l="0" t="0" r="9525" b="9525"/>
                  <wp:docPr id="231" name="Obrázok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5" w:type="pct"/>
          </w:tcPr>
          <w:p w14:paraId="5CFD86EB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Kusové overenie brokovníc – oceľové broky</w:t>
            </w:r>
          </w:p>
        </w:tc>
      </w:tr>
    </w:tbl>
    <w:p w14:paraId="489CDA50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44700B13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1965B3D8" w14:textId="77777777" w:rsidR="007D06D2" w:rsidRPr="007D06D2" w:rsidRDefault="007D06D2" w:rsidP="008C67F1">
      <w:pPr>
        <w:pStyle w:val="Odsekzoznamu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7D06D2">
        <w:rPr>
          <w:rFonts w:ascii="Times New Roman" w:hAnsi="Times New Roman"/>
          <w:b/>
          <w:sz w:val="24"/>
          <w:szCs w:val="24"/>
        </w:rPr>
        <w:t>TALIANSKA  REPUBLIKA</w:t>
      </w:r>
    </w:p>
    <w:p w14:paraId="6DB11412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tbl>
      <w:tblPr>
        <w:tblStyle w:val="Mriekatabuky"/>
        <w:tblW w:w="83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1701"/>
        <w:gridCol w:w="5704"/>
      </w:tblGrid>
      <w:tr w:rsidR="007D06D2" w:rsidRPr="007D06D2" w14:paraId="75A2C52C" w14:textId="77777777" w:rsidTr="003842F0">
        <w:tc>
          <w:tcPr>
            <w:tcW w:w="959" w:type="dxa"/>
          </w:tcPr>
          <w:p w14:paraId="3D5BF5FE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lastRenderedPageBreak/>
              <w:t>7.1</w:t>
            </w:r>
          </w:p>
        </w:tc>
        <w:tc>
          <w:tcPr>
            <w:tcW w:w="1701" w:type="dxa"/>
          </w:tcPr>
          <w:p w14:paraId="0BF8EA11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6985DDE0" wp14:editId="4F9DC273">
                  <wp:extent cx="638175" cy="638175"/>
                  <wp:effectExtent l="0" t="0" r="9525" b="9525"/>
                  <wp:docPr id="207" name="Obrázok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9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4" w:type="dxa"/>
          </w:tcPr>
          <w:p w14:paraId="67384B04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Identifikačná značka skúšobne v Gardone V. T.</w:t>
            </w:r>
          </w:p>
        </w:tc>
      </w:tr>
      <w:tr w:rsidR="007D06D2" w:rsidRPr="007D06D2" w14:paraId="79A4EB28" w14:textId="77777777" w:rsidTr="003842F0">
        <w:tc>
          <w:tcPr>
            <w:tcW w:w="959" w:type="dxa"/>
          </w:tcPr>
          <w:p w14:paraId="00731855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7.2</w:t>
            </w:r>
          </w:p>
        </w:tc>
        <w:tc>
          <w:tcPr>
            <w:tcW w:w="1701" w:type="dxa"/>
          </w:tcPr>
          <w:p w14:paraId="5A79255B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72399B14" wp14:editId="26FF3E49">
                  <wp:extent cx="628015" cy="603250"/>
                  <wp:effectExtent l="0" t="0" r="635" b="6350"/>
                  <wp:docPr id="1348391486" name="Obrázo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0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4" w:type="dxa"/>
          </w:tcPr>
          <w:p w14:paraId="749B01E7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Definitívna skúška čiernym prachom</w:t>
            </w:r>
          </w:p>
        </w:tc>
      </w:tr>
      <w:tr w:rsidR="007D06D2" w:rsidRPr="007D06D2" w14:paraId="1D7AA4B5" w14:textId="77777777" w:rsidTr="003842F0">
        <w:tc>
          <w:tcPr>
            <w:tcW w:w="959" w:type="dxa"/>
          </w:tcPr>
          <w:p w14:paraId="46DE61A1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7.3</w:t>
            </w:r>
          </w:p>
        </w:tc>
        <w:tc>
          <w:tcPr>
            <w:tcW w:w="1701" w:type="dxa"/>
          </w:tcPr>
          <w:p w14:paraId="5C544051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29053F47" wp14:editId="49594894">
                  <wp:extent cx="548640" cy="542290"/>
                  <wp:effectExtent l="0" t="0" r="3810" b="0"/>
                  <wp:docPr id="1465197660" name="Obrázo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4" w:type="dxa"/>
          </w:tcPr>
          <w:p w14:paraId="273453AC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Definitívna skúška bezdymovým prachom</w:t>
            </w:r>
          </w:p>
        </w:tc>
      </w:tr>
      <w:tr w:rsidR="007D06D2" w:rsidRPr="007D06D2" w14:paraId="7D5EC221" w14:textId="77777777" w:rsidTr="003842F0">
        <w:tc>
          <w:tcPr>
            <w:tcW w:w="959" w:type="dxa"/>
          </w:tcPr>
          <w:p w14:paraId="050D8894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7.4</w:t>
            </w:r>
          </w:p>
        </w:tc>
        <w:tc>
          <w:tcPr>
            <w:tcW w:w="1701" w:type="dxa"/>
          </w:tcPr>
          <w:p w14:paraId="733D3A8D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0142420B" wp14:editId="65EC3F2A">
                  <wp:extent cx="560705" cy="524510"/>
                  <wp:effectExtent l="0" t="0" r="0" b="8890"/>
                  <wp:docPr id="818467160" name="Obrázo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4" w:type="dxa"/>
          </w:tcPr>
          <w:p w14:paraId="0EFC3A8C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Vyššia dobrovoľná skúška bezdymovým prachom</w:t>
            </w:r>
          </w:p>
        </w:tc>
      </w:tr>
      <w:tr w:rsidR="007D06D2" w:rsidRPr="007D06D2" w14:paraId="5B72F38B" w14:textId="77777777" w:rsidTr="003842F0">
        <w:tc>
          <w:tcPr>
            <w:tcW w:w="959" w:type="dxa"/>
          </w:tcPr>
          <w:p w14:paraId="374A71D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7.5</w:t>
            </w:r>
          </w:p>
        </w:tc>
        <w:tc>
          <w:tcPr>
            <w:tcW w:w="1701" w:type="dxa"/>
          </w:tcPr>
          <w:p w14:paraId="3DFCFBEC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33401DAE" wp14:editId="3DBF5EF9">
                  <wp:extent cx="572770" cy="499745"/>
                  <wp:effectExtent l="0" t="0" r="0" b="0"/>
                  <wp:docPr id="687678053" name="Obrázo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70" cy="499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4" w:type="dxa"/>
          </w:tcPr>
          <w:p w14:paraId="2D5971E4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Homologizácia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prototypu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ručných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expanzných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prístrojov s výbušnou náplňou</w:t>
            </w:r>
          </w:p>
        </w:tc>
      </w:tr>
      <w:tr w:rsidR="007D06D2" w:rsidRPr="007D06D2" w14:paraId="3FAF561E" w14:textId="77777777" w:rsidTr="003842F0">
        <w:tc>
          <w:tcPr>
            <w:tcW w:w="959" w:type="dxa"/>
          </w:tcPr>
          <w:p w14:paraId="63F612C8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7.6</w:t>
            </w:r>
          </w:p>
        </w:tc>
        <w:tc>
          <w:tcPr>
            <w:tcW w:w="1701" w:type="dxa"/>
          </w:tcPr>
          <w:p w14:paraId="723B6316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71AB4A39" wp14:editId="534B6FC1">
                  <wp:extent cx="670560" cy="536575"/>
                  <wp:effectExtent l="0" t="0" r="0" b="0"/>
                  <wp:docPr id="830465067" name="Obrázo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36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4" w:type="dxa"/>
          </w:tcPr>
          <w:p w14:paraId="6B553A6D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Opakovaná skúška</w:t>
            </w:r>
          </w:p>
        </w:tc>
      </w:tr>
      <w:tr w:rsidR="007D06D2" w:rsidRPr="007D06D2" w14:paraId="30714D2F" w14:textId="77777777" w:rsidTr="003842F0">
        <w:tc>
          <w:tcPr>
            <w:tcW w:w="959" w:type="dxa"/>
          </w:tcPr>
          <w:p w14:paraId="448793BE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7.7</w:t>
            </w:r>
          </w:p>
        </w:tc>
        <w:tc>
          <w:tcPr>
            <w:tcW w:w="1701" w:type="dxa"/>
          </w:tcPr>
          <w:p w14:paraId="203BA782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100B337B" wp14:editId="18C2AC89">
                  <wp:extent cx="701040" cy="615950"/>
                  <wp:effectExtent l="0" t="0" r="3810" b="0"/>
                  <wp:docPr id="557752631" name="Obrázo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61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4" w:type="dxa"/>
          </w:tcPr>
          <w:p w14:paraId="2B95E4A5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Kusové overenie brokovníc - oceľové broky</w:t>
            </w:r>
          </w:p>
        </w:tc>
      </w:tr>
      <w:tr w:rsidR="007D06D2" w:rsidRPr="007D06D2" w14:paraId="39A0D8FD" w14:textId="77777777" w:rsidTr="003842F0">
        <w:tc>
          <w:tcPr>
            <w:tcW w:w="959" w:type="dxa"/>
          </w:tcPr>
          <w:p w14:paraId="05AAC33E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7.8</w:t>
            </w:r>
          </w:p>
        </w:tc>
        <w:tc>
          <w:tcPr>
            <w:tcW w:w="1701" w:type="dxa"/>
          </w:tcPr>
          <w:p w14:paraId="0310D9B9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7F61B5BE" wp14:editId="62864025">
                  <wp:extent cx="664210" cy="536575"/>
                  <wp:effectExtent l="0" t="0" r="2540" b="0"/>
                  <wp:docPr id="1516804641" name="Obrázo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536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4" w:type="dxa"/>
          </w:tcPr>
          <w:p w14:paraId="387D4A86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Kontrola streliva</w:t>
            </w:r>
          </w:p>
        </w:tc>
      </w:tr>
      <w:tr w:rsidR="007D06D2" w:rsidRPr="007D06D2" w14:paraId="0D274D3B" w14:textId="77777777" w:rsidTr="003842F0">
        <w:tc>
          <w:tcPr>
            <w:tcW w:w="959" w:type="dxa"/>
          </w:tcPr>
          <w:p w14:paraId="6AB1386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7.9</w:t>
            </w:r>
          </w:p>
        </w:tc>
        <w:tc>
          <w:tcPr>
            <w:tcW w:w="1701" w:type="dxa"/>
          </w:tcPr>
          <w:p w14:paraId="2BCCAC3E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5357AAAD" wp14:editId="653B8384">
                  <wp:extent cx="652145" cy="664210"/>
                  <wp:effectExtent l="0" t="0" r="0" b="2540"/>
                  <wp:docPr id="1703608656" name="Obrázo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4" w:type="dxa"/>
          </w:tcPr>
          <w:p w14:paraId="65F8998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Strelná</w:t>
            </w:r>
            <w:r w:rsidRPr="007D06D2">
              <w:rPr>
                <w:rFonts w:ascii="Times New Roman" w:eastAsia="Times New Roman" w:hAnsi="Times New Roman" w:cs="Times New Roman"/>
                <w:w w:val="87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zbraň</w:t>
            </w:r>
            <w:r w:rsidRPr="007D06D2">
              <w:rPr>
                <w:rFonts w:ascii="Times New Roman" w:eastAsia="Times New Roman" w:hAnsi="Times New Roman" w:cs="Times New Roman"/>
                <w:w w:val="87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na</w:t>
            </w:r>
            <w:r w:rsidRPr="007D06D2">
              <w:rPr>
                <w:rFonts w:ascii="Times New Roman" w:eastAsia="Times New Roman" w:hAnsi="Times New Roman" w:cs="Times New Roman"/>
                <w:w w:val="87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stlačený</w:t>
            </w:r>
            <w:r w:rsidRPr="007D06D2">
              <w:rPr>
                <w:rFonts w:ascii="Times New Roman" w:eastAsia="Times New Roman" w:hAnsi="Times New Roman" w:cs="Times New Roman"/>
                <w:w w:val="87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vzduch,</w:t>
            </w:r>
            <w:r w:rsidRPr="007D06D2">
              <w:rPr>
                <w:rFonts w:ascii="Times New Roman" w:eastAsia="Times New Roman" w:hAnsi="Times New Roman" w:cs="Times New Roman"/>
                <w:w w:val="87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pri</w:t>
            </w:r>
            <w:r w:rsidRPr="007D06D2">
              <w:rPr>
                <w:rFonts w:ascii="Times New Roman" w:eastAsia="Times New Roman" w:hAnsi="Times New Roman" w:cs="Times New Roman"/>
                <w:w w:val="87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ktorej</w:t>
            </w:r>
            <w:r w:rsidRPr="007D06D2">
              <w:rPr>
                <w:rFonts w:ascii="Times New Roman" w:eastAsia="Times New Roman" w:hAnsi="Times New Roman" w:cs="Times New Roman"/>
                <w:w w:val="87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energia</w:t>
            </w:r>
            <w:r w:rsidRPr="007D06D2">
              <w:rPr>
                <w:rFonts w:ascii="Times New Roman" w:eastAsia="Times New Roman" w:hAnsi="Times New Roman" w:cs="Times New Roman"/>
                <w:w w:val="87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strely (hybnosť) je menšia ako 7,5 Joulov</w:t>
            </w:r>
          </w:p>
        </w:tc>
      </w:tr>
    </w:tbl>
    <w:p w14:paraId="37CA7AD8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6DD782F6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7FC8170B" w14:textId="77777777" w:rsidR="007D06D2" w:rsidRPr="007D06D2" w:rsidRDefault="007D06D2" w:rsidP="008C67F1">
      <w:pPr>
        <w:pStyle w:val="Odsekzoznamu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7D06D2">
        <w:rPr>
          <w:rFonts w:ascii="Times New Roman" w:hAnsi="Times New Roman"/>
          <w:b/>
          <w:sz w:val="24"/>
          <w:szCs w:val="24"/>
        </w:rPr>
        <w:t>SPOJENÉ KRÁĽOVSTVO VEĽKEJ BRITÁNIE A SEVERNÉHO ÍRSKA</w:t>
      </w:r>
    </w:p>
    <w:p w14:paraId="3A28EE9E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1"/>
        <w:gridCol w:w="1134"/>
        <w:gridCol w:w="1418"/>
        <w:gridCol w:w="5244"/>
        <w:gridCol w:w="1630"/>
      </w:tblGrid>
      <w:tr w:rsidR="007D06D2" w:rsidRPr="007D06D2" w14:paraId="796D8BCA" w14:textId="77777777" w:rsidTr="003842F0">
        <w:trPr>
          <w:gridAfter w:val="1"/>
          <w:wAfter w:w="1630" w:type="dxa"/>
          <w:trHeight w:val="842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</w:tcPr>
          <w:p w14:paraId="4F56F359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5C26FE7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Londýn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F4BD134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Birmingham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3AA57B07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6D2" w:rsidRPr="007D06D2" w14:paraId="6DDCCF00" w14:textId="77777777" w:rsidTr="003842F0">
        <w:trPr>
          <w:gridAfter w:val="1"/>
          <w:wAfter w:w="1630" w:type="dxa"/>
          <w:trHeight w:val="102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</w:tcPr>
          <w:p w14:paraId="7A98B2D3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F113EF7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37314289" wp14:editId="77D2449A">
                  <wp:extent cx="466790" cy="704948"/>
                  <wp:effectExtent l="0" t="0" r="9525" b="0"/>
                  <wp:docPr id="1895062718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5062718" name=""/>
                          <pic:cNvPicPr/>
                        </pic:nvPicPr>
                        <pic:blipFill>
                          <a:blip r:embed="rId1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90" cy="704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3A95C60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drawing>
                <wp:anchor distT="0" distB="0" distL="114300" distR="114300" simplePos="0" relativeHeight="251676672" behindDoc="0" locked="0" layoutInCell="1" allowOverlap="1" wp14:anchorId="589EC90C" wp14:editId="5E93A9FF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0</wp:posOffset>
                  </wp:positionV>
                  <wp:extent cx="344170" cy="541020"/>
                  <wp:effectExtent l="0" t="0" r="0" b="0"/>
                  <wp:wrapNone/>
                  <wp:docPr id="24" name="Obrázo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7349B62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</w:rPr>
              <w:t xml:space="preserve">Provizórna skúška hlavne </w:t>
            </w:r>
          </w:p>
        </w:tc>
      </w:tr>
      <w:tr w:rsidR="007D06D2" w:rsidRPr="007D06D2" w14:paraId="5B9BB556" w14:textId="77777777" w:rsidTr="003842F0">
        <w:trPr>
          <w:gridAfter w:val="1"/>
          <w:wAfter w:w="1630" w:type="dxa"/>
          <w:trHeight w:val="102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</w:tcPr>
          <w:p w14:paraId="4AFE2A10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8.2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3A0736B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drawing>
                <wp:anchor distT="0" distB="0" distL="114300" distR="114300" simplePos="0" relativeHeight="251677696" behindDoc="0" locked="0" layoutInCell="1" allowOverlap="1" wp14:anchorId="61ED9744" wp14:editId="72D100AA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0</wp:posOffset>
                  </wp:positionV>
                  <wp:extent cx="311785" cy="553720"/>
                  <wp:effectExtent l="0" t="0" r="0" b="0"/>
                  <wp:wrapNone/>
                  <wp:docPr id="232" name="Obrázok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85" cy="55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D788DEA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64E90CC4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– na mechanizme</w:t>
            </w:r>
          </w:p>
        </w:tc>
      </w:tr>
      <w:tr w:rsidR="007D06D2" w:rsidRPr="007D06D2" w14:paraId="6A7DA8DD" w14:textId="77777777" w:rsidTr="003842F0">
        <w:trPr>
          <w:gridAfter w:val="1"/>
          <w:wAfter w:w="1630" w:type="dxa"/>
          <w:trHeight w:val="102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</w:tcPr>
          <w:p w14:paraId="7F8880ED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2C6F863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633C436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drawing>
                <wp:anchor distT="0" distB="0" distL="114300" distR="114300" simplePos="0" relativeHeight="251678720" behindDoc="0" locked="0" layoutInCell="1" allowOverlap="1" wp14:anchorId="5713685A" wp14:editId="1E97226F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113030</wp:posOffset>
                  </wp:positionV>
                  <wp:extent cx="412115" cy="516890"/>
                  <wp:effectExtent l="0" t="0" r="6985" b="0"/>
                  <wp:wrapNone/>
                  <wp:docPr id="233" name="Obrázok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516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5AFB01B7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Definitívna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strelnej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zbrane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určenej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na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použitie bezdymového prachu</w:t>
            </w:r>
          </w:p>
        </w:tc>
      </w:tr>
      <w:tr w:rsidR="007D06D2" w:rsidRPr="007D06D2" w14:paraId="672E2109" w14:textId="77777777" w:rsidTr="003842F0">
        <w:trPr>
          <w:gridAfter w:val="1"/>
          <w:wAfter w:w="1630" w:type="dxa"/>
          <w:trHeight w:val="102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</w:tcPr>
          <w:p w14:paraId="71C408E3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895EE2B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2710B8B8" wp14:editId="478B2DC1">
                  <wp:extent cx="536666" cy="552450"/>
                  <wp:effectExtent l="0" t="0" r="0" b="0"/>
                  <wp:docPr id="920109011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0109011" name=""/>
                          <pic:cNvPicPr/>
                        </pic:nvPicPr>
                        <pic:blipFill>
                          <a:blip r:embed="rId1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206" cy="557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ADEAB47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4B5DC3D2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– na hlavni</w:t>
            </w:r>
          </w:p>
        </w:tc>
      </w:tr>
      <w:tr w:rsidR="007D06D2" w:rsidRPr="007D06D2" w14:paraId="01DC748E" w14:textId="77777777" w:rsidTr="003842F0">
        <w:trPr>
          <w:gridAfter w:val="1"/>
          <w:wAfter w:w="1630" w:type="dxa"/>
          <w:trHeight w:val="102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</w:tcPr>
          <w:p w14:paraId="6FB636A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C5A8898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drawing>
                <wp:anchor distT="0" distB="0" distL="114300" distR="114300" simplePos="0" relativeHeight="251679744" behindDoc="0" locked="0" layoutInCell="1" allowOverlap="1" wp14:anchorId="416726D2" wp14:editId="2D491ABC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128905</wp:posOffset>
                  </wp:positionV>
                  <wp:extent cx="311785" cy="553720"/>
                  <wp:effectExtent l="0" t="0" r="0" b="0"/>
                  <wp:wrapNone/>
                  <wp:docPr id="235" name="Obrázok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85" cy="55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836FB6B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drawing>
                <wp:anchor distT="0" distB="0" distL="114300" distR="114300" simplePos="0" relativeHeight="251680768" behindDoc="0" locked="0" layoutInCell="1" allowOverlap="1" wp14:anchorId="68936CF8" wp14:editId="7AC85BA7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74930</wp:posOffset>
                  </wp:positionV>
                  <wp:extent cx="289560" cy="521335"/>
                  <wp:effectExtent l="0" t="0" r="0" b="0"/>
                  <wp:wrapNone/>
                  <wp:docPr id="236" name="Obrázok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521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70582DA8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Definitívna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strelnej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zbrane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určenej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len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na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 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použitie čierneho prachu</w:t>
            </w:r>
          </w:p>
        </w:tc>
      </w:tr>
      <w:tr w:rsidR="007D06D2" w:rsidRPr="007D06D2" w14:paraId="000FB3A2" w14:textId="77777777" w:rsidTr="003842F0">
        <w:trPr>
          <w:gridAfter w:val="1"/>
          <w:wAfter w:w="1630" w:type="dxa"/>
          <w:trHeight w:val="964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</w:tcPr>
          <w:p w14:paraId="01701C12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4F17FA9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drawing>
                <wp:anchor distT="0" distB="0" distL="114300" distR="114300" simplePos="0" relativeHeight="251681792" behindDoc="0" locked="0" layoutInCell="1" allowOverlap="1" wp14:anchorId="737115A5" wp14:editId="54583E12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18415</wp:posOffset>
                  </wp:positionV>
                  <wp:extent cx="354330" cy="522605"/>
                  <wp:effectExtent l="0" t="0" r="7620" b="0"/>
                  <wp:wrapNone/>
                  <wp:docPr id="16" name="Obrázo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" cy="522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FBB4BCE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drawing>
                <wp:anchor distT="0" distB="0" distL="114300" distR="114300" simplePos="0" relativeHeight="251682816" behindDoc="0" locked="0" layoutInCell="1" allowOverlap="1" wp14:anchorId="58521E5E" wp14:editId="6163D037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3175</wp:posOffset>
                  </wp:positionV>
                  <wp:extent cx="354330" cy="537845"/>
                  <wp:effectExtent l="0" t="0" r="7620" b="0"/>
                  <wp:wrapNone/>
                  <wp:docPr id="237" name="Obrázok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" cy="537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4F580DA1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</w:rPr>
              <w:t>Špeciálna zvýšená skúška</w:t>
            </w:r>
          </w:p>
        </w:tc>
      </w:tr>
      <w:tr w:rsidR="007D06D2" w:rsidRPr="007D06D2" w14:paraId="209D6764" w14:textId="77777777" w:rsidTr="003842F0">
        <w:trPr>
          <w:gridAfter w:val="1"/>
          <w:wAfter w:w="1630" w:type="dxa"/>
          <w:trHeight w:val="964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</w:tcPr>
          <w:p w14:paraId="756AEEA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2530565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drawing>
                <wp:anchor distT="0" distB="0" distL="114300" distR="114300" simplePos="0" relativeHeight="251683840" behindDoc="0" locked="0" layoutInCell="1" allowOverlap="1" wp14:anchorId="4D37C68A" wp14:editId="6FC87FEF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6350</wp:posOffset>
                  </wp:positionV>
                  <wp:extent cx="347980" cy="541020"/>
                  <wp:effectExtent l="0" t="0" r="0" b="0"/>
                  <wp:wrapNone/>
                  <wp:docPr id="238" name="Obrázok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98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602AAC3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drawing>
                <wp:anchor distT="0" distB="0" distL="114300" distR="114300" simplePos="0" relativeHeight="251684864" behindDoc="0" locked="0" layoutInCell="1" allowOverlap="1" wp14:anchorId="79E0F1ED" wp14:editId="45AE05E9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11430</wp:posOffset>
                  </wp:positionV>
                  <wp:extent cx="373380" cy="541020"/>
                  <wp:effectExtent l="0" t="0" r="7620" b="0"/>
                  <wp:wrapNone/>
                  <wp:docPr id="239" name="Obrázok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0F5DE817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</w:rPr>
              <w:t>Opakovaná skúška</w:t>
            </w:r>
          </w:p>
        </w:tc>
      </w:tr>
      <w:tr w:rsidR="007D06D2" w:rsidRPr="007D06D2" w14:paraId="152E953F" w14:textId="77777777" w:rsidTr="003842F0">
        <w:trPr>
          <w:gridAfter w:val="1"/>
          <w:wAfter w:w="1630" w:type="dxa"/>
          <w:trHeight w:val="964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</w:tcPr>
          <w:p w14:paraId="5194212C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</w:rPr>
              <w:t>8.8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AC97784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object w:dxaOrig="675" w:dyaOrig="915" w14:anchorId="7EC8216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6" type="#_x0000_t75" style="position:absolute;left:0;text-align:left;margin-left:4.55pt;margin-top:.65pt;width:30.4pt;height:40.55pt;z-index:251685888;mso-position-horizontal-relative:text;mso-position-vertical-relative:text">
                  <v:imagedata r:id="rId163" o:title=""/>
                </v:shape>
                <o:OLEObject Type="Embed" ProgID="PBrush" ShapeID="_x0000_s2056" DrawAspect="Content" ObjectID="_1850638294" r:id="rId164"/>
              </w:objec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DFAD752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object w:dxaOrig="675" w:dyaOrig="915" w14:anchorId="5EB5BAF7">
                <v:shape id="_x0000_s2057" type="#_x0000_t75" style="position:absolute;left:0;text-align:left;margin-left:2.2pt;margin-top:.15pt;width:30.95pt;height:41.05pt;z-index:251686912;mso-position-horizontal-relative:text;mso-position-vertical-relative:text">
                  <v:imagedata r:id="rId165" o:title=""/>
                </v:shape>
                <o:OLEObject Type="Embed" ProgID="PBrush" ShapeID="_x0000_s2057" DrawAspect="Content" ObjectID="_1850638295" r:id="rId166"/>
              </w:objec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7B2352D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</w:rPr>
              <w:t>Kontrola streliva</w:t>
            </w:r>
          </w:p>
        </w:tc>
      </w:tr>
      <w:tr w:rsidR="007D06D2" w:rsidRPr="007D06D2" w14:paraId="7AB17F8A" w14:textId="77777777" w:rsidTr="003842F0">
        <w:trPr>
          <w:gridAfter w:val="1"/>
          <w:wAfter w:w="1630" w:type="dxa"/>
          <w:trHeight w:val="964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</w:tcPr>
          <w:p w14:paraId="372044C4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</w:rPr>
              <w:t>8.9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BFAD37D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object w:dxaOrig="675" w:dyaOrig="915" w14:anchorId="7CD27410">
                <v:shape id="_x0000_s2058" type="#_x0000_t75" style="position:absolute;left:0;text-align:left;margin-left:5.05pt;margin-top:2.4pt;width:31.95pt;height:36pt;z-index:251687936;mso-position-horizontal-relative:text;mso-position-vertical-relative:text">
                  <v:imagedata r:id="rId167" o:title=""/>
                </v:shape>
                <o:OLEObject Type="Embed" ProgID="PBrush" ShapeID="_x0000_s2058" DrawAspect="Content" ObjectID="_1850638296" r:id="rId168"/>
              </w:objec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0905CC5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object w:dxaOrig="675" w:dyaOrig="915" w14:anchorId="30BB7DF4">
                <v:shape id="_x0000_s2059" type="#_x0000_t75" style="position:absolute;left:0;text-align:left;margin-left:2.2pt;margin-top:2.4pt;width:30.4pt;height:36.5pt;z-index:251688960;mso-position-horizontal-relative:text;mso-position-vertical-relative:text">
                  <v:imagedata r:id="rId169" o:title=""/>
                </v:shape>
                <o:OLEObject Type="Embed" ProgID="PBrush" ShapeID="_x0000_s2059" DrawAspect="Content" ObjectID="_1850638297" r:id="rId170"/>
              </w:objec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0D43BCDF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určitých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strelných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zbraní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expanzných</w:t>
            </w:r>
            <w:r w:rsidRPr="007D06D2">
              <w:rPr>
                <w:rFonts w:ascii="Times New Roman" w:eastAsia="Times New Roman" w:hAnsi="Times New Roman" w:cs="Times New Roman"/>
                <w:w w:val="90"/>
                <w:sz w:val="24"/>
                <w:szCs w:val="24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</w:rPr>
              <w:t>prístrojov s výbušnou náplňou</w:t>
            </w:r>
          </w:p>
        </w:tc>
      </w:tr>
      <w:tr w:rsidR="007D06D2" w:rsidRPr="007D06D2" w14:paraId="27F75A54" w14:textId="77777777" w:rsidTr="003842F0">
        <w:trPr>
          <w:trHeight w:val="964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</w:tcPr>
          <w:p w14:paraId="0676CABF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</w:rPr>
              <w:t>8.10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4CAD5F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object w:dxaOrig="675" w:dyaOrig="915" w14:anchorId="23DBC219">
                <v:shape id="_x0000_s2060" type="#_x0000_t75" style="position:absolute;left:0;text-align:left;margin-left:34.95pt;margin-top:1.55pt;width:35pt;height:37pt;z-index:251689984;mso-position-horizontal-relative:text;mso-position-vertical-relative:text">
                  <v:imagedata r:id="rId171" o:title=""/>
                  <w10:wrap type="square"/>
                </v:shape>
                <o:OLEObject Type="Embed" ProgID="PBrush" ShapeID="_x0000_s2060" DrawAspect="Content" ObjectID="_1850638298" r:id="rId172"/>
              </w:object>
            </w:r>
          </w:p>
        </w:tc>
        <w:tc>
          <w:tcPr>
            <w:tcW w:w="68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A3E0E4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</w:rPr>
              <w:t>Kusové overenie brokovníc - oceľové broky</w:t>
            </w:r>
          </w:p>
        </w:tc>
      </w:tr>
    </w:tbl>
    <w:p w14:paraId="575117A4" w14:textId="77777777" w:rsidR="007D06D2" w:rsidRPr="007D06D2" w:rsidRDefault="007D06D2" w:rsidP="007D06D2">
      <w:pPr>
        <w:rPr>
          <w:rFonts w:cs="Times New Roman"/>
          <w:b/>
          <w:szCs w:val="24"/>
          <w:lang w:eastAsia="sk-SK"/>
        </w:rPr>
      </w:pPr>
    </w:p>
    <w:p w14:paraId="5D04C139" w14:textId="77777777" w:rsidR="007D06D2" w:rsidRPr="007D06D2" w:rsidRDefault="007D06D2" w:rsidP="007D06D2">
      <w:pPr>
        <w:rPr>
          <w:rFonts w:cs="Times New Roman"/>
          <w:b/>
          <w:szCs w:val="24"/>
          <w:lang w:eastAsia="sk-SK"/>
        </w:rPr>
      </w:pPr>
    </w:p>
    <w:p w14:paraId="1A758EF6" w14:textId="77777777" w:rsidR="007D06D2" w:rsidRPr="007D06D2" w:rsidRDefault="007D06D2" w:rsidP="008C67F1">
      <w:pPr>
        <w:pStyle w:val="Odsekzoznamu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7D06D2">
        <w:rPr>
          <w:rFonts w:ascii="Times New Roman" w:hAnsi="Times New Roman"/>
          <w:b/>
          <w:sz w:val="24"/>
          <w:szCs w:val="24"/>
        </w:rPr>
        <w:t>FÍNSKA  REPUBLIKA</w:t>
      </w:r>
    </w:p>
    <w:p w14:paraId="2AFA3262" w14:textId="77777777" w:rsidR="007D06D2" w:rsidRPr="007D06D2" w:rsidRDefault="007D06D2" w:rsidP="007D06D2">
      <w:pPr>
        <w:rPr>
          <w:rFonts w:cs="Times New Roman"/>
          <w:b/>
          <w:szCs w:val="24"/>
          <w:lang w:eastAsia="sk-SK"/>
        </w:rPr>
      </w:pPr>
    </w:p>
    <w:tbl>
      <w:tblPr>
        <w:tblStyle w:val="Mriekatabuky"/>
        <w:tblW w:w="88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1"/>
        <w:gridCol w:w="2006"/>
        <w:gridCol w:w="5849"/>
      </w:tblGrid>
      <w:tr w:rsidR="007D06D2" w:rsidRPr="007D06D2" w14:paraId="5FF07BDE" w14:textId="77777777" w:rsidTr="003842F0">
        <w:trPr>
          <w:trHeight w:val="1247"/>
        </w:trPr>
        <w:tc>
          <w:tcPr>
            <w:tcW w:w="971" w:type="dxa"/>
          </w:tcPr>
          <w:p w14:paraId="5B6BAA39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9.1</w:t>
            </w:r>
          </w:p>
        </w:tc>
        <w:tc>
          <w:tcPr>
            <w:tcW w:w="2006" w:type="dxa"/>
          </w:tcPr>
          <w:p w14:paraId="4C6E37A1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40259C61" wp14:editId="7DECFBD1">
                  <wp:extent cx="1000125" cy="666750"/>
                  <wp:effectExtent l="0" t="0" r="9525" b="0"/>
                  <wp:docPr id="216" name="Obrázok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82" t="12359" r="5882" b="89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49" w:type="dxa"/>
          </w:tcPr>
          <w:p w14:paraId="3B58FD0C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Kontrolná značka pre strelivo určené na trh</w:t>
            </w:r>
          </w:p>
        </w:tc>
      </w:tr>
      <w:tr w:rsidR="007D06D2" w:rsidRPr="007D06D2" w14:paraId="571DAF48" w14:textId="77777777" w:rsidTr="003842F0">
        <w:trPr>
          <w:trHeight w:val="1247"/>
        </w:trPr>
        <w:tc>
          <w:tcPr>
            <w:tcW w:w="971" w:type="dxa"/>
          </w:tcPr>
          <w:p w14:paraId="27CCCA91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9.2</w:t>
            </w:r>
          </w:p>
        </w:tc>
        <w:tc>
          <w:tcPr>
            <w:tcW w:w="2006" w:type="dxa"/>
          </w:tcPr>
          <w:p w14:paraId="7683EB1F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0785852E" wp14:editId="2852D9C1">
                  <wp:extent cx="1085850" cy="714375"/>
                  <wp:effectExtent l="0" t="0" r="0" b="9525"/>
                  <wp:docPr id="217" name="Obrázok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16" t="1179" r="13669" b="105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49" w:type="dxa"/>
          </w:tcPr>
          <w:p w14:paraId="3DE00B48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Obyčajná skúška </w:t>
            </w:r>
          </w:p>
        </w:tc>
      </w:tr>
      <w:tr w:rsidR="007D06D2" w:rsidRPr="007D06D2" w14:paraId="3284F266" w14:textId="77777777" w:rsidTr="003842F0">
        <w:trPr>
          <w:trHeight w:val="1247"/>
        </w:trPr>
        <w:tc>
          <w:tcPr>
            <w:tcW w:w="971" w:type="dxa"/>
          </w:tcPr>
          <w:p w14:paraId="28DA4D1A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9.3</w:t>
            </w:r>
          </w:p>
        </w:tc>
        <w:tc>
          <w:tcPr>
            <w:tcW w:w="2006" w:type="dxa"/>
          </w:tcPr>
          <w:p w14:paraId="59CCA028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0D7882C1" wp14:editId="633CDE15">
                  <wp:extent cx="1276350" cy="647700"/>
                  <wp:effectExtent l="0" t="0" r="0" b="0"/>
                  <wp:docPr id="218" name="Obrázok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44" b="128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49" w:type="dxa"/>
          </w:tcPr>
          <w:p w14:paraId="1A2903D6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Skúška čiernym prachom </w:t>
            </w:r>
          </w:p>
        </w:tc>
      </w:tr>
      <w:tr w:rsidR="007D06D2" w:rsidRPr="007D06D2" w14:paraId="605FA5A3" w14:textId="77777777" w:rsidTr="003842F0">
        <w:trPr>
          <w:trHeight w:val="1247"/>
        </w:trPr>
        <w:tc>
          <w:tcPr>
            <w:tcW w:w="971" w:type="dxa"/>
          </w:tcPr>
          <w:p w14:paraId="3153FBBD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9.4</w:t>
            </w:r>
          </w:p>
        </w:tc>
        <w:tc>
          <w:tcPr>
            <w:tcW w:w="2006" w:type="dxa"/>
          </w:tcPr>
          <w:p w14:paraId="7DED3C7A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3120BFC5" wp14:editId="5069B0DF">
                  <wp:extent cx="847725" cy="695325"/>
                  <wp:effectExtent l="0" t="0" r="9525" b="9525"/>
                  <wp:docPr id="219" name="Obrázok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56" t="7609" r="17886" b="130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49" w:type="dxa"/>
          </w:tcPr>
          <w:p w14:paraId="113604B7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Vyššia skúška</w:t>
            </w:r>
          </w:p>
        </w:tc>
      </w:tr>
      <w:tr w:rsidR="007D06D2" w:rsidRPr="007D06D2" w14:paraId="504A37CD" w14:textId="77777777" w:rsidTr="003842F0">
        <w:trPr>
          <w:trHeight w:val="1247"/>
        </w:trPr>
        <w:tc>
          <w:tcPr>
            <w:tcW w:w="971" w:type="dxa"/>
          </w:tcPr>
          <w:p w14:paraId="50625127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lastRenderedPageBreak/>
              <w:t>9.5</w:t>
            </w:r>
          </w:p>
        </w:tc>
        <w:tc>
          <w:tcPr>
            <w:tcW w:w="2006" w:type="dxa"/>
          </w:tcPr>
          <w:p w14:paraId="66D0376E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01B33FB8" wp14:editId="54A02E1D">
                  <wp:extent cx="771525" cy="609600"/>
                  <wp:effectExtent l="0" t="0" r="9525" b="0"/>
                  <wp:docPr id="220" name="Obrázok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4737" b="14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49" w:type="dxa"/>
          </w:tcPr>
          <w:p w14:paraId="5CEB773D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Kusové overenie brokovníc - oceľové broky</w:t>
            </w:r>
          </w:p>
        </w:tc>
      </w:tr>
    </w:tbl>
    <w:p w14:paraId="4A4B88BE" w14:textId="77777777" w:rsidR="007D06D2" w:rsidRPr="007D06D2" w:rsidRDefault="007D06D2" w:rsidP="007D06D2">
      <w:pPr>
        <w:rPr>
          <w:rFonts w:cs="Times New Roman"/>
          <w:b/>
          <w:szCs w:val="24"/>
        </w:rPr>
      </w:pPr>
    </w:p>
    <w:p w14:paraId="4EC9AF9F" w14:textId="77777777" w:rsidR="007D06D2" w:rsidRPr="007D06D2" w:rsidRDefault="007D06D2" w:rsidP="007D06D2">
      <w:pPr>
        <w:rPr>
          <w:rFonts w:cs="Times New Roman"/>
          <w:b/>
          <w:szCs w:val="24"/>
        </w:rPr>
      </w:pPr>
    </w:p>
    <w:p w14:paraId="2A63555C" w14:textId="77777777" w:rsidR="007D06D2" w:rsidRPr="007D06D2" w:rsidRDefault="007D06D2" w:rsidP="008C67F1">
      <w:pPr>
        <w:pStyle w:val="Odsekzoznamu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7D06D2">
        <w:rPr>
          <w:rFonts w:ascii="Times New Roman" w:hAnsi="Times New Roman"/>
          <w:b/>
          <w:sz w:val="24"/>
          <w:szCs w:val="24"/>
        </w:rPr>
        <w:t>MAĎARSKÁ  REPUBLIKA</w:t>
      </w:r>
    </w:p>
    <w:p w14:paraId="3FCE61CB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tbl>
      <w:tblPr>
        <w:tblStyle w:val="Mriekatabuky"/>
        <w:tblW w:w="87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701"/>
        <w:gridCol w:w="6237"/>
      </w:tblGrid>
      <w:tr w:rsidR="007D06D2" w:rsidRPr="007D06D2" w14:paraId="58052087" w14:textId="77777777" w:rsidTr="003842F0">
        <w:tc>
          <w:tcPr>
            <w:tcW w:w="851" w:type="dxa"/>
          </w:tcPr>
          <w:p w14:paraId="6B8A8B8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10.1</w:t>
            </w:r>
          </w:p>
        </w:tc>
        <w:tc>
          <w:tcPr>
            <w:tcW w:w="1701" w:type="dxa"/>
          </w:tcPr>
          <w:p w14:paraId="3D1696C6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2015F830" wp14:editId="05DF1844">
                  <wp:extent cx="714375" cy="504825"/>
                  <wp:effectExtent l="0" t="0" r="9525" b="9525"/>
                  <wp:docPr id="1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26A30BB7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Dobrovoľná provizórna skúška</w:t>
            </w:r>
          </w:p>
        </w:tc>
      </w:tr>
      <w:tr w:rsidR="007D06D2" w:rsidRPr="007D06D2" w14:paraId="6848D277" w14:textId="77777777" w:rsidTr="003842F0">
        <w:tc>
          <w:tcPr>
            <w:tcW w:w="851" w:type="dxa"/>
          </w:tcPr>
          <w:p w14:paraId="57BDCBF5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10.2</w:t>
            </w:r>
          </w:p>
        </w:tc>
        <w:tc>
          <w:tcPr>
            <w:tcW w:w="1701" w:type="dxa"/>
          </w:tcPr>
          <w:p w14:paraId="27466BF1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5AB29F79" wp14:editId="119CDCB2">
                  <wp:extent cx="752475" cy="657225"/>
                  <wp:effectExtent l="0" t="0" r="9525" b="9525"/>
                  <wp:docPr id="3" name="Obrázo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53A7D2A4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Definitívna skúška strelnej zbrane bez úpravy alebo v dodanom stave</w:t>
            </w:r>
          </w:p>
        </w:tc>
      </w:tr>
      <w:tr w:rsidR="007D06D2" w:rsidRPr="007D06D2" w14:paraId="092DCE44" w14:textId="77777777" w:rsidTr="003842F0">
        <w:tc>
          <w:tcPr>
            <w:tcW w:w="851" w:type="dxa"/>
          </w:tcPr>
          <w:p w14:paraId="4CBF06D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10.3</w:t>
            </w:r>
          </w:p>
        </w:tc>
        <w:tc>
          <w:tcPr>
            <w:tcW w:w="1701" w:type="dxa"/>
          </w:tcPr>
          <w:p w14:paraId="5776E16A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49CB562E" wp14:editId="18B6016C">
                  <wp:extent cx="714375" cy="714375"/>
                  <wp:effectExtent l="0" t="0" r="9525" b="9525"/>
                  <wp:docPr id="4" name="Obrázo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06B281E4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Nová (opakovaná) skúška</w:t>
            </w:r>
          </w:p>
        </w:tc>
      </w:tr>
      <w:tr w:rsidR="007D06D2" w:rsidRPr="007D06D2" w14:paraId="72BB73BB" w14:textId="77777777" w:rsidTr="003842F0">
        <w:tc>
          <w:tcPr>
            <w:tcW w:w="851" w:type="dxa"/>
          </w:tcPr>
          <w:p w14:paraId="3D4EB04A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10.4</w:t>
            </w:r>
          </w:p>
        </w:tc>
        <w:tc>
          <w:tcPr>
            <w:tcW w:w="1701" w:type="dxa"/>
          </w:tcPr>
          <w:p w14:paraId="0ECDD975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1961567E" wp14:editId="463FD379">
                  <wp:extent cx="790575" cy="704850"/>
                  <wp:effectExtent l="0" t="0" r="9525" b="0"/>
                  <wp:docPr id="5" name="Obrázo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0A1C176D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Vyššia skúška</w:t>
            </w:r>
          </w:p>
        </w:tc>
      </w:tr>
      <w:tr w:rsidR="007D06D2" w:rsidRPr="007D06D2" w14:paraId="5C0AE538" w14:textId="77777777" w:rsidTr="003842F0">
        <w:tc>
          <w:tcPr>
            <w:tcW w:w="851" w:type="dxa"/>
          </w:tcPr>
          <w:p w14:paraId="1C53C38C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10.5</w:t>
            </w:r>
          </w:p>
        </w:tc>
        <w:tc>
          <w:tcPr>
            <w:tcW w:w="1701" w:type="dxa"/>
          </w:tcPr>
          <w:p w14:paraId="54819A04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19A0AF89" wp14:editId="447AE7CC">
                  <wp:extent cx="638175" cy="657225"/>
                  <wp:effectExtent l="0" t="0" r="9525" b="9525"/>
                  <wp:docPr id="7" name="Obrázo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1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0AFE6239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Kontrola streliva</w:t>
            </w:r>
          </w:p>
        </w:tc>
      </w:tr>
      <w:tr w:rsidR="007D06D2" w:rsidRPr="007D06D2" w14:paraId="62B1F2E1" w14:textId="77777777" w:rsidTr="003842F0">
        <w:tc>
          <w:tcPr>
            <w:tcW w:w="851" w:type="dxa"/>
          </w:tcPr>
          <w:p w14:paraId="29087E3F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10.6</w:t>
            </w:r>
          </w:p>
        </w:tc>
        <w:tc>
          <w:tcPr>
            <w:tcW w:w="1701" w:type="dxa"/>
          </w:tcPr>
          <w:p w14:paraId="45DFF5C0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3A1B4C76" wp14:editId="44510C0E">
                  <wp:extent cx="695325" cy="609600"/>
                  <wp:effectExtent l="0" t="0" r="9525" b="0"/>
                  <wp:docPr id="9" name="Obrázo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90" t="7793" r="8790" b="90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3BE3AFCD" w14:textId="77777777" w:rsidR="007D06D2" w:rsidRPr="007D06D2" w:rsidRDefault="007D06D2" w:rsidP="003842F0">
            <w:pPr>
              <w:widowControl w:val="0"/>
              <w:kinsoku w:val="0"/>
              <w:autoSpaceDE w:val="0"/>
              <w:autoSpaceDN w:val="0"/>
              <w:adjustRightInd w:val="0"/>
              <w:ind w:left="2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Skúška signálnej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strelnej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zbrane</w:t>
            </w:r>
          </w:p>
          <w:p w14:paraId="28DC1847" w14:textId="77777777" w:rsidR="007D06D2" w:rsidRPr="007D06D2" w:rsidRDefault="007D06D2" w:rsidP="003842F0">
            <w:pPr>
              <w:widowControl w:val="0"/>
              <w:kinsoku w:val="0"/>
              <w:autoSpaceDE w:val="0"/>
              <w:autoSpaceDN w:val="0"/>
              <w:adjustRightInd w:val="0"/>
              <w:ind w:left="2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Skúška poplašnej,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štartovacej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a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plynovej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strelnej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zbrane</w:t>
            </w:r>
          </w:p>
          <w:p w14:paraId="1E9C163D" w14:textId="77777777" w:rsidR="007D06D2" w:rsidRPr="007D06D2" w:rsidRDefault="007D06D2" w:rsidP="003842F0">
            <w:pPr>
              <w:widowControl w:val="0"/>
              <w:kinsoku w:val="0"/>
              <w:autoSpaceDE w:val="0"/>
              <w:autoSpaceDN w:val="0"/>
              <w:adjustRightInd w:val="0"/>
              <w:ind w:left="2" w:right="12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plynovky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a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strelnej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zbrane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na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stlačený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vzduch,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pri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ktorej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sa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139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používa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93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slepé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93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strelivo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93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alebo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93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strelivo,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93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ktorého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93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energia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93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strely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93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je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93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menšia ako 7,5 J</w:t>
            </w:r>
          </w:p>
          <w:p w14:paraId="650DEFB6" w14:textId="77777777" w:rsidR="007D06D2" w:rsidRPr="007D06D2" w:rsidRDefault="007D06D2" w:rsidP="003842F0">
            <w:pPr>
              <w:widowControl w:val="0"/>
              <w:kinsoku w:val="0"/>
              <w:autoSpaceDE w:val="0"/>
              <w:autoSpaceDN w:val="0"/>
              <w:adjustRightInd w:val="0"/>
              <w:ind w:left="2" w:right="12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</w:p>
        </w:tc>
      </w:tr>
      <w:tr w:rsidR="007D06D2" w:rsidRPr="007D06D2" w14:paraId="16DB645A" w14:textId="77777777" w:rsidTr="003842F0">
        <w:tc>
          <w:tcPr>
            <w:tcW w:w="851" w:type="dxa"/>
          </w:tcPr>
          <w:p w14:paraId="5FBF92CE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10.7</w:t>
            </w:r>
          </w:p>
        </w:tc>
        <w:tc>
          <w:tcPr>
            <w:tcW w:w="1701" w:type="dxa"/>
          </w:tcPr>
          <w:p w14:paraId="536FC658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74484FF9" wp14:editId="1530E9F6">
                  <wp:extent cx="733425" cy="657225"/>
                  <wp:effectExtent l="0" t="0" r="9525" b="9525"/>
                  <wp:docPr id="11" name="Obrázo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85" t="92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02191230" w14:textId="77777777" w:rsidR="007D06D2" w:rsidRPr="007D06D2" w:rsidRDefault="007D06D2" w:rsidP="003842F0">
            <w:pPr>
              <w:widowControl w:val="0"/>
              <w:kinsoku w:val="0"/>
              <w:autoSpaceDE w:val="0"/>
              <w:autoSpaceDN w:val="0"/>
              <w:adjustRightInd w:val="0"/>
              <w:ind w:left="2" w:right="179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9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niektorých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9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ručných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9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strelných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9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zbraní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9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a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9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expanzných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9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prístrojov s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93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výbušnou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w w:val="93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náplňou</w:t>
            </w:r>
          </w:p>
        </w:tc>
      </w:tr>
      <w:tr w:rsidR="007D06D2" w:rsidRPr="007D06D2" w14:paraId="6D373F03" w14:textId="77777777" w:rsidTr="003842F0">
        <w:trPr>
          <w:trHeight w:val="1352"/>
        </w:trPr>
        <w:tc>
          <w:tcPr>
            <w:tcW w:w="851" w:type="dxa"/>
          </w:tcPr>
          <w:p w14:paraId="79A58AEA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10.8</w:t>
            </w:r>
          </w:p>
        </w:tc>
        <w:tc>
          <w:tcPr>
            <w:tcW w:w="1701" w:type="dxa"/>
          </w:tcPr>
          <w:p w14:paraId="5ECF2905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108C486E" wp14:editId="70C35111">
                  <wp:extent cx="676275" cy="619125"/>
                  <wp:effectExtent l="0" t="0" r="9525" b="9525"/>
                  <wp:docPr id="13" name="Obrázo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4C6581F4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Definitívna skúška čiernym prachom</w:t>
            </w:r>
          </w:p>
        </w:tc>
      </w:tr>
      <w:tr w:rsidR="007D06D2" w:rsidRPr="007D06D2" w14:paraId="3E626042" w14:textId="77777777" w:rsidTr="003842F0">
        <w:tc>
          <w:tcPr>
            <w:tcW w:w="851" w:type="dxa"/>
          </w:tcPr>
          <w:p w14:paraId="7B7939F7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10.9</w:t>
            </w:r>
          </w:p>
        </w:tc>
        <w:tc>
          <w:tcPr>
            <w:tcW w:w="1701" w:type="dxa"/>
          </w:tcPr>
          <w:p w14:paraId="74B1BDE0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1009E05B" wp14:editId="65F0BB2E">
                  <wp:extent cx="561975" cy="628650"/>
                  <wp:effectExtent l="0" t="0" r="9525" b="0"/>
                  <wp:docPr id="14" name="Obrázo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93" r="139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61CE3209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Kusové overenie brokovníc - oceľové broky</w:t>
            </w:r>
          </w:p>
        </w:tc>
      </w:tr>
    </w:tbl>
    <w:p w14:paraId="5F138769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0B3EB345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7F7015A9" w14:textId="77777777" w:rsidR="007D06D2" w:rsidRPr="007D06D2" w:rsidRDefault="007D06D2" w:rsidP="008C67F1">
      <w:pPr>
        <w:pStyle w:val="Odsekzoznamu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7D06D2">
        <w:rPr>
          <w:rFonts w:ascii="Times New Roman" w:hAnsi="Times New Roman"/>
          <w:b/>
          <w:sz w:val="24"/>
          <w:szCs w:val="24"/>
        </w:rPr>
        <w:lastRenderedPageBreak/>
        <w:t>FRANCÚZSKA  REPUBLIKA</w:t>
      </w:r>
    </w:p>
    <w:p w14:paraId="09FBEC0F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tbl>
      <w:tblPr>
        <w:tblStyle w:val="Mriekatabuky"/>
        <w:tblW w:w="484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4"/>
        <w:gridCol w:w="2447"/>
        <w:gridCol w:w="5570"/>
      </w:tblGrid>
      <w:tr w:rsidR="007D06D2" w:rsidRPr="007D06D2" w14:paraId="6DBCF6BE" w14:textId="77777777" w:rsidTr="003842F0">
        <w:tc>
          <w:tcPr>
            <w:tcW w:w="440" w:type="pct"/>
          </w:tcPr>
          <w:p w14:paraId="209BB213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11.1</w:t>
            </w:r>
          </w:p>
        </w:tc>
        <w:tc>
          <w:tcPr>
            <w:tcW w:w="1392" w:type="pct"/>
          </w:tcPr>
          <w:p w14:paraId="100B4657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5F49AF6C" wp14:editId="28DBA8AA">
                  <wp:extent cx="1133475" cy="447675"/>
                  <wp:effectExtent l="0" t="0" r="9525" b="9525"/>
                  <wp:docPr id="17" name="Obrázo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6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8" w:type="pct"/>
          </w:tcPr>
          <w:p w14:paraId="1B963D5E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Dokončené zmontované hlavne - obyčajná skúška</w:t>
            </w:r>
          </w:p>
        </w:tc>
      </w:tr>
      <w:tr w:rsidR="007D06D2" w:rsidRPr="007D06D2" w14:paraId="3C097282" w14:textId="77777777" w:rsidTr="003842F0">
        <w:tc>
          <w:tcPr>
            <w:tcW w:w="440" w:type="pct"/>
          </w:tcPr>
          <w:p w14:paraId="0552CEB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11.2</w:t>
            </w:r>
          </w:p>
        </w:tc>
        <w:tc>
          <w:tcPr>
            <w:tcW w:w="1392" w:type="pct"/>
          </w:tcPr>
          <w:p w14:paraId="54CFEC8F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0DE240DA" wp14:editId="3BDE9C6C">
                  <wp:extent cx="1247775" cy="457200"/>
                  <wp:effectExtent l="0" t="0" r="9525" b="0"/>
                  <wp:docPr id="18" name="Obrázo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8" w:type="pct"/>
          </w:tcPr>
          <w:p w14:paraId="47B313BF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Dokončené zmontované hlavne - dvojnásobná skúška</w:t>
            </w:r>
          </w:p>
        </w:tc>
      </w:tr>
      <w:tr w:rsidR="007D06D2" w:rsidRPr="007D06D2" w14:paraId="4F407A15" w14:textId="77777777" w:rsidTr="003842F0">
        <w:tc>
          <w:tcPr>
            <w:tcW w:w="440" w:type="pct"/>
          </w:tcPr>
          <w:p w14:paraId="517AC33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11.3</w:t>
            </w:r>
          </w:p>
        </w:tc>
        <w:tc>
          <w:tcPr>
            <w:tcW w:w="1392" w:type="pct"/>
          </w:tcPr>
          <w:p w14:paraId="6D9ED9BB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6623C209" wp14:editId="04D7B534">
                  <wp:extent cx="1476375" cy="476250"/>
                  <wp:effectExtent l="0" t="0" r="9525" b="0"/>
                  <wp:docPr id="19" name="Obrázo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8" w:type="pct"/>
          </w:tcPr>
          <w:p w14:paraId="0213DE36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Dokončené zmontované hlavne - trojnásobná skúška</w:t>
            </w:r>
          </w:p>
        </w:tc>
      </w:tr>
      <w:tr w:rsidR="007D06D2" w:rsidRPr="007D06D2" w14:paraId="0A473C02" w14:textId="77777777" w:rsidTr="003842F0">
        <w:tc>
          <w:tcPr>
            <w:tcW w:w="440" w:type="pct"/>
          </w:tcPr>
          <w:p w14:paraId="779867DF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11.4</w:t>
            </w:r>
          </w:p>
        </w:tc>
        <w:tc>
          <w:tcPr>
            <w:tcW w:w="1392" w:type="pct"/>
          </w:tcPr>
          <w:p w14:paraId="2CD5CA9A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624F4EE0" wp14:editId="1791D00D">
                  <wp:extent cx="714375" cy="495300"/>
                  <wp:effectExtent l="0" t="0" r="9525" b="0"/>
                  <wp:docPr id="21" name="Obrázo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8" w:type="pct"/>
          </w:tcPr>
          <w:p w14:paraId="20CA41B3" w14:textId="77777777" w:rsidR="007D06D2" w:rsidRPr="007D06D2" w:rsidRDefault="007D06D2" w:rsidP="003842F0">
            <w:pPr>
              <w:widowControl w:val="0"/>
              <w:kinsoku w:val="0"/>
              <w:autoSpaceDE w:val="0"/>
              <w:autoSpaceDN w:val="0"/>
              <w:adjustRightInd w:val="0"/>
              <w:ind w:left="1" w:right="38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Expanzný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prístroj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vyrobený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na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princípe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strelnej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 w:eastAsia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  <w:t>zbrane; skúška výberovej vzorky</w:t>
            </w:r>
          </w:p>
        </w:tc>
      </w:tr>
      <w:tr w:rsidR="007D06D2" w:rsidRPr="007D06D2" w14:paraId="63C44BAD" w14:textId="77777777" w:rsidTr="003842F0">
        <w:tc>
          <w:tcPr>
            <w:tcW w:w="440" w:type="pct"/>
          </w:tcPr>
          <w:p w14:paraId="69D5D33E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11.5</w:t>
            </w:r>
          </w:p>
        </w:tc>
        <w:tc>
          <w:tcPr>
            <w:tcW w:w="1392" w:type="pct"/>
          </w:tcPr>
          <w:p w14:paraId="4B15EC68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4FE7530C" wp14:editId="7869C268">
                  <wp:extent cx="600075" cy="590550"/>
                  <wp:effectExtent l="0" t="0" r="9525" b="0"/>
                  <wp:docPr id="23" name="Obrázo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8" w:type="pct"/>
          </w:tcPr>
          <w:p w14:paraId="231B276D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Dokončená strelná zbraň – obyčajná skúška čiernym prachom</w:t>
            </w:r>
          </w:p>
        </w:tc>
      </w:tr>
      <w:tr w:rsidR="007D06D2" w:rsidRPr="007D06D2" w14:paraId="003F7886" w14:textId="77777777" w:rsidTr="003842F0">
        <w:tc>
          <w:tcPr>
            <w:tcW w:w="440" w:type="pct"/>
          </w:tcPr>
          <w:p w14:paraId="7C9805D5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11.6</w:t>
            </w:r>
          </w:p>
        </w:tc>
        <w:tc>
          <w:tcPr>
            <w:tcW w:w="1392" w:type="pct"/>
          </w:tcPr>
          <w:p w14:paraId="6F24C259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0C5401D3" wp14:editId="0DD6C0D1">
                  <wp:extent cx="638175" cy="409575"/>
                  <wp:effectExtent l="0" t="0" r="9525" b="9525"/>
                  <wp:docPr id="25" name="Obrázo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8" w:type="pct"/>
          </w:tcPr>
          <w:p w14:paraId="7040C7D7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Doplnková skúšobná značka na označenie strelnej zbrane skúšanej v dodanom stave</w:t>
            </w:r>
          </w:p>
        </w:tc>
      </w:tr>
      <w:tr w:rsidR="007D06D2" w:rsidRPr="007D06D2" w14:paraId="265E5D6F" w14:textId="77777777" w:rsidTr="003842F0">
        <w:tc>
          <w:tcPr>
            <w:tcW w:w="440" w:type="pct"/>
          </w:tcPr>
          <w:p w14:paraId="1DFF5212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11.7</w:t>
            </w:r>
          </w:p>
        </w:tc>
        <w:tc>
          <w:tcPr>
            <w:tcW w:w="1392" w:type="pct"/>
          </w:tcPr>
          <w:p w14:paraId="66FC4884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02AFB825" wp14:editId="2A3808FB">
                  <wp:extent cx="676275" cy="514350"/>
                  <wp:effectExtent l="0" t="0" r="9525" b="0"/>
                  <wp:docPr id="27" name="Obrázo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8" w:type="pct"/>
          </w:tcPr>
          <w:p w14:paraId="7776DF38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Dokončená strelná zbraň – obyčajná skúška bezdymovým prachom</w:t>
            </w:r>
          </w:p>
        </w:tc>
      </w:tr>
      <w:tr w:rsidR="007D06D2" w:rsidRPr="007D06D2" w14:paraId="47BE9941" w14:textId="77777777" w:rsidTr="003842F0">
        <w:tc>
          <w:tcPr>
            <w:tcW w:w="440" w:type="pct"/>
          </w:tcPr>
          <w:p w14:paraId="0D3328FE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11.8</w:t>
            </w:r>
          </w:p>
        </w:tc>
        <w:tc>
          <w:tcPr>
            <w:tcW w:w="1392" w:type="pct"/>
          </w:tcPr>
          <w:p w14:paraId="7EB85E8D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42BD5F1A" wp14:editId="75F631B9">
                  <wp:extent cx="638175" cy="571500"/>
                  <wp:effectExtent l="0" t="0" r="9525" b="0"/>
                  <wp:docPr id="29" name="Obrázo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8" w:type="pct"/>
          </w:tcPr>
          <w:p w14:paraId="021055F7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Dokončená strelná zbraň – vyššia skúška bezdymovým prachom</w:t>
            </w:r>
          </w:p>
        </w:tc>
      </w:tr>
      <w:tr w:rsidR="007D06D2" w:rsidRPr="007D06D2" w14:paraId="168E6850" w14:textId="77777777" w:rsidTr="003842F0">
        <w:tc>
          <w:tcPr>
            <w:tcW w:w="440" w:type="pct"/>
          </w:tcPr>
          <w:p w14:paraId="760A391D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11.9</w:t>
            </w:r>
          </w:p>
        </w:tc>
        <w:tc>
          <w:tcPr>
            <w:tcW w:w="1392" w:type="pct"/>
          </w:tcPr>
          <w:p w14:paraId="013E10F7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00DE78C7" wp14:editId="71CC136D">
                  <wp:extent cx="523875" cy="495300"/>
                  <wp:effectExtent l="0" t="0" r="9525" b="0"/>
                  <wp:docPr id="31" name="Obrázo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8" w:type="pct"/>
          </w:tcPr>
          <w:p w14:paraId="451D77EC" w14:textId="77777777" w:rsidR="007D06D2" w:rsidRPr="007D06D2" w:rsidRDefault="007D06D2" w:rsidP="003842F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Skúška dlhej strelnej zbrane s drážkovaným vývrtom hlavne</w:t>
            </w:r>
          </w:p>
        </w:tc>
      </w:tr>
      <w:tr w:rsidR="007D06D2" w:rsidRPr="007D06D2" w14:paraId="2B248B0D" w14:textId="77777777" w:rsidTr="003842F0">
        <w:tc>
          <w:tcPr>
            <w:tcW w:w="440" w:type="pct"/>
          </w:tcPr>
          <w:p w14:paraId="70448041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11.10</w:t>
            </w:r>
          </w:p>
        </w:tc>
        <w:tc>
          <w:tcPr>
            <w:tcW w:w="1392" w:type="pct"/>
          </w:tcPr>
          <w:p w14:paraId="0EF92A7D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3D123216" wp14:editId="7E18542C">
                  <wp:extent cx="638175" cy="476250"/>
                  <wp:effectExtent l="0" t="0" r="9525" b="0"/>
                  <wp:docPr id="33" name="Obrázo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8" w:type="pct"/>
          </w:tcPr>
          <w:p w14:paraId="07DFAE0B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Nová (opakovaná) skúška dlhej strelnej zbrane s drážkovaným vývrtom hlavne</w:t>
            </w:r>
          </w:p>
        </w:tc>
      </w:tr>
      <w:tr w:rsidR="007D06D2" w:rsidRPr="007D06D2" w14:paraId="0B757CB7" w14:textId="77777777" w:rsidTr="003842F0">
        <w:tc>
          <w:tcPr>
            <w:tcW w:w="440" w:type="pct"/>
          </w:tcPr>
          <w:p w14:paraId="33F74E43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11.11</w:t>
            </w:r>
          </w:p>
        </w:tc>
        <w:tc>
          <w:tcPr>
            <w:tcW w:w="1392" w:type="pct"/>
          </w:tcPr>
          <w:p w14:paraId="31822054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0662288E" wp14:editId="7EBA79C4">
                  <wp:extent cx="600075" cy="628650"/>
                  <wp:effectExtent l="0" t="0" r="9525" b="0"/>
                  <wp:docPr id="35" name="Obrázo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8" w:type="pct"/>
          </w:tcPr>
          <w:p w14:paraId="681F1500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Dokončená strelná zbraň – nová (opakovaná) skúška čiernym prachom</w:t>
            </w:r>
          </w:p>
        </w:tc>
      </w:tr>
      <w:tr w:rsidR="007D06D2" w:rsidRPr="007D06D2" w14:paraId="53BF2173" w14:textId="77777777" w:rsidTr="003842F0">
        <w:tc>
          <w:tcPr>
            <w:tcW w:w="440" w:type="pct"/>
          </w:tcPr>
          <w:p w14:paraId="353E388C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11.12</w:t>
            </w:r>
          </w:p>
        </w:tc>
        <w:tc>
          <w:tcPr>
            <w:tcW w:w="1392" w:type="pct"/>
          </w:tcPr>
          <w:p w14:paraId="2F0C11F3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52DE5E85" wp14:editId="37DCFA25">
                  <wp:extent cx="714375" cy="885825"/>
                  <wp:effectExtent l="0" t="0" r="9525" b="9525"/>
                  <wp:docPr id="37" name="Obrázo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8" w:type="pct"/>
          </w:tcPr>
          <w:p w14:paraId="7D196EDD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Kontrola streliva</w:t>
            </w:r>
          </w:p>
        </w:tc>
      </w:tr>
      <w:tr w:rsidR="007D06D2" w:rsidRPr="007D06D2" w14:paraId="6163DE95" w14:textId="77777777" w:rsidTr="003842F0">
        <w:tc>
          <w:tcPr>
            <w:tcW w:w="440" w:type="pct"/>
          </w:tcPr>
          <w:p w14:paraId="66731AB5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lastRenderedPageBreak/>
              <w:t>11.13</w:t>
            </w:r>
          </w:p>
        </w:tc>
        <w:tc>
          <w:tcPr>
            <w:tcW w:w="1392" w:type="pct"/>
          </w:tcPr>
          <w:p w14:paraId="68D47B1A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33753183" wp14:editId="31F940CA">
                  <wp:extent cx="866775" cy="695325"/>
                  <wp:effectExtent l="0" t="0" r="9525" b="9525"/>
                  <wp:docPr id="38" name="Obrázo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8" w:type="pct"/>
          </w:tcPr>
          <w:p w14:paraId="3A837D1F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Obyčajná nová (opakovaná) skúška bezdymovým prachom</w:t>
            </w:r>
          </w:p>
        </w:tc>
      </w:tr>
      <w:tr w:rsidR="007D06D2" w:rsidRPr="007D06D2" w14:paraId="0BBC6A11" w14:textId="77777777" w:rsidTr="003842F0">
        <w:tc>
          <w:tcPr>
            <w:tcW w:w="440" w:type="pct"/>
          </w:tcPr>
          <w:p w14:paraId="4F5EEF8A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11.14</w:t>
            </w:r>
          </w:p>
        </w:tc>
        <w:tc>
          <w:tcPr>
            <w:tcW w:w="1392" w:type="pct"/>
          </w:tcPr>
          <w:p w14:paraId="0818732D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423742D3" wp14:editId="5D0B7064">
                  <wp:extent cx="942975" cy="923925"/>
                  <wp:effectExtent l="0" t="0" r="9525" b="9525"/>
                  <wp:docPr id="40" name="Obrázo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8" w:type="pct"/>
          </w:tcPr>
          <w:p w14:paraId="2D074A5C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Vyššia nová (opakovaná) skúška bezdymovým prachom</w:t>
            </w:r>
          </w:p>
        </w:tc>
      </w:tr>
      <w:tr w:rsidR="007D06D2" w:rsidRPr="007D06D2" w14:paraId="3AA9AC74" w14:textId="77777777" w:rsidTr="003842F0">
        <w:tc>
          <w:tcPr>
            <w:tcW w:w="440" w:type="pct"/>
          </w:tcPr>
          <w:p w14:paraId="563DBBF5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11.15</w:t>
            </w:r>
          </w:p>
        </w:tc>
        <w:tc>
          <w:tcPr>
            <w:tcW w:w="1392" w:type="pct"/>
          </w:tcPr>
          <w:p w14:paraId="19607F2C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1AE3A112" wp14:editId="29A6E2DE">
                  <wp:extent cx="866775" cy="685800"/>
                  <wp:effectExtent l="0" t="0" r="9525" b="0"/>
                  <wp:docPr id="41" name="Obrázo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8" w:type="pct"/>
          </w:tcPr>
          <w:p w14:paraId="25FB744E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Skúška krátkej strelnej zbrane</w:t>
            </w:r>
          </w:p>
        </w:tc>
      </w:tr>
      <w:tr w:rsidR="007D06D2" w:rsidRPr="007D06D2" w14:paraId="459C42F3" w14:textId="77777777" w:rsidTr="003842F0">
        <w:tc>
          <w:tcPr>
            <w:tcW w:w="440" w:type="pct"/>
          </w:tcPr>
          <w:p w14:paraId="1A49A8FF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11.16</w:t>
            </w:r>
          </w:p>
        </w:tc>
        <w:tc>
          <w:tcPr>
            <w:tcW w:w="1392" w:type="pct"/>
          </w:tcPr>
          <w:p w14:paraId="16E503B9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025A2263" wp14:editId="56E5EB3B">
                  <wp:extent cx="942975" cy="628650"/>
                  <wp:effectExtent l="0" t="0" r="9525" b="0"/>
                  <wp:docPr id="43" name="Obrázo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8" w:type="pct"/>
          </w:tcPr>
          <w:p w14:paraId="6ACC95D0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Nová (opakovaná) skúška krátkej strelnej zbrane</w:t>
            </w:r>
          </w:p>
        </w:tc>
      </w:tr>
      <w:tr w:rsidR="007D06D2" w:rsidRPr="007D06D2" w14:paraId="4E03A160" w14:textId="77777777" w:rsidTr="003842F0">
        <w:tc>
          <w:tcPr>
            <w:tcW w:w="440" w:type="pct"/>
          </w:tcPr>
          <w:p w14:paraId="16C13DD2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11.17</w:t>
            </w:r>
          </w:p>
        </w:tc>
        <w:tc>
          <w:tcPr>
            <w:tcW w:w="1392" w:type="pct"/>
          </w:tcPr>
          <w:p w14:paraId="0E6D5717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4D7E2A46" wp14:editId="7C28A93A">
                  <wp:extent cx="581025" cy="657225"/>
                  <wp:effectExtent l="0" t="0" r="9525" b="9525"/>
                  <wp:docPr id="45" name="Obrázo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7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8" w:type="pct"/>
          </w:tcPr>
          <w:p w14:paraId="13B2D0DE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Označenie odmietnutej (vyradenej) strelnej zbrane</w:t>
            </w:r>
          </w:p>
        </w:tc>
      </w:tr>
      <w:tr w:rsidR="007D06D2" w:rsidRPr="007D06D2" w14:paraId="0ABC93EB" w14:textId="77777777" w:rsidTr="003842F0">
        <w:tc>
          <w:tcPr>
            <w:tcW w:w="440" w:type="pct"/>
          </w:tcPr>
          <w:p w14:paraId="7C52B9B6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11.18</w:t>
            </w:r>
          </w:p>
        </w:tc>
        <w:tc>
          <w:tcPr>
            <w:tcW w:w="1392" w:type="pct"/>
          </w:tcPr>
          <w:p w14:paraId="0CAB7328" w14:textId="77777777" w:rsidR="007D06D2" w:rsidRPr="007D06D2" w:rsidRDefault="007D06D2" w:rsidP="003842F0">
            <w:pPr>
              <w:pStyle w:val="Bezriadkovania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3EF10231" wp14:editId="3EEDEFD6">
                  <wp:extent cx="666750" cy="638175"/>
                  <wp:effectExtent l="0" t="0" r="0" b="9525"/>
                  <wp:docPr id="46" name="Obrázo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460" r="113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8" w:type="pct"/>
          </w:tcPr>
          <w:p w14:paraId="286D78B6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Kusové overenie brokovníc - oceľové broky</w:t>
            </w:r>
          </w:p>
        </w:tc>
      </w:tr>
    </w:tbl>
    <w:p w14:paraId="7F8361E1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6E4EE7D3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642089DA" w14:textId="77777777" w:rsidR="007D06D2" w:rsidRPr="007D06D2" w:rsidRDefault="007D06D2" w:rsidP="008C67F1">
      <w:pPr>
        <w:pStyle w:val="Odsekzoznamu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7D06D2">
        <w:rPr>
          <w:rFonts w:ascii="Times New Roman" w:hAnsi="Times New Roman"/>
          <w:b/>
          <w:sz w:val="24"/>
          <w:szCs w:val="24"/>
        </w:rPr>
        <w:t>RUSKÁ FEDERÁCIA</w:t>
      </w:r>
    </w:p>
    <w:p w14:paraId="4F55684E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5528"/>
      </w:tblGrid>
      <w:tr w:rsidR="007D06D2" w:rsidRPr="007D06D2" w14:paraId="4933401F" w14:textId="77777777" w:rsidTr="003842F0">
        <w:tc>
          <w:tcPr>
            <w:tcW w:w="851" w:type="dxa"/>
          </w:tcPr>
          <w:p w14:paraId="1A8F58B2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12.1</w:t>
            </w:r>
          </w:p>
        </w:tc>
        <w:tc>
          <w:tcPr>
            <w:tcW w:w="2410" w:type="dxa"/>
          </w:tcPr>
          <w:p w14:paraId="084A6EC6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4916BD02" wp14:editId="085DCE85">
                  <wp:extent cx="1095375" cy="838200"/>
                  <wp:effectExtent l="0" t="0" r="9525" b="0"/>
                  <wp:docPr id="52" name="Obrázo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2A8847B2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Skúšky</w:t>
            </w:r>
            <w:r w:rsidRPr="007D06D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strelnej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zbrane 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 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kontrola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streliva;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skúšobňa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Iževsk</w:t>
            </w:r>
          </w:p>
        </w:tc>
      </w:tr>
      <w:tr w:rsidR="007D06D2" w:rsidRPr="007D06D2" w14:paraId="0FE19269" w14:textId="77777777" w:rsidTr="003842F0">
        <w:tc>
          <w:tcPr>
            <w:tcW w:w="851" w:type="dxa"/>
          </w:tcPr>
          <w:p w14:paraId="4E2FB18A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12.2</w:t>
            </w:r>
          </w:p>
        </w:tc>
        <w:tc>
          <w:tcPr>
            <w:tcW w:w="2410" w:type="dxa"/>
          </w:tcPr>
          <w:p w14:paraId="16BAD187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11C88129" wp14:editId="540FC840">
                  <wp:extent cx="1514475" cy="638175"/>
                  <wp:effectExtent l="0" t="0" r="9525" b="9525"/>
                  <wp:docPr id="54" name="Obrázo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1804EC15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Skúšky strelnej zbrane a kontrola streliva; skúšobňa Klimovsk</w:t>
            </w:r>
          </w:p>
        </w:tc>
      </w:tr>
      <w:tr w:rsidR="007D06D2" w:rsidRPr="007D06D2" w14:paraId="24BE9D75" w14:textId="77777777" w:rsidTr="003842F0">
        <w:tc>
          <w:tcPr>
            <w:tcW w:w="851" w:type="dxa"/>
          </w:tcPr>
          <w:p w14:paraId="5BBA8323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12.3</w:t>
            </w:r>
          </w:p>
        </w:tc>
        <w:tc>
          <w:tcPr>
            <w:tcW w:w="2410" w:type="dxa"/>
          </w:tcPr>
          <w:p w14:paraId="1D45AA03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7C822E97" wp14:editId="294253EA">
                  <wp:extent cx="828675" cy="685800"/>
                  <wp:effectExtent l="0" t="0" r="9525" b="0"/>
                  <wp:docPr id="56" name="Obrázo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1497F5D5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Skúšky strelnej zbrane a kontrola streliva; skúšobňa Krasnozavodsk</w:t>
            </w:r>
          </w:p>
        </w:tc>
      </w:tr>
      <w:tr w:rsidR="007D06D2" w:rsidRPr="007D06D2" w14:paraId="6F0B01AE" w14:textId="77777777" w:rsidTr="003842F0">
        <w:tc>
          <w:tcPr>
            <w:tcW w:w="851" w:type="dxa"/>
          </w:tcPr>
          <w:p w14:paraId="3FAB6A5F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12.4</w:t>
            </w:r>
          </w:p>
        </w:tc>
        <w:tc>
          <w:tcPr>
            <w:tcW w:w="2410" w:type="dxa"/>
          </w:tcPr>
          <w:p w14:paraId="2E1C8253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7099F1A0" wp14:editId="5CD77B1D">
                  <wp:extent cx="790575" cy="771525"/>
                  <wp:effectExtent l="0" t="0" r="9525" b="9525"/>
                  <wp:docPr id="59" name="Obrázok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16C06C64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Kusové overenie brokovníc – oceľové broky</w:t>
            </w:r>
          </w:p>
        </w:tc>
      </w:tr>
      <w:tr w:rsidR="007D06D2" w:rsidRPr="007D06D2" w14:paraId="49E12F68" w14:textId="77777777" w:rsidTr="003842F0">
        <w:tc>
          <w:tcPr>
            <w:tcW w:w="851" w:type="dxa"/>
          </w:tcPr>
          <w:p w14:paraId="144C69BF" w14:textId="77777777" w:rsidR="007D06D2" w:rsidRPr="007D06D2" w:rsidRDefault="007D06D2" w:rsidP="003842F0">
            <w:pPr>
              <w:pStyle w:val="Odsekzoznamu"/>
              <w:ind w:left="0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val="sk-SK"/>
              </w:rPr>
              <w:lastRenderedPageBreak/>
              <w:t>12.5</w:t>
            </w:r>
          </w:p>
        </w:tc>
        <w:tc>
          <w:tcPr>
            <w:tcW w:w="2410" w:type="dxa"/>
          </w:tcPr>
          <w:p w14:paraId="52818FD7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519AE844" wp14:editId="3ECD65A6">
                  <wp:extent cx="828675" cy="771525"/>
                  <wp:effectExtent l="0" t="0" r="9525" b="9525"/>
                  <wp:docPr id="100" name="Obrázo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4F780192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Overovacia značka Skúšobne Klimovsk II. (od 26. januára 2010)</w:t>
            </w:r>
          </w:p>
        </w:tc>
      </w:tr>
    </w:tbl>
    <w:p w14:paraId="5EE47BCD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7E6E4B33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6847DAA9" w14:textId="77777777" w:rsidR="007D06D2" w:rsidRPr="007D06D2" w:rsidRDefault="007D06D2" w:rsidP="008C67F1">
      <w:pPr>
        <w:pStyle w:val="Odsekzoznamu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7D06D2">
        <w:rPr>
          <w:rFonts w:ascii="Times New Roman" w:hAnsi="Times New Roman"/>
          <w:b/>
          <w:sz w:val="24"/>
          <w:szCs w:val="24"/>
        </w:rPr>
        <w:t>ČILSKÁ REPUBLIKA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0"/>
        <w:gridCol w:w="1997"/>
        <w:gridCol w:w="5842"/>
      </w:tblGrid>
      <w:tr w:rsidR="007D06D2" w:rsidRPr="007D06D2" w14:paraId="4C2D2C2F" w14:textId="77777777" w:rsidTr="003842F0">
        <w:tc>
          <w:tcPr>
            <w:tcW w:w="950" w:type="dxa"/>
          </w:tcPr>
          <w:p w14:paraId="279C7E68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13.1</w:t>
            </w:r>
          </w:p>
        </w:tc>
        <w:tc>
          <w:tcPr>
            <w:tcW w:w="1997" w:type="dxa"/>
          </w:tcPr>
          <w:p w14:paraId="39AA1CAB" w14:textId="77777777" w:rsidR="007D06D2" w:rsidRPr="007D06D2" w:rsidRDefault="007D06D2" w:rsidP="003842F0">
            <w:pPr>
              <w:pStyle w:val="Bezriadkovania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68C16F30" wp14:editId="5FD37521">
                  <wp:extent cx="676275" cy="790575"/>
                  <wp:effectExtent l="0" t="0" r="9525" b="9525"/>
                  <wp:docPr id="102" name="Obrázok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44" t="7842" r="8046" b="107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42" w:type="dxa"/>
          </w:tcPr>
          <w:p w14:paraId="4E1AB18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Skúška strelnej zbrane</w:t>
            </w:r>
          </w:p>
          <w:p w14:paraId="71184C1F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Skúška ručných expanzných prístrojov s výbušnou náplňou</w:t>
            </w:r>
          </w:p>
        </w:tc>
      </w:tr>
      <w:tr w:rsidR="007D06D2" w:rsidRPr="007D06D2" w14:paraId="41E0C500" w14:textId="77777777" w:rsidTr="003842F0">
        <w:tc>
          <w:tcPr>
            <w:tcW w:w="950" w:type="dxa"/>
          </w:tcPr>
          <w:p w14:paraId="7C04E8B4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13.2</w:t>
            </w:r>
          </w:p>
        </w:tc>
        <w:tc>
          <w:tcPr>
            <w:tcW w:w="1997" w:type="dxa"/>
          </w:tcPr>
          <w:p w14:paraId="6360353A" w14:textId="77777777" w:rsidR="007D06D2" w:rsidRPr="007D06D2" w:rsidRDefault="007D06D2" w:rsidP="003842F0">
            <w:pPr>
              <w:pStyle w:val="Bezriadkovania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4E415405" wp14:editId="3B412646">
                  <wp:extent cx="704850" cy="714375"/>
                  <wp:effectExtent l="0" t="0" r="0" b="9525"/>
                  <wp:docPr id="103" name="Obrázo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684" t="3157" r="8421" b="178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42" w:type="dxa"/>
          </w:tcPr>
          <w:p w14:paraId="7CE6EB6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Kontrola streliva</w:t>
            </w:r>
          </w:p>
        </w:tc>
      </w:tr>
      <w:tr w:rsidR="007D06D2" w:rsidRPr="007D06D2" w14:paraId="0C823CE7" w14:textId="77777777" w:rsidTr="003842F0">
        <w:tc>
          <w:tcPr>
            <w:tcW w:w="950" w:type="dxa"/>
          </w:tcPr>
          <w:p w14:paraId="66F2660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13.3</w:t>
            </w:r>
          </w:p>
        </w:tc>
        <w:tc>
          <w:tcPr>
            <w:tcW w:w="1997" w:type="dxa"/>
          </w:tcPr>
          <w:p w14:paraId="7C41940D" w14:textId="77777777" w:rsidR="007D06D2" w:rsidRPr="007D06D2" w:rsidRDefault="007D06D2" w:rsidP="003842F0">
            <w:pPr>
              <w:pStyle w:val="Bezriadkovania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4D6618D5" wp14:editId="60D36F34">
                  <wp:extent cx="504825" cy="590550"/>
                  <wp:effectExtent l="0" t="0" r="9525" b="0"/>
                  <wp:docPr id="104" name="Obrázok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60" t="2631" r="15493" b="157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42" w:type="dxa"/>
          </w:tcPr>
          <w:p w14:paraId="7AD9B1AD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Kusové overenie brokovníc - oceľové broky</w:t>
            </w:r>
          </w:p>
        </w:tc>
      </w:tr>
    </w:tbl>
    <w:p w14:paraId="7B67118D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3C1951CC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3263D773" w14:textId="77777777" w:rsidR="007D06D2" w:rsidRPr="007D06D2" w:rsidRDefault="007D06D2" w:rsidP="007D06D2">
      <w:pPr>
        <w:rPr>
          <w:rFonts w:cs="Times New Roman"/>
          <w:b/>
          <w:szCs w:val="24"/>
        </w:rPr>
      </w:pPr>
      <w:r w:rsidRPr="007D06D2">
        <w:rPr>
          <w:rFonts w:cs="Times New Roman"/>
          <w:b/>
          <w:szCs w:val="24"/>
        </w:rPr>
        <w:t>14.</w:t>
      </w:r>
      <w:r w:rsidRPr="007D06D2">
        <w:rPr>
          <w:rFonts w:cs="Times New Roman"/>
          <w:b/>
          <w:szCs w:val="24"/>
        </w:rPr>
        <w:tab/>
        <w:t>REPUBLIKA JUHOSLÁVIA</w:t>
      </w:r>
    </w:p>
    <w:p w14:paraId="3B4D3689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tbl>
      <w:tblPr>
        <w:tblStyle w:val="Mriekatabuky"/>
        <w:tblW w:w="87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701"/>
        <w:gridCol w:w="6237"/>
      </w:tblGrid>
      <w:tr w:rsidR="007D06D2" w:rsidRPr="007D06D2" w14:paraId="574B07D7" w14:textId="77777777" w:rsidTr="003842F0">
        <w:trPr>
          <w:trHeight w:val="907"/>
        </w:trPr>
        <w:tc>
          <w:tcPr>
            <w:tcW w:w="851" w:type="dxa"/>
          </w:tcPr>
          <w:p w14:paraId="1C3204DB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14.1</w:t>
            </w:r>
          </w:p>
        </w:tc>
        <w:tc>
          <w:tcPr>
            <w:tcW w:w="1701" w:type="dxa"/>
          </w:tcPr>
          <w:p w14:paraId="45F10C4A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2A5E1734" wp14:editId="76ACDC49">
                  <wp:extent cx="506095" cy="445135"/>
                  <wp:effectExtent l="0" t="0" r="8255" b="0"/>
                  <wp:docPr id="820094135" name="Obrázo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09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4B715EB4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Obyčajná skúška strelnej zbrane v dokončenom stave čiernym prachom</w:t>
            </w:r>
          </w:p>
        </w:tc>
      </w:tr>
      <w:tr w:rsidR="007D06D2" w:rsidRPr="007D06D2" w14:paraId="683491D1" w14:textId="77777777" w:rsidTr="003842F0">
        <w:trPr>
          <w:trHeight w:val="907"/>
        </w:trPr>
        <w:tc>
          <w:tcPr>
            <w:tcW w:w="851" w:type="dxa"/>
          </w:tcPr>
          <w:p w14:paraId="7478A4E2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14.2</w:t>
            </w:r>
          </w:p>
        </w:tc>
        <w:tc>
          <w:tcPr>
            <w:tcW w:w="1701" w:type="dxa"/>
          </w:tcPr>
          <w:p w14:paraId="535A73E0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608BD7C6" wp14:editId="6FE1BF7D">
                  <wp:extent cx="494030" cy="445135"/>
                  <wp:effectExtent l="0" t="0" r="1270" b="0"/>
                  <wp:docPr id="12028213" name="Obrázo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501C494B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Obyčajná skúška strelnej zbrane v dokončenom stave bezdymovým prachom</w:t>
            </w:r>
          </w:p>
        </w:tc>
      </w:tr>
      <w:tr w:rsidR="007D06D2" w:rsidRPr="007D06D2" w14:paraId="6FC1551B" w14:textId="77777777" w:rsidTr="003842F0">
        <w:trPr>
          <w:trHeight w:val="907"/>
        </w:trPr>
        <w:tc>
          <w:tcPr>
            <w:tcW w:w="851" w:type="dxa"/>
          </w:tcPr>
          <w:p w14:paraId="43CAFB62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14.3</w:t>
            </w:r>
          </w:p>
        </w:tc>
        <w:tc>
          <w:tcPr>
            <w:tcW w:w="1701" w:type="dxa"/>
          </w:tcPr>
          <w:p w14:paraId="5D1AAD20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427C0237" wp14:editId="2A6DCFB9">
                  <wp:extent cx="445135" cy="506095"/>
                  <wp:effectExtent l="0" t="0" r="0" b="8255"/>
                  <wp:docPr id="685176073" name="Obrázo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63708C40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Vyššia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strelnej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zbrane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dokončenom</w:t>
            </w:r>
            <w:r w:rsidRPr="007D06D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stave bezdymovým prachom</w:t>
            </w:r>
          </w:p>
        </w:tc>
      </w:tr>
      <w:tr w:rsidR="007D06D2" w:rsidRPr="007D06D2" w14:paraId="2D08EDDA" w14:textId="77777777" w:rsidTr="003842F0">
        <w:trPr>
          <w:trHeight w:val="907"/>
        </w:trPr>
        <w:tc>
          <w:tcPr>
            <w:tcW w:w="851" w:type="dxa"/>
          </w:tcPr>
          <w:p w14:paraId="66EACF3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14.4</w:t>
            </w:r>
          </w:p>
        </w:tc>
        <w:tc>
          <w:tcPr>
            <w:tcW w:w="1701" w:type="dxa"/>
          </w:tcPr>
          <w:p w14:paraId="591B514F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51C6BA95" wp14:editId="4FF0BFD1">
                  <wp:extent cx="481330" cy="463550"/>
                  <wp:effectExtent l="0" t="0" r="0" b="0"/>
                  <wp:docPr id="212243150" name="Obrázo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330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080B1A9F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Dodatočná</w:t>
            </w:r>
            <w:r w:rsidRPr="007D06D2">
              <w:rPr>
                <w:rFonts w:ascii="Times New Roman" w:eastAsia="Times New Roman" w:hAnsi="Times New Roman" w:cs="Times New Roman"/>
                <w:w w:val="76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značka</w:t>
            </w:r>
            <w:r w:rsidRPr="007D06D2">
              <w:rPr>
                <w:rFonts w:ascii="Times New Roman" w:eastAsia="Times New Roman" w:hAnsi="Times New Roman" w:cs="Times New Roman"/>
                <w:w w:val="76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pre</w:t>
            </w:r>
            <w:r w:rsidRPr="007D06D2">
              <w:rPr>
                <w:rFonts w:ascii="Times New Roman" w:eastAsia="Times New Roman" w:hAnsi="Times New Roman" w:cs="Times New Roman"/>
                <w:w w:val="76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strelnú</w:t>
            </w:r>
            <w:r w:rsidRPr="007D06D2">
              <w:rPr>
                <w:rFonts w:ascii="Times New Roman" w:eastAsia="Times New Roman" w:hAnsi="Times New Roman" w:cs="Times New Roman"/>
                <w:w w:val="76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zbraň</w:t>
            </w:r>
            <w:r w:rsidRPr="007D06D2">
              <w:rPr>
                <w:rFonts w:ascii="Times New Roman" w:eastAsia="Times New Roman" w:hAnsi="Times New Roman" w:cs="Times New Roman"/>
                <w:w w:val="76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pripravenú</w:t>
            </w:r>
            <w:r w:rsidRPr="007D06D2">
              <w:rPr>
                <w:rFonts w:ascii="Times New Roman" w:eastAsia="Times New Roman" w:hAnsi="Times New Roman" w:cs="Times New Roman"/>
                <w:w w:val="76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na</w:t>
            </w:r>
            <w:r w:rsidRPr="007D06D2">
              <w:rPr>
                <w:rFonts w:ascii="Times New Roman" w:eastAsia="Times New Roman" w:hAnsi="Times New Roman" w:cs="Times New Roman"/>
                <w:w w:val="76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predaj</w:t>
            </w:r>
            <w:r w:rsidRPr="007D06D2">
              <w:rPr>
                <w:rFonts w:ascii="Times New Roman" w:eastAsia="Times New Roman" w:hAnsi="Times New Roman" w:cs="Times New Roman"/>
                <w:w w:val="76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po </w:t>
            </w:r>
            <w:r w:rsidRPr="007D06D2">
              <w:rPr>
                <w:rFonts w:ascii="Times New Roman" w:eastAsia="Times New Roman" w:hAnsi="Times New Roman" w:cs="Times New Roman"/>
                <w:spacing w:val="-1"/>
                <w:w w:val="99"/>
                <w:sz w:val="24"/>
                <w:szCs w:val="24"/>
                <w:lang w:val="sk-SK"/>
              </w:rPr>
              <w:t>skúške</w:t>
            </w:r>
          </w:p>
        </w:tc>
      </w:tr>
      <w:tr w:rsidR="007D06D2" w:rsidRPr="007D06D2" w14:paraId="0F8F746A" w14:textId="77777777" w:rsidTr="003842F0">
        <w:trPr>
          <w:trHeight w:val="907"/>
        </w:trPr>
        <w:tc>
          <w:tcPr>
            <w:tcW w:w="851" w:type="dxa"/>
          </w:tcPr>
          <w:p w14:paraId="4A997E7D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14.5</w:t>
            </w:r>
          </w:p>
        </w:tc>
        <w:tc>
          <w:tcPr>
            <w:tcW w:w="1701" w:type="dxa"/>
          </w:tcPr>
          <w:p w14:paraId="7D966762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61FB9F06" wp14:editId="0D108AD1">
                  <wp:extent cx="494030" cy="487680"/>
                  <wp:effectExtent l="0" t="0" r="1270" b="7620"/>
                  <wp:docPr id="2098935197" name="Obrázo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0E0922F9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Opakovaná</w:t>
            </w:r>
            <w:r w:rsidRPr="007D06D2">
              <w:rPr>
                <w:rFonts w:ascii="Times New Roman" w:eastAsia="Times New Roman" w:hAnsi="Times New Roman" w:cs="Times New Roman"/>
                <w:w w:val="8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w w:val="8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čiernym</w:t>
            </w:r>
            <w:r w:rsidRPr="007D06D2">
              <w:rPr>
                <w:rFonts w:ascii="Times New Roman" w:eastAsia="Times New Roman" w:hAnsi="Times New Roman" w:cs="Times New Roman"/>
                <w:w w:val="8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prachom</w:t>
            </w:r>
          </w:p>
        </w:tc>
      </w:tr>
      <w:tr w:rsidR="007D06D2" w:rsidRPr="007D06D2" w14:paraId="65078A84" w14:textId="77777777" w:rsidTr="003842F0">
        <w:trPr>
          <w:trHeight w:val="907"/>
        </w:trPr>
        <w:tc>
          <w:tcPr>
            <w:tcW w:w="851" w:type="dxa"/>
          </w:tcPr>
          <w:p w14:paraId="0D71C4B4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14.6</w:t>
            </w:r>
          </w:p>
        </w:tc>
        <w:tc>
          <w:tcPr>
            <w:tcW w:w="1701" w:type="dxa"/>
          </w:tcPr>
          <w:p w14:paraId="6093D7B9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4EAA1B0A" wp14:editId="6EDC216D">
                  <wp:extent cx="420370" cy="475615"/>
                  <wp:effectExtent l="0" t="0" r="0" b="635"/>
                  <wp:docPr id="2132040298" name="Obrázo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22C7C61A" w14:textId="77777777" w:rsidR="007D06D2" w:rsidRPr="007D06D2" w:rsidRDefault="007D06D2" w:rsidP="003842F0">
            <w:pPr>
              <w:widowControl w:val="0"/>
              <w:kinsoku w:val="0"/>
              <w:autoSpaceDE w:val="0"/>
              <w:autoSpaceDN w:val="0"/>
              <w:adjustRightInd w:val="0"/>
              <w:ind w:left="2" w:right="12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Opakovaná</w:t>
            </w:r>
            <w:r w:rsidRPr="007D06D2">
              <w:rPr>
                <w:rFonts w:ascii="Times New Roman" w:eastAsia="Times New Roman" w:hAnsi="Times New Roman" w:cs="Times New Roman"/>
                <w:w w:val="8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w w:val="8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bezdymovým</w:t>
            </w:r>
            <w:r w:rsidRPr="007D06D2">
              <w:rPr>
                <w:rFonts w:ascii="Times New Roman" w:eastAsia="Times New Roman" w:hAnsi="Times New Roman" w:cs="Times New Roman"/>
                <w:w w:val="81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prachom</w:t>
            </w:r>
          </w:p>
        </w:tc>
      </w:tr>
      <w:tr w:rsidR="007D06D2" w:rsidRPr="007D06D2" w14:paraId="546DAAF4" w14:textId="77777777" w:rsidTr="003842F0">
        <w:trPr>
          <w:trHeight w:val="907"/>
        </w:trPr>
        <w:tc>
          <w:tcPr>
            <w:tcW w:w="851" w:type="dxa"/>
          </w:tcPr>
          <w:p w14:paraId="6D59D732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14.7</w:t>
            </w:r>
          </w:p>
        </w:tc>
        <w:tc>
          <w:tcPr>
            <w:tcW w:w="1701" w:type="dxa"/>
          </w:tcPr>
          <w:p w14:paraId="2AA192ED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0DFB47CA" wp14:editId="7BFDC727">
                  <wp:extent cx="420370" cy="414655"/>
                  <wp:effectExtent l="0" t="0" r="0" b="4445"/>
                  <wp:docPr id="1864147704" name="Obrázo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138E4805" w14:textId="77777777" w:rsidR="007D06D2" w:rsidRPr="007D06D2" w:rsidRDefault="007D06D2" w:rsidP="003842F0">
            <w:pPr>
              <w:widowControl w:val="0"/>
              <w:kinsoku w:val="0"/>
              <w:autoSpaceDE w:val="0"/>
              <w:autoSpaceDN w:val="0"/>
              <w:adjustRightInd w:val="0"/>
              <w:ind w:left="2" w:right="179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Predbežná</w:t>
            </w:r>
            <w:r w:rsidRPr="007D06D2">
              <w:rPr>
                <w:rFonts w:ascii="Times New Roman" w:eastAsia="Times New Roman" w:hAnsi="Times New Roman" w:cs="Times New Roman"/>
                <w:w w:val="8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w w:val="8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vložných</w:t>
            </w:r>
            <w:r w:rsidRPr="007D06D2">
              <w:rPr>
                <w:rFonts w:ascii="Times New Roman" w:eastAsia="Times New Roman" w:hAnsi="Times New Roman" w:cs="Times New Roman"/>
                <w:w w:val="82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hlavní</w:t>
            </w:r>
          </w:p>
        </w:tc>
      </w:tr>
      <w:tr w:rsidR="007D06D2" w:rsidRPr="007D06D2" w14:paraId="277B180D" w14:textId="77777777" w:rsidTr="003842F0">
        <w:trPr>
          <w:trHeight w:val="907"/>
        </w:trPr>
        <w:tc>
          <w:tcPr>
            <w:tcW w:w="851" w:type="dxa"/>
          </w:tcPr>
          <w:p w14:paraId="0E4422E4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14.8</w:t>
            </w:r>
          </w:p>
        </w:tc>
        <w:tc>
          <w:tcPr>
            <w:tcW w:w="1701" w:type="dxa"/>
          </w:tcPr>
          <w:p w14:paraId="66FB4CE8" w14:textId="77777777" w:rsidR="007D06D2" w:rsidRPr="007D06D2" w:rsidRDefault="007D06D2" w:rsidP="003842F0">
            <w:pPr>
              <w:pStyle w:val="Odsekzoznamu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51CE1AE7" wp14:editId="6AEAF3F2">
                  <wp:extent cx="389890" cy="450850"/>
                  <wp:effectExtent l="0" t="0" r="0" b="6350"/>
                  <wp:docPr id="2083046803" name="Obrázo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51C25671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Predbežná</w:t>
            </w:r>
            <w:r w:rsidRPr="007D06D2">
              <w:rPr>
                <w:rFonts w:ascii="Times New Roman" w:eastAsia="Times New Roman" w:hAnsi="Times New Roman" w:cs="Times New Roman"/>
                <w:w w:val="7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w w:val="7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vložných</w:t>
            </w:r>
            <w:r w:rsidRPr="007D06D2">
              <w:rPr>
                <w:rFonts w:ascii="Times New Roman" w:eastAsia="Times New Roman" w:hAnsi="Times New Roman" w:cs="Times New Roman"/>
                <w:w w:val="7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hlavní</w:t>
            </w:r>
            <w:r w:rsidRPr="007D06D2">
              <w:rPr>
                <w:rFonts w:ascii="Times New Roman" w:eastAsia="Times New Roman" w:hAnsi="Times New Roman" w:cs="Times New Roman"/>
                <w:w w:val="7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väčším</w:t>
            </w:r>
            <w:r w:rsidRPr="007D06D2">
              <w:rPr>
                <w:rFonts w:ascii="Times New Roman" w:eastAsia="Times New Roman" w:hAnsi="Times New Roman" w:cs="Times New Roman"/>
                <w:w w:val="79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 xml:space="preserve">predpísaným </w:t>
            </w:r>
            <w:r w:rsidRPr="007D06D2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val="sk-SK"/>
              </w:rPr>
              <w:t>tlakom</w:t>
            </w:r>
          </w:p>
        </w:tc>
      </w:tr>
      <w:tr w:rsidR="007D06D2" w:rsidRPr="007D06D2" w14:paraId="77EB5256" w14:textId="77777777" w:rsidTr="003842F0">
        <w:trPr>
          <w:trHeight w:val="907"/>
        </w:trPr>
        <w:tc>
          <w:tcPr>
            <w:tcW w:w="851" w:type="dxa"/>
          </w:tcPr>
          <w:p w14:paraId="38566CE3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lastRenderedPageBreak/>
              <w:t>14.9</w:t>
            </w:r>
          </w:p>
        </w:tc>
        <w:tc>
          <w:tcPr>
            <w:tcW w:w="1701" w:type="dxa"/>
          </w:tcPr>
          <w:p w14:paraId="669C02D9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drawing>
                <wp:inline distT="0" distB="0" distL="0" distR="0" wp14:anchorId="529D778F" wp14:editId="7E009179">
                  <wp:extent cx="389890" cy="463550"/>
                  <wp:effectExtent l="0" t="0" r="0" b="0"/>
                  <wp:docPr id="1548252670" name="Obrázo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0A263C7E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Predbežná</w:t>
            </w:r>
            <w:r w:rsidRPr="007D06D2">
              <w:rPr>
                <w:rFonts w:ascii="Times New Roman" w:eastAsia="Times New Roman" w:hAnsi="Times New Roman" w:cs="Times New Roman"/>
                <w:w w:val="8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w w:val="8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vložných</w:t>
            </w:r>
            <w:r w:rsidRPr="007D06D2">
              <w:rPr>
                <w:rFonts w:ascii="Times New Roman" w:eastAsia="Times New Roman" w:hAnsi="Times New Roman" w:cs="Times New Roman"/>
                <w:w w:val="8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hlavní</w:t>
            </w:r>
            <w:r w:rsidRPr="007D06D2">
              <w:rPr>
                <w:rFonts w:ascii="Times New Roman" w:eastAsia="Times New Roman" w:hAnsi="Times New Roman" w:cs="Times New Roman"/>
                <w:w w:val="8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najväčším</w:t>
            </w:r>
            <w:r w:rsidRPr="007D06D2">
              <w:rPr>
                <w:rFonts w:ascii="Times New Roman" w:eastAsia="Times New Roman" w:hAnsi="Times New Roman" w:cs="Times New Roman"/>
                <w:w w:val="80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 xml:space="preserve">predpísaným </w:t>
            </w:r>
            <w:r w:rsidRPr="007D06D2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val="sk-SK"/>
              </w:rPr>
              <w:t>tlakom</w:t>
            </w:r>
          </w:p>
        </w:tc>
      </w:tr>
      <w:tr w:rsidR="007D06D2" w:rsidRPr="007D06D2" w14:paraId="4ADE7368" w14:textId="77777777" w:rsidTr="003842F0">
        <w:trPr>
          <w:trHeight w:val="907"/>
        </w:trPr>
        <w:tc>
          <w:tcPr>
            <w:tcW w:w="851" w:type="dxa"/>
          </w:tcPr>
          <w:p w14:paraId="19C29FA9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14.10</w:t>
            </w:r>
          </w:p>
        </w:tc>
        <w:tc>
          <w:tcPr>
            <w:tcW w:w="1701" w:type="dxa"/>
          </w:tcPr>
          <w:p w14:paraId="5A73D7F5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76D9B7B4" wp14:editId="19697233">
                  <wp:extent cx="494030" cy="433070"/>
                  <wp:effectExtent l="0" t="0" r="1270" b="5080"/>
                  <wp:docPr id="572647389" name="Obrázo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433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2930A95F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Dobrovoľná</w:t>
            </w:r>
            <w:r w:rsidRPr="007D06D2">
              <w:rPr>
                <w:rFonts w:ascii="Times New Roman" w:eastAsia="Times New Roman" w:hAnsi="Times New Roman" w:cs="Times New Roman"/>
                <w:w w:val="75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predbežná</w:t>
            </w:r>
            <w:r w:rsidRPr="007D06D2">
              <w:rPr>
                <w:rFonts w:ascii="Times New Roman" w:eastAsia="Times New Roman" w:hAnsi="Times New Roman" w:cs="Times New Roman"/>
                <w:w w:val="75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</w:t>
            </w:r>
            <w:r w:rsidRPr="007D06D2">
              <w:rPr>
                <w:rFonts w:ascii="Times New Roman" w:eastAsia="Times New Roman" w:hAnsi="Times New Roman" w:cs="Times New Roman"/>
                <w:w w:val="75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hrubých</w:t>
            </w:r>
            <w:r w:rsidRPr="007D06D2">
              <w:rPr>
                <w:rFonts w:ascii="Times New Roman" w:eastAsia="Times New Roman" w:hAnsi="Times New Roman" w:cs="Times New Roman"/>
                <w:w w:val="75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výkovkov</w:t>
            </w:r>
          </w:p>
        </w:tc>
      </w:tr>
      <w:tr w:rsidR="007D06D2" w:rsidRPr="007D06D2" w14:paraId="0D3F0C11" w14:textId="77777777" w:rsidTr="003842F0">
        <w:trPr>
          <w:trHeight w:val="907"/>
        </w:trPr>
        <w:tc>
          <w:tcPr>
            <w:tcW w:w="851" w:type="dxa"/>
          </w:tcPr>
          <w:p w14:paraId="52FE4B13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14.11</w:t>
            </w:r>
          </w:p>
        </w:tc>
        <w:tc>
          <w:tcPr>
            <w:tcW w:w="1701" w:type="dxa"/>
          </w:tcPr>
          <w:p w14:paraId="00930022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7D4EC11A" wp14:editId="5152F396">
                  <wp:extent cx="316865" cy="481330"/>
                  <wp:effectExtent l="0" t="0" r="6985" b="0"/>
                  <wp:docPr id="1204424240" name="Obrázo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481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2278BEDE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Skúšobná</w:t>
            </w:r>
            <w:r w:rsidRPr="007D06D2">
              <w:rPr>
                <w:rFonts w:ascii="Times New Roman" w:eastAsia="Times New Roman" w:hAnsi="Times New Roman" w:cs="Times New Roman"/>
                <w:w w:val="74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(preberacia)</w:t>
            </w:r>
            <w:r w:rsidRPr="007D06D2">
              <w:rPr>
                <w:rFonts w:ascii="Times New Roman" w:eastAsia="Times New Roman" w:hAnsi="Times New Roman" w:cs="Times New Roman"/>
                <w:w w:val="74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značka</w:t>
            </w:r>
          </w:p>
        </w:tc>
      </w:tr>
      <w:tr w:rsidR="007D06D2" w:rsidRPr="007D06D2" w14:paraId="2820A885" w14:textId="77777777" w:rsidTr="003842F0">
        <w:trPr>
          <w:trHeight w:val="907"/>
        </w:trPr>
        <w:tc>
          <w:tcPr>
            <w:tcW w:w="851" w:type="dxa"/>
          </w:tcPr>
          <w:p w14:paraId="46BE96BE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14.12</w:t>
            </w:r>
          </w:p>
        </w:tc>
        <w:tc>
          <w:tcPr>
            <w:tcW w:w="1701" w:type="dxa"/>
          </w:tcPr>
          <w:p w14:paraId="18A9DFD0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7657A61E" wp14:editId="1B8CCAEE">
                  <wp:extent cx="548640" cy="469265"/>
                  <wp:effectExtent l="0" t="0" r="3810" b="6985"/>
                  <wp:docPr id="1670227889" name="Obrázo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47FBF632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Skúšobná</w:t>
            </w:r>
            <w:r w:rsidRPr="007D06D2">
              <w:rPr>
                <w:rFonts w:ascii="Times New Roman" w:eastAsia="Times New Roman" w:hAnsi="Times New Roman" w:cs="Times New Roman"/>
                <w:w w:val="77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značka</w:t>
            </w:r>
            <w:r w:rsidRPr="007D06D2">
              <w:rPr>
                <w:rFonts w:ascii="Times New Roman" w:eastAsia="Times New Roman" w:hAnsi="Times New Roman" w:cs="Times New Roman"/>
                <w:w w:val="77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–</w:t>
            </w:r>
            <w:r w:rsidRPr="007D06D2">
              <w:rPr>
                <w:rFonts w:ascii="Times New Roman" w:eastAsia="Times New Roman" w:hAnsi="Times New Roman" w:cs="Times New Roman"/>
                <w:w w:val="77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mechanizmus</w:t>
            </w:r>
            <w:r w:rsidRPr="007D06D2">
              <w:rPr>
                <w:rFonts w:ascii="Times New Roman" w:eastAsia="Times New Roman" w:hAnsi="Times New Roman" w:cs="Times New Roman"/>
                <w:w w:val="77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záveru</w:t>
            </w:r>
          </w:p>
        </w:tc>
      </w:tr>
      <w:tr w:rsidR="007D06D2" w:rsidRPr="007D06D2" w14:paraId="3BCBDE18" w14:textId="77777777" w:rsidTr="003842F0">
        <w:trPr>
          <w:trHeight w:val="907"/>
        </w:trPr>
        <w:tc>
          <w:tcPr>
            <w:tcW w:w="851" w:type="dxa"/>
          </w:tcPr>
          <w:p w14:paraId="07EDAD51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14.13</w:t>
            </w:r>
          </w:p>
        </w:tc>
        <w:tc>
          <w:tcPr>
            <w:tcW w:w="1701" w:type="dxa"/>
          </w:tcPr>
          <w:p w14:paraId="441EBC57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0351D406" wp14:editId="753F8932">
                  <wp:extent cx="530225" cy="506095"/>
                  <wp:effectExtent l="0" t="0" r="3175" b="8255"/>
                  <wp:docPr id="4219823" name="Obrázo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22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6A2C2D1F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Medzinárodná</w:t>
            </w:r>
            <w:r w:rsidRPr="007D06D2">
              <w:rPr>
                <w:rFonts w:ascii="Times New Roman" w:eastAsia="Times New Roman" w:hAnsi="Times New Roman" w:cs="Times New Roman"/>
                <w:w w:val="76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značka</w:t>
            </w:r>
            <w:r w:rsidRPr="007D06D2">
              <w:rPr>
                <w:rFonts w:ascii="Times New Roman" w:eastAsia="Times New Roman" w:hAnsi="Times New Roman" w:cs="Times New Roman"/>
                <w:w w:val="76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pre</w:t>
            </w:r>
            <w:r w:rsidRPr="007D06D2">
              <w:rPr>
                <w:rFonts w:ascii="Times New Roman" w:eastAsia="Times New Roman" w:hAnsi="Times New Roman" w:cs="Times New Roman"/>
                <w:w w:val="76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merací</w:t>
            </w:r>
            <w:r w:rsidRPr="007D06D2">
              <w:rPr>
                <w:rFonts w:ascii="Times New Roman" w:eastAsia="Times New Roman" w:hAnsi="Times New Roman" w:cs="Times New Roman"/>
                <w:w w:val="76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prístroj</w:t>
            </w:r>
          </w:p>
        </w:tc>
      </w:tr>
      <w:tr w:rsidR="007D06D2" w:rsidRPr="007D06D2" w14:paraId="08357F73" w14:textId="77777777" w:rsidTr="003842F0">
        <w:trPr>
          <w:trHeight w:val="907"/>
        </w:trPr>
        <w:tc>
          <w:tcPr>
            <w:tcW w:w="851" w:type="dxa"/>
          </w:tcPr>
          <w:p w14:paraId="171424C6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14.14</w:t>
            </w:r>
          </w:p>
        </w:tc>
        <w:tc>
          <w:tcPr>
            <w:tcW w:w="1701" w:type="dxa"/>
          </w:tcPr>
          <w:p w14:paraId="7AD3828A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217F4B03" wp14:editId="2B6D88A2">
                  <wp:extent cx="572770" cy="433070"/>
                  <wp:effectExtent l="0" t="0" r="0" b="5080"/>
                  <wp:docPr id="1504093146" name="Obrázo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70" cy="433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1F43D455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Skúšobná</w:t>
            </w:r>
            <w:r w:rsidRPr="007D06D2">
              <w:rPr>
                <w:rFonts w:ascii="Times New Roman" w:eastAsia="Times New Roman" w:hAnsi="Times New Roman" w:cs="Times New Roman"/>
                <w:w w:val="7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značka</w:t>
            </w:r>
            <w:r w:rsidRPr="007D06D2">
              <w:rPr>
                <w:rFonts w:ascii="Times New Roman" w:eastAsia="Times New Roman" w:hAnsi="Times New Roman" w:cs="Times New Roman"/>
                <w:w w:val="7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pre</w:t>
            </w:r>
            <w:r w:rsidRPr="007D06D2">
              <w:rPr>
                <w:rFonts w:ascii="Times New Roman" w:eastAsia="Times New Roman" w:hAnsi="Times New Roman" w:cs="Times New Roman"/>
                <w:w w:val="7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zahraničnú</w:t>
            </w:r>
            <w:r w:rsidRPr="007D06D2">
              <w:rPr>
                <w:rFonts w:ascii="Times New Roman" w:eastAsia="Times New Roman" w:hAnsi="Times New Roman" w:cs="Times New Roman"/>
                <w:w w:val="7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strelnú</w:t>
            </w:r>
            <w:r w:rsidRPr="007D06D2">
              <w:rPr>
                <w:rFonts w:ascii="Times New Roman" w:eastAsia="Times New Roman" w:hAnsi="Times New Roman" w:cs="Times New Roman"/>
                <w:w w:val="7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zbraň</w:t>
            </w:r>
          </w:p>
        </w:tc>
      </w:tr>
      <w:tr w:rsidR="007D06D2" w:rsidRPr="007D06D2" w14:paraId="6BA56C9A" w14:textId="77777777" w:rsidTr="003842F0">
        <w:trPr>
          <w:trHeight w:val="907"/>
        </w:trPr>
        <w:tc>
          <w:tcPr>
            <w:tcW w:w="851" w:type="dxa"/>
          </w:tcPr>
          <w:p w14:paraId="07670598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14.15</w:t>
            </w:r>
          </w:p>
        </w:tc>
        <w:tc>
          <w:tcPr>
            <w:tcW w:w="1701" w:type="dxa"/>
          </w:tcPr>
          <w:p w14:paraId="164E4F25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241F80D3" wp14:editId="679DED8D">
                  <wp:extent cx="463550" cy="457200"/>
                  <wp:effectExtent l="0" t="0" r="0" b="0"/>
                  <wp:docPr id="173358877" name="Obrázo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553EF763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Skúšobná</w:t>
            </w:r>
            <w:r w:rsidRPr="007D06D2">
              <w:rPr>
                <w:rFonts w:ascii="Times New Roman" w:eastAsia="Times New Roman" w:hAnsi="Times New Roman" w:cs="Times New Roman"/>
                <w:w w:val="7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značka</w:t>
            </w:r>
            <w:r w:rsidRPr="007D06D2">
              <w:rPr>
                <w:rFonts w:ascii="Times New Roman" w:eastAsia="Times New Roman" w:hAnsi="Times New Roman" w:cs="Times New Roman"/>
                <w:w w:val="7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–</w:t>
            </w:r>
            <w:r w:rsidRPr="007D06D2">
              <w:rPr>
                <w:rFonts w:ascii="Times New Roman" w:eastAsia="Times New Roman" w:hAnsi="Times New Roman" w:cs="Times New Roman"/>
                <w:w w:val="7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správne</w:t>
            </w:r>
            <w:r w:rsidRPr="007D06D2">
              <w:rPr>
                <w:rFonts w:ascii="Times New Roman" w:eastAsia="Times New Roman" w:hAnsi="Times New Roman" w:cs="Times New Roman"/>
                <w:w w:val="7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spájané</w:t>
            </w:r>
            <w:r w:rsidRPr="007D06D2">
              <w:rPr>
                <w:rFonts w:ascii="Times New Roman" w:eastAsia="Times New Roman" w:hAnsi="Times New Roman" w:cs="Times New Roman"/>
                <w:w w:val="73"/>
                <w:sz w:val="24"/>
                <w:szCs w:val="24"/>
                <w:lang w:val="sk-SK"/>
              </w:rPr>
              <w:t xml:space="preserve"> </w:t>
            </w: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hlavne</w:t>
            </w:r>
          </w:p>
        </w:tc>
      </w:tr>
      <w:tr w:rsidR="007D06D2" w:rsidRPr="007D06D2" w14:paraId="1CBA6784" w14:textId="77777777" w:rsidTr="003842F0">
        <w:trPr>
          <w:trHeight w:val="850"/>
        </w:trPr>
        <w:tc>
          <w:tcPr>
            <w:tcW w:w="851" w:type="dxa"/>
          </w:tcPr>
          <w:p w14:paraId="44442F67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14.16</w:t>
            </w:r>
          </w:p>
        </w:tc>
        <w:tc>
          <w:tcPr>
            <w:tcW w:w="1701" w:type="dxa"/>
          </w:tcPr>
          <w:p w14:paraId="06DB6C25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30AF1E54" wp14:editId="492B49C4">
                  <wp:extent cx="725170" cy="414655"/>
                  <wp:effectExtent l="0" t="0" r="0" b="4445"/>
                  <wp:docPr id="361582019" name="Obrázo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2AD0863C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Menovitý kaliber a dĺžka nábojovej komory</w:t>
            </w:r>
          </w:p>
        </w:tc>
      </w:tr>
      <w:tr w:rsidR="007D06D2" w:rsidRPr="007D06D2" w14:paraId="05ADCB71" w14:textId="77777777" w:rsidTr="003842F0">
        <w:trPr>
          <w:trHeight w:val="850"/>
        </w:trPr>
        <w:tc>
          <w:tcPr>
            <w:tcW w:w="851" w:type="dxa"/>
          </w:tcPr>
          <w:p w14:paraId="362203E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14.17</w:t>
            </w:r>
          </w:p>
        </w:tc>
        <w:tc>
          <w:tcPr>
            <w:tcW w:w="1701" w:type="dxa"/>
          </w:tcPr>
          <w:p w14:paraId="51FB88CF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1CB9C876" wp14:editId="1E4C0BB2">
                  <wp:extent cx="231775" cy="469265"/>
                  <wp:effectExtent l="0" t="0" r="0" b="6985"/>
                  <wp:docPr id="944645464" name="Obrázo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77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39BC3E46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Značka skúšobného technika</w:t>
            </w:r>
          </w:p>
        </w:tc>
      </w:tr>
      <w:tr w:rsidR="007D06D2" w:rsidRPr="007D06D2" w14:paraId="50E75D14" w14:textId="77777777" w:rsidTr="003842F0">
        <w:trPr>
          <w:trHeight w:val="850"/>
        </w:trPr>
        <w:tc>
          <w:tcPr>
            <w:tcW w:w="851" w:type="dxa"/>
          </w:tcPr>
          <w:p w14:paraId="77625084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14.18</w:t>
            </w:r>
          </w:p>
        </w:tc>
        <w:tc>
          <w:tcPr>
            <w:tcW w:w="1701" w:type="dxa"/>
          </w:tcPr>
          <w:p w14:paraId="11B7C713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66696150" wp14:editId="73C715FF">
                  <wp:extent cx="719455" cy="408305"/>
                  <wp:effectExtent l="0" t="0" r="4445" b="0"/>
                  <wp:docPr id="2080500433" name="Obrázo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40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525CE5C3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Mesiac a rok skúšky (príklad: jún 1970)</w:t>
            </w:r>
          </w:p>
        </w:tc>
      </w:tr>
      <w:tr w:rsidR="007D06D2" w:rsidRPr="007D06D2" w14:paraId="1D1AC3D8" w14:textId="77777777" w:rsidTr="003842F0">
        <w:trPr>
          <w:trHeight w:val="850"/>
        </w:trPr>
        <w:tc>
          <w:tcPr>
            <w:tcW w:w="851" w:type="dxa"/>
          </w:tcPr>
          <w:p w14:paraId="56EAB00A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14.19</w:t>
            </w:r>
          </w:p>
        </w:tc>
        <w:tc>
          <w:tcPr>
            <w:tcW w:w="1701" w:type="dxa"/>
          </w:tcPr>
          <w:p w14:paraId="04705F6E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37A3D2F8" wp14:editId="22E14D56">
                  <wp:extent cx="859790" cy="420370"/>
                  <wp:effectExtent l="0" t="0" r="0" b="0"/>
                  <wp:docPr id="1616444447" name="Obrázo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90" cy="420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6609B2BC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Označenie zahrdlenia hlavne</w:t>
            </w:r>
          </w:p>
        </w:tc>
      </w:tr>
      <w:tr w:rsidR="007D06D2" w:rsidRPr="007D06D2" w14:paraId="4D197251" w14:textId="77777777" w:rsidTr="003842F0">
        <w:trPr>
          <w:trHeight w:val="850"/>
        </w:trPr>
        <w:tc>
          <w:tcPr>
            <w:tcW w:w="851" w:type="dxa"/>
          </w:tcPr>
          <w:p w14:paraId="26D7FE60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14.20</w:t>
            </w:r>
          </w:p>
        </w:tc>
        <w:tc>
          <w:tcPr>
            <w:tcW w:w="1701" w:type="dxa"/>
          </w:tcPr>
          <w:p w14:paraId="47467899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38609C88" wp14:editId="6D61E166">
                  <wp:extent cx="389890" cy="438785"/>
                  <wp:effectExtent l="0" t="0" r="0" b="0"/>
                  <wp:docPr id="207123122" name="Obrázo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758D699C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Hmotnosť hlavne</w:t>
            </w:r>
          </w:p>
        </w:tc>
      </w:tr>
      <w:tr w:rsidR="007D06D2" w:rsidRPr="007D06D2" w14:paraId="47A4C7AC" w14:textId="77777777" w:rsidTr="003842F0">
        <w:trPr>
          <w:trHeight w:val="850"/>
        </w:trPr>
        <w:tc>
          <w:tcPr>
            <w:tcW w:w="851" w:type="dxa"/>
          </w:tcPr>
          <w:p w14:paraId="644375F3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14.21</w:t>
            </w:r>
          </w:p>
        </w:tc>
        <w:tc>
          <w:tcPr>
            <w:tcW w:w="1701" w:type="dxa"/>
          </w:tcPr>
          <w:p w14:paraId="0B10D408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5F10F7A5" wp14:editId="28F95CDE">
                  <wp:extent cx="316865" cy="475615"/>
                  <wp:effectExtent l="0" t="0" r="6985" b="635"/>
                  <wp:docPr id="2102844850" name="Obrázo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1FA2E7D6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Skúška určitých strelných zbraní a zariadení s výbušnou náplňou</w:t>
            </w:r>
          </w:p>
        </w:tc>
      </w:tr>
      <w:tr w:rsidR="007D06D2" w:rsidRPr="007D06D2" w14:paraId="5E5606E9" w14:textId="77777777" w:rsidTr="003842F0">
        <w:trPr>
          <w:trHeight w:val="850"/>
        </w:trPr>
        <w:tc>
          <w:tcPr>
            <w:tcW w:w="851" w:type="dxa"/>
          </w:tcPr>
          <w:p w14:paraId="178CDD8A" w14:textId="77777777" w:rsidR="007D06D2" w:rsidRPr="007D06D2" w:rsidRDefault="007D06D2" w:rsidP="003842F0">
            <w:pPr>
              <w:pStyle w:val="Bezriadkovania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14.22</w:t>
            </w:r>
          </w:p>
        </w:tc>
        <w:tc>
          <w:tcPr>
            <w:tcW w:w="1701" w:type="dxa"/>
          </w:tcPr>
          <w:p w14:paraId="121BB8A0" w14:textId="77777777" w:rsidR="007D06D2" w:rsidRPr="007D06D2" w:rsidRDefault="007D06D2" w:rsidP="003842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</w:pPr>
            <w:r w:rsidRPr="007D06D2">
              <w:rPr>
                <w:rFonts w:ascii="Times New Roman" w:hAnsi="Times New Roman" w:cs="Times New Roman"/>
                <w:b/>
                <w:sz w:val="24"/>
                <w:szCs w:val="24"/>
                <w:lang w:val="sk-SK" w:eastAsia="sk-SK"/>
              </w:rPr>
              <w:drawing>
                <wp:inline distT="0" distB="0" distL="0" distR="0" wp14:anchorId="016C8805" wp14:editId="3BAAD35A">
                  <wp:extent cx="316865" cy="481330"/>
                  <wp:effectExtent l="0" t="0" r="6985" b="0"/>
                  <wp:docPr id="1561336141" name="Obrázo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481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4C867C29" w14:textId="77777777" w:rsidR="007D06D2" w:rsidRPr="007D06D2" w:rsidRDefault="007D06D2" w:rsidP="003842F0">
            <w:pPr>
              <w:pStyle w:val="Bezriadkovani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7D06D2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Kontrola streliva</w:t>
            </w:r>
          </w:p>
        </w:tc>
      </w:tr>
    </w:tbl>
    <w:p w14:paraId="25540691" w14:textId="77777777" w:rsidR="007D06D2" w:rsidRPr="007D06D2" w:rsidRDefault="007D06D2" w:rsidP="007D06D2">
      <w:pPr>
        <w:pStyle w:val="Odsekzoznamu"/>
        <w:spacing w:after="0" w:line="240" w:lineRule="auto"/>
        <w:ind w:left="851" w:hanging="709"/>
        <w:jc w:val="both"/>
        <w:rPr>
          <w:rFonts w:ascii="Times New Roman" w:hAnsi="Times New Roman"/>
          <w:bCs/>
          <w:sz w:val="24"/>
          <w:szCs w:val="24"/>
        </w:rPr>
      </w:pPr>
    </w:p>
    <w:p w14:paraId="238CAE10" w14:textId="77777777" w:rsidR="007D06D2" w:rsidRPr="007D06D2" w:rsidRDefault="007D06D2" w:rsidP="007D06D2">
      <w:pPr>
        <w:pStyle w:val="Odsekzoznamu"/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  <w:r w:rsidRPr="007D06D2">
        <w:rPr>
          <w:rFonts w:ascii="Times New Roman" w:hAnsi="Times New Roman"/>
          <w:bCs/>
          <w:sz w:val="24"/>
          <w:szCs w:val="24"/>
        </w:rPr>
        <w:t>14.23 Skúšobné značky uvedené v bodoch 14.1. až 14.22 sú platné, ak boli vyznačené do 30. septembra 1992.</w:t>
      </w:r>
    </w:p>
    <w:p w14:paraId="66FE56EE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Cs/>
          <w:sz w:val="24"/>
          <w:szCs w:val="24"/>
        </w:rPr>
      </w:pPr>
    </w:p>
    <w:p w14:paraId="4659CE5D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Cs/>
          <w:sz w:val="24"/>
          <w:szCs w:val="24"/>
        </w:rPr>
      </w:pPr>
    </w:p>
    <w:p w14:paraId="7E4EA0D2" w14:textId="77777777" w:rsidR="007D06D2" w:rsidRPr="007D06D2" w:rsidRDefault="007D06D2" w:rsidP="008C67F1">
      <w:pPr>
        <w:pStyle w:val="Nadpis2"/>
        <w:keepNext w:val="0"/>
        <w:keepLines w:val="0"/>
        <w:widowControl w:val="0"/>
        <w:numPr>
          <w:ilvl w:val="0"/>
          <w:numId w:val="31"/>
        </w:numPr>
        <w:kinsoku w:val="0"/>
        <w:autoSpaceDE w:val="0"/>
        <w:autoSpaceDN w:val="0"/>
        <w:adjustRightInd w:val="0"/>
        <w:spacing w:before="0" w:line="240" w:lineRule="auto"/>
        <w:ind w:left="928" w:right="263"/>
        <w:jc w:val="both"/>
        <w:textAlignment w:val="baseline"/>
        <w:rPr>
          <w:rFonts w:ascii="Times New Roman" w:hAnsi="Times New Roman" w:cs="Times New Roman"/>
          <w:bCs w:val="0"/>
          <w:color w:val="auto"/>
          <w:sz w:val="24"/>
          <w:szCs w:val="24"/>
          <w:lang w:val="sk-SK"/>
        </w:rPr>
      </w:pPr>
      <w:r w:rsidRPr="007D06D2">
        <w:rPr>
          <w:rFonts w:ascii="Times New Roman" w:hAnsi="Times New Roman" w:cs="Times New Roman"/>
          <w:color w:val="auto"/>
          <w:sz w:val="24"/>
          <w:szCs w:val="24"/>
          <w:lang w:val="sk-SK"/>
        </w:rPr>
        <w:t>Jednotné overovacie značky a národné identifikačné značky strelných zbraní a streliva</w:t>
      </w:r>
    </w:p>
    <w:p w14:paraId="297C8CBB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2A2F9FE7" w14:textId="77777777" w:rsidR="007D06D2" w:rsidRPr="007D06D2" w:rsidRDefault="007D06D2" w:rsidP="008C67F1">
      <w:pPr>
        <w:pStyle w:val="Odsekzoznamu"/>
        <w:numPr>
          <w:ilvl w:val="0"/>
          <w:numId w:val="3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Jednotné overovacie značky pre strelné zbrane a strelivo, ktoré sú považované za platné, ak boli vyznačené najskôr v septembri 2011 a najneskôr v októbri 2014 pri skúšobných značkách označených na strelných zbraniach a najneskôr v októbri 2016 pri skúšobných značkách streliva</w:t>
      </w:r>
    </w:p>
    <w:p w14:paraId="00161CB7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1559"/>
        <w:gridCol w:w="6662"/>
      </w:tblGrid>
      <w:tr w:rsidR="007D06D2" w:rsidRPr="007D06D2" w14:paraId="2D7DE252" w14:textId="77777777" w:rsidTr="003842F0">
        <w:trPr>
          <w:trHeight w:val="881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B584A01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1.1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51C0B0A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drawing>
                <wp:anchor distT="0" distB="0" distL="114300" distR="114300" simplePos="0" relativeHeight="251669504" behindDoc="0" locked="0" layoutInCell="1" allowOverlap="1" wp14:anchorId="237AEBA1" wp14:editId="3DAE4CD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-368935</wp:posOffset>
                  </wp:positionV>
                  <wp:extent cx="558165" cy="540385"/>
                  <wp:effectExtent l="0" t="0" r="0" b="0"/>
                  <wp:wrapSquare wrapText="bothSides"/>
                  <wp:docPr id="99" name="Obrázok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540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0FE05DDF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Obyčajná skúška</w:t>
            </w:r>
          </w:p>
        </w:tc>
      </w:tr>
      <w:tr w:rsidR="007D06D2" w:rsidRPr="007D06D2" w14:paraId="09078A5E" w14:textId="77777777" w:rsidTr="003842F0">
        <w:trPr>
          <w:trHeight w:val="842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51602101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1.2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6FDF0C8F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drawing>
                <wp:anchor distT="0" distB="0" distL="114300" distR="114300" simplePos="0" relativeHeight="251670528" behindDoc="0" locked="0" layoutInCell="1" allowOverlap="1" wp14:anchorId="62C5B2C8" wp14:editId="5568A016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-8343265</wp:posOffset>
                  </wp:positionV>
                  <wp:extent cx="520065" cy="579120"/>
                  <wp:effectExtent l="0" t="0" r="0" b="0"/>
                  <wp:wrapSquare wrapText="bothSides"/>
                  <wp:docPr id="98" name="Obrázok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065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5AF1CB0D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Vyššia skúška</w:t>
            </w:r>
          </w:p>
        </w:tc>
      </w:tr>
      <w:tr w:rsidR="007D06D2" w:rsidRPr="007D06D2" w14:paraId="5896C4DB" w14:textId="77777777" w:rsidTr="003842F0">
        <w:trPr>
          <w:trHeight w:val="842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153E70F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1.3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0AD3D2B0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drawing>
                <wp:anchor distT="0" distB="0" distL="114300" distR="114300" simplePos="0" relativeHeight="251671552" behindDoc="0" locked="0" layoutInCell="1" allowOverlap="1" wp14:anchorId="29D24861" wp14:editId="032F89A8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2540</wp:posOffset>
                  </wp:positionV>
                  <wp:extent cx="492125" cy="512445"/>
                  <wp:effectExtent l="0" t="0" r="3175" b="1905"/>
                  <wp:wrapSquare wrapText="bothSides"/>
                  <wp:docPr id="97" name="Obrázo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125" cy="51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7B46722B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Skúška s čiernym strelným prachom</w:t>
            </w:r>
          </w:p>
        </w:tc>
      </w:tr>
      <w:tr w:rsidR="007D06D2" w:rsidRPr="007D06D2" w14:paraId="273048AB" w14:textId="77777777" w:rsidTr="003842F0">
        <w:trPr>
          <w:trHeight w:val="842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2B0AF714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1.4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5EB574DC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drawing>
                <wp:anchor distT="0" distB="0" distL="114300" distR="114300" simplePos="0" relativeHeight="251672576" behindDoc="0" locked="0" layoutInCell="1" allowOverlap="1" wp14:anchorId="51C0B265" wp14:editId="6888A7A8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-3175</wp:posOffset>
                  </wp:positionV>
                  <wp:extent cx="467995" cy="505460"/>
                  <wp:effectExtent l="0" t="0" r="8255" b="8890"/>
                  <wp:wrapSquare wrapText="bothSides"/>
                  <wp:docPr id="96" name="Obrázok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995" cy="505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7250F768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Skúška s „oceľovými brokmi“</w:t>
            </w:r>
          </w:p>
        </w:tc>
      </w:tr>
      <w:tr w:rsidR="007D06D2" w:rsidRPr="007D06D2" w14:paraId="6D1E8579" w14:textId="77777777" w:rsidTr="003842F0">
        <w:trPr>
          <w:trHeight w:val="842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2609394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1.5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4E0A44DE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drawing>
                <wp:anchor distT="0" distB="0" distL="114300" distR="114300" simplePos="0" relativeHeight="251673600" behindDoc="0" locked="0" layoutInCell="1" allowOverlap="1" wp14:anchorId="5D94B624" wp14:editId="2D1C6250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-1905</wp:posOffset>
                  </wp:positionV>
                  <wp:extent cx="467995" cy="537210"/>
                  <wp:effectExtent l="0" t="0" r="8255" b="0"/>
                  <wp:wrapSquare wrapText="bothSides"/>
                  <wp:docPr id="95" name="Obrázok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995" cy="537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7B00EA04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Homologizačná značka</w:t>
            </w:r>
          </w:p>
        </w:tc>
      </w:tr>
      <w:tr w:rsidR="007D06D2" w:rsidRPr="007D06D2" w14:paraId="578BAFB9" w14:textId="77777777" w:rsidTr="003842F0">
        <w:trPr>
          <w:trHeight w:val="842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6F3740F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1.6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04B83C18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drawing>
                <wp:anchor distT="0" distB="0" distL="114300" distR="114300" simplePos="0" relativeHeight="251674624" behindDoc="0" locked="0" layoutInCell="1" allowOverlap="1" wp14:anchorId="34F46BBC" wp14:editId="1FD5C884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-344805</wp:posOffset>
                  </wp:positionV>
                  <wp:extent cx="431165" cy="520700"/>
                  <wp:effectExtent l="0" t="0" r="6985" b="0"/>
                  <wp:wrapSquare wrapText="bothSides"/>
                  <wp:docPr id="94" name="Obrázo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16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2AE613A0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Kontrola streliva</w:t>
            </w:r>
          </w:p>
        </w:tc>
      </w:tr>
    </w:tbl>
    <w:p w14:paraId="24E13ACE" w14:textId="77777777" w:rsidR="007D06D2" w:rsidRPr="007D06D2" w:rsidRDefault="007D06D2" w:rsidP="007D06D2">
      <w:pPr>
        <w:pStyle w:val="Odsekzoznamu"/>
        <w:spacing w:after="0" w:line="240" w:lineRule="auto"/>
        <w:ind w:left="851" w:hanging="709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1.7. Značky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uvedené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v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bodoch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1.5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a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1.6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sa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nedopĺňajú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vyznačením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dvojčíslia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roku.</w:t>
      </w:r>
    </w:p>
    <w:p w14:paraId="6F99A835" w14:textId="77777777" w:rsidR="007D06D2" w:rsidRPr="007D06D2" w:rsidRDefault="007D06D2" w:rsidP="007D06D2">
      <w:pPr>
        <w:rPr>
          <w:rFonts w:cs="Times New Roman"/>
          <w:szCs w:val="24"/>
        </w:rPr>
      </w:pPr>
    </w:p>
    <w:p w14:paraId="74D6DC02" w14:textId="77777777" w:rsidR="007D06D2" w:rsidRPr="007D06D2" w:rsidRDefault="007D06D2" w:rsidP="007D06D2">
      <w:pPr>
        <w:rPr>
          <w:rFonts w:cs="Times New Roman"/>
          <w:szCs w:val="24"/>
        </w:rPr>
      </w:pPr>
    </w:p>
    <w:p w14:paraId="71C32226" w14:textId="77777777" w:rsidR="007D06D2" w:rsidRPr="007D06D2" w:rsidRDefault="007D06D2" w:rsidP="008C67F1">
      <w:pPr>
        <w:pStyle w:val="Odsekzoznamu"/>
        <w:numPr>
          <w:ilvl w:val="0"/>
          <w:numId w:val="3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Jednotné overovacie značky členských štátov, ktoré sú zmluvnou stranou medzinárodnej zmluvy, ktorou je Slovenská republika viazaná, sú považované za platné, ak boli vyznačené od 20. októbra 2014, ak ide o overovacie značky umiestňované na strelnej zbrani, a od 20. októbra 2016, ak ide o overovacie značky na strelive.</w:t>
      </w:r>
    </w:p>
    <w:p w14:paraId="6601FB85" w14:textId="77777777" w:rsidR="007D06D2" w:rsidRPr="007D06D2" w:rsidRDefault="007D06D2" w:rsidP="007D06D2">
      <w:pPr>
        <w:tabs>
          <w:tab w:val="left" w:pos="-720"/>
        </w:tabs>
        <w:suppressAutoHyphens/>
        <w:jc w:val="both"/>
        <w:rPr>
          <w:rFonts w:cs="Times New Roman"/>
          <w:spacing w:val="-3"/>
          <w:szCs w:val="24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1559"/>
        <w:gridCol w:w="6662"/>
      </w:tblGrid>
      <w:tr w:rsidR="007D06D2" w:rsidRPr="007D06D2" w14:paraId="3D2DE519" w14:textId="77777777" w:rsidTr="003842F0">
        <w:trPr>
          <w:trHeight w:val="881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751B16EC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2.1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2B4B545F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object w:dxaOrig="675" w:dyaOrig="915" w14:anchorId="40B2055C">
                <v:shape id="_x0000_s2050" type="#_x0000_t75" style="position:absolute;margin-left:3.35pt;margin-top:.3pt;width:32pt;height:39.35pt;z-index:251663360;mso-position-horizontal-relative:text;mso-position-vertical-relative:text">
                  <v:imagedata r:id="rId240" o:title=""/>
                  <w10:wrap type="square"/>
                </v:shape>
                <o:OLEObject Type="Embed" ProgID="PBrush" ShapeID="_x0000_s2050" DrawAspect="Content" ObjectID="_1850638299" r:id="rId241"/>
              </w:objec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03F08513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Obyčajná skúška</w:t>
            </w:r>
          </w:p>
        </w:tc>
      </w:tr>
      <w:tr w:rsidR="007D06D2" w:rsidRPr="007D06D2" w14:paraId="262EB8E6" w14:textId="77777777" w:rsidTr="003842F0">
        <w:trPr>
          <w:trHeight w:val="842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24BAB697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2.2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29FB95C6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object w:dxaOrig="675" w:dyaOrig="915" w14:anchorId="088470D1">
                <v:shape id="_x0000_s2051" type="#_x0000_t75" style="position:absolute;margin-left:6.9pt;margin-top:.5pt;width:26.1pt;height:32.7pt;z-index:251664384;mso-position-horizontal-relative:text;mso-position-vertical-relative:text">
                  <v:imagedata r:id="rId242" o:title=""/>
                  <w10:wrap type="square"/>
                </v:shape>
                <o:OLEObject Type="Embed" ProgID="PBrush" ShapeID="_x0000_s2051" DrawAspect="Content" ObjectID="_1850638300" r:id="rId243"/>
              </w:objec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33AD9B61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Vyššia skúška</w:t>
            </w:r>
          </w:p>
        </w:tc>
      </w:tr>
      <w:tr w:rsidR="007D06D2" w:rsidRPr="007D06D2" w14:paraId="1DC64B9B" w14:textId="77777777" w:rsidTr="003842F0">
        <w:trPr>
          <w:trHeight w:val="842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9780F2B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2.3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DEAC6A1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object w:dxaOrig="675" w:dyaOrig="915" w14:anchorId="5BE8C5F6">
                <v:shape id="_x0000_s2052" type="#_x0000_t75" style="position:absolute;margin-left:5.7pt;margin-top:0;width:28pt;height:35.6pt;z-index:251665408;mso-position-horizontal-relative:text;mso-position-vertical-relative:text">
                  <v:imagedata r:id="rId244" o:title=""/>
                  <w10:wrap type="square"/>
                </v:shape>
                <o:OLEObject Type="Embed" ProgID="PBrush" ShapeID="_x0000_s2052" DrawAspect="Content" ObjectID="_1850638301" r:id="rId245"/>
              </w:objec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72D2D871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Skúška s čiernym strelným prachom</w:t>
            </w:r>
          </w:p>
        </w:tc>
      </w:tr>
      <w:tr w:rsidR="007D06D2" w:rsidRPr="007D06D2" w14:paraId="5C3BF302" w14:textId="77777777" w:rsidTr="003842F0">
        <w:trPr>
          <w:trHeight w:val="842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5B4F4A28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2.4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0BDCBA00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object w:dxaOrig="675" w:dyaOrig="915" w14:anchorId="0BFF4583">
                <v:shape id="_x0000_s2053" type="#_x0000_t75" style="position:absolute;margin-left:5.7pt;margin-top:.25pt;width:27.3pt;height:35.95pt;z-index:251666432;mso-position-horizontal-relative:text;mso-position-vertical-relative:text">
                  <v:imagedata r:id="rId246" o:title=""/>
                  <w10:wrap type="square"/>
                </v:shape>
                <o:OLEObject Type="Embed" ProgID="PBrush" ShapeID="_x0000_s2053" DrawAspect="Content" ObjectID="_1850638302" r:id="rId247"/>
              </w:objec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2DD840D5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Skúška s „oceľovými brokmi“</w:t>
            </w:r>
          </w:p>
        </w:tc>
      </w:tr>
      <w:tr w:rsidR="007D06D2" w:rsidRPr="007D06D2" w14:paraId="4BC1C1C1" w14:textId="77777777" w:rsidTr="003842F0">
        <w:trPr>
          <w:trHeight w:val="842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2E68672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2.5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60C07A69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object w:dxaOrig="675" w:dyaOrig="915" w14:anchorId="5B1A6F95">
                <v:shape id="_x0000_s2054" type="#_x0000_t75" style="position:absolute;margin-left:8pt;margin-top:.15pt;width:25pt;height:45.5pt;z-index:251667456;mso-position-horizontal-relative:text;mso-position-vertical-relative:text">
                  <v:imagedata r:id="rId248" o:title=""/>
                  <w10:wrap type="square"/>
                </v:shape>
                <o:OLEObject Type="Embed" ProgID="PBrush" ShapeID="_x0000_s2054" DrawAspect="Content" ObjectID="_1850638303" r:id="rId249"/>
              </w:objec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5324F46C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Homologizačná značka</w:t>
            </w:r>
          </w:p>
        </w:tc>
      </w:tr>
      <w:tr w:rsidR="007D06D2" w:rsidRPr="007D06D2" w14:paraId="7F5D720C" w14:textId="77777777" w:rsidTr="003842F0">
        <w:trPr>
          <w:trHeight w:val="842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332DFE1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2.6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1C3A19E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  <w:lang w:eastAsia="sk-SK"/>
              </w:rPr>
              <w:object w:dxaOrig="675" w:dyaOrig="915" w14:anchorId="20377B6D">
                <v:shape id="_x0000_s2055" type="#_x0000_t75" style="position:absolute;margin-left:8pt;margin-top:.1pt;width:26.45pt;height:34.05pt;z-index:251668480;mso-position-horizontal-relative:text;mso-position-vertical-relative:text">
                  <v:imagedata r:id="rId250" o:title=""/>
                  <w10:wrap type="square"/>
                </v:shape>
                <o:OLEObject Type="Embed" ProgID="PBrush" ShapeID="_x0000_s2055" DrawAspect="Content" ObjectID="_1850638304" r:id="rId251"/>
              </w:objec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391BECEF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Kontrola streliva</w:t>
            </w:r>
          </w:p>
        </w:tc>
      </w:tr>
    </w:tbl>
    <w:p w14:paraId="3EED45C6" w14:textId="77777777" w:rsidR="007D06D2" w:rsidRPr="007D06D2" w:rsidRDefault="007D06D2" w:rsidP="007D06D2">
      <w:pPr>
        <w:pStyle w:val="Odsekzoznamu"/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lastRenderedPageBreak/>
        <w:t>2.7 Značka uvedená v bode 2.5 je na mieste bodiek doplnená číslom rozhodnutia o homologizácii.</w:t>
      </w:r>
    </w:p>
    <w:p w14:paraId="2F9A89E2" w14:textId="77777777" w:rsidR="007D06D2" w:rsidRPr="007D06D2" w:rsidRDefault="007D06D2" w:rsidP="007D06D2">
      <w:pPr>
        <w:pStyle w:val="Odsekzoznamu"/>
        <w:spacing w:after="0" w:line="240" w:lineRule="auto"/>
        <w:ind w:left="851" w:hanging="709"/>
        <w:jc w:val="both"/>
        <w:rPr>
          <w:rFonts w:ascii="Times New Roman" w:hAnsi="Times New Roman"/>
          <w:sz w:val="24"/>
          <w:szCs w:val="24"/>
        </w:rPr>
      </w:pPr>
    </w:p>
    <w:p w14:paraId="56A86B7B" w14:textId="77777777" w:rsidR="007D06D2" w:rsidRPr="007D06D2" w:rsidRDefault="007D06D2" w:rsidP="007D06D2">
      <w:pPr>
        <w:pStyle w:val="Odsekzoznamu"/>
        <w:spacing w:after="0" w:line="240" w:lineRule="auto"/>
        <w:ind w:left="851" w:hanging="709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2.8 Značky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uvedené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v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bodoch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2.5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a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2.6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sa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nedopĺňajú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vyznačením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dvojčíslia</w:t>
      </w:r>
      <w:r w:rsidRPr="007D06D2">
        <w:rPr>
          <w:rFonts w:ascii="Times New Roman" w:hAnsi="Times New Roman"/>
          <w:w w:val="90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roku.</w:t>
      </w:r>
    </w:p>
    <w:p w14:paraId="1630395C" w14:textId="77777777" w:rsidR="007D06D2" w:rsidRPr="007D06D2" w:rsidRDefault="007D06D2" w:rsidP="007D06D2">
      <w:pPr>
        <w:pStyle w:val="Odsekzoznamu"/>
        <w:spacing w:after="0" w:line="240" w:lineRule="auto"/>
        <w:ind w:left="851" w:hanging="709"/>
        <w:jc w:val="both"/>
        <w:rPr>
          <w:rFonts w:ascii="Times New Roman" w:hAnsi="Times New Roman"/>
          <w:sz w:val="24"/>
          <w:szCs w:val="24"/>
        </w:rPr>
      </w:pPr>
    </w:p>
    <w:p w14:paraId="53153292" w14:textId="77777777" w:rsidR="007D06D2" w:rsidRPr="007D06D2" w:rsidRDefault="007D06D2" w:rsidP="007D06D2">
      <w:pPr>
        <w:pStyle w:val="Odsekzoznamu"/>
        <w:spacing w:after="0" w:line="240" w:lineRule="auto"/>
        <w:ind w:left="851" w:hanging="709"/>
        <w:jc w:val="both"/>
        <w:rPr>
          <w:rFonts w:ascii="Times New Roman" w:hAnsi="Times New Roman"/>
          <w:sz w:val="24"/>
          <w:szCs w:val="24"/>
        </w:rPr>
      </w:pPr>
    </w:p>
    <w:p w14:paraId="6F41F50F" w14:textId="77777777" w:rsidR="007D06D2" w:rsidRPr="007D06D2" w:rsidRDefault="007D06D2" w:rsidP="007D06D2">
      <w:pPr>
        <w:pStyle w:val="Odsekzoznamu"/>
        <w:spacing w:after="0" w:line="240" w:lineRule="auto"/>
        <w:ind w:left="851" w:hanging="709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3. Národné identifikačné značky členských štátov:</w:t>
      </w:r>
    </w:p>
    <w:p w14:paraId="5063417A" w14:textId="77777777" w:rsidR="007D06D2" w:rsidRPr="007D06D2" w:rsidRDefault="007D06D2" w:rsidP="007D06D2">
      <w:pPr>
        <w:pStyle w:val="Odsekzoznamu"/>
        <w:spacing w:after="0" w:line="240" w:lineRule="auto"/>
        <w:ind w:left="851" w:hanging="709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41" w:rightFromText="141" w:vertAnchor="text" w:tblpY="1"/>
        <w:tblOverlap w:val="never"/>
        <w:tblW w:w="9190" w:type="dxa"/>
        <w:tblLook w:val="0000" w:firstRow="0" w:lastRow="0" w:firstColumn="0" w:lastColumn="0" w:noHBand="0" w:noVBand="0"/>
      </w:tblPr>
      <w:tblGrid>
        <w:gridCol w:w="968"/>
        <w:gridCol w:w="1512"/>
        <w:gridCol w:w="2883"/>
        <w:gridCol w:w="3827"/>
      </w:tblGrid>
      <w:tr w:rsidR="007D06D2" w:rsidRPr="007D06D2" w14:paraId="2EE4E231" w14:textId="77777777" w:rsidTr="003842F0">
        <w:trPr>
          <w:trHeight w:val="907"/>
        </w:trPr>
        <w:tc>
          <w:tcPr>
            <w:tcW w:w="968" w:type="dxa"/>
          </w:tcPr>
          <w:p w14:paraId="0AD3B712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3.1</w:t>
            </w:r>
          </w:p>
        </w:tc>
        <w:tc>
          <w:tcPr>
            <w:tcW w:w="1512" w:type="dxa"/>
          </w:tcPr>
          <w:p w14:paraId="7722E788" w14:textId="77777777" w:rsidR="007D06D2" w:rsidRPr="007D06D2" w:rsidRDefault="007D06D2" w:rsidP="003842F0">
            <w:pPr>
              <w:pStyle w:val="Odsekzoznamu"/>
              <w:tabs>
                <w:tab w:val="left" w:pos="212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677A32C9" wp14:editId="55FB4A1F">
                  <wp:extent cx="494030" cy="530225"/>
                  <wp:effectExtent l="0" t="0" r="1270" b="3175"/>
                  <wp:docPr id="111953294" name="Obrázo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30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11193CE0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Praha</w:t>
            </w:r>
          </w:p>
        </w:tc>
        <w:tc>
          <w:tcPr>
            <w:tcW w:w="3827" w:type="dxa"/>
          </w:tcPr>
          <w:p w14:paraId="10412995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Česká republika</w:t>
            </w:r>
          </w:p>
        </w:tc>
      </w:tr>
      <w:tr w:rsidR="007D06D2" w:rsidRPr="007D06D2" w14:paraId="41E08081" w14:textId="77777777" w:rsidTr="003842F0">
        <w:trPr>
          <w:trHeight w:val="907"/>
        </w:trPr>
        <w:tc>
          <w:tcPr>
            <w:tcW w:w="968" w:type="dxa"/>
          </w:tcPr>
          <w:p w14:paraId="1DC639F6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3.2</w:t>
            </w:r>
          </w:p>
        </w:tc>
        <w:tc>
          <w:tcPr>
            <w:tcW w:w="1512" w:type="dxa"/>
          </w:tcPr>
          <w:p w14:paraId="58AA42C5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24575FD4" wp14:editId="47041651">
                  <wp:extent cx="274320" cy="530225"/>
                  <wp:effectExtent l="0" t="0" r="0" b="3175"/>
                  <wp:docPr id="1600202773" name="Obrázo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530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16D06672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Kiel</w:t>
            </w:r>
          </w:p>
        </w:tc>
        <w:tc>
          <w:tcPr>
            <w:tcW w:w="3827" w:type="dxa"/>
          </w:tcPr>
          <w:p w14:paraId="53F6E5F3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Nemecká spolková republika</w:t>
            </w:r>
          </w:p>
        </w:tc>
      </w:tr>
      <w:tr w:rsidR="007D06D2" w:rsidRPr="007D06D2" w14:paraId="6546238E" w14:textId="77777777" w:rsidTr="003842F0">
        <w:trPr>
          <w:trHeight w:val="907"/>
        </w:trPr>
        <w:tc>
          <w:tcPr>
            <w:tcW w:w="968" w:type="dxa"/>
          </w:tcPr>
          <w:p w14:paraId="5CAEBDE9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3.3</w:t>
            </w:r>
          </w:p>
        </w:tc>
        <w:tc>
          <w:tcPr>
            <w:tcW w:w="1512" w:type="dxa"/>
          </w:tcPr>
          <w:p w14:paraId="36B886CF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02D8F427" wp14:editId="581B1DA9">
                  <wp:extent cx="530225" cy="481330"/>
                  <wp:effectExtent l="0" t="0" r="3175" b="0"/>
                  <wp:docPr id="1627197421" name="Obrázo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225" cy="481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60189401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Kolín nad Rýnom</w:t>
            </w:r>
          </w:p>
        </w:tc>
        <w:tc>
          <w:tcPr>
            <w:tcW w:w="3827" w:type="dxa"/>
          </w:tcPr>
          <w:p w14:paraId="29F2DE47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</w:p>
        </w:tc>
      </w:tr>
      <w:tr w:rsidR="007D06D2" w:rsidRPr="007D06D2" w14:paraId="332E86F2" w14:textId="77777777" w:rsidTr="003842F0">
        <w:trPr>
          <w:trHeight w:val="907"/>
        </w:trPr>
        <w:tc>
          <w:tcPr>
            <w:tcW w:w="968" w:type="dxa"/>
          </w:tcPr>
          <w:p w14:paraId="4ECEEFA7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3.4</w:t>
            </w:r>
          </w:p>
        </w:tc>
        <w:tc>
          <w:tcPr>
            <w:tcW w:w="1512" w:type="dxa"/>
          </w:tcPr>
          <w:p w14:paraId="73CCB72D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234DBDA8" wp14:editId="787197AA">
                  <wp:extent cx="433070" cy="487680"/>
                  <wp:effectExtent l="0" t="0" r="5080" b="7620"/>
                  <wp:docPr id="1346162193" name="Obrázo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0F9C2D91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Mellrichstadt</w:t>
            </w:r>
          </w:p>
        </w:tc>
        <w:tc>
          <w:tcPr>
            <w:tcW w:w="3827" w:type="dxa"/>
          </w:tcPr>
          <w:p w14:paraId="758CBCA9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</w:p>
        </w:tc>
      </w:tr>
      <w:tr w:rsidR="007D06D2" w:rsidRPr="007D06D2" w14:paraId="518DC42B" w14:textId="77777777" w:rsidTr="003842F0">
        <w:trPr>
          <w:trHeight w:val="907"/>
        </w:trPr>
        <w:tc>
          <w:tcPr>
            <w:tcW w:w="968" w:type="dxa"/>
          </w:tcPr>
          <w:p w14:paraId="1AFBCCF4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3.5</w:t>
            </w:r>
          </w:p>
        </w:tc>
        <w:tc>
          <w:tcPr>
            <w:tcW w:w="1512" w:type="dxa"/>
          </w:tcPr>
          <w:p w14:paraId="48F27AB7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38D45975" wp14:editId="4578AB5B">
                  <wp:extent cx="433070" cy="511810"/>
                  <wp:effectExtent l="0" t="0" r="5080" b="2540"/>
                  <wp:docPr id="1584051002" name="Obrázo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195AA2AA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Mníchov</w:t>
            </w:r>
          </w:p>
        </w:tc>
        <w:tc>
          <w:tcPr>
            <w:tcW w:w="3827" w:type="dxa"/>
          </w:tcPr>
          <w:p w14:paraId="451F019D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</w:p>
        </w:tc>
      </w:tr>
      <w:tr w:rsidR="007D06D2" w:rsidRPr="007D06D2" w14:paraId="24D33186" w14:textId="77777777" w:rsidTr="003842F0">
        <w:trPr>
          <w:trHeight w:val="907"/>
        </w:trPr>
        <w:tc>
          <w:tcPr>
            <w:tcW w:w="968" w:type="dxa"/>
          </w:tcPr>
          <w:p w14:paraId="46AB812F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 xml:space="preserve">3.6 </w:t>
            </w:r>
          </w:p>
        </w:tc>
        <w:tc>
          <w:tcPr>
            <w:tcW w:w="1512" w:type="dxa"/>
          </w:tcPr>
          <w:p w14:paraId="3C87C091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41529155" wp14:editId="179E4A77">
                  <wp:extent cx="396240" cy="518160"/>
                  <wp:effectExtent l="0" t="0" r="3810" b="0"/>
                  <wp:docPr id="806043595" name="Obrázo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3EF34202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Suhl</w:t>
            </w:r>
          </w:p>
        </w:tc>
        <w:tc>
          <w:tcPr>
            <w:tcW w:w="3827" w:type="dxa"/>
          </w:tcPr>
          <w:p w14:paraId="15381D92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</w:p>
        </w:tc>
      </w:tr>
      <w:tr w:rsidR="007D06D2" w:rsidRPr="007D06D2" w14:paraId="14DB0061" w14:textId="77777777" w:rsidTr="003842F0">
        <w:trPr>
          <w:trHeight w:val="907"/>
        </w:trPr>
        <w:tc>
          <w:tcPr>
            <w:tcW w:w="968" w:type="dxa"/>
          </w:tcPr>
          <w:p w14:paraId="551FA018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3.7</w:t>
            </w:r>
          </w:p>
        </w:tc>
        <w:tc>
          <w:tcPr>
            <w:tcW w:w="1512" w:type="dxa"/>
          </w:tcPr>
          <w:p w14:paraId="394D9E52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2E9B6FE1" wp14:editId="1C1FCA81">
                  <wp:extent cx="530225" cy="377825"/>
                  <wp:effectExtent l="0" t="0" r="3175" b="3175"/>
                  <wp:docPr id="535471236" name="Obrázo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225" cy="377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71BF9550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Ulm</w:t>
            </w:r>
          </w:p>
        </w:tc>
        <w:tc>
          <w:tcPr>
            <w:tcW w:w="3827" w:type="dxa"/>
          </w:tcPr>
          <w:p w14:paraId="5DD022FC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</w:p>
        </w:tc>
      </w:tr>
      <w:tr w:rsidR="007D06D2" w:rsidRPr="007D06D2" w14:paraId="31F90C6E" w14:textId="77777777" w:rsidTr="003842F0">
        <w:trPr>
          <w:trHeight w:val="964"/>
        </w:trPr>
        <w:tc>
          <w:tcPr>
            <w:tcW w:w="968" w:type="dxa"/>
          </w:tcPr>
          <w:p w14:paraId="30AA531E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3.8</w:t>
            </w:r>
          </w:p>
        </w:tc>
        <w:tc>
          <w:tcPr>
            <w:tcW w:w="1512" w:type="dxa"/>
          </w:tcPr>
          <w:p w14:paraId="1143837D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0AA88072" wp14:editId="7D54571F">
                  <wp:extent cx="530225" cy="304800"/>
                  <wp:effectExtent l="0" t="0" r="3175" b="0"/>
                  <wp:docPr id="1947586319" name="Obrázo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225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661800DD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Braunschweig</w:t>
            </w:r>
          </w:p>
        </w:tc>
        <w:tc>
          <w:tcPr>
            <w:tcW w:w="3827" w:type="dxa"/>
          </w:tcPr>
          <w:p w14:paraId="41E60FCD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</w:p>
        </w:tc>
      </w:tr>
      <w:tr w:rsidR="007D06D2" w:rsidRPr="007D06D2" w14:paraId="4B1F742E" w14:textId="77777777" w:rsidTr="003842F0">
        <w:trPr>
          <w:trHeight w:val="964"/>
        </w:trPr>
        <w:tc>
          <w:tcPr>
            <w:tcW w:w="968" w:type="dxa"/>
          </w:tcPr>
          <w:p w14:paraId="3A5EB373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3.9</w:t>
            </w:r>
          </w:p>
        </w:tc>
        <w:tc>
          <w:tcPr>
            <w:tcW w:w="1512" w:type="dxa"/>
          </w:tcPr>
          <w:p w14:paraId="5E17144C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279F4BEE" wp14:editId="2530B31E">
                  <wp:extent cx="433070" cy="511810"/>
                  <wp:effectExtent l="0" t="0" r="5080" b="2540"/>
                  <wp:docPr id="1571069412" name="Obrázo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3672996D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Ferlach</w:t>
            </w:r>
          </w:p>
        </w:tc>
        <w:tc>
          <w:tcPr>
            <w:tcW w:w="3827" w:type="dxa"/>
            <w:vMerge w:val="restart"/>
          </w:tcPr>
          <w:p w14:paraId="6574C110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Rakúska republika</w:t>
            </w:r>
          </w:p>
        </w:tc>
      </w:tr>
      <w:tr w:rsidR="007D06D2" w:rsidRPr="007D06D2" w14:paraId="1F5F703C" w14:textId="77777777" w:rsidTr="003842F0">
        <w:trPr>
          <w:trHeight w:val="964"/>
        </w:trPr>
        <w:tc>
          <w:tcPr>
            <w:tcW w:w="968" w:type="dxa"/>
          </w:tcPr>
          <w:p w14:paraId="10B8DBBC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3.10</w:t>
            </w:r>
          </w:p>
        </w:tc>
        <w:tc>
          <w:tcPr>
            <w:tcW w:w="1512" w:type="dxa"/>
          </w:tcPr>
          <w:p w14:paraId="1ED278AA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58544E94" wp14:editId="355764F3">
                  <wp:extent cx="433070" cy="511810"/>
                  <wp:effectExtent l="0" t="0" r="5080" b="2540"/>
                  <wp:docPr id="1441165750" name="Obrázo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0B6BE289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Viedeň</w:t>
            </w:r>
          </w:p>
        </w:tc>
        <w:tc>
          <w:tcPr>
            <w:tcW w:w="3827" w:type="dxa"/>
            <w:vMerge/>
          </w:tcPr>
          <w:p w14:paraId="44DE4DE7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</w:p>
        </w:tc>
      </w:tr>
      <w:tr w:rsidR="007D06D2" w:rsidRPr="007D06D2" w14:paraId="6A95FC42" w14:textId="77777777" w:rsidTr="003842F0">
        <w:trPr>
          <w:trHeight w:val="964"/>
        </w:trPr>
        <w:tc>
          <w:tcPr>
            <w:tcW w:w="968" w:type="dxa"/>
          </w:tcPr>
          <w:p w14:paraId="2B61750E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 xml:space="preserve">3.11 </w:t>
            </w:r>
          </w:p>
        </w:tc>
        <w:tc>
          <w:tcPr>
            <w:tcW w:w="1512" w:type="dxa"/>
          </w:tcPr>
          <w:p w14:paraId="54D469F5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74C8884E" wp14:editId="4C2203DC">
                  <wp:extent cx="463550" cy="499745"/>
                  <wp:effectExtent l="0" t="0" r="0" b="0"/>
                  <wp:docPr id="2131843074" name="Obrázo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99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73F1CDF8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Liège</w:t>
            </w:r>
          </w:p>
        </w:tc>
        <w:tc>
          <w:tcPr>
            <w:tcW w:w="3827" w:type="dxa"/>
          </w:tcPr>
          <w:p w14:paraId="1E778780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Belgické kráľovstvo</w:t>
            </w:r>
          </w:p>
        </w:tc>
      </w:tr>
      <w:tr w:rsidR="007D06D2" w:rsidRPr="007D06D2" w14:paraId="6199415D" w14:textId="77777777" w:rsidTr="003842F0">
        <w:trPr>
          <w:trHeight w:val="964"/>
        </w:trPr>
        <w:tc>
          <w:tcPr>
            <w:tcW w:w="968" w:type="dxa"/>
          </w:tcPr>
          <w:p w14:paraId="16FB6A1D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3.12</w:t>
            </w:r>
          </w:p>
        </w:tc>
        <w:tc>
          <w:tcPr>
            <w:tcW w:w="1512" w:type="dxa"/>
          </w:tcPr>
          <w:p w14:paraId="462290DC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4FFADB93" wp14:editId="65C66945">
                  <wp:extent cx="426720" cy="420370"/>
                  <wp:effectExtent l="0" t="0" r="0" b="0"/>
                  <wp:docPr id="1739236472" name="Obrázo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" cy="420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371C15D9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Santiago de Chile</w:t>
            </w:r>
          </w:p>
        </w:tc>
        <w:tc>
          <w:tcPr>
            <w:tcW w:w="3827" w:type="dxa"/>
          </w:tcPr>
          <w:p w14:paraId="4B7EFC13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Čilská republika</w:t>
            </w:r>
          </w:p>
        </w:tc>
      </w:tr>
      <w:tr w:rsidR="007D06D2" w:rsidRPr="007D06D2" w14:paraId="0B6DB8A2" w14:textId="77777777" w:rsidTr="003842F0">
        <w:trPr>
          <w:trHeight w:val="964"/>
        </w:trPr>
        <w:tc>
          <w:tcPr>
            <w:tcW w:w="968" w:type="dxa"/>
          </w:tcPr>
          <w:p w14:paraId="4F6D6C2B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3.13</w:t>
            </w:r>
          </w:p>
        </w:tc>
        <w:tc>
          <w:tcPr>
            <w:tcW w:w="1512" w:type="dxa"/>
          </w:tcPr>
          <w:p w14:paraId="33DB903A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07C1783A" wp14:editId="242DFBB9">
                  <wp:extent cx="274320" cy="494030"/>
                  <wp:effectExtent l="0" t="0" r="0" b="1270"/>
                  <wp:docPr id="1869496212" name="Obrázo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0938DC69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Eibar</w:t>
            </w:r>
          </w:p>
        </w:tc>
        <w:tc>
          <w:tcPr>
            <w:tcW w:w="3827" w:type="dxa"/>
          </w:tcPr>
          <w:p w14:paraId="656C6BBA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Španielske kráľovstvo</w:t>
            </w:r>
          </w:p>
        </w:tc>
      </w:tr>
      <w:tr w:rsidR="007D06D2" w:rsidRPr="007D06D2" w14:paraId="49E18BFB" w14:textId="77777777" w:rsidTr="003842F0">
        <w:trPr>
          <w:trHeight w:val="964"/>
        </w:trPr>
        <w:tc>
          <w:tcPr>
            <w:tcW w:w="968" w:type="dxa"/>
          </w:tcPr>
          <w:p w14:paraId="0B50CE36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lastRenderedPageBreak/>
              <w:t>3.14</w:t>
            </w:r>
          </w:p>
        </w:tc>
        <w:tc>
          <w:tcPr>
            <w:tcW w:w="1512" w:type="dxa"/>
          </w:tcPr>
          <w:p w14:paraId="3603994D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131EB9F5" wp14:editId="1CD0A600">
                  <wp:extent cx="463550" cy="243840"/>
                  <wp:effectExtent l="0" t="0" r="0" b="3810"/>
                  <wp:docPr id="860029881" name="Obrázo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243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431CF4D7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St. Etienne</w:t>
            </w:r>
          </w:p>
        </w:tc>
        <w:tc>
          <w:tcPr>
            <w:tcW w:w="3827" w:type="dxa"/>
          </w:tcPr>
          <w:p w14:paraId="48E9BC17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Francúzska republika</w:t>
            </w:r>
          </w:p>
        </w:tc>
      </w:tr>
      <w:tr w:rsidR="007D06D2" w:rsidRPr="007D06D2" w14:paraId="5666CD53" w14:textId="77777777" w:rsidTr="003842F0">
        <w:trPr>
          <w:trHeight w:val="964"/>
        </w:trPr>
        <w:tc>
          <w:tcPr>
            <w:tcW w:w="968" w:type="dxa"/>
          </w:tcPr>
          <w:p w14:paraId="6CC3FCEA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3.15</w:t>
            </w:r>
          </w:p>
        </w:tc>
        <w:tc>
          <w:tcPr>
            <w:tcW w:w="1512" w:type="dxa"/>
          </w:tcPr>
          <w:p w14:paraId="35CA89F4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0B7D181C" wp14:editId="59128FEF">
                  <wp:extent cx="316865" cy="506095"/>
                  <wp:effectExtent l="0" t="0" r="6985" b="8255"/>
                  <wp:docPr id="1621699385" name="Obrázo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361B33AD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Gardone V.T.</w:t>
            </w:r>
          </w:p>
        </w:tc>
        <w:tc>
          <w:tcPr>
            <w:tcW w:w="3827" w:type="dxa"/>
          </w:tcPr>
          <w:p w14:paraId="4C9A4C1D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Talianska republika</w:t>
            </w:r>
          </w:p>
        </w:tc>
      </w:tr>
      <w:tr w:rsidR="007D06D2" w:rsidRPr="007D06D2" w14:paraId="09BFDB31" w14:textId="77777777" w:rsidTr="003842F0">
        <w:trPr>
          <w:trHeight w:val="964"/>
        </w:trPr>
        <w:tc>
          <w:tcPr>
            <w:tcW w:w="968" w:type="dxa"/>
          </w:tcPr>
          <w:p w14:paraId="40DFCC5C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3.16</w:t>
            </w:r>
          </w:p>
        </w:tc>
        <w:tc>
          <w:tcPr>
            <w:tcW w:w="1512" w:type="dxa"/>
          </w:tcPr>
          <w:p w14:paraId="64AFABC7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3828B2A5" wp14:editId="0C5A3039">
                  <wp:extent cx="518160" cy="463550"/>
                  <wp:effectExtent l="0" t="0" r="0" b="0"/>
                  <wp:docPr id="476285803" name="Obrázo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425DE0A3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Riihimäki</w:t>
            </w:r>
          </w:p>
        </w:tc>
        <w:tc>
          <w:tcPr>
            <w:tcW w:w="3827" w:type="dxa"/>
          </w:tcPr>
          <w:p w14:paraId="267FA3E9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Fínska republika</w:t>
            </w:r>
          </w:p>
        </w:tc>
      </w:tr>
      <w:tr w:rsidR="007D06D2" w:rsidRPr="007D06D2" w14:paraId="66E43220" w14:textId="77777777" w:rsidTr="003842F0">
        <w:trPr>
          <w:trHeight w:val="964"/>
        </w:trPr>
        <w:tc>
          <w:tcPr>
            <w:tcW w:w="968" w:type="dxa"/>
          </w:tcPr>
          <w:p w14:paraId="2048AD76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3.17</w:t>
            </w:r>
          </w:p>
        </w:tc>
        <w:tc>
          <w:tcPr>
            <w:tcW w:w="1512" w:type="dxa"/>
          </w:tcPr>
          <w:p w14:paraId="1F33465C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7AF8AABC" wp14:editId="30BAD8B2">
                  <wp:extent cx="292735" cy="494030"/>
                  <wp:effectExtent l="0" t="0" r="0" b="1270"/>
                  <wp:docPr id="1436325685" name="Obrázo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735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0D1EFDA2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Londýn</w:t>
            </w:r>
          </w:p>
        </w:tc>
        <w:tc>
          <w:tcPr>
            <w:tcW w:w="3827" w:type="dxa"/>
            <w:vMerge w:val="restart"/>
          </w:tcPr>
          <w:p w14:paraId="78F4EAE4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Spojené kráľovstvo Veľkej Británie a Severného Írska</w:t>
            </w:r>
          </w:p>
        </w:tc>
      </w:tr>
      <w:tr w:rsidR="007D06D2" w:rsidRPr="007D06D2" w14:paraId="14E6226C" w14:textId="77777777" w:rsidTr="003842F0">
        <w:trPr>
          <w:trHeight w:val="964"/>
        </w:trPr>
        <w:tc>
          <w:tcPr>
            <w:tcW w:w="968" w:type="dxa"/>
          </w:tcPr>
          <w:p w14:paraId="5B63D4DC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3.18</w:t>
            </w:r>
          </w:p>
        </w:tc>
        <w:tc>
          <w:tcPr>
            <w:tcW w:w="1512" w:type="dxa"/>
          </w:tcPr>
          <w:p w14:paraId="1FE9D098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0B17FBCF" wp14:editId="3223F131">
                  <wp:extent cx="396240" cy="506095"/>
                  <wp:effectExtent l="0" t="0" r="3810" b="8255"/>
                  <wp:docPr id="1865587550" name="Obrázo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67F4146F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Birmingham</w:t>
            </w:r>
          </w:p>
        </w:tc>
        <w:tc>
          <w:tcPr>
            <w:tcW w:w="3827" w:type="dxa"/>
            <w:vMerge/>
          </w:tcPr>
          <w:p w14:paraId="19C0CF87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</w:p>
        </w:tc>
      </w:tr>
      <w:tr w:rsidR="007D06D2" w:rsidRPr="007D06D2" w14:paraId="2937CC03" w14:textId="77777777" w:rsidTr="003842F0">
        <w:trPr>
          <w:trHeight w:val="964"/>
        </w:trPr>
        <w:tc>
          <w:tcPr>
            <w:tcW w:w="968" w:type="dxa"/>
          </w:tcPr>
          <w:p w14:paraId="5BC33B6F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3.19</w:t>
            </w:r>
          </w:p>
        </w:tc>
        <w:tc>
          <w:tcPr>
            <w:tcW w:w="1512" w:type="dxa"/>
          </w:tcPr>
          <w:p w14:paraId="6BCC05FC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27E8B919" wp14:editId="2611B4D2">
                  <wp:extent cx="365760" cy="481330"/>
                  <wp:effectExtent l="0" t="0" r="0" b="0"/>
                  <wp:docPr id="1153795190" name="Obrázo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481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0D0E8DA2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Budapešť</w:t>
            </w:r>
          </w:p>
        </w:tc>
        <w:tc>
          <w:tcPr>
            <w:tcW w:w="3827" w:type="dxa"/>
          </w:tcPr>
          <w:p w14:paraId="025C47B6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Maďarská republika</w:t>
            </w:r>
          </w:p>
        </w:tc>
      </w:tr>
      <w:tr w:rsidR="007D06D2" w:rsidRPr="007D06D2" w14:paraId="25BCA3B6" w14:textId="77777777" w:rsidTr="003842F0">
        <w:trPr>
          <w:trHeight w:val="964"/>
        </w:trPr>
        <w:tc>
          <w:tcPr>
            <w:tcW w:w="968" w:type="dxa"/>
          </w:tcPr>
          <w:p w14:paraId="5C9A6017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3.20</w:t>
            </w:r>
          </w:p>
        </w:tc>
        <w:tc>
          <w:tcPr>
            <w:tcW w:w="1512" w:type="dxa"/>
          </w:tcPr>
          <w:p w14:paraId="29652A66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1052B3BC" wp14:editId="4FC5E5CC">
                  <wp:extent cx="682625" cy="426720"/>
                  <wp:effectExtent l="0" t="0" r="3175" b="0"/>
                  <wp:docPr id="722373713" name="Obrázo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42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29184EF1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Iževsk</w:t>
            </w:r>
          </w:p>
        </w:tc>
        <w:tc>
          <w:tcPr>
            <w:tcW w:w="3827" w:type="dxa"/>
            <w:vMerge w:val="restart"/>
            <w:tcBorders>
              <w:bottom w:val="nil"/>
            </w:tcBorders>
          </w:tcPr>
          <w:p w14:paraId="24993CC2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Ruská federácia</w:t>
            </w:r>
          </w:p>
        </w:tc>
      </w:tr>
      <w:tr w:rsidR="007D06D2" w:rsidRPr="007D06D2" w14:paraId="76A51497" w14:textId="77777777" w:rsidTr="003842F0">
        <w:trPr>
          <w:trHeight w:val="964"/>
        </w:trPr>
        <w:tc>
          <w:tcPr>
            <w:tcW w:w="968" w:type="dxa"/>
          </w:tcPr>
          <w:p w14:paraId="50E150A9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3.21</w:t>
            </w:r>
          </w:p>
        </w:tc>
        <w:tc>
          <w:tcPr>
            <w:tcW w:w="1512" w:type="dxa"/>
          </w:tcPr>
          <w:p w14:paraId="6EE05189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760DAD48" wp14:editId="05BD8BC3">
                  <wp:extent cx="725170" cy="335280"/>
                  <wp:effectExtent l="0" t="0" r="0" b="7620"/>
                  <wp:docPr id="1114283241" name="Obrázo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2EA4F56C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Klimovsk I</w:t>
            </w:r>
          </w:p>
        </w:tc>
        <w:tc>
          <w:tcPr>
            <w:tcW w:w="3827" w:type="dxa"/>
            <w:vMerge/>
            <w:tcBorders>
              <w:top w:val="nil"/>
              <w:bottom w:val="nil"/>
            </w:tcBorders>
          </w:tcPr>
          <w:p w14:paraId="0968056E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</w:p>
        </w:tc>
      </w:tr>
      <w:tr w:rsidR="007D06D2" w:rsidRPr="007D06D2" w14:paraId="33503ABB" w14:textId="77777777" w:rsidTr="003842F0">
        <w:trPr>
          <w:trHeight w:val="964"/>
        </w:trPr>
        <w:tc>
          <w:tcPr>
            <w:tcW w:w="968" w:type="dxa"/>
          </w:tcPr>
          <w:p w14:paraId="3613D792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3.22</w:t>
            </w:r>
          </w:p>
        </w:tc>
        <w:tc>
          <w:tcPr>
            <w:tcW w:w="1512" w:type="dxa"/>
          </w:tcPr>
          <w:p w14:paraId="3241D97A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53A75AD5" wp14:editId="5654708C">
                  <wp:extent cx="481330" cy="475615"/>
                  <wp:effectExtent l="0" t="0" r="0" b="635"/>
                  <wp:docPr id="1602344214" name="Obrázo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330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2340E434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Klimovsk II</w:t>
            </w:r>
          </w:p>
        </w:tc>
        <w:tc>
          <w:tcPr>
            <w:tcW w:w="3827" w:type="dxa"/>
            <w:vMerge/>
            <w:tcBorders>
              <w:top w:val="nil"/>
              <w:bottom w:val="nil"/>
            </w:tcBorders>
          </w:tcPr>
          <w:p w14:paraId="0B7F724A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</w:p>
        </w:tc>
      </w:tr>
      <w:tr w:rsidR="007D06D2" w:rsidRPr="007D06D2" w14:paraId="418C3539" w14:textId="77777777" w:rsidTr="003842F0">
        <w:trPr>
          <w:trHeight w:val="964"/>
        </w:trPr>
        <w:tc>
          <w:tcPr>
            <w:tcW w:w="968" w:type="dxa"/>
          </w:tcPr>
          <w:p w14:paraId="27E9D41A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3.23</w:t>
            </w:r>
          </w:p>
        </w:tc>
        <w:tc>
          <w:tcPr>
            <w:tcW w:w="1512" w:type="dxa"/>
          </w:tcPr>
          <w:p w14:paraId="507ABDD0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006E9C88" wp14:editId="2E77AF93">
                  <wp:extent cx="408305" cy="481330"/>
                  <wp:effectExtent l="0" t="0" r="0" b="0"/>
                  <wp:docPr id="1060172124" name="Obrázo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305" cy="481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0FD0C2A3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Krasnozavodsk</w:t>
            </w:r>
          </w:p>
        </w:tc>
        <w:tc>
          <w:tcPr>
            <w:tcW w:w="3827" w:type="dxa"/>
            <w:vMerge/>
            <w:tcBorders>
              <w:top w:val="nil"/>
            </w:tcBorders>
          </w:tcPr>
          <w:p w14:paraId="56C7942C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</w:p>
        </w:tc>
      </w:tr>
      <w:tr w:rsidR="007D06D2" w:rsidRPr="007D06D2" w14:paraId="68E8A617" w14:textId="77777777" w:rsidTr="003842F0">
        <w:trPr>
          <w:trHeight w:val="964"/>
        </w:trPr>
        <w:tc>
          <w:tcPr>
            <w:tcW w:w="968" w:type="dxa"/>
          </w:tcPr>
          <w:p w14:paraId="3AE2B25C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3.24</w:t>
            </w:r>
          </w:p>
        </w:tc>
        <w:tc>
          <w:tcPr>
            <w:tcW w:w="1512" w:type="dxa"/>
          </w:tcPr>
          <w:p w14:paraId="25E1476B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40976DA6" wp14:editId="0C565715">
                  <wp:extent cx="408305" cy="506095"/>
                  <wp:effectExtent l="0" t="0" r="0" b="8255"/>
                  <wp:docPr id="672670795" name="Obrázo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30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4E7D9F19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Lieskovec</w:t>
            </w:r>
          </w:p>
        </w:tc>
        <w:tc>
          <w:tcPr>
            <w:tcW w:w="3827" w:type="dxa"/>
          </w:tcPr>
          <w:p w14:paraId="444D6A02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Slovenská republika</w:t>
            </w:r>
          </w:p>
        </w:tc>
      </w:tr>
      <w:tr w:rsidR="007D06D2" w:rsidRPr="007D06D2" w14:paraId="66E9DF7A" w14:textId="77777777" w:rsidTr="003842F0">
        <w:trPr>
          <w:trHeight w:val="964"/>
        </w:trPr>
        <w:tc>
          <w:tcPr>
            <w:tcW w:w="968" w:type="dxa"/>
          </w:tcPr>
          <w:p w14:paraId="4038B89E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3.25</w:t>
            </w:r>
          </w:p>
        </w:tc>
        <w:tc>
          <w:tcPr>
            <w:tcW w:w="1512" w:type="dxa"/>
          </w:tcPr>
          <w:p w14:paraId="5B0F4D54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67576D49" wp14:editId="20086D40">
                  <wp:extent cx="511810" cy="524510"/>
                  <wp:effectExtent l="0" t="0" r="2540" b="8890"/>
                  <wp:docPr id="944356562" name="Obrázo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10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751677BD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Liptovská skúšobňa</w:t>
            </w:r>
          </w:p>
        </w:tc>
        <w:tc>
          <w:tcPr>
            <w:tcW w:w="3827" w:type="dxa"/>
          </w:tcPr>
          <w:p w14:paraId="79FC80E6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</w:p>
        </w:tc>
      </w:tr>
      <w:tr w:rsidR="007D06D2" w:rsidRPr="007D06D2" w14:paraId="02FBD52A" w14:textId="77777777" w:rsidTr="003842F0">
        <w:trPr>
          <w:trHeight w:val="964"/>
        </w:trPr>
        <w:tc>
          <w:tcPr>
            <w:tcW w:w="968" w:type="dxa"/>
          </w:tcPr>
          <w:p w14:paraId="352F4920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3.26</w:t>
            </w:r>
          </w:p>
        </w:tc>
        <w:tc>
          <w:tcPr>
            <w:tcW w:w="1512" w:type="dxa"/>
          </w:tcPr>
          <w:p w14:paraId="7215297D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7E540105" wp14:editId="77B815AC">
                  <wp:extent cx="560705" cy="481330"/>
                  <wp:effectExtent l="0" t="0" r="0" b="0"/>
                  <wp:docPr id="1158314739" name="Obrázo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481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30E58A96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Abu Dhabí</w:t>
            </w:r>
          </w:p>
        </w:tc>
        <w:tc>
          <w:tcPr>
            <w:tcW w:w="3827" w:type="dxa"/>
          </w:tcPr>
          <w:p w14:paraId="71025ECD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Spojené arabské emiráty</w:t>
            </w:r>
          </w:p>
        </w:tc>
      </w:tr>
      <w:tr w:rsidR="007D06D2" w:rsidRPr="007D06D2" w14:paraId="325BF27B" w14:textId="77777777" w:rsidTr="003842F0">
        <w:trPr>
          <w:trHeight w:val="964"/>
        </w:trPr>
        <w:tc>
          <w:tcPr>
            <w:tcW w:w="968" w:type="dxa"/>
          </w:tcPr>
          <w:p w14:paraId="122D54F2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3.27</w:t>
            </w:r>
          </w:p>
        </w:tc>
        <w:tc>
          <w:tcPr>
            <w:tcW w:w="1512" w:type="dxa"/>
          </w:tcPr>
          <w:p w14:paraId="70209397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6C24673C" wp14:editId="4B995D76">
                  <wp:extent cx="445135" cy="707390"/>
                  <wp:effectExtent l="0" t="0" r="0" b="0"/>
                  <wp:docPr id="1656272951" name="Obrázo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2CCB0A3B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w w:val="99"/>
                <w:sz w:val="24"/>
                <w:szCs w:val="24"/>
              </w:rPr>
              <w:t>Kr</w:t>
            </w:r>
            <w:r w:rsidRPr="007D06D2">
              <w:rPr>
                <w:rFonts w:ascii="Times New Roman" w:hAnsi="Times New Roman"/>
                <w:sz w:val="24"/>
                <w:szCs w:val="24"/>
              </w:rPr>
              <w:t>agujevac</w:t>
            </w:r>
          </w:p>
        </w:tc>
        <w:tc>
          <w:tcPr>
            <w:tcW w:w="3827" w:type="dxa"/>
          </w:tcPr>
          <w:p w14:paraId="04545560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Srbská republika</w:t>
            </w:r>
          </w:p>
        </w:tc>
      </w:tr>
      <w:tr w:rsidR="007D06D2" w:rsidRPr="007D06D2" w14:paraId="1D5B0E8F" w14:textId="77777777" w:rsidTr="003842F0">
        <w:trPr>
          <w:trHeight w:val="964"/>
        </w:trPr>
        <w:tc>
          <w:tcPr>
            <w:tcW w:w="968" w:type="dxa"/>
          </w:tcPr>
          <w:p w14:paraId="0C7231C7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lastRenderedPageBreak/>
              <w:t>3.28</w:t>
            </w:r>
          </w:p>
        </w:tc>
        <w:tc>
          <w:tcPr>
            <w:tcW w:w="1512" w:type="dxa"/>
          </w:tcPr>
          <w:p w14:paraId="13EC51A6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55A34AA9" wp14:editId="74742A94">
                  <wp:extent cx="685800" cy="723900"/>
                  <wp:effectExtent l="0" t="0" r="0" b="0"/>
                  <wp:docPr id="1681546856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1546856" name=""/>
                          <pic:cNvPicPr/>
                        </pic:nvPicPr>
                        <pic:blipFill rotWithShape="1">
                          <a:blip r:embed="rId279"/>
                          <a:srcRect l="8989" r="101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96" cy="724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14:paraId="6C05032D" w14:textId="77777777" w:rsidR="007D06D2" w:rsidRPr="007D06D2" w:rsidRDefault="007D06D2" w:rsidP="003842F0">
            <w:pPr>
              <w:pStyle w:val="Odsekzoznamu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06D2">
              <w:rPr>
                <w:rFonts w:ascii="Times New Roman" w:hAnsi="Times New Roman"/>
                <w:sz w:val="24"/>
                <w:szCs w:val="24"/>
              </w:rPr>
              <w:t>Neiva</w:t>
            </w:r>
          </w:p>
        </w:tc>
        <w:tc>
          <w:tcPr>
            <w:tcW w:w="3827" w:type="dxa"/>
          </w:tcPr>
          <w:p w14:paraId="1757C631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Portugalská republika</w:t>
            </w:r>
          </w:p>
        </w:tc>
      </w:tr>
    </w:tbl>
    <w:p w14:paraId="494A45BC" w14:textId="77777777" w:rsidR="007D06D2" w:rsidRPr="007D06D2" w:rsidRDefault="007D06D2" w:rsidP="007D06D2">
      <w:pPr>
        <w:rPr>
          <w:rFonts w:cs="Times New Roman"/>
          <w:szCs w:val="24"/>
        </w:rPr>
      </w:pPr>
    </w:p>
    <w:p w14:paraId="41622992" w14:textId="77777777" w:rsidR="007D06D2" w:rsidRPr="007D06D2" w:rsidRDefault="007D06D2" w:rsidP="007D06D2">
      <w:pPr>
        <w:rPr>
          <w:rFonts w:cs="Times New Roman"/>
          <w:szCs w:val="24"/>
        </w:rPr>
      </w:pPr>
    </w:p>
    <w:p w14:paraId="6DE18B92" w14:textId="77777777" w:rsidR="007D06D2" w:rsidRPr="007D06D2" w:rsidRDefault="007D06D2" w:rsidP="008C67F1">
      <w:pPr>
        <w:pStyle w:val="Nadpis2"/>
        <w:keepNext w:val="0"/>
        <w:keepLines w:val="0"/>
        <w:widowControl w:val="0"/>
        <w:numPr>
          <w:ilvl w:val="0"/>
          <w:numId w:val="31"/>
        </w:numPr>
        <w:kinsoku w:val="0"/>
        <w:autoSpaceDE w:val="0"/>
        <w:autoSpaceDN w:val="0"/>
        <w:adjustRightInd w:val="0"/>
        <w:spacing w:before="0" w:line="240" w:lineRule="auto"/>
        <w:ind w:left="0" w:right="263" w:firstLine="0"/>
        <w:jc w:val="both"/>
        <w:textAlignment w:val="baseline"/>
        <w:rPr>
          <w:rFonts w:ascii="Times New Roman" w:hAnsi="Times New Roman" w:cs="Times New Roman"/>
          <w:bCs w:val="0"/>
          <w:color w:val="auto"/>
          <w:sz w:val="24"/>
          <w:szCs w:val="24"/>
          <w:lang w:val="sk-SK"/>
        </w:rPr>
      </w:pPr>
      <w:r w:rsidRPr="007D06D2">
        <w:rPr>
          <w:rFonts w:ascii="Times New Roman" w:hAnsi="Times New Roman" w:cs="Times New Roman"/>
          <w:color w:val="auto"/>
          <w:sz w:val="24"/>
          <w:szCs w:val="24"/>
          <w:lang w:val="sk-SK"/>
        </w:rPr>
        <w:t>Národné overovacie značky Slovenskej republiky platné od 20. októbra 2014 pre strelné zbrane, od 20. októbra 2016 pre strelivo a od 15. októbra 2022 pre tlmič</w:t>
      </w:r>
    </w:p>
    <w:p w14:paraId="00B44F76" w14:textId="77777777" w:rsidR="007D06D2" w:rsidRPr="007D06D2" w:rsidRDefault="007D06D2" w:rsidP="007D06D2">
      <w:pPr>
        <w:pStyle w:val="Odsekzoznamu"/>
        <w:tabs>
          <w:tab w:val="left" w:pos="184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44"/>
        <w:gridCol w:w="1549"/>
        <w:gridCol w:w="6571"/>
      </w:tblGrid>
      <w:tr w:rsidR="007D06D2" w:rsidRPr="007D06D2" w14:paraId="7558ED02" w14:textId="77777777" w:rsidTr="003842F0">
        <w:trPr>
          <w:trHeight w:val="1077"/>
        </w:trPr>
        <w:tc>
          <w:tcPr>
            <w:tcW w:w="851" w:type="dxa"/>
            <w:vAlign w:val="center"/>
          </w:tcPr>
          <w:p w14:paraId="2059193E" w14:textId="77777777" w:rsidR="007D06D2" w:rsidRPr="007D06D2" w:rsidRDefault="007D06D2" w:rsidP="003842F0">
            <w:pPr>
              <w:rPr>
                <w:rFonts w:cs="Times New Roman"/>
                <w:szCs w:val="24"/>
                <w:lang w:eastAsia="sk-SK"/>
              </w:rPr>
            </w:pPr>
            <w:r w:rsidRPr="007D06D2">
              <w:rPr>
                <w:rFonts w:cs="Times New Roman"/>
                <w:szCs w:val="24"/>
                <w:lang w:eastAsia="sk-SK"/>
              </w:rPr>
              <w:t>1.</w:t>
            </w:r>
          </w:p>
        </w:tc>
        <w:tc>
          <w:tcPr>
            <w:tcW w:w="1559" w:type="dxa"/>
            <w:vAlign w:val="center"/>
          </w:tcPr>
          <w:p w14:paraId="152A1BEB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  <w:lang w:eastAsia="sk-SK"/>
              </w:rPr>
              <w:drawing>
                <wp:inline distT="0" distB="0" distL="0" distR="0" wp14:anchorId="27927344" wp14:editId="2D9EF017">
                  <wp:extent cx="466090" cy="517525"/>
                  <wp:effectExtent l="0" t="0" r="0" b="0"/>
                  <wp:docPr id="68" name="Obrázok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517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  <w:vAlign w:val="center"/>
          </w:tcPr>
          <w:p w14:paraId="0B7DD4C9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Kontrola streliva pre národné účely</w:t>
            </w:r>
          </w:p>
        </w:tc>
      </w:tr>
      <w:tr w:rsidR="007D06D2" w:rsidRPr="007D06D2" w14:paraId="10C1D279" w14:textId="77777777" w:rsidTr="003842F0">
        <w:trPr>
          <w:trHeight w:val="1077"/>
        </w:trPr>
        <w:tc>
          <w:tcPr>
            <w:tcW w:w="851" w:type="dxa"/>
            <w:vAlign w:val="center"/>
          </w:tcPr>
          <w:p w14:paraId="6F8960F2" w14:textId="77777777" w:rsidR="007D06D2" w:rsidRPr="007D06D2" w:rsidRDefault="007D06D2" w:rsidP="003842F0">
            <w:pPr>
              <w:rPr>
                <w:rFonts w:cs="Times New Roman"/>
                <w:szCs w:val="24"/>
                <w:lang w:eastAsia="sk-SK"/>
              </w:rPr>
            </w:pPr>
            <w:r w:rsidRPr="007D06D2">
              <w:rPr>
                <w:rFonts w:cs="Times New Roman"/>
                <w:szCs w:val="24"/>
                <w:lang w:eastAsia="sk-SK"/>
              </w:rPr>
              <w:t>2.</w:t>
            </w:r>
          </w:p>
        </w:tc>
        <w:tc>
          <w:tcPr>
            <w:tcW w:w="1559" w:type="dxa"/>
            <w:vAlign w:val="center"/>
          </w:tcPr>
          <w:p w14:paraId="045905D9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  <w:lang w:eastAsia="sk-SK"/>
              </w:rPr>
              <w:drawing>
                <wp:inline distT="0" distB="0" distL="0" distR="0" wp14:anchorId="5A9DA1A7" wp14:editId="21A0B726">
                  <wp:extent cx="405130" cy="457200"/>
                  <wp:effectExtent l="0" t="0" r="0" b="0"/>
                  <wp:docPr id="67" name="Obrázok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  <w:vAlign w:val="center"/>
          </w:tcPr>
          <w:p w14:paraId="664218E4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eastAsia="Times New Roman" w:cs="Times New Roman"/>
                <w:szCs w:val="24"/>
              </w:rPr>
              <w:t>Nové</w:t>
            </w:r>
            <w:r w:rsidRPr="007D06D2">
              <w:rPr>
                <w:rFonts w:eastAsia="Times New Roman" w:cs="Times New Roman"/>
                <w:w w:val="86"/>
                <w:szCs w:val="24"/>
              </w:rPr>
              <w:t xml:space="preserve"> </w:t>
            </w:r>
            <w:r w:rsidRPr="007D06D2">
              <w:rPr>
                <w:rFonts w:eastAsia="Times New Roman" w:cs="Times New Roman"/>
                <w:szCs w:val="24"/>
              </w:rPr>
              <w:t>kusové</w:t>
            </w:r>
            <w:r w:rsidRPr="007D06D2">
              <w:rPr>
                <w:rFonts w:eastAsia="Times New Roman" w:cs="Times New Roman"/>
                <w:w w:val="86"/>
                <w:szCs w:val="24"/>
              </w:rPr>
              <w:t xml:space="preserve"> </w:t>
            </w:r>
            <w:r w:rsidRPr="007D06D2">
              <w:rPr>
                <w:rFonts w:eastAsia="Times New Roman" w:cs="Times New Roman"/>
                <w:szCs w:val="24"/>
              </w:rPr>
              <w:t>overenie</w:t>
            </w:r>
            <w:r w:rsidRPr="007D06D2">
              <w:rPr>
                <w:rFonts w:eastAsia="Times New Roman" w:cs="Times New Roman"/>
                <w:w w:val="86"/>
                <w:szCs w:val="24"/>
              </w:rPr>
              <w:t xml:space="preserve"> </w:t>
            </w:r>
            <w:r w:rsidRPr="007D06D2">
              <w:rPr>
                <w:rFonts w:eastAsia="Times New Roman" w:cs="Times New Roman"/>
                <w:szCs w:val="24"/>
              </w:rPr>
              <w:t>strelnej</w:t>
            </w:r>
            <w:r w:rsidRPr="007D06D2">
              <w:rPr>
                <w:rFonts w:eastAsia="Times New Roman" w:cs="Times New Roman"/>
                <w:w w:val="86"/>
                <w:szCs w:val="24"/>
              </w:rPr>
              <w:t xml:space="preserve"> </w:t>
            </w:r>
            <w:r w:rsidRPr="007D06D2">
              <w:rPr>
                <w:rFonts w:eastAsia="Times New Roman" w:cs="Times New Roman"/>
                <w:szCs w:val="24"/>
              </w:rPr>
              <w:t>zbrane,</w:t>
            </w:r>
            <w:r w:rsidRPr="007D06D2">
              <w:rPr>
                <w:rFonts w:eastAsia="Times New Roman" w:cs="Times New Roman"/>
                <w:w w:val="86"/>
                <w:szCs w:val="24"/>
              </w:rPr>
              <w:t xml:space="preserve"> </w:t>
            </w:r>
            <w:r w:rsidRPr="007D06D2">
              <w:rPr>
                <w:rFonts w:eastAsia="Times New Roman" w:cs="Times New Roman"/>
                <w:szCs w:val="24"/>
              </w:rPr>
              <w:t>určenej</w:t>
            </w:r>
            <w:r w:rsidRPr="007D06D2">
              <w:rPr>
                <w:rFonts w:eastAsia="Times New Roman" w:cs="Times New Roman"/>
                <w:w w:val="86"/>
                <w:szCs w:val="24"/>
              </w:rPr>
              <w:t xml:space="preserve"> </w:t>
            </w:r>
            <w:r w:rsidRPr="007D06D2">
              <w:rPr>
                <w:rFonts w:eastAsia="Times New Roman" w:cs="Times New Roman"/>
                <w:szCs w:val="24"/>
              </w:rPr>
              <w:t>na</w:t>
            </w:r>
            <w:r w:rsidRPr="007D06D2">
              <w:rPr>
                <w:rFonts w:eastAsia="Times New Roman" w:cs="Times New Roman"/>
                <w:w w:val="86"/>
                <w:szCs w:val="24"/>
              </w:rPr>
              <w:t xml:space="preserve"> </w:t>
            </w:r>
            <w:r w:rsidRPr="007D06D2">
              <w:rPr>
                <w:rFonts w:eastAsia="Times New Roman" w:cs="Times New Roman"/>
                <w:szCs w:val="24"/>
              </w:rPr>
              <w:t>nabíjanie</w:t>
            </w:r>
            <w:r w:rsidRPr="007D06D2">
              <w:rPr>
                <w:rFonts w:eastAsia="Times New Roman" w:cs="Times New Roman"/>
                <w:w w:val="86"/>
                <w:szCs w:val="24"/>
              </w:rPr>
              <w:t xml:space="preserve"> </w:t>
            </w:r>
            <w:r w:rsidRPr="007D06D2">
              <w:rPr>
                <w:rFonts w:eastAsia="Times New Roman" w:cs="Times New Roman"/>
                <w:szCs w:val="24"/>
              </w:rPr>
              <w:t xml:space="preserve">streliva </w:t>
            </w:r>
            <w:r w:rsidRPr="007D06D2">
              <w:rPr>
                <w:rFonts w:eastAsia="Times New Roman" w:cs="Times New Roman"/>
                <w:w w:val="99"/>
                <w:szCs w:val="24"/>
              </w:rPr>
              <w:t>zoza</w:t>
            </w:r>
            <w:r w:rsidRPr="007D06D2">
              <w:rPr>
                <w:rFonts w:eastAsia="Times New Roman" w:cs="Times New Roman"/>
                <w:szCs w:val="24"/>
              </w:rPr>
              <w:t>du</w:t>
            </w:r>
          </w:p>
        </w:tc>
      </w:tr>
      <w:tr w:rsidR="007D06D2" w:rsidRPr="007D06D2" w14:paraId="3D1CF3C2" w14:textId="77777777" w:rsidTr="003842F0">
        <w:trPr>
          <w:trHeight w:val="1077"/>
        </w:trPr>
        <w:tc>
          <w:tcPr>
            <w:tcW w:w="851" w:type="dxa"/>
            <w:vAlign w:val="center"/>
          </w:tcPr>
          <w:p w14:paraId="76B43828" w14:textId="77777777" w:rsidR="007D06D2" w:rsidRPr="007D06D2" w:rsidRDefault="007D06D2" w:rsidP="003842F0">
            <w:pPr>
              <w:rPr>
                <w:rFonts w:cs="Times New Roman"/>
                <w:szCs w:val="24"/>
                <w:lang w:eastAsia="sk-SK"/>
              </w:rPr>
            </w:pPr>
            <w:r w:rsidRPr="007D06D2">
              <w:rPr>
                <w:rFonts w:cs="Times New Roman"/>
                <w:szCs w:val="24"/>
                <w:lang w:eastAsia="sk-SK"/>
              </w:rPr>
              <w:t>3.</w:t>
            </w:r>
          </w:p>
        </w:tc>
        <w:tc>
          <w:tcPr>
            <w:tcW w:w="1559" w:type="dxa"/>
            <w:vAlign w:val="center"/>
          </w:tcPr>
          <w:p w14:paraId="7ADB4C51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  <w:lang w:eastAsia="sk-SK"/>
              </w:rPr>
              <w:drawing>
                <wp:inline distT="0" distB="0" distL="0" distR="0" wp14:anchorId="3BDFD49B" wp14:editId="14EC14DB">
                  <wp:extent cx="396875" cy="457200"/>
                  <wp:effectExtent l="0" t="0" r="3175" b="0"/>
                  <wp:docPr id="66" name="Obrázok 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5"/>
                          <pic:cNvPicPr>
                            <a:picLocks noChangeArrowheads="1"/>
                          </pic:cNvPicPr>
                        </pic:nvPicPr>
                        <pic:blipFill>
                          <a:blip r:embed="rId2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8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  <w:vAlign w:val="center"/>
          </w:tcPr>
          <w:p w14:paraId="4A0BADF2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eastAsia="Times New Roman" w:cs="Times New Roman"/>
                <w:szCs w:val="24"/>
              </w:rPr>
              <w:t>Kusové</w:t>
            </w:r>
            <w:r w:rsidRPr="007D06D2">
              <w:rPr>
                <w:rFonts w:eastAsia="Times New Roman" w:cs="Times New Roman"/>
                <w:w w:val="86"/>
                <w:szCs w:val="24"/>
              </w:rPr>
              <w:t xml:space="preserve"> </w:t>
            </w:r>
            <w:r w:rsidRPr="007D06D2">
              <w:rPr>
                <w:rFonts w:eastAsia="Times New Roman" w:cs="Times New Roman"/>
                <w:szCs w:val="24"/>
              </w:rPr>
              <w:t>overenie</w:t>
            </w:r>
            <w:r w:rsidRPr="007D06D2">
              <w:rPr>
                <w:rFonts w:eastAsia="Times New Roman" w:cs="Times New Roman"/>
                <w:w w:val="86"/>
                <w:szCs w:val="24"/>
              </w:rPr>
              <w:t xml:space="preserve"> </w:t>
            </w:r>
            <w:r w:rsidRPr="007D06D2">
              <w:rPr>
                <w:rFonts w:eastAsia="Times New Roman" w:cs="Times New Roman"/>
                <w:szCs w:val="24"/>
              </w:rPr>
              <w:t>zakázanej</w:t>
            </w:r>
            <w:r w:rsidRPr="007D06D2">
              <w:rPr>
                <w:rFonts w:eastAsia="Times New Roman" w:cs="Times New Roman"/>
                <w:w w:val="86"/>
                <w:szCs w:val="24"/>
              </w:rPr>
              <w:t xml:space="preserve"> </w:t>
            </w:r>
            <w:r w:rsidRPr="007D06D2">
              <w:rPr>
                <w:rFonts w:eastAsia="Times New Roman" w:cs="Times New Roman"/>
                <w:szCs w:val="24"/>
              </w:rPr>
              <w:t>strelnej</w:t>
            </w:r>
            <w:r w:rsidRPr="007D06D2">
              <w:rPr>
                <w:rFonts w:eastAsia="Times New Roman" w:cs="Times New Roman"/>
                <w:w w:val="86"/>
                <w:szCs w:val="24"/>
              </w:rPr>
              <w:t xml:space="preserve"> </w:t>
            </w:r>
            <w:r w:rsidRPr="007D06D2">
              <w:rPr>
                <w:rFonts w:eastAsia="Times New Roman" w:cs="Times New Roman"/>
                <w:szCs w:val="24"/>
              </w:rPr>
              <w:t>zbrane</w:t>
            </w:r>
          </w:p>
        </w:tc>
      </w:tr>
      <w:tr w:rsidR="007D06D2" w:rsidRPr="007D06D2" w14:paraId="73BFC280" w14:textId="77777777" w:rsidTr="003842F0">
        <w:trPr>
          <w:trHeight w:val="1077"/>
        </w:trPr>
        <w:tc>
          <w:tcPr>
            <w:tcW w:w="851" w:type="dxa"/>
            <w:vAlign w:val="center"/>
          </w:tcPr>
          <w:p w14:paraId="1AC020F6" w14:textId="77777777" w:rsidR="007D06D2" w:rsidRPr="007D06D2" w:rsidRDefault="007D06D2" w:rsidP="003842F0">
            <w:pPr>
              <w:rPr>
                <w:rFonts w:cs="Times New Roman"/>
                <w:szCs w:val="24"/>
                <w:lang w:eastAsia="sk-SK"/>
              </w:rPr>
            </w:pPr>
            <w:r w:rsidRPr="007D06D2">
              <w:rPr>
                <w:rFonts w:cs="Times New Roman"/>
                <w:szCs w:val="24"/>
                <w:lang w:eastAsia="sk-SK"/>
              </w:rPr>
              <w:t>4.</w:t>
            </w:r>
          </w:p>
        </w:tc>
        <w:tc>
          <w:tcPr>
            <w:tcW w:w="1559" w:type="dxa"/>
            <w:vAlign w:val="center"/>
          </w:tcPr>
          <w:p w14:paraId="57BD3BC8" w14:textId="77777777" w:rsidR="007D06D2" w:rsidRPr="007D06D2" w:rsidRDefault="007D06D2" w:rsidP="003842F0">
            <w:pPr>
              <w:rPr>
                <w:rFonts w:cs="Times New Roman"/>
                <w:szCs w:val="24"/>
                <w:lang w:eastAsia="sk-SK"/>
              </w:rPr>
            </w:pPr>
            <w:r w:rsidRPr="007D06D2">
              <w:rPr>
                <w:rFonts w:cs="Times New Roman"/>
                <w:szCs w:val="24"/>
                <w:lang w:eastAsia="sk-SK"/>
              </w:rPr>
              <w:drawing>
                <wp:inline distT="0" distB="0" distL="0" distR="0" wp14:anchorId="3FE8C12B" wp14:editId="5F475D85">
                  <wp:extent cx="469265" cy="591185"/>
                  <wp:effectExtent l="0" t="0" r="6985" b="0"/>
                  <wp:docPr id="621519003" name="Obrázo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  <w:vAlign w:val="center"/>
          </w:tcPr>
          <w:p w14:paraId="11AB4D43" w14:textId="77777777" w:rsidR="007D06D2" w:rsidRPr="007D06D2" w:rsidRDefault="007D06D2" w:rsidP="003842F0">
            <w:pPr>
              <w:rPr>
                <w:rFonts w:cs="Times New Roman"/>
                <w:szCs w:val="24"/>
              </w:rPr>
            </w:pPr>
            <w:r w:rsidRPr="007D06D2">
              <w:rPr>
                <w:rFonts w:cs="Times New Roman"/>
                <w:szCs w:val="24"/>
              </w:rPr>
              <w:t>Kusové overenie tlmiča</w:t>
            </w:r>
          </w:p>
        </w:tc>
      </w:tr>
    </w:tbl>
    <w:p w14:paraId="1E95AD6D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6F2AEB10" w14:textId="77777777" w:rsidR="007D06D2" w:rsidRPr="007D06D2" w:rsidRDefault="007D06D2" w:rsidP="007D06D2">
      <w:pPr>
        <w:pStyle w:val="Odsekzoznamu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0AF3B936" w14:textId="77777777" w:rsidR="007E14DC" w:rsidRPr="007D06D2" w:rsidRDefault="007E14DC" w:rsidP="00721B8F">
      <w:pPr>
        <w:rPr>
          <w:rFonts w:cs="Times New Roman"/>
          <w:color w:val="000000" w:themeColor="text1"/>
          <w:szCs w:val="24"/>
        </w:rPr>
        <w:sectPr w:rsidR="007E14DC" w:rsidRPr="007D06D2" w:rsidSect="00686DD7">
          <w:headerReference w:type="default" r:id="rId284"/>
          <w:footerReference w:type="default" r:id="rId285"/>
          <w:type w:val="continuous"/>
          <w:pgSz w:w="11906" w:h="16838"/>
          <w:pgMar w:top="1134" w:right="1417" w:bottom="1135" w:left="1417" w:header="708" w:footer="397" w:gutter="0"/>
          <w:cols w:space="708"/>
          <w:docGrid w:linePitch="360"/>
        </w:sectPr>
      </w:pPr>
    </w:p>
    <w:p w14:paraId="3071533F" w14:textId="77777777" w:rsidR="00976B37" w:rsidRPr="007D06D2" w:rsidRDefault="00976B37" w:rsidP="00721B8F">
      <w:pPr>
        <w:rPr>
          <w:rFonts w:cs="Times New Roman"/>
          <w:color w:val="000000" w:themeColor="text1"/>
          <w:szCs w:val="24"/>
        </w:rPr>
      </w:pPr>
    </w:p>
    <w:p w14:paraId="5EA2953E" w14:textId="7631F7E0" w:rsidR="00DE00C3" w:rsidRPr="007D06D2" w:rsidRDefault="00DE00C3" w:rsidP="007D06D2">
      <w:pPr>
        <w:pStyle w:val="Odsekzoznamu"/>
        <w:numPr>
          <w:ilvl w:val="0"/>
          <w:numId w:val="1"/>
        </w:numPr>
        <w:spacing w:after="0" w:line="240" w:lineRule="auto"/>
        <w:ind w:left="426" w:hanging="426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V Prílohe č. 9 </w:t>
      </w:r>
      <w:r w:rsidR="0016212B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v prvom bode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písm</w:t>
      </w:r>
      <w:r w:rsidR="0016212B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ená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</w:t>
      </w:r>
      <w:r w:rsidR="00D93848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e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) a</w:t>
      </w:r>
      <w:r w:rsidR="00D93848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ž</w:t>
      </w:r>
      <w:r w:rsidR="00AA3FA9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</w:t>
      </w:r>
      <w:r w:rsidR="00B121C0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l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) znejú:</w:t>
      </w:r>
    </w:p>
    <w:p w14:paraId="100C757E" w14:textId="77777777" w:rsidR="00E541DF" w:rsidRPr="007D06D2" w:rsidRDefault="00DE00C3" w:rsidP="00DE00C3">
      <w:pPr>
        <w:pStyle w:val="Odsekzoznamu"/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„</w:t>
      </w:r>
      <w:r w:rsidR="00E541DF" w:rsidRPr="007D06D2">
        <w:rPr>
          <w:rFonts w:ascii="Times New Roman" w:hAnsi="Times New Roman"/>
          <w:sz w:val="24"/>
          <w:szCs w:val="24"/>
        </w:rPr>
        <w:t xml:space="preserve">e) protokol o kusovom overení strelnej zbrane alebo tlmiča, </w:t>
      </w:r>
    </w:p>
    <w:p w14:paraId="048292A6" w14:textId="77777777" w:rsidR="00E541DF" w:rsidRPr="007D06D2" w:rsidRDefault="00E541DF" w:rsidP="00DE00C3">
      <w:pPr>
        <w:pStyle w:val="Odsekzoznamu"/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f) protokol o následnom kusovom overení strelnej zbrane alebo tlmiča, </w:t>
      </w:r>
    </w:p>
    <w:p w14:paraId="291B7816" w14:textId="3B24E492" w:rsidR="00E541DF" w:rsidRPr="007D06D2" w:rsidRDefault="00E541DF" w:rsidP="00DE00C3">
      <w:pPr>
        <w:pStyle w:val="Odsekzoznamu"/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g) záverečný protokol o skúške typu streliva, o skúške spôsobilosti, z pravidelnej inšpekčnej kontroly, z kontroly výroby,</w:t>
      </w:r>
    </w:p>
    <w:p w14:paraId="559771B1" w14:textId="23213A2D" w:rsidR="00E541DF" w:rsidRPr="007D06D2" w:rsidRDefault="00E541DF" w:rsidP="00DE00C3">
      <w:pPr>
        <w:pStyle w:val="Odsekzoznamu"/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h) certifikát o skúške typu streliva,</w:t>
      </w:r>
    </w:p>
    <w:p w14:paraId="51130D5B" w14:textId="7B7FCA67" w:rsidR="00E541DF" w:rsidRPr="007D06D2" w:rsidRDefault="00E541DF" w:rsidP="00DE00C3">
      <w:pPr>
        <w:pStyle w:val="Odsekzoznamu"/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i) certifikát o skúške spôsobilosti,</w:t>
      </w:r>
    </w:p>
    <w:p w14:paraId="1067B815" w14:textId="638D689B" w:rsidR="00E541DF" w:rsidRPr="007D06D2" w:rsidRDefault="00E541DF" w:rsidP="00DE00C3">
      <w:pPr>
        <w:pStyle w:val="Odsekzoznamu"/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j) certifikát z pravidelnej inšpekčnej kontroly,</w:t>
      </w:r>
    </w:p>
    <w:p w14:paraId="34CCE3CF" w14:textId="59706C4D" w:rsidR="00E541DF" w:rsidRPr="007D06D2" w:rsidRDefault="00E541DF" w:rsidP="00DE00C3">
      <w:pPr>
        <w:pStyle w:val="Odsekzoznamu"/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k) 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c</w:t>
      </w:r>
      <w:r w:rsidRPr="007D06D2">
        <w:rPr>
          <w:rFonts w:ascii="Times New Roman" w:hAnsi="Times New Roman"/>
          <w:sz w:val="24"/>
          <w:szCs w:val="24"/>
        </w:rPr>
        <w:t>ertifikát z kontroly výroby,</w:t>
      </w:r>
    </w:p>
    <w:p w14:paraId="3A170930" w14:textId="2ED94E1B" w:rsidR="00E541DF" w:rsidRPr="007D06D2" w:rsidRDefault="00E541DF" w:rsidP="00DE00C3">
      <w:pPr>
        <w:pStyle w:val="Odsekzoznamu"/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l) </w:t>
      </w:r>
      <w:r w:rsidR="00E934A3" w:rsidRPr="007D06D2">
        <w:rPr>
          <w:rFonts w:ascii="Times New Roman" w:hAnsi="Times New Roman"/>
          <w:sz w:val="24"/>
          <w:szCs w:val="24"/>
        </w:rPr>
        <w:t xml:space="preserve">iný </w:t>
      </w:r>
      <w:r w:rsidRPr="007D06D2">
        <w:rPr>
          <w:rFonts w:ascii="Times New Roman" w:hAnsi="Times New Roman"/>
          <w:sz w:val="24"/>
          <w:szCs w:val="24"/>
        </w:rPr>
        <w:t xml:space="preserve">výstupný dokument posudzovania zhody </w:t>
      </w:r>
      <w:r w:rsidR="00E934A3" w:rsidRPr="007D06D2">
        <w:rPr>
          <w:rFonts w:ascii="Times New Roman" w:hAnsi="Times New Roman"/>
          <w:sz w:val="24"/>
          <w:szCs w:val="24"/>
        </w:rPr>
        <w:t>ako podľa písmen a) až k</w:t>
      </w:r>
      <w:r w:rsidRPr="007D06D2">
        <w:rPr>
          <w:rFonts w:ascii="Times New Roman" w:hAnsi="Times New Roman"/>
          <w:sz w:val="24"/>
          <w:szCs w:val="24"/>
        </w:rPr>
        <w:t>.“.</w:t>
      </w:r>
    </w:p>
    <w:p w14:paraId="4CA7B966" w14:textId="77777777" w:rsidR="00166A59" w:rsidRPr="007D06D2" w:rsidRDefault="00166A59" w:rsidP="00F2282A">
      <w:pPr>
        <w:pStyle w:val="Odsekzoznamu"/>
        <w:spacing w:after="0" w:line="240" w:lineRule="auto"/>
        <w:ind w:left="284"/>
        <w:contextualSpacing w:val="0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</w:p>
    <w:p w14:paraId="37E480B1" w14:textId="518896ED" w:rsidR="00E541DF" w:rsidRPr="007D06D2" w:rsidRDefault="00E541DF" w:rsidP="005D1A6D">
      <w:pPr>
        <w:pStyle w:val="Odsekzoznamu"/>
        <w:numPr>
          <w:ilvl w:val="0"/>
          <w:numId w:val="1"/>
        </w:numPr>
        <w:spacing w:after="0" w:line="240" w:lineRule="auto"/>
        <w:ind w:left="426" w:hanging="426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V Prílohe č. 9 v šiestom bode úvodná veta znie: </w:t>
      </w:r>
    </w:p>
    <w:p w14:paraId="177240C9" w14:textId="0729381E" w:rsidR="00E541DF" w:rsidRPr="007D06D2" w:rsidRDefault="00E541DF" w:rsidP="00E541DF">
      <w:pPr>
        <w:pStyle w:val="Odsekzoznamu"/>
        <w:spacing w:after="0" w:line="240" w:lineRule="auto"/>
        <w:ind w:left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„Záverečný protokol </w:t>
      </w:r>
      <w:r w:rsidRPr="007D06D2">
        <w:rPr>
          <w:rFonts w:ascii="Times New Roman" w:hAnsi="Times New Roman"/>
          <w:sz w:val="24"/>
          <w:szCs w:val="24"/>
        </w:rPr>
        <w:t>o skúške typu streliva, o skúške spôsobilosti, z pravidelnej inšpekčnej kontroly, z kontroly výroby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obsahuje“.</w:t>
      </w:r>
    </w:p>
    <w:p w14:paraId="17EE6061" w14:textId="77777777" w:rsidR="00E541DF" w:rsidRPr="007D06D2" w:rsidRDefault="00E541DF" w:rsidP="00204123">
      <w:pPr>
        <w:pStyle w:val="Odsekzoznamu"/>
        <w:spacing w:after="0" w:line="240" w:lineRule="auto"/>
        <w:ind w:left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</w:p>
    <w:p w14:paraId="41A55611" w14:textId="6E4E34B3" w:rsidR="00745FDF" w:rsidRPr="007D06D2" w:rsidRDefault="00670CEE" w:rsidP="005D1A6D">
      <w:pPr>
        <w:pStyle w:val="Odsekzoznamu"/>
        <w:numPr>
          <w:ilvl w:val="0"/>
          <w:numId w:val="1"/>
        </w:numPr>
        <w:spacing w:after="0" w:line="240" w:lineRule="auto"/>
        <w:ind w:left="426" w:hanging="426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V Prílohe č. 9 sa </w:t>
      </w:r>
      <w:r w:rsidR="0016212B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v šiestom</w:t>
      </w:r>
      <w:r w:rsidR="001B7725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bode</w:t>
      </w:r>
      <w:r w:rsidR="00745FDF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v písmene f) na konci dopĺňajú slová „vrátane výsledkov skúšok“</w:t>
      </w:r>
      <w:r w:rsidR="00853C67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.</w:t>
      </w:r>
      <w:r w:rsidR="001B7725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</w:t>
      </w:r>
    </w:p>
    <w:p w14:paraId="61AC3E09" w14:textId="77777777" w:rsidR="005D1A6D" w:rsidRPr="007D06D2" w:rsidRDefault="005D1A6D" w:rsidP="005D1A6D">
      <w:pPr>
        <w:pStyle w:val="Odsekzoznamu"/>
        <w:spacing w:after="0" w:line="240" w:lineRule="auto"/>
        <w:ind w:left="426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</w:p>
    <w:p w14:paraId="6D6A3306" w14:textId="55D13ADB" w:rsidR="00670CEE" w:rsidRPr="007D06D2" w:rsidRDefault="00745FDF" w:rsidP="005D1A6D">
      <w:pPr>
        <w:pStyle w:val="Odsekzoznamu"/>
        <w:numPr>
          <w:ilvl w:val="0"/>
          <w:numId w:val="1"/>
        </w:numPr>
        <w:spacing w:after="0" w:line="240" w:lineRule="auto"/>
        <w:ind w:left="426" w:hanging="426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V Prílohe č. 9</w:t>
      </w:r>
      <w:r w:rsidR="005D1A6D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v šiestom bode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sa </w:t>
      </w:r>
      <w:r w:rsidR="001B7725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na konci bodka </w:t>
      </w:r>
      <w:r w:rsidR="0016212B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nahrádza </w:t>
      </w:r>
      <w:r w:rsidR="001B7725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čiarkou </w:t>
      </w:r>
      <w:r w:rsidR="0016212B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a dopĺňajú sa</w:t>
      </w:r>
      <w:r w:rsidR="001B7725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</w:t>
      </w:r>
      <w:r w:rsidR="00670CEE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písm</w:t>
      </w:r>
      <w:r w:rsidR="0016212B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ená 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g</w:t>
      </w:r>
      <w:r w:rsidR="00670CEE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)</w:t>
      </w:r>
      <w:r w:rsidR="00B14FC8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</w:t>
      </w:r>
      <w:r w:rsidR="0028745D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a </w:t>
      </w:r>
      <w:r w:rsidR="00B14FC8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h)</w:t>
      </w:r>
      <w:r w:rsidR="00670CEE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, ktoré zn</w:t>
      </w:r>
      <w:r w:rsidR="00B14FC8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ejú</w:t>
      </w:r>
      <w:r w:rsidR="00670CEE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: </w:t>
      </w:r>
    </w:p>
    <w:p w14:paraId="06E32572" w14:textId="09B47850" w:rsidR="00B14FC8" w:rsidRPr="007D06D2" w:rsidRDefault="00670CEE" w:rsidP="00853C67">
      <w:pPr>
        <w:ind w:left="284"/>
        <w:jc w:val="both"/>
        <w:rPr>
          <w:rFonts w:cs="Times New Roman"/>
          <w:strike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>„</w:t>
      </w:r>
      <w:r w:rsidR="00853C67" w:rsidRPr="007D06D2">
        <w:rPr>
          <w:rFonts w:cs="Times New Roman"/>
          <w:strike/>
          <w:color w:val="000000" w:themeColor="text1"/>
          <w:szCs w:val="24"/>
        </w:rPr>
        <w:t xml:space="preserve"> </w:t>
      </w:r>
      <w:r w:rsidR="006B3179" w:rsidRPr="007D06D2">
        <w:rPr>
          <w:rFonts w:cs="Times New Roman"/>
          <w:color w:val="000000" w:themeColor="text1"/>
          <w:szCs w:val="24"/>
        </w:rPr>
        <w:t xml:space="preserve">g) </w:t>
      </w:r>
      <w:r w:rsidR="00B14FC8" w:rsidRPr="007D06D2">
        <w:rPr>
          <w:rFonts w:cs="Times New Roman"/>
          <w:szCs w:val="24"/>
        </w:rPr>
        <w:t>počet a typ závažných a nezávažných chýb zistených vo vzorke typu streliva,</w:t>
      </w:r>
    </w:p>
    <w:p w14:paraId="2B673858" w14:textId="1FCC934C" w:rsidR="00670CEE" w:rsidRPr="007D06D2" w:rsidRDefault="00B14FC8" w:rsidP="00F2282A">
      <w:pPr>
        <w:ind w:left="284"/>
        <w:jc w:val="both"/>
        <w:rPr>
          <w:rFonts w:cs="Times New Roman"/>
          <w:color w:val="000000" w:themeColor="text1"/>
          <w:szCs w:val="24"/>
        </w:rPr>
      </w:pPr>
      <w:r w:rsidRPr="007D06D2">
        <w:rPr>
          <w:rFonts w:cs="Times New Roman"/>
          <w:color w:val="000000" w:themeColor="text1"/>
          <w:szCs w:val="24"/>
        </w:rPr>
        <w:t xml:space="preserve">h) </w:t>
      </w:r>
      <w:r w:rsidR="006B3179" w:rsidRPr="007D06D2">
        <w:rPr>
          <w:rFonts w:cs="Times New Roman"/>
          <w:szCs w:val="24"/>
        </w:rPr>
        <w:t xml:space="preserve">pri skúške typu </w:t>
      </w:r>
      <w:r w:rsidR="001B7725" w:rsidRPr="007D06D2">
        <w:rPr>
          <w:rFonts w:cs="Times New Roman"/>
          <w:szCs w:val="24"/>
        </w:rPr>
        <w:t>streliva</w:t>
      </w:r>
      <w:r w:rsidR="009013E8" w:rsidRPr="007D06D2">
        <w:rPr>
          <w:rFonts w:cs="Times New Roman"/>
          <w:szCs w:val="24"/>
        </w:rPr>
        <w:t xml:space="preserve">, v ktorej séria streliva nevyhovela, </w:t>
      </w:r>
      <w:r w:rsidR="006B3179" w:rsidRPr="007D06D2">
        <w:rPr>
          <w:rFonts w:cs="Times New Roman"/>
          <w:szCs w:val="24"/>
        </w:rPr>
        <w:t xml:space="preserve">výsledky skúšok s podrobnými informáciami o príčinách nevyhovenia série streliva </w:t>
      </w:r>
      <w:r w:rsidR="001B7725" w:rsidRPr="007D06D2">
        <w:rPr>
          <w:rFonts w:cs="Times New Roman"/>
          <w:szCs w:val="24"/>
        </w:rPr>
        <w:t>pri</w:t>
      </w:r>
      <w:r w:rsidR="006B3179" w:rsidRPr="007D06D2">
        <w:rPr>
          <w:rFonts w:cs="Times New Roman"/>
          <w:szCs w:val="24"/>
        </w:rPr>
        <w:t xml:space="preserve"> skúške typu</w:t>
      </w:r>
      <w:r w:rsidR="001B7725" w:rsidRPr="007D06D2">
        <w:rPr>
          <w:rFonts w:cs="Times New Roman"/>
          <w:szCs w:val="24"/>
        </w:rPr>
        <w:t xml:space="preserve"> streliva</w:t>
      </w:r>
      <w:r w:rsidR="006B3179" w:rsidRPr="007D06D2">
        <w:rPr>
          <w:rFonts w:cs="Times New Roman"/>
          <w:szCs w:val="24"/>
        </w:rPr>
        <w:t>, najmä kritické chyby</w:t>
      </w:r>
      <w:r w:rsidR="009013E8" w:rsidRPr="007D06D2">
        <w:rPr>
          <w:rFonts w:cs="Times New Roman"/>
          <w:szCs w:val="24"/>
        </w:rPr>
        <w:t xml:space="preserve"> a informáciu o tom, že ž</w:t>
      </w:r>
      <w:r w:rsidR="006B3179" w:rsidRPr="007D06D2">
        <w:rPr>
          <w:rFonts w:cs="Times New Roman"/>
          <w:szCs w:val="24"/>
        </w:rPr>
        <w:t xml:space="preserve">iadateľ môže predložiť nové vzorky </w:t>
      </w:r>
      <w:r w:rsidR="001B7725" w:rsidRPr="007D06D2">
        <w:rPr>
          <w:rFonts w:cs="Times New Roman"/>
          <w:szCs w:val="24"/>
        </w:rPr>
        <w:t xml:space="preserve">streliva </w:t>
      </w:r>
      <w:r w:rsidR="006B3179" w:rsidRPr="007D06D2">
        <w:rPr>
          <w:rFonts w:cs="Times New Roman"/>
          <w:szCs w:val="24"/>
        </w:rPr>
        <w:t xml:space="preserve">pochádzajúce z inej série </w:t>
      </w:r>
      <w:r w:rsidR="006B3179" w:rsidRPr="007D06D2">
        <w:rPr>
          <w:rFonts w:cs="Times New Roman"/>
          <w:color w:val="000000" w:themeColor="text1"/>
          <w:szCs w:val="24"/>
        </w:rPr>
        <w:t xml:space="preserve">streliva </w:t>
      </w:r>
      <w:r w:rsidR="006B3179" w:rsidRPr="007D06D2">
        <w:rPr>
          <w:rFonts w:cs="Times New Roman"/>
          <w:szCs w:val="24"/>
        </w:rPr>
        <w:t xml:space="preserve">alebo opraviť zamietnutú sériu </w:t>
      </w:r>
      <w:r w:rsidR="006B3179" w:rsidRPr="007D06D2">
        <w:rPr>
          <w:rFonts w:cs="Times New Roman"/>
          <w:color w:val="000000" w:themeColor="text1"/>
          <w:szCs w:val="24"/>
        </w:rPr>
        <w:t>streliva</w:t>
      </w:r>
      <w:r w:rsidR="006B3179" w:rsidRPr="007D06D2">
        <w:rPr>
          <w:rFonts w:cs="Times New Roman"/>
          <w:szCs w:val="24"/>
        </w:rPr>
        <w:t>, ak je to možné</w:t>
      </w:r>
      <w:r w:rsidR="001B7725" w:rsidRPr="007D06D2">
        <w:rPr>
          <w:rFonts w:cs="Times New Roman"/>
          <w:szCs w:val="24"/>
        </w:rPr>
        <w:t>.</w:t>
      </w:r>
      <w:r w:rsidR="00670CEE" w:rsidRPr="007D06D2">
        <w:rPr>
          <w:rFonts w:cs="Times New Roman"/>
          <w:color w:val="000000" w:themeColor="text1"/>
          <w:szCs w:val="24"/>
        </w:rPr>
        <w:t>“</w:t>
      </w:r>
      <w:r w:rsidR="00C87CB4" w:rsidRPr="007D06D2">
        <w:rPr>
          <w:rFonts w:cs="Times New Roman"/>
          <w:color w:val="000000" w:themeColor="text1"/>
          <w:szCs w:val="24"/>
        </w:rPr>
        <w:t>.</w:t>
      </w:r>
    </w:p>
    <w:p w14:paraId="527AADB6" w14:textId="77777777" w:rsidR="00670CEE" w:rsidRPr="007D06D2" w:rsidRDefault="00670CEE" w:rsidP="00721B8F">
      <w:pPr>
        <w:rPr>
          <w:rFonts w:cs="Times New Roman"/>
          <w:color w:val="000000" w:themeColor="text1"/>
          <w:szCs w:val="24"/>
        </w:rPr>
      </w:pPr>
    </w:p>
    <w:p w14:paraId="1B201DCF" w14:textId="3F09F3F6" w:rsidR="00976B37" w:rsidRPr="007D06D2" w:rsidRDefault="00177082" w:rsidP="00756131">
      <w:pPr>
        <w:pStyle w:val="Odsekzoznamu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V </w:t>
      </w:r>
      <w:r w:rsidR="00976B37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Príloh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e</w:t>
      </w:r>
      <w:r w:rsidR="00976B37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č. 9 </w:t>
      </w:r>
      <w:r w:rsidR="003860D8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siedmy </w:t>
      </w:r>
      <w:r w:rsidR="00B121C0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až deviaty 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bod zne</w:t>
      </w:r>
      <w:r w:rsidR="00B121C0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jú</w:t>
      </w:r>
      <w:r w:rsidR="00976B37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: </w:t>
      </w:r>
    </w:p>
    <w:p w14:paraId="5E46DAF9" w14:textId="438C6A09" w:rsidR="007775DD" w:rsidRPr="007D06D2" w:rsidRDefault="00177082" w:rsidP="00A24A63">
      <w:pPr>
        <w:ind w:left="284"/>
        <w:rPr>
          <w:rFonts w:cs="Times New Roman"/>
          <w:color w:val="000000"/>
          <w:szCs w:val="24"/>
        </w:rPr>
      </w:pPr>
      <w:r w:rsidRPr="007D06D2">
        <w:rPr>
          <w:rFonts w:cs="Times New Roman"/>
          <w:szCs w:val="24"/>
        </w:rPr>
        <w:t xml:space="preserve">  „</w:t>
      </w:r>
      <w:r w:rsidR="003860D8" w:rsidRPr="007D06D2">
        <w:rPr>
          <w:rFonts w:cs="Times New Roman"/>
          <w:szCs w:val="24"/>
        </w:rPr>
        <w:t>7.</w:t>
      </w:r>
      <w:r w:rsidR="007775DD" w:rsidRPr="007D06D2">
        <w:rPr>
          <w:rFonts w:cs="Times New Roman"/>
          <w:szCs w:val="24"/>
        </w:rPr>
        <w:t xml:space="preserve"> </w:t>
      </w:r>
      <w:r w:rsidR="007775DD" w:rsidRPr="007D06D2">
        <w:rPr>
          <w:rFonts w:cs="Times New Roman"/>
          <w:color w:val="000000"/>
          <w:szCs w:val="24"/>
        </w:rPr>
        <w:t xml:space="preserve">Certifikát o skúške typu streliva obsahuje </w:t>
      </w:r>
    </w:p>
    <w:p w14:paraId="2CE954DF" w14:textId="228A7B45" w:rsidR="00177082" w:rsidRPr="007D06D2" w:rsidRDefault="00515FEA" w:rsidP="004069A1">
      <w:pPr>
        <w:pStyle w:val="Odsekzoznamu"/>
        <w:widowControl w:val="0"/>
        <w:numPr>
          <w:ilvl w:val="0"/>
          <w:numId w:val="27"/>
        </w:numPr>
        <w:tabs>
          <w:tab w:val="left" w:pos="1934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identifikačné údaje</w:t>
      </w:r>
      <w:r w:rsidR="00177082" w:rsidRPr="007D06D2">
        <w:rPr>
          <w:rFonts w:ascii="Times New Roman" w:hAnsi="Times New Roman"/>
          <w:sz w:val="24"/>
          <w:szCs w:val="24"/>
        </w:rPr>
        <w:t xml:space="preserve"> žiadateľa vrátane </w:t>
      </w:r>
      <w:r w:rsidR="00670CEE" w:rsidRPr="007D06D2">
        <w:rPr>
          <w:rFonts w:ascii="Times New Roman" w:hAnsi="Times New Roman"/>
          <w:sz w:val="24"/>
          <w:szCs w:val="24"/>
        </w:rPr>
        <w:t xml:space="preserve">miesta </w:t>
      </w:r>
      <w:r w:rsidR="00177082" w:rsidRPr="007D06D2">
        <w:rPr>
          <w:rFonts w:ascii="Times New Roman" w:hAnsi="Times New Roman"/>
          <w:sz w:val="24"/>
          <w:szCs w:val="24"/>
        </w:rPr>
        <w:t>výrob</w:t>
      </w:r>
      <w:r w:rsidR="00670CEE" w:rsidRPr="007D06D2">
        <w:rPr>
          <w:rFonts w:ascii="Times New Roman" w:hAnsi="Times New Roman"/>
          <w:sz w:val="24"/>
          <w:szCs w:val="24"/>
        </w:rPr>
        <w:t>y</w:t>
      </w:r>
      <w:r w:rsidR="00177082" w:rsidRPr="007D06D2">
        <w:rPr>
          <w:rFonts w:ascii="Times New Roman" w:hAnsi="Times New Roman"/>
          <w:sz w:val="24"/>
          <w:szCs w:val="24"/>
        </w:rPr>
        <w:t>,</w:t>
      </w:r>
    </w:p>
    <w:p w14:paraId="0E69C0B0" w14:textId="35A7D6C4" w:rsidR="00177082" w:rsidRPr="007D06D2" w:rsidRDefault="00177082" w:rsidP="004069A1">
      <w:pPr>
        <w:pStyle w:val="Odsekzoznamu"/>
        <w:widowControl w:val="0"/>
        <w:numPr>
          <w:ilvl w:val="0"/>
          <w:numId w:val="27"/>
        </w:numPr>
        <w:tabs>
          <w:tab w:val="left" w:pos="1934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názov a adresu zodpovednej autorizovanej osoby</w:t>
      </w:r>
      <w:r w:rsidR="00670CEE" w:rsidRPr="007D06D2">
        <w:rPr>
          <w:rFonts w:ascii="Times New Roman" w:hAnsi="Times New Roman"/>
          <w:sz w:val="24"/>
          <w:szCs w:val="24"/>
        </w:rPr>
        <w:t xml:space="preserve"> a</w:t>
      </w:r>
      <w:r w:rsidR="006D5B58" w:rsidRPr="007D06D2">
        <w:rPr>
          <w:rFonts w:ascii="Times New Roman" w:hAnsi="Times New Roman"/>
          <w:sz w:val="24"/>
          <w:szCs w:val="24"/>
        </w:rPr>
        <w:t xml:space="preserve"> jej kontaktné údaje</w:t>
      </w:r>
      <w:r w:rsidR="00670CEE" w:rsidRPr="007D06D2">
        <w:rPr>
          <w:rFonts w:ascii="Times New Roman" w:hAnsi="Times New Roman"/>
          <w:sz w:val="24"/>
          <w:szCs w:val="24"/>
        </w:rPr>
        <w:t>,</w:t>
      </w:r>
    </w:p>
    <w:p w14:paraId="0A11D2F8" w14:textId="77777777" w:rsidR="00177082" w:rsidRPr="007D06D2" w:rsidRDefault="00177082" w:rsidP="004069A1">
      <w:pPr>
        <w:pStyle w:val="Odsekzoznamu"/>
        <w:widowControl w:val="0"/>
        <w:numPr>
          <w:ilvl w:val="0"/>
          <w:numId w:val="27"/>
        </w:numPr>
        <w:tabs>
          <w:tab w:val="left" w:pos="1934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číslo vydaného certifikátu,</w:t>
      </w:r>
    </w:p>
    <w:p w14:paraId="68D71BF4" w14:textId="3C8DDFBD" w:rsidR="00177082" w:rsidRPr="007D06D2" w:rsidRDefault="00177082" w:rsidP="004069A1">
      <w:pPr>
        <w:pStyle w:val="Odsekzoznamu"/>
        <w:widowControl w:val="0"/>
        <w:numPr>
          <w:ilvl w:val="0"/>
          <w:numId w:val="27"/>
        </w:numPr>
        <w:tabs>
          <w:tab w:val="left" w:pos="1934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ty</w:t>
      </w:r>
      <w:r w:rsidR="001704AA" w:rsidRPr="007D06D2">
        <w:rPr>
          <w:rFonts w:ascii="Times New Roman" w:hAnsi="Times New Roman"/>
          <w:sz w:val="24"/>
          <w:szCs w:val="24"/>
        </w:rPr>
        <w:t xml:space="preserve">p </w:t>
      </w:r>
      <w:r w:rsidRPr="007D06D2">
        <w:rPr>
          <w:rFonts w:ascii="Times New Roman" w:hAnsi="Times New Roman"/>
          <w:sz w:val="24"/>
          <w:szCs w:val="24"/>
        </w:rPr>
        <w:t>streliva a podrobné informácie o tomto type</w:t>
      </w:r>
      <w:r w:rsidR="00670CEE" w:rsidRPr="007D06D2">
        <w:rPr>
          <w:rFonts w:ascii="Times New Roman" w:hAnsi="Times New Roman"/>
          <w:sz w:val="24"/>
          <w:szCs w:val="24"/>
        </w:rPr>
        <w:t xml:space="preserve"> streliva</w:t>
      </w:r>
      <w:r w:rsidR="001704AA" w:rsidRPr="007D06D2">
        <w:rPr>
          <w:rFonts w:ascii="Times New Roman" w:hAnsi="Times New Roman"/>
          <w:sz w:val="24"/>
          <w:szCs w:val="24"/>
        </w:rPr>
        <w:t>,</w:t>
      </w:r>
    </w:p>
    <w:p w14:paraId="1F5851C2" w14:textId="633BA265" w:rsidR="00177082" w:rsidRPr="007D06D2" w:rsidRDefault="00177082" w:rsidP="004069A1">
      <w:pPr>
        <w:pStyle w:val="Odsekzoznamu"/>
        <w:widowControl w:val="0"/>
        <w:numPr>
          <w:ilvl w:val="0"/>
          <w:numId w:val="27"/>
        </w:numPr>
        <w:tabs>
          <w:tab w:val="left" w:pos="1934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údaje o komponentoch použitých v predloženej séri</w:t>
      </w:r>
      <w:r w:rsidR="00E17093" w:rsidRPr="007D06D2">
        <w:rPr>
          <w:rFonts w:ascii="Times New Roman" w:hAnsi="Times New Roman"/>
          <w:sz w:val="24"/>
          <w:szCs w:val="24"/>
        </w:rPr>
        <w:t>i</w:t>
      </w:r>
      <w:r w:rsidR="009337BD" w:rsidRPr="007D06D2">
        <w:rPr>
          <w:rFonts w:ascii="Times New Roman" w:hAnsi="Times New Roman"/>
          <w:sz w:val="24"/>
          <w:szCs w:val="24"/>
        </w:rPr>
        <w:t xml:space="preserve"> </w:t>
      </w:r>
      <w:r w:rsidR="00E17093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streliva </w:t>
      </w:r>
      <w:r w:rsidR="009337BD" w:rsidRPr="007D06D2">
        <w:rPr>
          <w:rFonts w:ascii="Times New Roman" w:hAnsi="Times New Roman"/>
          <w:sz w:val="24"/>
          <w:szCs w:val="24"/>
        </w:rPr>
        <w:t>v</w:t>
      </w:r>
      <w:r w:rsidR="00F0480E" w:rsidRPr="007D06D2">
        <w:rPr>
          <w:rFonts w:ascii="Times New Roman" w:hAnsi="Times New Roman"/>
          <w:sz w:val="24"/>
          <w:szCs w:val="24"/>
        </w:rPr>
        <w:t> </w:t>
      </w:r>
      <w:r w:rsidR="009337BD" w:rsidRPr="007D06D2">
        <w:rPr>
          <w:rFonts w:ascii="Times New Roman" w:hAnsi="Times New Roman"/>
          <w:sz w:val="24"/>
          <w:szCs w:val="24"/>
        </w:rPr>
        <w:t>rozsahu</w:t>
      </w:r>
      <w:r w:rsidR="00F0480E" w:rsidRPr="007D06D2">
        <w:rPr>
          <w:rFonts w:ascii="Times New Roman" w:hAnsi="Times New Roman"/>
          <w:sz w:val="24"/>
          <w:szCs w:val="24"/>
        </w:rPr>
        <w:t xml:space="preserve"> </w:t>
      </w:r>
      <w:r w:rsidRPr="007D06D2">
        <w:rPr>
          <w:rFonts w:ascii="Times New Roman" w:hAnsi="Times New Roman"/>
          <w:sz w:val="24"/>
          <w:szCs w:val="24"/>
        </w:rPr>
        <w:t>minimálne</w:t>
      </w:r>
      <w:r w:rsidR="00855DC7" w:rsidRPr="007D06D2">
        <w:rPr>
          <w:rFonts w:ascii="Times New Roman" w:hAnsi="Times New Roman"/>
          <w:sz w:val="24"/>
          <w:szCs w:val="24"/>
        </w:rPr>
        <w:t xml:space="preserve"> </w:t>
      </w:r>
      <w:r w:rsidR="00F0480E" w:rsidRPr="007D06D2">
        <w:rPr>
          <w:rFonts w:ascii="Times New Roman" w:hAnsi="Times New Roman"/>
          <w:sz w:val="24"/>
          <w:szCs w:val="24"/>
        </w:rPr>
        <w:t>pri</w:t>
      </w:r>
      <w:r w:rsidR="00855DC7" w:rsidRPr="007D06D2">
        <w:rPr>
          <w:rFonts w:ascii="Times New Roman" w:hAnsi="Times New Roman"/>
          <w:sz w:val="24"/>
          <w:szCs w:val="24"/>
        </w:rPr>
        <w:t xml:space="preserve"> strel</w:t>
      </w:r>
      <w:r w:rsidR="00670CEE" w:rsidRPr="007D06D2">
        <w:rPr>
          <w:rFonts w:ascii="Times New Roman" w:hAnsi="Times New Roman"/>
          <w:sz w:val="24"/>
          <w:szCs w:val="24"/>
        </w:rPr>
        <w:t>ive</w:t>
      </w:r>
      <w:r w:rsidRPr="007D06D2">
        <w:rPr>
          <w:rFonts w:ascii="Times New Roman" w:hAnsi="Times New Roman"/>
          <w:sz w:val="24"/>
          <w:szCs w:val="24"/>
        </w:rPr>
        <w:t xml:space="preserve"> hmotnosť a typ a </w:t>
      </w:r>
      <w:r w:rsidR="00F0480E" w:rsidRPr="007D06D2">
        <w:rPr>
          <w:rFonts w:ascii="Times New Roman" w:hAnsi="Times New Roman"/>
          <w:sz w:val="24"/>
          <w:szCs w:val="24"/>
        </w:rPr>
        <w:t>pri</w:t>
      </w:r>
      <w:r w:rsidRPr="007D06D2">
        <w:rPr>
          <w:rFonts w:ascii="Times New Roman" w:hAnsi="Times New Roman"/>
          <w:sz w:val="24"/>
          <w:szCs w:val="24"/>
        </w:rPr>
        <w:t xml:space="preserve"> streliv</w:t>
      </w:r>
      <w:r w:rsidR="00F0480E" w:rsidRPr="007D06D2">
        <w:rPr>
          <w:rFonts w:ascii="Times New Roman" w:hAnsi="Times New Roman"/>
          <w:sz w:val="24"/>
          <w:szCs w:val="24"/>
        </w:rPr>
        <w:t>e</w:t>
      </w:r>
      <w:r w:rsidRPr="007D06D2">
        <w:rPr>
          <w:rFonts w:ascii="Times New Roman" w:hAnsi="Times New Roman"/>
          <w:sz w:val="24"/>
          <w:szCs w:val="24"/>
        </w:rPr>
        <w:t xml:space="preserve"> na priemyselné použitie úroveň energie alebo </w:t>
      </w:r>
      <w:r w:rsidR="00855DC7" w:rsidRPr="007D06D2">
        <w:rPr>
          <w:rFonts w:ascii="Times New Roman" w:hAnsi="Times New Roman"/>
          <w:sz w:val="24"/>
          <w:szCs w:val="24"/>
        </w:rPr>
        <w:t>farebné označenie</w:t>
      </w:r>
      <w:r w:rsidRPr="007D06D2">
        <w:rPr>
          <w:rFonts w:ascii="Times New Roman" w:hAnsi="Times New Roman"/>
          <w:sz w:val="24"/>
          <w:szCs w:val="24"/>
        </w:rPr>
        <w:t>,</w:t>
      </w:r>
    </w:p>
    <w:p w14:paraId="1A454B75" w14:textId="5CCA4C10" w:rsidR="00177082" w:rsidRPr="007D06D2" w:rsidRDefault="00177082" w:rsidP="004069A1">
      <w:pPr>
        <w:pStyle w:val="Odsekzoznamu"/>
        <w:widowControl w:val="0"/>
        <w:numPr>
          <w:ilvl w:val="0"/>
          <w:numId w:val="27"/>
        </w:numPr>
        <w:tabs>
          <w:tab w:val="left" w:pos="1934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poznámku, že tento typ </w:t>
      </w:r>
      <w:r w:rsidR="00670CEE" w:rsidRPr="007D06D2">
        <w:rPr>
          <w:rFonts w:ascii="Times New Roman" w:hAnsi="Times New Roman"/>
          <w:sz w:val="24"/>
          <w:szCs w:val="24"/>
        </w:rPr>
        <w:t xml:space="preserve">streliva </w:t>
      </w:r>
      <w:r w:rsidRPr="007D06D2">
        <w:rPr>
          <w:rFonts w:ascii="Times New Roman" w:hAnsi="Times New Roman"/>
          <w:sz w:val="24"/>
          <w:szCs w:val="24"/>
        </w:rPr>
        <w:t>možno vyrábať aj s inými komponentmi, ako sú tie, ktoré boli použité v danej séri</w:t>
      </w:r>
      <w:r w:rsidR="00E17093" w:rsidRPr="007D06D2">
        <w:rPr>
          <w:rFonts w:ascii="Times New Roman" w:hAnsi="Times New Roman"/>
          <w:sz w:val="24"/>
          <w:szCs w:val="24"/>
        </w:rPr>
        <w:t xml:space="preserve">i </w:t>
      </w:r>
      <w:r w:rsidR="00E17093" w:rsidRPr="007D06D2">
        <w:rPr>
          <w:rFonts w:ascii="Times New Roman" w:hAnsi="Times New Roman"/>
          <w:color w:val="000000" w:themeColor="text1"/>
          <w:sz w:val="24"/>
          <w:szCs w:val="24"/>
        </w:rPr>
        <w:t>streliva</w:t>
      </w:r>
      <w:r w:rsidRPr="007D06D2">
        <w:rPr>
          <w:rFonts w:ascii="Times New Roman" w:hAnsi="Times New Roman"/>
          <w:sz w:val="24"/>
          <w:szCs w:val="24"/>
        </w:rPr>
        <w:t>, najmä iná hmotnosť a typ strely, ak</w:t>
      </w:r>
      <w:r w:rsidR="00193786" w:rsidRPr="007D06D2">
        <w:rPr>
          <w:rFonts w:ascii="Times New Roman" w:hAnsi="Times New Roman"/>
          <w:sz w:val="24"/>
          <w:szCs w:val="24"/>
        </w:rPr>
        <w:t xml:space="preserve"> je to v súlade so</w:t>
      </w:r>
      <w:r w:rsidRPr="007D06D2">
        <w:rPr>
          <w:rFonts w:ascii="Times New Roman" w:hAnsi="Times New Roman"/>
          <w:sz w:val="24"/>
          <w:szCs w:val="24"/>
        </w:rPr>
        <w:t xml:space="preserve"> základn</w:t>
      </w:r>
      <w:r w:rsidR="00193786" w:rsidRPr="007D06D2">
        <w:rPr>
          <w:rFonts w:ascii="Times New Roman" w:hAnsi="Times New Roman"/>
          <w:sz w:val="24"/>
          <w:szCs w:val="24"/>
        </w:rPr>
        <w:t>ými</w:t>
      </w:r>
      <w:r w:rsidRPr="007D06D2">
        <w:rPr>
          <w:rFonts w:ascii="Times New Roman" w:hAnsi="Times New Roman"/>
          <w:sz w:val="24"/>
          <w:szCs w:val="24"/>
        </w:rPr>
        <w:t xml:space="preserve"> požiadavk</w:t>
      </w:r>
      <w:r w:rsidR="00193786" w:rsidRPr="007D06D2">
        <w:rPr>
          <w:rFonts w:ascii="Times New Roman" w:hAnsi="Times New Roman"/>
          <w:sz w:val="24"/>
          <w:szCs w:val="24"/>
        </w:rPr>
        <w:t>ami</w:t>
      </w:r>
      <w:r w:rsidRPr="007D06D2">
        <w:rPr>
          <w:rFonts w:ascii="Times New Roman" w:hAnsi="Times New Roman"/>
          <w:sz w:val="24"/>
          <w:szCs w:val="24"/>
        </w:rPr>
        <w:t xml:space="preserve"> a ďalš</w:t>
      </w:r>
      <w:r w:rsidR="00193786" w:rsidRPr="007D06D2">
        <w:rPr>
          <w:rFonts w:ascii="Times New Roman" w:hAnsi="Times New Roman"/>
          <w:sz w:val="24"/>
          <w:szCs w:val="24"/>
        </w:rPr>
        <w:t>ími</w:t>
      </w:r>
      <w:r w:rsidRPr="007D06D2">
        <w:rPr>
          <w:rFonts w:ascii="Times New Roman" w:hAnsi="Times New Roman"/>
          <w:sz w:val="24"/>
          <w:szCs w:val="24"/>
        </w:rPr>
        <w:t xml:space="preserve"> požiadavk</w:t>
      </w:r>
      <w:r w:rsidR="00193786" w:rsidRPr="007D06D2">
        <w:rPr>
          <w:rFonts w:ascii="Times New Roman" w:hAnsi="Times New Roman"/>
          <w:sz w:val="24"/>
          <w:szCs w:val="24"/>
        </w:rPr>
        <w:t>ami</w:t>
      </w:r>
      <w:r w:rsidRPr="007D06D2">
        <w:rPr>
          <w:rFonts w:ascii="Times New Roman" w:hAnsi="Times New Roman"/>
          <w:sz w:val="24"/>
          <w:szCs w:val="24"/>
        </w:rPr>
        <w:t xml:space="preserve"> ustanoven</w:t>
      </w:r>
      <w:r w:rsidR="00193786" w:rsidRPr="007D06D2">
        <w:rPr>
          <w:rFonts w:ascii="Times New Roman" w:hAnsi="Times New Roman"/>
          <w:sz w:val="24"/>
          <w:szCs w:val="24"/>
        </w:rPr>
        <w:t>ými</w:t>
      </w:r>
      <w:r w:rsidRPr="007D06D2">
        <w:rPr>
          <w:rFonts w:ascii="Times New Roman" w:hAnsi="Times New Roman"/>
          <w:sz w:val="24"/>
          <w:szCs w:val="24"/>
        </w:rPr>
        <w:t xml:space="preserve"> týmto zákonom</w:t>
      </w:r>
      <w:r w:rsidRPr="007D06D2">
        <w:rPr>
          <w:rFonts w:ascii="Times New Roman" w:hAnsi="Times New Roman"/>
          <w:spacing w:val="-1"/>
          <w:sz w:val="24"/>
          <w:szCs w:val="24"/>
        </w:rPr>
        <w:t>,</w:t>
      </w:r>
    </w:p>
    <w:p w14:paraId="3FFDD971" w14:textId="015C6BD0" w:rsidR="001704AA" w:rsidRPr="007D06D2" w:rsidRDefault="001704AA" w:rsidP="004069A1">
      <w:pPr>
        <w:pStyle w:val="Odsekzoznamu"/>
        <w:widowControl w:val="0"/>
        <w:numPr>
          <w:ilvl w:val="0"/>
          <w:numId w:val="27"/>
        </w:numPr>
        <w:tabs>
          <w:tab w:val="left" w:pos="1934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číslo série</w:t>
      </w:r>
      <w:r w:rsidR="00E17093" w:rsidRPr="007D06D2">
        <w:rPr>
          <w:rFonts w:ascii="Times New Roman" w:hAnsi="Times New Roman"/>
          <w:sz w:val="24"/>
          <w:szCs w:val="24"/>
        </w:rPr>
        <w:t xml:space="preserve"> </w:t>
      </w:r>
      <w:r w:rsidR="00E17093" w:rsidRPr="007D06D2">
        <w:rPr>
          <w:rFonts w:ascii="Times New Roman" w:hAnsi="Times New Roman"/>
          <w:color w:val="000000" w:themeColor="text1"/>
          <w:sz w:val="24"/>
          <w:szCs w:val="24"/>
        </w:rPr>
        <w:t>streliva</w:t>
      </w:r>
      <w:r w:rsidRPr="007D06D2">
        <w:rPr>
          <w:rFonts w:ascii="Times New Roman" w:hAnsi="Times New Roman"/>
          <w:sz w:val="24"/>
          <w:szCs w:val="24"/>
        </w:rPr>
        <w:t>,</w:t>
      </w:r>
    </w:p>
    <w:p w14:paraId="088B8A7D" w14:textId="49068F36" w:rsidR="001704AA" w:rsidRPr="007D06D2" w:rsidRDefault="001704AA" w:rsidP="004069A1">
      <w:pPr>
        <w:pStyle w:val="Odsekzoznamu"/>
        <w:widowControl w:val="0"/>
        <w:numPr>
          <w:ilvl w:val="0"/>
          <w:numId w:val="27"/>
        </w:numPr>
        <w:tabs>
          <w:tab w:val="left" w:pos="1934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veľkosť série</w:t>
      </w:r>
      <w:r w:rsidR="00E17093" w:rsidRPr="007D06D2">
        <w:rPr>
          <w:rFonts w:ascii="Times New Roman" w:hAnsi="Times New Roman"/>
          <w:sz w:val="24"/>
          <w:szCs w:val="24"/>
        </w:rPr>
        <w:t xml:space="preserve"> </w:t>
      </w:r>
      <w:r w:rsidR="00E17093" w:rsidRPr="007D06D2">
        <w:rPr>
          <w:rFonts w:ascii="Times New Roman" w:hAnsi="Times New Roman"/>
          <w:color w:val="000000" w:themeColor="text1"/>
          <w:sz w:val="24"/>
          <w:szCs w:val="24"/>
        </w:rPr>
        <w:t>streliva</w:t>
      </w:r>
      <w:r w:rsidRPr="007D06D2">
        <w:rPr>
          <w:rFonts w:ascii="Times New Roman" w:hAnsi="Times New Roman"/>
          <w:sz w:val="24"/>
          <w:szCs w:val="24"/>
        </w:rPr>
        <w:t>,</w:t>
      </w:r>
    </w:p>
    <w:p w14:paraId="6C4C86FE" w14:textId="19CF893F" w:rsidR="001704AA" w:rsidRPr="007D06D2" w:rsidRDefault="001704AA" w:rsidP="004069A1">
      <w:pPr>
        <w:pStyle w:val="Odsekzoznamu"/>
        <w:widowControl w:val="0"/>
        <w:numPr>
          <w:ilvl w:val="0"/>
          <w:numId w:val="27"/>
        </w:numPr>
        <w:tabs>
          <w:tab w:val="left" w:pos="1933"/>
          <w:tab w:val="left" w:pos="1934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dátum vydania </w:t>
      </w:r>
      <w:r w:rsidR="00670CEE" w:rsidRPr="007D06D2">
        <w:rPr>
          <w:rFonts w:ascii="Times New Roman" w:hAnsi="Times New Roman"/>
          <w:sz w:val="24"/>
          <w:szCs w:val="24"/>
        </w:rPr>
        <w:t xml:space="preserve">certifikátu o </w:t>
      </w:r>
      <w:r w:rsidRPr="007D06D2">
        <w:rPr>
          <w:rFonts w:ascii="Times New Roman" w:hAnsi="Times New Roman"/>
          <w:sz w:val="24"/>
          <w:szCs w:val="24"/>
        </w:rPr>
        <w:t>skúšk</w:t>
      </w:r>
      <w:r w:rsidR="00670CEE" w:rsidRPr="007D06D2">
        <w:rPr>
          <w:rFonts w:ascii="Times New Roman" w:hAnsi="Times New Roman"/>
          <w:sz w:val="24"/>
          <w:szCs w:val="24"/>
        </w:rPr>
        <w:t>e</w:t>
      </w:r>
      <w:r w:rsidRPr="007D06D2">
        <w:rPr>
          <w:rFonts w:ascii="Times New Roman" w:hAnsi="Times New Roman"/>
          <w:sz w:val="24"/>
          <w:szCs w:val="24"/>
        </w:rPr>
        <w:t xml:space="preserve"> typu</w:t>
      </w:r>
      <w:r w:rsidR="00031094" w:rsidRPr="007D06D2">
        <w:rPr>
          <w:rFonts w:ascii="Times New Roman" w:hAnsi="Times New Roman"/>
          <w:sz w:val="24"/>
          <w:szCs w:val="24"/>
        </w:rPr>
        <w:t xml:space="preserve"> streliva</w:t>
      </w:r>
      <w:r w:rsidRPr="007D06D2">
        <w:rPr>
          <w:rFonts w:ascii="Times New Roman" w:hAnsi="Times New Roman"/>
          <w:sz w:val="24"/>
          <w:szCs w:val="24"/>
        </w:rPr>
        <w:t>,</w:t>
      </w:r>
    </w:p>
    <w:p w14:paraId="4EE3B735" w14:textId="207EF35A" w:rsidR="001704AA" w:rsidRPr="007D06D2" w:rsidRDefault="008D5365" w:rsidP="004069A1">
      <w:pPr>
        <w:pStyle w:val="Odsekzoznamu"/>
        <w:widowControl w:val="0"/>
        <w:numPr>
          <w:ilvl w:val="0"/>
          <w:numId w:val="27"/>
        </w:numPr>
        <w:tabs>
          <w:tab w:val="left" w:pos="1933"/>
          <w:tab w:val="left" w:pos="1934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príslušnú </w:t>
      </w:r>
      <w:r w:rsidR="001704AA" w:rsidRPr="007D06D2">
        <w:rPr>
          <w:rFonts w:ascii="Times New Roman" w:hAnsi="Times New Roman"/>
          <w:sz w:val="24"/>
          <w:szCs w:val="24"/>
        </w:rPr>
        <w:t>overovaciu značku streliva,</w:t>
      </w:r>
    </w:p>
    <w:p w14:paraId="10F84CB1" w14:textId="2EE2CFD7" w:rsidR="001704AA" w:rsidRPr="007D06D2" w:rsidRDefault="003860D8" w:rsidP="004069A1">
      <w:pPr>
        <w:pStyle w:val="Odsekzoznamu"/>
        <w:widowControl w:val="0"/>
        <w:numPr>
          <w:ilvl w:val="0"/>
          <w:numId w:val="27"/>
        </w:numPr>
        <w:tabs>
          <w:tab w:val="left" w:pos="1934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pre</w:t>
      </w:r>
      <w:r w:rsidR="001704AA" w:rsidRPr="007D06D2">
        <w:rPr>
          <w:rFonts w:ascii="Times New Roman" w:hAnsi="Times New Roman"/>
          <w:sz w:val="24"/>
          <w:szCs w:val="24"/>
        </w:rPr>
        <w:t xml:space="preserve"> napáskované </w:t>
      </w:r>
      <w:r w:rsidRPr="007D06D2">
        <w:rPr>
          <w:rFonts w:ascii="Times New Roman" w:hAnsi="Times New Roman"/>
          <w:sz w:val="24"/>
          <w:szCs w:val="24"/>
        </w:rPr>
        <w:t xml:space="preserve">strelivo </w:t>
      </w:r>
      <w:r w:rsidR="001704AA" w:rsidRPr="007D06D2">
        <w:rPr>
          <w:rFonts w:ascii="Times New Roman" w:hAnsi="Times New Roman"/>
          <w:sz w:val="24"/>
          <w:szCs w:val="24"/>
        </w:rPr>
        <w:t>na priemyselné použitie potvrdenie o úspešne vykonanej skúške na nespálené zvyšky,</w:t>
      </w:r>
    </w:p>
    <w:p w14:paraId="5D17F0F0" w14:textId="7BE107DE" w:rsidR="00976B37" w:rsidRPr="007D06D2" w:rsidRDefault="00360316" w:rsidP="004069A1">
      <w:pPr>
        <w:pStyle w:val="Odsekzoznamu"/>
        <w:widowControl w:val="0"/>
        <w:numPr>
          <w:ilvl w:val="0"/>
          <w:numId w:val="27"/>
        </w:numPr>
        <w:tabs>
          <w:tab w:val="left" w:pos="1929"/>
        </w:tabs>
        <w:autoSpaceDE w:val="0"/>
        <w:autoSpaceDN w:val="0"/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pri strelive na priemyselné použitie napáskovanom v plastových páskach typ zariadenia, na ktorom bola vykoná skúška konformného spojenia, a číslo príslušného certifikátu o skúške konformného spojenia</w:t>
      </w:r>
      <w:r w:rsidR="00B14FC8" w:rsidRPr="007D06D2">
        <w:rPr>
          <w:rFonts w:ascii="Times New Roman" w:hAnsi="Times New Roman"/>
          <w:sz w:val="24"/>
          <w:szCs w:val="24"/>
        </w:rPr>
        <w:t>.</w:t>
      </w:r>
    </w:p>
    <w:p w14:paraId="699FAB7A" w14:textId="77777777" w:rsidR="00B121C0" w:rsidRPr="007D06D2" w:rsidRDefault="00B121C0" w:rsidP="00B121C0">
      <w:pPr>
        <w:pStyle w:val="Zkladntex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D06D2">
        <w:rPr>
          <w:rFonts w:ascii="Times New Roman" w:hAnsi="Times New Roman" w:cs="Times New Roman"/>
          <w:sz w:val="24"/>
          <w:szCs w:val="24"/>
        </w:rPr>
        <w:t>8. Certifikát o skúške spôsobilosti obsahuje</w:t>
      </w:r>
    </w:p>
    <w:p w14:paraId="2D8267AD" w14:textId="77777777" w:rsidR="00B121C0" w:rsidRPr="007D06D2" w:rsidRDefault="00B121C0" w:rsidP="004069A1">
      <w:pPr>
        <w:pStyle w:val="Odsekzoznamu"/>
        <w:widowControl w:val="0"/>
        <w:numPr>
          <w:ilvl w:val="0"/>
          <w:numId w:val="10"/>
        </w:numPr>
        <w:tabs>
          <w:tab w:val="left" w:pos="1934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názov a adresu zodpovednej autorizovanej osoby a jej kontaktné údaje,</w:t>
      </w:r>
    </w:p>
    <w:p w14:paraId="7ED01117" w14:textId="77777777" w:rsidR="00B121C0" w:rsidRPr="007D06D2" w:rsidRDefault="00B121C0" w:rsidP="004069A1">
      <w:pPr>
        <w:pStyle w:val="Odsekzoznamu"/>
        <w:widowControl w:val="0"/>
        <w:numPr>
          <w:ilvl w:val="0"/>
          <w:numId w:val="10"/>
        </w:numPr>
        <w:tabs>
          <w:tab w:val="left" w:pos="2207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identifikačné údaje žiadateľa vrátane miesta výroby,</w:t>
      </w:r>
    </w:p>
    <w:p w14:paraId="0F2C96DF" w14:textId="77777777" w:rsidR="00B121C0" w:rsidRPr="007D06D2" w:rsidRDefault="00B121C0" w:rsidP="004069A1">
      <w:pPr>
        <w:pStyle w:val="Odsekzoznamu"/>
        <w:widowControl w:val="0"/>
        <w:numPr>
          <w:ilvl w:val="0"/>
          <w:numId w:val="10"/>
        </w:numPr>
        <w:tabs>
          <w:tab w:val="left" w:pos="2207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lastRenderedPageBreak/>
        <w:t>číslo vydaného certifikátu,</w:t>
      </w:r>
    </w:p>
    <w:p w14:paraId="3CA491B3" w14:textId="77777777" w:rsidR="00B121C0" w:rsidRPr="007D06D2" w:rsidRDefault="00B121C0" w:rsidP="004069A1">
      <w:pPr>
        <w:pStyle w:val="Odsekzoznamu"/>
        <w:widowControl w:val="0"/>
        <w:numPr>
          <w:ilvl w:val="0"/>
          <w:numId w:val="10"/>
        </w:numPr>
        <w:tabs>
          <w:tab w:val="left" w:pos="2207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typ streliva,</w:t>
      </w:r>
    </w:p>
    <w:p w14:paraId="10764BB5" w14:textId="77777777" w:rsidR="00B121C0" w:rsidRPr="007D06D2" w:rsidRDefault="00B121C0" w:rsidP="004069A1">
      <w:pPr>
        <w:pStyle w:val="Odsekzoznamu"/>
        <w:widowControl w:val="0"/>
        <w:numPr>
          <w:ilvl w:val="0"/>
          <w:numId w:val="10"/>
        </w:numPr>
        <w:tabs>
          <w:tab w:val="left" w:pos="2207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pri strelive na priemyselné použitie sa uvedie, či je žiadateľ spôsobilý na skúšanie na nespálené zvyšky alebo na skúšanie konformného spojenia,</w:t>
      </w:r>
    </w:p>
    <w:p w14:paraId="254323C4" w14:textId="77777777" w:rsidR="00B121C0" w:rsidRPr="007D06D2" w:rsidRDefault="00B121C0" w:rsidP="004069A1">
      <w:pPr>
        <w:pStyle w:val="Odsekzoznamu"/>
        <w:widowControl w:val="0"/>
        <w:numPr>
          <w:ilvl w:val="0"/>
          <w:numId w:val="10"/>
        </w:numPr>
        <w:tabs>
          <w:tab w:val="left" w:pos="2207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číslo vydaného certifikátu,</w:t>
      </w:r>
    </w:p>
    <w:p w14:paraId="1BBFD4D9" w14:textId="77777777" w:rsidR="00B121C0" w:rsidRPr="007D06D2" w:rsidRDefault="00B121C0" w:rsidP="004069A1">
      <w:pPr>
        <w:pStyle w:val="Odsekzoznamu"/>
        <w:widowControl w:val="0"/>
        <w:numPr>
          <w:ilvl w:val="0"/>
          <w:numId w:val="10"/>
        </w:numPr>
        <w:tabs>
          <w:tab w:val="left" w:pos="2207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dátum uskutočnenia auditu vo 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výrobných priestoroch </w:t>
      </w:r>
      <w:r w:rsidRPr="007D06D2">
        <w:rPr>
          <w:rFonts w:ascii="Times New Roman" w:hAnsi="Times New Roman"/>
          <w:sz w:val="24"/>
          <w:szCs w:val="24"/>
        </w:rPr>
        <w:t>a dátum vydania certifikátu o skúške typu streliva, povolenie na používanie overovacej značky na najmenšom spotrebiteľskom balení streliva najdlhšie na obdobie troch rokov,</w:t>
      </w:r>
    </w:p>
    <w:p w14:paraId="2955369D" w14:textId="77777777" w:rsidR="00B121C0" w:rsidRPr="007D06D2" w:rsidRDefault="00B121C0" w:rsidP="004069A1">
      <w:pPr>
        <w:pStyle w:val="Odsekzoznamu"/>
        <w:widowControl w:val="0"/>
        <w:numPr>
          <w:ilvl w:val="0"/>
          <w:numId w:val="10"/>
        </w:numPr>
        <w:tabs>
          <w:tab w:val="left" w:pos="2207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príslušnú overovaciu značku streliva</w:t>
      </w:r>
      <w:r w:rsidRPr="007D06D2">
        <w:rPr>
          <w:rFonts w:ascii="Times New Roman" w:hAnsi="Times New Roman"/>
          <w:spacing w:val="-2"/>
          <w:sz w:val="24"/>
          <w:szCs w:val="24"/>
        </w:rPr>
        <w:t>,</w:t>
      </w:r>
    </w:p>
    <w:p w14:paraId="0B3345D7" w14:textId="77777777" w:rsidR="00B121C0" w:rsidRPr="007D06D2" w:rsidRDefault="00B121C0" w:rsidP="00B121C0">
      <w:pPr>
        <w:pStyle w:val="Odsekzoznamu"/>
        <w:widowControl w:val="0"/>
        <w:tabs>
          <w:tab w:val="left" w:pos="192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upozornenie, že zodpovedná autorizovaná osoba môže odňať povolenie na používanie overovacej značky streliva pri zistení nezhody, ktorá nebola odstránená.</w:t>
      </w:r>
    </w:p>
    <w:p w14:paraId="1F5F34EB" w14:textId="77777777" w:rsidR="00B121C0" w:rsidRPr="007D06D2" w:rsidRDefault="00B121C0" w:rsidP="00B121C0">
      <w:pPr>
        <w:pStyle w:val="Zkladntex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D06D2">
        <w:rPr>
          <w:rFonts w:ascii="Times New Roman" w:hAnsi="Times New Roman" w:cs="Times New Roman"/>
          <w:sz w:val="24"/>
          <w:szCs w:val="24"/>
        </w:rPr>
        <w:t>9. Certifikát z pravidelnej inšpekčnej kontroly obsahuje</w:t>
      </w:r>
    </w:p>
    <w:p w14:paraId="227DEFAB" w14:textId="77777777" w:rsidR="00B121C0" w:rsidRPr="007D06D2" w:rsidRDefault="00B121C0" w:rsidP="004069A1">
      <w:pPr>
        <w:pStyle w:val="Odsekzoznamu"/>
        <w:widowControl w:val="0"/>
        <w:numPr>
          <w:ilvl w:val="0"/>
          <w:numId w:val="11"/>
        </w:numPr>
        <w:tabs>
          <w:tab w:val="left" w:pos="1934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názov a adresu zodpovednej autorizovanej osoby a jej kontaktné údaje,</w:t>
      </w:r>
    </w:p>
    <w:p w14:paraId="546033DC" w14:textId="77777777" w:rsidR="00B121C0" w:rsidRPr="007D06D2" w:rsidRDefault="00B121C0" w:rsidP="004069A1">
      <w:pPr>
        <w:pStyle w:val="Odsekzoznamu"/>
        <w:widowControl w:val="0"/>
        <w:numPr>
          <w:ilvl w:val="0"/>
          <w:numId w:val="11"/>
        </w:numPr>
        <w:tabs>
          <w:tab w:val="left" w:pos="2289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identifikačné údaje žiadateľa vrátane miesta výroby,</w:t>
      </w:r>
    </w:p>
    <w:p w14:paraId="09B2565E" w14:textId="77777777" w:rsidR="00B121C0" w:rsidRPr="007D06D2" w:rsidRDefault="00B121C0" w:rsidP="004069A1">
      <w:pPr>
        <w:pStyle w:val="Odsekzoznamu"/>
        <w:widowControl w:val="0"/>
        <w:numPr>
          <w:ilvl w:val="0"/>
          <w:numId w:val="11"/>
        </w:numPr>
        <w:tabs>
          <w:tab w:val="left" w:pos="2289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číslo vydaného certifikátu,</w:t>
      </w:r>
    </w:p>
    <w:p w14:paraId="19A806A7" w14:textId="77777777" w:rsidR="00B121C0" w:rsidRPr="007D06D2" w:rsidRDefault="00B121C0" w:rsidP="004069A1">
      <w:pPr>
        <w:pStyle w:val="Odsekzoznamu"/>
        <w:widowControl w:val="0"/>
        <w:numPr>
          <w:ilvl w:val="0"/>
          <w:numId w:val="11"/>
        </w:numPr>
        <w:tabs>
          <w:tab w:val="left" w:pos="2289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typ streliva,</w:t>
      </w:r>
    </w:p>
    <w:p w14:paraId="5E13F87A" w14:textId="77777777" w:rsidR="00B121C0" w:rsidRPr="007D06D2" w:rsidRDefault="00B121C0" w:rsidP="004069A1">
      <w:pPr>
        <w:pStyle w:val="Odsekzoznamu"/>
        <w:widowControl w:val="0"/>
        <w:numPr>
          <w:ilvl w:val="0"/>
          <w:numId w:val="11"/>
        </w:numPr>
        <w:tabs>
          <w:tab w:val="left" w:pos="2289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číslo certifikátu o skúške typu streliva,</w:t>
      </w:r>
    </w:p>
    <w:p w14:paraId="3F3048EC" w14:textId="77777777" w:rsidR="00B121C0" w:rsidRPr="007D06D2" w:rsidRDefault="00B121C0" w:rsidP="004069A1">
      <w:pPr>
        <w:pStyle w:val="Odsekzoznamu"/>
        <w:widowControl w:val="0"/>
        <w:numPr>
          <w:ilvl w:val="0"/>
          <w:numId w:val="11"/>
        </w:numPr>
        <w:tabs>
          <w:tab w:val="left" w:pos="2289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dátum uskutočnenia audit vo </w:t>
      </w:r>
      <w:r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výrobných priestoroch </w:t>
      </w:r>
      <w:r w:rsidRPr="007D06D2">
        <w:rPr>
          <w:rFonts w:ascii="Times New Roman" w:hAnsi="Times New Roman"/>
          <w:sz w:val="24"/>
          <w:szCs w:val="24"/>
        </w:rPr>
        <w:t>a dátum vydania certifikátu o skúške typu streliva, povolenia na vykonávanie kontroly výroby žiadateľom najdlhšie na obdobie troch rokov</w:t>
      </w:r>
      <w:r w:rsidRPr="007D06D2">
        <w:rPr>
          <w:rFonts w:ascii="Times New Roman" w:hAnsi="Times New Roman"/>
          <w:spacing w:val="-15"/>
          <w:sz w:val="24"/>
          <w:szCs w:val="24"/>
        </w:rPr>
        <w:t xml:space="preserve">, </w:t>
      </w:r>
    </w:p>
    <w:p w14:paraId="3A6A4F17" w14:textId="77777777" w:rsidR="00B121C0" w:rsidRPr="007D06D2" w:rsidRDefault="00B121C0" w:rsidP="004069A1">
      <w:pPr>
        <w:pStyle w:val="Odsekzoznamu"/>
        <w:widowControl w:val="0"/>
        <w:numPr>
          <w:ilvl w:val="0"/>
          <w:numId w:val="11"/>
        </w:numPr>
        <w:tabs>
          <w:tab w:val="left" w:pos="2289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upozornenie, že zodpovedná autorizovaná osoba môže odňať povolenie na používanie príslušnej overovacej značky streliva pri zistení nezhody, ktorá nebola odstránená,</w:t>
      </w:r>
    </w:p>
    <w:p w14:paraId="196B15F6" w14:textId="1B68F887" w:rsidR="002D6003" w:rsidRPr="007D06D2" w:rsidRDefault="00B121C0" w:rsidP="00B121C0">
      <w:pPr>
        <w:pStyle w:val="Odsekzoznamu"/>
        <w:widowControl w:val="0"/>
        <w:tabs>
          <w:tab w:val="left" w:pos="192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ak to vyžaduje zodpovedná autorizovaná osoba, na certifikáte môžu byť uvedené aj iné údaje.“.</w:t>
      </w:r>
    </w:p>
    <w:p w14:paraId="02219990" w14:textId="77777777" w:rsidR="00B121C0" w:rsidRPr="007D06D2" w:rsidRDefault="00B121C0" w:rsidP="00B121C0">
      <w:pPr>
        <w:pStyle w:val="Odsekzoznamu"/>
        <w:widowControl w:val="0"/>
        <w:tabs>
          <w:tab w:val="left" w:pos="192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37820318" w14:textId="33DC057B" w:rsidR="001704AA" w:rsidRPr="007D06D2" w:rsidRDefault="001704AA" w:rsidP="00756131">
      <w:pPr>
        <w:pStyle w:val="Odsekzoznamu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V Prílohe č. 9 sa za </w:t>
      </w:r>
      <w:r w:rsidR="00B121C0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deviaty 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bod</w:t>
      </w:r>
      <w:r w:rsidR="003860D8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</w:t>
      </w:r>
      <w:r w:rsidR="0004475C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vkladá</w:t>
      </w:r>
      <w:r w:rsidR="00B121C0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nový</w:t>
      </w:r>
      <w:r w:rsidR="0004475C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</w:t>
      </w:r>
      <w:r w:rsidR="003860D8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desiaty 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bod</w:t>
      </w:r>
      <w:r w:rsidR="00F5327B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, ktor</w:t>
      </w:r>
      <w:r w:rsidR="00B121C0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ý</w:t>
      </w:r>
      <w:r w:rsidR="00F5327B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 zn</w:t>
      </w:r>
      <w:r w:rsidR="00B121C0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i</w:t>
      </w:r>
      <w:r w:rsidR="00F5327B"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>e</w:t>
      </w:r>
      <w:r w:rsidRPr="007D06D2">
        <w:rPr>
          <w:rStyle w:val="Zvraznenie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: </w:t>
      </w:r>
    </w:p>
    <w:p w14:paraId="0EF3431D" w14:textId="282DDF89" w:rsidR="00F5327B" w:rsidRPr="007D06D2" w:rsidRDefault="00BC15B4" w:rsidP="008C2F9C">
      <w:pPr>
        <w:pStyle w:val="Zkladntex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D06D2">
        <w:rPr>
          <w:rFonts w:ascii="Times New Roman" w:hAnsi="Times New Roman" w:cs="Times New Roman"/>
          <w:sz w:val="24"/>
          <w:szCs w:val="24"/>
        </w:rPr>
        <w:t>„</w:t>
      </w:r>
      <w:r w:rsidR="00F5327B" w:rsidRPr="007D06D2">
        <w:rPr>
          <w:rFonts w:ascii="Times New Roman" w:hAnsi="Times New Roman" w:cs="Times New Roman"/>
          <w:sz w:val="24"/>
          <w:szCs w:val="24"/>
        </w:rPr>
        <w:t>10. Certifikát z kontroly výroby obsahuje</w:t>
      </w:r>
    </w:p>
    <w:p w14:paraId="493B4A3F" w14:textId="0EFC99BF" w:rsidR="00F5327B" w:rsidRPr="007D06D2" w:rsidRDefault="00515FEA" w:rsidP="004069A1">
      <w:pPr>
        <w:pStyle w:val="Odsekzoznamu"/>
        <w:widowControl w:val="0"/>
        <w:numPr>
          <w:ilvl w:val="0"/>
          <w:numId w:val="12"/>
        </w:numPr>
        <w:tabs>
          <w:tab w:val="left" w:pos="1929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identifikačné údaje žiadateľa vrátane miesta výroby,</w:t>
      </w:r>
    </w:p>
    <w:p w14:paraId="7B2BDA9A" w14:textId="76C1D04C" w:rsidR="006D5B58" w:rsidRPr="007D06D2" w:rsidRDefault="006D5B58" w:rsidP="004069A1">
      <w:pPr>
        <w:pStyle w:val="Odsekzoznamu"/>
        <w:widowControl w:val="0"/>
        <w:numPr>
          <w:ilvl w:val="0"/>
          <w:numId w:val="12"/>
        </w:numPr>
        <w:tabs>
          <w:tab w:val="left" w:pos="1934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názov a adresu zodpovednej autorizovanej osoby, jej kontaktné údaje</w:t>
      </w:r>
      <w:r w:rsidR="00651978" w:rsidRPr="007D06D2">
        <w:rPr>
          <w:rFonts w:ascii="Times New Roman" w:hAnsi="Times New Roman"/>
          <w:sz w:val="24"/>
          <w:szCs w:val="24"/>
        </w:rPr>
        <w:t>,</w:t>
      </w:r>
    </w:p>
    <w:p w14:paraId="3C896BF3" w14:textId="02E55A46" w:rsidR="00F5327B" w:rsidRPr="007D06D2" w:rsidRDefault="00651978" w:rsidP="004069A1">
      <w:pPr>
        <w:pStyle w:val="Odsekzoznamu"/>
        <w:widowControl w:val="0"/>
        <w:numPr>
          <w:ilvl w:val="0"/>
          <w:numId w:val="12"/>
        </w:numPr>
        <w:tabs>
          <w:tab w:val="left" w:pos="1929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číslo vydaného certifikátu</w:t>
      </w:r>
      <w:r w:rsidR="00F5327B" w:rsidRPr="007D06D2">
        <w:rPr>
          <w:rFonts w:ascii="Times New Roman" w:hAnsi="Times New Roman"/>
          <w:spacing w:val="4"/>
          <w:sz w:val="24"/>
          <w:szCs w:val="24"/>
        </w:rPr>
        <w:t>,</w:t>
      </w:r>
    </w:p>
    <w:p w14:paraId="7EFF1FD1" w14:textId="545B88FD" w:rsidR="00F5327B" w:rsidRPr="007D06D2" w:rsidRDefault="00F5327B" w:rsidP="004069A1">
      <w:pPr>
        <w:pStyle w:val="Odsekzoznamu"/>
        <w:widowControl w:val="0"/>
        <w:numPr>
          <w:ilvl w:val="0"/>
          <w:numId w:val="12"/>
        </w:numPr>
        <w:tabs>
          <w:tab w:val="left" w:pos="1929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typ streliva a bližšie informácie o tomto type</w:t>
      </w:r>
      <w:r w:rsidRPr="007D06D2">
        <w:rPr>
          <w:rFonts w:ascii="Times New Roman" w:hAnsi="Times New Roman"/>
          <w:spacing w:val="4"/>
          <w:sz w:val="24"/>
          <w:szCs w:val="24"/>
        </w:rPr>
        <w:t>,</w:t>
      </w:r>
    </w:p>
    <w:p w14:paraId="1C74A444" w14:textId="45456D99" w:rsidR="00F5327B" w:rsidRPr="007D06D2" w:rsidRDefault="00F5327B" w:rsidP="004069A1">
      <w:pPr>
        <w:pStyle w:val="Odsekzoznamu"/>
        <w:widowControl w:val="0"/>
        <w:numPr>
          <w:ilvl w:val="0"/>
          <w:numId w:val="12"/>
        </w:numPr>
        <w:tabs>
          <w:tab w:val="left" w:pos="1929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informačne údaje o komponentoch použitých v predloženej sérii </w:t>
      </w:r>
      <w:r w:rsidR="00D23D88" w:rsidRPr="007D06D2">
        <w:rPr>
          <w:rFonts w:ascii="Times New Roman" w:hAnsi="Times New Roman"/>
          <w:color w:val="000000" w:themeColor="text1"/>
          <w:sz w:val="24"/>
          <w:szCs w:val="24"/>
        </w:rPr>
        <w:t xml:space="preserve">streliva </w:t>
      </w:r>
      <w:r w:rsidR="00C7175E" w:rsidRPr="007D06D2">
        <w:rPr>
          <w:rFonts w:ascii="Times New Roman" w:hAnsi="Times New Roman"/>
          <w:sz w:val="24"/>
          <w:szCs w:val="24"/>
        </w:rPr>
        <w:t xml:space="preserve">v rozsahu minimálne </w:t>
      </w:r>
      <w:r w:rsidR="00F0480E" w:rsidRPr="007D06D2">
        <w:rPr>
          <w:rFonts w:ascii="Times New Roman" w:hAnsi="Times New Roman"/>
          <w:sz w:val="24"/>
          <w:szCs w:val="24"/>
        </w:rPr>
        <w:t>pri</w:t>
      </w:r>
      <w:r w:rsidR="00C7175E" w:rsidRPr="007D06D2">
        <w:rPr>
          <w:rFonts w:ascii="Times New Roman" w:hAnsi="Times New Roman"/>
          <w:sz w:val="24"/>
          <w:szCs w:val="24"/>
        </w:rPr>
        <w:t xml:space="preserve"> projektil</w:t>
      </w:r>
      <w:r w:rsidR="00F0480E" w:rsidRPr="007D06D2">
        <w:rPr>
          <w:rFonts w:ascii="Times New Roman" w:hAnsi="Times New Roman"/>
          <w:sz w:val="24"/>
          <w:szCs w:val="24"/>
        </w:rPr>
        <w:t>e</w:t>
      </w:r>
      <w:r w:rsidRPr="007D06D2">
        <w:rPr>
          <w:rFonts w:ascii="Times New Roman" w:hAnsi="Times New Roman"/>
          <w:sz w:val="24"/>
          <w:szCs w:val="24"/>
        </w:rPr>
        <w:t xml:space="preserve"> hmotnosť a typ a </w:t>
      </w:r>
      <w:r w:rsidR="00F0480E" w:rsidRPr="007D06D2">
        <w:rPr>
          <w:rFonts w:ascii="Times New Roman" w:hAnsi="Times New Roman"/>
          <w:sz w:val="24"/>
          <w:szCs w:val="24"/>
        </w:rPr>
        <w:t>pri</w:t>
      </w:r>
      <w:r w:rsidR="00C7175E" w:rsidRPr="007D06D2">
        <w:rPr>
          <w:rFonts w:ascii="Times New Roman" w:hAnsi="Times New Roman"/>
          <w:sz w:val="24"/>
          <w:szCs w:val="24"/>
        </w:rPr>
        <w:t xml:space="preserve"> priemyselnej nábojk</w:t>
      </w:r>
      <w:r w:rsidR="00F0480E" w:rsidRPr="007D06D2">
        <w:rPr>
          <w:rFonts w:ascii="Times New Roman" w:hAnsi="Times New Roman"/>
          <w:sz w:val="24"/>
          <w:szCs w:val="24"/>
        </w:rPr>
        <w:t>e</w:t>
      </w:r>
      <w:r w:rsidRPr="007D06D2">
        <w:rPr>
          <w:rFonts w:ascii="Times New Roman" w:hAnsi="Times New Roman"/>
          <w:sz w:val="24"/>
          <w:szCs w:val="24"/>
        </w:rPr>
        <w:t xml:space="preserve"> úroveň energie</w:t>
      </w:r>
      <w:r w:rsidR="00C7175E" w:rsidRPr="007D06D2">
        <w:rPr>
          <w:rFonts w:ascii="Times New Roman" w:hAnsi="Times New Roman"/>
          <w:sz w:val="24"/>
          <w:szCs w:val="24"/>
        </w:rPr>
        <w:t xml:space="preserve"> alebo</w:t>
      </w:r>
      <w:r w:rsidR="003860D8" w:rsidRPr="007D06D2">
        <w:rPr>
          <w:rFonts w:ascii="Times New Roman" w:hAnsi="Times New Roman"/>
          <w:sz w:val="24"/>
          <w:szCs w:val="24"/>
        </w:rPr>
        <w:t xml:space="preserve"> f</w:t>
      </w:r>
      <w:r w:rsidRPr="007D06D2">
        <w:rPr>
          <w:rFonts w:ascii="Times New Roman" w:hAnsi="Times New Roman"/>
          <w:sz w:val="24"/>
          <w:szCs w:val="24"/>
        </w:rPr>
        <w:t>arebné označenie,</w:t>
      </w:r>
    </w:p>
    <w:p w14:paraId="41CE8A9D" w14:textId="40166204" w:rsidR="00F5327B" w:rsidRPr="007D06D2" w:rsidRDefault="00F5327B" w:rsidP="004069A1">
      <w:pPr>
        <w:pStyle w:val="Odsekzoznamu"/>
        <w:widowControl w:val="0"/>
        <w:numPr>
          <w:ilvl w:val="0"/>
          <w:numId w:val="12"/>
        </w:numPr>
        <w:tabs>
          <w:tab w:val="left" w:pos="1929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poznámka, že tento typ možno vyrábať aj s inými komponentmi, ako sú komponenty použité v tejto sérii</w:t>
      </w:r>
      <w:r w:rsidR="00D23D88" w:rsidRPr="007D06D2">
        <w:rPr>
          <w:rFonts w:ascii="Times New Roman" w:hAnsi="Times New Roman"/>
          <w:sz w:val="24"/>
          <w:szCs w:val="24"/>
        </w:rPr>
        <w:t xml:space="preserve"> </w:t>
      </w:r>
      <w:r w:rsidR="00D23D88" w:rsidRPr="007D06D2">
        <w:rPr>
          <w:rFonts w:ascii="Times New Roman" w:hAnsi="Times New Roman"/>
          <w:color w:val="000000" w:themeColor="text1"/>
          <w:sz w:val="24"/>
          <w:szCs w:val="24"/>
        </w:rPr>
        <w:t>streliva</w:t>
      </w:r>
      <w:r w:rsidRPr="007D06D2">
        <w:rPr>
          <w:rFonts w:ascii="Times New Roman" w:hAnsi="Times New Roman"/>
          <w:sz w:val="24"/>
          <w:szCs w:val="24"/>
        </w:rPr>
        <w:t xml:space="preserve">, najmä s inou hmotnosťou a iným typom strely, </w:t>
      </w:r>
      <w:r w:rsidR="00651978" w:rsidRPr="007D06D2">
        <w:rPr>
          <w:rFonts w:ascii="Times New Roman" w:hAnsi="Times New Roman"/>
          <w:sz w:val="24"/>
          <w:szCs w:val="24"/>
        </w:rPr>
        <w:t>ak je to v súlade so základnými požiadavkami a ďalšími požiadavkami ustanovenými týmto zákonom</w:t>
      </w:r>
      <w:r w:rsidR="00651978" w:rsidRPr="007D06D2">
        <w:rPr>
          <w:rFonts w:ascii="Times New Roman" w:hAnsi="Times New Roman"/>
          <w:spacing w:val="-1"/>
          <w:sz w:val="24"/>
          <w:szCs w:val="24"/>
        </w:rPr>
        <w:t>,</w:t>
      </w:r>
    </w:p>
    <w:p w14:paraId="2BA86E92" w14:textId="63A6C038" w:rsidR="00F5327B" w:rsidRPr="007D06D2" w:rsidRDefault="00F5327B" w:rsidP="004069A1">
      <w:pPr>
        <w:pStyle w:val="Odsekzoznamu"/>
        <w:widowControl w:val="0"/>
        <w:numPr>
          <w:ilvl w:val="0"/>
          <w:numId w:val="12"/>
        </w:numPr>
        <w:tabs>
          <w:tab w:val="left" w:pos="1929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číslo série</w:t>
      </w:r>
      <w:r w:rsidR="00D23D88" w:rsidRPr="007D06D2">
        <w:rPr>
          <w:rFonts w:ascii="Times New Roman" w:hAnsi="Times New Roman"/>
          <w:sz w:val="24"/>
          <w:szCs w:val="24"/>
        </w:rPr>
        <w:t xml:space="preserve"> </w:t>
      </w:r>
      <w:r w:rsidR="00D23D88" w:rsidRPr="007D06D2">
        <w:rPr>
          <w:rFonts w:ascii="Times New Roman" w:hAnsi="Times New Roman"/>
          <w:color w:val="000000" w:themeColor="text1"/>
          <w:sz w:val="24"/>
          <w:szCs w:val="24"/>
        </w:rPr>
        <w:t>streliva</w:t>
      </w:r>
      <w:r w:rsidRPr="007D06D2">
        <w:rPr>
          <w:rFonts w:ascii="Times New Roman" w:hAnsi="Times New Roman"/>
          <w:spacing w:val="1"/>
          <w:sz w:val="24"/>
          <w:szCs w:val="24"/>
        </w:rPr>
        <w:t>,</w:t>
      </w:r>
      <w:r w:rsidR="00651978" w:rsidRPr="007D06D2">
        <w:rPr>
          <w:rFonts w:ascii="Times New Roman" w:hAnsi="Times New Roman"/>
          <w:spacing w:val="1"/>
          <w:sz w:val="24"/>
          <w:szCs w:val="24"/>
        </w:rPr>
        <w:t xml:space="preserve"> </w:t>
      </w:r>
    </w:p>
    <w:p w14:paraId="77A6A017" w14:textId="549924D5" w:rsidR="00F5327B" w:rsidRPr="007D06D2" w:rsidRDefault="00F5327B" w:rsidP="004069A1">
      <w:pPr>
        <w:pStyle w:val="Odsekzoznamu"/>
        <w:widowControl w:val="0"/>
        <w:numPr>
          <w:ilvl w:val="0"/>
          <w:numId w:val="12"/>
        </w:numPr>
        <w:tabs>
          <w:tab w:val="left" w:pos="1929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veľkosť série</w:t>
      </w:r>
      <w:r w:rsidR="00D23D88" w:rsidRPr="007D06D2">
        <w:rPr>
          <w:rFonts w:ascii="Times New Roman" w:hAnsi="Times New Roman"/>
          <w:sz w:val="24"/>
          <w:szCs w:val="24"/>
        </w:rPr>
        <w:t xml:space="preserve"> </w:t>
      </w:r>
      <w:r w:rsidR="00D23D88" w:rsidRPr="007D06D2">
        <w:rPr>
          <w:rFonts w:ascii="Times New Roman" w:hAnsi="Times New Roman"/>
          <w:color w:val="000000" w:themeColor="text1"/>
          <w:sz w:val="24"/>
          <w:szCs w:val="24"/>
        </w:rPr>
        <w:t>streliva</w:t>
      </w:r>
      <w:r w:rsidRPr="007D06D2">
        <w:rPr>
          <w:rFonts w:ascii="Times New Roman" w:hAnsi="Times New Roman"/>
          <w:spacing w:val="1"/>
          <w:sz w:val="24"/>
          <w:szCs w:val="24"/>
        </w:rPr>
        <w:t>,</w:t>
      </w:r>
    </w:p>
    <w:p w14:paraId="4E589661" w14:textId="77777777" w:rsidR="00F5327B" w:rsidRPr="007D06D2" w:rsidRDefault="00F5327B" w:rsidP="004069A1">
      <w:pPr>
        <w:pStyle w:val="Odsekzoznamu"/>
        <w:widowControl w:val="0"/>
        <w:numPr>
          <w:ilvl w:val="0"/>
          <w:numId w:val="12"/>
        </w:numPr>
        <w:tabs>
          <w:tab w:val="left" w:pos="1928"/>
          <w:tab w:val="left" w:pos="1929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dátum kontroly výroby a dátum vydania certifikátu</w:t>
      </w:r>
      <w:r w:rsidRPr="007D06D2">
        <w:rPr>
          <w:rFonts w:ascii="Times New Roman" w:hAnsi="Times New Roman"/>
          <w:spacing w:val="-9"/>
          <w:sz w:val="24"/>
          <w:szCs w:val="24"/>
        </w:rPr>
        <w:t>,</w:t>
      </w:r>
    </w:p>
    <w:p w14:paraId="378DE32D" w14:textId="35BAF70A" w:rsidR="00F5327B" w:rsidRPr="007D06D2" w:rsidRDefault="003A20D1" w:rsidP="004069A1">
      <w:pPr>
        <w:pStyle w:val="Odsekzoznamu"/>
        <w:widowControl w:val="0"/>
        <w:numPr>
          <w:ilvl w:val="0"/>
          <w:numId w:val="12"/>
        </w:numPr>
        <w:tabs>
          <w:tab w:val="left" w:pos="1928"/>
          <w:tab w:val="left" w:pos="1929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pre napáskované strelivo na priemyselné použitie potvrdenie o úspešne vykonanej skúške na nespálené zvyšky</w:t>
      </w:r>
      <w:r w:rsidR="00F5327B" w:rsidRPr="007D06D2">
        <w:rPr>
          <w:rFonts w:ascii="Times New Roman" w:hAnsi="Times New Roman"/>
          <w:sz w:val="24"/>
          <w:szCs w:val="24"/>
        </w:rPr>
        <w:t>,</w:t>
      </w:r>
    </w:p>
    <w:p w14:paraId="59510A51" w14:textId="60A40E53" w:rsidR="00F5327B" w:rsidRPr="007D06D2" w:rsidRDefault="00360316" w:rsidP="004069A1">
      <w:pPr>
        <w:pStyle w:val="Odsekzoznamu"/>
        <w:widowControl w:val="0"/>
        <w:numPr>
          <w:ilvl w:val="0"/>
          <w:numId w:val="12"/>
        </w:numPr>
        <w:tabs>
          <w:tab w:val="left" w:pos="1929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>pri strelive na priemyselné použitie napáskovanom v plastových páskach typ zariadenia, na ktorom bola vykoná skúška konformného spojenia, a číslo príslušného certifikátu o skúške konformného spojenia</w:t>
      </w:r>
      <w:r w:rsidR="00F5327B" w:rsidRPr="007D06D2">
        <w:rPr>
          <w:rFonts w:ascii="Times New Roman" w:hAnsi="Times New Roman"/>
          <w:spacing w:val="1"/>
          <w:sz w:val="24"/>
          <w:szCs w:val="24"/>
        </w:rPr>
        <w:t>,</w:t>
      </w:r>
    </w:p>
    <w:p w14:paraId="15059E85" w14:textId="7FD4F6C0" w:rsidR="00F5327B" w:rsidRPr="007D06D2" w:rsidRDefault="00F5327B" w:rsidP="004069A1">
      <w:pPr>
        <w:pStyle w:val="Odsekzoznamu"/>
        <w:widowControl w:val="0"/>
        <w:numPr>
          <w:ilvl w:val="0"/>
          <w:numId w:val="12"/>
        </w:numPr>
        <w:tabs>
          <w:tab w:val="left" w:pos="1928"/>
          <w:tab w:val="left" w:pos="1929"/>
        </w:tabs>
        <w:autoSpaceDE w:val="0"/>
        <w:autoSpaceDN w:val="0"/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06D2">
        <w:rPr>
          <w:rFonts w:ascii="Times New Roman" w:hAnsi="Times New Roman"/>
          <w:sz w:val="24"/>
          <w:szCs w:val="24"/>
        </w:rPr>
        <w:t xml:space="preserve">povolenie na použitie príslušnej overovacej značky na </w:t>
      </w:r>
      <w:r w:rsidRPr="007D06D2">
        <w:rPr>
          <w:rFonts w:ascii="Times New Roman" w:hAnsi="Times New Roman"/>
          <w:spacing w:val="-4"/>
          <w:sz w:val="24"/>
          <w:szCs w:val="24"/>
        </w:rPr>
        <w:t>najmenšie spotrebiteľské balenie</w:t>
      </w:r>
      <w:r w:rsidRPr="007D06D2">
        <w:rPr>
          <w:rFonts w:ascii="Times New Roman" w:hAnsi="Times New Roman"/>
          <w:sz w:val="24"/>
          <w:szCs w:val="24"/>
        </w:rPr>
        <w:t xml:space="preserve"> predmetnej série streliva.</w:t>
      </w:r>
      <w:r w:rsidR="00527482" w:rsidRPr="007D06D2">
        <w:rPr>
          <w:rFonts w:ascii="Times New Roman" w:hAnsi="Times New Roman"/>
          <w:sz w:val="24"/>
          <w:szCs w:val="24"/>
        </w:rPr>
        <w:t>“.</w:t>
      </w:r>
    </w:p>
    <w:p w14:paraId="5C17EDC9" w14:textId="77777777" w:rsidR="00527482" w:rsidRPr="007D06D2" w:rsidRDefault="00527482" w:rsidP="00721B8F">
      <w:pPr>
        <w:widowControl w:val="0"/>
        <w:tabs>
          <w:tab w:val="left" w:pos="1928"/>
          <w:tab w:val="left" w:pos="1929"/>
        </w:tabs>
        <w:autoSpaceDE w:val="0"/>
        <w:autoSpaceDN w:val="0"/>
        <w:jc w:val="both"/>
        <w:rPr>
          <w:rFonts w:cs="Times New Roman"/>
          <w:szCs w:val="24"/>
        </w:rPr>
      </w:pPr>
    </w:p>
    <w:p w14:paraId="51B04078" w14:textId="6FA1BA8B" w:rsidR="00527482" w:rsidRPr="007D06D2" w:rsidRDefault="00527482" w:rsidP="008C2F9C">
      <w:pPr>
        <w:pStyle w:val="Zkladntex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D06D2">
        <w:rPr>
          <w:rFonts w:ascii="Times New Roman" w:hAnsi="Times New Roman" w:cs="Times New Roman"/>
          <w:sz w:val="24"/>
          <w:szCs w:val="24"/>
        </w:rPr>
        <w:t>Doterajš</w:t>
      </w:r>
      <w:r w:rsidR="003860D8" w:rsidRPr="007D06D2">
        <w:rPr>
          <w:rFonts w:ascii="Times New Roman" w:hAnsi="Times New Roman" w:cs="Times New Roman"/>
          <w:sz w:val="24"/>
          <w:szCs w:val="24"/>
        </w:rPr>
        <w:t>í</w:t>
      </w:r>
      <w:r w:rsidRPr="007D06D2">
        <w:rPr>
          <w:rFonts w:ascii="Times New Roman" w:hAnsi="Times New Roman" w:cs="Times New Roman"/>
          <w:sz w:val="24"/>
          <w:szCs w:val="24"/>
        </w:rPr>
        <w:t xml:space="preserve"> </w:t>
      </w:r>
      <w:r w:rsidR="003860D8" w:rsidRPr="007D06D2">
        <w:rPr>
          <w:rFonts w:ascii="Times New Roman" w:hAnsi="Times New Roman" w:cs="Times New Roman"/>
          <w:sz w:val="24"/>
          <w:szCs w:val="24"/>
        </w:rPr>
        <w:t xml:space="preserve">ôsmy až desiaty </w:t>
      </w:r>
      <w:r w:rsidRPr="007D06D2">
        <w:rPr>
          <w:rFonts w:ascii="Times New Roman" w:hAnsi="Times New Roman" w:cs="Times New Roman"/>
          <w:sz w:val="24"/>
          <w:szCs w:val="24"/>
        </w:rPr>
        <w:t xml:space="preserve">bod sa označujú ako </w:t>
      </w:r>
      <w:r w:rsidR="003860D8" w:rsidRPr="007D06D2">
        <w:rPr>
          <w:rFonts w:ascii="Times New Roman" w:hAnsi="Times New Roman" w:cs="Times New Roman"/>
          <w:sz w:val="24"/>
          <w:szCs w:val="24"/>
        </w:rPr>
        <w:t xml:space="preserve">jedenásty až trinásty </w:t>
      </w:r>
      <w:r w:rsidRPr="007D06D2">
        <w:rPr>
          <w:rFonts w:ascii="Times New Roman" w:hAnsi="Times New Roman" w:cs="Times New Roman"/>
          <w:sz w:val="24"/>
          <w:szCs w:val="24"/>
        </w:rPr>
        <w:t>bod.</w:t>
      </w:r>
      <w:r w:rsidR="003A20D1" w:rsidRPr="007D06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2FB991" w14:textId="77777777" w:rsidR="00A52EBE" w:rsidRPr="007D06D2" w:rsidRDefault="00A52EBE" w:rsidP="008C2F9C">
      <w:pPr>
        <w:pStyle w:val="Zkladntex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BD288D8" w14:textId="41160D57" w:rsidR="00A52EBE" w:rsidRPr="007D06D2" w:rsidRDefault="00A52EBE" w:rsidP="00A52EBE">
      <w:pPr>
        <w:pStyle w:val="Zkladntex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D06D2">
        <w:rPr>
          <w:rFonts w:ascii="Times New Roman" w:hAnsi="Times New Roman" w:cs="Times New Roman"/>
          <w:sz w:val="24"/>
          <w:szCs w:val="24"/>
        </w:rPr>
        <w:lastRenderedPageBreak/>
        <w:t xml:space="preserve">V prílohe č. 10 </w:t>
      </w:r>
      <w:r w:rsidR="00DC7FDB" w:rsidRPr="007D06D2">
        <w:rPr>
          <w:rFonts w:ascii="Times New Roman" w:hAnsi="Times New Roman" w:cs="Times New Roman"/>
          <w:sz w:val="24"/>
          <w:szCs w:val="24"/>
        </w:rPr>
        <w:t>v druhom bode sa slová „</w:t>
      </w:r>
      <w:r w:rsidRPr="007D06D2">
        <w:rPr>
          <w:rFonts w:ascii="Times New Roman" w:hAnsi="Times New Roman" w:cs="Times New Roman"/>
          <w:sz w:val="24"/>
          <w:szCs w:val="24"/>
        </w:rPr>
        <w:t>§ 7 ods. 2 písm. h) až k)</w:t>
      </w:r>
      <w:r w:rsidR="00DC7FDB" w:rsidRPr="007D06D2">
        <w:rPr>
          <w:rFonts w:ascii="Times New Roman" w:hAnsi="Times New Roman" w:cs="Times New Roman"/>
          <w:sz w:val="24"/>
          <w:szCs w:val="24"/>
        </w:rPr>
        <w:t xml:space="preserve">“ nahrádzajú slovami </w:t>
      </w:r>
      <w:r w:rsidRPr="007D06D2">
        <w:rPr>
          <w:rFonts w:ascii="Times New Roman" w:hAnsi="Times New Roman" w:cs="Times New Roman"/>
          <w:sz w:val="24"/>
          <w:szCs w:val="24"/>
        </w:rPr>
        <w:t xml:space="preserve"> </w:t>
      </w:r>
      <w:r w:rsidR="00DC7FDB" w:rsidRPr="007D06D2">
        <w:rPr>
          <w:rFonts w:ascii="Times New Roman" w:hAnsi="Times New Roman" w:cs="Times New Roman"/>
          <w:sz w:val="24"/>
          <w:szCs w:val="24"/>
        </w:rPr>
        <w:t xml:space="preserve">§ 7 ods. 2 písm. h) </w:t>
      </w:r>
      <w:r w:rsidR="007043B6" w:rsidRPr="007D06D2">
        <w:rPr>
          <w:rFonts w:ascii="Times New Roman" w:hAnsi="Times New Roman" w:cs="Times New Roman"/>
          <w:sz w:val="24"/>
          <w:szCs w:val="24"/>
        </w:rPr>
        <w:t>a i</w:t>
      </w:r>
      <w:r w:rsidR="00DC7FDB" w:rsidRPr="007D06D2">
        <w:rPr>
          <w:rFonts w:ascii="Times New Roman" w:hAnsi="Times New Roman" w:cs="Times New Roman"/>
          <w:sz w:val="24"/>
          <w:szCs w:val="24"/>
        </w:rPr>
        <w:t>)“ a slová „</w:t>
      </w:r>
      <w:r w:rsidRPr="007D06D2">
        <w:rPr>
          <w:rFonts w:ascii="Times New Roman" w:hAnsi="Times New Roman" w:cs="Times New Roman"/>
          <w:sz w:val="24"/>
          <w:szCs w:val="24"/>
        </w:rPr>
        <w:t>§ 7 ods. 2 písm. m)</w:t>
      </w:r>
      <w:r w:rsidR="00DC7FDB" w:rsidRPr="007D06D2">
        <w:rPr>
          <w:rFonts w:ascii="Times New Roman" w:hAnsi="Times New Roman" w:cs="Times New Roman"/>
          <w:sz w:val="24"/>
          <w:szCs w:val="24"/>
        </w:rPr>
        <w:t>“ slovami „§ 7 ods. 2 písm. k)“</w:t>
      </w:r>
      <w:r w:rsidR="00DC7FDB" w:rsidRPr="007D06D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E9A2C35" w14:textId="11BD86F0" w:rsidR="00976B37" w:rsidRPr="007D06D2" w:rsidRDefault="00976B37" w:rsidP="00721B8F">
      <w:pPr>
        <w:rPr>
          <w:rFonts w:cs="Times New Roman"/>
          <w:szCs w:val="24"/>
        </w:rPr>
      </w:pPr>
    </w:p>
    <w:p w14:paraId="3CC2A7AD" w14:textId="77777777" w:rsidR="007D06D2" w:rsidRPr="007D06D2" w:rsidRDefault="007D06D2" w:rsidP="00721B8F">
      <w:pPr>
        <w:rPr>
          <w:rFonts w:cs="Times New Roman"/>
          <w:szCs w:val="24"/>
        </w:rPr>
      </w:pPr>
    </w:p>
    <w:p w14:paraId="182FE174" w14:textId="77777777" w:rsidR="00CB1798" w:rsidRPr="007D06D2" w:rsidRDefault="00CB1798" w:rsidP="00721B8F">
      <w:pPr>
        <w:pStyle w:val="Odsekzoznamu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7D06D2">
        <w:rPr>
          <w:rFonts w:ascii="Times New Roman" w:hAnsi="Times New Roman"/>
          <w:b/>
          <w:sz w:val="24"/>
          <w:szCs w:val="24"/>
        </w:rPr>
        <w:t>Čl. II</w:t>
      </w:r>
    </w:p>
    <w:p w14:paraId="7FE8CF3E" w14:textId="77777777" w:rsidR="00E928B6" w:rsidRPr="007D06D2" w:rsidRDefault="00E928B6" w:rsidP="00721B8F">
      <w:pPr>
        <w:pStyle w:val="Odsekzoznamu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26178F6F" w14:textId="52DECC03" w:rsidR="00E2274A" w:rsidRPr="00290084" w:rsidRDefault="00635FA7" w:rsidP="00721B8F">
      <w:pPr>
        <w:tabs>
          <w:tab w:val="left" w:pos="989"/>
        </w:tabs>
        <w:jc w:val="both"/>
        <w:rPr>
          <w:rFonts w:cs="Times New Roman"/>
          <w:szCs w:val="24"/>
        </w:rPr>
      </w:pPr>
      <w:r w:rsidRPr="007D06D2">
        <w:rPr>
          <w:rFonts w:cs="Times New Roman"/>
          <w:szCs w:val="24"/>
        </w:rPr>
        <w:t>Tento zákon n</w:t>
      </w:r>
      <w:r w:rsidR="00283CCD" w:rsidRPr="007D06D2">
        <w:rPr>
          <w:rFonts w:cs="Times New Roman"/>
          <w:szCs w:val="24"/>
        </w:rPr>
        <w:t xml:space="preserve">adobúda účinnosť </w:t>
      </w:r>
      <w:r w:rsidR="00435E97" w:rsidRPr="007D06D2">
        <w:rPr>
          <w:rFonts w:cs="Times New Roman"/>
          <w:szCs w:val="24"/>
        </w:rPr>
        <w:t>21</w:t>
      </w:r>
      <w:r w:rsidR="00283CCD" w:rsidRPr="007D06D2">
        <w:rPr>
          <w:rFonts w:cs="Times New Roman"/>
          <w:szCs w:val="24"/>
        </w:rPr>
        <w:t>.</w:t>
      </w:r>
      <w:r w:rsidR="00AD5625" w:rsidRPr="007D06D2">
        <w:rPr>
          <w:rFonts w:cs="Times New Roman"/>
          <w:szCs w:val="24"/>
        </w:rPr>
        <w:t xml:space="preserve"> jú</w:t>
      </w:r>
      <w:r w:rsidR="00435E97" w:rsidRPr="007D06D2">
        <w:rPr>
          <w:rFonts w:cs="Times New Roman"/>
          <w:szCs w:val="24"/>
        </w:rPr>
        <w:t>n</w:t>
      </w:r>
      <w:r w:rsidR="00AD5625" w:rsidRPr="007D06D2">
        <w:rPr>
          <w:rFonts w:cs="Times New Roman"/>
          <w:szCs w:val="24"/>
        </w:rPr>
        <w:t xml:space="preserve">a </w:t>
      </w:r>
      <w:r w:rsidR="00283CCD" w:rsidRPr="007D06D2">
        <w:rPr>
          <w:rFonts w:cs="Times New Roman"/>
          <w:szCs w:val="24"/>
        </w:rPr>
        <w:t>202</w:t>
      </w:r>
      <w:r w:rsidR="00316186" w:rsidRPr="007D06D2">
        <w:rPr>
          <w:rFonts w:cs="Times New Roman"/>
          <w:szCs w:val="24"/>
        </w:rPr>
        <w:t>7</w:t>
      </w:r>
      <w:r w:rsidR="00221DE2" w:rsidRPr="007D06D2">
        <w:rPr>
          <w:rFonts w:cs="Times New Roman"/>
          <w:szCs w:val="24"/>
        </w:rPr>
        <w:t>.</w:t>
      </w:r>
    </w:p>
    <w:sectPr w:rsidR="00E2274A" w:rsidRPr="00290084" w:rsidSect="00283207">
      <w:pgSz w:w="11906" w:h="16838"/>
      <w:pgMar w:top="1134" w:right="1417" w:bottom="1135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E5780" w14:textId="77777777" w:rsidR="008C67F1" w:rsidRPr="007D06D2" w:rsidRDefault="008C67F1" w:rsidP="007D79AD">
      <w:r w:rsidRPr="007D06D2">
        <w:separator/>
      </w:r>
    </w:p>
  </w:endnote>
  <w:endnote w:type="continuationSeparator" w:id="0">
    <w:p w14:paraId="4EF7FFA7" w14:textId="77777777" w:rsidR="008C67F1" w:rsidRPr="007D06D2" w:rsidRDefault="008C67F1" w:rsidP="007D79AD">
      <w:r w:rsidRPr="007D06D2">
        <w:continuationSeparator/>
      </w:r>
    </w:p>
  </w:endnote>
  <w:endnote w:type="continuationNotice" w:id="1">
    <w:p w14:paraId="7319817F" w14:textId="77777777" w:rsidR="008C67F1" w:rsidRPr="007D06D2" w:rsidRDefault="008C67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eX Gyre Bonum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15409665"/>
      <w:docPartObj>
        <w:docPartGallery w:val="Page Numbers (Bottom of Page)"/>
        <w:docPartUnique/>
      </w:docPartObj>
    </w:sdtPr>
    <w:sdtEndPr/>
    <w:sdtContent>
      <w:p w14:paraId="5541FD93" w14:textId="607F0500" w:rsidR="00784449" w:rsidRPr="007D06D2" w:rsidRDefault="00784449">
        <w:pPr>
          <w:pStyle w:val="Pta"/>
          <w:jc w:val="right"/>
        </w:pPr>
        <w:r w:rsidRPr="007D06D2">
          <w:fldChar w:fldCharType="begin"/>
        </w:r>
        <w:r w:rsidRPr="007D06D2">
          <w:instrText>PAGE   \* MERGEFORMAT</w:instrText>
        </w:r>
        <w:r w:rsidRPr="007D06D2">
          <w:fldChar w:fldCharType="separate"/>
        </w:r>
        <w:r w:rsidRPr="007D06D2">
          <w:t>2</w:t>
        </w:r>
        <w:r w:rsidRPr="007D06D2">
          <w:fldChar w:fldCharType="end"/>
        </w:r>
      </w:p>
    </w:sdtContent>
  </w:sdt>
  <w:p w14:paraId="59CF4F33" w14:textId="77777777" w:rsidR="007D79AD" w:rsidRPr="007D06D2" w:rsidRDefault="007D79AD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7448779"/>
      <w:docPartObj>
        <w:docPartGallery w:val="Page Numbers (Bottom of Page)"/>
        <w:docPartUnique/>
      </w:docPartObj>
    </w:sdtPr>
    <w:sdtEndPr/>
    <w:sdtContent>
      <w:p w14:paraId="2A7C3D8B" w14:textId="4DD9D507" w:rsidR="001264EB" w:rsidRPr="007D06D2" w:rsidRDefault="001264EB">
        <w:pPr>
          <w:pStyle w:val="Pta"/>
          <w:jc w:val="right"/>
        </w:pPr>
        <w:r w:rsidRPr="007D06D2">
          <w:fldChar w:fldCharType="begin"/>
        </w:r>
        <w:r w:rsidRPr="007D06D2">
          <w:instrText>PAGE   \* MERGEFORMAT</w:instrText>
        </w:r>
        <w:r w:rsidRPr="007D06D2">
          <w:fldChar w:fldCharType="separate"/>
        </w:r>
        <w:r w:rsidRPr="007D06D2">
          <w:t>2</w:t>
        </w:r>
        <w:r w:rsidRPr="007D06D2">
          <w:fldChar w:fldCharType="end"/>
        </w:r>
      </w:p>
    </w:sdtContent>
  </w:sdt>
  <w:p w14:paraId="509791E1" w14:textId="77777777" w:rsidR="00686DD7" w:rsidRPr="007D06D2" w:rsidRDefault="00686DD7">
    <w:pPr>
      <w:wordWrap w:val="0"/>
      <w:spacing w:line="208" w:lineRule="exact"/>
      <w:ind w:left="1"/>
      <w:jc w:val="both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9F643" w14:textId="77777777" w:rsidR="008C67F1" w:rsidRPr="007D06D2" w:rsidRDefault="008C67F1" w:rsidP="007D79AD">
      <w:r w:rsidRPr="007D06D2">
        <w:separator/>
      </w:r>
    </w:p>
  </w:footnote>
  <w:footnote w:type="continuationSeparator" w:id="0">
    <w:p w14:paraId="31622DE9" w14:textId="77777777" w:rsidR="008C67F1" w:rsidRPr="007D06D2" w:rsidRDefault="008C67F1" w:rsidP="007D79AD">
      <w:r w:rsidRPr="007D06D2">
        <w:continuationSeparator/>
      </w:r>
    </w:p>
  </w:footnote>
  <w:footnote w:type="continuationNotice" w:id="1">
    <w:p w14:paraId="65927EB8" w14:textId="77777777" w:rsidR="008C67F1" w:rsidRPr="007D06D2" w:rsidRDefault="008C67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AD4B0" w14:textId="77777777" w:rsidR="00686DD7" w:rsidRPr="007D06D2" w:rsidRDefault="00686DD7">
    <w:pPr>
      <w:wordWrap w:val="0"/>
      <w:spacing w:line="14" w:lineRule="exact"/>
      <w:jc w:val="both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5638C"/>
    <w:multiLevelType w:val="multilevel"/>
    <w:tmpl w:val="1DBE51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FD290C"/>
    <w:multiLevelType w:val="hybridMultilevel"/>
    <w:tmpl w:val="A5005E3E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1" w:tplc="FFFFFFFF">
      <w:numFmt w:val="bullet"/>
      <w:lvlText w:val="•"/>
      <w:lvlJc w:val="left"/>
      <w:pPr>
        <w:ind w:left="1328" w:hanging="360"/>
      </w:pPr>
      <w:rPr>
        <w:rFonts w:hint="default"/>
      </w:rPr>
    </w:lvl>
    <w:lvl w:ilvl="2" w:tplc="FFFFFFFF">
      <w:numFmt w:val="bullet"/>
      <w:lvlText w:val="•"/>
      <w:lvlJc w:val="left"/>
      <w:pPr>
        <w:ind w:left="2305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3281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4258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5234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6211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7187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8164" w:hanging="360"/>
      </w:pPr>
      <w:rPr>
        <w:rFonts w:hint="default"/>
      </w:rPr>
    </w:lvl>
  </w:abstractNum>
  <w:abstractNum w:abstractNumId="2" w15:restartNumberingAfterBreak="0">
    <w:nsid w:val="04D93456"/>
    <w:multiLevelType w:val="hybridMultilevel"/>
    <w:tmpl w:val="9900093E"/>
    <w:lvl w:ilvl="0" w:tplc="041B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0701C5"/>
    <w:multiLevelType w:val="multilevel"/>
    <w:tmpl w:val="13D4EA86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27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4" w:hanging="1800"/>
      </w:pPr>
      <w:rPr>
        <w:rFonts w:hint="default"/>
      </w:rPr>
    </w:lvl>
  </w:abstractNum>
  <w:abstractNum w:abstractNumId="4" w15:restartNumberingAfterBreak="0">
    <w:nsid w:val="08997B63"/>
    <w:multiLevelType w:val="hybridMultilevel"/>
    <w:tmpl w:val="D2303A76"/>
    <w:lvl w:ilvl="0" w:tplc="041B0017">
      <w:start w:val="1"/>
      <w:numFmt w:val="lowerLetter"/>
      <w:lvlText w:val="%1)"/>
      <w:lvlJc w:val="left"/>
      <w:pPr>
        <w:ind w:left="1140" w:hanging="360"/>
      </w:pPr>
    </w:lvl>
    <w:lvl w:ilvl="1" w:tplc="041B0019" w:tentative="1">
      <w:start w:val="1"/>
      <w:numFmt w:val="lowerLetter"/>
      <w:lvlText w:val="%2."/>
      <w:lvlJc w:val="left"/>
      <w:pPr>
        <w:ind w:left="1860" w:hanging="360"/>
      </w:pPr>
    </w:lvl>
    <w:lvl w:ilvl="2" w:tplc="041B001B" w:tentative="1">
      <w:start w:val="1"/>
      <w:numFmt w:val="lowerRoman"/>
      <w:lvlText w:val="%3."/>
      <w:lvlJc w:val="right"/>
      <w:pPr>
        <w:ind w:left="2580" w:hanging="180"/>
      </w:pPr>
    </w:lvl>
    <w:lvl w:ilvl="3" w:tplc="041B000F" w:tentative="1">
      <w:start w:val="1"/>
      <w:numFmt w:val="decimal"/>
      <w:lvlText w:val="%4."/>
      <w:lvlJc w:val="left"/>
      <w:pPr>
        <w:ind w:left="3300" w:hanging="360"/>
      </w:pPr>
    </w:lvl>
    <w:lvl w:ilvl="4" w:tplc="041B0019" w:tentative="1">
      <w:start w:val="1"/>
      <w:numFmt w:val="lowerLetter"/>
      <w:lvlText w:val="%5."/>
      <w:lvlJc w:val="left"/>
      <w:pPr>
        <w:ind w:left="4020" w:hanging="360"/>
      </w:pPr>
    </w:lvl>
    <w:lvl w:ilvl="5" w:tplc="041B001B" w:tentative="1">
      <w:start w:val="1"/>
      <w:numFmt w:val="lowerRoman"/>
      <w:lvlText w:val="%6."/>
      <w:lvlJc w:val="right"/>
      <w:pPr>
        <w:ind w:left="4740" w:hanging="180"/>
      </w:pPr>
    </w:lvl>
    <w:lvl w:ilvl="6" w:tplc="041B000F" w:tentative="1">
      <w:start w:val="1"/>
      <w:numFmt w:val="decimal"/>
      <w:lvlText w:val="%7."/>
      <w:lvlJc w:val="left"/>
      <w:pPr>
        <w:ind w:left="5460" w:hanging="360"/>
      </w:pPr>
    </w:lvl>
    <w:lvl w:ilvl="7" w:tplc="041B0019" w:tentative="1">
      <w:start w:val="1"/>
      <w:numFmt w:val="lowerLetter"/>
      <w:lvlText w:val="%8."/>
      <w:lvlJc w:val="left"/>
      <w:pPr>
        <w:ind w:left="6180" w:hanging="360"/>
      </w:pPr>
    </w:lvl>
    <w:lvl w:ilvl="8" w:tplc="041B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11482E44"/>
    <w:multiLevelType w:val="hybridMultilevel"/>
    <w:tmpl w:val="50066E22"/>
    <w:lvl w:ilvl="0" w:tplc="041B0017">
      <w:start w:val="1"/>
      <w:numFmt w:val="lowerLetter"/>
      <w:lvlText w:val="%1)"/>
      <w:lvlJc w:val="left"/>
      <w:pPr>
        <w:ind w:left="1065" w:hanging="360"/>
      </w:pPr>
    </w:lvl>
    <w:lvl w:ilvl="1" w:tplc="041B000F">
      <w:start w:val="1"/>
      <w:numFmt w:val="decimal"/>
      <w:lvlText w:val="%2."/>
      <w:lvlJc w:val="left"/>
      <w:pPr>
        <w:ind w:left="1785" w:hanging="360"/>
      </w:pPr>
    </w:lvl>
    <w:lvl w:ilvl="2" w:tplc="6CAC923A">
      <w:start w:val="3"/>
      <w:numFmt w:val="decimal"/>
      <w:lvlText w:val="(%3)"/>
      <w:lvlJc w:val="left"/>
      <w:pPr>
        <w:ind w:left="2685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9557B0A"/>
    <w:multiLevelType w:val="hybridMultilevel"/>
    <w:tmpl w:val="E8C095AE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356A16"/>
    <w:multiLevelType w:val="hybridMultilevel"/>
    <w:tmpl w:val="87543F7E"/>
    <w:lvl w:ilvl="0" w:tplc="1270CFE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38691F"/>
    <w:multiLevelType w:val="hybridMultilevel"/>
    <w:tmpl w:val="0250F35E"/>
    <w:lvl w:ilvl="0" w:tplc="EBDCDC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931" w:hanging="360"/>
      </w:pPr>
    </w:lvl>
    <w:lvl w:ilvl="2" w:tplc="041B001B" w:tentative="1">
      <w:start w:val="1"/>
      <w:numFmt w:val="lowerRoman"/>
      <w:lvlText w:val="%3."/>
      <w:lvlJc w:val="right"/>
      <w:pPr>
        <w:ind w:left="2651" w:hanging="180"/>
      </w:pPr>
    </w:lvl>
    <w:lvl w:ilvl="3" w:tplc="041B000F" w:tentative="1">
      <w:start w:val="1"/>
      <w:numFmt w:val="decimal"/>
      <w:lvlText w:val="%4."/>
      <w:lvlJc w:val="left"/>
      <w:pPr>
        <w:ind w:left="3371" w:hanging="360"/>
      </w:pPr>
    </w:lvl>
    <w:lvl w:ilvl="4" w:tplc="041B0019" w:tentative="1">
      <w:start w:val="1"/>
      <w:numFmt w:val="lowerLetter"/>
      <w:lvlText w:val="%5."/>
      <w:lvlJc w:val="left"/>
      <w:pPr>
        <w:ind w:left="4091" w:hanging="360"/>
      </w:pPr>
    </w:lvl>
    <w:lvl w:ilvl="5" w:tplc="041B001B" w:tentative="1">
      <w:start w:val="1"/>
      <w:numFmt w:val="lowerRoman"/>
      <w:lvlText w:val="%6."/>
      <w:lvlJc w:val="right"/>
      <w:pPr>
        <w:ind w:left="4811" w:hanging="180"/>
      </w:pPr>
    </w:lvl>
    <w:lvl w:ilvl="6" w:tplc="041B000F" w:tentative="1">
      <w:start w:val="1"/>
      <w:numFmt w:val="decimal"/>
      <w:lvlText w:val="%7."/>
      <w:lvlJc w:val="left"/>
      <w:pPr>
        <w:ind w:left="5531" w:hanging="360"/>
      </w:pPr>
    </w:lvl>
    <w:lvl w:ilvl="7" w:tplc="041B0019" w:tentative="1">
      <w:start w:val="1"/>
      <w:numFmt w:val="lowerLetter"/>
      <w:lvlText w:val="%8."/>
      <w:lvlJc w:val="left"/>
      <w:pPr>
        <w:ind w:left="6251" w:hanging="360"/>
      </w:pPr>
    </w:lvl>
    <w:lvl w:ilvl="8" w:tplc="041B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1DD64C48"/>
    <w:multiLevelType w:val="hybridMultilevel"/>
    <w:tmpl w:val="DFD21DEA"/>
    <w:lvl w:ilvl="0" w:tplc="041B0017">
      <w:start w:val="1"/>
      <w:numFmt w:val="lowerLetter"/>
      <w:lvlText w:val="%1)"/>
      <w:lvlJc w:val="left"/>
      <w:pPr>
        <w:ind w:left="3060" w:hanging="360"/>
      </w:pPr>
      <w:rPr>
        <w:rFonts w:hint="default"/>
        <w:spacing w:val="-10"/>
        <w:w w:val="100"/>
        <w:sz w:val="24"/>
        <w:szCs w:val="24"/>
      </w:rPr>
    </w:lvl>
    <w:lvl w:ilvl="1" w:tplc="FFFFFFFF">
      <w:numFmt w:val="bullet"/>
      <w:lvlText w:val="•"/>
      <w:lvlJc w:val="left"/>
      <w:pPr>
        <w:ind w:left="4041" w:hanging="360"/>
      </w:pPr>
      <w:rPr>
        <w:rFonts w:hint="default"/>
      </w:rPr>
    </w:lvl>
    <w:lvl w:ilvl="2" w:tplc="FFFFFFFF">
      <w:numFmt w:val="bullet"/>
      <w:lvlText w:val="•"/>
      <w:lvlJc w:val="left"/>
      <w:pPr>
        <w:ind w:left="5016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5990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6965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7939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8914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9888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10863" w:hanging="360"/>
      </w:pPr>
      <w:rPr>
        <w:rFonts w:hint="default"/>
      </w:rPr>
    </w:lvl>
  </w:abstractNum>
  <w:abstractNum w:abstractNumId="10" w15:restartNumberingAfterBreak="0">
    <w:nsid w:val="1FA36B09"/>
    <w:multiLevelType w:val="multilevel"/>
    <w:tmpl w:val="EBFE0E9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6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8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15" w:hanging="1800"/>
      </w:pPr>
      <w:rPr>
        <w:rFonts w:hint="default"/>
      </w:rPr>
    </w:lvl>
  </w:abstractNum>
  <w:abstractNum w:abstractNumId="11" w15:restartNumberingAfterBreak="0">
    <w:nsid w:val="20226B2E"/>
    <w:multiLevelType w:val="hybridMultilevel"/>
    <w:tmpl w:val="1C7C4636"/>
    <w:lvl w:ilvl="0" w:tplc="D8F48C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39515F"/>
    <w:multiLevelType w:val="hybridMultilevel"/>
    <w:tmpl w:val="51F6A28A"/>
    <w:lvl w:ilvl="0" w:tplc="FFFFFFFF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24A331DE"/>
    <w:multiLevelType w:val="multilevel"/>
    <w:tmpl w:val="8CF2A8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9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8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51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8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7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0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95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248" w:hanging="1800"/>
      </w:pPr>
      <w:rPr>
        <w:rFonts w:hint="default"/>
      </w:rPr>
    </w:lvl>
  </w:abstractNum>
  <w:abstractNum w:abstractNumId="14" w15:restartNumberingAfterBreak="0">
    <w:nsid w:val="24CE2155"/>
    <w:multiLevelType w:val="multilevel"/>
    <w:tmpl w:val="FBB88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DB41D89"/>
    <w:multiLevelType w:val="multilevel"/>
    <w:tmpl w:val="1DBE51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2FD5B63"/>
    <w:multiLevelType w:val="hybridMultilevel"/>
    <w:tmpl w:val="F11C838E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AF0BA4"/>
    <w:multiLevelType w:val="hybridMultilevel"/>
    <w:tmpl w:val="7A768C10"/>
    <w:lvl w:ilvl="0" w:tplc="041B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FD2E8EB8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C7F48F34">
      <w:start w:val="1"/>
      <w:numFmt w:val="decimal"/>
      <w:lvlText w:val="%3."/>
      <w:lvlJc w:val="left"/>
      <w:pPr>
        <w:ind w:left="3191" w:hanging="360"/>
      </w:pPr>
      <w:rPr>
        <w:rFonts w:hint="default"/>
      </w:rPr>
    </w:lvl>
    <w:lvl w:ilvl="3" w:tplc="418E6E8E">
      <w:start w:val="1"/>
      <w:numFmt w:val="decimal"/>
      <w:lvlText w:val="%4."/>
      <w:lvlJc w:val="left"/>
      <w:pPr>
        <w:ind w:left="3731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4451" w:hanging="360"/>
      </w:pPr>
    </w:lvl>
    <w:lvl w:ilvl="5" w:tplc="FFFFFFFF">
      <w:start w:val="1"/>
      <w:numFmt w:val="lowerRoman"/>
      <w:lvlText w:val="%6."/>
      <w:lvlJc w:val="right"/>
      <w:pPr>
        <w:ind w:left="5171" w:hanging="180"/>
      </w:pPr>
    </w:lvl>
    <w:lvl w:ilvl="6" w:tplc="FFFFFFFF">
      <w:start w:val="1"/>
      <w:numFmt w:val="decimal"/>
      <w:lvlText w:val="%7."/>
      <w:lvlJc w:val="left"/>
      <w:pPr>
        <w:ind w:left="5891" w:hanging="360"/>
      </w:pPr>
    </w:lvl>
    <w:lvl w:ilvl="7" w:tplc="FFFFFFFF">
      <w:start w:val="1"/>
      <w:numFmt w:val="lowerLetter"/>
      <w:lvlText w:val="%8."/>
      <w:lvlJc w:val="left"/>
      <w:pPr>
        <w:ind w:left="6611" w:hanging="360"/>
      </w:pPr>
    </w:lvl>
    <w:lvl w:ilvl="8" w:tplc="FFFFFFFF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3EC8337F"/>
    <w:multiLevelType w:val="hybridMultilevel"/>
    <w:tmpl w:val="9168DFF8"/>
    <w:lvl w:ilvl="0" w:tplc="926A7AE8">
      <w:start w:val="9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951CD0"/>
    <w:multiLevelType w:val="hybridMultilevel"/>
    <w:tmpl w:val="DCC298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B451E"/>
    <w:multiLevelType w:val="hybridMultilevel"/>
    <w:tmpl w:val="9BFC9BB0"/>
    <w:lvl w:ilvl="0" w:tplc="AE9037F0">
      <w:start w:val="13"/>
      <w:numFmt w:val="lowerLetter"/>
      <w:lvlText w:val="%1)"/>
      <w:lvlJc w:val="left"/>
      <w:pPr>
        <w:ind w:left="447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A81880"/>
    <w:multiLevelType w:val="hybridMultilevel"/>
    <w:tmpl w:val="704212DA"/>
    <w:lvl w:ilvl="0" w:tplc="041B0017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B000F">
      <w:start w:val="1"/>
      <w:numFmt w:val="decimal"/>
      <w:lvlText w:val="%2."/>
      <w:lvlJc w:val="left"/>
      <w:pPr>
        <w:ind w:left="928" w:hanging="360"/>
      </w:pPr>
    </w:lvl>
    <w:lvl w:ilvl="2" w:tplc="FFFFFFFF" w:tentative="1">
      <w:start w:val="1"/>
      <w:numFmt w:val="lowerRoman"/>
      <w:lvlText w:val="%3."/>
      <w:lvlJc w:val="right"/>
      <w:pPr>
        <w:ind w:left="3219" w:hanging="180"/>
      </w:pPr>
    </w:lvl>
    <w:lvl w:ilvl="3" w:tplc="FFFFFFFF" w:tentative="1">
      <w:start w:val="1"/>
      <w:numFmt w:val="decimal"/>
      <w:lvlText w:val="%4."/>
      <w:lvlJc w:val="left"/>
      <w:pPr>
        <w:ind w:left="3939" w:hanging="360"/>
      </w:pPr>
    </w:lvl>
    <w:lvl w:ilvl="4" w:tplc="FFFFFFFF" w:tentative="1">
      <w:start w:val="1"/>
      <w:numFmt w:val="lowerLetter"/>
      <w:lvlText w:val="%5."/>
      <w:lvlJc w:val="left"/>
      <w:pPr>
        <w:ind w:left="4659" w:hanging="360"/>
      </w:pPr>
    </w:lvl>
    <w:lvl w:ilvl="5" w:tplc="FFFFFFFF" w:tentative="1">
      <w:start w:val="1"/>
      <w:numFmt w:val="lowerRoman"/>
      <w:lvlText w:val="%6."/>
      <w:lvlJc w:val="right"/>
      <w:pPr>
        <w:ind w:left="5379" w:hanging="180"/>
      </w:pPr>
    </w:lvl>
    <w:lvl w:ilvl="6" w:tplc="FFFFFFFF" w:tentative="1">
      <w:start w:val="1"/>
      <w:numFmt w:val="decimal"/>
      <w:lvlText w:val="%7."/>
      <w:lvlJc w:val="left"/>
      <w:pPr>
        <w:ind w:left="6099" w:hanging="360"/>
      </w:pPr>
    </w:lvl>
    <w:lvl w:ilvl="7" w:tplc="FFFFFFFF" w:tentative="1">
      <w:start w:val="1"/>
      <w:numFmt w:val="lowerLetter"/>
      <w:lvlText w:val="%8."/>
      <w:lvlJc w:val="left"/>
      <w:pPr>
        <w:ind w:left="6819" w:hanging="360"/>
      </w:pPr>
    </w:lvl>
    <w:lvl w:ilvl="8" w:tplc="FFFFFFFF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2" w15:restartNumberingAfterBreak="0">
    <w:nsid w:val="4BF8230C"/>
    <w:multiLevelType w:val="hybridMultilevel"/>
    <w:tmpl w:val="51F6A28A"/>
    <w:lvl w:ilvl="0" w:tplc="041B0017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 w15:restartNumberingAfterBreak="0">
    <w:nsid w:val="4D7551B1"/>
    <w:multiLevelType w:val="hybridMultilevel"/>
    <w:tmpl w:val="EA02FF58"/>
    <w:lvl w:ilvl="0" w:tplc="041B0017">
      <w:start w:val="1"/>
      <w:numFmt w:val="lowerLetter"/>
      <w:lvlText w:val="%1)"/>
      <w:lvlJc w:val="left"/>
      <w:pPr>
        <w:ind w:left="64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36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2" w:hanging="360"/>
      </w:pPr>
      <w:rPr>
        <w:rFonts w:ascii="Wingdings" w:hAnsi="Wingdings" w:hint="default"/>
      </w:rPr>
    </w:lvl>
  </w:abstractNum>
  <w:abstractNum w:abstractNumId="24" w15:restartNumberingAfterBreak="0">
    <w:nsid w:val="4F9D0E84"/>
    <w:multiLevelType w:val="hybridMultilevel"/>
    <w:tmpl w:val="E696A6CC"/>
    <w:lvl w:ilvl="0" w:tplc="80FE0A4E">
      <w:start w:val="1"/>
      <w:numFmt w:val="decimal"/>
      <w:lvlText w:val="%1."/>
      <w:lvlJc w:val="left"/>
      <w:pPr>
        <w:ind w:left="720" w:hanging="360"/>
      </w:pPr>
      <w:rPr>
        <w:rFonts w:ascii="Times New Roman" w:eastAsia="TeX Gyre Bonum" w:hAnsi="Times New Roman" w:cs="Times New Roman" w:hint="default"/>
        <w:spacing w:val="-4"/>
        <w:w w:val="100"/>
        <w:sz w:val="24"/>
        <w:szCs w:val="24"/>
        <w:lang w:val="sk-SK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0D72FB"/>
    <w:multiLevelType w:val="multilevel"/>
    <w:tmpl w:val="3C8E5E0C"/>
    <w:lvl w:ilvl="0">
      <w:start w:val="1"/>
      <w:numFmt w:val="lowerLetter"/>
      <w:lvlText w:val="%1)"/>
      <w:lvlJc w:val="left"/>
      <w:pPr>
        <w:ind w:left="720" w:hanging="720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7FF0AED"/>
    <w:multiLevelType w:val="hybridMultilevel"/>
    <w:tmpl w:val="B288B282"/>
    <w:lvl w:ilvl="0" w:tplc="15641298">
      <w:start w:val="1"/>
      <w:numFmt w:val="lowerLetter"/>
      <w:lvlText w:val="%1)"/>
      <w:lvlJc w:val="left"/>
      <w:pPr>
        <w:ind w:left="560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6686" w:hanging="360"/>
      </w:pPr>
    </w:lvl>
    <w:lvl w:ilvl="2" w:tplc="041B001B" w:tentative="1">
      <w:start w:val="1"/>
      <w:numFmt w:val="lowerRoman"/>
      <w:lvlText w:val="%3."/>
      <w:lvlJc w:val="right"/>
      <w:pPr>
        <w:ind w:left="7406" w:hanging="180"/>
      </w:pPr>
    </w:lvl>
    <w:lvl w:ilvl="3" w:tplc="041B000F" w:tentative="1">
      <w:start w:val="1"/>
      <w:numFmt w:val="decimal"/>
      <w:lvlText w:val="%4."/>
      <w:lvlJc w:val="left"/>
      <w:pPr>
        <w:ind w:left="8126" w:hanging="360"/>
      </w:pPr>
    </w:lvl>
    <w:lvl w:ilvl="4" w:tplc="041B0019" w:tentative="1">
      <w:start w:val="1"/>
      <w:numFmt w:val="lowerLetter"/>
      <w:lvlText w:val="%5."/>
      <w:lvlJc w:val="left"/>
      <w:pPr>
        <w:ind w:left="8846" w:hanging="360"/>
      </w:pPr>
    </w:lvl>
    <w:lvl w:ilvl="5" w:tplc="041B001B" w:tentative="1">
      <w:start w:val="1"/>
      <w:numFmt w:val="lowerRoman"/>
      <w:lvlText w:val="%6."/>
      <w:lvlJc w:val="right"/>
      <w:pPr>
        <w:ind w:left="9566" w:hanging="180"/>
      </w:pPr>
    </w:lvl>
    <w:lvl w:ilvl="6" w:tplc="041B000F" w:tentative="1">
      <w:start w:val="1"/>
      <w:numFmt w:val="decimal"/>
      <w:lvlText w:val="%7."/>
      <w:lvlJc w:val="left"/>
      <w:pPr>
        <w:ind w:left="10286" w:hanging="360"/>
      </w:pPr>
    </w:lvl>
    <w:lvl w:ilvl="7" w:tplc="041B0019" w:tentative="1">
      <w:start w:val="1"/>
      <w:numFmt w:val="lowerLetter"/>
      <w:lvlText w:val="%8."/>
      <w:lvlJc w:val="left"/>
      <w:pPr>
        <w:ind w:left="11006" w:hanging="360"/>
      </w:pPr>
    </w:lvl>
    <w:lvl w:ilvl="8" w:tplc="041B001B" w:tentative="1">
      <w:start w:val="1"/>
      <w:numFmt w:val="lowerRoman"/>
      <w:lvlText w:val="%9."/>
      <w:lvlJc w:val="right"/>
      <w:pPr>
        <w:ind w:left="11726" w:hanging="180"/>
      </w:pPr>
    </w:lvl>
  </w:abstractNum>
  <w:abstractNum w:abstractNumId="27" w15:restartNumberingAfterBreak="0">
    <w:nsid w:val="595E2C37"/>
    <w:multiLevelType w:val="hybridMultilevel"/>
    <w:tmpl w:val="A5005E3E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1" w:tplc="FFFFFFFF">
      <w:numFmt w:val="bullet"/>
      <w:lvlText w:val="•"/>
      <w:lvlJc w:val="left"/>
      <w:pPr>
        <w:ind w:left="1328" w:hanging="360"/>
      </w:pPr>
      <w:rPr>
        <w:rFonts w:hint="default"/>
      </w:rPr>
    </w:lvl>
    <w:lvl w:ilvl="2" w:tplc="FFFFFFFF">
      <w:numFmt w:val="bullet"/>
      <w:lvlText w:val="•"/>
      <w:lvlJc w:val="left"/>
      <w:pPr>
        <w:ind w:left="2305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3281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4258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5234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6211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7187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8164" w:hanging="360"/>
      </w:pPr>
      <w:rPr>
        <w:rFonts w:hint="default"/>
      </w:rPr>
    </w:lvl>
  </w:abstractNum>
  <w:abstractNum w:abstractNumId="28" w15:restartNumberingAfterBreak="0">
    <w:nsid w:val="6F4B69A3"/>
    <w:multiLevelType w:val="hybridMultilevel"/>
    <w:tmpl w:val="B852A24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D70306"/>
    <w:multiLevelType w:val="multilevel"/>
    <w:tmpl w:val="7E96E79A"/>
    <w:lvl w:ilvl="0">
      <w:start w:val="1"/>
      <w:numFmt w:val="decimal"/>
      <w:pStyle w:val="CIPnadpis1"/>
      <w:lvlText w:val="%1"/>
      <w:lvlJc w:val="left"/>
      <w:pPr>
        <w:ind w:left="432" w:hanging="432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>
      <w:start w:val="1"/>
      <w:numFmt w:val="decimal"/>
      <w:pStyle w:val="2CIPnadpis2"/>
      <w:lvlText w:val="%1.%2"/>
      <w:lvlJc w:val="left"/>
      <w:pPr>
        <w:ind w:left="720" w:hanging="576"/>
      </w:pPr>
      <w:rPr>
        <w:rFonts w:ascii="Times New Roman" w:eastAsia="Times New Roman" w:hAnsi="Times New Roman" w:cs="Times New Roman" w:hint="default"/>
        <w:b/>
        <w:bCs/>
        <w:i/>
        <w:spacing w:val="-1"/>
        <w:w w:val="100"/>
        <w:sz w:val="24"/>
        <w:szCs w:val="24"/>
      </w:rPr>
    </w:lvl>
    <w:lvl w:ilvl="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892" w:hanging="360"/>
      </w:pPr>
      <w:rPr>
        <w:rFonts w:hint="default"/>
      </w:rPr>
    </w:lvl>
    <w:lvl w:ilvl="4">
      <w:numFmt w:val="bullet"/>
      <w:lvlText w:val="•"/>
      <w:lvlJc w:val="left"/>
      <w:pPr>
        <w:ind w:left="3975" w:hanging="360"/>
      </w:pPr>
      <w:rPr>
        <w:rFonts w:hint="default"/>
      </w:rPr>
    </w:lvl>
    <w:lvl w:ilvl="5">
      <w:numFmt w:val="bullet"/>
      <w:lvlText w:val="•"/>
      <w:lvlJc w:val="left"/>
      <w:pPr>
        <w:ind w:left="5058" w:hanging="360"/>
      </w:pPr>
      <w:rPr>
        <w:rFonts w:hint="default"/>
      </w:rPr>
    </w:lvl>
    <w:lvl w:ilvl="6">
      <w:numFmt w:val="bullet"/>
      <w:lvlText w:val="•"/>
      <w:lvlJc w:val="left"/>
      <w:pPr>
        <w:ind w:left="6141" w:hanging="360"/>
      </w:pPr>
      <w:rPr>
        <w:rFonts w:hint="default"/>
      </w:rPr>
    </w:lvl>
    <w:lvl w:ilvl="7">
      <w:numFmt w:val="bullet"/>
      <w:lvlText w:val="•"/>
      <w:lvlJc w:val="left"/>
      <w:pPr>
        <w:ind w:left="7224" w:hanging="360"/>
      </w:pPr>
      <w:rPr>
        <w:rFonts w:hint="default"/>
      </w:rPr>
    </w:lvl>
    <w:lvl w:ilvl="8">
      <w:numFmt w:val="bullet"/>
      <w:lvlText w:val="•"/>
      <w:lvlJc w:val="left"/>
      <w:pPr>
        <w:ind w:left="8306" w:hanging="360"/>
      </w:pPr>
      <w:rPr>
        <w:rFonts w:hint="default"/>
      </w:rPr>
    </w:lvl>
  </w:abstractNum>
  <w:abstractNum w:abstractNumId="30" w15:restartNumberingAfterBreak="0">
    <w:nsid w:val="770A7F3C"/>
    <w:multiLevelType w:val="hybridMultilevel"/>
    <w:tmpl w:val="36B8B276"/>
    <w:lvl w:ilvl="0" w:tplc="F3CECEE8">
      <w:start w:val="1"/>
      <w:numFmt w:val="low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strike w:val="0"/>
        <w:color w:val="auto"/>
        <w:spacing w:val="-23"/>
        <w:w w:val="100"/>
        <w:sz w:val="24"/>
        <w:szCs w:val="24"/>
      </w:rPr>
    </w:lvl>
    <w:lvl w:ilvl="1" w:tplc="FFFFFFFF">
      <w:numFmt w:val="bullet"/>
      <w:lvlText w:val="•"/>
      <w:lvlJc w:val="left"/>
      <w:pPr>
        <w:ind w:left="1328" w:hanging="360"/>
      </w:pPr>
      <w:rPr>
        <w:rFonts w:hint="default"/>
      </w:rPr>
    </w:lvl>
    <w:lvl w:ilvl="2" w:tplc="FFFFFFFF">
      <w:numFmt w:val="bullet"/>
      <w:lvlText w:val="•"/>
      <w:lvlJc w:val="left"/>
      <w:pPr>
        <w:ind w:left="2305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3281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4258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5234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6211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7187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8164" w:hanging="360"/>
      </w:pPr>
      <w:rPr>
        <w:rFonts w:hint="default"/>
      </w:rPr>
    </w:lvl>
  </w:abstractNum>
  <w:abstractNum w:abstractNumId="31" w15:restartNumberingAfterBreak="0">
    <w:nsid w:val="77194556"/>
    <w:multiLevelType w:val="hybridMultilevel"/>
    <w:tmpl w:val="275442B4"/>
    <w:lvl w:ilvl="0" w:tplc="76B68714">
      <w:start w:val="1"/>
      <w:numFmt w:val="decimal"/>
      <w:lvlText w:val="%1."/>
      <w:lvlJc w:val="left"/>
      <w:pPr>
        <w:ind w:left="4472" w:hanging="360"/>
      </w:pPr>
      <w:rPr>
        <w:rFonts w:ascii="Times New Roman" w:hAnsi="Times New Roman" w:cs="Times New Roman" w:hint="default"/>
        <w:i w:val="0"/>
        <w:strike w:val="0"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710" w:hanging="360"/>
      </w:pPr>
    </w:lvl>
    <w:lvl w:ilvl="2" w:tplc="041B001B" w:tentative="1">
      <w:start w:val="1"/>
      <w:numFmt w:val="lowerRoman"/>
      <w:lvlText w:val="%3."/>
      <w:lvlJc w:val="right"/>
      <w:pPr>
        <w:ind w:left="2430" w:hanging="180"/>
      </w:pPr>
    </w:lvl>
    <w:lvl w:ilvl="3" w:tplc="041B000F" w:tentative="1">
      <w:start w:val="1"/>
      <w:numFmt w:val="decimal"/>
      <w:lvlText w:val="%4."/>
      <w:lvlJc w:val="left"/>
      <w:pPr>
        <w:ind w:left="3150" w:hanging="360"/>
      </w:pPr>
    </w:lvl>
    <w:lvl w:ilvl="4" w:tplc="041B0019" w:tentative="1">
      <w:start w:val="1"/>
      <w:numFmt w:val="lowerLetter"/>
      <w:lvlText w:val="%5."/>
      <w:lvlJc w:val="left"/>
      <w:pPr>
        <w:ind w:left="3870" w:hanging="360"/>
      </w:pPr>
    </w:lvl>
    <w:lvl w:ilvl="5" w:tplc="041B001B" w:tentative="1">
      <w:start w:val="1"/>
      <w:numFmt w:val="lowerRoman"/>
      <w:lvlText w:val="%6."/>
      <w:lvlJc w:val="right"/>
      <w:pPr>
        <w:ind w:left="4590" w:hanging="180"/>
      </w:pPr>
    </w:lvl>
    <w:lvl w:ilvl="6" w:tplc="041B000F" w:tentative="1">
      <w:start w:val="1"/>
      <w:numFmt w:val="decimal"/>
      <w:lvlText w:val="%7."/>
      <w:lvlJc w:val="left"/>
      <w:pPr>
        <w:ind w:left="5310" w:hanging="360"/>
      </w:pPr>
    </w:lvl>
    <w:lvl w:ilvl="7" w:tplc="041B0019" w:tentative="1">
      <w:start w:val="1"/>
      <w:numFmt w:val="lowerLetter"/>
      <w:lvlText w:val="%8."/>
      <w:lvlJc w:val="left"/>
      <w:pPr>
        <w:ind w:left="6030" w:hanging="360"/>
      </w:pPr>
    </w:lvl>
    <w:lvl w:ilvl="8" w:tplc="041B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2" w15:restartNumberingAfterBreak="0">
    <w:nsid w:val="7800621E"/>
    <w:multiLevelType w:val="hybridMultilevel"/>
    <w:tmpl w:val="8B888154"/>
    <w:lvl w:ilvl="0" w:tplc="FFFFFFFF">
      <w:start w:val="1"/>
      <w:numFmt w:val="lowerLetter"/>
      <w:lvlText w:val="%1)"/>
      <w:lvlJc w:val="left"/>
      <w:pPr>
        <w:ind w:left="928" w:hanging="360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num w:numId="1" w16cid:durableId="601693066">
    <w:abstractNumId w:val="31"/>
  </w:num>
  <w:num w:numId="2" w16cid:durableId="1869641989">
    <w:abstractNumId w:val="5"/>
  </w:num>
  <w:num w:numId="3" w16cid:durableId="1000079365">
    <w:abstractNumId w:val="9"/>
  </w:num>
  <w:num w:numId="4" w16cid:durableId="294606878">
    <w:abstractNumId w:val="19"/>
  </w:num>
  <w:num w:numId="5" w16cid:durableId="669717844">
    <w:abstractNumId w:val="23"/>
  </w:num>
  <w:num w:numId="6" w16cid:durableId="2130279314">
    <w:abstractNumId w:val="30"/>
  </w:num>
  <w:num w:numId="7" w16cid:durableId="126629659">
    <w:abstractNumId w:val="27"/>
  </w:num>
  <w:num w:numId="8" w16cid:durableId="1369063735">
    <w:abstractNumId w:val="17"/>
  </w:num>
  <w:num w:numId="9" w16cid:durableId="1198351534">
    <w:abstractNumId w:val="29"/>
  </w:num>
  <w:num w:numId="10" w16cid:durableId="1466461540">
    <w:abstractNumId w:val="32"/>
  </w:num>
  <w:num w:numId="11" w16cid:durableId="1775246636">
    <w:abstractNumId w:val="25"/>
  </w:num>
  <w:num w:numId="12" w16cid:durableId="888803860">
    <w:abstractNumId w:val="16"/>
  </w:num>
  <w:num w:numId="13" w16cid:durableId="644432916">
    <w:abstractNumId w:val="0"/>
  </w:num>
  <w:num w:numId="14" w16cid:durableId="195509738">
    <w:abstractNumId w:val="7"/>
  </w:num>
  <w:num w:numId="15" w16cid:durableId="2128504579">
    <w:abstractNumId w:val="14"/>
  </w:num>
  <w:num w:numId="16" w16cid:durableId="1008556598">
    <w:abstractNumId w:val="13"/>
  </w:num>
  <w:num w:numId="17" w16cid:durableId="1955477617">
    <w:abstractNumId w:val="8"/>
  </w:num>
  <w:num w:numId="18" w16cid:durableId="330761092">
    <w:abstractNumId w:val="21"/>
  </w:num>
  <w:num w:numId="19" w16cid:durableId="1268077524">
    <w:abstractNumId w:val="22"/>
  </w:num>
  <w:num w:numId="20" w16cid:durableId="84040176">
    <w:abstractNumId w:val="24"/>
  </w:num>
  <w:num w:numId="21" w16cid:durableId="1337414641">
    <w:abstractNumId w:val="15"/>
  </w:num>
  <w:num w:numId="22" w16cid:durableId="2095975771">
    <w:abstractNumId w:val="1"/>
  </w:num>
  <w:num w:numId="23" w16cid:durableId="206532262">
    <w:abstractNumId w:val="10"/>
  </w:num>
  <w:num w:numId="24" w16cid:durableId="1290282493">
    <w:abstractNumId w:val="4"/>
  </w:num>
  <w:num w:numId="25" w16cid:durableId="2031490691">
    <w:abstractNumId w:val="3"/>
  </w:num>
  <w:num w:numId="26" w16cid:durableId="615410756">
    <w:abstractNumId w:val="20"/>
  </w:num>
  <w:num w:numId="27" w16cid:durableId="1545365466">
    <w:abstractNumId w:val="26"/>
  </w:num>
  <w:num w:numId="28" w16cid:durableId="1574197108">
    <w:abstractNumId w:val="12"/>
  </w:num>
  <w:num w:numId="29" w16cid:durableId="1135871671">
    <w:abstractNumId w:val="18"/>
  </w:num>
  <w:num w:numId="30" w16cid:durableId="525368537">
    <w:abstractNumId w:val="11"/>
  </w:num>
  <w:num w:numId="31" w16cid:durableId="349181237">
    <w:abstractNumId w:val="2"/>
  </w:num>
  <w:num w:numId="32" w16cid:durableId="1844977601">
    <w:abstractNumId w:val="28"/>
  </w:num>
  <w:num w:numId="33" w16cid:durableId="1089808525">
    <w:abstractNumId w:val="6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6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74A"/>
    <w:rsid w:val="00000745"/>
    <w:rsid w:val="000026EF"/>
    <w:rsid w:val="00002730"/>
    <w:rsid w:val="00003675"/>
    <w:rsid w:val="000047E6"/>
    <w:rsid w:val="00006878"/>
    <w:rsid w:val="000078D3"/>
    <w:rsid w:val="00007AF5"/>
    <w:rsid w:val="00011109"/>
    <w:rsid w:val="00013F56"/>
    <w:rsid w:val="00014AB9"/>
    <w:rsid w:val="000153E4"/>
    <w:rsid w:val="0001562E"/>
    <w:rsid w:val="00016CE7"/>
    <w:rsid w:val="00016ED7"/>
    <w:rsid w:val="00016F7F"/>
    <w:rsid w:val="0002101A"/>
    <w:rsid w:val="000211B9"/>
    <w:rsid w:val="0002191C"/>
    <w:rsid w:val="00022396"/>
    <w:rsid w:val="00023D18"/>
    <w:rsid w:val="000249AD"/>
    <w:rsid w:val="00024D20"/>
    <w:rsid w:val="00026177"/>
    <w:rsid w:val="00027611"/>
    <w:rsid w:val="00030792"/>
    <w:rsid w:val="00031094"/>
    <w:rsid w:val="000320D6"/>
    <w:rsid w:val="000325AF"/>
    <w:rsid w:val="000344B2"/>
    <w:rsid w:val="0003596D"/>
    <w:rsid w:val="00035C11"/>
    <w:rsid w:val="00036D18"/>
    <w:rsid w:val="00037481"/>
    <w:rsid w:val="00040444"/>
    <w:rsid w:val="00041C16"/>
    <w:rsid w:val="00042106"/>
    <w:rsid w:val="00043311"/>
    <w:rsid w:val="00043747"/>
    <w:rsid w:val="00043A8F"/>
    <w:rsid w:val="0004475C"/>
    <w:rsid w:val="000451C9"/>
    <w:rsid w:val="00051F2E"/>
    <w:rsid w:val="00052D7B"/>
    <w:rsid w:val="00053DEB"/>
    <w:rsid w:val="00053EBF"/>
    <w:rsid w:val="000547D5"/>
    <w:rsid w:val="00055FC3"/>
    <w:rsid w:val="00056C57"/>
    <w:rsid w:val="000578D7"/>
    <w:rsid w:val="00060112"/>
    <w:rsid w:val="0006024C"/>
    <w:rsid w:val="00060595"/>
    <w:rsid w:val="000613D7"/>
    <w:rsid w:val="00061618"/>
    <w:rsid w:val="00062F91"/>
    <w:rsid w:val="00063476"/>
    <w:rsid w:val="000637FB"/>
    <w:rsid w:val="00063E64"/>
    <w:rsid w:val="00066454"/>
    <w:rsid w:val="0006647C"/>
    <w:rsid w:val="00066DC4"/>
    <w:rsid w:val="000705DD"/>
    <w:rsid w:val="00070649"/>
    <w:rsid w:val="00071416"/>
    <w:rsid w:val="00075EFE"/>
    <w:rsid w:val="00077A4E"/>
    <w:rsid w:val="0008167A"/>
    <w:rsid w:val="000825DB"/>
    <w:rsid w:val="0008272B"/>
    <w:rsid w:val="00083C1C"/>
    <w:rsid w:val="0008434D"/>
    <w:rsid w:val="00085841"/>
    <w:rsid w:val="00085E1D"/>
    <w:rsid w:val="0008611E"/>
    <w:rsid w:val="00086F2E"/>
    <w:rsid w:val="00090B80"/>
    <w:rsid w:val="00091C23"/>
    <w:rsid w:val="00092D85"/>
    <w:rsid w:val="00094FEE"/>
    <w:rsid w:val="00095E42"/>
    <w:rsid w:val="00096CAC"/>
    <w:rsid w:val="000A0004"/>
    <w:rsid w:val="000A0D52"/>
    <w:rsid w:val="000A16D3"/>
    <w:rsid w:val="000A16F1"/>
    <w:rsid w:val="000A1A59"/>
    <w:rsid w:val="000A259C"/>
    <w:rsid w:val="000A317E"/>
    <w:rsid w:val="000A341D"/>
    <w:rsid w:val="000A3C0D"/>
    <w:rsid w:val="000A3D4A"/>
    <w:rsid w:val="000A4692"/>
    <w:rsid w:val="000A4A11"/>
    <w:rsid w:val="000A67CC"/>
    <w:rsid w:val="000A6AAA"/>
    <w:rsid w:val="000A752C"/>
    <w:rsid w:val="000A7BA6"/>
    <w:rsid w:val="000B0374"/>
    <w:rsid w:val="000B37FB"/>
    <w:rsid w:val="000B535A"/>
    <w:rsid w:val="000B5B8D"/>
    <w:rsid w:val="000B73C2"/>
    <w:rsid w:val="000C1EDC"/>
    <w:rsid w:val="000C2148"/>
    <w:rsid w:val="000C3EF1"/>
    <w:rsid w:val="000C4194"/>
    <w:rsid w:val="000C548E"/>
    <w:rsid w:val="000C5535"/>
    <w:rsid w:val="000C565E"/>
    <w:rsid w:val="000C5AD1"/>
    <w:rsid w:val="000C68CC"/>
    <w:rsid w:val="000C6DDF"/>
    <w:rsid w:val="000D00E1"/>
    <w:rsid w:val="000D2FF0"/>
    <w:rsid w:val="000D587A"/>
    <w:rsid w:val="000D5FB5"/>
    <w:rsid w:val="000E0599"/>
    <w:rsid w:val="000E24A6"/>
    <w:rsid w:val="000E5092"/>
    <w:rsid w:val="000E5B22"/>
    <w:rsid w:val="000E6506"/>
    <w:rsid w:val="000E6609"/>
    <w:rsid w:val="000E7B3F"/>
    <w:rsid w:val="000E7CE5"/>
    <w:rsid w:val="000E7D31"/>
    <w:rsid w:val="000F146C"/>
    <w:rsid w:val="000F32E8"/>
    <w:rsid w:val="000F4EF9"/>
    <w:rsid w:val="001004B8"/>
    <w:rsid w:val="00101121"/>
    <w:rsid w:val="00101D49"/>
    <w:rsid w:val="001032F6"/>
    <w:rsid w:val="001063E9"/>
    <w:rsid w:val="0011073E"/>
    <w:rsid w:val="00110D06"/>
    <w:rsid w:val="00110EE6"/>
    <w:rsid w:val="00112124"/>
    <w:rsid w:val="00112E12"/>
    <w:rsid w:val="00114BEC"/>
    <w:rsid w:val="00114E8E"/>
    <w:rsid w:val="00115176"/>
    <w:rsid w:val="0011570B"/>
    <w:rsid w:val="00116A5C"/>
    <w:rsid w:val="00116ED4"/>
    <w:rsid w:val="00120D4A"/>
    <w:rsid w:val="00121A1E"/>
    <w:rsid w:val="001223AE"/>
    <w:rsid w:val="00123F03"/>
    <w:rsid w:val="00123F7C"/>
    <w:rsid w:val="001246ED"/>
    <w:rsid w:val="00125B01"/>
    <w:rsid w:val="00125C56"/>
    <w:rsid w:val="001264EB"/>
    <w:rsid w:val="001269FF"/>
    <w:rsid w:val="001306E9"/>
    <w:rsid w:val="0013073A"/>
    <w:rsid w:val="00130A97"/>
    <w:rsid w:val="001319FA"/>
    <w:rsid w:val="00132A0B"/>
    <w:rsid w:val="00132BA3"/>
    <w:rsid w:val="00134BB5"/>
    <w:rsid w:val="001359A7"/>
    <w:rsid w:val="00136919"/>
    <w:rsid w:val="00136DCD"/>
    <w:rsid w:val="0013713E"/>
    <w:rsid w:val="00137D86"/>
    <w:rsid w:val="00137F1E"/>
    <w:rsid w:val="00140993"/>
    <w:rsid w:val="001412B4"/>
    <w:rsid w:val="00141600"/>
    <w:rsid w:val="0014299A"/>
    <w:rsid w:val="001441C7"/>
    <w:rsid w:val="00146D9B"/>
    <w:rsid w:val="00151FCB"/>
    <w:rsid w:val="00152E6C"/>
    <w:rsid w:val="00155D6F"/>
    <w:rsid w:val="0015619E"/>
    <w:rsid w:val="00157FE9"/>
    <w:rsid w:val="001608CE"/>
    <w:rsid w:val="0016212B"/>
    <w:rsid w:val="001639BA"/>
    <w:rsid w:val="001649B0"/>
    <w:rsid w:val="001664F2"/>
    <w:rsid w:val="00166A59"/>
    <w:rsid w:val="00167515"/>
    <w:rsid w:val="00167665"/>
    <w:rsid w:val="001702B4"/>
    <w:rsid w:val="001704AA"/>
    <w:rsid w:val="00170672"/>
    <w:rsid w:val="0017129A"/>
    <w:rsid w:val="0017271D"/>
    <w:rsid w:val="001728ED"/>
    <w:rsid w:val="00175493"/>
    <w:rsid w:val="00176E09"/>
    <w:rsid w:val="00177082"/>
    <w:rsid w:val="0018050B"/>
    <w:rsid w:val="00182149"/>
    <w:rsid w:val="00182B20"/>
    <w:rsid w:val="001833F4"/>
    <w:rsid w:val="00184E69"/>
    <w:rsid w:val="00184EEC"/>
    <w:rsid w:val="001863E7"/>
    <w:rsid w:val="00186A07"/>
    <w:rsid w:val="00190B0D"/>
    <w:rsid w:val="00191214"/>
    <w:rsid w:val="0019178F"/>
    <w:rsid w:val="00191A62"/>
    <w:rsid w:val="00191C9E"/>
    <w:rsid w:val="00192DC9"/>
    <w:rsid w:val="00192F6C"/>
    <w:rsid w:val="00193531"/>
    <w:rsid w:val="00193786"/>
    <w:rsid w:val="00193E9A"/>
    <w:rsid w:val="001945F7"/>
    <w:rsid w:val="00197EA5"/>
    <w:rsid w:val="001A05ED"/>
    <w:rsid w:val="001A0A19"/>
    <w:rsid w:val="001A3759"/>
    <w:rsid w:val="001A4CB6"/>
    <w:rsid w:val="001A6811"/>
    <w:rsid w:val="001A7088"/>
    <w:rsid w:val="001B0295"/>
    <w:rsid w:val="001B04A3"/>
    <w:rsid w:val="001B21EE"/>
    <w:rsid w:val="001B2970"/>
    <w:rsid w:val="001B3206"/>
    <w:rsid w:val="001B3835"/>
    <w:rsid w:val="001B3D97"/>
    <w:rsid w:val="001B61B7"/>
    <w:rsid w:val="001B7725"/>
    <w:rsid w:val="001C02E5"/>
    <w:rsid w:val="001C089E"/>
    <w:rsid w:val="001C0969"/>
    <w:rsid w:val="001C0D99"/>
    <w:rsid w:val="001C19AC"/>
    <w:rsid w:val="001C300F"/>
    <w:rsid w:val="001C3A75"/>
    <w:rsid w:val="001C4245"/>
    <w:rsid w:val="001C44A3"/>
    <w:rsid w:val="001C545F"/>
    <w:rsid w:val="001C69CA"/>
    <w:rsid w:val="001C7ACB"/>
    <w:rsid w:val="001D165A"/>
    <w:rsid w:val="001D3053"/>
    <w:rsid w:val="001D333E"/>
    <w:rsid w:val="001D4774"/>
    <w:rsid w:val="001D6BF2"/>
    <w:rsid w:val="001D7CDE"/>
    <w:rsid w:val="001E008B"/>
    <w:rsid w:val="001E08B9"/>
    <w:rsid w:val="001E0B2E"/>
    <w:rsid w:val="001E13E0"/>
    <w:rsid w:val="001E2B30"/>
    <w:rsid w:val="001E3D7C"/>
    <w:rsid w:val="001E422D"/>
    <w:rsid w:val="001E48E4"/>
    <w:rsid w:val="001E52EB"/>
    <w:rsid w:val="001E750D"/>
    <w:rsid w:val="001F0D92"/>
    <w:rsid w:val="001F0F79"/>
    <w:rsid w:val="001F35D0"/>
    <w:rsid w:val="001F5CDB"/>
    <w:rsid w:val="001F6A3D"/>
    <w:rsid w:val="001F6D4E"/>
    <w:rsid w:val="00200C24"/>
    <w:rsid w:val="00200E6F"/>
    <w:rsid w:val="00200E97"/>
    <w:rsid w:val="002039DE"/>
    <w:rsid w:val="00204123"/>
    <w:rsid w:val="00205B2E"/>
    <w:rsid w:val="0020602B"/>
    <w:rsid w:val="00210669"/>
    <w:rsid w:val="00210FB7"/>
    <w:rsid w:val="00211552"/>
    <w:rsid w:val="0021340A"/>
    <w:rsid w:val="0021494F"/>
    <w:rsid w:val="002149AE"/>
    <w:rsid w:val="00214C77"/>
    <w:rsid w:val="00214DC8"/>
    <w:rsid w:val="00214FDD"/>
    <w:rsid w:val="00216B3D"/>
    <w:rsid w:val="0021739B"/>
    <w:rsid w:val="00217DEB"/>
    <w:rsid w:val="00217E05"/>
    <w:rsid w:val="00220653"/>
    <w:rsid w:val="00221DE2"/>
    <w:rsid w:val="00222DBC"/>
    <w:rsid w:val="00223145"/>
    <w:rsid w:val="0022429F"/>
    <w:rsid w:val="00226D86"/>
    <w:rsid w:val="00227000"/>
    <w:rsid w:val="00231936"/>
    <w:rsid w:val="002355A2"/>
    <w:rsid w:val="00236D0F"/>
    <w:rsid w:val="002370BA"/>
    <w:rsid w:val="00240EFD"/>
    <w:rsid w:val="002410C9"/>
    <w:rsid w:val="00241294"/>
    <w:rsid w:val="002444D6"/>
    <w:rsid w:val="00246C22"/>
    <w:rsid w:val="00246D74"/>
    <w:rsid w:val="00251642"/>
    <w:rsid w:val="00253654"/>
    <w:rsid w:val="0025392D"/>
    <w:rsid w:val="00254AD5"/>
    <w:rsid w:val="002553DE"/>
    <w:rsid w:val="002555BA"/>
    <w:rsid w:val="00255BF3"/>
    <w:rsid w:val="00256223"/>
    <w:rsid w:val="0026397D"/>
    <w:rsid w:val="00264327"/>
    <w:rsid w:val="00264D3C"/>
    <w:rsid w:val="002668CA"/>
    <w:rsid w:val="00271A9E"/>
    <w:rsid w:val="002724F3"/>
    <w:rsid w:val="00272E1C"/>
    <w:rsid w:val="0027441D"/>
    <w:rsid w:val="002745B3"/>
    <w:rsid w:val="002762EA"/>
    <w:rsid w:val="002767D7"/>
    <w:rsid w:val="00277457"/>
    <w:rsid w:val="0028094C"/>
    <w:rsid w:val="00281110"/>
    <w:rsid w:val="002829A1"/>
    <w:rsid w:val="00283207"/>
    <w:rsid w:val="00283BBA"/>
    <w:rsid w:val="00283CCD"/>
    <w:rsid w:val="0028745D"/>
    <w:rsid w:val="00287BAD"/>
    <w:rsid w:val="00290084"/>
    <w:rsid w:val="00290D2D"/>
    <w:rsid w:val="00291C81"/>
    <w:rsid w:val="00296B79"/>
    <w:rsid w:val="002A171F"/>
    <w:rsid w:val="002A2022"/>
    <w:rsid w:val="002A26C1"/>
    <w:rsid w:val="002A3859"/>
    <w:rsid w:val="002A58F0"/>
    <w:rsid w:val="002A5AC9"/>
    <w:rsid w:val="002A5EF5"/>
    <w:rsid w:val="002A7955"/>
    <w:rsid w:val="002A7BA3"/>
    <w:rsid w:val="002B2105"/>
    <w:rsid w:val="002B385D"/>
    <w:rsid w:val="002B5831"/>
    <w:rsid w:val="002B7A8B"/>
    <w:rsid w:val="002B7F90"/>
    <w:rsid w:val="002C0186"/>
    <w:rsid w:val="002C160E"/>
    <w:rsid w:val="002C45C3"/>
    <w:rsid w:val="002C5468"/>
    <w:rsid w:val="002C5497"/>
    <w:rsid w:val="002C55AB"/>
    <w:rsid w:val="002C659D"/>
    <w:rsid w:val="002C6A32"/>
    <w:rsid w:val="002C6FEF"/>
    <w:rsid w:val="002C743B"/>
    <w:rsid w:val="002C771F"/>
    <w:rsid w:val="002C788C"/>
    <w:rsid w:val="002D08C8"/>
    <w:rsid w:val="002D1E60"/>
    <w:rsid w:val="002D48F4"/>
    <w:rsid w:val="002D50A3"/>
    <w:rsid w:val="002D6003"/>
    <w:rsid w:val="002D639C"/>
    <w:rsid w:val="002D6863"/>
    <w:rsid w:val="002D6C0A"/>
    <w:rsid w:val="002E0002"/>
    <w:rsid w:val="002E03F4"/>
    <w:rsid w:val="002E0AE6"/>
    <w:rsid w:val="002E0BCD"/>
    <w:rsid w:val="002E14C9"/>
    <w:rsid w:val="002E27FB"/>
    <w:rsid w:val="002E4C3F"/>
    <w:rsid w:val="002F011C"/>
    <w:rsid w:val="002F0DF5"/>
    <w:rsid w:val="002F411D"/>
    <w:rsid w:val="002F4BD6"/>
    <w:rsid w:val="002F5D2B"/>
    <w:rsid w:val="00301BC1"/>
    <w:rsid w:val="003025EA"/>
    <w:rsid w:val="00303F17"/>
    <w:rsid w:val="00304D11"/>
    <w:rsid w:val="00304DE9"/>
    <w:rsid w:val="00305AD8"/>
    <w:rsid w:val="00306626"/>
    <w:rsid w:val="00311164"/>
    <w:rsid w:val="00311A00"/>
    <w:rsid w:val="00312A17"/>
    <w:rsid w:val="00314B04"/>
    <w:rsid w:val="00316186"/>
    <w:rsid w:val="003162E9"/>
    <w:rsid w:val="0032045C"/>
    <w:rsid w:val="00321046"/>
    <w:rsid w:val="00321338"/>
    <w:rsid w:val="00321472"/>
    <w:rsid w:val="00323554"/>
    <w:rsid w:val="00323C38"/>
    <w:rsid w:val="00324B43"/>
    <w:rsid w:val="00324EA1"/>
    <w:rsid w:val="003257A7"/>
    <w:rsid w:val="00325813"/>
    <w:rsid w:val="00326177"/>
    <w:rsid w:val="00327C0A"/>
    <w:rsid w:val="003325A7"/>
    <w:rsid w:val="00333994"/>
    <w:rsid w:val="0033412B"/>
    <w:rsid w:val="0033610E"/>
    <w:rsid w:val="0033671E"/>
    <w:rsid w:val="003426AC"/>
    <w:rsid w:val="00342E1A"/>
    <w:rsid w:val="00342E1C"/>
    <w:rsid w:val="0034342C"/>
    <w:rsid w:val="00346D32"/>
    <w:rsid w:val="00353BE8"/>
    <w:rsid w:val="00354695"/>
    <w:rsid w:val="0035493C"/>
    <w:rsid w:val="00354BDF"/>
    <w:rsid w:val="003560E8"/>
    <w:rsid w:val="0035781A"/>
    <w:rsid w:val="00360316"/>
    <w:rsid w:val="00360744"/>
    <w:rsid w:val="00360D43"/>
    <w:rsid w:val="00360D9A"/>
    <w:rsid w:val="00361D4F"/>
    <w:rsid w:val="003627B6"/>
    <w:rsid w:val="00363ADE"/>
    <w:rsid w:val="003667A0"/>
    <w:rsid w:val="00366C81"/>
    <w:rsid w:val="00371F6A"/>
    <w:rsid w:val="003723F1"/>
    <w:rsid w:val="00373538"/>
    <w:rsid w:val="0037460A"/>
    <w:rsid w:val="00374CF7"/>
    <w:rsid w:val="00375901"/>
    <w:rsid w:val="00381201"/>
    <w:rsid w:val="00382BA6"/>
    <w:rsid w:val="003860D8"/>
    <w:rsid w:val="00387A3C"/>
    <w:rsid w:val="00390AE6"/>
    <w:rsid w:val="00391462"/>
    <w:rsid w:val="00391843"/>
    <w:rsid w:val="00392DE4"/>
    <w:rsid w:val="003936A2"/>
    <w:rsid w:val="00393CB6"/>
    <w:rsid w:val="00397BE9"/>
    <w:rsid w:val="003A08B3"/>
    <w:rsid w:val="003A20D1"/>
    <w:rsid w:val="003A2CA9"/>
    <w:rsid w:val="003A2EA7"/>
    <w:rsid w:val="003A3A27"/>
    <w:rsid w:val="003A607F"/>
    <w:rsid w:val="003A7CFE"/>
    <w:rsid w:val="003B226F"/>
    <w:rsid w:val="003B39BE"/>
    <w:rsid w:val="003B5406"/>
    <w:rsid w:val="003B58CB"/>
    <w:rsid w:val="003B7AAE"/>
    <w:rsid w:val="003B7F17"/>
    <w:rsid w:val="003B7FCB"/>
    <w:rsid w:val="003C0543"/>
    <w:rsid w:val="003C1DFB"/>
    <w:rsid w:val="003C5303"/>
    <w:rsid w:val="003C569D"/>
    <w:rsid w:val="003C57C3"/>
    <w:rsid w:val="003C5845"/>
    <w:rsid w:val="003C587B"/>
    <w:rsid w:val="003C6422"/>
    <w:rsid w:val="003C6B8A"/>
    <w:rsid w:val="003C7B2E"/>
    <w:rsid w:val="003D0DB2"/>
    <w:rsid w:val="003D345B"/>
    <w:rsid w:val="003D7405"/>
    <w:rsid w:val="003D7552"/>
    <w:rsid w:val="003D7E1F"/>
    <w:rsid w:val="003E012A"/>
    <w:rsid w:val="003E3812"/>
    <w:rsid w:val="003E40F5"/>
    <w:rsid w:val="003E4438"/>
    <w:rsid w:val="003E6476"/>
    <w:rsid w:val="003E7331"/>
    <w:rsid w:val="003F1F55"/>
    <w:rsid w:val="003F3569"/>
    <w:rsid w:val="003F4391"/>
    <w:rsid w:val="003F5242"/>
    <w:rsid w:val="003F59E4"/>
    <w:rsid w:val="003F6C51"/>
    <w:rsid w:val="003F7B9B"/>
    <w:rsid w:val="00401D90"/>
    <w:rsid w:val="00403356"/>
    <w:rsid w:val="00403E6E"/>
    <w:rsid w:val="004047E0"/>
    <w:rsid w:val="00404855"/>
    <w:rsid w:val="00404C2A"/>
    <w:rsid w:val="004069A1"/>
    <w:rsid w:val="00407132"/>
    <w:rsid w:val="00407441"/>
    <w:rsid w:val="00407A89"/>
    <w:rsid w:val="00407E5C"/>
    <w:rsid w:val="00407FAB"/>
    <w:rsid w:val="004115A6"/>
    <w:rsid w:val="00412A3C"/>
    <w:rsid w:val="004133EE"/>
    <w:rsid w:val="00414D0E"/>
    <w:rsid w:val="00415358"/>
    <w:rsid w:val="00415387"/>
    <w:rsid w:val="00415A75"/>
    <w:rsid w:val="00415C24"/>
    <w:rsid w:val="004161AA"/>
    <w:rsid w:val="00417D6E"/>
    <w:rsid w:val="00420399"/>
    <w:rsid w:val="004224A9"/>
    <w:rsid w:val="004232D1"/>
    <w:rsid w:val="0042361E"/>
    <w:rsid w:val="00423641"/>
    <w:rsid w:val="004252B4"/>
    <w:rsid w:val="004275EF"/>
    <w:rsid w:val="004277C3"/>
    <w:rsid w:val="00427C50"/>
    <w:rsid w:val="00430385"/>
    <w:rsid w:val="004304CC"/>
    <w:rsid w:val="00430688"/>
    <w:rsid w:val="0043113D"/>
    <w:rsid w:val="0043168F"/>
    <w:rsid w:val="00431E56"/>
    <w:rsid w:val="00432622"/>
    <w:rsid w:val="00432BC2"/>
    <w:rsid w:val="00433FAB"/>
    <w:rsid w:val="00435E00"/>
    <w:rsid w:val="00435E97"/>
    <w:rsid w:val="00440BF1"/>
    <w:rsid w:val="004416BC"/>
    <w:rsid w:val="0044170B"/>
    <w:rsid w:val="0044200B"/>
    <w:rsid w:val="0044332C"/>
    <w:rsid w:val="00445BE9"/>
    <w:rsid w:val="004472D3"/>
    <w:rsid w:val="00447AC4"/>
    <w:rsid w:val="004502C0"/>
    <w:rsid w:val="004511E5"/>
    <w:rsid w:val="004519EC"/>
    <w:rsid w:val="00453B50"/>
    <w:rsid w:val="00454B65"/>
    <w:rsid w:val="00454B8F"/>
    <w:rsid w:val="00454C98"/>
    <w:rsid w:val="00455DB5"/>
    <w:rsid w:val="00460FB3"/>
    <w:rsid w:val="00462848"/>
    <w:rsid w:val="00462EB4"/>
    <w:rsid w:val="00464715"/>
    <w:rsid w:val="00464957"/>
    <w:rsid w:val="00464AB5"/>
    <w:rsid w:val="00466202"/>
    <w:rsid w:val="00466E12"/>
    <w:rsid w:val="00467B99"/>
    <w:rsid w:val="00470BAF"/>
    <w:rsid w:val="004747C0"/>
    <w:rsid w:val="0047566D"/>
    <w:rsid w:val="00475F6D"/>
    <w:rsid w:val="00477626"/>
    <w:rsid w:val="0048034E"/>
    <w:rsid w:val="00481F7A"/>
    <w:rsid w:val="004837B3"/>
    <w:rsid w:val="00484529"/>
    <w:rsid w:val="00484CE0"/>
    <w:rsid w:val="004854BD"/>
    <w:rsid w:val="00491447"/>
    <w:rsid w:val="00491CA1"/>
    <w:rsid w:val="00492531"/>
    <w:rsid w:val="00492A4F"/>
    <w:rsid w:val="00493FFB"/>
    <w:rsid w:val="00494501"/>
    <w:rsid w:val="00495453"/>
    <w:rsid w:val="00495639"/>
    <w:rsid w:val="00496825"/>
    <w:rsid w:val="00497257"/>
    <w:rsid w:val="004A20E9"/>
    <w:rsid w:val="004A7249"/>
    <w:rsid w:val="004B0ABA"/>
    <w:rsid w:val="004B1085"/>
    <w:rsid w:val="004B125D"/>
    <w:rsid w:val="004B221F"/>
    <w:rsid w:val="004C0707"/>
    <w:rsid w:val="004C1DEA"/>
    <w:rsid w:val="004C24A7"/>
    <w:rsid w:val="004C3091"/>
    <w:rsid w:val="004C43FE"/>
    <w:rsid w:val="004C5CA2"/>
    <w:rsid w:val="004C5D82"/>
    <w:rsid w:val="004C74F6"/>
    <w:rsid w:val="004D14CD"/>
    <w:rsid w:val="004D1DFE"/>
    <w:rsid w:val="004D44E2"/>
    <w:rsid w:val="004D5D4A"/>
    <w:rsid w:val="004E08FD"/>
    <w:rsid w:val="004E0BD0"/>
    <w:rsid w:val="004E14CD"/>
    <w:rsid w:val="004E245D"/>
    <w:rsid w:val="004E33BD"/>
    <w:rsid w:val="004E4B22"/>
    <w:rsid w:val="004E5113"/>
    <w:rsid w:val="004E537B"/>
    <w:rsid w:val="004E76F2"/>
    <w:rsid w:val="004F0FC6"/>
    <w:rsid w:val="004F459D"/>
    <w:rsid w:val="004F5125"/>
    <w:rsid w:val="004F6108"/>
    <w:rsid w:val="004F68E8"/>
    <w:rsid w:val="004F6A3D"/>
    <w:rsid w:val="005002F6"/>
    <w:rsid w:val="00502CCC"/>
    <w:rsid w:val="005041E1"/>
    <w:rsid w:val="00504FF6"/>
    <w:rsid w:val="00505312"/>
    <w:rsid w:val="0050552E"/>
    <w:rsid w:val="00506872"/>
    <w:rsid w:val="00513B5C"/>
    <w:rsid w:val="0051499B"/>
    <w:rsid w:val="00514ED9"/>
    <w:rsid w:val="00515FEA"/>
    <w:rsid w:val="005169C9"/>
    <w:rsid w:val="00517951"/>
    <w:rsid w:val="0052144D"/>
    <w:rsid w:val="0052238B"/>
    <w:rsid w:val="00524698"/>
    <w:rsid w:val="005248DA"/>
    <w:rsid w:val="005252A8"/>
    <w:rsid w:val="00525A45"/>
    <w:rsid w:val="00527482"/>
    <w:rsid w:val="005274AA"/>
    <w:rsid w:val="00532137"/>
    <w:rsid w:val="005325FB"/>
    <w:rsid w:val="00532692"/>
    <w:rsid w:val="005326DB"/>
    <w:rsid w:val="00533FEC"/>
    <w:rsid w:val="005351D3"/>
    <w:rsid w:val="00535D0D"/>
    <w:rsid w:val="00542242"/>
    <w:rsid w:val="0054266C"/>
    <w:rsid w:val="00542E52"/>
    <w:rsid w:val="00543BE1"/>
    <w:rsid w:val="00544012"/>
    <w:rsid w:val="00544438"/>
    <w:rsid w:val="005444AD"/>
    <w:rsid w:val="00545443"/>
    <w:rsid w:val="0055007F"/>
    <w:rsid w:val="00550160"/>
    <w:rsid w:val="00552260"/>
    <w:rsid w:val="005532F6"/>
    <w:rsid w:val="005534DF"/>
    <w:rsid w:val="005536F9"/>
    <w:rsid w:val="00554977"/>
    <w:rsid w:val="00555E31"/>
    <w:rsid w:val="0055625E"/>
    <w:rsid w:val="00557499"/>
    <w:rsid w:val="00560686"/>
    <w:rsid w:val="0056156A"/>
    <w:rsid w:val="0056216E"/>
    <w:rsid w:val="00562EBE"/>
    <w:rsid w:val="005647D4"/>
    <w:rsid w:val="00564EB3"/>
    <w:rsid w:val="00565D2A"/>
    <w:rsid w:val="00567A50"/>
    <w:rsid w:val="00567F41"/>
    <w:rsid w:val="00572F4D"/>
    <w:rsid w:val="00573C73"/>
    <w:rsid w:val="0057634F"/>
    <w:rsid w:val="00577477"/>
    <w:rsid w:val="00577C2B"/>
    <w:rsid w:val="00577EAA"/>
    <w:rsid w:val="00581911"/>
    <w:rsid w:val="00582498"/>
    <w:rsid w:val="005830EF"/>
    <w:rsid w:val="00584C1F"/>
    <w:rsid w:val="00585AEB"/>
    <w:rsid w:val="00587B3E"/>
    <w:rsid w:val="00590180"/>
    <w:rsid w:val="00590CFD"/>
    <w:rsid w:val="00591296"/>
    <w:rsid w:val="00591DE4"/>
    <w:rsid w:val="00592B16"/>
    <w:rsid w:val="0059326C"/>
    <w:rsid w:val="0059744C"/>
    <w:rsid w:val="005A0954"/>
    <w:rsid w:val="005A19ED"/>
    <w:rsid w:val="005A2203"/>
    <w:rsid w:val="005A65EB"/>
    <w:rsid w:val="005A7FC5"/>
    <w:rsid w:val="005B1D82"/>
    <w:rsid w:val="005B4492"/>
    <w:rsid w:val="005B547F"/>
    <w:rsid w:val="005B563F"/>
    <w:rsid w:val="005B7D2B"/>
    <w:rsid w:val="005C1B45"/>
    <w:rsid w:val="005C1CC9"/>
    <w:rsid w:val="005C2AFC"/>
    <w:rsid w:val="005C40A0"/>
    <w:rsid w:val="005C5BAF"/>
    <w:rsid w:val="005C7C87"/>
    <w:rsid w:val="005D1A6D"/>
    <w:rsid w:val="005D27F5"/>
    <w:rsid w:val="005D334D"/>
    <w:rsid w:val="005D4ABA"/>
    <w:rsid w:val="005E12C2"/>
    <w:rsid w:val="005E16FE"/>
    <w:rsid w:val="005E4AF5"/>
    <w:rsid w:val="005E690A"/>
    <w:rsid w:val="005F01E4"/>
    <w:rsid w:val="005F14A7"/>
    <w:rsid w:val="005F3E06"/>
    <w:rsid w:val="005F3FAE"/>
    <w:rsid w:val="0060121F"/>
    <w:rsid w:val="00601A7A"/>
    <w:rsid w:val="0060294C"/>
    <w:rsid w:val="00602A2E"/>
    <w:rsid w:val="00603BEE"/>
    <w:rsid w:val="0060525B"/>
    <w:rsid w:val="00607802"/>
    <w:rsid w:val="0061098C"/>
    <w:rsid w:val="00612E9B"/>
    <w:rsid w:val="0061339D"/>
    <w:rsid w:val="006151E0"/>
    <w:rsid w:val="00615AE7"/>
    <w:rsid w:val="00616697"/>
    <w:rsid w:val="0061699A"/>
    <w:rsid w:val="006203D1"/>
    <w:rsid w:val="006244CC"/>
    <w:rsid w:val="00625F26"/>
    <w:rsid w:val="00626F0D"/>
    <w:rsid w:val="00627795"/>
    <w:rsid w:val="006358FB"/>
    <w:rsid w:val="00635FA7"/>
    <w:rsid w:val="0063648C"/>
    <w:rsid w:val="0063687C"/>
    <w:rsid w:val="006368CC"/>
    <w:rsid w:val="00640553"/>
    <w:rsid w:val="00642281"/>
    <w:rsid w:val="00642715"/>
    <w:rsid w:val="00642718"/>
    <w:rsid w:val="0064508B"/>
    <w:rsid w:val="006453FA"/>
    <w:rsid w:val="006457D2"/>
    <w:rsid w:val="00646133"/>
    <w:rsid w:val="006468F6"/>
    <w:rsid w:val="00646AF7"/>
    <w:rsid w:val="00651978"/>
    <w:rsid w:val="00656915"/>
    <w:rsid w:val="0066188C"/>
    <w:rsid w:val="0066433B"/>
    <w:rsid w:val="00664F3A"/>
    <w:rsid w:val="00666CF1"/>
    <w:rsid w:val="0067064E"/>
    <w:rsid w:val="00670CDB"/>
    <w:rsid w:val="00670CEE"/>
    <w:rsid w:val="00672323"/>
    <w:rsid w:val="00672C11"/>
    <w:rsid w:val="00672CEE"/>
    <w:rsid w:val="00673557"/>
    <w:rsid w:val="00675F23"/>
    <w:rsid w:val="00676D79"/>
    <w:rsid w:val="0067700A"/>
    <w:rsid w:val="00680EB0"/>
    <w:rsid w:val="006813FC"/>
    <w:rsid w:val="00682B8A"/>
    <w:rsid w:val="00683780"/>
    <w:rsid w:val="0068519B"/>
    <w:rsid w:val="00685562"/>
    <w:rsid w:val="00686036"/>
    <w:rsid w:val="00686DD7"/>
    <w:rsid w:val="006878F9"/>
    <w:rsid w:val="006907C2"/>
    <w:rsid w:val="00692E46"/>
    <w:rsid w:val="0069309D"/>
    <w:rsid w:val="006930C1"/>
    <w:rsid w:val="0069311B"/>
    <w:rsid w:val="00695474"/>
    <w:rsid w:val="006A11F9"/>
    <w:rsid w:val="006A13F8"/>
    <w:rsid w:val="006A1BF1"/>
    <w:rsid w:val="006A2F35"/>
    <w:rsid w:val="006A5FD6"/>
    <w:rsid w:val="006A6AC2"/>
    <w:rsid w:val="006A6FC5"/>
    <w:rsid w:val="006B05A7"/>
    <w:rsid w:val="006B0C1D"/>
    <w:rsid w:val="006B1377"/>
    <w:rsid w:val="006B1558"/>
    <w:rsid w:val="006B1E8E"/>
    <w:rsid w:val="006B3179"/>
    <w:rsid w:val="006B34EE"/>
    <w:rsid w:val="006B5A3F"/>
    <w:rsid w:val="006B76BA"/>
    <w:rsid w:val="006B7844"/>
    <w:rsid w:val="006C07F1"/>
    <w:rsid w:val="006C0FC4"/>
    <w:rsid w:val="006C100E"/>
    <w:rsid w:val="006C19D1"/>
    <w:rsid w:val="006C1A63"/>
    <w:rsid w:val="006C2D6C"/>
    <w:rsid w:val="006C3880"/>
    <w:rsid w:val="006C468B"/>
    <w:rsid w:val="006C5519"/>
    <w:rsid w:val="006C659D"/>
    <w:rsid w:val="006C7E8B"/>
    <w:rsid w:val="006D0003"/>
    <w:rsid w:val="006D1FDA"/>
    <w:rsid w:val="006D2BA3"/>
    <w:rsid w:val="006D3B28"/>
    <w:rsid w:val="006D3BA1"/>
    <w:rsid w:val="006D46F3"/>
    <w:rsid w:val="006D5B58"/>
    <w:rsid w:val="006D5F86"/>
    <w:rsid w:val="006D61C3"/>
    <w:rsid w:val="006D6B74"/>
    <w:rsid w:val="006D6CAC"/>
    <w:rsid w:val="006D7892"/>
    <w:rsid w:val="006E05D4"/>
    <w:rsid w:val="006E07D3"/>
    <w:rsid w:val="006E3F0E"/>
    <w:rsid w:val="006E4D34"/>
    <w:rsid w:val="006F0CE5"/>
    <w:rsid w:val="006F0E12"/>
    <w:rsid w:val="006F1A88"/>
    <w:rsid w:val="006F1F51"/>
    <w:rsid w:val="006F2EE2"/>
    <w:rsid w:val="006F37EB"/>
    <w:rsid w:val="006F5E56"/>
    <w:rsid w:val="00700317"/>
    <w:rsid w:val="00701649"/>
    <w:rsid w:val="00701D9A"/>
    <w:rsid w:val="0070282F"/>
    <w:rsid w:val="00703E63"/>
    <w:rsid w:val="007043B6"/>
    <w:rsid w:val="007047B5"/>
    <w:rsid w:val="007047B9"/>
    <w:rsid w:val="007047ED"/>
    <w:rsid w:val="007064DD"/>
    <w:rsid w:val="0070666C"/>
    <w:rsid w:val="00706E1E"/>
    <w:rsid w:val="007105D2"/>
    <w:rsid w:val="00710F7A"/>
    <w:rsid w:val="00712A93"/>
    <w:rsid w:val="0071350A"/>
    <w:rsid w:val="00713BCB"/>
    <w:rsid w:val="00714127"/>
    <w:rsid w:val="00714B57"/>
    <w:rsid w:val="007167E6"/>
    <w:rsid w:val="00716A79"/>
    <w:rsid w:val="00717B4C"/>
    <w:rsid w:val="0072059F"/>
    <w:rsid w:val="007215F9"/>
    <w:rsid w:val="00721B8F"/>
    <w:rsid w:val="00721C18"/>
    <w:rsid w:val="00722E72"/>
    <w:rsid w:val="00725AFE"/>
    <w:rsid w:val="00726693"/>
    <w:rsid w:val="007277F7"/>
    <w:rsid w:val="007305D0"/>
    <w:rsid w:val="00730A78"/>
    <w:rsid w:val="00732929"/>
    <w:rsid w:val="00732E37"/>
    <w:rsid w:val="00733633"/>
    <w:rsid w:val="00733B46"/>
    <w:rsid w:val="00734DD0"/>
    <w:rsid w:val="007368DA"/>
    <w:rsid w:val="00737DB8"/>
    <w:rsid w:val="00740AAF"/>
    <w:rsid w:val="007419D8"/>
    <w:rsid w:val="00741B0D"/>
    <w:rsid w:val="00741CE0"/>
    <w:rsid w:val="0074320B"/>
    <w:rsid w:val="0074541E"/>
    <w:rsid w:val="00745FDF"/>
    <w:rsid w:val="0074674D"/>
    <w:rsid w:val="00751FD5"/>
    <w:rsid w:val="00752A9E"/>
    <w:rsid w:val="00752D5A"/>
    <w:rsid w:val="007532A9"/>
    <w:rsid w:val="00753940"/>
    <w:rsid w:val="007540E2"/>
    <w:rsid w:val="00754A17"/>
    <w:rsid w:val="00754ACF"/>
    <w:rsid w:val="00756131"/>
    <w:rsid w:val="007566F9"/>
    <w:rsid w:val="007603C3"/>
    <w:rsid w:val="00760790"/>
    <w:rsid w:val="0076126A"/>
    <w:rsid w:val="00762F6A"/>
    <w:rsid w:val="00763005"/>
    <w:rsid w:val="0076512C"/>
    <w:rsid w:val="00765138"/>
    <w:rsid w:val="0076632B"/>
    <w:rsid w:val="00766AA6"/>
    <w:rsid w:val="0076708E"/>
    <w:rsid w:val="0076726B"/>
    <w:rsid w:val="007710CD"/>
    <w:rsid w:val="00771F15"/>
    <w:rsid w:val="0077229D"/>
    <w:rsid w:val="007727AE"/>
    <w:rsid w:val="007730FC"/>
    <w:rsid w:val="00773357"/>
    <w:rsid w:val="00774551"/>
    <w:rsid w:val="0077631C"/>
    <w:rsid w:val="0077692C"/>
    <w:rsid w:val="00776DB4"/>
    <w:rsid w:val="007775DD"/>
    <w:rsid w:val="00777C8C"/>
    <w:rsid w:val="00780A52"/>
    <w:rsid w:val="00781AFA"/>
    <w:rsid w:val="00782277"/>
    <w:rsid w:val="00782474"/>
    <w:rsid w:val="0078413F"/>
    <w:rsid w:val="00784449"/>
    <w:rsid w:val="0078472D"/>
    <w:rsid w:val="00784B4E"/>
    <w:rsid w:val="00785D31"/>
    <w:rsid w:val="00790789"/>
    <w:rsid w:val="00790EF7"/>
    <w:rsid w:val="00791128"/>
    <w:rsid w:val="00791AD9"/>
    <w:rsid w:val="00791F69"/>
    <w:rsid w:val="007921E2"/>
    <w:rsid w:val="00792D93"/>
    <w:rsid w:val="00794DEA"/>
    <w:rsid w:val="007A0517"/>
    <w:rsid w:val="007A0867"/>
    <w:rsid w:val="007A292D"/>
    <w:rsid w:val="007A4224"/>
    <w:rsid w:val="007A4F2E"/>
    <w:rsid w:val="007A7944"/>
    <w:rsid w:val="007A7C55"/>
    <w:rsid w:val="007B02C4"/>
    <w:rsid w:val="007B3B00"/>
    <w:rsid w:val="007B650F"/>
    <w:rsid w:val="007B72EB"/>
    <w:rsid w:val="007C020B"/>
    <w:rsid w:val="007C1617"/>
    <w:rsid w:val="007C2AFE"/>
    <w:rsid w:val="007C320C"/>
    <w:rsid w:val="007C3656"/>
    <w:rsid w:val="007C4983"/>
    <w:rsid w:val="007C4B8E"/>
    <w:rsid w:val="007C4CFA"/>
    <w:rsid w:val="007C59EC"/>
    <w:rsid w:val="007C67F9"/>
    <w:rsid w:val="007C6B62"/>
    <w:rsid w:val="007C6DE2"/>
    <w:rsid w:val="007C7F0A"/>
    <w:rsid w:val="007D06D2"/>
    <w:rsid w:val="007D1B1B"/>
    <w:rsid w:val="007D1BD7"/>
    <w:rsid w:val="007D2EBB"/>
    <w:rsid w:val="007D31C4"/>
    <w:rsid w:val="007D3545"/>
    <w:rsid w:val="007D376E"/>
    <w:rsid w:val="007D4513"/>
    <w:rsid w:val="007D598E"/>
    <w:rsid w:val="007D79AD"/>
    <w:rsid w:val="007E0763"/>
    <w:rsid w:val="007E0C4C"/>
    <w:rsid w:val="007E14DC"/>
    <w:rsid w:val="007E33DA"/>
    <w:rsid w:val="007E43DE"/>
    <w:rsid w:val="007E6DDB"/>
    <w:rsid w:val="007E7D5B"/>
    <w:rsid w:val="007E7F7E"/>
    <w:rsid w:val="007F0120"/>
    <w:rsid w:val="007F1232"/>
    <w:rsid w:val="007F1250"/>
    <w:rsid w:val="007F25DD"/>
    <w:rsid w:val="007F4E77"/>
    <w:rsid w:val="007F5EE4"/>
    <w:rsid w:val="0080043F"/>
    <w:rsid w:val="00800B90"/>
    <w:rsid w:val="00801389"/>
    <w:rsid w:val="00802820"/>
    <w:rsid w:val="0080523A"/>
    <w:rsid w:val="00810767"/>
    <w:rsid w:val="00812301"/>
    <w:rsid w:val="00813558"/>
    <w:rsid w:val="0081604D"/>
    <w:rsid w:val="00816658"/>
    <w:rsid w:val="00817153"/>
    <w:rsid w:val="008174DA"/>
    <w:rsid w:val="0081799C"/>
    <w:rsid w:val="00820181"/>
    <w:rsid w:val="00820E05"/>
    <w:rsid w:val="0082257A"/>
    <w:rsid w:val="008255D0"/>
    <w:rsid w:val="00825D62"/>
    <w:rsid w:val="00826C19"/>
    <w:rsid w:val="00827719"/>
    <w:rsid w:val="0083018A"/>
    <w:rsid w:val="00830FD6"/>
    <w:rsid w:val="0083153C"/>
    <w:rsid w:val="00831A9A"/>
    <w:rsid w:val="0083310E"/>
    <w:rsid w:val="00833B6C"/>
    <w:rsid w:val="00840F49"/>
    <w:rsid w:val="0084173F"/>
    <w:rsid w:val="00841E32"/>
    <w:rsid w:val="00843A50"/>
    <w:rsid w:val="008444DF"/>
    <w:rsid w:val="00844994"/>
    <w:rsid w:val="00844BEF"/>
    <w:rsid w:val="0084557B"/>
    <w:rsid w:val="00845B5D"/>
    <w:rsid w:val="00847237"/>
    <w:rsid w:val="008475FD"/>
    <w:rsid w:val="008505DE"/>
    <w:rsid w:val="00851FC8"/>
    <w:rsid w:val="0085213F"/>
    <w:rsid w:val="00853908"/>
    <w:rsid w:val="00853C67"/>
    <w:rsid w:val="008550D4"/>
    <w:rsid w:val="008553C7"/>
    <w:rsid w:val="00855A17"/>
    <w:rsid w:val="00855DC7"/>
    <w:rsid w:val="00855ED8"/>
    <w:rsid w:val="008560E4"/>
    <w:rsid w:val="008571C7"/>
    <w:rsid w:val="00860E5C"/>
    <w:rsid w:val="008612F8"/>
    <w:rsid w:val="008615DC"/>
    <w:rsid w:val="00863795"/>
    <w:rsid w:val="00863A4D"/>
    <w:rsid w:val="00865097"/>
    <w:rsid w:val="00865627"/>
    <w:rsid w:val="00866760"/>
    <w:rsid w:val="00866EF2"/>
    <w:rsid w:val="008700FB"/>
    <w:rsid w:val="008707A7"/>
    <w:rsid w:val="0087187A"/>
    <w:rsid w:val="00873543"/>
    <w:rsid w:val="00874375"/>
    <w:rsid w:val="00874E0C"/>
    <w:rsid w:val="00876730"/>
    <w:rsid w:val="00884300"/>
    <w:rsid w:val="00887733"/>
    <w:rsid w:val="00893CA9"/>
    <w:rsid w:val="00893DB2"/>
    <w:rsid w:val="00893DF1"/>
    <w:rsid w:val="008947F6"/>
    <w:rsid w:val="008954D4"/>
    <w:rsid w:val="00897EAE"/>
    <w:rsid w:val="008A0061"/>
    <w:rsid w:val="008A118A"/>
    <w:rsid w:val="008A125B"/>
    <w:rsid w:val="008A20D5"/>
    <w:rsid w:val="008A3A3D"/>
    <w:rsid w:val="008A3A92"/>
    <w:rsid w:val="008A5E80"/>
    <w:rsid w:val="008B1155"/>
    <w:rsid w:val="008B1E25"/>
    <w:rsid w:val="008B346F"/>
    <w:rsid w:val="008B385E"/>
    <w:rsid w:val="008B45AC"/>
    <w:rsid w:val="008B51DD"/>
    <w:rsid w:val="008B6542"/>
    <w:rsid w:val="008B7C06"/>
    <w:rsid w:val="008C0E92"/>
    <w:rsid w:val="008C17EF"/>
    <w:rsid w:val="008C1AD1"/>
    <w:rsid w:val="008C2F9C"/>
    <w:rsid w:val="008C3C94"/>
    <w:rsid w:val="008C3DDC"/>
    <w:rsid w:val="008C503F"/>
    <w:rsid w:val="008C5988"/>
    <w:rsid w:val="008C67F1"/>
    <w:rsid w:val="008C77B1"/>
    <w:rsid w:val="008C7F34"/>
    <w:rsid w:val="008D0C46"/>
    <w:rsid w:val="008D10F7"/>
    <w:rsid w:val="008D2050"/>
    <w:rsid w:val="008D33E1"/>
    <w:rsid w:val="008D38B4"/>
    <w:rsid w:val="008D3A83"/>
    <w:rsid w:val="008D43C7"/>
    <w:rsid w:val="008D5365"/>
    <w:rsid w:val="008D53B0"/>
    <w:rsid w:val="008E01DE"/>
    <w:rsid w:val="008E0E02"/>
    <w:rsid w:val="008E3998"/>
    <w:rsid w:val="008E3E2B"/>
    <w:rsid w:val="008E4C29"/>
    <w:rsid w:val="008E5723"/>
    <w:rsid w:val="008E67CD"/>
    <w:rsid w:val="008E77A0"/>
    <w:rsid w:val="008F0A03"/>
    <w:rsid w:val="008F0D6B"/>
    <w:rsid w:val="008F2032"/>
    <w:rsid w:val="008F2C18"/>
    <w:rsid w:val="008F3272"/>
    <w:rsid w:val="008F3557"/>
    <w:rsid w:val="008F457E"/>
    <w:rsid w:val="008F52B6"/>
    <w:rsid w:val="008F5572"/>
    <w:rsid w:val="008F5936"/>
    <w:rsid w:val="008F60D0"/>
    <w:rsid w:val="008F651C"/>
    <w:rsid w:val="008F6D86"/>
    <w:rsid w:val="008F756C"/>
    <w:rsid w:val="008F78A2"/>
    <w:rsid w:val="0090063D"/>
    <w:rsid w:val="009013E8"/>
    <w:rsid w:val="00901412"/>
    <w:rsid w:val="0090155C"/>
    <w:rsid w:val="009019F0"/>
    <w:rsid w:val="00902978"/>
    <w:rsid w:val="00903D2B"/>
    <w:rsid w:val="00905109"/>
    <w:rsid w:val="009051FE"/>
    <w:rsid w:val="0090555E"/>
    <w:rsid w:val="00905B41"/>
    <w:rsid w:val="00906B00"/>
    <w:rsid w:val="0091099E"/>
    <w:rsid w:val="00910B7E"/>
    <w:rsid w:val="009126B4"/>
    <w:rsid w:val="00912990"/>
    <w:rsid w:val="009135EF"/>
    <w:rsid w:val="00913B3D"/>
    <w:rsid w:val="00913CE2"/>
    <w:rsid w:val="00917D10"/>
    <w:rsid w:val="00920CCC"/>
    <w:rsid w:val="0092215E"/>
    <w:rsid w:val="00922571"/>
    <w:rsid w:val="00924CBE"/>
    <w:rsid w:val="0092687F"/>
    <w:rsid w:val="0093334C"/>
    <w:rsid w:val="009337BD"/>
    <w:rsid w:val="00935C49"/>
    <w:rsid w:val="009364F0"/>
    <w:rsid w:val="00937EDC"/>
    <w:rsid w:val="00941B41"/>
    <w:rsid w:val="009422EB"/>
    <w:rsid w:val="00942B18"/>
    <w:rsid w:val="00942BC4"/>
    <w:rsid w:val="0094321C"/>
    <w:rsid w:val="009433EA"/>
    <w:rsid w:val="00943452"/>
    <w:rsid w:val="009438F4"/>
    <w:rsid w:val="00944F89"/>
    <w:rsid w:val="0094611A"/>
    <w:rsid w:val="00946951"/>
    <w:rsid w:val="009505BD"/>
    <w:rsid w:val="00951E37"/>
    <w:rsid w:val="009525F5"/>
    <w:rsid w:val="00953ECD"/>
    <w:rsid w:val="0095578D"/>
    <w:rsid w:val="00957668"/>
    <w:rsid w:val="0096071D"/>
    <w:rsid w:val="0096166D"/>
    <w:rsid w:val="00963789"/>
    <w:rsid w:val="00964333"/>
    <w:rsid w:val="00964361"/>
    <w:rsid w:val="009660F4"/>
    <w:rsid w:val="009707D6"/>
    <w:rsid w:val="009715D5"/>
    <w:rsid w:val="009718E7"/>
    <w:rsid w:val="00971948"/>
    <w:rsid w:val="00972081"/>
    <w:rsid w:val="0097332F"/>
    <w:rsid w:val="00975A87"/>
    <w:rsid w:val="00976777"/>
    <w:rsid w:val="00976B37"/>
    <w:rsid w:val="0097761A"/>
    <w:rsid w:val="0098112F"/>
    <w:rsid w:val="0098152B"/>
    <w:rsid w:val="00981F0D"/>
    <w:rsid w:val="00982CE2"/>
    <w:rsid w:val="00983528"/>
    <w:rsid w:val="00985E68"/>
    <w:rsid w:val="009872ED"/>
    <w:rsid w:val="0098735C"/>
    <w:rsid w:val="00990171"/>
    <w:rsid w:val="00992B8B"/>
    <w:rsid w:val="0099330F"/>
    <w:rsid w:val="009933DB"/>
    <w:rsid w:val="00993DEE"/>
    <w:rsid w:val="00994832"/>
    <w:rsid w:val="00995DF6"/>
    <w:rsid w:val="009969B4"/>
    <w:rsid w:val="00996C15"/>
    <w:rsid w:val="009A3A9B"/>
    <w:rsid w:val="009A5259"/>
    <w:rsid w:val="009A5890"/>
    <w:rsid w:val="009A6DCE"/>
    <w:rsid w:val="009A6E33"/>
    <w:rsid w:val="009B00E0"/>
    <w:rsid w:val="009B3158"/>
    <w:rsid w:val="009B32E0"/>
    <w:rsid w:val="009B38F8"/>
    <w:rsid w:val="009B43FC"/>
    <w:rsid w:val="009B6042"/>
    <w:rsid w:val="009B68A0"/>
    <w:rsid w:val="009C10C4"/>
    <w:rsid w:val="009C25DC"/>
    <w:rsid w:val="009C72F7"/>
    <w:rsid w:val="009D1863"/>
    <w:rsid w:val="009D2465"/>
    <w:rsid w:val="009D3629"/>
    <w:rsid w:val="009D3861"/>
    <w:rsid w:val="009D46E3"/>
    <w:rsid w:val="009D4937"/>
    <w:rsid w:val="009D521F"/>
    <w:rsid w:val="009D70DE"/>
    <w:rsid w:val="009E0398"/>
    <w:rsid w:val="009E089D"/>
    <w:rsid w:val="009E1F35"/>
    <w:rsid w:val="009E245B"/>
    <w:rsid w:val="009E38C7"/>
    <w:rsid w:val="009E4491"/>
    <w:rsid w:val="009E46E2"/>
    <w:rsid w:val="009E5844"/>
    <w:rsid w:val="009E58A5"/>
    <w:rsid w:val="009E6E13"/>
    <w:rsid w:val="009E6F2A"/>
    <w:rsid w:val="009F3185"/>
    <w:rsid w:val="009F45C9"/>
    <w:rsid w:val="009F619D"/>
    <w:rsid w:val="009F6914"/>
    <w:rsid w:val="009F78EA"/>
    <w:rsid w:val="00A020E3"/>
    <w:rsid w:val="00A02F91"/>
    <w:rsid w:val="00A04B6C"/>
    <w:rsid w:val="00A06856"/>
    <w:rsid w:val="00A07502"/>
    <w:rsid w:val="00A11AAC"/>
    <w:rsid w:val="00A1294E"/>
    <w:rsid w:val="00A15CD4"/>
    <w:rsid w:val="00A15DDA"/>
    <w:rsid w:val="00A21ABB"/>
    <w:rsid w:val="00A2240D"/>
    <w:rsid w:val="00A224D3"/>
    <w:rsid w:val="00A22B4E"/>
    <w:rsid w:val="00A238CE"/>
    <w:rsid w:val="00A245D4"/>
    <w:rsid w:val="00A24A63"/>
    <w:rsid w:val="00A264F5"/>
    <w:rsid w:val="00A27DBB"/>
    <w:rsid w:val="00A30F0D"/>
    <w:rsid w:val="00A3108F"/>
    <w:rsid w:val="00A32BC2"/>
    <w:rsid w:val="00A345CE"/>
    <w:rsid w:val="00A368CF"/>
    <w:rsid w:val="00A425D2"/>
    <w:rsid w:val="00A44BD4"/>
    <w:rsid w:val="00A44FB9"/>
    <w:rsid w:val="00A46122"/>
    <w:rsid w:val="00A4772E"/>
    <w:rsid w:val="00A52798"/>
    <w:rsid w:val="00A52EBE"/>
    <w:rsid w:val="00A556DE"/>
    <w:rsid w:val="00A56C7C"/>
    <w:rsid w:val="00A5774F"/>
    <w:rsid w:val="00A623DB"/>
    <w:rsid w:val="00A62781"/>
    <w:rsid w:val="00A64194"/>
    <w:rsid w:val="00A642A8"/>
    <w:rsid w:val="00A65183"/>
    <w:rsid w:val="00A65B09"/>
    <w:rsid w:val="00A6615B"/>
    <w:rsid w:val="00A66D1C"/>
    <w:rsid w:val="00A70F97"/>
    <w:rsid w:val="00A7136F"/>
    <w:rsid w:val="00A7368B"/>
    <w:rsid w:val="00A7531A"/>
    <w:rsid w:val="00A8311A"/>
    <w:rsid w:val="00A831CA"/>
    <w:rsid w:val="00A8335D"/>
    <w:rsid w:val="00A8620E"/>
    <w:rsid w:val="00A86438"/>
    <w:rsid w:val="00A90AF3"/>
    <w:rsid w:val="00A90C4E"/>
    <w:rsid w:val="00A92592"/>
    <w:rsid w:val="00A94248"/>
    <w:rsid w:val="00A94632"/>
    <w:rsid w:val="00A951B7"/>
    <w:rsid w:val="00A954D9"/>
    <w:rsid w:val="00A95CC2"/>
    <w:rsid w:val="00A9758A"/>
    <w:rsid w:val="00AA05A4"/>
    <w:rsid w:val="00AA05F6"/>
    <w:rsid w:val="00AA142D"/>
    <w:rsid w:val="00AA1947"/>
    <w:rsid w:val="00AA3634"/>
    <w:rsid w:val="00AA3FA9"/>
    <w:rsid w:val="00AA4217"/>
    <w:rsid w:val="00AA5866"/>
    <w:rsid w:val="00AA63EF"/>
    <w:rsid w:val="00AA7181"/>
    <w:rsid w:val="00AA7918"/>
    <w:rsid w:val="00AB14C4"/>
    <w:rsid w:val="00AB163E"/>
    <w:rsid w:val="00AB4EE6"/>
    <w:rsid w:val="00AC21A4"/>
    <w:rsid w:val="00AC5A5D"/>
    <w:rsid w:val="00AC5DB5"/>
    <w:rsid w:val="00AC7795"/>
    <w:rsid w:val="00AD0903"/>
    <w:rsid w:val="00AD0A90"/>
    <w:rsid w:val="00AD12E2"/>
    <w:rsid w:val="00AD3E73"/>
    <w:rsid w:val="00AD4E19"/>
    <w:rsid w:val="00AD5625"/>
    <w:rsid w:val="00AD5D3F"/>
    <w:rsid w:val="00AE057B"/>
    <w:rsid w:val="00AE1EA8"/>
    <w:rsid w:val="00AE23A2"/>
    <w:rsid w:val="00AE29E0"/>
    <w:rsid w:val="00AE31D3"/>
    <w:rsid w:val="00AE4247"/>
    <w:rsid w:val="00AE5516"/>
    <w:rsid w:val="00AE5FAC"/>
    <w:rsid w:val="00AE6F5A"/>
    <w:rsid w:val="00AE7288"/>
    <w:rsid w:val="00AE7D73"/>
    <w:rsid w:val="00AF1172"/>
    <w:rsid w:val="00AF19C4"/>
    <w:rsid w:val="00AF1D81"/>
    <w:rsid w:val="00AF1FA0"/>
    <w:rsid w:val="00AF2E85"/>
    <w:rsid w:val="00AF36D0"/>
    <w:rsid w:val="00AF497F"/>
    <w:rsid w:val="00AF53C6"/>
    <w:rsid w:val="00AF6893"/>
    <w:rsid w:val="00AF6B2F"/>
    <w:rsid w:val="00AF7136"/>
    <w:rsid w:val="00B02C28"/>
    <w:rsid w:val="00B05320"/>
    <w:rsid w:val="00B05513"/>
    <w:rsid w:val="00B11FE7"/>
    <w:rsid w:val="00B121C0"/>
    <w:rsid w:val="00B1303B"/>
    <w:rsid w:val="00B131D1"/>
    <w:rsid w:val="00B135E4"/>
    <w:rsid w:val="00B1434C"/>
    <w:rsid w:val="00B149D5"/>
    <w:rsid w:val="00B14FC8"/>
    <w:rsid w:val="00B15182"/>
    <w:rsid w:val="00B17180"/>
    <w:rsid w:val="00B235AF"/>
    <w:rsid w:val="00B24072"/>
    <w:rsid w:val="00B24D40"/>
    <w:rsid w:val="00B274F0"/>
    <w:rsid w:val="00B30292"/>
    <w:rsid w:val="00B33356"/>
    <w:rsid w:val="00B339F1"/>
    <w:rsid w:val="00B36EA2"/>
    <w:rsid w:val="00B37A5A"/>
    <w:rsid w:val="00B4099D"/>
    <w:rsid w:val="00B4285B"/>
    <w:rsid w:val="00B44CE0"/>
    <w:rsid w:val="00B47C61"/>
    <w:rsid w:val="00B47EA9"/>
    <w:rsid w:val="00B51F6F"/>
    <w:rsid w:val="00B52D77"/>
    <w:rsid w:val="00B53F59"/>
    <w:rsid w:val="00B5430B"/>
    <w:rsid w:val="00B55418"/>
    <w:rsid w:val="00B56221"/>
    <w:rsid w:val="00B6129E"/>
    <w:rsid w:val="00B63531"/>
    <w:rsid w:val="00B63FAD"/>
    <w:rsid w:val="00B65A34"/>
    <w:rsid w:val="00B67A1F"/>
    <w:rsid w:val="00B75B0F"/>
    <w:rsid w:val="00B75EA6"/>
    <w:rsid w:val="00B77002"/>
    <w:rsid w:val="00B77868"/>
    <w:rsid w:val="00B830DE"/>
    <w:rsid w:val="00B873EE"/>
    <w:rsid w:val="00B9254C"/>
    <w:rsid w:val="00B94169"/>
    <w:rsid w:val="00B95841"/>
    <w:rsid w:val="00B95EAF"/>
    <w:rsid w:val="00B971E3"/>
    <w:rsid w:val="00B974AE"/>
    <w:rsid w:val="00BA05F1"/>
    <w:rsid w:val="00BA0DF1"/>
    <w:rsid w:val="00BA1BD1"/>
    <w:rsid w:val="00BA1BF1"/>
    <w:rsid w:val="00BA1F20"/>
    <w:rsid w:val="00BA24AB"/>
    <w:rsid w:val="00BA28E0"/>
    <w:rsid w:val="00BA469D"/>
    <w:rsid w:val="00BA4911"/>
    <w:rsid w:val="00BA7093"/>
    <w:rsid w:val="00BA7A77"/>
    <w:rsid w:val="00BB0071"/>
    <w:rsid w:val="00BB0910"/>
    <w:rsid w:val="00BB1DF0"/>
    <w:rsid w:val="00BB38E2"/>
    <w:rsid w:val="00BB3C85"/>
    <w:rsid w:val="00BB5361"/>
    <w:rsid w:val="00BC15B4"/>
    <w:rsid w:val="00BC2D08"/>
    <w:rsid w:val="00BC2F57"/>
    <w:rsid w:val="00BC3AD2"/>
    <w:rsid w:val="00BC467A"/>
    <w:rsid w:val="00BC4CDB"/>
    <w:rsid w:val="00BC4E7F"/>
    <w:rsid w:val="00BC4F9D"/>
    <w:rsid w:val="00BC56BD"/>
    <w:rsid w:val="00BC74D7"/>
    <w:rsid w:val="00BD24CE"/>
    <w:rsid w:val="00BD2797"/>
    <w:rsid w:val="00BD6B29"/>
    <w:rsid w:val="00BD72E6"/>
    <w:rsid w:val="00BE07CF"/>
    <w:rsid w:val="00BE1E3F"/>
    <w:rsid w:val="00BE1E6B"/>
    <w:rsid w:val="00BE27CD"/>
    <w:rsid w:val="00BE5E43"/>
    <w:rsid w:val="00BE6569"/>
    <w:rsid w:val="00BE6629"/>
    <w:rsid w:val="00BF131C"/>
    <w:rsid w:val="00BF191F"/>
    <w:rsid w:val="00BF1B2F"/>
    <w:rsid w:val="00BF2E3C"/>
    <w:rsid w:val="00BF4BE0"/>
    <w:rsid w:val="00BF4F79"/>
    <w:rsid w:val="00BF5350"/>
    <w:rsid w:val="00BF66D1"/>
    <w:rsid w:val="00C014ED"/>
    <w:rsid w:val="00C06491"/>
    <w:rsid w:val="00C06771"/>
    <w:rsid w:val="00C06C5A"/>
    <w:rsid w:val="00C06FA0"/>
    <w:rsid w:val="00C10432"/>
    <w:rsid w:val="00C11CBC"/>
    <w:rsid w:val="00C1585C"/>
    <w:rsid w:val="00C15B4D"/>
    <w:rsid w:val="00C15E91"/>
    <w:rsid w:val="00C17F67"/>
    <w:rsid w:val="00C21723"/>
    <w:rsid w:val="00C2557C"/>
    <w:rsid w:val="00C26EB8"/>
    <w:rsid w:val="00C27330"/>
    <w:rsid w:val="00C3211F"/>
    <w:rsid w:val="00C32B53"/>
    <w:rsid w:val="00C32B73"/>
    <w:rsid w:val="00C32F44"/>
    <w:rsid w:val="00C33CD2"/>
    <w:rsid w:val="00C345A2"/>
    <w:rsid w:val="00C34E55"/>
    <w:rsid w:val="00C410C3"/>
    <w:rsid w:val="00C42C67"/>
    <w:rsid w:val="00C42C9D"/>
    <w:rsid w:val="00C43E92"/>
    <w:rsid w:val="00C45421"/>
    <w:rsid w:val="00C460DA"/>
    <w:rsid w:val="00C46827"/>
    <w:rsid w:val="00C46BDF"/>
    <w:rsid w:val="00C470DB"/>
    <w:rsid w:val="00C513D8"/>
    <w:rsid w:val="00C5482A"/>
    <w:rsid w:val="00C55640"/>
    <w:rsid w:val="00C557EB"/>
    <w:rsid w:val="00C56AC4"/>
    <w:rsid w:val="00C578D5"/>
    <w:rsid w:val="00C612A8"/>
    <w:rsid w:val="00C62E50"/>
    <w:rsid w:val="00C63CCC"/>
    <w:rsid w:val="00C649B1"/>
    <w:rsid w:val="00C651ED"/>
    <w:rsid w:val="00C6563B"/>
    <w:rsid w:val="00C66928"/>
    <w:rsid w:val="00C67A72"/>
    <w:rsid w:val="00C7175E"/>
    <w:rsid w:val="00C71885"/>
    <w:rsid w:val="00C728A9"/>
    <w:rsid w:val="00C72B15"/>
    <w:rsid w:val="00C72B85"/>
    <w:rsid w:val="00C75DDB"/>
    <w:rsid w:val="00C7629C"/>
    <w:rsid w:val="00C77E0A"/>
    <w:rsid w:val="00C816A3"/>
    <w:rsid w:val="00C824AE"/>
    <w:rsid w:val="00C84794"/>
    <w:rsid w:val="00C84E20"/>
    <w:rsid w:val="00C85A85"/>
    <w:rsid w:val="00C85E62"/>
    <w:rsid w:val="00C86AC9"/>
    <w:rsid w:val="00C87072"/>
    <w:rsid w:val="00C871F0"/>
    <w:rsid w:val="00C87C28"/>
    <w:rsid w:val="00C87CB4"/>
    <w:rsid w:val="00C903F4"/>
    <w:rsid w:val="00C9119D"/>
    <w:rsid w:val="00C9199D"/>
    <w:rsid w:val="00C9318C"/>
    <w:rsid w:val="00C97F7F"/>
    <w:rsid w:val="00CA1986"/>
    <w:rsid w:val="00CA22DB"/>
    <w:rsid w:val="00CA3A16"/>
    <w:rsid w:val="00CA3E94"/>
    <w:rsid w:val="00CA6930"/>
    <w:rsid w:val="00CB13CF"/>
    <w:rsid w:val="00CB1798"/>
    <w:rsid w:val="00CB1DA2"/>
    <w:rsid w:val="00CB1E4D"/>
    <w:rsid w:val="00CB2046"/>
    <w:rsid w:val="00CB26CB"/>
    <w:rsid w:val="00CB51D7"/>
    <w:rsid w:val="00CB5A2A"/>
    <w:rsid w:val="00CB5E30"/>
    <w:rsid w:val="00CC030B"/>
    <w:rsid w:val="00CC1A37"/>
    <w:rsid w:val="00CC1F2D"/>
    <w:rsid w:val="00CC3099"/>
    <w:rsid w:val="00CC30D8"/>
    <w:rsid w:val="00CC3A61"/>
    <w:rsid w:val="00CC4819"/>
    <w:rsid w:val="00CC4993"/>
    <w:rsid w:val="00CC6EA0"/>
    <w:rsid w:val="00CC7795"/>
    <w:rsid w:val="00CD0015"/>
    <w:rsid w:val="00CD01EF"/>
    <w:rsid w:val="00CD0AF8"/>
    <w:rsid w:val="00CD1968"/>
    <w:rsid w:val="00CD1BB0"/>
    <w:rsid w:val="00CD308C"/>
    <w:rsid w:val="00CD32B2"/>
    <w:rsid w:val="00CD41C2"/>
    <w:rsid w:val="00CD4BE4"/>
    <w:rsid w:val="00CE109E"/>
    <w:rsid w:val="00CE119A"/>
    <w:rsid w:val="00CE2130"/>
    <w:rsid w:val="00CE4936"/>
    <w:rsid w:val="00CE5803"/>
    <w:rsid w:val="00CF047A"/>
    <w:rsid w:val="00CF0857"/>
    <w:rsid w:val="00CF1760"/>
    <w:rsid w:val="00CF34D2"/>
    <w:rsid w:val="00CF4A5D"/>
    <w:rsid w:val="00CF4F87"/>
    <w:rsid w:val="00CF5C1F"/>
    <w:rsid w:val="00CF613F"/>
    <w:rsid w:val="00CF7C8D"/>
    <w:rsid w:val="00D02E87"/>
    <w:rsid w:val="00D03CC7"/>
    <w:rsid w:val="00D05170"/>
    <w:rsid w:val="00D05339"/>
    <w:rsid w:val="00D070C3"/>
    <w:rsid w:val="00D10373"/>
    <w:rsid w:val="00D13ED1"/>
    <w:rsid w:val="00D13F60"/>
    <w:rsid w:val="00D15884"/>
    <w:rsid w:val="00D17F1A"/>
    <w:rsid w:val="00D20578"/>
    <w:rsid w:val="00D21411"/>
    <w:rsid w:val="00D22F5C"/>
    <w:rsid w:val="00D23D88"/>
    <w:rsid w:val="00D25993"/>
    <w:rsid w:val="00D25C34"/>
    <w:rsid w:val="00D27D6C"/>
    <w:rsid w:val="00D348C2"/>
    <w:rsid w:val="00D354A7"/>
    <w:rsid w:val="00D364A0"/>
    <w:rsid w:val="00D377ED"/>
    <w:rsid w:val="00D40251"/>
    <w:rsid w:val="00D41400"/>
    <w:rsid w:val="00D41FAA"/>
    <w:rsid w:val="00D43782"/>
    <w:rsid w:val="00D43983"/>
    <w:rsid w:val="00D4534D"/>
    <w:rsid w:val="00D455A2"/>
    <w:rsid w:val="00D45D1D"/>
    <w:rsid w:val="00D46947"/>
    <w:rsid w:val="00D46ADB"/>
    <w:rsid w:val="00D46D60"/>
    <w:rsid w:val="00D47783"/>
    <w:rsid w:val="00D50342"/>
    <w:rsid w:val="00D50685"/>
    <w:rsid w:val="00D51B09"/>
    <w:rsid w:val="00D52851"/>
    <w:rsid w:val="00D53221"/>
    <w:rsid w:val="00D53935"/>
    <w:rsid w:val="00D542CE"/>
    <w:rsid w:val="00D54804"/>
    <w:rsid w:val="00D56194"/>
    <w:rsid w:val="00D60CC1"/>
    <w:rsid w:val="00D6470D"/>
    <w:rsid w:val="00D64711"/>
    <w:rsid w:val="00D66FD4"/>
    <w:rsid w:val="00D672D3"/>
    <w:rsid w:val="00D71EFA"/>
    <w:rsid w:val="00D72EA2"/>
    <w:rsid w:val="00D73AA0"/>
    <w:rsid w:val="00D74886"/>
    <w:rsid w:val="00D76AF4"/>
    <w:rsid w:val="00D826E4"/>
    <w:rsid w:val="00D82975"/>
    <w:rsid w:val="00D82A72"/>
    <w:rsid w:val="00D836E9"/>
    <w:rsid w:val="00D85F32"/>
    <w:rsid w:val="00D860B9"/>
    <w:rsid w:val="00D86219"/>
    <w:rsid w:val="00D86A44"/>
    <w:rsid w:val="00D87D03"/>
    <w:rsid w:val="00D87FE4"/>
    <w:rsid w:val="00D90353"/>
    <w:rsid w:val="00D908D6"/>
    <w:rsid w:val="00D924F1"/>
    <w:rsid w:val="00D9352D"/>
    <w:rsid w:val="00D93848"/>
    <w:rsid w:val="00D945A7"/>
    <w:rsid w:val="00D94AC3"/>
    <w:rsid w:val="00D95BB1"/>
    <w:rsid w:val="00D9659E"/>
    <w:rsid w:val="00D968A2"/>
    <w:rsid w:val="00DA06D8"/>
    <w:rsid w:val="00DA0BAF"/>
    <w:rsid w:val="00DA1EC2"/>
    <w:rsid w:val="00DA2241"/>
    <w:rsid w:val="00DA2D48"/>
    <w:rsid w:val="00DA435A"/>
    <w:rsid w:val="00DA45B3"/>
    <w:rsid w:val="00DA53AC"/>
    <w:rsid w:val="00DA5C1C"/>
    <w:rsid w:val="00DA65E9"/>
    <w:rsid w:val="00DB2085"/>
    <w:rsid w:val="00DB248E"/>
    <w:rsid w:val="00DB2E61"/>
    <w:rsid w:val="00DB3740"/>
    <w:rsid w:val="00DB3A22"/>
    <w:rsid w:val="00DB42D0"/>
    <w:rsid w:val="00DB4B04"/>
    <w:rsid w:val="00DB60E8"/>
    <w:rsid w:val="00DC1139"/>
    <w:rsid w:val="00DC1864"/>
    <w:rsid w:val="00DC1BD0"/>
    <w:rsid w:val="00DC2368"/>
    <w:rsid w:val="00DC26F9"/>
    <w:rsid w:val="00DC3738"/>
    <w:rsid w:val="00DC3A0A"/>
    <w:rsid w:val="00DC4F7B"/>
    <w:rsid w:val="00DC64E7"/>
    <w:rsid w:val="00DC6594"/>
    <w:rsid w:val="00DC6997"/>
    <w:rsid w:val="00DC6A02"/>
    <w:rsid w:val="00DC6B15"/>
    <w:rsid w:val="00DC7EE1"/>
    <w:rsid w:val="00DC7FDB"/>
    <w:rsid w:val="00DD0581"/>
    <w:rsid w:val="00DD07E8"/>
    <w:rsid w:val="00DD0BEC"/>
    <w:rsid w:val="00DD1745"/>
    <w:rsid w:val="00DD19DF"/>
    <w:rsid w:val="00DD38A6"/>
    <w:rsid w:val="00DD731C"/>
    <w:rsid w:val="00DE00C3"/>
    <w:rsid w:val="00DE06DF"/>
    <w:rsid w:val="00DE0784"/>
    <w:rsid w:val="00DE21DD"/>
    <w:rsid w:val="00DE2651"/>
    <w:rsid w:val="00DE4D1E"/>
    <w:rsid w:val="00DE5CC6"/>
    <w:rsid w:val="00DF0918"/>
    <w:rsid w:val="00DF0D73"/>
    <w:rsid w:val="00DF3752"/>
    <w:rsid w:val="00DF4873"/>
    <w:rsid w:val="00DF60D1"/>
    <w:rsid w:val="00DF7534"/>
    <w:rsid w:val="00DF7BE5"/>
    <w:rsid w:val="00DF7C47"/>
    <w:rsid w:val="00DF7CCB"/>
    <w:rsid w:val="00E00780"/>
    <w:rsid w:val="00E015FF"/>
    <w:rsid w:val="00E02B3C"/>
    <w:rsid w:val="00E02B55"/>
    <w:rsid w:val="00E02CBF"/>
    <w:rsid w:val="00E05102"/>
    <w:rsid w:val="00E101BF"/>
    <w:rsid w:val="00E102AC"/>
    <w:rsid w:val="00E104C9"/>
    <w:rsid w:val="00E10B44"/>
    <w:rsid w:val="00E1184F"/>
    <w:rsid w:val="00E1210D"/>
    <w:rsid w:val="00E12CEF"/>
    <w:rsid w:val="00E130FC"/>
    <w:rsid w:val="00E1397C"/>
    <w:rsid w:val="00E14C6F"/>
    <w:rsid w:val="00E166D8"/>
    <w:rsid w:val="00E17093"/>
    <w:rsid w:val="00E213B9"/>
    <w:rsid w:val="00E21B7A"/>
    <w:rsid w:val="00E22299"/>
    <w:rsid w:val="00E2274A"/>
    <w:rsid w:val="00E22BC6"/>
    <w:rsid w:val="00E24701"/>
    <w:rsid w:val="00E252E2"/>
    <w:rsid w:val="00E25380"/>
    <w:rsid w:val="00E262E6"/>
    <w:rsid w:val="00E26A93"/>
    <w:rsid w:val="00E27104"/>
    <w:rsid w:val="00E272B1"/>
    <w:rsid w:val="00E27F47"/>
    <w:rsid w:val="00E304CF"/>
    <w:rsid w:val="00E30C38"/>
    <w:rsid w:val="00E314BA"/>
    <w:rsid w:val="00E32DD1"/>
    <w:rsid w:val="00E33435"/>
    <w:rsid w:val="00E33439"/>
    <w:rsid w:val="00E33832"/>
    <w:rsid w:val="00E340B2"/>
    <w:rsid w:val="00E344A3"/>
    <w:rsid w:val="00E3673F"/>
    <w:rsid w:val="00E374C0"/>
    <w:rsid w:val="00E415B7"/>
    <w:rsid w:val="00E42B01"/>
    <w:rsid w:val="00E42C0F"/>
    <w:rsid w:val="00E44F9D"/>
    <w:rsid w:val="00E463D6"/>
    <w:rsid w:val="00E47D4F"/>
    <w:rsid w:val="00E53B1C"/>
    <w:rsid w:val="00E54032"/>
    <w:rsid w:val="00E541DF"/>
    <w:rsid w:val="00E547AB"/>
    <w:rsid w:val="00E55804"/>
    <w:rsid w:val="00E56366"/>
    <w:rsid w:val="00E5739E"/>
    <w:rsid w:val="00E603F2"/>
    <w:rsid w:val="00E613E2"/>
    <w:rsid w:val="00E635A8"/>
    <w:rsid w:val="00E6389C"/>
    <w:rsid w:val="00E63A19"/>
    <w:rsid w:val="00E63D2E"/>
    <w:rsid w:val="00E641A4"/>
    <w:rsid w:val="00E64227"/>
    <w:rsid w:val="00E64B5D"/>
    <w:rsid w:val="00E64D1D"/>
    <w:rsid w:val="00E6528E"/>
    <w:rsid w:val="00E67184"/>
    <w:rsid w:val="00E67E4C"/>
    <w:rsid w:val="00E71D3F"/>
    <w:rsid w:val="00E72AC9"/>
    <w:rsid w:val="00E738BD"/>
    <w:rsid w:val="00E817BF"/>
    <w:rsid w:val="00E819AE"/>
    <w:rsid w:val="00E83D87"/>
    <w:rsid w:val="00E83F92"/>
    <w:rsid w:val="00E84DD8"/>
    <w:rsid w:val="00E85921"/>
    <w:rsid w:val="00E90216"/>
    <w:rsid w:val="00E90E85"/>
    <w:rsid w:val="00E928B6"/>
    <w:rsid w:val="00E934A3"/>
    <w:rsid w:val="00E93AB6"/>
    <w:rsid w:val="00E93AE3"/>
    <w:rsid w:val="00E94B8A"/>
    <w:rsid w:val="00E97A05"/>
    <w:rsid w:val="00EA0CF5"/>
    <w:rsid w:val="00EA166B"/>
    <w:rsid w:val="00EA2B63"/>
    <w:rsid w:val="00EA38D1"/>
    <w:rsid w:val="00EA4092"/>
    <w:rsid w:val="00EA40AC"/>
    <w:rsid w:val="00EA4DA5"/>
    <w:rsid w:val="00EA5C6E"/>
    <w:rsid w:val="00EA5EE9"/>
    <w:rsid w:val="00EB0AB6"/>
    <w:rsid w:val="00EB18E7"/>
    <w:rsid w:val="00EB2647"/>
    <w:rsid w:val="00EB3E16"/>
    <w:rsid w:val="00EB65E1"/>
    <w:rsid w:val="00EB6FEF"/>
    <w:rsid w:val="00EB7B16"/>
    <w:rsid w:val="00EC0665"/>
    <w:rsid w:val="00EC1399"/>
    <w:rsid w:val="00EC2B5E"/>
    <w:rsid w:val="00EC35F3"/>
    <w:rsid w:val="00ED085E"/>
    <w:rsid w:val="00ED0B39"/>
    <w:rsid w:val="00ED18AC"/>
    <w:rsid w:val="00ED34F9"/>
    <w:rsid w:val="00ED3896"/>
    <w:rsid w:val="00ED38BA"/>
    <w:rsid w:val="00ED3BA0"/>
    <w:rsid w:val="00ED5000"/>
    <w:rsid w:val="00ED7395"/>
    <w:rsid w:val="00ED73E5"/>
    <w:rsid w:val="00ED7961"/>
    <w:rsid w:val="00ED7CBD"/>
    <w:rsid w:val="00EE156F"/>
    <w:rsid w:val="00EE27AB"/>
    <w:rsid w:val="00EE2B7F"/>
    <w:rsid w:val="00EE3C8A"/>
    <w:rsid w:val="00EE4BCD"/>
    <w:rsid w:val="00EE5728"/>
    <w:rsid w:val="00EE594A"/>
    <w:rsid w:val="00EE619B"/>
    <w:rsid w:val="00EE6475"/>
    <w:rsid w:val="00EE75C8"/>
    <w:rsid w:val="00EE78BB"/>
    <w:rsid w:val="00EF02CC"/>
    <w:rsid w:val="00EF067C"/>
    <w:rsid w:val="00EF08A3"/>
    <w:rsid w:val="00EF1A39"/>
    <w:rsid w:val="00EF2022"/>
    <w:rsid w:val="00EF63FD"/>
    <w:rsid w:val="00EF70C5"/>
    <w:rsid w:val="00EF7596"/>
    <w:rsid w:val="00EF7628"/>
    <w:rsid w:val="00EF7A7B"/>
    <w:rsid w:val="00F00384"/>
    <w:rsid w:val="00F00CFB"/>
    <w:rsid w:val="00F011B1"/>
    <w:rsid w:val="00F024E8"/>
    <w:rsid w:val="00F0283C"/>
    <w:rsid w:val="00F04561"/>
    <w:rsid w:val="00F0480E"/>
    <w:rsid w:val="00F053E0"/>
    <w:rsid w:val="00F054E2"/>
    <w:rsid w:val="00F05B0F"/>
    <w:rsid w:val="00F05D47"/>
    <w:rsid w:val="00F06C53"/>
    <w:rsid w:val="00F07317"/>
    <w:rsid w:val="00F079B3"/>
    <w:rsid w:val="00F10236"/>
    <w:rsid w:val="00F104C0"/>
    <w:rsid w:val="00F115F1"/>
    <w:rsid w:val="00F1246D"/>
    <w:rsid w:val="00F12919"/>
    <w:rsid w:val="00F15FAD"/>
    <w:rsid w:val="00F16F45"/>
    <w:rsid w:val="00F17838"/>
    <w:rsid w:val="00F17B3B"/>
    <w:rsid w:val="00F22274"/>
    <w:rsid w:val="00F225F0"/>
    <w:rsid w:val="00F2282A"/>
    <w:rsid w:val="00F230A1"/>
    <w:rsid w:val="00F2341D"/>
    <w:rsid w:val="00F25A4E"/>
    <w:rsid w:val="00F261DF"/>
    <w:rsid w:val="00F262C4"/>
    <w:rsid w:val="00F270E2"/>
    <w:rsid w:val="00F301AD"/>
    <w:rsid w:val="00F30ADC"/>
    <w:rsid w:val="00F30EC3"/>
    <w:rsid w:val="00F35482"/>
    <w:rsid w:val="00F3558C"/>
    <w:rsid w:val="00F40174"/>
    <w:rsid w:val="00F42924"/>
    <w:rsid w:val="00F42AC0"/>
    <w:rsid w:val="00F45029"/>
    <w:rsid w:val="00F462EA"/>
    <w:rsid w:val="00F51267"/>
    <w:rsid w:val="00F51861"/>
    <w:rsid w:val="00F5327B"/>
    <w:rsid w:val="00F5585A"/>
    <w:rsid w:val="00F560A2"/>
    <w:rsid w:val="00F56AD4"/>
    <w:rsid w:val="00F56EB7"/>
    <w:rsid w:val="00F60F5D"/>
    <w:rsid w:val="00F622EB"/>
    <w:rsid w:val="00F62C0F"/>
    <w:rsid w:val="00F6304F"/>
    <w:rsid w:val="00F66007"/>
    <w:rsid w:val="00F666C5"/>
    <w:rsid w:val="00F66B7B"/>
    <w:rsid w:val="00F71C64"/>
    <w:rsid w:val="00F726AA"/>
    <w:rsid w:val="00F72D5B"/>
    <w:rsid w:val="00F7695B"/>
    <w:rsid w:val="00F77F6B"/>
    <w:rsid w:val="00F80787"/>
    <w:rsid w:val="00F80966"/>
    <w:rsid w:val="00F8253A"/>
    <w:rsid w:val="00F85583"/>
    <w:rsid w:val="00F85C42"/>
    <w:rsid w:val="00F863F4"/>
    <w:rsid w:val="00F86ADC"/>
    <w:rsid w:val="00F87EDA"/>
    <w:rsid w:val="00F90BFD"/>
    <w:rsid w:val="00F91F68"/>
    <w:rsid w:val="00F94050"/>
    <w:rsid w:val="00F950F9"/>
    <w:rsid w:val="00F95D60"/>
    <w:rsid w:val="00F95FAE"/>
    <w:rsid w:val="00F9628A"/>
    <w:rsid w:val="00F96362"/>
    <w:rsid w:val="00F96E6E"/>
    <w:rsid w:val="00FA532E"/>
    <w:rsid w:val="00FA60FD"/>
    <w:rsid w:val="00FA66A8"/>
    <w:rsid w:val="00FA6B46"/>
    <w:rsid w:val="00FB2439"/>
    <w:rsid w:val="00FB4012"/>
    <w:rsid w:val="00FB5DAD"/>
    <w:rsid w:val="00FB6160"/>
    <w:rsid w:val="00FB7BE3"/>
    <w:rsid w:val="00FB7D54"/>
    <w:rsid w:val="00FB7F5F"/>
    <w:rsid w:val="00FC105A"/>
    <w:rsid w:val="00FC167D"/>
    <w:rsid w:val="00FC19DF"/>
    <w:rsid w:val="00FC2173"/>
    <w:rsid w:val="00FC35AB"/>
    <w:rsid w:val="00FC3E2A"/>
    <w:rsid w:val="00FC6933"/>
    <w:rsid w:val="00FD2B1F"/>
    <w:rsid w:val="00FD3B7D"/>
    <w:rsid w:val="00FD476E"/>
    <w:rsid w:val="00FD4BC4"/>
    <w:rsid w:val="00FD7964"/>
    <w:rsid w:val="00FE0EA7"/>
    <w:rsid w:val="00FE1486"/>
    <w:rsid w:val="00FE2495"/>
    <w:rsid w:val="00FE2671"/>
    <w:rsid w:val="00FE2FE2"/>
    <w:rsid w:val="00FE4F95"/>
    <w:rsid w:val="00FE63CA"/>
    <w:rsid w:val="00FE6438"/>
    <w:rsid w:val="00FF5D69"/>
    <w:rsid w:val="00FF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2"/>
    </o:shapelayout>
  </w:shapeDefaults>
  <w:decimalSymbol w:val=","/>
  <w:listSeparator w:val=";"/>
  <w14:docId w14:val="36F0306D"/>
  <w15:docId w15:val="{D825EB12-93FB-406F-ADED-D64854FFA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3F7B9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6B76BA"/>
    <w:pPr>
      <w:keepNext/>
      <w:keepLines/>
      <w:spacing w:before="200" w:after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6B76BA"/>
    <w:pPr>
      <w:keepNext/>
      <w:keepLines/>
      <w:spacing w:before="200" w:after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lang w:val="en-US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6B76BA"/>
    <w:pPr>
      <w:keepNext/>
      <w:keepLines/>
      <w:spacing w:before="200" w:after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lang w:val="en-US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6B76BA"/>
    <w:pPr>
      <w:keepNext/>
      <w:keepLines/>
      <w:widowControl w:val="0"/>
      <w:autoSpaceDE w:val="0"/>
      <w:autoSpaceDN w:val="0"/>
      <w:spacing w:before="40"/>
      <w:ind w:left="1008" w:hanging="1008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lang w:val="en-US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6B76BA"/>
    <w:pPr>
      <w:keepNext/>
      <w:keepLines/>
      <w:widowControl w:val="0"/>
      <w:autoSpaceDE w:val="0"/>
      <w:autoSpaceDN w:val="0"/>
      <w:spacing w:before="40"/>
      <w:ind w:left="1152" w:hanging="1152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lang w:val="en-US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6B76BA"/>
    <w:pPr>
      <w:keepNext/>
      <w:keepLines/>
      <w:widowControl w:val="0"/>
      <w:autoSpaceDE w:val="0"/>
      <w:autoSpaceDN w:val="0"/>
      <w:spacing w:before="40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lang w:val="en-US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6B76BA"/>
    <w:pPr>
      <w:keepNext/>
      <w:keepLines/>
      <w:widowControl w:val="0"/>
      <w:autoSpaceDE w:val="0"/>
      <w:autoSpaceDN w:val="0"/>
      <w:spacing w:before="40"/>
      <w:ind w:left="1440" w:hanging="14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6B76BA"/>
    <w:pPr>
      <w:keepNext/>
      <w:keepLines/>
      <w:widowControl w:val="0"/>
      <w:autoSpaceDE w:val="0"/>
      <w:autoSpaceDN w:val="0"/>
      <w:spacing w:before="4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E2274A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</w:rPr>
  </w:style>
  <w:style w:type="character" w:styleId="Odkaznakomentr">
    <w:name w:val="annotation reference"/>
    <w:basedOn w:val="Predvolenpsmoodseku"/>
    <w:uiPriority w:val="99"/>
    <w:semiHidden/>
    <w:unhideWhenUsed/>
    <w:rsid w:val="00A6419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A64194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A64194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6419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64194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6419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64194"/>
    <w:rPr>
      <w:rFonts w:ascii="Tahoma" w:hAnsi="Tahoma" w:cs="Tahoma"/>
      <w:sz w:val="16"/>
      <w:szCs w:val="16"/>
    </w:rPr>
  </w:style>
  <w:style w:type="paragraph" w:styleId="Revzia">
    <w:name w:val="Revision"/>
    <w:hidden/>
    <w:uiPriority w:val="99"/>
    <w:rsid w:val="004C74F6"/>
  </w:style>
  <w:style w:type="paragraph" w:styleId="Hlavika">
    <w:name w:val="header"/>
    <w:basedOn w:val="Normlny"/>
    <w:link w:val="HlavikaChar"/>
    <w:uiPriority w:val="99"/>
    <w:unhideWhenUsed/>
    <w:rsid w:val="007D79A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D79AD"/>
  </w:style>
  <w:style w:type="paragraph" w:styleId="Pta">
    <w:name w:val="footer"/>
    <w:basedOn w:val="Normlny"/>
    <w:link w:val="PtaChar"/>
    <w:uiPriority w:val="99"/>
    <w:unhideWhenUsed/>
    <w:rsid w:val="007D79A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D79AD"/>
  </w:style>
  <w:style w:type="character" w:styleId="Zstupntext">
    <w:name w:val="Placeholder Text"/>
    <w:basedOn w:val="Predvolenpsmoodseku"/>
    <w:uiPriority w:val="99"/>
    <w:semiHidden/>
    <w:rsid w:val="00CC4993"/>
    <w:rPr>
      <w:rFonts w:ascii="Times New Roman" w:hAnsi="Times New Roman" w:cs="Times New Roman"/>
      <w:color w:val="808080"/>
    </w:rPr>
  </w:style>
  <w:style w:type="character" w:customStyle="1" w:styleId="Nadpis1Char">
    <w:name w:val="Nadpis 1 Char"/>
    <w:basedOn w:val="Predvolenpsmoodseku"/>
    <w:link w:val="Nadpis1"/>
    <w:uiPriority w:val="9"/>
    <w:rsid w:val="003F7B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placeholdertext0">
    <w:name w:val="placeholdertext0"/>
    <w:basedOn w:val="Predvolenpsmoodseku"/>
    <w:uiPriority w:val="99"/>
    <w:rsid w:val="0096166D"/>
    <w:rPr>
      <w:rFonts w:cs="Times New Roman"/>
    </w:rPr>
  </w:style>
  <w:style w:type="paragraph" w:styleId="Zkladntext">
    <w:name w:val="Body Text"/>
    <w:basedOn w:val="Normlny"/>
    <w:link w:val="ZkladntextChar"/>
    <w:uiPriority w:val="1"/>
    <w:qFormat/>
    <w:rsid w:val="00E54032"/>
    <w:pPr>
      <w:widowControl w:val="0"/>
      <w:autoSpaceDE w:val="0"/>
      <w:autoSpaceDN w:val="0"/>
    </w:pPr>
    <w:rPr>
      <w:rFonts w:ascii="Bookman Old Style" w:eastAsia="Bookman Old Style" w:hAnsi="Bookman Old Style" w:cs="Bookman Old Style"/>
      <w:sz w:val="20"/>
      <w:szCs w:val="20"/>
      <w:lang w:eastAsia="sk-SK" w:bidi="sk-SK"/>
    </w:rPr>
  </w:style>
  <w:style w:type="character" w:customStyle="1" w:styleId="ZkladntextChar">
    <w:name w:val="Základný text Char"/>
    <w:basedOn w:val="Predvolenpsmoodseku"/>
    <w:link w:val="Zkladntext"/>
    <w:uiPriority w:val="1"/>
    <w:rsid w:val="00E54032"/>
    <w:rPr>
      <w:rFonts w:ascii="Bookman Old Style" w:eastAsia="Bookman Old Style" w:hAnsi="Bookman Old Style" w:cs="Bookman Old Style"/>
      <w:sz w:val="20"/>
      <w:szCs w:val="20"/>
      <w:lang w:eastAsia="sk-SK" w:bidi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371F6A"/>
    <w:pPr>
      <w:widowControl w:val="0"/>
      <w:autoSpaceDE w:val="0"/>
      <w:autoSpaceDN w:val="0"/>
    </w:pPr>
    <w:rPr>
      <w:rFonts w:ascii="Bookman Old Style" w:eastAsia="Bookman Old Style" w:hAnsi="Bookman Old Style" w:cs="Bookman Old Style"/>
      <w:sz w:val="20"/>
      <w:szCs w:val="20"/>
      <w:lang w:eastAsia="sk-SK" w:bidi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371F6A"/>
    <w:rPr>
      <w:rFonts w:ascii="Bookman Old Style" w:eastAsia="Bookman Old Style" w:hAnsi="Bookman Old Style" w:cs="Bookman Old Style"/>
      <w:sz w:val="20"/>
      <w:szCs w:val="20"/>
      <w:lang w:eastAsia="sk-SK" w:bidi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371F6A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A125B"/>
    <w:rPr>
      <w:color w:val="0000FF"/>
      <w:u w:val="single"/>
    </w:rPr>
  </w:style>
  <w:style w:type="character" w:styleId="Zvraznenie">
    <w:name w:val="Emphasis"/>
    <w:basedOn w:val="Predvolenpsmoodseku"/>
    <w:uiPriority w:val="20"/>
    <w:qFormat/>
    <w:rsid w:val="00ED38BA"/>
    <w:rPr>
      <w:i/>
      <w:iCs/>
    </w:rPr>
  </w:style>
  <w:style w:type="character" w:styleId="Nevyrieenzmienka">
    <w:name w:val="Unresolved Mention"/>
    <w:basedOn w:val="Predvolenpsmoodseku"/>
    <w:uiPriority w:val="99"/>
    <w:semiHidden/>
    <w:unhideWhenUsed/>
    <w:rsid w:val="00B30292"/>
    <w:rPr>
      <w:color w:val="605E5C"/>
      <w:shd w:val="clear" w:color="auto" w:fill="E1DFDD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B30292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9B3158"/>
    <w:pPr>
      <w:widowControl w:val="0"/>
      <w:autoSpaceDE w:val="0"/>
      <w:autoSpaceDN w:val="0"/>
    </w:pPr>
    <w:rPr>
      <w:rFonts w:asciiTheme="minorHAnsi" w:hAnsiTheme="minorHAnsi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ny"/>
    <w:uiPriority w:val="1"/>
    <w:qFormat/>
    <w:rsid w:val="009B3158"/>
    <w:pPr>
      <w:widowControl w:val="0"/>
      <w:autoSpaceDE w:val="0"/>
      <w:autoSpaceDN w:val="0"/>
    </w:pPr>
    <w:rPr>
      <w:rFonts w:eastAsia="Times New Roman" w:cs="Times New Roman"/>
      <w:sz w:val="22"/>
      <w:lang w:val="en-US"/>
    </w:rPr>
  </w:style>
  <w:style w:type="character" w:customStyle="1" w:styleId="Nadpis2Char">
    <w:name w:val="Nadpis 2 Char"/>
    <w:basedOn w:val="Predvolenpsmoodseku"/>
    <w:link w:val="Nadpis2"/>
    <w:uiPriority w:val="9"/>
    <w:rsid w:val="006B76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Nadpis3Char">
    <w:name w:val="Nadpis 3 Char"/>
    <w:basedOn w:val="Predvolenpsmoodseku"/>
    <w:link w:val="Nadpis3"/>
    <w:uiPriority w:val="9"/>
    <w:rsid w:val="006B76BA"/>
    <w:rPr>
      <w:rFonts w:asciiTheme="majorHAnsi" w:eastAsiaTheme="majorEastAsia" w:hAnsiTheme="majorHAnsi" w:cstheme="majorBidi"/>
      <w:b/>
      <w:bCs/>
      <w:color w:val="4F81BD" w:themeColor="accent1"/>
      <w:sz w:val="22"/>
      <w:lang w:val="en-US"/>
    </w:rPr>
  </w:style>
  <w:style w:type="character" w:customStyle="1" w:styleId="Nadpis4Char">
    <w:name w:val="Nadpis 4 Char"/>
    <w:basedOn w:val="Predvolenpsmoodseku"/>
    <w:link w:val="Nadpis4"/>
    <w:uiPriority w:val="9"/>
    <w:rsid w:val="006B76BA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lang w:val="en-US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6B76BA"/>
    <w:rPr>
      <w:rFonts w:asciiTheme="majorHAnsi" w:eastAsiaTheme="majorEastAsia" w:hAnsiTheme="majorHAnsi" w:cstheme="majorBidi"/>
      <w:color w:val="365F91" w:themeColor="accent1" w:themeShade="BF"/>
      <w:sz w:val="22"/>
      <w:lang w:val="en-US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6B76BA"/>
    <w:rPr>
      <w:rFonts w:asciiTheme="majorHAnsi" w:eastAsiaTheme="majorEastAsia" w:hAnsiTheme="majorHAnsi" w:cstheme="majorBidi"/>
      <w:color w:val="243F60" w:themeColor="accent1" w:themeShade="7F"/>
      <w:sz w:val="22"/>
      <w:lang w:val="en-US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6B76BA"/>
    <w:rPr>
      <w:rFonts w:asciiTheme="majorHAnsi" w:eastAsiaTheme="majorEastAsia" w:hAnsiTheme="majorHAnsi" w:cstheme="majorBidi"/>
      <w:i/>
      <w:iCs/>
      <w:color w:val="243F60" w:themeColor="accent1" w:themeShade="7F"/>
      <w:sz w:val="22"/>
      <w:lang w:val="en-US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6B76B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6B76B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paragraph" w:styleId="Normlnysozarkami">
    <w:name w:val="Normal Indent"/>
    <w:basedOn w:val="Normlny"/>
    <w:uiPriority w:val="99"/>
    <w:unhideWhenUsed/>
    <w:rsid w:val="006B76BA"/>
    <w:pPr>
      <w:spacing w:after="200" w:line="276" w:lineRule="auto"/>
      <w:ind w:left="720"/>
    </w:pPr>
    <w:rPr>
      <w:rFonts w:asciiTheme="minorHAnsi" w:hAnsiTheme="minorHAnsi"/>
      <w:sz w:val="22"/>
      <w:lang w:val="en-US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6B76BA"/>
    <w:pPr>
      <w:numPr>
        <w:ilvl w:val="1"/>
      </w:numPr>
      <w:spacing w:after="200" w:line="276" w:lineRule="auto"/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  <w:lang w:val="en-US"/>
    </w:rPr>
  </w:style>
  <w:style w:type="character" w:customStyle="1" w:styleId="PodtitulChar">
    <w:name w:val="Podtitul Char"/>
    <w:basedOn w:val="Predvolenpsmoodseku"/>
    <w:link w:val="Podtitul"/>
    <w:uiPriority w:val="11"/>
    <w:rsid w:val="006B76BA"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  <w:lang w:val="en-US"/>
    </w:rPr>
  </w:style>
  <w:style w:type="paragraph" w:styleId="Nzov">
    <w:name w:val="Title"/>
    <w:basedOn w:val="Normlny"/>
    <w:next w:val="Normlny"/>
    <w:link w:val="NzovChar"/>
    <w:uiPriority w:val="10"/>
    <w:qFormat/>
    <w:rsid w:val="006B76BA"/>
    <w:pPr>
      <w:pBdr>
        <w:bottom w:val="single" w:sz="8" w:space="4" w:color="4F81BD" w:themeColor="accent1"/>
      </w:pBdr>
      <w:spacing w:after="300" w:line="276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customStyle="1" w:styleId="NzovChar">
    <w:name w:val="Názov Char"/>
    <w:basedOn w:val="Predvolenpsmoodseku"/>
    <w:link w:val="Nzov"/>
    <w:uiPriority w:val="10"/>
    <w:rsid w:val="006B76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table" w:styleId="Mriekatabuky">
    <w:name w:val="Table Grid"/>
    <w:basedOn w:val="Normlnatabuka"/>
    <w:uiPriority w:val="59"/>
    <w:rsid w:val="006B76BA"/>
    <w:rPr>
      <w:rFonts w:asciiTheme="minorHAnsi" w:hAnsiTheme="minorHAnsi"/>
      <w:sz w:val="22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6B76BA"/>
    <w:pPr>
      <w:spacing w:after="200"/>
    </w:pPr>
    <w:rPr>
      <w:rFonts w:asciiTheme="minorHAnsi" w:hAnsiTheme="minorHAnsi"/>
      <w:b/>
      <w:bCs/>
      <w:color w:val="4F81BD" w:themeColor="accent1"/>
      <w:sz w:val="18"/>
      <w:szCs w:val="18"/>
      <w:lang w:val="en-US"/>
    </w:rPr>
  </w:style>
  <w:style w:type="paragraph" w:styleId="Obsah1">
    <w:name w:val="toc 1"/>
    <w:basedOn w:val="Normlny"/>
    <w:uiPriority w:val="39"/>
    <w:qFormat/>
    <w:rsid w:val="006B76BA"/>
    <w:pPr>
      <w:widowControl w:val="0"/>
      <w:autoSpaceDE w:val="0"/>
      <w:autoSpaceDN w:val="0"/>
      <w:spacing w:before="121"/>
      <w:ind w:left="1654" w:hanging="442"/>
    </w:pPr>
    <w:rPr>
      <w:rFonts w:ascii="Cambria" w:eastAsia="Cambria" w:hAnsi="Cambria" w:cs="Cambria"/>
      <w:sz w:val="22"/>
      <w:lang w:val="en-US"/>
    </w:rPr>
  </w:style>
  <w:style w:type="paragraph" w:styleId="Obsah2">
    <w:name w:val="toc 2"/>
    <w:basedOn w:val="Normlny"/>
    <w:uiPriority w:val="39"/>
    <w:qFormat/>
    <w:rsid w:val="006B76BA"/>
    <w:pPr>
      <w:widowControl w:val="0"/>
      <w:autoSpaceDE w:val="0"/>
      <w:autoSpaceDN w:val="0"/>
      <w:spacing w:before="121"/>
      <w:ind w:left="2173" w:hanging="740"/>
    </w:pPr>
    <w:rPr>
      <w:rFonts w:ascii="Cambria" w:eastAsia="Cambria" w:hAnsi="Cambria" w:cs="Cambria"/>
      <w:sz w:val="22"/>
      <w:lang w:val="en-US"/>
    </w:rPr>
  </w:style>
  <w:style w:type="paragraph" w:styleId="Obsah3">
    <w:name w:val="toc 3"/>
    <w:basedOn w:val="Normlny"/>
    <w:uiPriority w:val="39"/>
    <w:qFormat/>
    <w:rsid w:val="006B76BA"/>
    <w:pPr>
      <w:widowControl w:val="0"/>
      <w:autoSpaceDE w:val="0"/>
      <w:autoSpaceDN w:val="0"/>
      <w:spacing w:before="121"/>
      <w:ind w:left="1659"/>
    </w:pPr>
    <w:rPr>
      <w:rFonts w:ascii="Cambria" w:eastAsia="Cambria" w:hAnsi="Cambria" w:cs="Cambria"/>
      <w:sz w:val="22"/>
      <w:lang w:val="en-US"/>
    </w:rPr>
  </w:style>
  <w:style w:type="paragraph" w:styleId="Obsah4">
    <w:name w:val="toc 4"/>
    <w:basedOn w:val="Normlny"/>
    <w:uiPriority w:val="39"/>
    <w:qFormat/>
    <w:rsid w:val="006B76BA"/>
    <w:pPr>
      <w:widowControl w:val="0"/>
      <w:autoSpaceDE w:val="0"/>
      <w:autoSpaceDN w:val="0"/>
      <w:spacing w:before="121"/>
      <w:ind w:left="1659"/>
    </w:pPr>
    <w:rPr>
      <w:rFonts w:ascii="Cambria" w:eastAsia="Cambria" w:hAnsi="Cambria" w:cs="Cambria"/>
      <w:b/>
      <w:bCs/>
      <w:i/>
      <w:sz w:val="22"/>
      <w:lang w:val="en-US"/>
    </w:rPr>
  </w:style>
  <w:style w:type="paragraph" w:styleId="Obsah5">
    <w:name w:val="toc 5"/>
    <w:basedOn w:val="Normlny"/>
    <w:uiPriority w:val="39"/>
    <w:qFormat/>
    <w:rsid w:val="006B76BA"/>
    <w:pPr>
      <w:widowControl w:val="0"/>
      <w:autoSpaceDE w:val="0"/>
      <w:autoSpaceDN w:val="0"/>
      <w:spacing w:before="121"/>
      <w:ind w:left="2413"/>
    </w:pPr>
    <w:rPr>
      <w:rFonts w:ascii="Cambria" w:eastAsia="Cambria" w:hAnsi="Cambria" w:cs="Cambria"/>
      <w:sz w:val="22"/>
      <w:lang w:val="en-US"/>
    </w:rPr>
  </w:style>
  <w:style w:type="paragraph" w:styleId="Obsah6">
    <w:name w:val="toc 6"/>
    <w:basedOn w:val="Normlny"/>
    <w:uiPriority w:val="39"/>
    <w:qFormat/>
    <w:rsid w:val="006B76BA"/>
    <w:pPr>
      <w:widowControl w:val="0"/>
      <w:autoSpaceDE w:val="0"/>
      <w:autoSpaceDN w:val="0"/>
      <w:spacing w:before="121"/>
      <w:ind w:left="2653"/>
    </w:pPr>
    <w:rPr>
      <w:rFonts w:ascii="Cambria" w:eastAsia="Cambria" w:hAnsi="Cambria" w:cs="Cambria"/>
      <w:sz w:val="22"/>
      <w:lang w:val="en-US"/>
    </w:rPr>
  </w:style>
  <w:style w:type="paragraph" w:customStyle="1" w:styleId="CIPnadpis1">
    <w:name w:val="CIP nadpis 1"/>
    <w:basedOn w:val="Nadpis2"/>
    <w:link w:val="CIPnadpis1Char"/>
    <w:qFormat/>
    <w:rsid w:val="006B76BA"/>
    <w:pPr>
      <w:keepNext w:val="0"/>
      <w:keepLines w:val="0"/>
      <w:widowControl w:val="0"/>
      <w:numPr>
        <w:numId w:val="9"/>
      </w:numPr>
      <w:tabs>
        <w:tab w:val="left" w:pos="567"/>
      </w:tabs>
      <w:autoSpaceDE w:val="0"/>
      <w:autoSpaceDN w:val="0"/>
      <w:spacing w:before="207" w:after="0" w:line="240" w:lineRule="auto"/>
    </w:pPr>
    <w:rPr>
      <w:rFonts w:eastAsia="Times New Roman" w:cs="Times New Roman"/>
      <w:szCs w:val="24"/>
    </w:rPr>
  </w:style>
  <w:style w:type="character" w:customStyle="1" w:styleId="CIPnadpis1Char">
    <w:name w:val="CIP nadpis 1 Char"/>
    <w:basedOn w:val="Nadpis2Char"/>
    <w:link w:val="CIPnadpis1"/>
    <w:rsid w:val="006B76BA"/>
    <w:rPr>
      <w:rFonts w:asciiTheme="majorHAnsi" w:eastAsia="Times New Roman" w:hAnsiTheme="majorHAnsi" w:cs="Times New Roman"/>
      <w:b/>
      <w:bCs/>
      <w:color w:val="4F81BD" w:themeColor="accent1"/>
      <w:sz w:val="26"/>
      <w:szCs w:val="24"/>
      <w:lang w:val="en-US"/>
    </w:rPr>
  </w:style>
  <w:style w:type="paragraph" w:customStyle="1" w:styleId="2CIPnadpis2">
    <w:name w:val="2 CIP nadpis 2"/>
    <w:basedOn w:val="CIPnadpis1"/>
    <w:link w:val="2CIPnadpis2Char"/>
    <w:qFormat/>
    <w:rsid w:val="006B76BA"/>
    <w:pPr>
      <w:numPr>
        <w:ilvl w:val="1"/>
      </w:numPr>
      <w:spacing w:before="0"/>
      <w:ind w:left="578" w:hanging="578"/>
    </w:pPr>
    <w:rPr>
      <w:i/>
      <w:iCs/>
    </w:rPr>
  </w:style>
  <w:style w:type="character" w:customStyle="1" w:styleId="2CIPnadpis2Char">
    <w:name w:val="2 CIP nadpis 2 Char"/>
    <w:basedOn w:val="CIPnadpis1Char"/>
    <w:link w:val="2CIPnadpis2"/>
    <w:rsid w:val="006B76BA"/>
    <w:rPr>
      <w:rFonts w:asciiTheme="majorHAnsi" w:eastAsia="Times New Roman" w:hAnsiTheme="majorHAnsi" w:cs="Times New Roman"/>
      <w:b/>
      <w:bCs/>
      <w:i/>
      <w:iCs/>
      <w:color w:val="4F81BD" w:themeColor="accent1"/>
      <w:sz w:val="26"/>
      <w:szCs w:val="24"/>
      <w:lang w:val="en-US"/>
    </w:rPr>
  </w:style>
  <w:style w:type="paragraph" w:customStyle="1" w:styleId="CIPnadpis3">
    <w:name w:val="CIP nadpis 3"/>
    <w:basedOn w:val="Nadpis2"/>
    <w:link w:val="CIPnadpis3Char"/>
    <w:qFormat/>
    <w:rsid w:val="006B76BA"/>
    <w:pPr>
      <w:keepNext w:val="0"/>
      <w:keepLines w:val="0"/>
      <w:widowControl w:val="0"/>
      <w:numPr>
        <w:ilvl w:val="1"/>
      </w:numPr>
      <w:autoSpaceDE w:val="0"/>
      <w:autoSpaceDN w:val="0"/>
      <w:spacing w:before="0" w:after="0" w:line="240" w:lineRule="auto"/>
      <w:ind w:hanging="576"/>
    </w:pPr>
    <w:rPr>
      <w:rFonts w:eastAsia="Times New Roman" w:cs="Times New Roman"/>
      <w:b w:val="0"/>
      <w:noProof/>
      <w:szCs w:val="24"/>
      <w:lang w:eastAsia="sk-SK"/>
    </w:rPr>
  </w:style>
  <w:style w:type="character" w:customStyle="1" w:styleId="CIPnadpis3Char">
    <w:name w:val="CIP nadpis 3 Char"/>
    <w:basedOn w:val="Nadpis2Char"/>
    <w:link w:val="CIPnadpis3"/>
    <w:rsid w:val="006B76BA"/>
    <w:rPr>
      <w:rFonts w:asciiTheme="majorHAnsi" w:eastAsia="Times New Roman" w:hAnsiTheme="majorHAnsi" w:cs="Times New Roman"/>
      <w:b w:val="0"/>
      <w:bCs/>
      <w:noProof/>
      <w:color w:val="4F81BD" w:themeColor="accent1"/>
      <w:sz w:val="26"/>
      <w:szCs w:val="24"/>
      <w:lang w:val="en-US" w:eastAsia="sk-SK"/>
    </w:rPr>
  </w:style>
  <w:style w:type="paragraph" w:styleId="Hlavikaobsahu">
    <w:name w:val="TOC Heading"/>
    <w:basedOn w:val="Nadpis1"/>
    <w:next w:val="Normlny"/>
    <w:uiPriority w:val="39"/>
    <w:unhideWhenUsed/>
    <w:qFormat/>
    <w:rsid w:val="006B76BA"/>
    <w:pPr>
      <w:spacing w:before="240" w:line="259" w:lineRule="auto"/>
      <w:outlineLvl w:val="9"/>
    </w:pPr>
    <w:rPr>
      <w:b w:val="0"/>
      <w:bCs w:val="0"/>
      <w:sz w:val="32"/>
      <w:szCs w:val="32"/>
      <w:lang w:eastAsia="sk-SK"/>
    </w:rPr>
  </w:style>
  <w:style w:type="paragraph" w:styleId="Obsah7">
    <w:name w:val="toc 7"/>
    <w:basedOn w:val="Normlny"/>
    <w:next w:val="Normlny"/>
    <w:autoRedefine/>
    <w:uiPriority w:val="39"/>
    <w:unhideWhenUsed/>
    <w:rsid w:val="006B76BA"/>
    <w:pPr>
      <w:spacing w:after="100" w:line="278" w:lineRule="auto"/>
      <w:ind w:left="1440"/>
    </w:pPr>
    <w:rPr>
      <w:rFonts w:asciiTheme="minorHAnsi" w:eastAsiaTheme="minorEastAsia" w:hAnsiTheme="minorHAnsi"/>
      <w:kern w:val="2"/>
      <w:szCs w:val="24"/>
      <w:lang w:eastAsia="sk-SK"/>
      <w14:ligatures w14:val="standardContextual"/>
    </w:rPr>
  </w:style>
  <w:style w:type="paragraph" w:styleId="Obsah8">
    <w:name w:val="toc 8"/>
    <w:basedOn w:val="Normlny"/>
    <w:next w:val="Normlny"/>
    <w:autoRedefine/>
    <w:uiPriority w:val="39"/>
    <w:unhideWhenUsed/>
    <w:rsid w:val="006B76BA"/>
    <w:pPr>
      <w:spacing w:after="100" w:line="278" w:lineRule="auto"/>
      <w:ind w:left="1680"/>
    </w:pPr>
    <w:rPr>
      <w:rFonts w:asciiTheme="minorHAnsi" w:eastAsiaTheme="minorEastAsia" w:hAnsiTheme="minorHAnsi"/>
      <w:kern w:val="2"/>
      <w:szCs w:val="24"/>
      <w:lang w:eastAsia="sk-SK"/>
      <w14:ligatures w14:val="standardContextual"/>
    </w:rPr>
  </w:style>
  <w:style w:type="paragraph" w:styleId="Obsah9">
    <w:name w:val="toc 9"/>
    <w:basedOn w:val="Normlny"/>
    <w:next w:val="Normlny"/>
    <w:autoRedefine/>
    <w:uiPriority w:val="39"/>
    <w:unhideWhenUsed/>
    <w:rsid w:val="006B76BA"/>
    <w:pPr>
      <w:spacing w:after="100" w:line="278" w:lineRule="auto"/>
      <w:ind w:left="1920"/>
    </w:pPr>
    <w:rPr>
      <w:rFonts w:asciiTheme="minorHAnsi" w:eastAsiaTheme="minorEastAsia" w:hAnsiTheme="minorHAnsi"/>
      <w:kern w:val="2"/>
      <w:szCs w:val="24"/>
      <w:lang w:eastAsia="sk-SK"/>
      <w14:ligatures w14:val="standardContextual"/>
    </w:rPr>
  </w:style>
  <w:style w:type="paragraph" w:customStyle="1" w:styleId="Default">
    <w:name w:val="Default"/>
    <w:rsid w:val="006B76BA"/>
    <w:pPr>
      <w:autoSpaceDE w:val="0"/>
      <w:autoSpaceDN w:val="0"/>
      <w:adjustRightInd w:val="0"/>
    </w:pPr>
    <w:rPr>
      <w:rFonts w:ascii="Calibri" w:hAnsi="Calibri" w:cs="Calibri"/>
      <w:color w:val="000000"/>
      <w:szCs w:val="24"/>
    </w:rPr>
  </w:style>
  <w:style w:type="paragraph" w:customStyle="1" w:styleId="pf0">
    <w:name w:val="pf0"/>
    <w:basedOn w:val="Normlny"/>
    <w:rsid w:val="00A8335D"/>
    <w:pPr>
      <w:spacing w:before="100" w:beforeAutospacing="1" w:after="100" w:afterAutospacing="1"/>
      <w:jc w:val="both"/>
    </w:pPr>
    <w:rPr>
      <w:rFonts w:eastAsia="Times New Roman" w:cs="Times New Roman"/>
      <w:szCs w:val="24"/>
      <w:lang w:eastAsia="sk-SK"/>
    </w:rPr>
  </w:style>
  <w:style w:type="character" w:customStyle="1" w:styleId="cf01">
    <w:name w:val="cf01"/>
    <w:basedOn w:val="Predvolenpsmoodseku"/>
    <w:rsid w:val="00A8335D"/>
    <w:rPr>
      <w:rFonts w:ascii="Segoe UI" w:hAnsi="Segoe UI" w:cs="Segoe UI" w:hint="default"/>
      <w:sz w:val="18"/>
      <w:szCs w:val="18"/>
    </w:rPr>
  </w:style>
  <w:style w:type="numbering" w:customStyle="1" w:styleId="Bezzoznamu1">
    <w:name w:val="Bez zoznamu1"/>
    <w:next w:val="Bezzoznamu"/>
    <w:uiPriority w:val="99"/>
    <w:semiHidden/>
    <w:unhideWhenUsed/>
    <w:rsid w:val="00686DD7"/>
  </w:style>
  <w:style w:type="paragraph" w:styleId="Bezriadkovania">
    <w:name w:val="No Spacing"/>
    <w:uiPriority w:val="1"/>
    <w:qFormat/>
    <w:rsid w:val="007D06D2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825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8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0959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3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82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6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658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590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80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1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071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98809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29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04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165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470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0885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045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312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009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20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4125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953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1570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386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9258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182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4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png"/><Relationship Id="rId21" Type="http://schemas.openxmlformats.org/officeDocument/2006/relationships/image" Target="media/image13.emf"/><Relationship Id="rId63" Type="http://schemas.openxmlformats.org/officeDocument/2006/relationships/image" Target="media/image55.png"/><Relationship Id="rId159" Type="http://schemas.openxmlformats.org/officeDocument/2006/relationships/image" Target="media/image151.emf"/><Relationship Id="rId170" Type="http://schemas.openxmlformats.org/officeDocument/2006/relationships/oleObject" Target="embeddings/oleObject4.bin"/><Relationship Id="rId226" Type="http://schemas.openxmlformats.org/officeDocument/2006/relationships/image" Target="media/image213.png"/><Relationship Id="rId268" Type="http://schemas.openxmlformats.org/officeDocument/2006/relationships/image" Target="media/image249.png"/><Relationship Id="rId32" Type="http://schemas.openxmlformats.org/officeDocument/2006/relationships/image" Target="media/image24.emf"/><Relationship Id="rId74" Type="http://schemas.openxmlformats.org/officeDocument/2006/relationships/image" Target="media/image66.png"/><Relationship Id="rId128" Type="http://schemas.openxmlformats.org/officeDocument/2006/relationships/image" Target="media/image120.emf"/><Relationship Id="rId5" Type="http://schemas.openxmlformats.org/officeDocument/2006/relationships/webSettings" Target="webSettings.xml"/><Relationship Id="rId181" Type="http://schemas.openxmlformats.org/officeDocument/2006/relationships/image" Target="media/image168.emf"/><Relationship Id="rId237" Type="http://schemas.openxmlformats.org/officeDocument/2006/relationships/image" Target="media/image224.emf"/><Relationship Id="rId279" Type="http://schemas.openxmlformats.org/officeDocument/2006/relationships/image" Target="media/image260.png"/><Relationship Id="rId43" Type="http://schemas.openxmlformats.org/officeDocument/2006/relationships/image" Target="media/image35.png"/><Relationship Id="rId139" Type="http://schemas.openxmlformats.org/officeDocument/2006/relationships/image" Target="media/image131.emf"/><Relationship Id="rId85" Type="http://schemas.openxmlformats.org/officeDocument/2006/relationships/image" Target="media/image77.png"/><Relationship Id="rId150" Type="http://schemas.openxmlformats.org/officeDocument/2006/relationships/image" Target="media/image142.png"/><Relationship Id="rId171" Type="http://schemas.openxmlformats.org/officeDocument/2006/relationships/image" Target="media/image159.png"/><Relationship Id="rId192" Type="http://schemas.openxmlformats.org/officeDocument/2006/relationships/image" Target="media/image179.emf"/><Relationship Id="rId206" Type="http://schemas.openxmlformats.org/officeDocument/2006/relationships/image" Target="media/image193.emf"/><Relationship Id="rId227" Type="http://schemas.openxmlformats.org/officeDocument/2006/relationships/image" Target="media/image214.png"/><Relationship Id="rId248" Type="http://schemas.openxmlformats.org/officeDocument/2006/relationships/image" Target="media/image231.png"/><Relationship Id="rId269" Type="http://schemas.openxmlformats.org/officeDocument/2006/relationships/image" Target="media/image250.png"/><Relationship Id="rId12" Type="http://schemas.openxmlformats.org/officeDocument/2006/relationships/image" Target="media/image4.emf"/><Relationship Id="rId33" Type="http://schemas.openxmlformats.org/officeDocument/2006/relationships/image" Target="media/image25.emf"/><Relationship Id="rId108" Type="http://schemas.openxmlformats.org/officeDocument/2006/relationships/image" Target="media/image100.png"/><Relationship Id="rId129" Type="http://schemas.openxmlformats.org/officeDocument/2006/relationships/image" Target="media/image121.emf"/><Relationship Id="rId280" Type="http://schemas.openxmlformats.org/officeDocument/2006/relationships/image" Target="media/image261.png"/><Relationship Id="rId54" Type="http://schemas.openxmlformats.org/officeDocument/2006/relationships/image" Target="media/image46.png"/><Relationship Id="rId75" Type="http://schemas.openxmlformats.org/officeDocument/2006/relationships/image" Target="media/image67.png"/><Relationship Id="rId96" Type="http://schemas.openxmlformats.org/officeDocument/2006/relationships/image" Target="media/image88.png"/><Relationship Id="rId140" Type="http://schemas.openxmlformats.org/officeDocument/2006/relationships/image" Target="media/image132.emf"/><Relationship Id="rId161" Type="http://schemas.openxmlformats.org/officeDocument/2006/relationships/image" Target="media/image153.emf"/><Relationship Id="rId182" Type="http://schemas.openxmlformats.org/officeDocument/2006/relationships/image" Target="media/image169.emf"/><Relationship Id="rId217" Type="http://schemas.openxmlformats.org/officeDocument/2006/relationships/image" Target="media/image204.png"/><Relationship Id="rId6" Type="http://schemas.openxmlformats.org/officeDocument/2006/relationships/footnotes" Target="footnotes.xml"/><Relationship Id="rId238" Type="http://schemas.openxmlformats.org/officeDocument/2006/relationships/image" Target="media/image225.emf"/><Relationship Id="rId259" Type="http://schemas.openxmlformats.org/officeDocument/2006/relationships/image" Target="media/image240.png"/><Relationship Id="rId23" Type="http://schemas.openxmlformats.org/officeDocument/2006/relationships/image" Target="media/image15.emf"/><Relationship Id="rId119" Type="http://schemas.openxmlformats.org/officeDocument/2006/relationships/image" Target="media/image111.emf"/><Relationship Id="rId270" Type="http://schemas.openxmlformats.org/officeDocument/2006/relationships/image" Target="media/image251.png"/><Relationship Id="rId44" Type="http://schemas.openxmlformats.org/officeDocument/2006/relationships/image" Target="media/image36.png"/><Relationship Id="rId65" Type="http://schemas.openxmlformats.org/officeDocument/2006/relationships/image" Target="media/image57.png"/><Relationship Id="rId86" Type="http://schemas.openxmlformats.org/officeDocument/2006/relationships/image" Target="media/image78.png"/><Relationship Id="rId130" Type="http://schemas.openxmlformats.org/officeDocument/2006/relationships/image" Target="media/image122.emf"/><Relationship Id="rId151" Type="http://schemas.openxmlformats.org/officeDocument/2006/relationships/image" Target="media/image143.png"/><Relationship Id="rId172" Type="http://schemas.openxmlformats.org/officeDocument/2006/relationships/oleObject" Target="embeddings/oleObject5.bin"/><Relationship Id="rId193" Type="http://schemas.openxmlformats.org/officeDocument/2006/relationships/image" Target="media/image180.emf"/><Relationship Id="rId207" Type="http://schemas.openxmlformats.org/officeDocument/2006/relationships/image" Target="media/image194.emf"/><Relationship Id="rId228" Type="http://schemas.openxmlformats.org/officeDocument/2006/relationships/image" Target="media/image215.png"/><Relationship Id="rId249" Type="http://schemas.openxmlformats.org/officeDocument/2006/relationships/oleObject" Target="embeddings/oleObject10.bin"/><Relationship Id="rId13" Type="http://schemas.openxmlformats.org/officeDocument/2006/relationships/image" Target="media/image5.emf"/><Relationship Id="rId109" Type="http://schemas.openxmlformats.org/officeDocument/2006/relationships/image" Target="media/image101.png"/><Relationship Id="rId260" Type="http://schemas.openxmlformats.org/officeDocument/2006/relationships/image" Target="media/image241.png"/><Relationship Id="rId281" Type="http://schemas.openxmlformats.org/officeDocument/2006/relationships/image" Target="media/image262.jpeg"/><Relationship Id="rId34" Type="http://schemas.openxmlformats.org/officeDocument/2006/relationships/image" Target="media/image26.emf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20" Type="http://schemas.openxmlformats.org/officeDocument/2006/relationships/image" Target="media/image112.emf"/><Relationship Id="rId141" Type="http://schemas.openxmlformats.org/officeDocument/2006/relationships/image" Target="media/image133.emf"/><Relationship Id="rId7" Type="http://schemas.openxmlformats.org/officeDocument/2006/relationships/endnotes" Target="endnotes.xml"/><Relationship Id="rId162" Type="http://schemas.openxmlformats.org/officeDocument/2006/relationships/image" Target="media/image154.emf"/><Relationship Id="rId183" Type="http://schemas.openxmlformats.org/officeDocument/2006/relationships/image" Target="media/image170.emf"/><Relationship Id="rId218" Type="http://schemas.openxmlformats.org/officeDocument/2006/relationships/image" Target="media/image205.png"/><Relationship Id="rId239" Type="http://schemas.openxmlformats.org/officeDocument/2006/relationships/image" Target="media/image226.emf"/><Relationship Id="rId250" Type="http://schemas.openxmlformats.org/officeDocument/2006/relationships/image" Target="media/image232.png"/><Relationship Id="rId271" Type="http://schemas.openxmlformats.org/officeDocument/2006/relationships/image" Target="media/image252.png"/><Relationship Id="rId24" Type="http://schemas.openxmlformats.org/officeDocument/2006/relationships/image" Target="media/image16.emf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emf"/><Relationship Id="rId131" Type="http://schemas.openxmlformats.org/officeDocument/2006/relationships/image" Target="media/image123.emf"/><Relationship Id="rId152" Type="http://schemas.openxmlformats.org/officeDocument/2006/relationships/image" Target="media/image144.png"/><Relationship Id="rId173" Type="http://schemas.openxmlformats.org/officeDocument/2006/relationships/image" Target="media/image160.emf"/><Relationship Id="rId194" Type="http://schemas.openxmlformats.org/officeDocument/2006/relationships/image" Target="media/image181.emf"/><Relationship Id="rId208" Type="http://schemas.openxmlformats.org/officeDocument/2006/relationships/image" Target="media/image195.emf"/><Relationship Id="rId229" Type="http://schemas.openxmlformats.org/officeDocument/2006/relationships/image" Target="media/image216.png"/><Relationship Id="rId240" Type="http://schemas.openxmlformats.org/officeDocument/2006/relationships/image" Target="media/image227.png"/><Relationship Id="rId261" Type="http://schemas.openxmlformats.org/officeDocument/2006/relationships/image" Target="media/image242.png"/><Relationship Id="rId14" Type="http://schemas.openxmlformats.org/officeDocument/2006/relationships/image" Target="media/image6.emf"/><Relationship Id="rId35" Type="http://schemas.openxmlformats.org/officeDocument/2006/relationships/image" Target="media/image27.emf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282" Type="http://schemas.openxmlformats.org/officeDocument/2006/relationships/image" Target="media/image263.jpeg"/><Relationship Id="rId8" Type="http://schemas.openxmlformats.org/officeDocument/2006/relationships/footer" Target="footer1.xml"/><Relationship Id="rId98" Type="http://schemas.openxmlformats.org/officeDocument/2006/relationships/image" Target="media/image90.png"/><Relationship Id="rId121" Type="http://schemas.openxmlformats.org/officeDocument/2006/relationships/image" Target="media/image113.emf"/><Relationship Id="rId142" Type="http://schemas.openxmlformats.org/officeDocument/2006/relationships/image" Target="media/image134.emf"/><Relationship Id="rId163" Type="http://schemas.openxmlformats.org/officeDocument/2006/relationships/image" Target="media/image155.png"/><Relationship Id="rId184" Type="http://schemas.openxmlformats.org/officeDocument/2006/relationships/image" Target="media/image171.emf"/><Relationship Id="rId219" Type="http://schemas.openxmlformats.org/officeDocument/2006/relationships/image" Target="media/image206.png"/><Relationship Id="rId230" Type="http://schemas.openxmlformats.org/officeDocument/2006/relationships/image" Target="media/image217.png"/><Relationship Id="rId251" Type="http://schemas.openxmlformats.org/officeDocument/2006/relationships/oleObject" Target="embeddings/oleObject11.bin"/><Relationship Id="rId25" Type="http://schemas.openxmlformats.org/officeDocument/2006/relationships/image" Target="media/image17.emf"/><Relationship Id="rId46" Type="http://schemas.openxmlformats.org/officeDocument/2006/relationships/image" Target="media/image38.png"/><Relationship Id="rId67" Type="http://schemas.openxmlformats.org/officeDocument/2006/relationships/image" Target="media/image59.png"/><Relationship Id="rId272" Type="http://schemas.openxmlformats.org/officeDocument/2006/relationships/image" Target="media/image253.png"/><Relationship Id="rId88" Type="http://schemas.openxmlformats.org/officeDocument/2006/relationships/image" Target="media/image80.png"/><Relationship Id="rId111" Type="http://schemas.openxmlformats.org/officeDocument/2006/relationships/image" Target="media/image103.emf"/><Relationship Id="rId132" Type="http://schemas.openxmlformats.org/officeDocument/2006/relationships/image" Target="media/image124.emf"/><Relationship Id="rId153" Type="http://schemas.openxmlformats.org/officeDocument/2006/relationships/image" Target="media/image145.png"/><Relationship Id="rId174" Type="http://schemas.openxmlformats.org/officeDocument/2006/relationships/image" Target="media/image161.emf"/><Relationship Id="rId195" Type="http://schemas.openxmlformats.org/officeDocument/2006/relationships/image" Target="media/image182.emf"/><Relationship Id="rId209" Type="http://schemas.openxmlformats.org/officeDocument/2006/relationships/image" Target="media/image196.emf"/><Relationship Id="rId220" Type="http://schemas.openxmlformats.org/officeDocument/2006/relationships/image" Target="media/image207.png"/><Relationship Id="rId241" Type="http://schemas.openxmlformats.org/officeDocument/2006/relationships/oleObject" Target="embeddings/oleObject6.bin"/><Relationship Id="rId15" Type="http://schemas.openxmlformats.org/officeDocument/2006/relationships/image" Target="media/image7.emf"/><Relationship Id="rId36" Type="http://schemas.openxmlformats.org/officeDocument/2006/relationships/image" Target="media/image28.emf"/><Relationship Id="rId57" Type="http://schemas.openxmlformats.org/officeDocument/2006/relationships/image" Target="media/image49.png"/><Relationship Id="rId262" Type="http://schemas.openxmlformats.org/officeDocument/2006/relationships/image" Target="media/image243.png"/><Relationship Id="rId283" Type="http://schemas.openxmlformats.org/officeDocument/2006/relationships/image" Target="media/image264.png"/><Relationship Id="rId78" Type="http://schemas.openxmlformats.org/officeDocument/2006/relationships/image" Target="media/image70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emf"/><Relationship Id="rId143" Type="http://schemas.openxmlformats.org/officeDocument/2006/relationships/image" Target="media/image135.emf"/><Relationship Id="rId164" Type="http://schemas.openxmlformats.org/officeDocument/2006/relationships/oleObject" Target="embeddings/oleObject1.bin"/><Relationship Id="rId185" Type="http://schemas.openxmlformats.org/officeDocument/2006/relationships/image" Target="media/image172.emf"/><Relationship Id="rId9" Type="http://schemas.openxmlformats.org/officeDocument/2006/relationships/image" Target="media/image1.emf"/><Relationship Id="rId210" Type="http://schemas.openxmlformats.org/officeDocument/2006/relationships/image" Target="media/image197.emf"/><Relationship Id="rId26" Type="http://schemas.openxmlformats.org/officeDocument/2006/relationships/image" Target="media/image18.emf"/><Relationship Id="rId231" Type="http://schemas.openxmlformats.org/officeDocument/2006/relationships/image" Target="media/image218.png"/><Relationship Id="rId252" Type="http://schemas.openxmlformats.org/officeDocument/2006/relationships/image" Target="media/image233.png"/><Relationship Id="rId273" Type="http://schemas.openxmlformats.org/officeDocument/2006/relationships/image" Target="media/image254.png"/><Relationship Id="rId47" Type="http://schemas.openxmlformats.org/officeDocument/2006/relationships/image" Target="media/image39.png"/><Relationship Id="rId68" Type="http://schemas.openxmlformats.org/officeDocument/2006/relationships/image" Target="media/image60.png"/><Relationship Id="rId89" Type="http://schemas.openxmlformats.org/officeDocument/2006/relationships/image" Target="media/image81.png"/><Relationship Id="rId112" Type="http://schemas.openxmlformats.org/officeDocument/2006/relationships/image" Target="media/image104.emf"/><Relationship Id="rId133" Type="http://schemas.openxmlformats.org/officeDocument/2006/relationships/image" Target="media/image125.emf"/><Relationship Id="rId154" Type="http://schemas.openxmlformats.org/officeDocument/2006/relationships/image" Target="media/image146.emf"/><Relationship Id="rId175" Type="http://schemas.openxmlformats.org/officeDocument/2006/relationships/image" Target="media/image162.emf"/><Relationship Id="rId196" Type="http://schemas.openxmlformats.org/officeDocument/2006/relationships/image" Target="media/image183.emf"/><Relationship Id="rId200" Type="http://schemas.openxmlformats.org/officeDocument/2006/relationships/image" Target="media/image187.emf"/><Relationship Id="rId16" Type="http://schemas.openxmlformats.org/officeDocument/2006/relationships/image" Target="media/image8.emf"/><Relationship Id="rId221" Type="http://schemas.openxmlformats.org/officeDocument/2006/relationships/image" Target="media/image208.png"/><Relationship Id="rId242" Type="http://schemas.openxmlformats.org/officeDocument/2006/relationships/image" Target="media/image228.png"/><Relationship Id="rId263" Type="http://schemas.openxmlformats.org/officeDocument/2006/relationships/image" Target="media/image244.png"/><Relationship Id="rId284" Type="http://schemas.openxmlformats.org/officeDocument/2006/relationships/header" Target="header1.xml"/><Relationship Id="rId37" Type="http://schemas.openxmlformats.org/officeDocument/2006/relationships/image" Target="media/image29.emf"/><Relationship Id="rId58" Type="http://schemas.openxmlformats.org/officeDocument/2006/relationships/image" Target="media/image50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15.emf"/><Relationship Id="rId144" Type="http://schemas.openxmlformats.org/officeDocument/2006/relationships/image" Target="media/image136.emf"/><Relationship Id="rId90" Type="http://schemas.openxmlformats.org/officeDocument/2006/relationships/image" Target="media/image82.png"/><Relationship Id="rId165" Type="http://schemas.openxmlformats.org/officeDocument/2006/relationships/image" Target="media/image156.png"/><Relationship Id="rId186" Type="http://schemas.openxmlformats.org/officeDocument/2006/relationships/image" Target="media/image173.emf"/><Relationship Id="rId211" Type="http://schemas.openxmlformats.org/officeDocument/2006/relationships/image" Target="media/image198.emf"/><Relationship Id="rId232" Type="http://schemas.openxmlformats.org/officeDocument/2006/relationships/image" Target="media/image219.png"/><Relationship Id="rId253" Type="http://schemas.openxmlformats.org/officeDocument/2006/relationships/image" Target="media/image234.png"/><Relationship Id="rId274" Type="http://schemas.openxmlformats.org/officeDocument/2006/relationships/image" Target="media/image255.png"/><Relationship Id="rId27" Type="http://schemas.openxmlformats.org/officeDocument/2006/relationships/image" Target="media/image19.emf"/><Relationship Id="rId48" Type="http://schemas.openxmlformats.org/officeDocument/2006/relationships/image" Target="media/image40.png"/><Relationship Id="rId69" Type="http://schemas.openxmlformats.org/officeDocument/2006/relationships/image" Target="media/image61.png"/><Relationship Id="rId113" Type="http://schemas.openxmlformats.org/officeDocument/2006/relationships/image" Target="media/image105.emf"/><Relationship Id="rId134" Type="http://schemas.openxmlformats.org/officeDocument/2006/relationships/image" Target="media/image126.emf"/><Relationship Id="rId80" Type="http://schemas.openxmlformats.org/officeDocument/2006/relationships/image" Target="media/image72.png"/><Relationship Id="rId155" Type="http://schemas.openxmlformats.org/officeDocument/2006/relationships/image" Target="media/image147.emf"/><Relationship Id="rId176" Type="http://schemas.openxmlformats.org/officeDocument/2006/relationships/image" Target="media/image163.emf"/><Relationship Id="rId197" Type="http://schemas.openxmlformats.org/officeDocument/2006/relationships/image" Target="media/image184.emf"/><Relationship Id="rId201" Type="http://schemas.openxmlformats.org/officeDocument/2006/relationships/image" Target="media/image188.emf"/><Relationship Id="rId222" Type="http://schemas.openxmlformats.org/officeDocument/2006/relationships/image" Target="media/image209.png"/><Relationship Id="rId243" Type="http://schemas.openxmlformats.org/officeDocument/2006/relationships/oleObject" Target="embeddings/oleObject7.bin"/><Relationship Id="rId264" Type="http://schemas.openxmlformats.org/officeDocument/2006/relationships/image" Target="media/image245.png"/><Relationship Id="rId285" Type="http://schemas.openxmlformats.org/officeDocument/2006/relationships/footer" Target="footer2.xml"/><Relationship Id="rId17" Type="http://schemas.openxmlformats.org/officeDocument/2006/relationships/image" Target="media/image9.emf"/><Relationship Id="rId38" Type="http://schemas.openxmlformats.org/officeDocument/2006/relationships/image" Target="media/image30.png"/><Relationship Id="rId59" Type="http://schemas.openxmlformats.org/officeDocument/2006/relationships/image" Target="media/image51.png"/><Relationship Id="rId103" Type="http://schemas.openxmlformats.org/officeDocument/2006/relationships/image" Target="media/image95.png"/><Relationship Id="rId124" Type="http://schemas.openxmlformats.org/officeDocument/2006/relationships/image" Target="media/image116.emf"/><Relationship Id="rId70" Type="http://schemas.openxmlformats.org/officeDocument/2006/relationships/image" Target="media/image62.png"/><Relationship Id="rId91" Type="http://schemas.openxmlformats.org/officeDocument/2006/relationships/image" Target="media/image83.png"/><Relationship Id="rId145" Type="http://schemas.openxmlformats.org/officeDocument/2006/relationships/image" Target="media/image137.png"/><Relationship Id="rId166" Type="http://schemas.openxmlformats.org/officeDocument/2006/relationships/oleObject" Target="embeddings/oleObject2.bin"/><Relationship Id="rId187" Type="http://schemas.openxmlformats.org/officeDocument/2006/relationships/image" Target="media/image174.emf"/><Relationship Id="rId1" Type="http://schemas.openxmlformats.org/officeDocument/2006/relationships/customXml" Target="../customXml/item1.xml"/><Relationship Id="rId212" Type="http://schemas.openxmlformats.org/officeDocument/2006/relationships/image" Target="media/image199.emf"/><Relationship Id="rId233" Type="http://schemas.openxmlformats.org/officeDocument/2006/relationships/image" Target="media/image220.png"/><Relationship Id="rId254" Type="http://schemas.openxmlformats.org/officeDocument/2006/relationships/image" Target="media/image235.png"/><Relationship Id="rId28" Type="http://schemas.openxmlformats.org/officeDocument/2006/relationships/image" Target="media/image20.emf"/><Relationship Id="rId49" Type="http://schemas.openxmlformats.org/officeDocument/2006/relationships/image" Target="media/image41.png"/><Relationship Id="rId114" Type="http://schemas.openxmlformats.org/officeDocument/2006/relationships/image" Target="media/image106.emf"/><Relationship Id="rId275" Type="http://schemas.openxmlformats.org/officeDocument/2006/relationships/image" Target="media/image256.png"/><Relationship Id="rId60" Type="http://schemas.openxmlformats.org/officeDocument/2006/relationships/image" Target="media/image52.png"/><Relationship Id="rId81" Type="http://schemas.openxmlformats.org/officeDocument/2006/relationships/image" Target="media/image73.png"/><Relationship Id="rId135" Type="http://schemas.openxmlformats.org/officeDocument/2006/relationships/image" Target="media/image127.emf"/><Relationship Id="rId156" Type="http://schemas.openxmlformats.org/officeDocument/2006/relationships/image" Target="media/image148.emf"/><Relationship Id="rId177" Type="http://schemas.openxmlformats.org/officeDocument/2006/relationships/image" Target="media/image164.emf"/><Relationship Id="rId198" Type="http://schemas.openxmlformats.org/officeDocument/2006/relationships/image" Target="media/image185.emf"/><Relationship Id="rId202" Type="http://schemas.openxmlformats.org/officeDocument/2006/relationships/image" Target="media/image189.emf"/><Relationship Id="rId223" Type="http://schemas.openxmlformats.org/officeDocument/2006/relationships/image" Target="media/image210.png"/><Relationship Id="rId244" Type="http://schemas.openxmlformats.org/officeDocument/2006/relationships/image" Target="media/image229.png"/><Relationship Id="rId18" Type="http://schemas.openxmlformats.org/officeDocument/2006/relationships/image" Target="media/image10.emf"/><Relationship Id="rId39" Type="http://schemas.openxmlformats.org/officeDocument/2006/relationships/image" Target="media/image31.png"/><Relationship Id="rId265" Type="http://schemas.openxmlformats.org/officeDocument/2006/relationships/image" Target="media/image246.png"/><Relationship Id="rId286" Type="http://schemas.openxmlformats.org/officeDocument/2006/relationships/fontTable" Target="fontTable.xml"/><Relationship Id="rId50" Type="http://schemas.openxmlformats.org/officeDocument/2006/relationships/image" Target="media/image42.png"/><Relationship Id="rId104" Type="http://schemas.openxmlformats.org/officeDocument/2006/relationships/image" Target="media/image96.png"/><Relationship Id="rId125" Type="http://schemas.openxmlformats.org/officeDocument/2006/relationships/image" Target="media/image117.emf"/><Relationship Id="rId146" Type="http://schemas.openxmlformats.org/officeDocument/2006/relationships/image" Target="media/image138.png"/><Relationship Id="rId167" Type="http://schemas.openxmlformats.org/officeDocument/2006/relationships/image" Target="media/image157.png"/><Relationship Id="rId188" Type="http://schemas.openxmlformats.org/officeDocument/2006/relationships/image" Target="media/image175.emf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13" Type="http://schemas.openxmlformats.org/officeDocument/2006/relationships/image" Target="media/image200.png"/><Relationship Id="rId234" Type="http://schemas.openxmlformats.org/officeDocument/2006/relationships/image" Target="media/image221.emf"/><Relationship Id="rId2" Type="http://schemas.openxmlformats.org/officeDocument/2006/relationships/numbering" Target="numbering.xml"/><Relationship Id="rId29" Type="http://schemas.openxmlformats.org/officeDocument/2006/relationships/image" Target="media/image21.emf"/><Relationship Id="rId255" Type="http://schemas.openxmlformats.org/officeDocument/2006/relationships/image" Target="media/image236.png"/><Relationship Id="rId276" Type="http://schemas.openxmlformats.org/officeDocument/2006/relationships/image" Target="media/image257.png"/><Relationship Id="rId40" Type="http://schemas.openxmlformats.org/officeDocument/2006/relationships/image" Target="media/image32.png"/><Relationship Id="rId115" Type="http://schemas.openxmlformats.org/officeDocument/2006/relationships/image" Target="media/image107.emf"/><Relationship Id="rId136" Type="http://schemas.openxmlformats.org/officeDocument/2006/relationships/image" Target="media/image128.emf"/><Relationship Id="rId157" Type="http://schemas.openxmlformats.org/officeDocument/2006/relationships/image" Target="media/image149.png"/><Relationship Id="rId178" Type="http://schemas.openxmlformats.org/officeDocument/2006/relationships/image" Target="media/image165.emf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99" Type="http://schemas.openxmlformats.org/officeDocument/2006/relationships/image" Target="media/image186.emf"/><Relationship Id="rId203" Type="http://schemas.openxmlformats.org/officeDocument/2006/relationships/image" Target="media/image190.emf"/><Relationship Id="rId19" Type="http://schemas.openxmlformats.org/officeDocument/2006/relationships/image" Target="media/image11.emf"/><Relationship Id="rId224" Type="http://schemas.openxmlformats.org/officeDocument/2006/relationships/image" Target="media/image211.png"/><Relationship Id="rId245" Type="http://schemas.openxmlformats.org/officeDocument/2006/relationships/oleObject" Target="embeddings/oleObject8.bin"/><Relationship Id="rId266" Type="http://schemas.openxmlformats.org/officeDocument/2006/relationships/image" Target="media/image247.png"/><Relationship Id="rId287" Type="http://schemas.openxmlformats.org/officeDocument/2006/relationships/theme" Target="theme/theme1.xml"/><Relationship Id="rId30" Type="http://schemas.openxmlformats.org/officeDocument/2006/relationships/image" Target="media/image22.emf"/><Relationship Id="rId105" Type="http://schemas.openxmlformats.org/officeDocument/2006/relationships/image" Target="media/image97.png"/><Relationship Id="rId126" Type="http://schemas.openxmlformats.org/officeDocument/2006/relationships/image" Target="media/image118.emf"/><Relationship Id="rId147" Type="http://schemas.openxmlformats.org/officeDocument/2006/relationships/image" Target="media/image139.png"/><Relationship Id="rId168" Type="http://schemas.openxmlformats.org/officeDocument/2006/relationships/oleObject" Target="embeddings/oleObject3.bin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image" Target="media/image85.png"/><Relationship Id="rId189" Type="http://schemas.openxmlformats.org/officeDocument/2006/relationships/image" Target="media/image176.emf"/><Relationship Id="rId3" Type="http://schemas.openxmlformats.org/officeDocument/2006/relationships/styles" Target="styles.xml"/><Relationship Id="rId214" Type="http://schemas.openxmlformats.org/officeDocument/2006/relationships/image" Target="media/image201.png"/><Relationship Id="rId235" Type="http://schemas.openxmlformats.org/officeDocument/2006/relationships/image" Target="media/image222.emf"/><Relationship Id="rId256" Type="http://schemas.openxmlformats.org/officeDocument/2006/relationships/image" Target="media/image237.png"/><Relationship Id="rId277" Type="http://schemas.openxmlformats.org/officeDocument/2006/relationships/image" Target="media/image258.png"/><Relationship Id="rId116" Type="http://schemas.openxmlformats.org/officeDocument/2006/relationships/image" Target="media/image108.emf"/><Relationship Id="rId137" Type="http://schemas.openxmlformats.org/officeDocument/2006/relationships/image" Target="media/image129.emf"/><Relationship Id="rId158" Type="http://schemas.openxmlformats.org/officeDocument/2006/relationships/image" Target="media/image150.emf"/><Relationship Id="rId20" Type="http://schemas.openxmlformats.org/officeDocument/2006/relationships/image" Target="media/image12.emf"/><Relationship Id="rId41" Type="http://schemas.openxmlformats.org/officeDocument/2006/relationships/image" Target="media/image33.png"/><Relationship Id="rId62" Type="http://schemas.openxmlformats.org/officeDocument/2006/relationships/image" Target="media/image54.png"/><Relationship Id="rId83" Type="http://schemas.openxmlformats.org/officeDocument/2006/relationships/image" Target="media/image75.png"/><Relationship Id="rId179" Type="http://schemas.openxmlformats.org/officeDocument/2006/relationships/image" Target="media/image166.emf"/><Relationship Id="rId190" Type="http://schemas.openxmlformats.org/officeDocument/2006/relationships/image" Target="media/image177.emf"/><Relationship Id="rId204" Type="http://schemas.openxmlformats.org/officeDocument/2006/relationships/image" Target="media/image191.emf"/><Relationship Id="rId225" Type="http://schemas.openxmlformats.org/officeDocument/2006/relationships/image" Target="media/image212.png"/><Relationship Id="rId246" Type="http://schemas.openxmlformats.org/officeDocument/2006/relationships/image" Target="media/image230.png"/><Relationship Id="rId267" Type="http://schemas.openxmlformats.org/officeDocument/2006/relationships/image" Target="media/image248.png"/><Relationship Id="rId106" Type="http://schemas.openxmlformats.org/officeDocument/2006/relationships/image" Target="media/image98.png"/><Relationship Id="rId127" Type="http://schemas.openxmlformats.org/officeDocument/2006/relationships/image" Target="media/image119.emf"/><Relationship Id="rId10" Type="http://schemas.openxmlformats.org/officeDocument/2006/relationships/image" Target="media/image2.emf"/><Relationship Id="rId31" Type="http://schemas.openxmlformats.org/officeDocument/2006/relationships/image" Target="media/image23.emf"/><Relationship Id="rId52" Type="http://schemas.openxmlformats.org/officeDocument/2006/relationships/image" Target="media/image44.png"/><Relationship Id="rId73" Type="http://schemas.openxmlformats.org/officeDocument/2006/relationships/image" Target="media/image65.png"/><Relationship Id="rId94" Type="http://schemas.openxmlformats.org/officeDocument/2006/relationships/image" Target="media/image86.png"/><Relationship Id="rId148" Type="http://schemas.openxmlformats.org/officeDocument/2006/relationships/image" Target="media/image140.png"/><Relationship Id="rId169" Type="http://schemas.openxmlformats.org/officeDocument/2006/relationships/image" Target="media/image158.png"/><Relationship Id="rId4" Type="http://schemas.openxmlformats.org/officeDocument/2006/relationships/settings" Target="settings.xml"/><Relationship Id="rId180" Type="http://schemas.openxmlformats.org/officeDocument/2006/relationships/image" Target="media/image167.emf"/><Relationship Id="rId215" Type="http://schemas.openxmlformats.org/officeDocument/2006/relationships/image" Target="media/image202.png"/><Relationship Id="rId236" Type="http://schemas.openxmlformats.org/officeDocument/2006/relationships/image" Target="media/image223.emf"/><Relationship Id="rId257" Type="http://schemas.openxmlformats.org/officeDocument/2006/relationships/image" Target="media/image238.png"/><Relationship Id="rId278" Type="http://schemas.openxmlformats.org/officeDocument/2006/relationships/image" Target="media/image259.png"/><Relationship Id="rId42" Type="http://schemas.openxmlformats.org/officeDocument/2006/relationships/image" Target="media/image34.png"/><Relationship Id="rId84" Type="http://schemas.openxmlformats.org/officeDocument/2006/relationships/image" Target="media/image76.png"/><Relationship Id="rId138" Type="http://schemas.openxmlformats.org/officeDocument/2006/relationships/image" Target="media/image130.emf"/><Relationship Id="rId191" Type="http://schemas.openxmlformats.org/officeDocument/2006/relationships/image" Target="media/image178.emf"/><Relationship Id="rId205" Type="http://schemas.openxmlformats.org/officeDocument/2006/relationships/image" Target="media/image192.emf"/><Relationship Id="rId247" Type="http://schemas.openxmlformats.org/officeDocument/2006/relationships/oleObject" Target="embeddings/oleObject9.bin"/><Relationship Id="rId107" Type="http://schemas.openxmlformats.org/officeDocument/2006/relationships/image" Target="media/image99.png"/><Relationship Id="rId11" Type="http://schemas.openxmlformats.org/officeDocument/2006/relationships/image" Target="media/image3.emf"/><Relationship Id="rId53" Type="http://schemas.openxmlformats.org/officeDocument/2006/relationships/image" Target="media/image45.png"/><Relationship Id="rId149" Type="http://schemas.openxmlformats.org/officeDocument/2006/relationships/image" Target="media/image141.png"/><Relationship Id="rId95" Type="http://schemas.openxmlformats.org/officeDocument/2006/relationships/image" Target="media/image87.png"/><Relationship Id="rId160" Type="http://schemas.openxmlformats.org/officeDocument/2006/relationships/image" Target="media/image152.emf"/><Relationship Id="rId216" Type="http://schemas.openxmlformats.org/officeDocument/2006/relationships/image" Target="media/image203.png"/><Relationship Id="rId258" Type="http://schemas.openxmlformats.org/officeDocument/2006/relationships/image" Target="media/image239.png"/><Relationship Id="rId22" Type="http://schemas.openxmlformats.org/officeDocument/2006/relationships/image" Target="media/image14.emf"/><Relationship Id="rId64" Type="http://schemas.openxmlformats.org/officeDocument/2006/relationships/image" Target="media/image56.png"/><Relationship Id="rId118" Type="http://schemas.openxmlformats.org/officeDocument/2006/relationships/image" Target="media/image110.e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C336E-A58F-4E1E-B2E1-CDB86E729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45</Pages>
  <Words>11477</Words>
  <Characters>65423</Characters>
  <Application>Microsoft Office Word</Application>
  <DocSecurity>0</DocSecurity>
  <Lines>545</Lines>
  <Paragraphs>153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Úrad pre normalizáciu, metrológiu a skúšobníctvo SR</Company>
  <LinksUpToDate>false</LinksUpToDate>
  <CharactersWithSpaces>76747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Held Lucia</dc:creator>
  <cp:keywords/>
  <dc:description/>
  <cp:lastModifiedBy>Tahotná Liliana, JUDr.</cp:lastModifiedBy>
  <cp:revision>3</cp:revision>
  <cp:lastPrinted>2026-09-09T06:14:00Z</cp:lastPrinted>
  <dcterms:created xsi:type="dcterms:W3CDTF">2026-09-10T14:33:00Z</dcterms:created>
  <dcterms:modified xsi:type="dcterms:W3CDTF">2026-09-11T11:25:00Z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F@103.510:mf_zaznam_jeden_adresat">
    <vt:lpwstr/>
  </property>
  <property fmtid="{D5CDD505-2E9C-101B-9397-08002B2CF9AE}" pid="3" name="FSC#SKMF@103.510:mf_zaznam_vnut_adresati_01">
    <vt:lpwstr/>
  </property>
  <property fmtid="{D5CDD505-2E9C-101B-9397-08002B2CF9AE}" pid="4" name="FSC#SKMF@103.510:mf_zaznam_vnut_adresati_02">
    <vt:lpwstr/>
  </property>
  <property fmtid="{D5CDD505-2E9C-101B-9397-08002B2CF9AE}" pid="5" name="FSC#SKMF@103.510:mf_zaznam_vnut_adresati_03">
    <vt:lpwstr/>
  </property>
  <property fmtid="{D5CDD505-2E9C-101B-9397-08002B2CF9AE}" pid="6" name="FSC#SKMF@103.510:mf_zaznam_vnut_adresati_04">
    <vt:lpwstr/>
  </property>
  <property fmtid="{D5CDD505-2E9C-101B-9397-08002B2CF9AE}" pid="7" name="FSC#SKMF@103.510:mf_zaznam_vnut_adresati_05">
    <vt:lpwstr/>
  </property>
  <property fmtid="{D5CDD505-2E9C-101B-9397-08002B2CF9AE}" pid="8" name="FSC#SKMF@103.510:mf_zaznam_vnut_adresati_06">
    <vt:lpwstr/>
  </property>
  <property fmtid="{D5CDD505-2E9C-101B-9397-08002B2CF9AE}" pid="9" name="FSC#SKMF@103.510:mf_zaznam_vnut_adresati_07">
    <vt:lpwstr/>
  </property>
  <property fmtid="{D5CDD505-2E9C-101B-9397-08002B2CF9AE}" pid="10" name="FSC#SKMF@103.510:mf_zaznam_vnut_adresati_08">
    <vt:lpwstr/>
  </property>
  <property fmtid="{D5CDD505-2E9C-101B-9397-08002B2CF9AE}" pid="11" name="FSC#SKMF@103.510:mf_zaznam_vnut_adresati_09">
    <vt:lpwstr/>
  </property>
  <property fmtid="{D5CDD505-2E9C-101B-9397-08002B2CF9AE}" pid="12" name="FSC#SKMF@103.510:mf_zaznam_vnut_adresati_10">
    <vt:lpwstr/>
  </property>
  <property fmtid="{D5CDD505-2E9C-101B-9397-08002B2CF9AE}" pid="13" name="FSC#SKMF@103.510:mf_zaznam_vnut_adresati_11">
    <vt:lpwstr/>
  </property>
  <property fmtid="{D5CDD505-2E9C-101B-9397-08002B2CF9AE}" pid="14" name="FSC#SKMF@103.510:mf_zaznam_vnut_adresati_12">
    <vt:lpwstr/>
  </property>
  <property fmtid="{D5CDD505-2E9C-101B-9397-08002B2CF9AE}" pid="15" name="FSC#SKMF@103.510:mf_zaznam_vnut_adresati_13">
    <vt:lpwstr/>
  </property>
  <property fmtid="{D5CDD505-2E9C-101B-9397-08002B2CF9AE}" pid="16" name="FSC#SKMF@103.510:mf_zaznam_vnut_adresati_14">
    <vt:lpwstr/>
  </property>
  <property fmtid="{D5CDD505-2E9C-101B-9397-08002B2CF9AE}" pid="17" name="FSC#SKMF@103.510:mf_zaznam_vnut_adresati_15">
    <vt:lpwstr/>
  </property>
  <property fmtid="{D5CDD505-2E9C-101B-9397-08002B2CF9AE}" pid="18" name="FSC#SKMF@103.510:mf_zaznam_vnut_adresati_16">
    <vt:lpwstr/>
  </property>
  <property fmtid="{D5CDD505-2E9C-101B-9397-08002B2CF9AE}" pid="19" name="FSC#SKMF@103.510:mf_zaznam_vnut_adresati_17">
    <vt:lpwstr/>
  </property>
  <property fmtid="{D5CDD505-2E9C-101B-9397-08002B2CF9AE}" pid="20" name="FSC#SKMF@103.510:mf_zaznam_vnut_adresati_18">
    <vt:lpwstr/>
  </property>
  <property fmtid="{D5CDD505-2E9C-101B-9397-08002B2CF9AE}" pid="21" name="FSC#SKMF@103.510:mf_zaznam_vnut_adresati_19">
    <vt:lpwstr/>
  </property>
  <property fmtid="{D5CDD505-2E9C-101B-9397-08002B2CF9AE}" pid="22" name="FSC#SKMF@103.510:mf_zaznam_vnut_adresati_20">
    <vt:lpwstr/>
  </property>
  <property fmtid="{D5CDD505-2E9C-101B-9397-08002B2CF9AE}" pid="23" name="FSC#SKMF@103.510:mf_zaznam_vnut_adresati_21">
    <vt:lpwstr/>
  </property>
  <property fmtid="{D5CDD505-2E9C-101B-9397-08002B2CF9AE}" pid="24" name="FSC#SKMF@103.510:mf_zaznam_vnut_adresati_22">
    <vt:lpwstr/>
  </property>
  <property fmtid="{D5CDD505-2E9C-101B-9397-08002B2CF9AE}" pid="25" name="FSC#SKMF@103.510:mf_zaznam_vnut_adresati_23">
    <vt:lpwstr/>
  </property>
  <property fmtid="{D5CDD505-2E9C-101B-9397-08002B2CF9AE}" pid="26" name="FSC#SKMF@103.510:mf_zaznam_vnut_adresati_24">
    <vt:lpwstr/>
  </property>
  <property fmtid="{D5CDD505-2E9C-101B-9397-08002B2CF9AE}" pid="27" name="FSC#SKMF@103.510:mf_zaznam_vnut_adresati_25">
    <vt:lpwstr/>
  </property>
  <property fmtid="{D5CDD505-2E9C-101B-9397-08002B2CF9AE}" pid="28" name="FSC#SKMF@103.510:mf_zaznam_vnut_adresati_26">
    <vt:lpwstr/>
  </property>
  <property fmtid="{D5CDD505-2E9C-101B-9397-08002B2CF9AE}" pid="29" name="FSC#SKMF@103.510:mf_zaznam_vnut_adresati_27">
    <vt:lpwstr/>
  </property>
  <property fmtid="{D5CDD505-2E9C-101B-9397-08002B2CF9AE}" pid="30" name="FSC#SKMF@103.510:mf_zaznam_vnut_adresati_28">
    <vt:lpwstr/>
  </property>
  <property fmtid="{D5CDD505-2E9C-101B-9397-08002B2CF9AE}" pid="31" name="FSC#SKMF@103.510:mf_zaznam_vnut_adresati_29">
    <vt:lpwstr/>
  </property>
  <property fmtid="{D5CDD505-2E9C-101B-9397-08002B2CF9AE}" pid="32" name="FSC#SKMF@103.510:mf_zaznam_vnut_adresati_30">
    <vt:lpwstr/>
  </property>
  <property fmtid="{D5CDD505-2E9C-101B-9397-08002B2CF9AE}" pid="33" name="FSC#SKMF@103.510:mf_zaznam_vnut_adresati_31">
    <vt:lpwstr/>
  </property>
  <property fmtid="{D5CDD505-2E9C-101B-9397-08002B2CF9AE}" pid="34" name="FSC#SKMF@103.510:mf_zaznam_vnut_adresati_32">
    <vt:lpwstr/>
  </property>
  <property fmtid="{D5CDD505-2E9C-101B-9397-08002B2CF9AE}" pid="35" name="FSC#SKMF@103.510:mf_zaznam_vnut_adresati_33">
    <vt:lpwstr/>
  </property>
  <property fmtid="{D5CDD505-2E9C-101B-9397-08002B2CF9AE}" pid="36" name="FSC#SKMF@103.510:mf_zaznam_vnut_adresati_34">
    <vt:lpwstr/>
  </property>
  <property fmtid="{D5CDD505-2E9C-101B-9397-08002B2CF9AE}" pid="37" name="FSC#SKMF@103.510:mf_zaznam_vnut_adresati_35">
    <vt:lpwstr/>
  </property>
  <property fmtid="{D5CDD505-2E9C-101B-9397-08002B2CF9AE}" pid="38" name="FSC#SKMF@103.510:mf_zaznam_vnut_adresati_36">
    <vt:lpwstr/>
  </property>
  <property fmtid="{D5CDD505-2E9C-101B-9397-08002B2CF9AE}" pid="39" name="FSC#SKMF@103.510:mf_zaznam_vnut_adresati_37">
    <vt:lpwstr/>
  </property>
  <property fmtid="{D5CDD505-2E9C-101B-9397-08002B2CF9AE}" pid="40" name="FSC#SKMF@103.510:mf_zaznam_vnut_adresati_38">
    <vt:lpwstr/>
  </property>
  <property fmtid="{D5CDD505-2E9C-101B-9397-08002B2CF9AE}" pid="41" name="FSC#SKMF@103.510:mf_zaznam_vnut_adresati_39">
    <vt:lpwstr/>
  </property>
  <property fmtid="{D5CDD505-2E9C-101B-9397-08002B2CF9AE}" pid="42" name="FSC#SKMF@103.510:mf_zaznam_vnut_adresati_40">
    <vt:lpwstr/>
  </property>
  <property fmtid="{D5CDD505-2E9C-101B-9397-08002B2CF9AE}" pid="43" name="FSC#SKMF@103.510:mf_zaznam_vnut_adresati_41">
    <vt:lpwstr/>
  </property>
  <property fmtid="{D5CDD505-2E9C-101B-9397-08002B2CF9AE}" pid="44" name="FSC#SKMF@103.510:mf_zaznam_vnut_adresati_42">
    <vt:lpwstr/>
  </property>
  <property fmtid="{D5CDD505-2E9C-101B-9397-08002B2CF9AE}" pid="45" name="FSC#SKMF@103.510:mf_zaznam_vnut_adresati_43">
    <vt:lpwstr/>
  </property>
  <property fmtid="{D5CDD505-2E9C-101B-9397-08002B2CF9AE}" pid="46" name="FSC#SKMF@103.510:mf_zaznam_vnut_adresati_44">
    <vt:lpwstr/>
  </property>
  <property fmtid="{D5CDD505-2E9C-101B-9397-08002B2CF9AE}" pid="47" name="FSC#SKMF@103.510:mf_zaznam_vnut_adresati_45">
    <vt:lpwstr/>
  </property>
  <property fmtid="{D5CDD505-2E9C-101B-9397-08002B2CF9AE}" pid="48" name="FSC#SKMF@103.510:mf_zaznam_vnut_adresati_46">
    <vt:lpwstr/>
  </property>
  <property fmtid="{D5CDD505-2E9C-101B-9397-08002B2CF9AE}" pid="49" name="FSC#SKMF@103.510:mf_zaznam_vnut_adresati_47">
    <vt:lpwstr/>
  </property>
  <property fmtid="{D5CDD505-2E9C-101B-9397-08002B2CF9AE}" pid="50" name="FSC#SKMF@103.510:mf_zaznam_vnut_adresati_48">
    <vt:lpwstr/>
  </property>
  <property fmtid="{D5CDD505-2E9C-101B-9397-08002B2CF9AE}" pid="51" name="FSC#SKMF@103.510:mf_zaznam_vnut_adresati_49">
    <vt:lpwstr/>
  </property>
  <property fmtid="{D5CDD505-2E9C-101B-9397-08002B2CF9AE}" pid="52" name="FSC#SKMF@103.510:mf_zaznam_vnut_adresati_50">
    <vt:lpwstr/>
  </property>
  <property fmtid="{D5CDD505-2E9C-101B-9397-08002B2CF9AE}" pid="53" name="FSC#SKMF@103.510:mf_zaznam_vnut_adresati_51">
    <vt:lpwstr/>
  </property>
  <property fmtid="{D5CDD505-2E9C-101B-9397-08002B2CF9AE}" pid="54" name="FSC#SKMF@103.510:mf_EnumStupenKlasifikacie">
    <vt:lpwstr/>
  </property>
  <property fmtid="{D5CDD505-2E9C-101B-9397-08002B2CF9AE}" pid="55" name="FSC#SKMF@103.510:mf_OpravneneOsoby">
    <vt:lpwstr/>
  </property>
  <property fmtid="{D5CDD505-2E9C-101B-9397-08002B2CF9AE}" pid="56" name="FSC#SKMF@103.510:mf_OpravneneOsoby_en">
    <vt:lpwstr/>
  </property>
  <property fmtid="{D5CDD505-2E9C-101B-9397-08002B2CF9AE}" pid="57" name="FSC#SKMF@103.510:mf_Vlastnik">
    <vt:lpwstr/>
  </property>
  <property fmtid="{D5CDD505-2E9C-101B-9397-08002B2CF9AE}" pid="58" name="FSC#SKMF@103.510:mf_Vlastnik_en">
    <vt:lpwstr/>
  </property>
  <property fmtid="{D5CDD505-2E9C-101B-9397-08002B2CF9AE}" pid="59" name="FSC#SKMF@103.510:mf_SpracEmail">
    <vt:lpwstr/>
  </property>
  <property fmtid="{D5CDD505-2E9C-101B-9397-08002B2CF9AE}" pid="60" name="FSC#SKMF@103.510:mf_aktuc_funkcia">
    <vt:lpwstr>referent</vt:lpwstr>
  </property>
  <property fmtid="{D5CDD505-2E9C-101B-9397-08002B2CF9AE}" pid="61" name="FSC#SKMF@103.510:mf_aktuc_nadrutvar">
    <vt:lpwstr>800 (OSaEZ Odbor skúšobníctva a európskych záležitostí)</vt:lpwstr>
  </property>
  <property fmtid="{D5CDD505-2E9C-101B-9397-08002B2CF9AE}" pid="62" name="FSC#SKMF@103.510:mf_aktuc_klapka">
    <vt:lpwstr/>
  </property>
  <property fmtid="{D5CDD505-2E9C-101B-9397-08002B2CF9AE}" pid="63" name="FSC#SKMF@103.510:mf_aktuc_email">
    <vt:lpwstr>liliana.tahotna@normoff.gov.sk</vt:lpwstr>
  </property>
  <property fmtid="{D5CDD505-2E9C-101B-9397-08002B2CF9AE}" pid="64" name="FSC#SKMF@103.510:mf_aktuc">
    <vt:lpwstr>JUDr. Liliana Tahotná</vt:lpwstr>
  </property>
  <property fmtid="{D5CDD505-2E9C-101B-9397-08002B2CF9AE}" pid="65" name="FSC#SKMF@103.510:mf_aktuc_zast">
    <vt:lpwstr>JUDr. Liliana Tahotná</vt:lpwstr>
  </property>
  <property fmtid="{D5CDD505-2E9C-101B-9397-08002B2CF9AE}" pid="66" name="FSC#SKEDITIONREG@103.510:a_acceptor">
    <vt:lpwstr/>
  </property>
  <property fmtid="{D5CDD505-2E9C-101B-9397-08002B2CF9AE}" pid="67" name="FSC#SKEDITIONREG@103.510:a_clearedat">
    <vt:lpwstr/>
  </property>
  <property fmtid="{D5CDD505-2E9C-101B-9397-08002B2CF9AE}" pid="68" name="FSC#SKEDITIONREG@103.510:a_clearedby">
    <vt:lpwstr/>
  </property>
  <property fmtid="{D5CDD505-2E9C-101B-9397-08002B2CF9AE}" pid="69" name="FSC#SKEDITIONREG@103.510:a_comm">
    <vt:lpwstr/>
  </property>
  <property fmtid="{D5CDD505-2E9C-101B-9397-08002B2CF9AE}" pid="70" name="FSC#SKEDITIONREG@103.510:a_decisionattachments">
    <vt:lpwstr/>
  </property>
  <property fmtid="{D5CDD505-2E9C-101B-9397-08002B2CF9AE}" pid="71" name="FSC#SKEDITIONREG@103.510:a_deliveredat">
    <vt:lpwstr/>
  </property>
  <property fmtid="{D5CDD505-2E9C-101B-9397-08002B2CF9AE}" pid="72" name="FSC#SKEDITIONREG@103.510:a_delivery">
    <vt:lpwstr/>
  </property>
  <property fmtid="{D5CDD505-2E9C-101B-9397-08002B2CF9AE}" pid="73" name="FSC#SKEDITIONREG@103.510:a_extension">
    <vt:lpwstr/>
  </property>
  <property fmtid="{D5CDD505-2E9C-101B-9397-08002B2CF9AE}" pid="74" name="FSC#SKEDITIONREG@103.510:a_filenumber">
    <vt:lpwstr/>
  </property>
  <property fmtid="{D5CDD505-2E9C-101B-9397-08002B2CF9AE}" pid="75" name="FSC#SKEDITIONREG@103.510:a_fileresponsible">
    <vt:lpwstr/>
  </property>
  <property fmtid="{D5CDD505-2E9C-101B-9397-08002B2CF9AE}" pid="76" name="FSC#SKEDITIONREG@103.510:a_fileresporg">
    <vt:lpwstr/>
  </property>
  <property fmtid="{D5CDD505-2E9C-101B-9397-08002B2CF9AE}" pid="77" name="FSC#SKEDITIONREG@103.510:a_fileresporg_email_OU">
    <vt:lpwstr/>
  </property>
  <property fmtid="{D5CDD505-2E9C-101B-9397-08002B2CF9AE}" pid="78" name="FSC#SKEDITIONREG@103.510:a_fileresporg_emailaddress">
    <vt:lpwstr/>
  </property>
  <property fmtid="{D5CDD505-2E9C-101B-9397-08002B2CF9AE}" pid="79" name="FSC#SKEDITIONREG@103.510:a_fileresporg_fax">
    <vt:lpwstr/>
  </property>
  <property fmtid="{D5CDD505-2E9C-101B-9397-08002B2CF9AE}" pid="80" name="FSC#SKEDITIONREG@103.510:a_fileresporg_fax_OU">
    <vt:lpwstr/>
  </property>
  <property fmtid="{D5CDD505-2E9C-101B-9397-08002B2CF9AE}" pid="81" name="FSC#SKEDITIONREG@103.510:a_fileresporg_function">
    <vt:lpwstr/>
  </property>
  <property fmtid="{D5CDD505-2E9C-101B-9397-08002B2CF9AE}" pid="82" name="FSC#SKEDITIONREG@103.510:a_fileresporg_function_OU">
    <vt:lpwstr/>
  </property>
  <property fmtid="{D5CDD505-2E9C-101B-9397-08002B2CF9AE}" pid="83" name="FSC#SKEDITIONREG@103.510:a_fileresporg_head">
    <vt:lpwstr/>
  </property>
  <property fmtid="{D5CDD505-2E9C-101B-9397-08002B2CF9AE}" pid="84" name="FSC#SKEDITIONREG@103.510:a_fileresporg_head_OU">
    <vt:lpwstr/>
  </property>
  <property fmtid="{D5CDD505-2E9C-101B-9397-08002B2CF9AE}" pid="85" name="FSC#SKEDITIONREG@103.510:a_fileresporg_OU">
    <vt:lpwstr/>
  </property>
  <property fmtid="{D5CDD505-2E9C-101B-9397-08002B2CF9AE}" pid="86" name="FSC#SKEDITIONREG@103.510:a_fileresporg_phone">
    <vt:lpwstr/>
  </property>
  <property fmtid="{D5CDD505-2E9C-101B-9397-08002B2CF9AE}" pid="87" name="FSC#SKEDITIONREG@103.510:a_fileresporg_phone_OU">
    <vt:lpwstr/>
  </property>
  <property fmtid="{D5CDD505-2E9C-101B-9397-08002B2CF9AE}" pid="88" name="FSC#SKEDITIONREG@103.510:a_incattachments">
    <vt:lpwstr/>
  </property>
  <property fmtid="{D5CDD505-2E9C-101B-9397-08002B2CF9AE}" pid="89" name="FSC#SKEDITIONREG@103.510:a_incnr">
    <vt:lpwstr/>
  </property>
  <property fmtid="{D5CDD505-2E9C-101B-9397-08002B2CF9AE}" pid="90" name="FSC#SKEDITIONREG@103.510:a_objcreatedstr">
    <vt:lpwstr/>
  </property>
  <property fmtid="{D5CDD505-2E9C-101B-9397-08002B2CF9AE}" pid="91" name="FSC#SKEDITIONREG@103.510:a_ordernumber">
    <vt:lpwstr/>
  </property>
  <property fmtid="{D5CDD505-2E9C-101B-9397-08002B2CF9AE}" pid="92" name="FSC#SKEDITIONREG@103.510:a_oursign">
    <vt:lpwstr/>
  </property>
  <property fmtid="{D5CDD505-2E9C-101B-9397-08002B2CF9AE}" pid="93" name="FSC#SKEDITIONREG@103.510:a_sendersign">
    <vt:lpwstr/>
  </property>
  <property fmtid="{D5CDD505-2E9C-101B-9397-08002B2CF9AE}" pid="94" name="FSC#SKEDITIONREG@103.510:a_shortou">
    <vt:lpwstr/>
  </property>
  <property fmtid="{D5CDD505-2E9C-101B-9397-08002B2CF9AE}" pid="95" name="FSC#SKEDITIONREG@103.510:a_testsalutation">
    <vt:lpwstr/>
  </property>
  <property fmtid="{D5CDD505-2E9C-101B-9397-08002B2CF9AE}" pid="96" name="FSC#SKEDITIONREG@103.510:a_validfrom">
    <vt:lpwstr/>
  </property>
  <property fmtid="{D5CDD505-2E9C-101B-9397-08002B2CF9AE}" pid="97" name="FSC#SKEDITIONREG@103.510:as_activity">
    <vt:lpwstr/>
  </property>
  <property fmtid="{D5CDD505-2E9C-101B-9397-08002B2CF9AE}" pid="98" name="FSC#SKEDITIONREG@103.510:as_docdate">
    <vt:lpwstr/>
  </property>
  <property fmtid="{D5CDD505-2E9C-101B-9397-08002B2CF9AE}" pid="99" name="FSC#SKEDITIONREG@103.510:as_establishdate">
    <vt:lpwstr/>
  </property>
  <property fmtid="{D5CDD505-2E9C-101B-9397-08002B2CF9AE}" pid="100" name="FSC#SKEDITIONREG@103.510:as_fileresphead">
    <vt:lpwstr/>
  </property>
  <property fmtid="{D5CDD505-2E9C-101B-9397-08002B2CF9AE}" pid="101" name="FSC#SKEDITIONREG@103.510:as_filerespheadfnct">
    <vt:lpwstr/>
  </property>
  <property fmtid="{D5CDD505-2E9C-101B-9397-08002B2CF9AE}" pid="102" name="FSC#SKEDITIONREG@103.510:as_fileresponsible">
    <vt:lpwstr/>
  </property>
  <property fmtid="{D5CDD505-2E9C-101B-9397-08002B2CF9AE}" pid="103" name="FSC#SKEDITIONREG@103.510:as_filesubj">
    <vt:lpwstr/>
  </property>
  <property fmtid="{D5CDD505-2E9C-101B-9397-08002B2CF9AE}" pid="104" name="FSC#SKEDITIONREG@103.510:as_objname">
    <vt:lpwstr/>
  </property>
  <property fmtid="{D5CDD505-2E9C-101B-9397-08002B2CF9AE}" pid="105" name="FSC#SKEDITIONREG@103.510:as_ou">
    <vt:lpwstr/>
  </property>
  <property fmtid="{D5CDD505-2E9C-101B-9397-08002B2CF9AE}" pid="106" name="FSC#SKEDITIONREG@103.510:as_owner">
    <vt:lpwstr>JUDr. Liliana Tahotná</vt:lpwstr>
  </property>
  <property fmtid="{D5CDD505-2E9C-101B-9397-08002B2CF9AE}" pid="107" name="FSC#SKEDITIONREG@103.510:as_phonelink">
    <vt:lpwstr/>
  </property>
  <property fmtid="{D5CDD505-2E9C-101B-9397-08002B2CF9AE}" pid="108" name="FSC#SKEDITIONREG@103.510:oz_externAdr">
    <vt:lpwstr/>
  </property>
  <property fmtid="{D5CDD505-2E9C-101B-9397-08002B2CF9AE}" pid="109" name="FSC#SKEDITIONREG@103.510:a_depositperiod">
    <vt:lpwstr/>
  </property>
  <property fmtid="{D5CDD505-2E9C-101B-9397-08002B2CF9AE}" pid="110" name="FSC#SKEDITIONREG@103.510:a_disposestate">
    <vt:lpwstr/>
  </property>
  <property fmtid="{D5CDD505-2E9C-101B-9397-08002B2CF9AE}" pid="111" name="FSC#SKEDITIONREG@103.510:a_fileresponsiblefnct">
    <vt:lpwstr/>
  </property>
  <property fmtid="{D5CDD505-2E9C-101B-9397-08002B2CF9AE}" pid="112" name="FSC#SKEDITIONREG@103.510:a_fileresporg_position">
    <vt:lpwstr/>
  </property>
  <property fmtid="{D5CDD505-2E9C-101B-9397-08002B2CF9AE}" pid="113" name="FSC#SKEDITIONREG@103.510:a_fileresporg_position_OU">
    <vt:lpwstr/>
  </property>
  <property fmtid="{D5CDD505-2E9C-101B-9397-08002B2CF9AE}" pid="114" name="FSC#SKEDITIONREG@103.510:a_osobnecislosprac">
    <vt:lpwstr/>
  </property>
  <property fmtid="{D5CDD505-2E9C-101B-9397-08002B2CF9AE}" pid="115" name="FSC#SKEDITIONREG@103.510:a_registrysign">
    <vt:lpwstr/>
  </property>
  <property fmtid="{D5CDD505-2E9C-101B-9397-08002B2CF9AE}" pid="116" name="FSC#SKEDITIONREG@103.510:a_subfileatt">
    <vt:lpwstr/>
  </property>
  <property fmtid="{D5CDD505-2E9C-101B-9397-08002B2CF9AE}" pid="117" name="FSC#SKEDITIONREG@103.510:as_filesubjall">
    <vt:lpwstr/>
  </property>
  <property fmtid="{D5CDD505-2E9C-101B-9397-08002B2CF9AE}" pid="118" name="FSC#SKEDITIONREG@103.510:CreatedAt">
    <vt:lpwstr>10. 9. 2026, 16:05</vt:lpwstr>
  </property>
  <property fmtid="{D5CDD505-2E9C-101B-9397-08002B2CF9AE}" pid="119" name="FSC#SKEDITIONREG@103.510:curruserrolegroup">
    <vt:lpwstr>Útvar skúšobníctva</vt:lpwstr>
  </property>
  <property fmtid="{D5CDD505-2E9C-101B-9397-08002B2CF9AE}" pid="120" name="FSC#SKEDITIONREG@103.510:currusersubst">
    <vt:lpwstr>JUDr. Liliana Tahotná</vt:lpwstr>
  </property>
  <property fmtid="{D5CDD505-2E9C-101B-9397-08002B2CF9AE}" pid="121" name="FSC#SKEDITIONREG@103.510:emailsprac">
    <vt:lpwstr/>
  </property>
  <property fmtid="{D5CDD505-2E9C-101B-9397-08002B2CF9AE}" pid="122" name="FSC#SKEDITIONREG@103.510:ms_VyskladaniePoznamok">
    <vt:lpwstr/>
  </property>
  <property fmtid="{D5CDD505-2E9C-101B-9397-08002B2CF9AE}" pid="123" name="FSC#SKEDITIONREG@103.510:oumlname_fnct">
    <vt:lpwstr/>
  </property>
  <property fmtid="{D5CDD505-2E9C-101B-9397-08002B2CF9AE}" pid="124" name="FSC#SKEDITIONREG@103.510:sk_org_city">
    <vt:lpwstr>Bratislava 15</vt:lpwstr>
  </property>
  <property fmtid="{D5CDD505-2E9C-101B-9397-08002B2CF9AE}" pid="125" name="FSC#SKEDITIONREG@103.510:sk_org_dic">
    <vt:lpwstr>2020850711</vt:lpwstr>
  </property>
  <property fmtid="{D5CDD505-2E9C-101B-9397-08002B2CF9AE}" pid="126" name="FSC#SKEDITIONREG@103.510:sk_org_email">
    <vt:lpwstr>mailto:unms@normoff.gov.sk</vt:lpwstr>
  </property>
  <property fmtid="{D5CDD505-2E9C-101B-9397-08002B2CF9AE}" pid="127" name="FSC#SKEDITIONREG@103.510:sk_org_fax">
    <vt:lpwstr/>
  </property>
  <property fmtid="{D5CDD505-2E9C-101B-9397-08002B2CF9AE}" pid="128" name="FSC#SKEDITIONREG@103.510:sk_org_fullname">
    <vt:lpwstr>Úrad pre normalizáciu, metrológiu a skúšobníctvo Slovenskej republiky</vt:lpwstr>
  </property>
  <property fmtid="{D5CDD505-2E9C-101B-9397-08002B2CF9AE}" pid="129" name="FSC#SKEDITIONREG@103.510:sk_org_ico">
    <vt:lpwstr>30810710</vt:lpwstr>
  </property>
  <property fmtid="{D5CDD505-2E9C-101B-9397-08002B2CF9AE}" pid="130" name="FSC#SKEDITIONREG@103.510:sk_org_phone">
    <vt:lpwstr>+421252496847</vt:lpwstr>
  </property>
  <property fmtid="{D5CDD505-2E9C-101B-9397-08002B2CF9AE}" pid="131" name="FSC#SKEDITIONREG@103.510:sk_org_shortname">
    <vt:lpwstr/>
  </property>
  <property fmtid="{D5CDD505-2E9C-101B-9397-08002B2CF9AE}" pid="132" name="FSC#SKEDITIONREG@103.510:sk_org_state">
    <vt:lpwstr/>
  </property>
  <property fmtid="{D5CDD505-2E9C-101B-9397-08002B2CF9AE}" pid="133" name="FSC#SKEDITIONREG@103.510:sk_org_street">
    <vt:lpwstr>Štefanovičova 3</vt:lpwstr>
  </property>
  <property fmtid="{D5CDD505-2E9C-101B-9397-08002B2CF9AE}" pid="134" name="FSC#SKEDITIONREG@103.510:sk_org_zip">
    <vt:lpwstr>810 05</vt:lpwstr>
  </property>
  <property fmtid="{D5CDD505-2E9C-101B-9397-08002B2CF9AE}" pid="135" name="FSC#SKEDITIONREG@103.510:viz_clearedat">
    <vt:lpwstr/>
  </property>
  <property fmtid="{D5CDD505-2E9C-101B-9397-08002B2CF9AE}" pid="136" name="FSC#SKEDITIONREG@103.510:viz_clearedby">
    <vt:lpwstr/>
  </property>
  <property fmtid="{D5CDD505-2E9C-101B-9397-08002B2CF9AE}" pid="137" name="FSC#SKEDITIONREG@103.510:viz_comm">
    <vt:lpwstr/>
  </property>
  <property fmtid="{D5CDD505-2E9C-101B-9397-08002B2CF9AE}" pid="138" name="FSC#SKEDITIONREG@103.510:viz_decisionattachments">
    <vt:lpwstr/>
  </property>
  <property fmtid="{D5CDD505-2E9C-101B-9397-08002B2CF9AE}" pid="139" name="FSC#SKEDITIONREG@103.510:viz_deliveredat">
    <vt:lpwstr/>
  </property>
  <property fmtid="{D5CDD505-2E9C-101B-9397-08002B2CF9AE}" pid="140" name="FSC#SKEDITIONREG@103.510:viz_delivery">
    <vt:lpwstr/>
  </property>
  <property fmtid="{D5CDD505-2E9C-101B-9397-08002B2CF9AE}" pid="141" name="FSC#SKEDITIONREG@103.510:viz_extension">
    <vt:lpwstr/>
  </property>
  <property fmtid="{D5CDD505-2E9C-101B-9397-08002B2CF9AE}" pid="142" name="FSC#SKEDITIONREG@103.510:viz_filenumber">
    <vt:lpwstr/>
  </property>
  <property fmtid="{D5CDD505-2E9C-101B-9397-08002B2CF9AE}" pid="143" name="FSC#SKEDITIONREG@103.510:viz_fileresponsible">
    <vt:lpwstr/>
  </property>
  <property fmtid="{D5CDD505-2E9C-101B-9397-08002B2CF9AE}" pid="144" name="FSC#SKEDITIONREG@103.510:viz_fileresporg">
    <vt:lpwstr/>
  </property>
  <property fmtid="{D5CDD505-2E9C-101B-9397-08002B2CF9AE}" pid="145" name="FSC#SKEDITIONREG@103.510:viz_fileresporg_email_OU">
    <vt:lpwstr/>
  </property>
  <property fmtid="{D5CDD505-2E9C-101B-9397-08002B2CF9AE}" pid="146" name="FSC#SKEDITIONREG@103.510:viz_fileresporg_emailaddress">
    <vt:lpwstr/>
  </property>
  <property fmtid="{D5CDD505-2E9C-101B-9397-08002B2CF9AE}" pid="147" name="FSC#SKEDITIONREG@103.510:viz_fileresporg_fax">
    <vt:lpwstr/>
  </property>
  <property fmtid="{D5CDD505-2E9C-101B-9397-08002B2CF9AE}" pid="148" name="FSC#SKEDITIONREG@103.510:viz_fileresporg_fax_OU">
    <vt:lpwstr/>
  </property>
  <property fmtid="{D5CDD505-2E9C-101B-9397-08002B2CF9AE}" pid="149" name="FSC#SKEDITIONREG@103.510:viz_fileresporg_function">
    <vt:lpwstr/>
  </property>
  <property fmtid="{D5CDD505-2E9C-101B-9397-08002B2CF9AE}" pid="150" name="FSC#SKEDITIONREG@103.510:viz_fileresporg_function_OU">
    <vt:lpwstr/>
  </property>
  <property fmtid="{D5CDD505-2E9C-101B-9397-08002B2CF9AE}" pid="151" name="FSC#SKEDITIONREG@103.510:viz_fileresporg_head">
    <vt:lpwstr/>
  </property>
  <property fmtid="{D5CDD505-2E9C-101B-9397-08002B2CF9AE}" pid="152" name="FSC#SKEDITIONREG@103.510:viz_fileresporg_head_OU">
    <vt:lpwstr/>
  </property>
  <property fmtid="{D5CDD505-2E9C-101B-9397-08002B2CF9AE}" pid="153" name="FSC#SKEDITIONREG@103.510:viz_fileresporg_longname">
    <vt:lpwstr/>
  </property>
  <property fmtid="{D5CDD505-2E9C-101B-9397-08002B2CF9AE}" pid="154" name="FSC#SKEDITIONREG@103.510:viz_fileresporg_mesto">
    <vt:lpwstr/>
  </property>
  <property fmtid="{D5CDD505-2E9C-101B-9397-08002B2CF9AE}" pid="155" name="FSC#SKEDITIONREG@103.510:viz_fileresporg_odbor">
    <vt:lpwstr/>
  </property>
  <property fmtid="{D5CDD505-2E9C-101B-9397-08002B2CF9AE}" pid="156" name="FSC#SKEDITIONREG@103.510:viz_fileresporg_odbor_function">
    <vt:lpwstr/>
  </property>
  <property fmtid="{D5CDD505-2E9C-101B-9397-08002B2CF9AE}" pid="157" name="FSC#SKEDITIONREG@103.510:viz_fileresporg_odbor_head">
    <vt:lpwstr/>
  </property>
  <property fmtid="{D5CDD505-2E9C-101B-9397-08002B2CF9AE}" pid="158" name="FSC#SKEDITIONREG@103.510:viz_fileresporg_OU">
    <vt:lpwstr/>
  </property>
  <property fmtid="{D5CDD505-2E9C-101B-9397-08002B2CF9AE}" pid="159" name="FSC#SKEDITIONREG@103.510:viz_fileresporg_phone">
    <vt:lpwstr/>
  </property>
  <property fmtid="{D5CDD505-2E9C-101B-9397-08002B2CF9AE}" pid="160" name="FSC#SKEDITIONREG@103.510:viz_fileresporg_phone_OU">
    <vt:lpwstr/>
  </property>
  <property fmtid="{D5CDD505-2E9C-101B-9397-08002B2CF9AE}" pid="161" name="FSC#SKEDITIONREG@103.510:viz_fileresporg_position">
    <vt:lpwstr/>
  </property>
  <property fmtid="{D5CDD505-2E9C-101B-9397-08002B2CF9AE}" pid="162" name="FSC#SKEDITIONREG@103.510:viz_fileresporg_position_OU">
    <vt:lpwstr/>
  </property>
  <property fmtid="{D5CDD505-2E9C-101B-9397-08002B2CF9AE}" pid="163" name="FSC#SKEDITIONREG@103.510:viz_fileresporg_psc">
    <vt:lpwstr/>
  </property>
  <property fmtid="{D5CDD505-2E9C-101B-9397-08002B2CF9AE}" pid="164" name="FSC#SKEDITIONREG@103.510:viz_fileresporg_sekcia">
    <vt:lpwstr/>
  </property>
  <property fmtid="{D5CDD505-2E9C-101B-9397-08002B2CF9AE}" pid="165" name="FSC#SKEDITIONREG@103.510:viz_fileresporg_sekcia_function">
    <vt:lpwstr/>
  </property>
  <property fmtid="{D5CDD505-2E9C-101B-9397-08002B2CF9AE}" pid="166" name="FSC#SKEDITIONREG@103.510:viz_fileresporg_sekcia_head">
    <vt:lpwstr/>
  </property>
  <property fmtid="{D5CDD505-2E9C-101B-9397-08002B2CF9AE}" pid="167" name="FSC#SKEDITIONREG@103.510:viz_fileresporg_stat">
    <vt:lpwstr/>
  </property>
  <property fmtid="{D5CDD505-2E9C-101B-9397-08002B2CF9AE}" pid="168" name="FSC#SKEDITIONREG@103.510:viz_fileresporg_ulica">
    <vt:lpwstr/>
  </property>
  <property fmtid="{D5CDD505-2E9C-101B-9397-08002B2CF9AE}" pid="169" name="FSC#SKEDITIONREG@103.510:viz_fileresporgknazov">
    <vt:lpwstr/>
  </property>
  <property fmtid="{D5CDD505-2E9C-101B-9397-08002B2CF9AE}" pid="170" name="FSC#SKEDITIONREG@103.510:viz_filesubj">
    <vt:lpwstr/>
  </property>
  <property fmtid="{D5CDD505-2E9C-101B-9397-08002B2CF9AE}" pid="171" name="FSC#SKEDITIONREG@103.510:viz_incattachments">
    <vt:lpwstr/>
  </property>
  <property fmtid="{D5CDD505-2E9C-101B-9397-08002B2CF9AE}" pid="172" name="FSC#SKEDITIONREG@103.510:viz_incnr">
    <vt:lpwstr/>
  </property>
  <property fmtid="{D5CDD505-2E9C-101B-9397-08002B2CF9AE}" pid="173" name="FSC#SKEDITIONREG@103.510:viz_intletterrecivers">
    <vt:lpwstr/>
  </property>
  <property fmtid="{D5CDD505-2E9C-101B-9397-08002B2CF9AE}" pid="174" name="FSC#SKEDITIONREG@103.510:viz_objcreatedstr">
    <vt:lpwstr/>
  </property>
  <property fmtid="{D5CDD505-2E9C-101B-9397-08002B2CF9AE}" pid="175" name="FSC#SKEDITIONREG@103.510:viz_ordernumber">
    <vt:lpwstr/>
  </property>
  <property fmtid="{D5CDD505-2E9C-101B-9397-08002B2CF9AE}" pid="176" name="FSC#SKEDITIONREG@103.510:viz_oursign">
    <vt:lpwstr/>
  </property>
  <property fmtid="{D5CDD505-2E9C-101B-9397-08002B2CF9AE}" pid="177" name="FSC#SKEDITIONREG@103.510:viz_responseto_createdby">
    <vt:lpwstr/>
  </property>
  <property fmtid="{D5CDD505-2E9C-101B-9397-08002B2CF9AE}" pid="178" name="FSC#SKEDITIONREG@103.510:viz_sendersign">
    <vt:lpwstr/>
  </property>
  <property fmtid="{D5CDD505-2E9C-101B-9397-08002B2CF9AE}" pid="179" name="FSC#SKEDITIONREG@103.510:viz_shortfileresporg">
    <vt:lpwstr/>
  </property>
  <property fmtid="{D5CDD505-2E9C-101B-9397-08002B2CF9AE}" pid="180" name="FSC#SKEDITIONREG@103.510:viz_tel_number">
    <vt:lpwstr/>
  </property>
  <property fmtid="{D5CDD505-2E9C-101B-9397-08002B2CF9AE}" pid="181" name="FSC#SKEDITIONREG@103.510:viz_tel_number2">
    <vt:lpwstr/>
  </property>
  <property fmtid="{D5CDD505-2E9C-101B-9397-08002B2CF9AE}" pid="182" name="FSC#SKEDITIONREG@103.510:viz_testsalutation">
    <vt:lpwstr/>
  </property>
  <property fmtid="{D5CDD505-2E9C-101B-9397-08002B2CF9AE}" pid="183" name="FSC#SKEDITIONREG@103.510:viz_validfrom">
    <vt:lpwstr/>
  </property>
  <property fmtid="{D5CDD505-2E9C-101B-9397-08002B2CF9AE}" pid="184" name="FSC#SKEDITIONREG@103.510:zaznam_jeden_adresat">
    <vt:lpwstr/>
  </property>
  <property fmtid="{D5CDD505-2E9C-101B-9397-08002B2CF9AE}" pid="185" name="FSC#SKEDITIONREG@103.510:zaznam_vnut_adresati_1">
    <vt:lpwstr/>
  </property>
  <property fmtid="{D5CDD505-2E9C-101B-9397-08002B2CF9AE}" pid="186" name="FSC#SKEDITIONREG@103.510:zaznam_vnut_adresati_10">
    <vt:lpwstr/>
  </property>
  <property fmtid="{D5CDD505-2E9C-101B-9397-08002B2CF9AE}" pid="187" name="FSC#SKEDITIONREG@103.510:zaznam_vnut_adresati_11">
    <vt:lpwstr/>
  </property>
  <property fmtid="{D5CDD505-2E9C-101B-9397-08002B2CF9AE}" pid="188" name="FSC#SKEDITIONREG@103.510:zaznam_vnut_adresati_12">
    <vt:lpwstr/>
  </property>
  <property fmtid="{D5CDD505-2E9C-101B-9397-08002B2CF9AE}" pid="189" name="FSC#SKEDITIONREG@103.510:zaznam_vnut_adresati_13">
    <vt:lpwstr/>
  </property>
  <property fmtid="{D5CDD505-2E9C-101B-9397-08002B2CF9AE}" pid="190" name="FSC#SKEDITIONREG@103.510:zaznam_vnut_adresati_14">
    <vt:lpwstr/>
  </property>
  <property fmtid="{D5CDD505-2E9C-101B-9397-08002B2CF9AE}" pid="191" name="FSC#SKEDITIONREG@103.510:zaznam_vnut_adresati_15">
    <vt:lpwstr/>
  </property>
  <property fmtid="{D5CDD505-2E9C-101B-9397-08002B2CF9AE}" pid="192" name="FSC#SKEDITIONREG@103.510:zaznam_vnut_adresati_16">
    <vt:lpwstr/>
  </property>
  <property fmtid="{D5CDD505-2E9C-101B-9397-08002B2CF9AE}" pid="193" name="FSC#SKEDITIONREG@103.510:zaznam_vnut_adresati_17">
    <vt:lpwstr/>
  </property>
  <property fmtid="{D5CDD505-2E9C-101B-9397-08002B2CF9AE}" pid="194" name="FSC#SKEDITIONREG@103.510:zaznam_vnut_adresati_18">
    <vt:lpwstr/>
  </property>
  <property fmtid="{D5CDD505-2E9C-101B-9397-08002B2CF9AE}" pid="195" name="FSC#SKEDITIONREG@103.510:zaznam_vnut_adresati_19">
    <vt:lpwstr/>
  </property>
  <property fmtid="{D5CDD505-2E9C-101B-9397-08002B2CF9AE}" pid="196" name="FSC#SKEDITIONREG@103.510:zaznam_vnut_adresati_2">
    <vt:lpwstr/>
  </property>
  <property fmtid="{D5CDD505-2E9C-101B-9397-08002B2CF9AE}" pid="197" name="FSC#SKEDITIONREG@103.510:zaznam_vnut_adresati_20">
    <vt:lpwstr/>
  </property>
  <property fmtid="{D5CDD505-2E9C-101B-9397-08002B2CF9AE}" pid="198" name="FSC#SKEDITIONREG@103.510:zaznam_vnut_adresati_21">
    <vt:lpwstr/>
  </property>
  <property fmtid="{D5CDD505-2E9C-101B-9397-08002B2CF9AE}" pid="199" name="FSC#SKEDITIONREG@103.510:zaznam_vnut_adresati_22">
    <vt:lpwstr/>
  </property>
  <property fmtid="{D5CDD505-2E9C-101B-9397-08002B2CF9AE}" pid="200" name="FSC#SKEDITIONREG@103.510:zaznam_vnut_adresati_23">
    <vt:lpwstr/>
  </property>
  <property fmtid="{D5CDD505-2E9C-101B-9397-08002B2CF9AE}" pid="201" name="FSC#SKEDITIONREG@103.510:zaznam_vnut_adresati_24">
    <vt:lpwstr/>
  </property>
  <property fmtid="{D5CDD505-2E9C-101B-9397-08002B2CF9AE}" pid="202" name="FSC#SKEDITIONREG@103.510:zaznam_vnut_adresati_25">
    <vt:lpwstr/>
  </property>
  <property fmtid="{D5CDD505-2E9C-101B-9397-08002B2CF9AE}" pid="203" name="FSC#SKEDITIONREG@103.510:zaznam_vnut_adresati_26">
    <vt:lpwstr/>
  </property>
  <property fmtid="{D5CDD505-2E9C-101B-9397-08002B2CF9AE}" pid="204" name="FSC#SKEDITIONREG@103.510:zaznam_vnut_adresati_27">
    <vt:lpwstr/>
  </property>
  <property fmtid="{D5CDD505-2E9C-101B-9397-08002B2CF9AE}" pid="205" name="FSC#SKEDITIONREG@103.510:zaznam_vnut_adresati_28">
    <vt:lpwstr/>
  </property>
  <property fmtid="{D5CDD505-2E9C-101B-9397-08002B2CF9AE}" pid="206" name="FSC#SKEDITIONREG@103.510:zaznam_vnut_adresati_29">
    <vt:lpwstr/>
  </property>
  <property fmtid="{D5CDD505-2E9C-101B-9397-08002B2CF9AE}" pid="207" name="FSC#SKEDITIONREG@103.510:zaznam_vnut_adresati_3">
    <vt:lpwstr/>
  </property>
  <property fmtid="{D5CDD505-2E9C-101B-9397-08002B2CF9AE}" pid="208" name="FSC#SKEDITIONREG@103.510:zaznam_vnut_adresati_30">
    <vt:lpwstr/>
  </property>
  <property fmtid="{D5CDD505-2E9C-101B-9397-08002B2CF9AE}" pid="209" name="FSC#SKEDITIONREG@103.510:zaznam_vnut_adresati_31">
    <vt:lpwstr/>
  </property>
  <property fmtid="{D5CDD505-2E9C-101B-9397-08002B2CF9AE}" pid="210" name="FSC#SKEDITIONREG@103.510:zaznam_vnut_adresati_32">
    <vt:lpwstr/>
  </property>
  <property fmtid="{D5CDD505-2E9C-101B-9397-08002B2CF9AE}" pid="211" name="FSC#SKEDITIONREG@103.510:zaznam_vnut_adresati_33">
    <vt:lpwstr/>
  </property>
  <property fmtid="{D5CDD505-2E9C-101B-9397-08002B2CF9AE}" pid="212" name="FSC#SKEDITIONREG@103.510:zaznam_vnut_adresati_34">
    <vt:lpwstr/>
  </property>
  <property fmtid="{D5CDD505-2E9C-101B-9397-08002B2CF9AE}" pid="213" name="FSC#SKEDITIONREG@103.510:zaznam_vnut_adresati_35">
    <vt:lpwstr/>
  </property>
  <property fmtid="{D5CDD505-2E9C-101B-9397-08002B2CF9AE}" pid="214" name="FSC#SKEDITIONREG@103.510:zaznam_vnut_adresati_36">
    <vt:lpwstr/>
  </property>
  <property fmtid="{D5CDD505-2E9C-101B-9397-08002B2CF9AE}" pid="215" name="FSC#SKEDITIONREG@103.510:zaznam_vnut_adresati_37">
    <vt:lpwstr/>
  </property>
  <property fmtid="{D5CDD505-2E9C-101B-9397-08002B2CF9AE}" pid="216" name="FSC#SKEDITIONREG@103.510:zaznam_vnut_adresati_38">
    <vt:lpwstr/>
  </property>
  <property fmtid="{D5CDD505-2E9C-101B-9397-08002B2CF9AE}" pid="217" name="FSC#SKEDITIONREG@103.510:zaznam_vnut_adresati_39">
    <vt:lpwstr/>
  </property>
  <property fmtid="{D5CDD505-2E9C-101B-9397-08002B2CF9AE}" pid="218" name="FSC#SKEDITIONREG@103.510:zaznam_vnut_adresati_4">
    <vt:lpwstr/>
  </property>
  <property fmtid="{D5CDD505-2E9C-101B-9397-08002B2CF9AE}" pid="219" name="FSC#SKEDITIONREG@103.510:zaznam_vnut_adresati_40">
    <vt:lpwstr/>
  </property>
  <property fmtid="{D5CDD505-2E9C-101B-9397-08002B2CF9AE}" pid="220" name="FSC#SKEDITIONREG@103.510:zaznam_vnut_adresati_41">
    <vt:lpwstr/>
  </property>
  <property fmtid="{D5CDD505-2E9C-101B-9397-08002B2CF9AE}" pid="221" name="FSC#SKEDITIONREG@103.510:zaznam_vnut_adresati_42">
    <vt:lpwstr/>
  </property>
  <property fmtid="{D5CDD505-2E9C-101B-9397-08002B2CF9AE}" pid="222" name="FSC#SKEDITIONREG@103.510:zaznam_vnut_adresati_43">
    <vt:lpwstr/>
  </property>
  <property fmtid="{D5CDD505-2E9C-101B-9397-08002B2CF9AE}" pid="223" name="FSC#SKEDITIONREG@103.510:zaznam_vnut_adresati_44">
    <vt:lpwstr/>
  </property>
  <property fmtid="{D5CDD505-2E9C-101B-9397-08002B2CF9AE}" pid="224" name="FSC#SKEDITIONREG@103.510:zaznam_vnut_adresati_45">
    <vt:lpwstr/>
  </property>
  <property fmtid="{D5CDD505-2E9C-101B-9397-08002B2CF9AE}" pid="225" name="FSC#SKEDITIONREG@103.510:zaznam_vnut_adresati_46">
    <vt:lpwstr/>
  </property>
  <property fmtid="{D5CDD505-2E9C-101B-9397-08002B2CF9AE}" pid="226" name="FSC#SKEDITIONREG@103.510:zaznam_vnut_adresati_47">
    <vt:lpwstr/>
  </property>
  <property fmtid="{D5CDD505-2E9C-101B-9397-08002B2CF9AE}" pid="227" name="FSC#SKEDITIONREG@103.510:zaznam_vnut_adresati_48">
    <vt:lpwstr/>
  </property>
  <property fmtid="{D5CDD505-2E9C-101B-9397-08002B2CF9AE}" pid="228" name="FSC#SKEDITIONREG@103.510:zaznam_vnut_adresati_49">
    <vt:lpwstr/>
  </property>
  <property fmtid="{D5CDD505-2E9C-101B-9397-08002B2CF9AE}" pid="229" name="FSC#SKEDITIONREG@103.510:zaznam_vnut_adresati_5">
    <vt:lpwstr/>
  </property>
  <property fmtid="{D5CDD505-2E9C-101B-9397-08002B2CF9AE}" pid="230" name="FSC#SKEDITIONREG@103.510:zaznam_vnut_adresati_50">
    <vt:lpwstr/>
  </property>
  <property fmtid="{D5CDD505-2E9C-101B-9397-08002B2CF9AE}" pid="231" name="FSC#SKEDITIONREG@103.510:zaznam_vnut_adresati_51">
    <vt:lpwstr/>
  </property>
  <property fmtid="{D5CDD505-2E9C-101B-9397-08002B2CF9AE}" pid="232" name="FSC#SKEDITIONREG@103.510:zaznam_vnut_adresati_52">
    <vt:lpwstr/>
  </property>
  <property fmtid="{D5CDD505-2E9C-101B-9397-08002B2CF9AE}" pid="233" name="FSC#SKEDITIONREG@103.510:zaznam_vnut_adresati_53">
    <vt:lpwstr/>
  </property>
  <property fmtid="{D5CDD505-2E9C-101B-9397-08002B2CF9AE}" pid="234" name="FSC#SKEDITIONREG@103.510:zaznam_vnut_adresati_54">
    <vt:lpwstr/>
  </property>
  <property fmtid="{D5CDD505-2E9C-101B-9397-08002B2CF9AE}" pid="235" name="FSC#SKEDITIONREG@103.510:zaznam_vnut_adresati_55">
    <vt:lpwstr/>
  </property>
  <property fmtid="{D5CDD505-2E9C-101B-9397-08002B2CF9AE}" pid="236" name="FSC#SKEDITIONREG@103.510:zaznam_vnut_adresati_56">
    <vt:lpwstr/>
  </property>
  <property fmtid="{D5CDD505-2E9C-101B-9397-08002B2CF9AE}" pid="237" name="FSC#SKEDITIONREG@103.510:zaznam_vnut_adresati_57">
    <vt:lpwstr/>
  </property>
  <property fmtid="{D5CDD505-2E9C-101B-9397-08002B2CF9AE}" pid="238" name="FSC#SKEDITIONREG@103.510:zaznam_vnut_adresati_58">
    <vt:lpwstr/>
  </property>
  <property fmtid="{D5CDD505-2E9C-101B-9397-08002B2CF9AE}" pid="239" name="FSC#SKEDITIONREG@103.510:zaznam_vnut_adresati_59">
    <vt:lpwstr/>
  </property>
  <property fmtid="{D5CDD505-2E9C-101B-9397-08002B2CF9AE}" pid="240" name="FSC#SKEDITIONREG@103.510:zaznam_vnut_adresati_6">
    <vt:lpwstr/>
  </property>
  <property fmtid="{D5CDD505-2E9C-101B-9397-08002B2CF9AE}" pid="241" name="FSC#SKEDITIONREG@103.510:zaznam_vnut_adresati_60">
    <vt:lpwstr/>
  </property>
  <property fmtid="{D5CDD505-2E9C-101B-9397-08002B2CF9AE}" pid="242" name="FSC#SKEDITIONREG@103.510:zaznam_vnut_adresati_61">
    <vt:lpwstr/>
  </property>
  <property fmtid="{D5CDD505-2E9C-101B-9397-08002B2CF9AE}" pid="243" name="FSC#SKEDITIONREG@103.510:zaznam_vnut_adresati_62">
    <vt:lpwstr/>
  </property>
  <property fmtid="{D5CDD505-2E9C-101B-9397-08002B2CF9AE}" pid="244" name="FSC#SKEDITIONREG@103.510:zaznam_vnut_adresati_63">
    <vt:lpwstr/>
  </property>
  <property fmtid="{D5CDD505-2E9C-101B-9397-08002B2CF9AE}" pid="245" name="FSC#SKEDITIONREG@103.510:zaznam_vnut_adresati_64">
    <vt:lpwstr/>
  </property>
  <property fmtid="{D5CDD505-2E9C-101B-9397-08002B2CF9AE}" pid="246" name="FSC#SKEDITIONREG@103.510:zaznam_vnut_adresati_65">
    <vt:lpwstr/>
  </property>
  <property fmtid="{D5CDD505-2E9C-101B-9397-08002B2CF9AE}" pid="247" name="FSC#SKEDITIONREG@103.510:zaznam_vnut_adresati_66">
    <vt:lpwstr/>
  </property>
  <property fmtid="{D5CDD505-2E9C-101B-9397-08002B2CF9AE}" pid="248" name="FSC#SKEDITIONREG@103.510:zaznam_vnut_adresati_67">
    <vt:lpwstr/>
  </property>
  <property fmtid="{D5CDD505-2E9C-101B-9397-08002B2CF9AE}" pid="249" name="FSC#SKEDITIONREG@103.510:zaznam_vnut_adresati_68">
    <vt:lpwstr/>
  </property>
  <property fmtid="{D5CDD505-2E9C-101B-9397-08002B2CF9AE}" pid="250" name="FSC#SKEDITIONREG@103.510:zaznam_vnut_adresati_69">
    <vt:lpwstr/>
  </property>
  <property fmtid="{D5CDD505-2E9C-101B-9397-08002B2CF9AE}" pid="251" name="FSC#SKEDITIONREG@103.510:zaznam_vnut_adresati_7">
    <vt:lpwstr/>
  </property>
  <property fmtid="{D5CDD505-2E9C-101B-9397-08002B2CF9AE}" pid="252" name="FSC#SKEDITIONREG@103.510:zaznam_vnut_adresati_70">
    <vt:lpwstr/>
  </property>
  <property fmtid="{D5CDD505-2E9C-101B-9397-08002B2CF9AE}" pid="253" name="FSC#SKEDITIONREG@103.510:zaznam_vnut_adresati_8">
    <vt:lpwstr/>
  </property>
  <property fmtid="{D5CDD505-2E9C-101B-9397-08002B2CF9AE}" pid="254" name="FSC#SKEDITIONREG@103.510:zaznam_vnut_adresati_9">
    <vt:lpwstr/>
  </property>
  <property fmtid="{D5CDD505-2E9C-101B-9397-08002B2CF9AE}" pid="255" name="FSC#SKEDITIONREG@103.510:zaznam_vonk_adresati_1">
    <vt:lpwstr/>
  </property>
  <property fmtid="{D5CDD505-2E9C-101B-9397-08002B2CF9AE}" pid="256" name="FSC#SKEDITIONREG@103.510:zaznam_vonk_adresati_2">
    <vt:lpwstr/>
  </property>
  <property fmtid="{D5CDD505-2E9C-101B-9397-08002B2CF9AE}" pid="257" name="FSC#SKEDITIONREG@103.510:zaznam_vonk_adresati_3">
    <vt:lpwstr/>
  </property>
  <property fmtid="{D5CDD505-2E9C-101B-9397-08002B2CF9AE}" pid="258" name="FSC#SKEDITIONREG@103.510:zaznam_vonk_adresati_4">
    <vt:lpwstr/>
  </property>
  <property fmtid="{D5CDD505-2E9C-101B-9397-08002B2CF9AE}" pid="259" name="FSC#SKEDITIONREG@103.510:zaznam_vonk_adresati_5">
    <vt:lpwstr/>
  </property>
  <property fmtid="{D5CDD505-2E9C-101B-9397-08002B2CF9AE}" pid="260" name="FSC#SKEDITIONREG@103.510:zaznam_vonk_adresati_6">
    <vt:lpwstr/>
  </property>
  <property fmtid="{D5CDD505-2E9C-101B-9397-08002B2CF9AE}" pid="261" name="FSC#SKEDITIONREG@103.510:zaznam_vonk_adresati_7">
    <vt:lpwstr/>
  </property>
  <property fmtid="{D5CDD505-2E9C-101B-9397-08002B2CF9AE}" pid="262" name="FSC#SKEDITIONREG@103.510:zaznam_vonk_adresati_8">
    <vt:lpwstr/>
  </property>
  <property fmtid="{D5CDD505-2E9C-101B-9397-08002B2CF9AE}" pid="263" name="FSC#SKEDITIONREG@103.510:zaznam_vonk_adresati_9">
    <vt:lpwstr/>
  </property>
  <property fmtid="{D5CDD505-2E9C-101B-9397-08002B2CF9AE}" pid="264" name="FSC#SKEDITIONREG@103.510:zaznam_vonk_adresati_10">
    <vt:lpwstr/>
  </property>
  <property fmtid="{D5CDD505-2E9C-101B-9397-08002B2CF9AE}" pid="265" name="FSC#SKEDITIONREG@103.510:zaznam_vonk_adresati_11">
    <vt:lpwstr/>
  </property>
  <property fmtid="{D5CDD505-2E9C-101B-9397-08002B2CF9AE}" pid="266" name="FSC#SKEDITIONREG@103.510:zaznam_vonk_adresati_12">
    <vt:lpwstr/>
  </property>
  <property fmtid="{D5CDD505-2E9C-101B-9397-08002B2CF9AE}" pid="267" name="FSC#SKEDITIONREG@103.510:zaznam_vonk_adresati_13">
    <vt:lpwstr/>
  </property>
  <property fmtid="{D5CDD505-2E9C-101B-9397-08002B2CF9AE}" pid="268" name="FSC#SKEDITIONREG@103.510:zaznam_vonk_adresati_14">
    <vt:lpwstr/>
  </property>
  <property fmtid="{D5CDD505-2E9C-101B-9397-08002B2CF9AE}" pid="269" name="FSC#SKEDITIONREG@103.510:zaznam_vonk_adresati_15">
    <vt:lpwstr/>
  </property>
  <property fmtid="{D5CDD505-2E9C-101B-9397-08002B2CF9AE}" pid="270" name="FSC#SKEDITIONREG@103.510:zaznam_vonk_adresati_16">
    <vt:lpwstr/>
  </property>
  <property fmtid="{D5CDD505-2E9C-101B-9397-08002B2CF9AE}" pid="271" name="FSC#SKEDITIONREG@103.510:zaznam_vonk_adresati_17">
    <vt:lpwstr/>
  </property>
  <property fmtid="{D5CDD505-2E9C-101B-9397-08002B2CF9AE}" pid="272" name="FSC#SKEDITIONREG@103.510:zaznam_vonk_adresati_18">
    <vt:lpwstr/>
  </property>
  <property fmtid="{D5CDD505-2E9C-101B-9397-08002B2CF9AE}" pid="273" name="FSC#SKEDITIONREG@103.510:zaznam_vonk_adresati_19">
    <vt:lpwstr/>
  </property>
  <property fmtid="{D5CDD505-2E9C-101B-9397-08002B2CF9AE}" pid="274" name="FSC#SKEDITIONREG@103.510:zaznam_vonk_adresati_20">
    <vt:lpwstr/>
  </property>
  <property fmtid="{D5CDD505-2E9C-101B-9397-08002B2CF9AE}" pid="275" name="FSC#SKEDITIONREG@103.510:zaznam_vonk_adresati_21">
    <vt:lpwstr/>
  </property>
  <property fmtid="{D5CDD505-2E9C-101B-9397-08002B2CF9AE}" pid="276" name="FSC#SKEDITIONREG@103.510:zaznam_vonk_adresati_22">
    <vt:lpwstr/>
  </property>
  <property fmtid="{D5CDD505-2E9C-101B-9397-08002B2CF9AE}" pid="277" name="FSC#SKEDITIONREG@103.510:zaznam_vonk_adresati_23">
    <vt:lpwstr/>
  </property>
  <property fmtid="{D5CDD505-2E9C-101B-9397-08002B2CF9AE}" pid="278" name="FSC#SKEDITIONREG@103.510:zaznam_vonk_adresati_24">
    <vt:lpwstr/>
  </property>
  <property fmtid="{D5CDD505-2E9C-101B-9397-08002B2CF9AE}" pid="279" name="FSC#SKEDITIONREG@103.510:zaznam_vonk_adresati_25">
    <vt:lpwstr/>
  </property>
  <property fmtid="{D5CDD505-2E9C-101B-9397-08002B2CF9AE}" pid="280" name="FSC#SKEDITIONREG@103.510:zaznam_vonk_adresati_26">
    <vt:lpwstr/>
  </property>
  <property fmtid="{D5CDD505-2E9C-101B-9397-08002B2CF9AE}" pid="281" name="FSC#SKEDITIONREG@103.510:zaznam_vonk_adresati_27">
    <vt:lpwstr/>
  </property>
  <property fmtid="{D5CDD505-2E9C-101B-9397-08002B2CF9AE}" pid="282" name="FSC#SKEDITIONREG@103.510:zaznam_vonk_adresati_28">
    <vt:lpwstr/>
  </property>
  <property fmtid="{D5CDD505-2E9C-101B-9397-08002B2CF9AE}" pid="283" name="FSC#SKEDITIONREG@103.510:zaznam_vonk_adresati_29">
    <vt:lpwstr/>
  </property>
  <property fmtid="{D5CDD505-2E9C-101B-9397-08002B2CF9AE}" pid="284" name="FSC#SKEDITIONREG@103.510:zaznam_vonk_adresati_30">
    <vt:lpwstr/>
  </property>
  <property fmtid="{D5CDD505-2E9C-101B-9397-08002B2CF9AE}" pid="285" name="FSC#SKEDITIONREG@103.510:zaznam_vonk_adresati_31">
    <vt:lpwstr/>
  </property>
  <property fmtid="{D5CDD505-2E9C-101B-9397-08002B2CF9AE}" pid="286" name="FSC#SKEDITIONREG@103.510:zaznam_vonk_adresati_32">
    <vt:lpwstr/>
  </property>
  <property fmtid="{D5CDD505-2E9C-101B-9397-08002B2CF9AE}" pid="287" name="FSC#SKEDITIONREG@103.510:zaznam_vonk_adresati_33">
    <vt:lpwstr/>
  </property>
  <property fmtid="{D5CDD505-2E9C-101B-9397-08002B2CF9AE}" pid="288" name="FSC#SKEDITIONREG@103.510:zaznam_vonk_adresati_34">
    <vt:lpwstr/>
  </property>
  <property fmtid="{D5CDD505-2E9C-101B-9397-08002B2CF9AE}" pid="289" name="FSC#SKEDITIONREG@103.510:zaznam_vonk_adresati_35">
    <vt:lpwstr/>
  </property>
  <property fmtid="{D5CDD505-2E9C-101B-9397-08002B2CF9AE}" pid="290" name="FSC#SKEDITIONREG@103.510:Stazovatel">
    <vt:lpwstr/>
  </property>
  <property fmtid="{D5CDD505-2E9C-101B-9397-08002B2CF9AE}" pid="291" name="FSC#SKEDITIONREG@103.510:ProtiKomu">
    <vt:lpwstr/>
  </property>
  <property fmtid="{D5CDD505-2E9C-101B-9397-08002B2CF9AE}" pid="292" name="FSC#SKEDITIONREG@103.510:EvCisloStaz">
    <vt:lpwstr/>
  </property>
  <property fmtid="{D5CDD505-2E9C-101B-9397-08002B2CF9AE}" pid="293" name="FSC#SKEDITIONREG@103.510:jod_AttrDateSkutocnyDatumVydania">
    <vt:lpwstr/>
  </property>
  <property fmtid="{D5CDD505-2E9C-101B-9397-08002B2CF9AE}" pid="294" name="FSC#SKEDITIONREG@103.510:jod_AttrNumCisloZmeny">
    <vt:lpwstr/>
  </property>
  <property fmtid="{D5CDD505-2E9C-101B-9397-08002B2CF9AE}" pid="295" name="FSC#SKEDITIONREG@103.510:jod_AttrStrRegCisloZaznamu">
    <vt:lpwstr/>
  </property>
  <property fmtid="{D5CDD505-2E9C-101B-9397-08002B2CF9AE}" pid="296" name="FSC#SKEDITIONREG@103.510:jod_cislodoc">
    <vt:lpwstr/>
  </property>
  <property fmtid="{D5CDD505-2E9C-101B-9397-08002B2CF9AE}" pid="297" name="FSC#SKEDITIONREG@103.510:jod_druh">
    <vt:lpwstr/>
  </property>
  <property fmtid="{D5CDD505-2E9C-101B-9397-08002B2CF9AE}" pid="298" name="FSC#SKEDITIONREG@103.510:jod_lu">
    <vt:lpwstr/>
  </property>
  <property fmtid="{D5CDD505-2E9C-101B-9397-08002B2CF9AE}" pid="299" name="FSC#SKEDITIONREG@103.510:jod_nazov">
    <vt:lpwstr/>
  </property>
  <property fmtid="{D5CDD505-2E9C-101B-9397-08002B2CF9AE}" pid="300" name="FSC#SKEDITIONREG@103.510:jod_typ">
    <vt:lpwstr/>
  </property>
  <property fmtid="{D5CDD505-2E9C-101B-9397-08002B2CF9AE}" pid="301" name="FSC#SKEDITIONREG@103.510:jod_zh">
    <vt:lpwstr/>
  </property>
  <property fmtid="{D5CDD505-2E9C-101B-9397-08002B2CF9AE}" pid="302" name="FSC#SKEDITIONREG@103.510:jod_sAttrDatePlatnostDo">
    <vt:lpwstr/>
  </property>
  <property fmtid="{D5CDD505-2E9C-101B-9397-08002B2CF9AE}" pid="303" name="FSC#SKEDITIONREG@103.510:jod_sAttrDatePlatnostOd">
    <vt:lpwstr/>
  </property>
  <property fmtid="{D5CDD505-2E9C-101B-9397-08002B2CF9AE}" pid="304" name="FSC#SKEDITIONREG@103.510:jod_sAttrDateUcinnostDoc">
    <vt:lpwstr/>
  </property>
  <property fmtid="{D5CDD505-2E9C-101B-9397-08002B2CF9AE}" pid="305" name="FSC#SKEDITIONREG@103.510:a_telephone">
    <vt:lpwstr/>
  </property>
  <property fmtid="{D5CDD505-2E9C-101B-9397-08002B2CF9AE}" pid="306" name="FSC#SKEDITIONREG@103.510:a_email">
    <vt:lpwstr/>
  </property>
  <property fmtid="{D5CDD505-2E9C-101B-9397-08002B2CF9AE}" pid="307" name="FSC#SKEDITIONREG@103.510:a_nazovOU">
    <vt:lpwstr/>
  </property>
  <property fmtid="{D5CDD505-2E9C-101B-9397-08002B2CF9AE}" pid="308" name="FSC#SKEDITIONREG@103.510:a_veduciOU">
    <vt:lpwstr/>
  </property>
  <property fmtid="{D5CDD505-2E9C-101B-9397-08002B2CF9AE}" pid="309" name="FSC#SKEDITIONREG@103.510:a_nadradeneOU">
    <vt:lpwstr/>
  </property>
  <property fmtid="{D5CDD505-2E9C-101B-9397-08002B2CF9AE}" pid="310" name="FSC#SKEDITIONREG@103.510:a_veduciOd">
    <vt:lpwstr/>
  </property>
  <property fmtid="{D5CDD505-2E9C-101B-9397-08002B2CF9AE}" pid="311" name="FSC#SKEDITIONREG@103.510:a_komu">
    <vt:lpwstr/>
  </property>
  <property fmtid="{D5CDD505-2E9C-101B-9397-08002B2CF9AE}" pid="312" name="FSC#SKEDITIONREG@103.510:a_nasecislo">
    <vt:lpwstr/>
  </property>
  <property fmtid="{D5CDD505-2E9C-101B-9397-08002B2CF9AE}" pid="313" name="FSC#SKEDITIONREG@103.510:a_riaditelOdboru">
    <vt:lpwstr/>
  </property>
  <property fmtid="{D5CDD505-2E9C-101B-9397-08002B2CF9AE}" pid="314" name="FSC#SKEDITIONREG@103.510:zaz_fileresporg_addrstreet">
    <vt:lpwstr/>
  </property>
  <property fmtid="{D5CDD505-2E9C-101B-9397-08002B2CF9AE}" pid="315" name="FSC#SKEDITIONREG@103.510:zaz_fileresporg_addrzipcode">
    <vt:lpwstr/>
  </property>
  <property fmtid="{D5CDD505-2E9C-101B-9397-08002B2CF9AE}" pid="316" name="FSC#SKEDITIONREG@103.510:zaz_fileresporg_addrcity">
    <vt:lpwstr/>
  </property>
  <property fmtid="{D5CDD505-2E9C-101B-9397-08002B2CF9AE}" pid="317" name="FSC#SKMODSYS@103.500:mdnazov">
    <vt:lpwstr/>
  </property>
  <property fmtid="{D5CDD505-2E9C-101B-9397-08002B2CF9AE}" pid="318" name="FSC#SKMODSYS@103.500:mdfileresp">
    <vt:lpwstr/>
  </property>
  <property fmtid="{D5CDD505-2E9C-101B-9397-08002B2CF9AE}" pid="319" name="FSC#SKMODSYS@103.500:mdfileresporg">
    <vt:lpwstr/>
  </property>
  <property fmtid="{D5CDD505-2E9C-101B-9397-08002B2CF9AE}" pid="320" name="FSC#SKMODSYS@103.500:mdcreateat">
    <vt:lpwstr>10. 9. 2026</vt:lpwstr>
  </property>
  <property fmtid="{D5CDD505-2E9C-101B-9397-08002B2CF9AE}" pid="321" name="FSC#SKCP@103.500:cp_AttrPtrOrgUtvar">
    <vt:lpwstr/>
  </property>
  <property fmtid="{D5CDD505-2E9C-101B-9397-08002B2CF9AE}" pid="322" name="FSC#SKCP@103.500:cp_AttrStrEvCisloCP">
    <vt:lpwstr> </vt:lpwstr>
  </property>
  <property fmtid="{D5CDD505-2E9C-101B-9397-08002B2CF9AE}" pid="323" name="FSC#SKCP@103.500:cp_zamestnanec">
    <vt:lpwstr/>
  </property>
  <property fmtid="{D5CDD505-2E9C-101B-9397-08002B2CF9AE}" pid="324" name="FSC#SKCP@103.500:cpt_miestoRokovania">
    <vt:lpwstr/>
  </property>
  <property fmtid="{D5CDD505-2E9C-101B-9397-08002B2CF9AE}" pid="325" name="FSC#SKCP@103.500:cpt_datumCesty">
    <vt:lpwstr/>
  </property>
  <property fmtid="{D5CDD505-2E9C-101B-9397-08002B2CF9AE}" pid="326" name="FSC#SKCP@103.500:cpt_ucelCesty">
    <vt:lpwstr/>
  </property>
  <property fmtid="{D5CDD505-2E9C-101B-9397-08002B2CF9AE}" pid="327" name="FSC#SKCP@103.500:cpz_miestoRokovania">
    <vt:lpwstr/>
  </property>
  <property fmtid="{D5CDD505-2E9C-101B-9397-08002B2CF9AE}" pid="328" name="FSC#SKCP@103.500:cpz_datumCesty">
    <vt:lpwstr> - </vt:lpwstr>
  </property>
  <property fmtid="{D5CDD505-2E9C-101B-9397-08002B2CF9AE}" pid="329" name="FSC#SKCP@103.500:cpz_ucelCesty">
    <vt:lpwstr/>
  </property>
  <property fmtid="{D5CDD505-2E9C-101B-9397-08002B2CF9AE}" pid="330" name="FSC#SKCP@103.500:cpz_datumVypracovania">
    <vt:lpwstr/>
  </property>
  <property fmtid="{D5CDD505-2E9C-101B-9397-08002B2CF9AE}" pid="331" name="FSC#SKCP@103.500:cpz_datPodpSchv1">
    <vt:lpwstr/>
  </property>
  <property fmtid="{D5CDD505-2E9C-101B-9397-08002B2CF9AE}" pid="332" name="FSC#SKCP@103.500:cpz_datPodpSchv2">
    <vt:lpwstr/>
  </property>
  <property fmtid="{D5CDD505-2E9C-101B-9397-08002B2CF9AE}" pid="333" name="FSC#SKCP@103.500:cpz_datPodpSchv3">
    <vt:lpwstr/>
  </property>
  <property fmtid="{D5CDD505-2E9C-101B-9397-08002B2CF9AE}" pid="334" name="FSC#SKCP@103.500:cpz_PodpSchv1">
    <vt:lpwstr/>
  </property>
  <property fmtid="{D5CDD505-2E9C-101B-9397-08002B2CF9AE}" pid="335" name="FSC#SKCP@103.500:cpz_PodpSchv2">
    <vt:lpwstr/>
  </property>
  <property fmtid="{D5CDD505-2E9C-101B-9397-08002B2CF9AE}" pid="336" name="FSC#SKCP@103.500:cpz_PodpSchv3">
    <vt:lpwstr/>
  </property>
  <property fmtid="{D5CDD505-2E9C-101B-9397-08002B2CF9AE}" pid="337" name="FSC#SKCP@103.500:cpz_Funkcia">
    <vt:lpwstr/>
  </property>
  <property fmtid="{D5CDD505-2E9C-101B-9397-08002B2CF9AE}" pid="338" name="FSC#SKCP@103.500:cp_Spolucestujuci">
    <vt:lpwstr/>
  </property>
  <property fmtid="{D5CDD505-2E9C-101B-9397-08002B2CF9AE}" pid="339" name="FSC#SKNAD@103.500:nad_objname">
    <vt:lpwstr/>
  </property>
  <property fmtid="{D5CDD505-2E9C-101B-9397-08002B2CF9AE}" pid="340" name="FSC#SKNAD@103.500:nad_AttrStrNazov">
    <vt:lpwstr/>
  </property>
  <property fmtid="{D5CDD505-2E9C-101B-9397-08002B2CF9AE}" pid="341" name="FSC#SKNAD@103.500:nad_AttrPtrSpracovatel">
    <vt:lpwstr/>
  </property>
  <property fmtid="{D5CDD505-2E9C-101B-9397-08002B2CF9AE}" pid="342" name="FSC#SKNAD@103.500:nad_AttrPtrGestor1">
    <vt:lpwstr/>
  </property>
  <property fmtid="{D5CDD505-2E9C-101B-9397-08002B2CF9AE}" pid="343" name="FSC#SKNAD@103.500:nad_AttrPtrGestor1Funkcia">
    <vt:lpwstr/>
  </property>
  <property fmtid="{D5CDD505-2E9C-101B-9397-08002B2CF9AE}" pid="344" name="FSC#SKNAD@103.500:nad_AttrPtrGestor1OU">
    <vt:lpwstr/>
  </property>
  <property fmtid="{D5CDD505-2E9C-101B-9397-08002B2CF9AE}" pid="345" name="FSC#SKNAD@103.500:nad_AttrPtrGestor2">
    <vt:lpwstr/>
  </property>
  <property fmtid="{D5CDD505-2E9C-101B-9397-08002B2CF9AE}" pid="346" name="FSC#SKNAD@103.500:nad_AttrPtrGestor2Funkcia">
    <vt:lpwstr/>
  </property>
  <property fmtid="{D5CDD505-2E9C-101B-9397-08002B2CF9AE}" pid="347" name="FSC#SKNAD@103.500:nad_schvalil">
    <vt:lpwstr/>
  </property>
  <property fmtid="{D5CDD505-2E9C-101B-9397-08002B2CF9AE}" pid="348" name="FSC#SKNAD@103.500:nad_schvalilfunkcia">
    <vt:lpwstr/>
  </property>
  <property fmtid="{D5CDD505-2E9C-101B-9397-08002B2CF9AE}" pid="349" name="FSC#SKNAD@103.500:nad_vr">
    <vt:lpwstr/>
  </property>
  <property fmtid="{D5CDD505-2E9C-101B-9397-08002B2CF9AE}" pid="350" name="FSC#SKNAD@103.500:nad_AttrDateDatumPodpisania">
    <vt:lpwstr/>
  </property>
  <property fmtid="{D5CDD505-2E9C-101B-9397-08002B2CF9AE}" pid="351" name="FSC#SKNAD@103.500:nad_pripobjname">
    <vt:lpwstr/>
  </property>
  <property fmtid="{D5CDD505-2E9C-101B-9397-08002B2CF9AE}" pid="352" name="FSC#SKNAD@103.500:nad_pripVytvorilKto">
    <vt:lpwstr/>
  </property>
  <property fmtid="{D5CDD505-2E9C-101B-9397-08002B2CF9AE}" pid="353" name="FSC#SKNAD@103.500:nad_pripVytvorilKedy">
    <vt:lpwstr>10.9.2026, 16:05</vt:lpwstr>
  </property>
  <property fmtid="{D5CDD505-2E9C-101B-9397-08002B2CF9AE}" pid="354" name="FSC#SKNAD@103.500:nad_AttrStrCisloNA">
    <vt:lpwstr/>
  </property>
  <property fmtid="{D5CDD505-2E9C-101B-9397-08002B2CF9AE}" pid="355" name="FSC#SKNAD@103.500:nad_AttrDateUcinnaOd">
    <vt:lpwstr/>
  </property>
  <property fmtid="{D5CDD505-2E9C-101B-9397-08002B2CF9AE}" pid="356" name="FSC#SKNAD@103.500:nad_AttrDateUcinnaDo">
    <vt:lpwstr/>
  </property>
  <property fmtid="{D5CDD505-2E9C-101B-9397-08002B2CF9AE}" pid="357" name="FSC#SKNAD@103.500:nad_AttrPtrPredchadzajuceNA">
    <vt:lpwstr/>
  </property>
  <property fmtid="{D5CDD505-2E9C-101B-9397-08002B2CF9AE}" pid="358" name="FSC#SKNAD@103.500:nad_AttrPtrSpracovatelOU">
    <vt:lpwstr/>
  </property>
  <property fmtid="{D5CDD505-2E9C-101B-9397-08002B2CF9AE}" pid="359" name="FSC#SKNAD@103.500:nad_AttrPtrPatriKNA">
    <vt:lpwstr/>
  </property>
  <property fmtid="{D5CDD505-2E9C-101B-9397-08002B2CF9AE}" pid="360" name="FSC#SKNAD@103.500:nad_AttrIntCisloDodatku">
    <vt:lpwstr/>
  </property>
  <property fmtid="{D5CDD505-2E9C-101B-9397-08002B2CF9AE}" pid="361" name="FSC#SKNAD@103.500:nad_AttrPtrSpracVeduci">
    <vt:lpwstr/>
  </property>
  <property fmtid="{D5CDD505-2E9C-101B-9397-08002B2CF9AE}" pid="362" name="FSC#SKNAD@103.500:nad_AttrPtrSpracVeduciOU">
    <vt:lpwstr/>
  </property>
  <property fmtid="{D5CDD505-2E9C-101B-9397-08002B2CF9AE}" pid="363" name="FSC#SKNAD@103.500:nad_spis">
    <vt:lpwstr/>
  </property>
  <property fmtid="{D5CDD505-2E9C-101B-9397-08002B2CF9AE}" pid="364" name="FSC#SKPUPP@103.500:pupp_riaditelPorady">
    <vt:lpwstr/>
  </property>
  <property fmtid="{D5CDD505-2E9C-101B-9397-08002B2CF9AE}" pid="365" name="FSC#SKPUPP@103.500:pupp_cisloporady">
    <vt:lpwstr/>
  </property>
  <property fmtid="{D5CDD505-2E9C-101B-9397-08002B2CF9AE}" pid="366" name="FSC#SKPUPP@103.500:pupp_konanieOHodine">
    <vt:lpwstr/>
  </property>
  <property fmtid="{D5CDD505-2E9C-101B-9397-08002B2CF9AE}" pid="367" name="FSC#SKPUPP@103.500:pupp_datPorMesiacString">
    <vt:lpwstr/>
  </property>
  <property fmtid="{D5CDD505-2E9C-101B-9397-08002B2CF9AE}" pid="368" name="FSC#SKPUPP@103.500:pupp_datumporady">
    <vt:lpwstr/>
  </property>
  <property fmtid="{D5CDD505-2E9C-101B-9397-08002B2CF9AE}" pid="369" name="FSC#SKPUPP@103.500:pupp_konaniedo">
    <vt:lpwstr/>
  </property>
  <property fmtid="{D5CDD505-2E9C-101B-9397-08002B2CF9AE}" pid="370" name="FSC#SKPUPP@103.500:pupp_konanieod">
    <vt:lpwstr/>
  </property>
  <property fmtid="{D5CDD505-2E9C-101B-9397-08002B2CF9AE}" pid="371" name="FSC#SKPUPP@103.500:pupp_menopp">
    <vt:lpwstr/>
  </property>
  <property fmtid="{D5CDD505-2E9C-101B-9397-08002B2CF9AE}" pid="372" name="FSC#SKPUPP@103.500:pupp_miestokonania">
    <vt:lpwstr/>
  </property>
  <property fmtid="{D5CDD505-2E9C-101B-9397-08002B2CF9AE}" pid="373" name="FSC#SKPUPP@103.500:pupp_temaporady">
    <vt:lpwstr/>
  </property>
  <property fmtid="{D5CDD505-2E9C-101B-9397-08002B2CF9AE}" pid="374" name="FSC#SKPUPP@103.500:pupp_ucastnici">
    <vt:lpwstr/>
  </property>
  <property fmtid="{D5CDD505-2E9C-101B-9397-08002B2CF9AE}" pid="375" name="FSC#SKPUPP@103.500:pupp_ulohy">
    <vt:lpwstr>test</vt:lpwstr>
  </property>
  <property fmtid="{D5CDD505-2E9C-101B-9397-08002B2CF9AE}" pid="376" name="FSC#SKPUPP@103.500:pupp_ucastnici_funkcie">
    <vt:lpwstr/>
  </property>
  <property fmtid="{D5CDD505-2E9C-101B-9397-08002B2CF9AE}" pid="377" name="FSC#SKPUPP@103.500:pupp_nazov_ulohy">
    <vt:lpwstr/>
  </property>
  <property fmtid="{D5CDD505-2E9C-101B-9397-08002B2CF9AE}" pid="378" name="FSC#SKPUPP@103.500:pupp_cislo_ulohy">
    <vt:lpwstr/>
  </property>
  <property fmtid="{D5CDD505-2E9C-101B-9397-08002B2CF9AE}" pid="379" name="FSC#SKPUPP@103.500:pupp_riesitel_ulohy">
    <vt:lpwstr/>
  </property>
  <property fmtid="{D5CDD505-2E9C-101B-9397-08002B2CF9AE}" pid="380" name="FSC#SKPUPP@103.500:pupp_vybavit_ulohy">
    <vt:lpwstr/>
  </property>
  <property fmtid="{D5CDD505-2E9C-101B-9397-08002B2CF9AE}" pid="381" name="FSC#SKPUPP@103.500:pupp_orgutvar">
    <vt:lpwstr/>
  </property>
  <property fmtid="{D5CDD505-2E9C-101B-9397-08002B2CF9AE}" pid="382" name="FSC#COOELAK@1.1001:Subject">
    <vt:lpwstr>Novela zákona č. 64/2019 Z. z.</vt:lpwstr>
  </property>
  <property fmtid="{D5CDD505-2E9C-101B-9397-08002B2CF9AE}" pid="383" name="FSC#COOELAK@1.1001:FileReference">
    <vt:lpwstr>686-2026</vt:lpwstr>
  </property>
  <property fmtid="{D5CDD505-2E9C-101B-9397-08002B2CF9AE}" pid="384" name="FSC#COOELAK@1.1001:FileRefYear">
    <vt:lpwstr>2026</vt:lpwstr>
  </property>
  <property fmtid="{D5CDD505-2E9C-101B-9397-08002B2CF9AE}" pid="385" name="FSC#COOELAK@1.1001:FileRefOrdinal">
    <vt:lpwstr>686</vt:lpwstr>
  </property>
  <property fmtid="{D5CDD505-2E9C-101B-9397-08002B2CF9AE}" pid="386" name="FSC#COOELAK@1.1001:FileRefOU">
    <vt:lpwstr>801</vt:lpwstr>
  </property>
  <property fmtid="{D5CDD505-2E9C-101B-9397-08002B2CF9AE}" pid="387" name="FSC#COOELAK@1.1001:Organization">
    <vt:lpwstr/>
  </property>
  <property fmtid="{D5CDD505-2E9C-101B-9397-08002B2CF9AE}" pid="388" name="FSC#COOELAK@1.1001:Owner">
    <vt:lpwstr>JUDr. Liliana Tahotná</vt:lpwstr>
  </property>
  <property fmtid="{D5CDD505-2E9C-101B-9397-08002B2CF9AE}" pid="389" name="FSC#COOELAK@1.1001:OwnerExtension">
    <vt:lpwstr/>
  </property>
  <property fmtid="{D5CDD505-2E9C-101B-9397-08002B2CF9AE}" pid="390" name="FSC#COOELAK@1.1001:OwnerFaxExtension">
    <vt:lpwstr/>
  </property>
  <property fmtid="{D5CDD505-2E9C-101B-9397-08002B2CF9AE}" pid="391" name="FSC#COOELAK@1.1001:DispatchedBy">
    <vt:lpwstr/>
  </property>
  <property fmtid="{D5CDD505-2E9C-101B-9397-08002B2CF9AE}" pid="392" name="FSC#COOELAK@1.1001:DispatchedAt">
    <vt:lpwstr/>
  </property>
  <property fmtid="{D5CDD505-2E9C-101B-9397-08002B2CF9AE}" pid="393" name="FSC#COOELAK@1.1001:ApprovedBy">
    <vt:lpwstr/>
  </property>
  <property fmtid="{D5CDD505-2E9C-101B-9397-08002B2CF9AE}" pid="394" name="FSC#COOELAK@1.1001:ApprovedAt">
    <vt:lpwstr/>
  </property>
  <property fmtid="{D5CDD505-2E9C-101B-9397-08002B2CF9AE}" pid="395" name="FSC#COOELAK@1.1001:Department">
    <vt:lpwstr>801 (Útvar skúšobníctva)</vt:lpwstr>
  </property>
  <property fmtid="{D5CDD505-2E9C-101B-9397-08002B2CF9AE}" pid="396" name="FSC#COOELAK@1.1001:CreatedAt">
    <vt:lpwstr>10.09.2026</vt:lpwstr>
  </property>
  <property fmtid="{D5CDD505-2E9C-101B-9397-08002B2CF9AE}" pid="397" name="FSC#COOELAK@1.1001:OU">
    <vt:lpwstr>801 (Útvar skúšobníctva)</vt:lpwstr>
  </property>
  <property fmtid="{D5CDD505-2E9C-101B-9397-08002B2CF9AE}" pid="398" name="FSC#COOELAK@1.1001:Priority">
    <vt:lpwstr> ()</vt:lpwstr>
  </property>
  <property fmtid="{D5CDD505-2E9C-101B-9397-08002B2CF9AE}" pid="399" name="FSC#COOELAK@1.1001:ObjBarCode">
    <vt:lpwstr>*COO.2203.104.2.11621195*</vt:lpwstr>
  </property>
  <property fmtid="{D5CDD505-2E9C-101B-9397-08002B2CF9AE}" pid="400" name="FSC#COOELAK@1.1001:RefBarCode">
    <vt:lpwstr>*COO.2203.104.2.11621187*</vt:lpwstr>
  </property>
  <property fmtid="{D5CDD505-2E9C-101B-9397-08002B2CF9AE}" pid="401" name="FSC#COOELAK@1.1001:FileRefBarCode">
    <vt:lpwstr>*686-2026*</vt:lpwstr>
  </property>
  <property fmtid="{D5CDD505-2E9C-101B-9397-08002B2CF9AE}" pid="402" name="FSC#COOELAK@1.1001:ExternalRef">
    <vt:lpwstr/>
  </property>
  <property fmtid="{D5CDD505-2E9C-101B-9397-08002B2CF9AE}" pid="403" name="FSC#COOELAK@1.1001:IncomingNumber">
    <vt:lpwstr/>
  </property>
  <property fmtid="{D5CDD505-2E9C-101B-9397-08002B2CF9AE}" pid="404" name="FSC#COOELAK@1.1001:IncomingSubject">
    <vt:lpwstr/>
  </property>
  <property fmtid="{D5CDD505-2E9C-101B-9397-08002B2CF9AE}" pid="405" name="FSC#COOELAK@1.1001:ProcessResponsible">
    <vt:lpwstr/>
  </property>
  <property fmtid="{D5CDD505-2E9C-101B-9397-08002B2CF9AE}" pid="406" name="FSC#COOELAK@1.1001:ProcessResponsiblePhone">
    <vt:lpwstr/>
  </property>
  <property fmtid="{D5CDD505-2E9C-101B-9397-08002B2CF9AE}" pid="407" name="FSC#COOELAK@1.1001:ProcessResponsibleMail">
    <vt:lpwstr/>
  </property>
  <property fmtid="{D5CDD505-2E9C-101B-9397-08002B2CF9AE}" pid="408" name="FSC#COOELAK@1.1001:ProcessResponsibleFax">
    <vt:lpwstr/>
  </property>
  <property fmtid="{D5CDD505-2E9C-101B-9397-08002B2CF9AE}" pid="409" name="FSC#COOELAK@1.1001:ApproverFirstName">
    <vt:lpwstr/>
  </property>
  <property fmtid="{D5CDD505-2E9C-101B-9397-08002B2CF9AE}" pid="410" name="FSC#COOELAK@1.1001:ApproverSurName">
    <vt:lpwstr/>
  </property>
  <property fmtid="{D5CDD505-2E9C-101B-9397-08002B2CF9AE}" pid="411" name="FSC#COOELAK@1.1001:ApproverTitle">
    <vt:lpwstr/>
  </property>
  <property fmtid="{D5CDD505-2E9C-101B-9397-08002B2CF9AE}" pid="412" name="FSC#COOELAK@1.1001:ExternalDate">
    <vt:lpwstr/>
  </property>
  <property fmtid="{D5CDD505-2E9C-101B-9397-08002B2CF9AE}" pid="413" name="FSC#COOELAK@1.1001:SettlementApprovedAt">
    <vt:lpwstr/>
  </property>
  <property fmtid="{D5CDD505-2E9C-101B-9397-08002B2CF9AE}" pid="414" name="FSC#COOELAK@1.1001:BaseNumber">
    <vt:lpwstr>AD.01</vt:lpwstr>
  </property>
  <property fmtid="{D5CDD505-2E9C-101B-9397-08002B2CF9AE}" pid="415" name="FSC#COOELAK@1.1001:CurrentUserRolePos">
    <vt:lpwstr>referent 120</vt:lpwstr>
  </property>
  <property fmtid="{D5CDD505-2E9C-101B-9397-08002B2CF9AE}" pid="416" name="FSC#COOELAK@1.1001:CurrentUserEmail">
    <vt:lpwstr>liliana.tahotna@normoff.gov.sk</vt:lpwstr>
  </property>
  <property fmtid="{D5CDD505-2E9C-101B-9397-08002B2CF9AE}" pid="417" name="FSC#ELAKGOV@1.1001:PersonalSubjGender">
    <vt:lpwstr/>
  </property>
  <property fmtid="{D5CDD505-2E9C-101B-9397-08002B2CF9AE}" pid="418" name="FSC#ELAKGOV@1.1001:PersonalSubjFirstName">
    <vt:lpwstr/>
  </property>
  <property fmtid="{D5CDD505-2E9C-101B-9397-08002B2CF9AE}" pid="419" name="FSC#ELAKGOV@1.1001:PersonalSubjSurName">
    <vt:lpwstr/>
  </property>
  <property fmtid="{D5CDD505-2E9C-101B-9397-08002B2CF9AE}" pid="420" name="FSC#ELAKGOV@1.1001:PersonalSubjSalutation">
    <vt:lpwstr/>
  </property>
  <property fmtid="{D5CDD505-2E9C-101B-9397-08002B2CF9AE}" pid="421" name="FSC#ELAKGOV@1.1001:PersonalSubjAddress">
    <vt:lpwstr/>
  </property>
  <property fmtid="{D5CDD505-2E9C-101B-9397-08002B2CF9AE}" pid="422" name="FSC#ATSTATECFG@1.1001:Office">
    <vt:lpwstr/>
  </property>
  <property fmtid="{D5CDD505-2E9C-101B-9397-08002B2CF9AE}" pid="423" name="FSC#ATSTATECFG@1.1001:Agent">
    <vt:lpwstr>JUDr. Liliana Tahotná</vt:lpwstr>
  </property>
  <property fmtid="{D5CDD505-2E9C-101B-9397-08002B2CF9AE}" pid="424" name="FSC#ATSTATECFG@1.1001:AgentPhone">
    <vt:lpwstr/>
  </property>
  <property fmtid="{D5CDD505-2E9C-101B-9397-08002B2CF9AE}" pid="425" name="FSC#ATSTATECFG@1.1001:DepartmentFax">
    <vt:lpwstr/>
  </property>
  <property fmtid="{D5CDD505-2E9C-101B-9397-08002B2CF9AE}" pid="426" name="FSC#ATSTATECFG@1.1001:DepartmentEmail">
    <vt:lpwstr/>
  </property>
  <property fmtid="{D5CDD505-2E9C-101B-9397-08002B2CF9AE}" pid="427" name="FSC#ATSTATECFG@1.1001:SubfileDate">
    <vt:lpwstr>10.09.2026</vt:lpwstr>
  </property>
  <property fmtid="{D5CDD505-2E9C-101B-9397-08002B2CF9AE}" pid="428" name="FSC#ATSTATECFG@1.1001:SubfileSubject">
    <vt:lpwstr>Žiadosť o schválenie návrhu novely zákona č. 64/2019 Z. z. do medzirezortného pripomienkového konania</vt:lpwstr>
  </property>
  <property fmtid="{D5CDD505-2E9C-101B-9397-08002B2CF9AE}" pid="429" name="FSC#ATSTATECFG@1.1001:DepartmentZipCode">
    <vt:lpwstr/>
  </property>
  <property fmtid="{D5CDD505-2E9C-101B-9397-08002B2CF9AE}" pid="430" name="FSC#ATSTATECFG@1.1001:DepartmentCountry">
    <vt:lpwstr/>
  </property>
  <property fmtid="{D5CDD505-2E9C-101B-9397-08002B2CF9AE}" pid="431" name="FSC#ATSTATECFG@1.1001:DepartmentCity">
    <vt:lpwstr/>
  </property>
  <property fmtid="{D5CDD505-2E9C-101B-9397-08002B2CF9AE}" pid="432" name="FSC#ATSTATECFG@1.1001:DepartmentStreet">
    <vt:lpwstr/>
  </property>
  <property fmtid="{D5CDD505-2E9C-101B-9397-08002B2CF9AE}" pid="433" name="FSC#ATSTATECFG@1.1001:DepartmentDVR">
    <vt:lpwstr/>
  </property>
  <property fmtid="{D5CDD505-2E9C-101B-9397-08002B2CF9AE}" pid="434" name="FSC#ATSTATECFG@1.1001:DepartmentUID">
    <vt:lpwstr/>
  </property>
  <property fmtid="{D5CDD505-2E9C-101B-9397-08002B2CF9AE}" pid="435" name="FSC#ATSTATECFG@1.1001:SubfileReference">
    <vt:lpwstr>686-2026-5</vt:lpwstr>
  </property>
  <property fmtid="{D5CDD505-2E9C-101B-9397-08002B2CF9AE}" pid="436" name="FSC#ATSTATECFG@1.1001:Clause">
    <vt:lpwstr/>
  </property>
  <property fmtid="{D5CDD505-2E9C-101B-9397-08002B2CF9AE}" pid="437" name="FSC#ATSTATECFG@1.1001:ApprovedSignature">
    <vt:lpwstr/>
  </property>
  <property fmtid="{D5CDD505-2E9C-101B-9397-08002B2CF9AE}" pid="438" name="FSC#ATSTATECFG@1.1001:BankAccount">
    <vt:lpwstr/>
  </property>
  <property fmtid="{D5CDD505-2E9C-101B-9397-08002B2CF9AE}" pid="439" name="FSC#ATSTATECFG@1.1001:BankAccountOwner">
    <vt:lpwstr/>
  </property>
  <property fmtid="{D5CDD505-2E9C-101B-9397-08002B2CF9AE}" pid="440" name="FSC#ATSTATECFG@1.1001:BankInstitute">
    <vt:lpwstr/>
  </property>
  <property fmtid="{D5CDD505-2E9C-101B-9397-08002B2CF9AE}" pid="441" name="FSC#ATSTATECFG@1.1001:BankAccountID">
    <vt:lpwstr/>
  </property>
  <property fmtid="{D5CDD505-2E9C-101B-9397-08002B2CF9AE}" pid="442" name="FSC#ATSTATECFG@1.1001:BankAccountIBAN">
    <vt:lpwstr/>
  </property>
  <property fmtid="{D5CDD505-2E9C-101B-9397-08002B2CF9AE}" pid="443" name="FSC#ATSTATECFG@1.1001:BankAccountBIC">
    <vt:lpwstr/>
  </property>
  <property fmtid="{D5CDD505-2E9C-101B-9397-08002B2CF9AE}" pid="444" name="FSC#ATSTATECFG@1.1001:BankName">
    <vt:lpwstr/>
  </property>
  <property fmtid="{D5CDD505-2E9C-101B-9397-08002B2CF9AE}" pid="445" name="FSC#COOELAK@1.1001:ObjectAddressees">
    <vt:lpwstr/>
  </property>
  <property fmtid="{D5CDD505-2E9C-101B-9397-08002B2CF9AE}" pid="446" name="FSC#SKCONV@103.510:docname">
    <vt:lpwstr/>
  </property>
  <property fmtid="{D5CDD505-2E9C-101B-9397-08002B2CF9AE}" pid="447" name="FSC#COOSYSTEM@1.1:Container">
    <vt:lpwstr>COO.2203.104.2.11621195</vt:lpwstr>
  </property>
  <property fmtid="{D5CDD505-2E9C-101B-9397-08002B2CF9AE}" pid="448" name="FSC#FSCFOLIO@1.1001:docpropproject">
    <vt:lpwstr/>
  </property>
  <property fmtid="{D5CDD505-2E9C-101B-9397-08002B2CF9AE}" pid="449" name="FSC#COOELAK@1.1001:replyreference">
    <vt:lpwstr/>
  </property>
  <property fmtid="{D5CDD505-2E9C-101B-9397-08002B2CF9AE}" pid="450" name="FSC#SKEDITIONREG@103.510:zaz_addressee_iban">
    <vt:lpwstr/>
  </property>
  <property fmtid="{D5CDD505-2E9C-101B-9397-08002B2CF9AE}" pid="451" name="FSC#SKNAD@103.500:nad_spracovatelfunkcia">
    <vt:lpwstr/>
  </property>
  <property fmtid="{D5CDD505-2E9C-101B-9397-08002B2CF9AE}" pid="452" name="FSC#SKNAD@103.500:nad_AttrDatePlatnostiDo">
    <vt:lpwstr/>
  </property>
  <property fmtid="{D5CDD505-2E9C-101B-9397-08002B2CF9AE}" pid="453" name="FSC#SKNAD@103.500:nad_AttrDatePlatnostiOd">
    <vt:lpwstr/>
  </property>
  <property fmtid="{D5CDD505-2E9C-101B-9397-08002B2CF9AE}" pid="454" name="FSC#CCAPRECONFIGG@15.1001:DepartmentON">
    <vt:lpwstr/>
  </property>
  <property fmtid="{D5CDD505-2E9C-101B-9397-08002B2CF9AE}" pid="455" name="FSC#CCAPRECONFIGG@15.1001:DepartmentWebsite">
    <vt:lpwstr/>
  </property>
  <property fmtid="{D5CDD505-2E9C-101B-9397-08002B2CF9AE}" pid="456" name="FSC#COOELAK@1.1001:OfficeHours">
    <vt:lpwstr/>
  </property>
  <property fmtid="{D5CDD505-2E9C-101B-9397-08002B2CF9AE}" pid="457" name="FSC#COOELAK@1.1001:FileRefOULong">
    <vt:lpwstr>Útvar skúšobníctva</vt:lpwstr>
  </property>
</Properties>
</file>