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0D977" w14:textId="77777777" w:rsidR="00C1742A" w:rsidRPr="0020416E" w:rsidRDefault="00C1742A" w:rsidP="00C1742A">
      <w:pPr>
        <w:autoSpaceDE w:val="0"/>
        <w:ind w:left="-108"/>
        <w:jc w:val="center"/>
        <w:rPr>
          <w:b/>
          <w:color w:val="000000"/>
        </w:rPr>
      </w:pPr>
      <w:r w:rsidRPr="0020416E">
        <w:rPr>
          <w:b/>
          <w:color w:val="000000"/>
        </w:rPr>
        <w:t>Správa o účasti verejnosti na tvorbe právnych predpisov</w:t>
      </w:r>
    </w:p>
    <w:p w14:paraId="502365CC" w14:textId="77777777" w:rsidR="00C1742A" w:rsidRPr="0020416E" w:rsidRDefault="00C1742A" w:rsidP="00C1742A">
      <w:pPr>
        <w:autoSpaceDE w:val="0"/>
        <w:ind w:left="-108"/>
        <w:rPr>
          <w:color w:val="000000"/>
        </w:rPr>
      </w:pPr>
    </w:p>
    <w:p w14:paraId="79052C75" w14:textId="63D05756" w:rsidR="00C1742A" w:rsidRPr="00A60BB1" w:rsidRDefault="00C1742A" w:rsidP="00A60BB1">
      <w:pPr>
        <w:autoSpaceDE w:val="0"/>
        <w:spacing w:after="120"/>
        <w:ind w:left="-108" w:firstLine="816"/>
        <w:jc w:val="both"/>
      </w:pPr>
      <w:r w:rsidRPr="0020416E">
        <w:rPr>
          <w:color w:val="000000"/>
        </w:rPr>
        <w:t>Verejnosť bola o príprave návrhu v</w:t>
      </w:r>
      <w:r w:rsidRPr="0020416E">
        <w:t>yhlášky Ministerstva obrany Slovenskej republiky</w:t>
      </w:r>
      <w:r w:rsidR="008C77FB">
        <w:t xml:space="preserve">, </w:t>
      </w:r>
      <w:r w:rsidR="008C77FB" w:rsidRPr="008C77FB">
        <w:t>ktorou sa mení a dopĺňa vyhláška Ministerstva obrany Slovenskej republiky č. 116/2024 Z. z.</w:t>
      </w:r>
      <w:r w:rsidR="00EE10B3">
        <w:t xml:space="preserve"> </w:t>
      </w:r>
      <w:r>
        <w:t>o </w:t>
      </w:r>
      <w:r w:rsidRPr="0020416E">
        <w:t>požadovaných študijných odboroch a učebných odboroch stredného vzdelania, požadovaných študijných odboroch vysokoškolského vzdelania na výkon funkcie a o požadovanej odbornej spôsobilosti na výkon niektorých odborných činností v štátnej službe profesionálnych vojakov</w:t>
      </w:r>
      <w:r w:rsidR="0075282B">
        <w:t xml:space="preserve"> </w:t>
      </w:r>
      <w:r w:rsidR="00A60BB1">
        <w:br/>
        <w:t xml:space="preserve">v znení vyhlášky č. 197/2025 Z. z. </w:t>
      </w:r>
      <w:r w:rsidRPr="0020416E">
        <w:rPr>
          <w:color w:val="000000"/>
        </w:rPr>
        <w:t xml:space="preserve">informovaná prostredníctvom </w:t>
      </w:r>
      <w:r w:rsidRPr="001F5EA7">
        <w:rPr>
          <w:color w:val="000000"/>
        </w:rPr>
        <w:t xml:space="preserve">predbežnej </w:t>
      </w:r>
      <w:r w:rsidRPr="0075282B">
        <w:rPr>
          <w:color w:val="000000" w:themeColor="text1"/>
        </w:rPr>
        <w:t>informácie</w:t>
      </w:r>
      <w:r w:rsidR="0075282B" w:rsidRPr="0075282B">
        <w:rPr>
          <w:color w:val="000000" w:themeColor="text1"/>
        </w:rPr>
        <w:t xml:space="preserve"> </w:t>
      </w:r>
      <w:r w:rsidR="00A60BB1">
        <w:rPr>
          <w:color w:val="000000" w:themeColor="text1"/>
        </w:rPr>
        <w:br/>
      </w:r>
      <w:r w:rsidRPr="0075282B">
        <w:rPr>
          <w:color w:val="000000" w:themeColor="text1"/>
        </w:rPr>
        <w:t>č. PI/202</w:t>
      </w:r>
      <w:r w:rsidR="0075282B" w:rsidRPr="0075282B">
        <w:rPr>
          <w:color w:val="000000" w:themeColor="text1"/>
        </w:rPr>
        <w:t>6</w:t>
      </w:r>
      <w:r w:rsidRPr="0075282B">
        <w:rPr>
          <w:color w:val="000000" w:themeColor="text1"/>
        </w:rPr>
        <w:t>/</w:t>
      </w:r>
      <w:r w:rsidR="0075282B" w:rsidRPr="0075282B">
        <w:rPr>
          <w:color w:val="000000" w:themeColor="text1"/>
        </w:rPr>
        <w:t>89</w:t>
      </w:r>
      <w:r w:rsidRPr="0075282B">
        <w:rPr>
          <w:color w:val="000000" w:themeColor="text1"/>
        </w:rPr>
        <w:t xml:space="preserve">, </w:t>
      </w:r>
      <w:r w:rsidRPr="001F5EA7">
        <w:rPr>
          <w:color w:val="000000"/>
        </w:rPr>
        <w:t xml:space="preserve">zverejnenej na elektronickom portáli informačného </w:t>
      </w:r>
      <w:r w:rsidRPr="0075282B">
        <w:rPr>
          <w:color w:val="000000" w:themeColor="text1"/>
        </w:rPr>
        <w:t xml:space="preserve">systému verejnej správy </w:t>
      </w:r>
      <w:r w:rsidR="00A60BB1">
        <w:rPr>
          <w:color w:val="000000" w:themeColor="text1"/>
        </w:rPr>
        <w:br/>
      </w:r>
      <w:r w:rsidRPr="0075282B">
        <w:rPr>
          <w:color w:val="000000" w:themeColor="text1"/>
        </w:rPr>
        <w:t xml:space="preserve">Slov-Lex od </w:t>
      </w:r>
      <w:r w:rsidR="0075282B" w:rsidRPr="0075282B">
        <w:rPr>
          <w:color w:val="000000" w:themeColor="text1"/>
        </w:rPr>
        <w:t>9</w:t>
      </w:r>
      <w:r w:rsidR="001F5EA7" w:rsidRPr="0075282B">
        <w:rPr>
          <w:color w:val="000000" w:themeColor="text1"/>
        </w:rPr>
        <w:t>.</w:t>
      </w:r>
      <w:r w:rsidRPr="0075282B">
        <w:rPr>
          <w:color w:val="000000" w:themeColor="text1"/>
        </w:rPr>
        <w:t xml:space="preserve"> </w:t>
      </w:r>
      <w:r w:rsidR="0075282B" w:rsidRPr="0075282B">
        <w:rPr>
          <w:color w:val="000000" w:themeColor="text1"/>
        </w:rPr>
        <w:t>apríl</w:t>
      </w:r>
      <w:r w:rsidR="008C77FB" w:rsidRPr="0075282B">
        <w:rPr>
          <w:color w:val="000000" w:themeColor="text1"/>
        </w:rPr>
        <w:t>a</w:t>
      </w:r>
      <w:r w:rsidRPr="0075282B">
        <w:rPr>
          <w:color w:val="000000" w:themeColor="text1"/>
        </w:rPr>
        <w:t xml:space="preserve"> 202</w:t>
      </w:r>
      <w:r w:rsidR="0075282B" w:rsidRPr="0075282B">
        <w:rPr>
          <w:color w:val="000000" w:themeColor="text1"/>
        </w:rPr>
        <w:t>6</w:t>
      </w:r>
      <w:r w:rsidRPr="0075282B">
        <w:rPr>
          <w:color w:val="000000" w:themeColor="text1"/>
        </w:rPr>
        <w:t xml:space="preserve"> s termínom ukončenia pripomienkového konania </w:t>
      </w:r>
      <w:r w:rsidR="0075282B" w:rsidRPr="0075282B">
        <w:rPr>
          <w:color w:val="000000" w:themeColor="text1"/>
        </w:rPr>
        <w:t>15. apríla 2026</w:t>
      </w:r>
      <w:r w:rsidRPr="0075282B">
        <w:rPr>
          <w:color w:val="000000" w:themeColor="text1"/>
        </w:rPr>
        <w:t xml:space="preserve">. </w:t>
      </w:r>
    </w:p>
    <w:p w14:paraId="56876D2D" w14:textId="6D94857B" w:rsidR="00C1742A" w:rsidRPr="00A703B9" w:rsidRDefault="00C1742A" w:rsidP="00C1742A">
      <w:pPr>
        <w:autoSpaceDE w:val="0"/>
        <w:spacing w:after="120"/>
        <w:ind w:left="-108" w:firstLine="816"/>
        <w:jc w:val="both"/>
        <w:rPr>
          <w:color w:val="000000"/>
        </w:rPr>
      </w:pPr>
      <w:r w:rsidRPr="001F5EA7">
        <w:rPr>
          <w:color w:val="000000"/>
        </w:rPr>
        <w:t xml:space="preserve">K predbežnej informácii o predmetnom </w:t>
      </w:r>
      <w:r w:rsidRPr="001F5EA7">
        <w:t xml:space="preserve">návrhu vyhlášky </w:t>
      </w:r>
      <w:r w:rsidRPr="00B162B2">
        <w:t xml:space="preserve">verejnosť nevzniesla </w:t>
      </w:r>
      <w:r w:rsidRPr="001F5EA7">
        <w:t>žiadne podnety, návrhy, či pripomienky.</w:t>
      </w:r>
      <w:r w:rsidR="0006201E">
        <w:t xml:space="preserve"> </w:t>
      </w:r>
    </w:p>
    <w:p w14:paraId="24744E1C" w14:textId="77777777" w:rsidR="00C1742A" w:rsidRPr="007D7A6C" w:rsidRDefault="00C1742A" w:rsidP="00C1742A">
      <w:pPr>
        <w:pStyle w:val="Normlnywebov"/>
        <w:spacing w:before="0" w:beforeAutospacing="0" w:after="0" w:afterAutospacing="0"/>
        <w:ind w:firstLine="708"/>
        <w:jc w:val="both"/>
      </w:pPr>
    </w:p>
    <w:p w14:paraId="1CE55E31" w14:textId="77777777" w:rsidR="00C1742A" w:rsidRPr="007D7A6C" w:rsidRDefault="00C1742A" w:rsidP="00C1742A"/>
    <w:p w14:paraId="265B455C" w14:textId="77777777" w:rsidR="00482ABB" w:rsidRDefault="00482ABB"/>
    <w:sectPr w:rsidR="00482ABB" w:rsidSect="0075282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42A"/>
    <w:rsid w:val="0006201E"/>
    <w:rsid w:val="001F5EA7"/>
    <w:rsid w:val="00406ECB"/>
    <w:rsid w:val="00482ABB"/>
    <w:rsid w:val="0075282B"/>
    <w:rsid w:val="00865DDA"/>
    <w:rsid w:val="008C77FB"/>
    <w:rsid w:val="00A60BB1"/>
    <w:rsid w:val="00B162B2"/>
    <w:rsid w:val="00C1742A"/>
    <w:rsid w:val="00EE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F8351"/>
  <w15:chartTrackingRefBased/>
  <w15:docId w15:val="{E01FB3E6-2DFA-4295-959E-DB5845FF5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1742A"/>
    <w:pPr>
      <w:spacing w:after="0" w:line="240" w:lineRule="auto"/>
    </w:pPr>
    <w:rPr>
      <w:rFonts w:eastAsia="Calibri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aliases w:val="webb"/>
    <w:basedOn w:val="Normlny"/>
    <w:uiPriority w:val="99"/>
    <w:unhideWhenUsed/>
    <w:rsid w:val="00C1742A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11C191-3471-481D-BD4D-3BE8C7AE7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1EF356-44D1-48AD-9B6E-CDA3AEF691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FB0FD-6FBE-4F90-8082-2A0BCC6D57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 SR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DONATOVA Dasa</dc:creator>
  <cp:keywords/>
  <dc:description/>
  <cp:lastModifiedBy>DONATOVA Dasa</cp:lastModifiedBy>
  <cp:revision>4</cp:revision>
  <dcterms:created xsi:type="dcterms:W3CDTF">2026-06-22T08:38:00Z</dcterms:created>
  <dcterms:modified xsi:type="dcterms:W3CDTF">2026-07-20T07:29:00Z</dcterms:modified>
</cp:coreProperties>
</file>