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9A3CA" w14:textId="77777777" w:rsidR="00ED6F91" w:rsidRPr="00181470" w:rsidRDefault="00ED6F91" w:rsidP="00B648DC">
      <w:pPr>
        <w:pStyle w:val="Nzov"/>
      </w:pPr>
      <w:r w:rsidRPr="00181470">
        <w:t>DOLOŽKA ZLUČITEĽNOSTI</w:t>
      </w:r>
    </w:p>
    <w:p w14:paraId="36ED261E" w14:textId="77777777" w:rsidR="00EB633F" w:rsidRPr="00181470" w:rsidRDefault="00EB633F" w:rsidP="00B648DC">
      <w:pPr>
        <w:pStyle w:val="Zkladntext0"/>
        <w:pBdr>
          <w:bottom w:val="single" w:sz="12" w:space="1" w:color="auto"/>
        </w:pBdr>
        <w:jc w:val="center"/>
        <w:rPr>
          <w:b/>
          <w:bCs/>
          <w:szCs w:val="24"/>
        </w:rPr>
      </w:pPr>
    </w:p>
    <w:p w14:paraId="42DC2D68" w14:textId="754F2969" w:rsidR="00ED6F91" w:rsidRPr="00181470" w:rsidRDefault="00B550E2" w:rsidP="00B648DC">
      <w:pPr>
        <w:pStyle w:val="Zkladntext0"/>
        <w:pBdr>
          <w:bottom w:val="single" w:sz="12" w:space="1" w:color="auto"/>
        </w:pBdr>
        <w:jc w:val="center"/>
        <w:rPr>
          <w:b/>
          <w:bCs/>
          <w:szCs w:val="24"/>
        </w:rPr>
      </w:pPr>
      <w:r w:rsidRPr="00181470">
        <w:rPr>
          <w:b/>
          <w:bCs/>
          <w:szCs w:val="24"/>
        </w:rPr>
        <w:t xml:space="preserve">návrhu </w:t>
      </w:r>
      <w:r w:rsidR="00815440">
        <w:rPr>
          <w:b/>
          <w:szCs w:val="24"/>
        </w:rPr>
        <w:t xml:space="preserve">zákona </w:t>
      </w:r>
      <w:r w:rsidR="001664F5" w:rsidRPr="00181470">
        <w:rPr>
          <w:b/>
          <w:bCs/>
          <w:szCs w:val="24"/>
        </w:rPr>
        <w:t>s</w:t>
      </w:r>
      <w:r w:rsidR="00ED6F91" w:rsidRPr="00181470">
        <w:rPr>
          <w:b/>
          <w:bCs/>
          <w:szCs w:val="24"/>
        </w:rPr>
        <w:t> právom Európskej únie</w:t>
      </w:r>
    </w:p>
    <w:p w14:paraId="13C6C6D3" w14:textId="77777777" w:rsidR="00EB633F" w:rsidRPr="00181470" w:rsidRDefault="00EB633F" w:rsidP="00B648DC">
      <w:pPr>
        <w:pStyle w:val="Zkladntext0"/>
        <w:pBdr>
          <w:bottom w:val="single" w:sz="12" w:space="1" w:color="auto"/>
        </w:pBdr>
        <w:jc w:val="center"/>
        <w:rPr>
          <w:b/>
          <w:bCs/>
          <w:szCs w:val="24"/>
        </w:rPr>
      </w:pPr>
    </w:p>
    <w:p w14:paraId="120C8757" w14:textId="77777777" w:rsidR="00ED6F91" w:rsidRPr="00181470" w:rsidRDefault="00ED6F91" w:rsidP="00B648DC">
      <w:pPr>
        <w:jc w:val="center"/>
        <w:rPr>
          <w:rFonts w:ascii="Times New Roman" w:hAnsi="Times New Roman" w:cs="Times New Roman"/>
          <w:b/>
          <w:bCs/>
        </w:rPr>
      </w:pPr>
    </w:p>
    <w:p w14:paraId="05B0D9D8" w14:textId="77777777" w:rsidR="00ED6F91" w:rsidRPr="00181470" w:rsidRDefault="00AB1CCC" w:rsidP="00B648D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81470">
        <w:rPr>
          <w:rFonts w:ascii="Times New Roman" w:hAnsi="Times New Roman" w:cs="Times New Roman"/>
          <w:b/>
          <w:bCs/>
        </w:rPr>
        <w:t>Navrhovateľ</w:t>
      </w:r>
      <w:r w:rsidR="00F7772C" w:rsidRPr="00181470">
        <w:rPr>
          <w:rFonts w:ascii="Times New Roman" w:hAnsi="Times New Roman" w:cs="Times New Roman"/>
          <w:b/>
          <w:bCs/>
        </w:rPr>
        <w:t xml:space="preserve"> </w:t>
      </w:r>
      <w:r w:rsidR="00ED6F91" w:rsidRPr="00181470">
        <w:rPr>
          <w:rFonts w:ascii="Times New Roman" w:hAnsi="Times New Roman" w:cs="Times New Roman"/>
          <w:b/>
          <w:bCs/>
        </w:rPr>
        <w:t>zákona:</w:t>
      </w:r>
    </w:p>
    <w:p w14:paraId="5D224061" w14:textId="060CAB06" w:rsidR="00EF5C69" w:rsidRDefault="007E02A0" w:rsidP="00EF5C69">
      <w:pPr>
        <w:ind w:firstLine="425"/>
        <w:jc w:val="both"/>
        <w:rPr>
          <w:rFonts w:ascii="Times New Roman" w:hAnsi="Times New Roman" w:cs="Times New Roman"/>
        </w:rPr>
      </w:pPr>
      <w:r w:rsidRPr="004A24AD">
        <w:rPr>
          <w:rFonts w:ascii="Times New Roman" w:hAnsi="Times New Roman" w:cs="Times New Roman"/>
        </w:rPr>
        <w:t>Vláda</w:t>
      </w:r>
      <w:r w:rsidR="00056FE0">
        <w:rPr>
          <w:rFonts w:ascii="Times New Roman" w:hAnsi="Times New Roman" w:cs="Times New Roman"/>
        </w:rPr>
        <w:t xml:space="preserve"> Slovenskej republiky</w:t>
      </w:r>
      <w:r w:rsidR="004A24AD">
        <w:rPr>
          <w:rFonts w:ascii="Times New Roman" w:hAnsi="Times New Roman" w:cs="Times New Roman"/>
        </w:rPr>
        <w:t>.</w:t>
      </w:r>
    </w:p>
    <w:p w14:paraId="19342E74" w14:textId="77777777" w:rsidR="00B648DC" w:rsidRPr="00B648DC" w:rsidRDefault="00B648DC" w:rsidP="00B648DC">
      <w:pPr>
        <w:ind w:firstLine="425"/>
        <w:jc w:val="both"/>
        <w:rPr>
          <w:rFonts w:ascii="Times New Roman" w:hAnsi="Times New Roman" w:cs="Times New Roman"/>
        </w:rPr>
      </w:pPr>
    </w:p>
    <w:p w14:paraId="01E6CC38" w14:textId="77777777" w:rsidR="00ED6F91" w:rsidRPr="00181470" w:rsidRDefault="00ED6F91" w:rsidP="00B648DC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181470">
        <w:rPr>
          <w:rFonts w:ascii="Times New Roman" w:hAnsi="Times New Roman" w:cs="Times New Roman"/>
          <w:b/>
          <w:bCs/>
        </w:rPr>
        <w:t>Názov návrhu zákona:</w:t>
      </w:r>
    </w:p>
    <w:p w14:paraId="0E353D0A" w14:textId="1A8FAB03" w:rsidR="00ED6F91" w:rsidRPr="00181470" w:rsidRDefault="00B550E2" w:rsidP="00B648DC">
      <w:pPr>
        <w:pStyle w:val="Zkladntext0"/>
        <w:ind w:left="426"/>
        <w:jc w:val="both"/>
      </w:pPr>
      <w:r>
        <w:t>Návrh zákona</w:t>
      </w:r>
      <w:r w:rsidR="00823CA7">
        <w:t xml:space="preserve"> </w:t>
      </w:r>
      <w:r w:rsidR="4EFE5A7E" w:rsidRPr="1486FFFF">
        <w:rPr>
          <w:color w:val="000000" w:themeColor="text1"/>
          <w:szCs w:val="24"/>
        </w:rPr>
        <w:t>o centrálnom ekonomickom systéme a o zmene a doplnení niektorých zákonov</w:t>
      </w:r>
      <w:r w:rsidR="00ED6F91">
        <w:t>.</w:t>
      </w:r>
    </w:p>
    <w:p w14:paraId="2B73610F" w14:textId="77777777" w:rsidR="00ED6F91" w:rsidRPr="00181470" w:rsidRDefault="00ED6F91" w:rsidP="00B648DC">
      <w:pPr>
        <w:jc w:val="both"/>
        <w:rPr>
          <w:rFonts w:ascii="Times New Roman" w:hAnsi="Times New Roman" w:cs="Times New Roman"/>
          <w:bCs/>
        </w:rPr>
      </w:pPr>
    </w:p>
    <w:p w14:paraId="045F3E51" w14:textId="77777777" w:rsidR="009F1C17" w:rsidRPr="001C19A1" w:rsidRDefault="00ED6F91" w:rsidP="00B648DC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181470">
        <w:rPr>
          <w:rFonts w:ascii="Times New Roman" w:hAnsi="Times New Roman" w:cs="Times New Roman"/>
          <w:b/>
          <w:bCs/>
        </w:rPr>
        <w:t>Pr</w:t>
      </w:r>
      <w:r w:rsidR="00B32AF9" w:rsidRPr="00181470">
        <w:rPr>
          <w:rFonts w:ascii="Times New Roman" w:hAnsi="Times New Roman" w:cs="Times New Roman"/>
          <w:b/>
          <w:bCs/>
        </w:rPr>
        <w:t xml:space="preserve">edmet návrhu zákona </w:t>
      </w:r>
      <w:r w:rsidR="006B206F" w:rsidRPr="00181470">
        <w:rPr>
          <w:rFonts w:ascii="Times New Roman" w:hAnsi="Times New Roman" w:cs="Times New Roman"/>
          <w:b/>
        </w:rPr>
        <w:t xml:space="preserve">je </w:t>
      </w:r>
      <w:r w:rsidR="009F1C17" w:rsidRPr="00181470">
        <w:rPr>
          <w:rFonts w:ascii="Times New Roman" w:hAnsi="Times New Roman" w:cs="Times New Roman"/>
          <w:b/>
        </w:rPr>
        <w:t>upraven</w:t>
      </w:r>
      <w:r w:rsidR="00B32AF9" w:rsidRPr="00181470">
        <w:rPr>
          <w:rFonts w:ascii="Times New Roman" w:hAnsi="Times New Roman" w:cs="Times New Roman"/>
          <w:b/>
        </w:rPr>
        <w:t>ý</w:t>
      </w:r>
      <w:r w:rsidR="009F1C17" w:rsidRPr="00181470">
        <w:rPr>
          <w:rFonts w:ascii="Times New Roman" w:hAnsi="Times New Roman" w:cs="Times New Roman"/>
          <w:b/>
        </w:rPr>
        <w:t xml:space="preserve"> v práve Európskej únie:</w:t>
      </w:r>
    </w:p>
    <w:p w14:paraId="54E64FF0" w14:textId="77777777" w:rsidR="001C19A1" w:rsidRPr="00181470" w:rsidRDefault="001C19A1" w:rsidP="001C19A1">
      <w:pPr>
        <w:ind w:left="425"/>
        <w:jc w:val="both"/>
        <w:rPr>
          <w:rFonts w:ascii="Times New Roman" w:hAnsi="Times New Roman" w:cs="Times New Roman"/>
          <w:b/>
          <w:bCs/>
        </w:rPr>
      </w:pPr>
    </w:p>
    <w:p w14:paraId="39EC9667" w14:textId="77777777" w:rsidR="007E02A0" w:rsidRPr="003015EF" w:rsidRDefault="007E02A0" w:rsidP="007E02A0">
      <w:pPr>
        <w:pStyle w:val="Odsekzoznamu"/>
        <w:widowControl/>
        <w:numPr>
          <w:ilvl w:val="1"/>
          <w:numId w:val="1"/>
        </w:numPr>
        <w:adjustRightInd/>
        <w:ind w:left="851"/>
        <w:jc w:val="both"/>
        <w:rPr>
          <w:bCs/>
        </w:rPr>
      </w:pPr>
      <w:r w:rsidRPr="003015EF">
        <w:rPr>
          <w:bCs/>
          <w:iCs/>
        </w:rPr>
        <w:t>v primárnom práve</w:t>
      </w:r>
    </w:p>
    <w:p w14:paraId="1B863584" w14:textId="767DB4C4" w:rsidR="004D3CDE" w:rsidRPr="003015EF" w:rsidRDefault="002D6558" w:rsidP="00271993">
      <w:pPr>
        <w:pStyle w:val="Odsekzoznamu"/>
        <w:numPr>
          <w:ilvl w:val="0"/>
          <w:numId w:val="3"/>
        </w:numPr>
        <w:shd w:val="clear" w:color="auto" w:fill="FFFFFF"/>
        <w:ind w:right="-115"/>
        <w:jc w:val="both"/>
      </w:pPr>
      <w:r>
        <w:t xml:space="preserve">čl. </w:t>
      </w:r>
      <w:r w:rsidR="009451CA">
        <w:t>16</w:t>
      </w:r>
      <w:r w:rsidR="006A5A05">
        <w:t xml:space="preserve">, </w:t>
      </w:r>
      <w:r w:rsidR="004E3AC7">
        <w:t xml:space="preserve">26, </w:t>
      </w:r>
      <w:r w:rsidR="0088697C">
        <w:t xml:space="preserve">101, 102, </w:t>
      </w:r>
      <w:r>
        <w:t>106</w:t>
      </w:r>
      <w:r w:rsidR="00EF55B8">
        <w:t>,</w:t>
      </w:r>
      <w:r w:rsidR="002F31C5" w:rsidRPr="002F31C5">
        <w:t xml:space="preserve"> </w:t>
      </w:r>
      <w:r w:rsidR="002F31C5" w:rsidRPr="003A3110">
        <w:t>107</w:t>
      </w:r>
      <w:r w:rsidR="002F31C5">
        <w:t>,</w:t>
      </w:r>
      <w:r w:rsidR="00EF55B8">
        <w:t xml:space="preserve"> </w:t>
      </w:r>
      <w:r w:rsidR="00774FCB">
        <w:t xml:space="preserve">114 </w:t>
      </w:r>
      <w:r w:rsidR="00F22192">
        <w:t>a 346</w:t>
      </w:r>
      <w:r w:rsidR="00EF55B8">
        <w:t xml:space="preserve"> </w:t>
      </w:r>
      <w:r w:rsidR="00ED6F91">
        <w:t>Zmluv</w:t>
      </w:r>
      <w:r w:rsidR="00293A0E">
        <w:t>y</w:t>
      </w:r>
      <w:r w:rsidR="00ED6F91">
        <w:t xml:space="preserve"> o </w:t>
      </w:r>
      <w:r w:rsidR="009F1C17">
        <w:t>fungova</w:t>
      </w:r>
      <w:r w:rsidR="00ED6F91">
        <w:t>ní Európske</w:t>
      </w:r>
      <w:r w:rsidR="009F1C17">
        <w:t>j</w:t>
      </w:r>
      <w:r w:rsidR="00ED6F91">
        <w:t xml:space="preserve"> </w:t>
      </w:r>
      <w:r w:rsidR="00A07632">
        <w:t>únie</w:t>
      </w:r>
      <w:r w:rsidR="003C5EB0">
        <w:t xml:space="preserve"> (Ú. v. EÚ C 202, 7.6.2016)</w:t>
      </w:r>
      <w:r w:rsidR="00E5013C">
        <w:t>,</w:t>
      </w:r>
    </w:p>
    <w:p w14:paraId="01C0640D" w14:textId="77777777" w:rsidR="002D26AA" w:rsidRPr="00181470" w:rsidRDefault="002D26AA" w:rsidP="002D26AA">
      <w:pPr>
        <w:pStyle w:val="Zkladntext"/>
        <w:spacing w:after="0"/>
        <w:ind w:left="896"/>
      </w:pPr>
    </w:p>
    <w:p w14:paraId="3A602213" w14:textId="77777777" w:rsidR="007E02A0" w:rsidRPr="004A24AD" w:rsidRDefault="007E02A0" w:rsidP="007E02A0">
      <w:pPr>
        <w:pStyle w:val="Odsekzoznamu"/>
        <w:widowControl/>
        <w:numPr>
          <w:ilvl w:val="1"/>
          <w:numId w:val="1"/>
        </w:numPr>
        <w:adjustRightInd/>
        <w:ind w:left="851"/>
        <w:jc w:val="both"/>
        <w:rPr>
          <w:bCs/>
        </w:rPr>
      </w:pPr>
      <w:r w:rsidRPr="004A24AD">
        <w:rPr>
          <w:bCs/>
          <w:iCs/>
        </w:rPr>
        <w:t>v sekundárnom práve</w:t>
      </w:r>
    </w:p>
    <w:p w14:paraId="10751DA4" w14:textId="3FF0772A" w:rsidR="00F50CB3" w:rsidRPr="003015EF" w:rsidRDefault="00737AE6" w:rsidP="00B17788">
      <w:pPr>
        <w:pStyle w:val="Odsekzoznamu"/>
        <w:numPr>
          <w:ilvl w:val="0"/>
          <w:numId w:val="3"/>
        </w:numPr>
        <w:shd w:val="clear" w:color="auto" w:fill="FFFFFF"/>
        <w:ind w:right="-115"/>
        <w:jc w:val="both"/>
      </w:pPr>
      <w:r w:rsidRPr="003015EF">
        <w:t xml:space="preserve">nariadenie </w:t>
      </w:r>
      <w:r w:rsidR="004B7AEB" w:rsidRPr="003015EF">
        <w:t xml:space="preserve">Európskeho parlamentu a Rady </w:t>
      </w:r>
      <w:r w:rsidR="00D2498F" w:rsidRPr="003015EF">
        <w:t>(EÚ) 2016/679</w:t>
      </w:r>
      <w:r w:rsidR="004B7AEB" w:rsidRPr="003015EF">
        <w:t xml:space="preserve"> </w:t>
      </w:r>
      <w:r w:rsidR="00D2498F" w:rsidRPr="003015EF">
        <w:t>z 27. apríla 2016</w:t>
      </w:r>
      <w:r w:rsidR="004B7AEB" w:rsidRPr="003015EF">
        <w:t xml:space="preserve"> </w:t>
      </w:r>
      <w:r w:rsidR="00D2498F" w:rsidRPr="003015EF">
        <w:t>o ochrane fyzických osôb pri spracúvaní osobných údajov a o voľnom pohybe takýchto údajov, ktorým sa zrušuje smernica 95/46/ES (všeobecné nariadenie o ochrane údajov)</w:t>
      </w:r>
      <w:r w:rsidR="00296788" w:rsidRPr="00296788">
        <w:t xml:space="preserve"> </w:t>
      </w:r>
      <w:r w:rsidR="00296788" w:rsidRPr="00D42050">
        <w:t>(</w:t>
      </w:r>
      <w:r w:rsidR="00296788" w:rsidRPr="009229CB">
        <w:t>Ú. v. EÚ L 119, 4.5.2016)</w:t>
      </w:r>
      <w:r w:rsidR="004B7AEB" w:rsidRPr="003015EF">
        <w:t xml:space="preserve">, </w:t>
      </w:r>
      <w:r w:rsidRPr="003015EF">
        <w:t xml:space="preserve">gestor: </w:t>
      </w:r>
      <w:r w:rsidR="00F50CB3" w:rsidRPr="003015EF">
        <w:t>Úrad na ochranu osobných údajov Slovenskej republiky</w:t>
      </w:r>
      <w:r w:rsidR="00296788">
        <w:t>,</w:t>
      </w:r>
    </w:p>
    <w:p w14:paraId="3AA04DD5" w14:textId="37730E23" w:rsidR="00771A24" w:rsidRPr="003015EF" w:rsidRDefault="00771A24" w:rsidP="00771A24">
      <w:pPr>
        <w:pStyle w:val="Odsekzoznamu"/>
        <w:numPr>
          <w:ilvl w:val="0"/>
          <w:numId w:val="3"/>
        </w:numPr>
        <w:shd w:val="clear" w:color="auto" w:fill="FFFFFF"/>
        <w:ind w:right="-115"/>
        <w:jc w:val="both"/>
      </w:pPr>
      <w:r w:rsidRPr="003015EF">
        <w:t>smernica Európskeho parlamentu a Rady 2014/55/EÚ zo 16. apríla 2014 o elektronickej fakturácii vo verejnom obstarávaní (Ú. v. EÚ L 133, 6.5.2014), gestor: M</w:t>
      </w:r>
      <w:r w:rsidR="00123D9E">
        <w:t xml:space="preserve">inisterstvo financií </w:t>
      </w:r>
      <w:r w:rsidRPr="003015EF">
        <w:t>S</w:t>
      </w:r>
      <w:r w:rsidR="00123D9E">
        <w:t>lovenskej republiky</w:t>
      </w:r>
      <w:r w:rsidRPr="003015EF">
        <w:t>,</w:t>
      </w:r>
      <w:r w:rsidR="00455FA2" w:rsidRPr="003015EF">
        <w:t xml:space="preserve"> </w:t>
      </w:r>
      <w:proofErr w:type="spellStart"/>
      <w:r w:rsidR="00455FA2" w:rsidRPr="003015EF">
        <w:t>spolugestor</w:t>
      </w:r>
      <w:proofErr w:type="spellEnd"/>
      <w:r w:rsidR="00455FA2" w:rsidRPr="003015EF">
        <w:t xml:space="preserve">: </w:t>
      </w:r>
      <w:r w:rsidR="006A5A05" w:rsidRPr="003015EF">
        <w:t xml:space="preserve">Úrad pre verejné </w:t>
      </w:r>
      <w:r w:rsidR="004B7AEB" w:rsidRPr="003015EF">
        <w:t>obstarávanie</w:t>
      </w:r>
      <w:r w:rsidR="00455FA2" w:rsidRPr="003015EF">
        <w:t>,</w:t>
      </w:r>
    </w:p>
    <w:p w14:paraId="0E1D52CB" w14:textId="2E9AA360" w:rsidR="003C5EB0" w:rsidRDefault="003C5EB0" w:rsidP="00645C06"/>
    <w:p w14:paraId="6093569E" w14:textId="63629EDC" w:rsidR="00CC3ADA" w:rsidRDefault="003A753A" w:rsidP="006E30D6">
      <w:pPr>
        <w:pStyle w:val="Zkladntext"/>
        <w:numPr>
          <w:ilvl w:val="1"/>
          <w:numId w:val="1"/>
        </w:numPr>
        <w:tabs>
          <w:tab w:val="left" w:pos="851"/>
        </w:tabs>
        <w:spacing w:after="0"/>
        <w:jc w:val="both"/>
        <w:rPr>
          <w:bCs/>
        </w:rPr>
      </w:pPr>
      <w:r>
        <w:rPr>
          <w:bCs/>
        </w:rPr>
        <w:t>n</w:t>
      </w:r>
      <w:r w:rsidRPr="002E3680">
        <w:rPr>
          <w:bCs/>
        </w:rPr>
        <w:t>ie je upravený</w:t>
      </w:r>
      <w:r w:rsidRPr="00E01943">
        <w:rPr>
          <w:bCs/>
        </w:rPr>
        <w:t xml:space="preserve"> </w:t>
      </w:r>
      <w:r w:rsidR="007E02A0" w:rsidRPr="00E01943">
        <w:rPr>
          <w:bCs/>
        </w:rPr>
        <w:t xml:space="preserve">v judikatúre </w:t>
      </w:r>
      <w:r w:rsidR="002865EC" w:rsidRPr="00E01943">
        <w:rPr>
          <w:bCs/>
        </w:rPr>
        <w:t>Súdneho dvora Európsk</w:t>
      </w:r>
      <w:r w:rsidR="00B55479" w:rsidRPr="00E01943">
        <w:rPr>
          <w:bCs/>
        </w:rPr>
        <w:t>ej</w:t>
      </w:r>
      <w:r w:rsidR="002865EC" w:rsidRPr="00E01943">
        <w:rPr>
          <w:bCs/>
        </w:rPr>
        <w:t xml:space="preserve"> </w:t>
      </w:r>
      <w:r w:rsidR="00B55479" w:rsidRPr="00E01943">
        <w:rPr>
          <w:bCs/>
        </w:rPr>
        <w:t>únie</w:t>
      </w:r>
      <w:r>
        <w:rPr>
          <w:bCs/>
        </w:rPr>
        <w:t>.</w:t>
      </w:r>
      <w:r w:rsidR="00DA6639" w:rsidRPr="00E01943">
        <w:rPr>
          <w:bCs/>
        </w:rPr>
        <w:t xml:space="preserve"> </w:t>
      </w:r>
    </w:p>
    <w:p w14:paraId="4E31AE4B" w14:textId="77777777" w:rsidR="009C70BE" w:rsidRPr="009C70BE" w:rsidRDefault="009C70BE" w:rsidP="009C70BE">
      <w:pPr>
        <w:ind w:left="851"/>
        <w:jc w:val="both"/>
        <w:rPr>
          <w:rFonts w:ascii="Times New Roman" w:hAnsi="Times New Roman" w:cs="Times New Roman"/>
          <w:lang w:eastAsia="cs-CZ"/>
        </w:rPr>
      </w:pPr>
    </w:p>
    <w:p w14:paraId="4D096C08" w14:textId="712ACB09" w:rsidR="00ED6F91" w:rsidRDefault="00ED6F91" w:rsidP="00B648DC">
      <w:pPr>
        <w:numPr>
          <w:ilvl w:val="0"/>
          <w:numId w:val="1"/>
        </w:numPr>
        <w:tabs>
          <w:tab w:val="left" w:pos="360"/>
        </w:tabs>
        <w:jc w:val="both"/>
        <w:rPr>
          <w:rFonts w:ascii="Times New Roman" w:hAnsi="Times New Roman" w:cs="Times New Roman"/>
          <w:b/>
          <w:bCs/>
        </w:rPr>
      </w:pPr>
      <w:r w:rsidRPr="00181470">
        <w:rPr>
          <w:rFonts w:ascii="Times New Roman" w:hAnsi="Times New Roman" w:cs="Times New Roman"/>
          <w:b/>
          <w:bCs/>
        </w:rPr>
        <w:t>Záväzky Slovenskej republiky vo vzťahu k Európskej únii:</w:t>
      </w:r>
    </w:p>
    <w:p w14:paraId="11BC15ED" w14:textId="77777777" w:rsidR="00362B8D" w:rsidRPr="00181470" w:rsidRDefault="00362B8D" w:rsidP="00362B8D">
      <w:pPr>
        <w:tabs>
          <w:tab w:val="left" w:pos="360"/>
        </w:tabs>
        <w:ind w:left="425"/>
        <w:jc w:val="both"/>
        <w:rPr>
          <w:rFonts w:ascii="Times New Roman" w:hAnsi="Times New Roman" w:cs="Times New Roman"/>
          <w:b/>
          <w:bCs/>
        </w:rPr>
      </w:pPr>
    </w:p>
    <w:p w14:paraId="584C8924" w14:textId="61633DC8" w:rsidR="008C22FC" w:rsidRPr="00C71092" w:rsidRDefault="00882F4B" w:rsidP="00823CA7">
      <w:pPr>
        <w:pStyle w:val="Zkladntext"/>
        <w:numPr>
          <w:ilvl w:val="0"/>
          <w:numId w:val="5"/>
        </w:numPr>
        <w:tabs>
          <w:tab w:val="left" w:pos="360"/>
        </w:tabs>
        <w:spacing w:after="0"/>
        <w:jc w:val="both"/>
      </w:pPr>
      <w:r w:rsidRPr="00F75C2B">
        <w:t>Lehota na prebratie smernice</w:t>
      </w:r>
      <w:r>
        <w:t xml:space="preserve"> </w:t>
      </w:r>
      <w:r w:rsidRPr="00882F4B">
        <w:t>2014/55/EÚ</w:t>
      </w:r>
      <w:r>
        <w:t xml:space="preserve"> </w:t>
      </w:r>
      <w:r w:rsidRPr="00F75C2B">
        <w:t>bola stanovená do</w:t>
      </w:r>
      <w:r>
        <w:t xml:space="preserve"> </w:t>
      </w:r>
      <w:r w:rsidR="00FE0136" w:rsidRPr="00920BC5">
        <w:t>27.11.2018</w:t>
      </w:r>
      <w:r w:rsidR="00FE0136" w:rsidRPr="009C4777">
        <w:t>.</w:t>
      </w:r>
      <w:r w:rsidR="00705D67" w:rsidRPr="008C22FC">
        <w:t xml:space="preserve"> </w:t>
      </w:r>
      <w:r w:rsidR="00705D67" w:rsidRPr="009C4777">
        <w:t xml:space="preserve">Členské štáty najneskôr do 18 mesiacov od uverejnenia odkazu na európsku normu pre elektronickú fakturáciu v Úradnom vestníku Európskej únie prijmú, uverejnia a uplatnia ustanovenia potrebné na dosiahnutie súladu s povinnosťou uvedenou v článku 7 spočívajúcou v prijímaní a spracovaní elektronických faktúr. Členské štáty môžu predĺžiť lehotu na začatie tohto uplatňovania uvedenú v prvom </w:t>
      </w:r>
      <w:r w:rsidR="00686D2F" w:rsidRPr="009C4777">
        <w:t>pod odseku</w:t>
      </w:r>
      <w:r w:rsidR="00705D67" w:rsidRPr="009C4777">
        <w:t>, pokiaľ ide o ich verejných obstarávateľov a obstarávateľov na nižšej ako ústrednej úrovni, najviac na 30 mesiacov od uverejnenia odkazu na európsku normu pre elektronickú fakturáciu v </w:t>
      </w:r>
      <w:r w:rsidR="00705D67" w:rsidRPr="00C71092">
        <w:t>Úradnom vestníku Európskej únie.</w:t>
      </w:r>
    </w:p>
    <w:p w14:paraId="0C778ADA" w14:textId="77777777" w:rsidR="00342AFF" w:rsidRDefault="00342AFF" w:rsidP="009B0330">
      <w:pPr>
        <w:pStyle w:val="Zkladntext"/>
        <w:tabs>
          <w:tab w:val="left" w:pos="360"/>
          <w:tab w:val="left" w:pos="540"/>
        </w:tabs>
        <w:spacing w:after="0"/>
        <w:ind w:left="785"/>
        <w:jc w:val="both"/>
      </w:pPr>
    </w:p>
    <w:p w14:paraId="0C108356" w14:textId="4B019BF3" w:rsidR="00ED6F91" w:rsidRPr="00AE7D85" w:rsidRDefault="0025749D" w:rsidP="00B648DC">
      <w:pPr>
        <w:pStyle w:val="Zkladntext"/>
        <w:numPr>
          <w:ilvl w:val="0"/>
          <w:numId w:val="5"/>
        </w:numPr>
        <w:tabs>
          <w:tab w:val="left" w:pos="360"/>
        </w:tabs>
        <w:spacing w:after="0"/>
        <w:jc w:val="both"/>
      </w:pPr>
      <w:r w:rsidRPr="00AE7D85">
        <w:t>Proti S</w:t>
      </w:r>
      <w:r w:rsidR="003456A0" w:rsidRPr="00AE7D85">
        <w:t xml:space="preserve">lovenskej republike </w:t>
      </w:r>
      <w:r w:rsidR="009D4299" w:rsidRPr="00AE7D85">
        <w:t>ne</w:t>
      </w:r>
      <w:r w:rsidRPr="00AE7D85">
        <w:t>bolo začaté konanie</w:t>
      </w:r>
      <w:r w:rsidR="00423F32" w:rsidRPr="00AE7D85">
        <w:t xml:space="preserve"> v rámci „EÚ Pilot“, ani nebol začatý postup </w:t>
      </w:r>
      <w:r w:rsidR="00366128" w:rsidRPr="00366128">
        <w:t>Európskej komisie</w:t>
      </w:r>
      <w:r w:rsidR="00686D2F">
        <w:t xml:space="preserve"> </w:t>
      </w:r>
      <w:r w:rsidR="00423F32" w:rsidRPr="00AE7D85">
        <w:t>ako aj nebolo začaté konanie Súdneho dvora EÚ proti SR</w:t>
      </w:r>
      <w:r w:rsidR="00B47BE8" w:rsidRPr="00AE7D85">
        <w:t xml:space="preserve"> </w:t>
      </w:r>
      <w:r w:rsidRPr="00AE7D85">
        <w:t>podľa čl. 258 a 260 Zmluvy o fungovaní Európskej únie</w:t>
      </w:r>
      <w:r w:rsidR="00ED6F91" w:rsidRPr="00AE7D85">
        <w:t>.</w:t>
      </w:r>
    </w:p>
    <w:p w14:paraId="1DA4A424" w14:textId="77777777" w:rsidR="00342AFF" w:rsidRPr="006E74BA" w:rsidRDefault="00342AFF" w:rsidP="00342AFF">
      <w:pPr>
        <w:pStyle w:val="Zkladntext"/>
        <w:tabs>
          <w:tab w:val="left" w:pos="360"/>
        </w:tabs>
        <w:spacing w:after="0"/>
        <w:ind w:left="785"/>
        <w:jc w:val="both"/>
      </w:pPr>
    </w:p>
    <w:p w14:paraId="109DC21D" w14:textId="0FA1F39B" w:rsidR="009B0330" w:rsidRPr="008C22FC" w:rsidRDefault="0079036C" w:rsidP="00823CA7">
      <w:pPr>
        <w:pStyle w:val="Zkladntext"/>
        <w:numPr>
          <w:ilvl w:val="0"/>
          <w:numId w:val="5"/>
        </w:numPr>
        <w:tabs>
          <w:tab w:val="left" w:pos="360"/>
        </w:tabs>
        <w:spacing w:after="0"/>
        <w:jc w:val="both"/>
      </w:pPr>
      <w:r>
        <w:t xml:space="preserve">Smernica </w:t>
      </w:r>
      <w:r w:rsidRPr="00BB2FAA">
        <w:t>2014/55/EÚ je prebratá do zákona</w:t>
      </w:r>
      <w:r>
        <w:t xml:space="preserve"> č. 215/2019 Z. z. o zaručenej elektronickej fakturácii a centrálnom ekonomickom systéme a o doplnení niektorých zákonov</w:t>
      </w:r>
      <w:r w:rsidR="002D6558">
        <w:t xml:space="preserve"> a do zákona č. 343/2015</w:t>
      </w:r>
      <w:r w:rsidR="00CC7885" w:rsidRPr="00CC7885">
        <w:t xml:space="preserve"> </w:t>
      </w:r>
      <w:r w:rsidR="00CC7885" w:rsidRPr="005F0782">
        <w:t>Z. z.</w:t>
      </w:r>
      <w:r w:rsidR="00CC7885" w:rsidRPr="00795180">
        <w:t xml:space="preserve"> </w:t>
      </w:r>
      <w:r w:rsidR="002D6558">
        <w:t xml:space="preserve"> o verejnom obstarávaní a o zmene a doplnení niektorých zákonov v znení neskorších predpisov. </w:t>
      </w:r>
    </w:p>
    <w:p w14:paraId="01501DAB" w14:textId="77777777" w:rsidR="0049000E" w:rsidRDefault="0049000E" w:rsidP="0049000E">
      <w:pPr>
        <w:pStyle w:val="Odsekzoznamu"/>
        <w:tabs>
          <w:tab w:val="left" w:pos="360"/>
        </w:tabs>
        <w:ind w:left="425"/>
        <w:jc w:val="both"/>
        <w:rPr>
          <w:b/>
          <w:bCs/>
        </w:rPr>
      </w:pPr>
    </w:p>
    <w:p w14:paraId="36F1DA42" w14:textId="1CE110D9" w:rsidR="00ED6F91" w:rsidRPr="00181470" w:rsidRDefault="00CE4115" w:rsidP="009F1435">
      <w:pPr>
        <w:pStyle w:val="Odsekzoznamu"/>
        <w:numPr>
          <w:ilvl w:val="0"/>
          <w:numId w:val="1"/>
        </w:numPr>
        <w:tabs>
          <w:tab w:val="left" w:pos="360"/>
        </w:tabs>
        <w:jc w:val="both"/>
        <w:rPr>
          <w:b/>
          <w:bCs/>
        </w:rPr>
      </w:pPr>
      <w:r w:rsidRPr="00181470">
        <w:rPr>
          <w:b/>
          <w:bCs/>
        </w:rPr>
        <w:t>Návrh</w:t>
      </w:r>
      <w:r w:rsidR="00ED6F91" w:rsidRPr="00181470">
        <w:rPr>
          <w:b/>
          <w:bCs/>
        </w:rPr>
        <w:t xml:space="preserve"> zákona</w:t>
      </w:r>
      <w:r w:rsidRPr="00181470">
        <w:rPr>
          <w:b/>
          <w:bCs/>
        </w:rPr>
        <w:t xml:space="preserve"> je zlučiteľný</w:t>
      </w:r>
      <w:r w:rsidR="00ED6F91" w:rsidRPr="00181470">
        <w:rPr>
          <w:b/>
          <w:bCs/>
        </w:rPr>
        <w:t xml:space="preserve"> s právom Európskej únie:</w:t>
      </w:r>
    </w:p>
    <w:p w14:paraId="774EEF5D" w14:textId="77777777" w:rsidR="00CC3ADA" w:rsidRPr="00181470" w:rsidRDefault="00CC3ADA" w:rsidP="00B648DC">
      <w:pPr>
        <w:pStyle w:val="Odsekzoznamu"/>
        <w:tabs>
          <w:tab w:val="left" w:pos="360"/>
        </w:tabs>
        <w:ind w:left="425"/>
        <w:jc w:val="both"/>
        <w:rPr>
          <w:b/>
          <w:bCs/>
        </w:rPr>
      </w:pPr>
    </w:p>
    <w:p w14:paraId="2A41B760" w14:textId="118B36C4" w:rsidR="00CC3ADA" w:rsidRPr="00181470" w:rsidRDefault="00F438AD" w:rsidP="009F1435">
      <w:pPr>
        <w:pStyle w:val="Odsekzoznamu"/>
        <w:tabs>
          <w:tab w:val="left" w:pos="360"/>
        </w:tabs>
        <w:ind w:left="425"/>
        <w:jc w:val="both"/>
        <w:rPr>
          <w:bCs/>
        </w:rPr>
      </w:pPr>
      <w:r w:rsidRPr="00EA68D3">
        <w:rPr>
          <w:bCs/>
        </w:rPr>
        <w:t>a)</w:t>
      </w:r>
      <w:r>
        <w:rPr>
          <w:bCs/>
        </w:rPr>
        <w:t xml:space="preserve"> ú</w:t>
      </w:r>
      <w:r w:rsidR="00CC3ADA" w:rsidRPr="00181470">
        <w:rPr>
          <w:bCs/>
        </w:rPr>
        <w:t>pln</w:t>
      </w:r>
      <w:r w:rsidR="00CE4115" w:rsidRPr="00181470">
        <w:rPr>
          <w:bCs/>
        </w:rPr>
        <w:t>e</w:t>
      </w:r>
      <w:r w:rsidR="002074CF" w:rsidRPr="00181470">
        <w:rPr>
          <w:bCs/>
        </w:rPr>
        <w:t>.</w:t>
      </w:r>
    </w:p>
    <w:sectPr w:rsidR="00CC3ADA" w:rsidRPr="00181470" w:rsidSect="00DC1DF2">
      <w:footerReference w:type="even" r:id="rId7"/>
      <w:footerReference w:type="default" r:id="rId8"/>
      <w:footerReference w:type="first" r:id="rId9"/>
      <w:pgSz w:w="11906" w:h="16838" w:code="9"/>
      <w:pgMar w:top="1191" w:right="1191" w:bottom="1191" w:left="119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98A49" w14:textId="77777777" w:rsidR="00D12187" w:rsidRDefault="00D12187">
      <w:r>
        <w:separator/>
      </w:r>
    </w:p>
  </w:endnote>
  <w:endnote w:type="continuationSeparator" w:id="0">
    <w:p w14:paraId="734A2B95" w14:textId="77777777" w:rsidR="00D12187" w:rsidRDefault="00D1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1F8F0" w14:textId="2304FB67" w:rsidR="00CC3ADA" w:rsidRDefault="00CC3ADA" w:rsidP="0019789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5EC7EC19" w14:textId="77777777" w:rsidR="00CC3ADA" w:rsidRDefault="00CC3ADA" w:rsidP="0019789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384B4" w14:textId="5F217EA9" w:rsidR="000A13A4" w:rsidRPr="00271993" w:rsidRDefault="00000000">
    <w:pPr>
      <w:pStyle w:val="Pta"/>
      <w:jc w:val="center"/>
      <w:rPr>
        <w:rFonts w:ascii="Times New Roman" w:hAnsi="Times New Roman" w:cs="Times New Roman"/>
        <w:sz w:val="20"/>
        <w:szCs w:val="20"/>
      </w:rPr>
    </w:pPr>
    <w:sdt>
      <w:sdtPr>
        <w:rPr>
          <w:rFonts w:ascii="Times New Roman" w:hAnsi="Times New Roman" w:cs="Times New Roman"/>
          <w:sz w:val="20"/>
          <w:szCs w:val="20"/>
        </w:rPr>
        <w:id w:val="-130105637"/>
        <w:docPartObj>
          <w:docPartGallery w:val="Page Numbers (Bottom of Page)"/>
          <w:docPartUnique/>
        </w:docPartObj>
      </w:sdtPr>
      <w:sdtContent>
        <w:r w:rsidR="000A13A4" w:rsidRPr="0027199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0A13A4" w:rsidRPr="0027199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="000A13A4" w:rsidRPr="0027199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F5D0C" w:rsidRPr="0027199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0A13A4" w:rsidRPr="00271993">
          <w:rPr>
            <w:rFonts w:ascii="Times New Roman" w:hAnsi="Times New Roman" w:cs="Times New Roman"/>
            <w:sz w:val="20"/>
            <w:szCs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78A49" w14:textId="5E54327B" w:rsidR="002D0E11" w:rsidRDefault="002D0E1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DB339" w14:textId="77777777" w:rsidR="00D12187" w:rsidRDefault="00D12187">
      <w:r>
        <w:separator/>
      </w:r>
    </w:p>
  </w:footnote>
  <w:footnote w:type="continuationSeparator" w:id="0">
    <w:p w14:paraId="5F656752" w14:textId="77777777" w:rsidR="00D12187" w:rsidRDefault="00D121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4.25pt" o:bullet="t">
        <v:imagedata r:id="rId1" o:title="bull"/>
      </v:shape>
    </w:pict>
  </w:numPicBullet>
  <w:numPicBullet w:numPicBulletId="1">
    <w:pict>
      <v:shape id="_x0000_i1026" type="#_x0000_t75" style="width:3in;height:3in" o:bullet="t"/>
    </w:pict>
  </w:numPicBullet>
  <w:numPicBullet w:numPicBulletId="2">
    <w:pict>
      <v:shape id="_x0000_i1027" type="#_x0000_t75" style="width:3in;height:3in" o:bullet="t"/>
    </w:pict>
  </w:numPicBullet>
  <w:numPicBullet w:numPicBulletId="3">
    <w:pict>
      <v:shape id="_x0000_i1028" type="#_x0000_t75" style="width:3in;height:3in" o:bullet="t"/>
    </w:pict>
  </w:numPicBullet>
  <w:numPicBullet w:numPicBulletId="4">
    <w:pict>
      <v:shape id="_x0000_i1029" type="#_x0000_t75" style="width:3in;height:3in" o:bullet="t"/>
    </w:pict>
  </w:numPicBullet>
  <w:numPicBullet w:numPicBulletId="5">
    <w:pict>
      <v:shape id="_x0000_i1030" type="#_x0000_t75" style="width:3in;height:3in" o:bullet="t"/>
    </w:pict>
  </w:numPicBullet>
  <w:abstractNum w:abstractNumId="0" w15:restartNumberingAfterBreak="0">
    <w:nsid w:val="0193146C"/>
    <w:multiLevelType w:val="hybridMultilevel"/>
    <w:tmpl w:val="44528930"/>
    <w:lvl w:ilvl="0" w:tplc="041B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" w15:restartNumberingAfterBreak="0">
    <w:nsid w:val="0749197D"/>
    <w:multiLevelType w:val="multilevel"/>
    <w:tmpl w:val="10FA859E"/>
    <w:lvl w:ilvl="0">
      <w:start w:val="6"/>
      <w:numFmt w:val="bullet"/>
      <w:lvlText w:val="-"/>
      <w:lvlJc w:val="left"/>
      <w:pPr>
        <w:ind w:left="993" w:hanging="425"/>
      </w:pPr>
      <w:rPr>
        <w:rFonts w:ascii="Times New Roman" w:eastAsia="Times New Roman" w:hAnsi="Times New Roman" w:hint="default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1418" w:hanging="425"/>
      </w:pPr>
    </w:lvl>
    <w:lvl w:ilvl="2">
      <w:start w:val="1"/>
      <w:numFmt w:val="decimal"/>
      <w:lvlText w:val="%3.)"/>
      <w:legacy w:legacy="1" w:legacySpace="0" w:legacyIndent="425"/>
      <w:lvlJc w:val="left"/>
      <w:pPr>
        <w:ind w:left="1843" w:hanging="425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2551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3259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967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675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5383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6091" w:hanging="708"/>
      </w:pPr>
    </w:lvl>
  </w:abstractNum>
  <w:abstractNum w:abstractNumId="2" w15:restartNumberingAfterBreak="0">
    <w:nsid w:val="124B0749"/>
    <w:multiLevelType w:val="hybridMultilevel"/>
    <w:tmpl w:val="236AF06C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1D2169"/>
    <w:multiLevelType w:val="hybridMultilevel"/>
    <w:tmpl w:val="435C7804"/>
    <w:lvl w:ilvl="0" w:tplc="04B4E764">
      <w:start w:val="2"/>
      <w:numFmt w:val="decimal"/>
      <w:lvlText w:val="%1."/>
      <w:lvlJc w:val="left"/>
      <w:pPr>
        <w:ind w:left="720" w:hanging="360"/>
      </w:pPr>
      <w:rPr>
        <w:rFonts w:cs="Arial Narrow" w:hint="default"/>
        <w:u w:val="none"/>
      </w:rPr>
    </w:lvl>
    <w:lvl w:ilvl="1" w:tplc="0C0C94D6">
      <w:start w:val="2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D3F2D1F"/>
    <w:multiLevelType w:val="hybridMultilevel"/>
    <w:tmpl w:val="2976140A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76D1D3E"/>
    <w:multiLevelType w:val="hybridMultilevel"/>
    <w:tmpl w:val="671C25CA"/>
    <w:lvl w:ilvl="0" w:tplc="2638B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CCEB200">
      <w:start w:val="6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B08A6"/>
    <w:multiLevelType w:val="hybridMultilevel"/>
    <w:tmpl w:val="1FB241BC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0DA7A3A"/>
    <w:multiLevelType w:val="hybridMultilevel"/>
    <w:tmpl w:val="7BEEDF30"/>
    <w:lvl w:ilvl="0" w:tplc="CCCEB200">
      <w:start w:val="6"/>
      <w:numFmt w:val="bullet"/>
      <w:lvlText w:val="-"/>
      <w:lvlJc w:val="left"/>
      <w:pPr>
        <w:ind w:left="1622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8" w15:restartNumberingAfterBreak="0">
    <w:nsid w:val="56204527"/>
    <w:multiLevelType w:val="hybridMultilevel"/>
    <w:tmpl w:val="574A07BE"/>
    <w:lvl w:ilvl="0" w:tplc="CCCEB200">
      <w:start w:val="6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BC72C6B"/>
    <w:multiLevelType w:val="hybridMultilevel"/>
    <w:tmpl w:val="D2940862"/>
    <w:lvl w:ilvl="0" w:tplc="3AD6B4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C9B77D4"/>
    <w:multiLevelType w:val="multilevel"/>
    <w:tmpl w:val="D4E25A3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b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</w:lvl>
  </w:abstractNum>
  <w:abstractNum w:abstractNumId="11" w15:restartNumberingAfterBreak="0">
    <w:nsid w:val="5F6E51F9"/>
    <w:multiLevelType w:val="hybridMultilevel"/>
    <w:tmpl w:val="F000C314"/>
    <w:lvl w:ilvl="0" w:tplc="2638B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C051F"/>
    <w:multiLevelType w:val="hybridMultilevel"/>
    <w:tmpl w:val="5434ADC8"/>
    <w:lvl w:ilvl="0" w:tplc="2638BEA4">
      <w:start w:val="1"/>
      <w:numFmt w:val="bullet"/>
      <w:lvlText w:val=""/>
      <w:lvlJc w:val="left"/>
      <w:pPr>
        <w:ind w:left="128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13" w15:restartNumberingAfterBreak="0">
    <w:nsid w:val="64F60406"/>
    <w:multiLevelType w:val="hybridMultilevel"/>
    <w:tmpl w:val="27544084"/>
    <w:lvl w:ilvl="0" w:tplc="2638BE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B62683"/>
    <w:multiLevelType w:val="singleLevel"/>
    <w:tmpl w:val="768E8086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5" w15:restartNumberingAfterBreak="0">
    <w:nsid w:val="6BF03261"/>
    <w:multiLevelType w:val="hybridMultilevel"/>
    <w:tmpl w:val="69926042"/>
    <w:lvl w:ilvl="0" w:tplc="54082824">
      <w:start w:val="1"/>
      <w:numFmt w:val="decimal"/>
      <w:lvlText w:val="%1."/>
      <w:lvlJc w:val="left"/>
      <w:pPr>
        <w:ind w:left="3196" w:hanging="360"/>
      </w:pPr>
      <w:rPr>
        <w:rFonts w:cs="Arial Narrow" w:hint="default"/>
      </w:rPr>
    </w:lvl>
    <w:lvl w:ilvl="1" w:tplc="041B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16" w15:restartNumberingAfterBreak="0">
    <w:nsid w:val="6D3F691D"/>
    <w:multiLevelType w:val="hybridMultilevel"/>
    <w:tmpl w:val="A78C3CD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38BE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B87574"/>
    <w:multiLevelType w:val="hybridMultilevel"/>
    <w:tmpl w:val="51606AB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CB08C2"/>
    <w:multiLevelType w:val="hybridMultilevel"/>
    <w:tmpl w:val="05D62484"/>
    <w:lvl w:ilvl="0" w:tplc="2638BE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C09451C"/>
    <w:multiLevelType w:val="multilevel"/>
    <w:tmpl w:val="FC50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C06BC2"/>
    <w:multiLevelType w:val="multilevel"/>
    <w:tmpl w:val="70DE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5552181">
    <w:abstractNumId w:val="10"/>
  </w:num>
  <w:num w:numId="2" w16cid:durableId="1168836327">
    <w:abstractNumId w:val="6"/>
  </w:num>
  <w:num w:numId="3" w16cid:durableId="1976329211">
    <w:abstractNumId w:val="4"/>
  </w:num>
  <w:num w:numId="4" w16cid:durableId="1413239068">
    <w:abstractNumId w:val="2"/>
  </w:num>
  <w:num w:numId="5" w16cid:durableId="133304252">
    <w:abstractNumId w:val="0"/>
  </w:num>
  <w:num w:numId="6" w16cid:durableId="1931549098">
    <w:abstractNumId w:val="19"/>
  </w:num>
  <w:num w:numId="7" w16cid:durableId="387804349">
    <w:abstractNumId w:val="20"/>
  </w:num>
  <w:num w:numId="8" w16cid:durableId="994450150">
    <w:abstractNumId w:val="3"/>
  </w:num>
  <w:num w:numId="9" w16cid:durableId="1240940070">
    <w:abstractNumId w:val="1"/>
  </w:num>
  <w:num w:numId="10" w16cid:durableId="1818298479">
    <w:abstractNumId w:val="15"/>
  </w:num>
  <w:num w:numId="11" w16cid:durableId="978850013">
    <w:abstractNumId w:val="14"/>
  </w:num>
  <w:num w:numId="12" w16cid:durableId="503671594">
    <w:abstractNumId w:val="8"/>
  </w:num>
  <w:num w:numId="13" w16cid:durableId="1295988766">
    <w:abstractNumId w:val="7"/>
  </w:num>
  <w:num w:numId="14" w16cid:durableId="197133254">
    <w:abstractNumId w:val="17"/>
  </w:num>
  <w:num w:numId="15" w16cid:durableId="573583606">
    <w:abstractNumId w:val="18"/>
  </w:num>
  <w:num w:numId="16" w16cid:durableId="343673425">
    <w:abstractNumId w:val="13"/>
  </w:num>
  <w:num w:numId="17" w16cid:durableId="2007439083">
    <w:abstractNumId w:val="11"/>
  </w:num>
  <w:num w:numId="18" w16cid:durableId="1437208688">
    <w:abstractNumId w:val="16"/>
  </w:num>
  <w:num w:numId="19" w16cid:durableId="936712101">
    <w:abstractNumId w:val="5"/>
  </w:num>
  <w:num w:numId="20" w16cid:durableId="771247341">
    <w:abstractNumId w:val="12"/>
  </w:num>
  <w:num w:numId="21" w16cid:durableId="273562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F91"/>
    <w:rsid w:val="00000627"/>
    <w:rsid w:val="0000109A"/>
    <w:rsid w:val="000076A9"/>
    <w:rsid w:val="000123E9"/>
    <w:rsid w:val="00012948"/>
    <w:rsid w:val="00014782"/>
    <w:rsid w:val="00025ED5"/>
    <w:rsid w:val="00030077"/>
    <w:rsid w:val="0003225B"/>
    <w:rsid w:val="00035F9C"/>
    <w:rsid w:val="00046C33"/>
    <w:rsid w:val="00053111"/>
    <w:rsid w:val="00054061"/>
    <w:rsid w:val="00054133"/>
    <w:rsid w:val="00056FE0"/>
    <w:rsid w:val="000644A2"/>
    <w:rsid w:val="00064DCA"/>
    <w:rsid w:val="0007536F"/>
    <w:rsid w:val="00076B91"/>
    <w:rsid w:val="0008070D"/>
    <w:rsid w:val="00083606"/>
    <w:rsid w:val="00086349"/>
    <w:rsid w:val="00086851"/>
    <w:rsid w:val="00087337"/>
    <w:rsid w:val="000A13A4"/>
    <w:rsid w:val="000A217D"/>
    <w:rsid w:val="000A5314"/>
    <w:rsid w:val="000A72EC"/>
    <w:rsid w:val="000B0C86"/>
    <w:rsid w:val="000B3C94"/>
    <w:rsid w:val="000B51B8"/>
    <w:rsid w:val="000B6DA2"/>
    <w:rsid w:val="000C104A"/>
    <w:rsid w:val="000C4442"/>
    <w:rsid w:val="000C755E"/>
    <w:rsid w:val="000D2C0A"/>
    <w:rsid w:val="000D3A05"/>
    <w:rsid w:val="000E0D2B"/>
    <w:rsid w:val="000E4CBD"/>
    <w:rsid w:val="000F5D0C"/>
    <w:rsid w:val="000F6080"/>
    <w:rsid w:val="000F792F"/>
    <w:rsid w:val="0010177A"/>
    <w:rsid w:val="001033B7"/>
    <w:rsid w:val="00106F2D"/>
    <w:rsid w:val="00107B13"/>
    <w:rsid w:val="00111D33"/>
    <w:rsid w:val="00112A40"/>
    <w:rsid w:val="00121568"/>
    <w:rsid w:val="00121C8D"/>
    <w:rsid w:val="00123D9E"/>
    <w:rsid w:val="00124E7D"/>
    <w:rsid w:val="0012720B"/>
    <w:rsid w:val="001307C0"/>
    <w:rsid w:val="0013508C"/>
    <w:rsid w:val="00145E52"/>
    <w:rsid w:val="001522A5"/>
    <w:rsid w:val="00156CE5"/>
    <w:rsid w:val="00161DDC"/>
    <w:rsid w:val="001664F5"/>
    <w:rsid w:val="00166969"/>
    <w:rsid w:val="001740AA"/>
    <w:rsid w:val="00176C55"/>
    <w:rsid w:val="00177D07"/>
    <w:rsid w:val="00181470"/>
    <w:rsid w:val="00183A06"/>
    <w:rsid w:val="00185427"/>
    <w:rsid w:val="001858C3"/>
    <w:rsid w:val="00190FC0"/>
    <w:rsid w:val="001918F5"/>
    <w:rsid w:val="00193476"/>
    <w:rsid w:val="0019568B"/>
    <w:rsid w:val="0019573E"/>
    <w:rsid w:val="00197472"/>
    <w:rsid w:val="0019789C"/>
    <w:rsid w:val="001A0EA4"/>
    <w:rsid w:val="001A373D"/>
    <w:rsid w:val="001A3F0B"/>
    <w:rsid w:val="001A6184"/>
    <w:rsid w:val="001B0176"/>
    <w:rsid w:val="001B1195"/>
    <w:rsid w:val="001B5F74"/>
    <w:rsid w:val="001B776F"/>
    <w:rsid w:val="001C0481"/>
    <w:rsid w:val="001C19A1"/>
    <w:rsid w:val="001C2301"/>
    <w:rsid w:val="001C3657"/>
    <w:rsid w:val="001C6C19"/>
    <w:rsid w:val="001C7871"/>
    <w:rsid w:val="001D07E3"/>
    <w:rsid w:val="001D3990"/>
    <w:rsid w:val="001E2193"/>
    <w:rsid w:val="001E28D3"/>
    <w:rsid w:val="001E31DC"/>
    <w:rsid w:val="001E3DD2"/>
    <w:rsid w:val="001E7F86"/>
    <w:rsid w:val="001F2552"/>
    <w:rsid w:val="001F3CF3"/>
    <w:rsid w:val="001F4E0C"/>
    <w:rsid w:val="001F554F"/>
    <w:rsid w:val="001F55CF"/>
    <w:rsid w:val="00201D26"/>
    <w:rsid w:val="002062AB"/>
    <w:rsid w:val="002074CF"/>
    <w:rsid w:val="00216A4A"/>
    <w:rsid w:val="00223D15"/>
    <w:rsid w:val="002243BD"/>
    <w:rsid w:val="0022751F"/>
    <w:rsid w:val="00232106"/>
    <w:rsid w:val="0024073C"/>
    <w:rsid w:val="002424C4"/>
    <w:rsid w:val="00244387"/>
    <w:rsid w:val="002540E8"/>
    <w:rsid w:val="0025749D"/>
    <w:rsid w:val="00267379"/>
    <w:rsid w:val="002675A6"/>
    <w:rsid w:val="00271993"/>
    <w:rsid w:val="002719B4"/>
    <w:rsid w:val="00272618"/>
    <w:rsid w:val="00275CD7"/>
    <w:rsid w:val="00280128"/>
    <w:rsid w:val="00283F26"/>
    <w:rsid w:val="002865EC"/>
    <w:rsid w:val="00287D0F"/>
    <w:rsid w:val="00290E6F"/>
    <w:rsid w:val="002916E0"/>
    <w:rsid w:val="00293A0E"/>
    <w:rsid w:val="00296788"/>
    <w:rsid w:val="002A0AB5"/>
    <w:rsid w:val="002A0B41"/>
    <w:rsid w:val="002A37C5"/>
    <w:rsid w:val="002A42A2"/>
    <w:rsid w:val="002B6ACE"/>
    <w:rsid w:val="002C258F"/>
    <w:rsid w:val="002C467A"/>
    <w:rsid w:val="002C6DA7"/>
    <w:rsid w:val="002C79C4"/>
    <w:rsid w:val="002D0E11"/>
    <w:rsid w:val="002D26AA"/>
    <w:rsid w:val="002D33C4"/>
    <w:rsid w:val="002D3E61"/>
    <w:rsid w:val="002D6558"/>
    <w:rsid w:val="002E0191"/>
    <w:rsid w:val="002E2C98"/>
    <w:rsid w:val="002E3680"/>
    <w:rsid w:val="002F1475"/>
    <w:rsid w:val="002F31C5"/>
    <w:rsid w:val="003015EF"/>
    <w:rsid w:val="0030625A"/>
    <w:rsid w:val="003128E0"/>
    <w:rsid w:val="00312E67"/>
    <w:rsid w:val="003179CC"/>
    <w:rsid w:val="00320361"/>
    <w:rsid w:val="00323322"/>
    <w:rsid w:val="0032661B"/>
    <w:rsid w:val="00330914"/>
    <w:rsid w:val="00331734"/>
    <w:rsid w:val="003321B0"/>
    <w:rsid w:val="00336224"/>
    <w:rsid w:val="00342AFF"/>
    <w:rsid w:val="0034386E"/>
    <w:rsid w:val="003456A0"/>
    <w:rsid w:val="00347524"/>
    <w:rsid w:val="0035021B"/>
    <w:rsid w:val="003550B7"/>
    <w:rsid w:val="00362B8D"/>
    <w:rsid w:val="00366128"/>
    <w:rsid w:val="00370554"/>
    <w:rsid w:val="003765D1"/>
    <w:rsid w:val="00381294"/>
    <w:rsid w:val="00387C38"/>
    <w:rsid w:val="003A753A"/>
    <w:rsid w:val="003A7AE4"/>
    <w:rsid w:val="003C5EB0"/>
    <w:rsid w:val="003C6BB6"/>
    <w:rsid w:val="003D376E"/>
    <w:rsid w:val="003D3FFF"/>
    <w:rsid w:val="003D6923"/>
    <w:rsid w:val="003D7173"/>
    <w:rsid w:val="003E3AE4"/>
    <w:rsid w:val="003E3DB6"/>
    <w:rsid w:val="003E3E82"/>
    <w:rsid w:val="003E4448"/>
    <w:rsid w:val="003E580E"/>
    <w:rsid w:val="00401F06"/>
    <w:rsid w:val="00405305"/>
    <w:rsid w:val="004057D4"/>
    <w:rsid w:val="0041060B"/>
    <w:rsid w:val="00417B76"/>
    <w:rsid w:val="00421D37"/>
    <w:rsid w:val="00422083"/>
    <w:rsid w:val="004220D4"/>
    <w:rsid w:val="00423F32"/>
    <w:rsid w:val="004306E4"/>
    <w:rsid w:val="00431B3A"/>
    <w:rsid w:val="004338B9"/>
    <w:rsid w:val="00442492"/>
    <w:rsid w:val="0045408A"/>
    <w:rsid w:val="004547BE"/>
    <w:rsid w:val="00455FA2"/>
    <w:rsid w:val="00461CA7"/>
    <w:rsid w:val="00464891"/>
    <w:rsid w:val="00470595"/>
    <w:rsid w:val="004732CE"/>
    <w:rsid w:val="004752C9"/>
    <w:rsid w:val="004771E9"/>
    <w:rsid w:val="00477350"/>
    <w:rsid w:val="00482113"/>
    <w:rsid w:val="00483D23"/>
    <w:rsid w:val="00484F07"/>
    <w:rsid w:val="0049000E"/>
    <w:rsid w:val="0049159F"/>
    <w:rsid w:val="00491F99"/>
    <w:rsid w:val="004943D5"/>
    <w:rsid w:val="00496CBB"/>
    <w:rsid w:val="00497B7B"/>
    <w:rsid w:val="004A24AD"/>
    <w:rsid w:val="004A3403"/>
    <w:rsid w:val="004A518F"/>
    <w:rsid w:val="004B1557"/>
    <w:rsid w:val="004B3A17"/>
    <w:rsid w:val="004B3B4E"/>
    <w:rsid w:val="004B7AEB"/>
    <w:rsid w:val="004C2320"/>
    <w:rsid w:val="004C4303"/>
    <w:rsid w:val="004C4A91"/>
    <w:rsid w:val="004C61C4"/>
    <w:rsid w:val="004C74C4"/>
    <w:rsid w:val="004D3CDE"/>
    <w:rsid w:val="004D7C12"/>
    <w:rsid w:val="004E0A4F"/>
    <w:rsid w:val="004E35AA"/>
    <w:rsid w:val="004E3AC7"/>
    <w:rsid w:val="004E4524"/>
    <w:rsid w:val="004F6370"/>
    <w:rsid w:val="004F74A9"/>
    <w:rsid w:val="00501CF4"/>
    <w:rsid w:val="00505CD2"/>
    <w:rsid w:val="00513C44"/>
    <w:rsid w:val="00522DFA"/>
    <w:rsid w:val="005250CE"/>
    <w:rsid w:val="00525CD1"/>
    <w:rsid w:val="00532B42"/>
    <w:rsid w:val="005338AF"/>
    <w:rsid w:val="00541B82"/>
    <w:rsid w:val="00550618"/>
    <w:rsid w:val="00554A9F"/>
    <w:rsid w:val="00577F94"/>
    <w:rsid w:val="0058023E"/>
    <w:rsid w:val="00582DFA"/>
    <w:rsid w:val="00583B4D"/>
    <w:rsid w:val="00583DC3"/>
    <w:rsid w:val="00586261"/>
    <w:rsid w:val="00596332"/>
    <w:rsid w:val="005A5044"/>
    <w:rsid w:val="005A6385"/>
    <w:rsid w:val="005B2297"/>
    <w:rsid w:val="005B6487"/>
    <w:rsid w:val="005B6995"/>
    <w:rsid w:val="005C3AAB"/>
    <w:rsid w:val="005C4364"/>
    <w:rsid w:val="005C797B"/>
    <w:rsid w:val="005D34AF"/>
    <w:rsid w:val="005D3501"/>
    <w:rsid w:val="005D3AB9"/>
    <w:rsid w:val="005D601B"/>
    <w:rsid w:val="005D7B93"/>
    <w:rsid w:val="005E1C9B"/>
    <w:rsid w:val="005E3037"/>
    <w:rsid w:val="005E4CDC"/>
    <w:rsid w:val="005E68BC"/>
    <w:rsid w:val="005E6D74"/>
    <w:rsid w:val="005F3542"/>
    <w:rsid w:val="005F4B42"/>
    <w:rsid w:val="005F7E82"/>
    <w:rsid w:val="00601470"/>
    <w:rsid w:val="00601884"/>
    <w:rsid w:val="00603ED7"/>
    <w:rsid w:val="00604640"/>
    <w:rsid w:val="00606262"/>
    <w:rsid w:val="00610F3B"/>
    <w:rsid w:val="006111C8"/>
    <w:rsid w:val="0062538C"/>
    <w:rsid w:val="006266E0"/>
    <w:rsid w:val="006364DD"/>
    <w:rsid w:val="006404AD"/>
    <w:rsid w:val="00640B06"/>
    <w:rsid w:val="00645C06"/>
    <w:rsid w:val="00645E67"/>
    <w:rsid w:val="006465FA"/>
    <w:rsid w:val="006544B5"/>
    <w:rsid w:val="00654B7A"/>
    <w:rsid w:val="00655547"/>
    <w:rsid w:val="00657783"/>
    <w:rsid w:val="006651FC"/>
    <w:rsid w:val="00666726"/>
    <w:rsid w:val="00667B74"/>
    <w:rsid w:val="00670DCC"/>
    <w:rsid w:val="00672B49"/>
    <w:rsid w:val="00677F9B"/>
    <w:rsid w:val="00683603"/>
    <w:rsid w:val="0068397B"/>
    <w:rsid w:val="00683BA9"/>
    <w:rsid w:val="006868A7"/>
    <w:rsid w:val="00686D2F"/>
    <w:rsid w:val="0069524A"/>
    <w:rsid w:val="0069704E"/>
    <w:rsid w:val="00697DDD"/>
    <w:rsid w:val="006A4EF4"/>
    <w:rsid w:val="006A5A05"/>
    <w:rsid w:val="006B206F"/>
    <w:rsid w:val="006C38FC"/>
    <w:rsid w:val="006C58AF"/>
    <w:rsid w:val="006E30D6"/>
    <w:rsid w:val="006E4FF5"/>
    <w:rsid w:val="006E74BA"/>
    <w:rsid w:val="006F0A08"/>
    <w:rsid w:val="006F2CA7"/>
    <w:rsid w:val="006F4200"/>
    <w:rsid w:val="006F5409"/>
    <w:rsid w:val="00705D67"/>
    <w:rsid w:val="00715C12"/>
    <w:rsid w:val="0071645E"/>
    <w:rsid w:val="007164BF"/>
    <w:rsid w:val="007172FB"/>
    <w:rsid w:val="00721380"/>
    <w:rsid w:val="007277C0"/>
    <w:rsid w:val="00732D0F"/>
    <w:rsid w:val="007378E1"/>
    <w:rsid w:val="00737AE6"/>
    <w:rsid w:val="007437F2"/>
    <w:rsid w:val="007516A7"/>
    <w:rsid w:val="0075208E"/>
    <w:rsid w:val="00757A61"/>
    <w:rsid w:val="00757F6F"/>
    <w:rsid w:val="00771536"/>
    <w:rsid w:val="00771A24"/>
    <w:rsid w:val="00774E0B"/>
    <w:rsid w:val="00774FCB"/>
    <w:rsid w:val="00776F43"/>
    <w:rsid w:val="00781E5B"/>
    <w:rsid w:val="007870C9"/>
    <w:rsid w:val="00790236"/>
    <w:rsid w:val="0079036C"/>
    <w:rsid w:val="007964E5"/>
    <w:rsid w:val="00797641"/>
    <w:rsid w:val="007A164A"/>
    <w:rsid w:val="007A3E87"/>
    <w:rsid w:val="007A4ABF"/>
    <w:rsid w:val="007B19CB"/>
    <w:rsid w:val="007B2DC2"/>
    <w:rsid w:val="007B5D48"/>
    <w:rsid w:val="007C0B27"/>
    <w:rsid w:val="007C1094"/>
    <w:rsid w:val="007C1A79"/>
    <w:rsid w:val="007D0443"/>
    <w:rsid w:val="007D047F"/>
    <w:rsid w:val="007E02A0"/>
    <w:rsid w:val="007E37A7"/>
    <w:rsid w:val="007F198C"/>
    <w:rsid w:val="007F30CD"/>
    <w:rsid w:val="007F74FB"/>
    <w:rsid w:val="007F78D4"/>
    <w:rsid w:val="007F792C"/>
    <w:rsid w:val="0080216E"/>
    <w:rsid w:val="008025C9"/>
    <w:rsid w:val="008034B6"/>
    <w:rsid w:val="00815440"/>
    <w:rsid w:val="00815717"/>
    <w:rsid w:val="008170C8"/>
    <w:rsid w:val="00817E6D"/>
    <w:rsid w:val="008203E4"/>
    <w:rsid w:val="00823CA7"/>
    <w:rsid w:val="008248B5"/>
    <w:rsid w:val="00843D3A"/>
    <w:rsid w:val="00845BEF"/>
    <w:rsid w:val="00846A75"/>
    <w:rsid w:val="00850DB7"/>
    <w:rsid w:val="0085185A"/>
    <w:rsid w:val="00852A00"/>
    <w:rsid w:val="0086056E"/>
    <w:rsid w:val="00864CB2"/>
    <w:rsid w:val="008664C6"/>
    <w:rsid w:val="008674D3"/>
    <w:rsid w:val="00872EAB"/>
    <w:rsid w:val="008730C2"/>
    <w:rsid w:val="0087314D"/>
    <w:rsid w:val="008827AE"/>
    <w:rsid w:val="00882F4B"/>
    <w:rsid w:val="008830BA"/>
    <w:rsid w:val="0088697C"/>
    <w:rsid w:val="00891342"/>
    <w:rsid w:val="008928A9"/>
    <w:rsid w:val="00893A02"/>
    <w:rsid w:val="008A49B8"/>
    <w:rsid w:val="008A4E3A"/>
    <w:rsid w:val="008B0368"/>
    <w:rsid w:val="008B3369"/>
    <w:rsid w:val="008B56D1"/>
    <w:rsid w:val="008C22FC"/>
    <w:rsid w:val="008C6C83"/>
    <w:rsid w:val="008D5481"/>
    <w:rsid w:val="008F0121"/>
    <w:rsid w:val="008F1647"/>
    <w:rsid w:val="008F6B32"/>
    <w:rsid w:val="008F6C4B"/>
    <w:rsid w:val="00902F77"/>
    <w:rsid w:val="009075CB"/>
    <w:rsid w:val="00911977"/>
    <w:rsid w:val="009119B1"/>
    <w:rsid w:val="00911A8D"/>
    <w:rsid w:val="00912650"/>
    <w:rsid w:val="009176F0"/>
    <w:rsid w:val="0092017E"/>
    <w:rsid w:val="00920BC5"/>
    <w:rsid w:val="00925F9D"/>
    <w:rsid w:val="009272E5"/>
    <w:rsid w:val="009303A6"/>
    <w:rsid w:val="009308C0"/>
    <w:rsid w:val="0094087E"/>
    <w:rsid w:val="009451CA"/>
    <w:rsid w:val="00947814"/>
    <w:rsid w:val="00947A5F"/>
    <w:rsid w:val="00954930"/>
    <w:rsid w:val="00954CEB"/>
    <w:rsid w:val="00960664"/>
    <w:rsid w:val="009617CC"/>
    <w:rsid w:val="009643F5"/>
    <w:rsid w:val="009666D2"/>
    <w:rsid w:val="009769D0"/>
    <w:rsid w:val="00980020"/>
    <w:rsid w:val="00981B1A"/>
    <w:rsid w:val="0098412F"/>
    <w:rsid w:val="0098563A"/>
    <w:rsid w:val="00986134"/>
    <w:rsid w:val="00986ACB"/>
    <w:rsid w:val="00987FE9"/>
    <w:rsid w:val="00997F82"/>
    <w:rsid w:val="009A3CF7"/>
    <w:rsid w:val="009A6B70"/>
    <w:rsid w:val="009A7224"/>
    <w:rsid w:val="009B0330"/>
    <w:rsid w:val="009B0FDE"/>
    <w:rsid w:val="009B1EE9"/>
    <w:rsid w:val="009B26C3"/>
    <w:rsid w:val="009B32A4"/>
    <w:rsid w:val="009B6720"/>
    <w:rsid w:val="009B7FFD"/>
    <w:rsid w:val="009C163F"/>
    <w:rsid w:val="009C221A"/>
    <w:rsid w:val="009C4777"/>
    <w:rsid w:val="009C50A0"/>
    <w:rsid w:val="009C70BE"/>
    <w:rsid w:val="009D17B5"/>
    <w:rsid w:val="009D262D"/>
    <w:rsid w:val="009D4299"/>
    <w:rsid w:val="009D4EB6"/>
    <w:rsid w:val="009D5CF1"/>
    <w:rsid w:val="009E1AF9"/>
    <w:rsid w:val="009F1435"/>
    <w:rsid w:val="009F1C17"/>
    <w:rsid w:val="009F7E85"/>
    <w:rsid w:val="00A01590"/>
    <w:rsid w:val="00A023E4"/>
    <w:rsid w:val="00A07395"/>
    <w:rsid w:val="00A07632"/>
    <w:rsid w:val="00A16B08"/>
    <w:rsid w:val="00A25DA1"/>
    <w:rsid w:val="00A36959"/>
    <w:rsid w:val="00A40FB1"/>
    <w:rsid w:val="00A411A7"/>
    <w:rsid w:val="00A47037"/>
    <w:rsid w:val="00A5051A"/>
    <w:rsid w:val="00A52A8A"/>
    <w:rsid w:val="00A60728"/>
    <w:rsid w:val="00A6226C"/>
    <w:rsid w:val="00A65382"/>
    <w:rsid w:val="00A7300A"/>
    <w:rsid w:val="00A806B1"/>
    <w:rsid w:val="00A844E3"/>
    <w:rsid w:val="00A87643"/>
    <w:rsid w:val="00A97AF9"/>
    <w:rsid w:val="00AA206F"/>
    <w:rsid w:val="00AA25B8"/>
    <w:rsid w:val="00AA2B82"/>
    <w:rsid w:val="00AA2F27"/>
    <w:rsid w:val="00AA641B"/>
    <w:rsid w:val="00AB1CCC"/>
    <w:rsid w:val="00AB1EDF"/>
    <w:rsid w:val="00AB4690"/>
    <w:rsid w:val="00AB4B6C"/>
    <w:rsid w:val="00AC3B4A"/>
    <w:rsid w:val="00AC4875"/>
    <w:rsid w:val="00AC7789"/>
    <w:rsid w:val="00AD5A62"/>
    <w:rsid w:val="00AE0886"/>
    <w:rsid w:val="00AE1628"/>
    <w:rsid w:val="00AE2BD8"/>
    <w:rsid w:val="00AE2F0D"/>
    <w:rsid w:val="00AE42F5"/>
    <w:rsid w:val="00AE7D85"/>
    <w:rsid w:val="00AF359D"/>
    <w:rsid w:val="00AF385F"/>
    <w:rsid w:val="00AF55A3"/>
    <w:rsid w:val="00AF785C"/>
    <w:rsid w:val="00AF7C8C"/>
    <w:rsid w:val="00B03964"/>
    <w:rsid w:val="00B047C6"/>
    <w:rsid w:val="00B07A9F"/>
    <w:rsid w:val="00B3296C"/>
    <w:rsid w:val="00B32AF9"/>
    <w:rsid w:val="00B4216E"/>
    <w:rsid w:val="00B427A3"/>
    <w:rsid w:val="00B42C80"/>
    <w:rsid w:val="00B440BA"/>
    <w:rsid w:val="00B455DF"/>
    <w:rsid w:val="00B46875"/>
    <w:rsid w:val="00B47151"/>
    <w:rsid w:val="00B47BE8"/>
    <w:rsid w:val="00B53ABB"/>
    <w:rsid w:val="00B550E2"/>
    <w:rsid w:val="00B55288"/>
    <w:rsid w:val="00B55479"/>
    <w:rsid w:val="00B5737E"/>
    <w:rsid w:val="00B61855"/>
    <w:rsid w:val="00B64546"/>
    <w:rsid w:val="00B648DC"/>
    <w:rsid w:val="00B67B9A"/>
    <w:rsid w:val="00B735CB"/>
    <w:rsid w:val="00B76EA1"/>
    <w:rsid w:val="00B7702E"/>
    <w:rsid w:val="00B97038"/>
    <w:rsid w:val="00BA1052"/>
    <w:rsid w:val="00BA2E7C"/>
    <w:rsid w:val="00BB2FAA"/>
    <w:rsid w:val="00BB3A4A"/>
    <w:rsid w:val="00BB5203"/>
    <w:rsid w:val="00BD16DE"/>
    <w:rsid w:val="00BD1DDF"/>
    <w:rsid w:val="00BD5BE5"/>
    <w:rsid w:val="00BD7531"/>
    <w:rsid w:val="00BE0846"/>
    <w:rsid w:val="00BE338A"/>
    <w:rsid w:val="00BE4F19"/>
    <w:rsid w:val="00BE7CCD"/>
    <w:rsid w:val="00BF03DA"/>
    <w:rsid w:val="00BF2D77"/>
    <w:rsid w:val="00BF604A"/>
    <w:rsid w:val="00C0389F"/>
    <w:rsid w:val="00C04413"/>
    <w:rsid w:val="00C271CD"/>
    <w:rsid w:val="00C3032E"/>
    <w:rsid w:val="00C30F8B"/>
    <w:rsid w:val="00C34205"/>
    <w:rsid w:val="00C414B9"/>
    <w:rsid w:val="00C42D69"/>
    <w:rsid w:val="00C47467"/>
    <w:rsid w:val="00C57C0B"/>
    <w:rsid w:val="00C63A39"/>
    <w:rsid w:val="00C6479A"/>
    <w:rsid w:val="00C70CBA"/>
    <w:rsid w:val="00C71092"/>
    <w:rsid w:val="00C728EB"/>
    <w:rsid w:val="00C81BEC"/>
    <w:rsid w:val="00C91CC0"/>
    <w:rsid w:val="00CA6412"/>
    <w:rsid w:val="00CA6516"/>
    <w:rsid w:val="00CB22E4"/>
    <w:rsid w:val="00CB3E76"/>
    <w:rsid w:val="00CB40F0"/>
    <w:rsid w:val="00CB65BC"/>
    <w:rsid w:val="00CC3ADA"/>
    <w:rsid w:val="00CC5580"/>
    <w:rsid w:val="00CC7885"/>
    <w:rsid w:val="00CC7F6A"/>
    <w:rsid w:val="00CD16D1"/>
    <w:rsid w:val="00CD1845"/>
    <w:rsid w:val="00CE0D44"/>
    <w:rsid w:val="00CE4115"/>
    <w:rsid w:val="00CF6E86"/>
    <w:rsid w:val="00D04096"/>
    <w:rsid w:val="00D07488"/>
    <w:rsid w:val="00D10414"/>
    <w:rsid w:val="00D11007"/>
    <w:rsid w:val="00D11BEC"/>
    <w:rsid w:val="00D12187"/>
    <w:rsid w:val="00D122DC"/>
    <w:rsid w:val="00D2498F"/>
    <w:rsid w:val="00D33058"/>
    <w:rsid w:val="00D344DD"/>
    <w:rsid w:val="00D3648F"/>
    <w:rsid w:val="00D43F52"/>
    <w:rsid w:val="00D45A11"/>
    <w:rsid w:val="00D45DB3"/>
    <w:rsid w:val="00D45FE4"/>
    <w:rsid w:val="00D46A83"/>
    <w:rsid w:val="00D504C2"/>
    <w:rsid w:val="00D517AD"/>
    <w:rsid w:val="00D53D52"/>
    <w:rsid w:val="00D55491"/>
    <w:rsid w:val="00D602B5"/>
    <w:rsid w:val="00D6260F"/>
    <w:rsid w:val="00D62629"/>
    <w:rsid w:val="00D64D69"/>
    <w:rsid w:val="00D7064A"/>
    <w:rsid w:val="00D70F3B"/>
    <w:rsid w:val="00D71DA9"/>
    <w:rsid w:val="00D72C00"/>
    <w:rsid w:val="00D741D4"/>
    <w:rsid w:val="00D76C11"/>
    <w:rsid w:val="00D80A3F"/>
    <w:rsid w:val="00D8451E"/>
    <w:rsid w:val="00D87659"/>
    <w:rsid w:val="00D910B0"/>
    <w:rsid w:val="00D91CBE"/>
    <w:rsid w:val="00D9261B"/>
    <w:rsid w:val="00D94B95"/>
    <w:rsid w:val="00D969FF"/>
    <w:rsid w:val="00DA45EC"/>
    <w:rsid w:val="00DA4E14"/>
    <w:rsid w:val="00DA52D6"/>
    <w:rsid w:val="00DA6639"/>
    <w:rsid w:val="00DA7642"/>
    <w:rsid w:val="00DB0B57"/>
    <w:rsid w:val="00DB1115"/>
    <w:rsid w:val="00DC0F7A"/>
    <w:rsid w:val="00DC1847"/>
    <w:rsid w:val="00DC1DF2"/>
    <w:rsid w:val="00DC32BA"/>
    <w:rsid w:val="00DC5431"/>
    <w:rsid w:val="00DC55DE"/>
    <w:rsid w:val="00DC6F58"/>
    <w:rsid w:val="00DE0771"/>
    <w:rsid w:val="00DE10B6"/>
    <w:rsid w:val="00DE20B4"/>
    <w:rsid w:val="00DE337E"/>
    <w:rsid w:val="00DE6083"/>
    <w:rsid w:val="00DE7F97"/>
    <w:rsid w:val="00DF2FF0"/>
    <w:rsid w:val="00DF46F5"/>
    <w:rsid w:val="00E01943"/>
    <w:rsid w:val="00E03C65"/>
    <w:rsid w:val="00E10D0E"/>
    <w:rsid w:val="00E15CD6"/>
    <w:rsid w:val="00E24B88"/>
    <w:rsid w:val="00E26358"/>
    <w:rsid w:val="00E31512"/>
    <w:rsid w:val="00E32DD5"/>
    <w:rsid w:val="00E3436B"/>
    <w:rsid w:val="00E34FE2"/>
    <w:rsid w:val="00E40940"/>
    <w:rsid w:val="00E41696"/>
    <w:rsid w:val="00E43043"/>
    <w:rsid w:val="00E46714"/>
    <w:rsid w:val="00E5013C"/>
    <w:rsid w:val="00E522E4"/>
    <w:rsid w:val="00E5240D"/>
    <w:rsid w:val="00E53538"/>
    <w:rsid w:val="00E541B3"/>
    <w:rsid w:val="00E63204"/>
    <w:rsid w:val="00E650E1"/>
    <w:rsid w:val="00E67204"/>
    <w:rsid w:val="00E75E1C"/>
    <w:rsid w:val="00E76615"/>
    <w:rsid w:val="00E76FB9"/>
    <w:rsid w:val="00E8632D"/>
    <w:rsid w:val="00E916C8"/>
    <w:rsid w:val="00E91F8F"/>
    <w:rsid w:val="00E92141"/>
    <w:rsid w:val="00E962E7"/>
    <w:rsid w:val="00EA0AB5"/>
    <w:rsid w:val="00EA68D3"/>
    <w:rsid w:val="00EA6F1D"/>
    <w:rsid w:val="00EA7FE0"/>
    <w:rsid w:val="00EB633F"/>
    <w:rsid w:val="00EC59F6"/>
    <w:rsid w:val="00EC5AAC"/>
    <w:rsid w:val="00ED2F4A"/>
    <w:rsid w:val="00ED4FED"/>
    <w:rsid w:val="00ED6F91"/>
    <w:rsid w:val="00EF09FE"/>
    <w:rsid w:val="00EF209E"/>
    <w:rsid w:val="00EF29C1"/>
    <w:rsid w:val="00EF521E"/>
    <w:rsid w:val="00EF55B8"/>
    <w:rsid w:val="00EF5C69"/>
    <w:rsid w:val="00EF62E2"/>
    <w:rsid w:val="00F01F02"/>
    <w:rsid w:val="00F033CC"/>
    <w:rsid w:val="00F07584"/>
    <w:rsid w:val="00F10917"/>
    <w:rsid w:val="00F165C2"/>
    <w:rsid w:val="00F207C5"/>
    <w:rsid w:val="00F22192"/>
    <w:rsid w:val="00F25131"/>
    <w:rsid w:val="00F32166"/>
    <w:rsid w:val="00F32AB1"/>
    <w:rsid w:val="00F41194"/>
    <w:rsid w:val="00F438AD"/>
    <w:rsid w:val="00F4409E"/>
    <w:rsid w:val="00F45BD2"/>
    <w:rsid w:val="00F47AE1"/>
    <w:rsid w:val="00F50CB3"/>
    <w:rsid w:val="00F541BE"/>
    <w:rsid w:val="00F561EA"/>
    <w:rsid w:val="00F56E4C"/>
    <w:rsid w:val="00F64833"/>
    <w:rsid w:val="00F66D86"/>
    <w:rsid w:val="00F7085E"/>
    <w:rsid w:val="00F723B3"/>
    <w:rsid w:val="00F73A20"/>
    <w:rsid w:val="00F73C33"/>
    <w:rsid w:val="00F75C2B"/>
    <w:rsid w:val="00F7772C"/>
    <w:rsid w:val="00F83337"/>
    <w:rsid w:val="00F85826"/>
    <w:rsid w:val="00F87E89"/>
    <w:rsid w:val="00F94322"/>
    <w:rsid w:val="00F97FFE"/>
    <w:rsid w:val="00FA0B34"/>
    <w:rsid w:val="00FA5817"/>
    <w:rsid w:val="00FA76A2"/>
    <w:rsid w:val="00FB1D46"/>
    <w:rsid w:val="00FB28FA"/>
    <w:rsid w:val="00FB7394"/>
    <w:rsid w:val="00FC6464"/>
    <w:rsid w:val="00FC78AF"/>
    <w:rsid w:val="00FE0136"/>
    <w:rsid w:val="00FE3A43"/>
    <w:rsid w:val="00FF0218"/>
    <w:rsid w:val="1486FFFF"/>
    <w:rsid w:val="25D34E74"/>
    <w:rsid w:val="4EFE5A7E"/>
    <w:rsid w:val="4FE5D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190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D6F91"/>
    <w:rPr>
      <w:rFonts w:ascii="Arial" w:hAnsi="Arial" w:cs="Arial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rsid w:val="00ED6F91"/>
    <w:pPr>
      <w:ind w:firstLine="709"/>
      <w:jc w:val="both"/>
    </w:pPr>
    <w:rPr>
      <w:rFonts w:ascii="Times New Roman" w:hAnsi="Times New Roman" w:cs="Times New Roman"/>
    </w:rPr>
  </w:style>
  <w:style w:type="paragraph" w:styleId="Nzov">
    <w:name w:val="Title"/>
    <w:basedOn w:val="Normlny"/>
    <w:qFormat/>
    <w:rsid w:val="00ED6F91"/>
    <w:pPr>
      <w:jc w:val="center"/>
    </w:pPr>
    <w:rPr>
      <w:rFonts w:ascii="Times New Roman" w:hAnsi="Times New Roman" w:cs="Times New Roman"/>
      <w:b/>
      <w:bCs/>
    </w:rPr>
  </w:style>
  <w:style w:type="paragraph" w:styleId="Zkladntext">
    <w:name w:val="Body Text"/>
    <w:basedOn w:val="Normlny"/>
    <w:link w:val="ZkladntextChar"/>
    <w:uiPriority w:val="99"/>
    <w:rsid w:val="00ED6F91"/>
    <w:pPr>
      <w:spacing w:after="120"/>
    </w:pPr>
    <w:rPr>
      <w:rFonts w:ascii="Times New Roman" w:hAnsi="Times New Roman" w:cs="Times New Roman"/>
      <w:lang w:eastAsia="cs-CZ"/>
    </w:rPr>
  </w:style>
  <w:style w:type="character" w:styleId="Zvraznenie">
    <w:name w:val="Emphasis"/>
    <w:uiPriority w:val="20"/>
    <w:qFormat/>
    <w:rsid w:val="00ED6F91"/>
    <w:rPr>
      <w:i/>
      <w:iCs/>
    </w:rPr>
  </w:style>
  <w:style w:type="character" w:styleId="Hypertextovprepojenie">
    <w:name w:val="Hyperlink"/>
    <w:rsid w:val="00ED6F91"/>
    <w:rPr>
      <w:color w:val="0000FF"/>
      <w:u w:val="single"/>
    </w:rPr>
  </w:style>
  <w:style w:type="character" w:customStyle="1" w:styleId="ZkladntextChar0">
    <w:name w:val="Základní text Char"/>
    <w:rsid w:val="00ED6F91"/>
    <w:rPr>
      <w:snapToGrid w:val="0"/>
      <w:color w:val="000000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rsid w:val="0019789C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19789C"/>
  </w:style>
  <w:style w:type="paragraph" w:customStyle="1" w:styleId="c02alineaalta">
    <w:name w:val="c02alineaalta"/>
    <w:basedOn w:val="Normlny"/>
    <w:rsid w:val="00176C55"/>
    <w:pPr>
      <w:spacing w:after="240"/>
      <w:ind w:left="567"/>
      <w:jc w:val="both"/>
    </w:pPr>
    <w:rPr>
      <w:sz w:val="22"/>
      <w:szCs w:val="22"/>
    </w:rPr>
  </w:style>
  <w:style w:type="paragraph" w:customStyle="1" w:styleId="Normlnywebov8">
    <w:name w:val="Normálny (webový)8"/>
    <w:basedOn w:val="Normlny"/>
    <w:rsid w:val="00FF0218"/>
    <w:pPr>
      <w:spacing w:before="84" w:after="84"/>
      <w:ind w:left="251" w:right="251"/>
    </w:pPr>
    <w:rPr>
      <w:rFonts w:ascii="Times New Roman" w:hAnsi="Times New Roman" w:cs="Times New Roman"/>
      <w:sz w:val="22"/>
      <w:szCs w:val="22"/>
    </w:rPr>
  </w:style>
  <w:style w:type="character" w:styleId="Vrazn">
    <w:name w:val="Strong"/>
    <w:uiPriority w:val="22"/>
    <w:qFormat/>
    <w:rsid w:val="00FF0218"/>
    <w:rPr>
      <w:b/>
      <w:bCs/>
    </w:rPr>
  </w:style>
  <w:style w:type="paragraph" w:styleId="Hlavika">
    <w:name w:val="header"/>
    <w:basedOn w:val="Normlny"/>
    <w:rsid w:val="004732CE"/>
    <w:pPr>
      <w:tabs>
        <w:tab w:val="center" w:pos="4536"/>
        <w:tab w:val="right" w:pos="9072"/>
      </w:tabs>
    </w:pPr>
  </w:style>
  <w:style w:type="paragraph" w:customStyle="1" w:styleId="Zkladntext0">
    <w:name w:val="Základní text"/>
    <w:aliases w:val="Základný text Char Char"/>
    <w:rsid w:val="00E63204"/>
    <w:pPr>
      <w:widowControl w:val="0"/>
      <w:snapToGrid w:val="0"/>
    </w:pPr>
    <w:rPr>
      <w:color w:val="000000"/>
      <w:sz w:val="24"/>
    </w:rPr>
  </w:style>
  <w:style w:type="character" w:customStyle="1" w:styleId="ZarkazkladnhotextuChar">
    <w:name w:val="Zarážka základného textu Char"/>
    <w:link w:val="Zarkazkladnhotextu"/>
    <w:uiPriority w:val="99"/>
    <w:locked/>
    <w:rsid w:val="003A7AE4"/>
    <w:rPr>
      <w:sz w:val="24"/>
      <w:szCs w:val="24"/>
    </w:rPr>
  </w:style>
  <w:style w:type="paragraph" w:customStyle="1" w:styleId="Default">
    <w:name w:val="Default"/>
    <w:rsid w:val="00846A7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846A75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846A75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846A75"/>
    <w:rPr>
      <w:rFonts w:cs="Times New Roman"/>
      <w:color w:val="auto"/>
    </w:rPr>
  </w:style>
  <w:style w:type="character" w:customStyle="1" w:styleId="ZkladntextChar">
    <w:name w:val="Základný text Char"/>
    <w:link w:val="Zkladntext"/>
    <w:uiPriority w:val="99"/>
    <w:rsid w:val="006A4EF4"/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C0F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C0F7A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522DFA"/>
    <w:pPr>
      <w:widowControl w:val="0"/>
      <w:adjustRightInd w:val="0"/>
      <w:ind w:left="720"/>
      <w:contextualSpacing/>
    </w:pPr>
    <w:rPr>
      <w:rFonts w:ascii="Times New Roman" w:hAnsi="Times New Roman" w:cs="Times New Roman"/>
    </w:rPr>
  </w:style>
  <w:style w:type="paragraph" w:customStyle="1" w:styleId="Zkladntext1">
    <w:name w:val="Zkladn text"/>
    <w:rsid w:val="00F45BD2"/>
    <w:pPr>
      <w:widowControl w:val="0"/>
      <w:autoSpaceDE w:val="0"/>
      <w:autoSpaceDN w:val="0"/>
    </w:pPr>
    <w:rPr>
      <w:color w:val="000000"/>
    </w:rPr>
  </w:style>
  <w:style w:type="paragraph" w:styleId="Normlnywebov">
    <w:name w:val="Normal (Web)"/>
    <w:basedOn w:val="Normlny"/>
    <w:rsid w:val="00757F6F"/>
    <w:pPr>
      <w:spacing w:before="125" w:after="125"/>
      <w:ind w:left="563" w:right="438"/>
    </w:pPr>
    <w:rPr>
      <w:rFonts w:ascii="Times New Roman" w:hAnsi="Times New Roman" w:cs="Times New Roman"/>
      <w:sz w:val="19"/>
      <w:szCs w:val="19"/>
    </w:rPr>
  </w:style>
  <w:style w:type="paragraph" w:customStyle="1" w:styleId="hidden">
    <w:name w:val="hidden"/>
    <w:basedOn w:val="Normlny"/>
    <w:rsid w:val="008203E4"/>
    <w:pPr>
      <w:spacing w:after="150"/>
    </w:pPr>
    <w:rPr>
      <w:rFonts w:ascii="Times New Roman" w:hAnsi="Times New Roman" w:cs="Times New Roman"/>
      <w:vanish/>
    </w:rPr>
  </w:style>
  <w:style w:type="paragraph" w:customStyle="1" w:styleId="textundertitle">
    <w:name w:val="textundertitle"/>
    <w:basedOn w:val="Normlny"/>
    <w:rsid w:val="00925F9D"/>
    <w:pPr>
      <w:spacing w:after="30"/>
    </w:pPr>
    <w:rPr>
      <w:rFonts w:ascii="Times New Roman" w:hAnsi="Times New Roman" w:cs="Times New Roman"/>
    </w:rPr>
  </w:style>
  <w:style w:type="paragraph" w:customStyle="1" w:styleId="c08dispositif">
    <w:name w:val="c08dispositif"/>
    <w:basedOn w:val="Normlny"/>
    <w:rsid w:val="00E75E1C"/>
    <w:pPr>
      <w:spacing w:before="100" w:beforeAutospacing="1" w:after="240"/>
      <w:ind w:left="1134" w:hanging="567"/>
      <w:jc w:val="both"/>
    </w:pPr>
    <w:rPr>
      <w:rFonts w:ascii="Times New Roman" w:hAnsi="Times New Roman" w:cs="Times New Roman"/>
      <w:b/>
      <w:bCs/>
    </w:rPr>
  </w:style>
  <w:style w:type="character" w:customStyle="1" w:styleId="ovfl-xlt1">
    <w:name w:val="ovfl-xlt1"/>
    <w:basedOn w:val="Predvolenpsmoodseku"/>
    <w:rsid w:val="00D80A3F"/>
    <w:rPr>
      <w:rFonts w:ascii="Arial" w:hAnsi="Arial" w:cs="Arial" w:hint="default"/>
      <w:caps/>
      <w:color w:val="F4B400"/>
      <w:sz w:val="21"/>
      <w:szCs w:val="21"/>
    </w:rPr>
  </w:style>
  <w:style w:type="character" w:customStyle="1" w:styleId="snck-msg3">
    <w:name w:val="snck-msg3"/>
    <w:basedOn w:val="Predvolenpsmoodseku"/>
    <w:rsid w:val="00D80A3F"/>
    <w:rPr>
      <w:color w:val="FFFFFF"/>
    </w:rPr>
  </w:style>
  <w:style w:type="character" w:customStyle="1" w:styleId="cmty-btn1">
    <w:name w:val="cmty-btn1"/>
    <w:basedOn w:val="Predvolenpsmoodseku"/>
    <w:rsid w:val="00D80A3F"/>
    <w:rPr>
      <w:rFonts w:ascii="Arial" w:hAnsi="Arial" w:cs="Arial" w:hint="default"/>
      <w:caps/>
      <w:color w:val="F4B400"/>
      <w:sz w:val="21"/>
      <w:szCs w:val="21"/>
    </w:rPr>
  </w:style>
  <w:style w:type="character" w:customStyle="1" w:styleId="tlid-result-container-error-button">
    <w:name w:val="tlid-result-container-error-button"/>
    <w:basedOn w:val="Predvolenpsmoodseku"/>
    <w:rsid w:val="00D80A3F"/>
  </w:style>
  <w:style w:type="character" w:customStyle="1" w:styleId="empty-placeholder3">
    <w:name w:val="empty-placeholder3"/>
    <w:basedOn w:val="Predvolenpsmoodseku"/>
    <w:rsid w:val="00D80A3F"/>
  </w:style>
  <w:style w:type="character" w:customStyle="1" w:styleId="translating-placeholder">
    <w:name w:val="translating-placeholder"/>
    <w:basedOn w:val="Predvolenpsmoodseku"/>
    <w:rsid w:val="00D80A3F"/>
  </w:style>
  <w:style w:type="character" w:customStyle="1" w:styleId="tlid-translation">
    <w:name w:val="tlid-translation"/>
    <w:basedOn w:val="Predvolenpsmoodseku"/>
    <w:rsid w:val="00D80A3F"/>
  </w:style>
  <w:style w:type="character" w:customStyle="1" w:styleId="PtaChar">
    <w:name w:val="Päta Char"/>
    <w:basedOn w:val="Predvolenpsmoodseku"/>
    <w:link w:val="Pta"/>
    <w:uiPriority w:val="99"/>
    <w:rsid w:val="001B1195"/>
    <w:rPr>
      <w:rFonts w:ascii="Arial" w:hAnsi="Arial" w:cs="Arial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3C5EB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C5EB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C5EB0"/>
    <w:rPr>
      <w:rFonts w:ascii="Arial" w:hAnsi="Arial" w:cs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C5EB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C5EB0"/>
    <w:rPr>
      <w:rFonts w:ascii="Arial" w:hAnsi="Arial" w:cs="Arial"/>
      <w:b/>
      <w:bCs/>
    </w:rPr>
  </w:style>
  <w:style w:type="paragraph" w:styleId="Revzia">
    <w:name w:val="Revision"/>
    <w:hidden/>
    <w:uiPriority w:val="99"/>
    <w:semiHidden/>
    <w:rsid w:val="00882F4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1666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1232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87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5397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2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0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1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0342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6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48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26726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972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628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6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3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96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41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32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1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15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60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898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299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7864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488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154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4080179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22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123894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933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896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49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33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23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6159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187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4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4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95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3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4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5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9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8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825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83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6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1843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single" w:sz="6" w:space="8" w:color="CAD7DC"/>
                                    <w:left w:val="single" w:sz="6" w:space="23" w:color="CAD7DC"/>
                                    <w:bottom w:val="single" w:sz="6" w:space="8" w:color="CAD7DC"/>
                                    <w:right w:val="single" w:sz="6" w:space="8" w:color="CAD7D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8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5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8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4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2026-07-30T10:02:00Z</dcterms:created>
  <dcterms:modified xsi:type="dcterms:W3CDTF">2026-07-30T10:02:00Z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2026-07-30T10:02:21Z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e44501d4-ae3d-4298-8dbb-e0008c43b485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