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C1505" w14:textId="77777777" w:rsidR="00E3537A" w:rsidRPr="00C675D1" w:rsidRDefault="00E3537A" w:rsidP="000760FE">
      <w:pPr>
        <w:ind w:left="60" w:firstLine="708"/>
        <w:jc w:val="right"/>
        <w:rPr>
          <w:rFonts w:eastAsiaTheme="minorEastAsia"/>
          <w:noProof/>
          <w:lang w:eastAsia="cs-CZ"/>
        </w:rPr>
      </w:pPr>
    </w:p>
    <w:p w14:paraId="7D7F46B7" w14:textId="412EEA6C" w:rsidR="00E3537A" w:rsidRPr="00C675D1" w:rsidRDefault="00000000" w:rsidP="000760FE">
      <w:pPr>
        <w:jc w:val="center"/>
        <w:rPr>
          <w:rFonts w:eastAsiaTheme="minorEastAsia"/>
          <w:sz w:val="28"/>
          <w:szCs w:val="28"/>
          <w:lang w:eastAsia="en-US"/>
        </w:rPr>
      </w:pPr>
      <w:r>
        <w:rPr>
          <w:rFonts w:eastAsiaTheme="minorEastAsia"/>
          <w:noProof/>
        </w:rPr>
        <w:object w:dxaOrig="1440" w:dyaOrig="1440" w14:anchorId="467595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alt="" style="position:absolute;left:0;text-align:left;margin-left:194.2pt;margin-top:-7.65pt;width:55.2pt;height:63pt;z-index:251658240;visibility:visible;mso-wrap-edited:f;mso-width-percent:0;mso-height-percent:0;mso-width-percent:0;mso-height-percent:0" o:allowincell="f">
            <v:imagedata r:id="rId7" o:title=""/>
            <w10:wrap type="topAndBottom"/>
          </v:shape>
          <o:OLEObject Type="Embed" ProgID="Word.Picture.8" ShapeID="_x0000_s2050" DrawAspect="Content" ObjectID="_1842493459" r:id="rId8"/>
        </w:object>
      </w:r>
      <w:r w:rsidR="00E3537A" w:rsidRPr="00C675D1">
        <w:rPr>
          <w:rFonts w:eastAsiaTheme="minorEastAsia"/>
          <w:sz w:val="28"/>
          <w:szCs w:val="28"/>
          <w:lang w:eastAsia="en-US"/>
        </w:rPr>
        <w:t>UZNESENIE VLÁDY SLOVENSKEJ REPUBLIKY</w:t>
      </w:r>
    </w:p>
    <w:p w14:paraId="16C8DBE2" w14:textId="77777777" w:rsidR="00E3537A" w:rsidRPr="00C675D1" w:rsidRDefault="00E3537A" w:rsidP="000760FE">
      <w:pPr>
        <w:jc w:val="center"/>
        <w:rPr>
          <w:rFonts w:eastAsiaTheme="minorEastAsia"/>
          <w:b/>
          <w:bCs/>
          <w:sz w:val="32"/>
          <w:szCs w:val="32"/>
          <w:lang w:eastAsia="en-US"/>
        </w:rPr>
      </w:pPr>
      <w:r w:rsidRPr="00C675D1">
        <w:rPr>
          <w:rFonts w:eastAsiaTheme="minorEastAsia"/>
          <w:b/>
          <w:bCs/>
          <w:sz w:val="32"/>
          <w:szCs w:val="32"/>
          <w:lang w:eastAsia="en-US"/>
        </w:rPr>
        <w:t>č. ...</w:t>
      </w:r>
    </w:p>
    <w:p w14:paraId="32A83B41" w14:textId="77777777" w:rsidR="00E3537A" w:rsidRPr="00C675D1" w:rsidRDefault="003D61EC" w:rsidP="000760FE">
      <w:pPr>
        <w:jc w:val="center"/>
        <w:rPr>
          <w:rFonts w:eastAsiaTheme="minorEastAsia"/>
          <w:sz w:val="28"/>
          <w:szCs w:val="28"/>
          <w:lang w:eastAsia="en-US"/>
        </w:rPr>
      </w:pPr>
      <w:r>
        <w:rPr>
          <w:rFonts w:eastAsiaTheme="minorEastAsia"/>
          <w:sz w:val="28"/>
          <w:szCs w:val="28"/>
          <w:lang w:eastAsia="en-US"/>
        </w:rPr>
        <w:t>z ... 2026</w:t>
      </w:r>
    </w:p>
    <w:p w14:paraId="7AF5F165" w14:textId="77777777" w:rsidR="00E3537A" w:rsidRPr="00C675D1" w:rsidRDefault="00E3537A" w:rsidP="000760FE">
      <w:pPr>
        <w:jc w:val="center"/>
        <w:rPr>
          <w:rFonts w:eastAsiaTheme="minorEastAsia"/>
          <w:sz w:val="28"/>
          <w:szCs w:val="28"/>
          <w:lang w:eastAsia="en-US"/>
        </w:rPr>
      </w:pPr>
    </w:p>
    <w:p w14:paraId="483AA627" w14:textId="5C1A70C8" w:rsidR="00E3537A" w:rsidRPr="005921B7" w:rsidRDefault="00E3537A" w:rsidP="00D3600A">
      <w:pPr>
        <w:spacing w:after="225"/>
        <w:ind w:left="10"/>
        <w:jc w:val="center"/>
        <w:rPr>
          <w:rFonts w:eastAsiaTheme="minorEastAsia"/>
          <w:b/>
          <w:bCs/>
          <w:noProof/>
          <w:sz w:val="28"/>
          <w:szCs w:val="28"/>
          <w:lang w:eastAsia="cs-CZ"/>
        </w:rPr>
      </w:pPr>
      <w:r w:rsidRPr="00C675D1">
        <w:rPr>
          <w:rFonts w:eastAsiaTheme="minorEastAsia"/>
          <w:b/>
          <w:bCs/>
          <w:noProof/>
          <w:sz w:val="28"/>
          <w:szCs w:val="28"/>
          <w:lang w:eastAsia="cs-CZ"/>
        </w:rPr>
        <w:t xml:space="preserve">k návrhu nariadenia vlády Slovenskej republiky, </w:t>
      </w:r>
      <w:r w:rsidR="00762DDA" w:rsidRPr="00762DDA">
        <w:rPr>
          <w:rFonts w:eastAsiaTheme="minorEastAsia"/>
          <w:b/>
          <w:bCs/>
          <w:noProof/>
          <w:sz w:val="28"/>
          <w:szCs w:val="28"/>
          <w:lang w:eastAsia="cs-CZ"/>
        </w:rPr>
        <w:t>ktorým sa ustanovujú zraniteľní odberatelia elektriny a zraniteľní odberatelia plynu</w:t>
      </w:r>
    </w:p>
    <w:p w14:paraId="0D0506C1" w14:textId="77777777" w:rsidR="00E3537A" w:rsidRPr="00C675D1" w:rsidRDefault="00E3537A" w:rsidP="000760FE">
      <w:pPr>
        <w:jc w:val="center"/>
        <w:rPr>
          <w:rFonts w:eastAsiaTheme="minorEastAsia"/>
          <w:lang w:eastAsia="en-US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E3537A" w:rsidRPr="00C675D1" w14:paraId="41C1FDE3" w14:textId="77777777" w:rsidTr="00F81060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E0D2C3" w14:textId="77777777" w:rsidR="00E3537A" w:rsidRPr="00C675D1" w:rsidRDefault="00E3537A" w:rsidP="000760FE">
            <w:pPr>
              <w:rPr>
                <w:rFonts w:eastAsiaTheme="minorEastAsia"/>
                <w:lang w:eastAsia="en-US"/>
              </w:rPr>
            </w:pPr>
            <w:r w:rsidRPr="00C675D1">
              <w:rPr>
                <w:rFonts w:eastAsiaTheme="minorEastAsia"/>
                <w:lang w:eastAsia="en-US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1002429B" w14:textId="77777777" w:rsidR="00E3537A" w:rsidRPr="00C675D1" w:rsidRDefault="00E3537A" w:rsidP="000760FE">
            <w:pPr>
              <w:rPr>
                <w:rFonts w:eastAsiaTheme="minorEastAsia"/>
                <w:lang w:eastAsia="en-US"/>
              </w:rPr>
            </w:pPr>
          </w:p>
        </w:tc>
      </w:tr>
      <w:tr w:rsidR="00E3537A" w:rsidRPr="00C675D1" w14:paraId="5FA73657" w14:textId="77777777" w:rsidTr="00F81060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35D58A" w14:textId="77777777" w:rsidR="00E3537A" w:rsidRPr="00C675D1" w:rsidRDefault="00E3537A" w:rsidP="000760FE">
            <w:pPr>
              <w:rPr>
                <w:rFonts w:eastAsiaTheme="minorEastAsia"/>
                <w:lang w:eastAsia="en-US"/>
              </w:rPr>
            </w:pPr>
            <w:r w:rsidRPr="00C675D1">
              <w:rPr>
                <w:rFonts w:eastAsiaTheme="minorEastAsia"/>
                <w:lang w:eastAsia="en-US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DF470" w14:textId="77777777" w:rsidR="00E3537A" w:rsidRPr="00C675D1" w:rsidRDefault="00E3537A" w:rsidP="000760FE">
            <w:pPr>
              <w:rPr>
                <w:rFonts w:eastAsiaTheme="minorEastAsia"/>
                <w:noProof/>
                <w:lang w:eastAsia="en-US"/>
              </w:rPr>
            </w:pPr>
            <w:r w:rsidRPr="00C675D1">
              <w:rPr>
                <w:rFonts w:eastAsiaTheme="minorEastAsia"/>
                <w:noProof/>
                <w:lang w:eastAsia="en-US"/>
              </w:rPr>
              <w:t>podpredsedníčka vlády a ministerka hospodárstva</w:t>
            </w:r>
          </w:p>
        </w:tc>
      </w:tr>
    </w:tbl>
    <w:p w14:paraId="2CDC96A7" w14:textId="77777777" w:rsidR="00E3537A" w:rsidRPr="00C675D1" w:rsidRDefault="00E3537A" w:rsidP="000760FE">
      <w:pPr>
        <w:spacing w:before="480" w:after="120"/>
        <w:rPr>
          <w:rFonts w:eastAsiaTheme="minorEastAsia"/>
          <w:b/>
          <w:bCs/>
          <w:noProof/>
          <w:lang w:eastAsia="en-US"/>
        </w:rPr>
      </w:pPr>
      <w:r w:rsidRPr="00C675D1">
        <w:rPr>
          <w:rFonts w:eastAsiaTheme="minorEastAsia"/>
          <w:b/>
          <w:bCs/>
          <w:noProof/>
          <w:sz w:val="32"/>
          <w:szCs w:val="32"/>
          <w:lang w:eastAsia="en-US"/>
        </w:rPr>
        <w:t>Vláda</w:t>
      </w:r>
    </w:p>
    <w:p w14:paraId="258C3F7D" w14:textId="77777777" w:rsidR="00E3537A" w:rsidRPr="00C675D1" w:rsidRDefault="00E3537A" w:rsidP="000760FE">
      <w:pPr>
        <w:keepNext/>
        <w:numPr>
          <w:ilvl w:val="0"/>
          <w:numId w:val="2"/>
        </w:numPr>
        <w:rPr>
          <w:rFonts w:eastAsiaTheme="minorEastAsia"/>
          <w:b/>
          <w:bCs/>
          <w:noProof/>
          <w:kern w:val="32"/>
          <w:sz w:val="28"/>
          <w:szCs w:val="28"/>
          <w:lang w:eastAsia="en-US"/>
        </w:rPr>
      </w:pPr>
      <w:r w:rsidRPr="00C675D1">
        <w:rPr>
          <w:rFonts w:eastAsiaTheme="minorEastAsia"/>
          <w:b/>
          <w:bCs/>
          <w:noProof/>
          <w:kern w:val="32"/>
          <w:sz w:val="28"/>
          <w:szCs w:val="28"/>
          <w:lang w:eastAsia="en-US"/>
        </w:rPr>
        <w:t>schvaľuje</w:t>
      </w:r>
    </w:p>
    <w:p w14:paraId="106C6871" w14:textId="77777777" w:rsidR="00E3537A" w:rsidRPr="00C675D1" w:rsidRDefault="00E3537A" w:rsidP="000760FE">
      <w:pPr>
        <w:ind w:left="567"/>
        <w:rPr>
          <w:rFonts w:eastAsiaTheme="minorEastAsia"/>
          <w:b/>
          <w:bCs/>
          <w:lang w:eastAsia="en-US"/>
        </w:rPr>
      </w:pPr>
    </w:p>
    <w:p w14:paraId="29EF7C36" w14:textId="42C90116" w:rsidR="00E3537A" w:rsidRPr="00C675D1" w:rsidRDefault="00E960C2" w:rsidP="000760FE">
      <w:pPr>
        <w:numPr>
          <w:ilvl w:val="1"/>
          <w:numId w:val="0"/>
        </w:numPr>
        <w:tabs>
          <w:tab w:val="num" w:pos="1418"/>
        </w:tabs>
        <w:spacing w:before="120"/>
        <w:ind w:left="1418" w:hanging="851"/>
        <w:jc w:val="both"/>
        <w:rPr>
          <w:rFonts w:eastAsiaTheme="minorEastAsia"/>
          <w:i/>
          <w:noProof/>
          <w:lang w:eastAsia="en-US"/>
        </w:rPr>
      </w:pPr>
      <w:r>
        <w:rPr>
          <w:rFonts w:eastAsiaTheme="minorEastAsia"/>
          <w:noProof/>
          <w:lang w:eastAsia="en-US"/>
        </w:rPr>
        <w:t>A.1.</w:t>
      </w:r>
      <w:r w:rsidR="00E3537A" w:rsidRPr="00C675D1">
        <w:rPr>
          <w:rFonts w:eastAsiaTheme="minorEastAsia"/>
          <w:noProof/>
          <w:lang w:eastAsia="en-US"/>
        </w:rPr>
        <w:tab/>
        <w:t xml:space="preserve">návrh nariadenia vlády Slovenskej republiky, </w:t>
      </w:r>
      <w:r w:rsidR="00762DDA" w:rsidRPr="00762DDA">
        <w:rPr>
          <w:rFonts w:eastAsiaTheme="minorEastAsia"/>
          <w:noProof/>
          <w:lang w:eastAsia="en-US"/>
        </w:rPr>
        <w:t>ktorým sa ustanovujú zraniteľní odberatelia elektriny a zraniteľní odberatelia plynu</w:t>
      </w:r>
      <w:r w:rsidR="00E3537A" w:rsidRPr="00C675D1">
        <w:rPr>
          <w:rFonts w:eastAsiaTheme="minorEastAsia"/>
          <w:noProof/>
          <w:lang w:eastAsia="en-US"/>
        </w:rPr>
        <w:t>;</w:t>
      </w:r>
    </w:p>
    <w:p w14:paraId="637CF031" w14:textId="77777777" w:rsidR="00E3537A" w:rsidRPr="00C675D1" w:rsidRDefault="00E3537A" w:rsidP="000760FE">
      <w:pPr>
        <w:keepNext/>
        <w:numPr>
          <w:ilvl w:val="0"/>
          <w:numId w:val="1"/>
        </w:numPr>
        <w:spacing w:before="360"/>
        <w:outlineLvl w:val="0"/>
        <w:rPr>
          <w:rFonts w:eastAsiaTheme="minorEastAsia"/>
          <w:b/>
          <w:bCs/>
          <w:noProof/>
          <w:kern w:val="32"/>
          <w:sz w:val="28"/>
          <w:szCs w:val="28"/>
          <w:lang w:eastAsia="cs-CZ"/>
        </w:rPr>
      </w:pPr>
      <w:r w:rsidRPr="00C675D1">
        <w:rPr>
          <w:rFonts w:eastAsiaTheme="minorEastAsia"/>
          <w:b/>
          <w:bCs/>
          <w:noProof/>
          <w:kern w:val="32"/>
          <w:sz w:val="28"/>
          <w:szCs w:val="28"/>
          <w:lang w:eastAsia="cs-CZ"/>
        </w:rPr>
        <w:t>ukladá</w:t>
      </w:r>
    </w:p>
    <w:p w14:paraId="4B177A11" w14:textId="77777777" w:rsidR="00E3537A" w:rsidRPr="00C675D1" w:rsidRDefault="00E3537A" w:rsidP="000760FE">
      <w:pPr>
        <w:keepNext/>
        <w:ind w:left="567"/>
        <w:outlineLvl w:val="0"/>
        <w:rPr>
          <w:rFonts w:eastAsiaTheme="minorEastAsia"/>
          <w:b/>
          <w:bCs/>
          <w:noProof/>
          <w:kern w:val="32"/>
          <w:lang w:eastAsia="cs-CZ"/>
        </w:rPr>
      </w:pPr>
    </w:p>
    <w:p w14:paraId="5EB2B817" w14:textId="77777777" w:rsidR="00E3537A" w:rsidRPr="00C675D1" w:rsidRDefault="00E3537A" w:rsidP="000760FE">
      <w:pPr>
        <w:ind w:firstLine="567"/>
        <w:rPr>
          <w:rFonts w:eastAsiaTheme="minorEastAsia"/>
          <w:b/>
          <w:bCs/>
          <w:noProof/>
          <w:lang w:eastAsia="en-US"/>
        </w:rPr>
      </w:pPr>
      <w:r w:rsidRPr="00C675D1">
        <w:rPr>
          <w:rFonts w:eastAsiaTheme="minorEastAsia"/>
          <w:b/>
          <w:bCs/>
          <w:noProof/>
          <w:lang w:eastAsia="en-US"/>
        </w:rPr>
        <w:t>predsedovi vlády</w:t>
      </w:r>
    </w:p>
    <w:p w14:paraId="094D2300" w14:textId="77777777" w:rsidR="00E3537A" w:rsidRPr="00C675D1" w:rsidRDefault="00E3537A" w:rsidP="000760FE">
      <w:pPr>
        <w:ind w:left="709"/>
        <w:rPr>
          <w:rFonts w:eastAsiaTheme="minorEastAsia"/>
          <w:b/>
          <w:bCs/>
          <w:noProof/>
          <w:lang w:eastAsia="en-US"/>
        </w:rPr>
      </w:pPr>
    </w:p>
    <w:p w14:paraId="6F4465E7" w14:textId="77777777" w:rsidR="00E3537A" w:rsidRPr="00C675D1" w:rsidRDefault="00E3537A" w:rsidP="000760FE">
      <w:pPr>
        <w:ind w:left="1414" w:hanging="847"/>
        <w:jc w:val="both"/>
        <w:rPr>
          <w:rFonts w:eastAsiaTheme="minorEastAsia"/>
          <w:bCs/>
          <w:noProof/>
          <w:lang w:eastAsia="cs-CZ"/>
        </w:rPr>
      </w:pPr>
      <w:r w:rsidRPr="00C675D1">
        <w:rPr>
          <w:rFonts w:eastAsiaTheme="minorEastAsia"/>
          <w:noProof/>
          <w:lang w:eastAsia="cs-CZ"/>
        </w:rPr>
        <w:t>B.1.</w:t>
      </w:r>
      <w:r w:rsidRPr="00C675D1">
        <w:rPr>
          <w:rFonts w:eastAsiaTheme="minorEastAsia"/>
          <w:bCs/>
          <w:noProof/>
          <w:lang w:eastAsia="cs-CZ"/>
        </w:rPr>
        <w:tab/>
        <w:t>zabezpečiť uverejnenie nariadenia vlády Slovenskej republiky v Zbierke zákonov Slovenskej republiky.</w:t>
      </w:r>
    </w:p>
    <w:p w14:paraId="2E0643E2" w14:textId="77777777" w:rsidR="00E3537A" w:rsidRPr="00C675D1" w:rsidRDefault="00E3537A" w:rsidP="000760FE">
      <w:pPr>
        <w:jc w:val="both"/>
        <w:rPr>
          <w:rFonts w:eastAsiaTheme="minorEastAsia"/>
          <w:bCs/>
          <w:noProof/>
          <w:lang w:eastAsia="cs-CZ"/>
        </w:rPr>
      </w:pPr>
    </w:p>
    <w:p w14:paraId="4166FD68" w14:textId="77777777" w:rsidR="00E3537A" w:rsidRPr="00C675D1" w:rsidRDefault="00E3537A" w:rsidP="000760FE">
      <w:pPr>
        <w:ind w:left="1418"/>
        <w:jc w:val="both"/>
        <w:rPr>
          <w:rFonts w:eastAsiaTheme="minorEastAsia"/>
          <w:bCs/>
          <w:noProof/>
          <w:color w:val="000000" w:themeColor="text1"/>
          <w:lang w:eastAsia="cs-CZ"/>
        </w:rPr>
      </w:pPr>
    </w:p>
    <w:p w14:paraId="2714637D" w14:textId="77777777" w:rsidR="00E3537A" w:rsidRPr="00C675D1" w:rsidRDefault="00E3537A" w:rsidP="000760FE">
      <w:pPr>
        <w:jc w:val="both"/>
        <w:rPr>
          <w:rFonts w:eastAsiaTheme="minorEastAsia"/>
          <w:b/>
          <w:noProof/>
          <w:lang w:eastAsia="en-US"/>
        </w:rPr>
      </w:pPr>
      <w:r w:rsidRPr="00C675D1">
        <w:rPr>
          <w:rFonts w:eastAsiaTheme="minorEastAsia"/>
          <w:b/>
          <w:bCs/>
          <w:noProof/>
          <w:lang w:eastAsia="cs-CZ"/>
        </w:rPr>
        <w:t>Vykoná:</w:t>
      </w:r>
      <w:r w:rsidRPr="00C675D1">
        <w:rPr>
          <w:rFonts w:eastAsiaTheme="minorEastAsia"/>
          <w:b/>
          <w:bCs/>
          <w:noProof/>
          <w:lang w:eastAsia="cs-CZ"/>
        </w:rPr>
        <w:tab/>
      </w:r>
      <w:r w:rsidRPr="00C675D1">
        <w:rPr>
          <w:rFonts w:eastAsiaTheme="minorEastAsia"/>
          <w:noProof/>
          <w:lang w:eastAsia="cs-CZ"/>
        </w:rPr>
        <w:t xml:space="preserve">predseda vlády </w:t>
      </w:r>
      <w:r w:rsidRPr="00C675D1">
        <w:rPr>
          <w:rFonts w:eastAsiaTheme="minorEastAsia"/>
          <w:b/>
          <w:noProof/>
          <w:lang w:eastAsia="en-US"/>
        </w:rPr>
        <w:t xml:space="preserve">                      </w:t>
      </w:r>
    </w:p>
    <w:p w14:paraId="54396AAE" w14:textId="77777777" w:rsidR="008F37A0" w:rsidRDefault="008F37A0" w:rsidP="000760FE"/>
    <w:sectPr w:rsidR="008F37A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519A0" w14:textId="77777777" w:rsidR="00A57E96" w:rsidRDefault="00A57E96" w:rsidP="00E3537A">
      <w:r>
        <w:separator/>
      </w:r>
    </w:p>
  </w:endnote>
  <w:endnote w:type="continuationSeparator" w:id="0">
    <w:p w14:paraId="08210DB8" w14:textId="77777777" w:rsidR="00A57E96" w:rsidRDefault="00A57E96" w:rsidP="00E35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0C56B" w14:textId="77777777" w:rsidR="00A57E96" w:rsidRDefault="00A57E96" w:rsidP="00E3537A">
      <w:r>
        <w:separator/>
      </w:r>
    </w:p>
  </w:footnote>
  <w:footnote w:type="continuationSeparator" w:id="0">
    <w:p w14:paraId="7B921496" w14:textId="77777777" w:rsidR="00A57E96" w:rsidRDefault="00A57E96" w:rsidP="00E35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D1027" w14:textId="77777777" w:rsidR="00E3537A" w:rsidRPr="00A93E05" w:rsidRDefault="00E3537A" w:rsidP="00E3537A">
    <w:pPr>
      <w:pStyle w:val="Hlavika"/>
      <w:jc w:val="center"/>
    </w:pPr>
    <w:r w:rsidRPr="00A93E05">
      <w:t>VLÁDA SLOVENSKEJ REPUBLIKY</w:t>
    </w:r>
  </w:p>
  <w:p w14:paraId="4C4197F6" w14:textId="77777777" w:rsidR="00E3537A" w:rsidRDefault="00E3537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442D4"/>
    <w:multiLevelType w:val="multilevel"/>
    <w:tmpl w:val="DA42C99E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1094285717">
    <w:abstractNumId w:val="0"/>
  </w:num>
  <w:num w:numId="2" w16cid:durableId="123380840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37A"/>
    <w:rsid w:val="000760FE"/>
    <w:rsid w:val="0013792F"/>
    <w:rsid w:val="00183696"/>
    <w:rsid w:val="002164E5"/>
    <w:rsid w:val="002C6B1C"/>
    <w:rsid w:val="00326889"/>
    <w:rsid w:val="0036487F"/>
    <w:rsid w:val="003D61EC"/>
    <w:rsid w:val="00402403"/>
    <w:rsid w:val="0040413D"/>
    <w:rsid w:val="00450884"/>
    <w:rsid w:val="00457D02"/>
    <w:rsid w:val="00523045"/>
    <w:rsid w:val="005605F6"/>
    <w:rsid w:val="00561462"/>
    <w:rsid w:val="005921B7"/>
    <w:rsid w:val="00687F1B"/>
    <w:rsid w:val="00695EAD"/>
    <w:rsid w:val="006B3940"/>
    <w:rsid w:val="006B741C"/>
    <w:rsid w:val="007132A6"/>
    <w:rsid w:val="00762DDA"/>
    <w:rsid w:val="00864D73"/>
    <w:rsid w:val="00881AC1"/>
    <w:rsid w:val="008F37A0"/>
    <w:rsid w:val="00974BB3"/>
    <w:rsid w:val="009A25BB"/>
    <w:rsid w:val="009C357E"/>
    <w:rsid w:val="00A30343"/>
    <w:rsid w:val="00A36B57"/>
    <w:rsid w:val="00A57E96"/>
    <w:rsid w:val="00B736C3"/>
    <w:rsid w:val="00B92CE5"/>
    <w:rsid w:val="00BC377A"/>
    <w:rsid w:val="00BC3D95"/>
    <w:rsid w:val="00C166E3"/>
    <w:rsid w:val="00C63852"/>
    <w:rsid w:val="00CA5EFC"/>
    <w:rsid w:val="00D12147"/>
    <w:rsid w:val="00D3600A"/>
    <w:rsid w:val="00E3537A"/>
    <w:rsid w:val="00E35938"/>
    <w:rsid w:val="00E960C2"/>
    <w:rsid w:val="00EC7220"/>
    <w:rsid w:val="00F84D3A"/>
    <w:rsid w:val="00FE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E5F60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353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Heading2loha">
    <w:name w:val="Heading 2.Úloha"/>
    <w:basedOn w:val="Normlny"/>
    <w:uiPriority w:val="99"/>
    <w:rsid w:val="00E3537A"/>
    <w:pPr>
      <w:numPr>
        <w:ilvl w:val="1"/>
        <w:numId w:val="1"/>
      </w:numPr>
      <w:spacing w:before="120"/>
      <w:jc w:val="both"/>
    </w:pPr>
    <w:rPr>
      <w:rFonts w:eastAsiaTheme="minorEastAsia"/>
      <w:noProof/>
      <w:lang w:eastAsia="en-US"/>
    </w:rPr>
  </w:style>
  <w:style w:type="paragraph" w:customStyle="1" w:styleId="Heading1orobas">
    <w:name w:val="Heading 1.Čo robí (časť)"/>
    <w:basedOn w:val="Normlny"/>
    <w:next w:val="Normlny"/>
    <w:uiPriority w:val="99"/>
    <w:rsid w:val="00E3537A"/>
    <w:pPr>
      <w:keepNext/>
      <w:numPr>
        <w:numId w:val="1"/>
      </w:numPr>
      <w:spacing w:before="360"/>
    </w:pPr>
    <w:rPr>
      <w:rFonts w:eastAsiaTheme="minorEastAsia"/>
      <w:b/>
      <w:bCs/>
      <w:noProof/>
      <w:kern w:val="32"/>
      <w:sz w:val="28"/>
      <w:szCs w:val="28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E3537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3537A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E3537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3537A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076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2026-06-09T04:58:00Z</dcterms:created>
  <dcterms:modified xsi:type="dcterms:W3CDTF">2026-06-09T04:58:00Z</dcterms:modified>
</cp:coreProperties>
</file>