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E1DA1" w:rsidRPr="00BC5F99" w:rsidRDefault="000E1DA1" w:rsidP="000E1DA1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C5F99">
        <w:rPr>
          <w:rFonts w:ascii="Times New Roman" w:hAnsi="Times New Roman" w:cs="Times New Roman"/>
          <w:b/>
          <w:sz w:val="24"/>
          <w:szCs w:val="24"/>
        </w:rPr>
        <w:t xml:space="preserve">Predbežná informácia </w:t>
      </w:r>
    </w:p>
    <w:p w:rsidR="00B76D79" w:rsidRPr="00BC5F99" w:rsidRDefault="000E1DA1" w:rsidP="000E1DA1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BC5F99">
        <w:rPr>
          <w:rFonts w:ascii="Times New Roman" w:hAnsi="Times New Roman" w:cs="Times New Roman"/>
          <w:sz w:val="24"/>
          <w:szCs w:val="24"/>
        </w:rPr>
        <w:t>(podľa § 9 zákona č. 400/2015 Z. z. o tvorbe právnych predpisov a o Zbierke zákonov</w:t>
      </w:r>
    </w:p>
    <w:p w:rsidR="000E1DA1" w:rsidRPr="00BC5F99" w:rsidRDefault="000E1DA1" w:rsidP="000E1DA1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BC5F99">
        <w:rPr>
          <w:rFonts w:ascii="Times New Roman" w:hAnsi="Times New Roman" w:cs="Times New Roman"/>
          <w:sz w:val="24"/>
          <w:szCs w:val="24"/>
        </w:rPr>
        <w:t xml:space="preserve"> Slovenskej republiky a o zmene a doplnení niektorých zákonov)</w:t>
      </w:r>
    </w:p>
    <w:p w:rsidR="000E1DA1" w:rsidRPr="00BC5F99" w:rsidRDefault="000E1DA1" w:rsidP="000E1DA1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0E1DA1" w:rsidRPr="00BC5F99" w:rsidRDefault="000E1DA1" w:rsidP="00471E8E">
      <w:pPr>
        <w:pStyle w:val="Odsekzoznamu"/>
        <w:numPr>
          <w:ilvl w:val="0"/>
          <w:numId w:val="1"/>
        </w:numPr>
        <w:spacing w:after="0" w:line="240" w:lineRule="auto"/>
        <w:ind w:left="284" w:hanging="284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C5F99">
        <w:rPr>
          <w:rFonts w:ascii="Times New Roman" w:hAnsi="Times New Roman" w:cs="Times New Roman"/>
          <w:b/>
          <w:sz w:val="24"/>
          <w:szCs w:val="24"/>
        </w:rPr>
        <w:t>Pripravovaný právny predpis</w:t>
      </w:r>
    </w:p>
    <w:p w:rsidR="00471E8E" w:rsidRDefault="00DF4680" w:rsidP="00471E8E">
      <w:pPr>
        <w:pStyle w:val="Normlnywebov"/>
        <w:spacing w:before="0" w:beforeAutospacing="0" w:after="0" w:afterAutospacing="0" w:line="276" w:lineRule="auto"/>
        <w:jc w:val="both"/>
      </w:pPr>
      <w:r>
        <w:t xml:space="preserve">Návrh zákona, </w:t>
      </w:r>
      <w:r w:rsidR="00873B0A" w:rsidRPr="00873B0A">
        <w:t>ktorým sa mení a dopĺňa zákon</w:t>
      </w:r>
      <w:r w:rsidR="00873B0A">
        <w:t xml:space="preserve"> </w:t>
      </w:r>
      <w:r w:rsidR="00873B0A" w:rsidRPr="00A42B43">
        <w:t>č. 138/2017 Z. z. o Fonde na podporu kultúry národnostných menšín a o zmene a doplnení niektorých zákonov v znení neskorších predpisov</w:t>
      </w:r>
      <w:r w:rsidR="00873B0A">
        <w:t xml:space="preserve"> (ďalej len „zákona </w:t>
      </w:r>
      <w:r w:rsidR="00873B0A" w:rsidRPr="00A42B43">
        <w:t>č. 138/2017 Z. z.</w:t>
      </w:r>
      <w:r w:rsidR="00873B0A">
        <w:t>“)</w:t>
      </w:r>
      <w:r w:rsidR="00873B0A" w:rsidRPr="00A42B43">
        <w:t xml:space="preserve"> </w:t>
      </w:r>
    </w:p>
    <w:p w:rsidR="00471E8E" w:rsidRDefault="00471E8E" w:rsidP="00471E8E">
      <w:pPr>
        <w:pStyle w:val="Normlnywebov"/>
        <w:spacing w:before="0" w:beforeAutospacing="0" w:after="0" w:afterAutospacing="0" w:line="276" w:lineRule="auto"/>
        <w:jc w:val="both"/>
      </w:pPr>
    </w:p>
    <w:p w:rsidR="000E1DA1" w:rsidRPr="00471E8E" w:rsidRDefault="00471E8E" w:rsidP="00471E8E">
      <w:pPr>
        <w:pStyle w:val="Normlnywebov"/>
        <w:spacing w:before="0" w:beforeAutospacing="0" w:after="0" w:afterAutospacing="0" w:line="276" w:lineRule="auto"/>
        <w:jc w:val="both"/>
      </w:pPr>
      <w:r w:rsidRPr="00471E8E">
        <w:rPr>
          <w:b/>
        </w:rPr>
        <w:t>2</w:t>
      </w:r>
      <w:r>
        <w:t xml:space="preserve">. </w:t>
      </w:r>
      <w:r w:rsidR="000E1DA1" w:rsidRPr="00471E8E">
        <w:rPr>
          <w:b/>
        </w:rPr>
        <w:t>Základné ciele právnej úpravy</w:t>
      </w:r>
    </w:p>
    <w:p w:rsidR="004104A8" w:rsidRDefault="00F051BE" w:rsidP="004104A8">
      <w:pPr>
        <w:pStyle w:val="Normlnywebov"/>
        <w:spacing w:before="0" w:beforeAutospacing="0" w:after="0" w:afterAutospacing="0" w:line="276" w:lineRule="auto"/>
        <w:jc w:val="both"/>
      </w:pPr>
      <w:r w:rsidRPr="00A42B43">
        <w:t xml:space="preserve">Cieľom predloženého návrhu zákona je zohľadnenie </w:t>
      </w:r>
      <w:r>
        <w:t>Uznesenia</w:t>
      </w:r>
      <w:r w:rsidRPr="00A42B43">
        <w:t xml:space="preserve"> vlády SR č. 37 z 21. januára 2025</w:t>
      </w:r>
      <w:r w:rsidR="009B1645">
        <w:t xml:space="preserve"> (</w:t>
      </w:r>
      <w:r>
        <w:t xml:space="preserve">na základe </w:t>
      </w:r>
      <w:r w:rsidRPr="00A42B43">
        <w:t>žiad</w:t>
      </w:r>
      <w:r w:rsidR="009B1645">
        <w:t>osti zástupcov goralskej komunity,</w:t>
      </w:r>
      <w:r w:rsidRPr="00A42B43">
        <w:t xml:space="preserve"> žijúcej v Slovenskej republike</w:t>
      </w:r>
      <w:r w:rsidR="009B1645">
        <w:t>,</w:t>
      </w:r>
      <w:r w:rsidRPr="00A42B43">
        <w:t xml:space="preserve"> </w:t>
      </w:r>
      <w:r>
        <w:t xml:space="preserve">došlo </w:t>
      </w:r>
      <w:r w:rsidRPr="00A42B43">
        <w:t>k</w:t>
      </w:r>
      <w:r w:rsidR="009B1645">
        <w:t xml:space="preserve"> jej </w:t>
      </w:r>
      <w:r w:rsidRPr="00A42B43">
        <w:t xml:space="preserve">oficiálnemu uznaniu </w:t>
      </w:r>
      <w:r w:rsidR="009B1645">
        <w:t>za goralskú národnostnú menšinu)</w:t>
      </w:r>
      <w:r>
        <w:t xml:space="preserve"> </w:t>
      </w:r>
      <w:r w:rsidRPr="00A42B43">
        <w:t>v zákone č. 138/2017 Z. z.</w:t>
      </w:r>
      <w:r w:rsidR="009B1645">
        <w:br/>
      </w:r>
      <w:r w:rsidRPr="00A42B43">
        <w:t xml:space="preserve">o Fonde na podporu kultúry národnostných </w:t>
      </w:r>
      <w:r w:rsidR="009B1645" w:rsidRPr="00A42B43">
        <w:t>menšín a</w:t>
      </w:r>
      <w:r w:rsidRPr="00A42B43">
        <w:t xml:space="preserve"> o zmene a doplnení niektorých zákonov v znení neskorších predpisov</w:t>
      </w:r>
      <w:r w:rsidR="00471E8E">
        <w:t>,</w:t>
      </w:r>
      <w:r w:rsidRPr="00A42B43">
        <w:t xml:space="preserve"> a to najmä doplnením odborných rád g</w:t>
      </w:r>
      <w:r w:rsidR="00471E8E">
        <w:t xml:space="preserve">oralskej národnostnej menšiny. </w:t>
      </w:r>
      <w:r w:rsidRPr="00471E8E">
        <w:t xml:space="preserve">Podiel finančných prostriedkov určených pre odborné rady goralskej národnostnej menšiny sa navrhuje tak, aby zohľadňoval veľkosť tejto národnostnej menšiny podľa Sčítania obyvateľov, domov a bytov v 2021. Podľa výsledkov </w:t>
      </w:r>
      <w:r w:rsidR="00471E8E" w:rsidRPr="00471E8E">
        <w:t>tohto S</w:t>
      </w:r>
      <w:r w:rsidRPr="00471E8E">
        <w:t>čítania obyvateľov,</w:t>
      </w:r>
      <w:r w:rsidR="004104A8">
        <w:t xml:space="preserve"> domov a bytov 2021 </w:t>
      </w:r>
      <w:r w:rsidR="009B1645">
        <w:t xml:space="preserve">bolo </w:t>
      </w:r>
      <w:r w:rsidRPr="00471E8E">
        <w:t>prepočítané aj percentuálne vyjadrenie rozdelenia sumy finančných prostriedkov</w:t>
      </w:r>
      <w:r w:rsidR="009B1645">
        <w:t>,</w:t>
      </w:r>
      <w:r w:rsidRPr="00471E8E">
        <w:t xml:space="preserve"> určených na podpornú činnosť fondu medzi odborné rady kultúry jednotlivých národnostných menšín a odbornú radu interkultúrneho dialógu a</w:t>
      </w:r>
      <w:r w:rsidR="00471E8E" w:rsidRPr="00471E8E">
        <w:t> </w:t>
      </w:r>
      <w:r w:rsidRPr="00471E8E">
        <w:t>porozumenia</w:t>
      </w:r>
      <w:r w:rsidR="00471E8E" w:rsidRPr="00471E8E">
        <w:t xml:space="preserve">, ako aj prevádzky samotného fondu. </w:t>
      </w:r>
    </w:p>
    <w:p w:rsidR="004104A8" w:rsidRDefault="004104A8" w:rsidP="004104A8">
      <w:pPr>
        <w:pStyle w:val="Normlnywebov"/>
        <w:spacing w:before="0" w:beforeAutospacing="0" w:after="0" w:afterAutospacing="0" w:line="276" w:lineRule="auto"/>
        <w:jc w:val="both"/>
      </w:pPr>
    </w:p>
    <w:p w:rsidR="000E1DA1" w:rsidRPr="004104A8" w:rsidRDefault="00471E8E" w:rsidP="004104A8">
      <w:pPr>
        <w:pStyle w:val="Normlnywebov"/>
        <w:spacing w:before="0" w:beforeAutospacing="0" w:after="0" w:afterAutospacing="0" w:line="276" w:lineRule="auto"/>
        <w:jc w:val="both"/>
      </w:pPr>
      <w:r w:rsidRPr="004104A8">
        <w:rPr>
          <w:b/>
        </w:rPr>
        <w:t xml:space="preserve">3. </w:t>
      </w:r>
      <w:r w:rsidR="000E1DA1" w:rsidRPr="004104A8">
        <w:rPr>
          <w:b/>
        </w:rPr>
        <w:t>Zhodnotenie súčasného stavu</w:t>
      </w:r>
    </w:p>
    <w:p w:rsidR="004104A8" w:rsidRPr="004104A8" w:rsidRDefault="004E20EA" w:rsidP="00DF4680">
      <w:pPr>
        <w:pStyle w:val="Odsekzoznamu"/>
        <w:spacing w:after="0" w:line="276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4104A8">
        <w:rPr>
          <w:rFonts w:ascii="Times New Roman" w:hAnsi="Times New Roman" w:cs="Times New Roman"/>
          <w:sz w:val="24"/>
          <w:szCs w:val="24"/>
        </w:rPr>
        <w:t xml:space="preserve">V súčasnosti </w:t>
      </w:r>
      <w:r w:rsidR="0059695E" w:rsidRPr="004104A8">
        <w:rPr>
          <w:rFonts w:ascii="Times New Roman" w:hAnsi="Times New Roman" w:cs="Times New Roman"/>
          <w:sz w:val="24"/>
          <w:szCs w:val="24"/>
        </w:rPr>
        <w:t xml:space="preserve">je v platnosti novela zákona č. 252/2024 Z. z., ktorým sa mení a dopĺňa zákon </w:t>
      </w:r>
      <w:r w:rsidR="0059695E" w:rsidRPr="004104A8">
        <w:rPr>
          <w:rFonts w:ascii="Times New Roman" w:hAnsi="Times New Roman" w:cs="Times New Roman"/>
          <w:sz w:val="24"/>
          <w:szCs w:val="24"/>
        </w:rPr>
        <w:br/>
        <w:t>č. 138/2017 Z. z. o Fonde na podporu kultúry národnostných menšín a o zmene a</w:t>
      </w:r>
      <w:r w:rsidR="004104A8">
        <w:rPr>
          <w:rFonts w:ascii="Times New Roman" w:hAnsi="Times New Roman" w:cs="Times New Roman"/>
          <w:sz w:val="24"/>
          <w:szCs w:val="24"/>
        </w:rPr>
        <w:t> </w:t>
      </w:r>
      <w:r w:rsidR="0059695E" w:rsidRPr="004104A8">
        <w:rPr>
          <w:rFonts w:ascii="Times New Roman" w:hAnsi="Times New Roman" w:cs="Times New Roman"/>
          <w:sz w:val="24"/>
          <w:szCs w:val="24"/>
        </w:rPr>
        <w:t>doplnení</w:t>
      </w:r>
      <w:r w:rsidR="004104A8">
        <w:rPr>
          <w:rFonts w:ascii="Times New Roman" w:hAnsi="Times New Roman" w:cs="Times New Roman"/>
          <w:sz w:val="24"/>
          <w:szCs w:val="24"/>
        </w:rPr>
        <w:t xml:space="preserve"> </w:t>
      </w:r>
      <w:r w:rsidR="0059695E" w:rsidRPr="004104A8">
        <w:rPr>
          <w:rFonts w:ascii="Times New Roman" w:hAnsi="Times New Roman" w:cs="Times New Roman"/>
          <w:sz w:val="24"/>
          <w:szCs w:val="24"/>
        </w:rPr>
        <w:t xml:space="preserve">niektorých zákonov v znení neskorších predpisov. </w:t>
      </w:r>
      <w:r w:rsidR="00DF4680">
        <w:rPr>
          <w:rFonts w:ascii="Times New Roman" w:hAnsi="Times New Roman" w:cs="Times New Roman"/>
          <w:sz w:val="24"/>
          <w:szCs w:val="24"/>
        </w:rPr>
        <w:t>Novela bola p</w:t>
      </w:r>
      <w:r w:rsidR="0059695E" w:rsidRPr="004104A8">
        <w:rPr>
          <w:rFonts w:ascii="Times New Roman" w:hAnsi="Times New Roman" w:cs="Times New Roman"/>
          <w:sz w:val="24"/>
          <w:szCs w:val="24"/>
        </w:rPr>
        <w:t>rijatá v súvislosti s </w:t>
      </w:r>
      <w:r w:rsidR="004104A8">
        <w:rPr>
          <w:rFonts w:ascii="Times New Roman" w:hAnsi="Times New Roman" w:cs="Times New Roman"/>
          <w:sz w:val="24"/>
          <w:szCs w:val="24"/>
        </w:rPr>
        <w:t>uznesením</w:t>
      </w:r>
      <w:r w:rsidR="0059695E" w:rsidRPr="004104A8">
        <w:rPr>
          <w:rFonts w:ascii="Times New Roman" w:hAnsi="Times New Roman" w:cs="Times New Roman"/>
          <w:sz w:val="24"/>
          <w:szCs w:val="24"/>
        </w:rPr>
        <w:t xml:space="preserve"> vlády </w:t>
      </w:r>
      <w:r w:rsidR="004104A8" w:rsidRPr="004104A8">
        <w:rPr>
          <w:rFonts w:ascii="Times New Roman" w:hAnsi="Times New Roman" w:cs="Times New Roman"/>
          <w:sz w:val="24"/>
          <w:szCs w:val="24"/>
        </w:rPr>
        <w:t xml:space="preserve">Slovenskej republiky </w:t>
      </w:r>
      <w:r w:rsidR="004104A8" w:rsidRPr="004104A8">
        <w:rPr>
          <w:rStyle w:val="Siln"/>
          <w:rFonts w:ascii="Times New Roman" w:eastAsia="Calibri" w:hAnsi="Times New Roman" w:cs="Times New Roman"/>
          <w:b w:val="0"/>
          <w:sz w:val="24"/>
          <w:szCs w:val="24"/>
        </w:rPr>
        <w:t>č. 287/2023</w:t>
      </w:r>
      <w:r w:rsidR="004104A8" w:rsidRPr="004104A8">
        <w:rPr>
          <w:rStyle w:val="Siln"/>
          <w:rFonts w:ascii="Times New Roman" w:eastAsia="Calibri" w:hAnsi="Times New Roman" w:cs="Times New Roman"/>
          <w:sz w:val="24"/>
          <w:szCs w:val="24"/>
        </w:rPr>
        <w:t xml:space="preserve"> </w:t>
      </w:r>
      <w:r w:rsidR="004104A8" w:rsidRPr="004104A8">
        <w:rPr>
          <w:rFonts w:ascii="Times New Roman" w:hAnsi="Times New Roman" w:cs="Times New Roman"/>
          <w:sz w:val="24"/>
          <w:szCs w:val="24"/>
        </w:rPr>
        <w:t xml:space="preserve">zo dňa </w:t>
      </w:r>
      <w:r w:rsidR="004104A8" w:rsidRPr="004104A8">
        <w:rPr>
          <w:rStyle w:val="Siln"/>
          <w:rFonts w:ascii="Times New Roman" w:eastAsia="Calibri" w:hAnsi="Times New Roman" w:cs="Times New Roman"/>
          <w:b w:val="0"/>
          <w:sz w:val="24"/>
          <w:szCs w:val="24"/>
        </w:rPr>
        <w:t>7. júna 2023,</w:t>
      </w:r>
      <w:r w:rsidR="004104A8" w:rsidRPr="004104A8">
        <w:rPr>
          <w:rStyle w:val="Siln"/>
          <w:rFonts w:ascii="Times New Roman" w:eastAsia="Calibri" w:hAnsi="Times New Roman" w:cs="Times New Roman"/>
          <w:sz w:val="24"/>
          <w:szCs w:val="24"/>
        </w:rPr>
        <w:t xml:space="preserve"> </w:t>
      </w:r>
      <w:r w:rsidR="004104A8" w:rsidRPr="004104A8">
        <w:rPr>
          <w:rFonts w:ascii="Times New Roman" w:hAnsi="Times New Roman" w:cs="Times New Roman"/>
          <w:sz w:val="24"/>
          <w:szCs w:val="24"/>
        </w:rPr>
        <w:t xml:space="preserve">ktorým </w:t>
      </w:r>
      <w:r w:rsidR="004104A8">
        <w:rPr>
          <w:rFonts w:ascii="Times New Roman" w:hAnsi="Times New Roman" w:cs="Times New Roman"/>
          <w:sz w:val="24"/>
          <w:szCs w:val="24"/>
        </w:rPr>
        <w:t xml:space="preserve">vláda </w:t>
      </w:r>
      <w:r w:rsidR="004104A8" w:rsidRPr="004104A8">
        <w:rPr>
          <w:rStyle w:val="Siln"/>
          <w:rFonts w:ascii="Times New Roman" w:eastAsia="Calibri" w:hAnsi="Times New Roman" w:cs="Times New Roman"/>
          <w:b w:val="0"/>
          <w:sz w:val="24"/>
          <w:szCs w:val="24"/>
        </w:rPr>
        <w:t>uznala vietnamskú komunitu za 14. národnostnú menšinu</w:t>
      </w:r>
      <w:r w:rsidR="004104A8" w:rsidRPr="004104A8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104A8" w:rsidRPr="004104A8">
        <w:rPr>
          <w:rFonts w:ascii="Times New Roman" w:hAnsi="Times New Roman" w:cs="Times New Roman"/>
          <w:sz w:val="24"/>
          <w:szCs w:val="24"/>
        </w:rPr>
        <w:t>na Slovensku.</w:t>
      </w:r>
      <w:r w:rsidR="004104A8">
        <w:rPr>
          <w:rFonts w:ascii="Times New Roman" w:hAnsi="Times New Roman" w:cs="Times New Roman"/>
          <w:sz w:val="24"/>
          <w:szCs w:val="24"/>
        </w:rPr>
        <w:t xml:space="preserve"> </w:t>
      </w:r>
      <w:r w:rsidR="004104A8" w:rsidRPr="004104A8">
        <w:rPr>
          <w:rFonts w:ascii="Times New Roman" w:hAnsi="Times New Roman" w:cs="Times New Roman"/>
          <w:sz w:val="24"/>
          <w:szCs w:val="24"/>
        </w:rPr>
        <w:t xml:space="preserve">V dôsledku tohto kroku sa do zákona </w:t>
      </w:r>
      <w:r w:rsidR="004104A8">
        <w:rPr>
          <w:rFonts w:ascii="Times New Roman" w:hAnsi="Times New Roman" w:cs="Times New Roman"/>
          <w:sz w:val="24"/>
          <w:szCs w:val="24"/>
        </w:rPr>
        <w:br/>
      </w:r>
      <w:r w:rsidR="004104A8" w:rsidRPr="004104A8">
        <w:rPr>
          <w:rFonts w:ascii="Times New Roman" w:hAnsi="Times New Roman" w:cs="Times New Roman"/>
          <w:sz w:val="24"/>
          <w:szCs w:val="24"/>
        </w:rPr>
        <w:t>č. 138/2017 Z. z. doplnili odborné rady pre kultúru vietnamskej n</w:t>
      </w:r>
      <w:r w:rsidR="004104A8">
        <w:rPr>
          <w:rFonts w:ascii="Times New Roman" w:hAnsi="Times New Roman" w:cs="Times New Roman"/>
          <w:sz w:val="24"/>
          <w:szCs w:val="24"/>
        </w:rPr>
        <w:t xml:space="preserve">árodnostnej </w:t>
      </w:r>
      <w:r w:rsidR="004104A8" w:rsidRPr="004104A8">
        <w:rPr>
          <w:rFonts w:ascii="Times New Roman" w:hAnsi="Times New Roman" w:cs="Times New Roman"/>
          <w:sz w:val="24"/>
          <w:szCs w:val="24"/>
        </w:rPr>
        <w:t>menšiny, ktorým sa pr</w:t>
      </w:r>
      <w:r w:rsidR="004104A8">
        <w:rPr>
          <w:rFonts w:ascii="Times New Roman" w:hAnsi="Times New Roman" w:cs="Times New Roman"/>
          <w:sz w:val="24"/>
          <w:szCs w:val="24"/>
        </w:rPr>
        <w:t xml:space="preserve">ideľujú </w:t>
      </w:r>
      <w:r w:rsidR="004104A8" w:rsidRPr="004104A8">
        <w:rPr>
          <w:rFonts w:ascii="Times New Roman" w:hAnsi="Times New Roman" w:cs="Times New Roman"/>
          <w:sz w:val="24"/>
          <w:szCs w:val="24"/>
        </w:rPr>
        <w:t xml:space="preserve">finančné prostriedky </w:t>
      </w:r>
      <w:r w:rsidR="004104A8">
        <w:rPr>
          <w:rFonts w:ascii="Times New Roman" w:hAnsi="Times New Roman" w:cs="Times New Roman"/>
          <w:sz w:val="24"/>
          <w:szCs w:val="24"/>
        </w:rPr>
        <w:t xml:space="preserve">zo štátneho rozpočtu </w:t>
      </w:r>
      <w:r w:rsidR="00630C7E">
        <w:rPr>
          <w:rFonts w:ascii="Times New Roman" w:hAnsi="Times New Roman" w:cs="Times New Roman"/>
          <w:sz w:val="24"/>
          <w:szCs w:val="24"/>
        </w:rPr>
        <w:t>prostredníctvom</w:t>
      </w:r>
      <w:r w:rsidR="004104A8">
        <w:rPr>
          <w:rFonts w:ascii="Times New Roman" w:hAnsi="Times New Roman" w:cs="Times New Roman"/>
          <w:sz w:val="24"/>
          <w:szCs w:val="24"/>
        </w:rPr>
        <w:t> </w:t>
      </w:r>
      <w:r w:rsidR="004104A8" w:rsidRPr="004104A8">
        <w:rPr>
          <w:rFonts w:ascii="Times New Roman" w:hAnsi="Times New Roman" w:cs="Times New Roman"/>
          <w:sz w:val="24"/>
          <w:szCs w:val="24"/>
        </w:rPr>
        <w:t>F</w:t>
      </w:r>
      <w:r w:rsidR="004104A8">
        <w:rPr>
          <w:rFonts w:ascii="Times New Roman" w:hAnsi="Times New Roman" w:cs="Times New Roman"/>
          <w:sz w:val="24"/>
          <w:szCs w:val="24"/>
        </w:rPr>
        <w:t xml:space="preserve">ondu na podporu kultúry národnostných menšín. </w:t>
      </w:r>
      <w:r w:rsidR="00946112">
        <w:rPr>
          <w:rFonts w:ascii="Times New Roman" w:hAnsi="Times New Roman" w:cs="Times New Roman"/>
          <w:sz w:val="24"/>
          <w:szCs w:val="24"/>
        </w:rPr>
        <w:t xml:space="preserve">Celková výška </w:t>
      </w:r>
      <w:r w:rsidR="00DF4680">
        <w:rPr>
          <w:rFonts w:ascii="Times New Roman" w:hAnsi="Times New Roman" w:cs="Times New Roman"/>
          <w:sz w:val="24"/>
          <w:szCs w:val="24"/>
        </w:rPr>
        <w:t>ročného príspevku</w:t>
      </w:r>
      <w:r w:rsidR="009B1645">
        <w:rPr>
          <w:rFonts w:ascii="Times New Roman" w:hAnsi="Times New Roman" w:cs="Times New Roman"/>
          <w:sz w:val="24"/>
          <w:szCs w:val="24"/>
        </w:rPr>
        <w:t xml:space="preserve"> z rozpočtovej kapitoly </w:t>
      </w:r>
      <w:r w:rsidR="003668BF">
        <w:rPr>
          <w:rFonts w:ascii="Times New Roman" w:hAnsi="Times New Roman" w:cs="Times New Roman"/>
          <w:sz w:val="24"/>
          <w:szCs w:val="24"/>
        </w:rPr>
        <w:br/>
      </w:r>
      <w:r w:rsidR="009B1645">
        <w:rPr>
          <w:rFonts w:ascii="Times New Roman" w:hAnsi="Times New Roman" w:cs="Times New Roman"/>
          <w:sz w:val="24"/>
          <w:szCs w:val="24"/>
        </w:rPr>
        <w:t>MK SR</w:t>
      </w:r>
      <w:r w:rsidR="00DF4680">
        <w:rPr>
          <w:rFonts w:ascii="Times New Roman" w:hAnsi="Times New Roman" w:cs="Times New Roman"/>
          <w:sz w:val="24"/>
          <w:szCs w:val="24"/>
        </w:rPr>
        <w:t xml:space="preserve"> v súčasnosti </w:t>
      </w:r>
      <w:r w:rsidR="009B1645">
        <w:rPr>
          <w:rFonts w:ascii="Times New Roman" w:hAnsi="Times New Roman" w:cs="Times New Roman"/>
          <w:sz w:val="24"/>
          <w:szCs w:val="24"/>
        </w:rPr>
        <w:t xml:space="preserve">je </w:t>
      </w:r>
      <w:r w:rsidR="00DF4680" w:rsidRPr="004104A8">
        <w:rPr>
          <w:rFonts w:ascii="Times New Roman" w:hAnsi="Times New Roman" w:cs="Times New Roman"/>
          <w:sz w:val="24"/>
          <w:szCs w:val="24"/>
        </w:rPr>
        <w:t>8 800 000,- eur</w:t>
      </w:r>
      <w:r w:rsidR="00DF4680">
        <w:rPr>
          <w:rFonts w:ascii="Times New Roman" w:hAnsi="Times New Roman" w:cs="Times New Roman"/>
          <w:sz w:val="24"/>
          <w:szCs w:val="24"/>
        </w:rPr>
        <w:t>.</w:t>
      </w:r>
    </w:p>
    <w:p w:rsidR="005001C2" w:rsidRPr="00BC5F99" w:rsidRDefault="005001C2" w:rsidP="00DF4680">
      <w:pPr>
        <w:pStyle w:val="Odsekzoznamu"/>
        <w:spacing w:after="0" w:line="276" w:lineRule="auto"/>
        <w:ind w:left="0"/>
        <w:rPr>
          <w:rFonts w:ascii="Times New Roman" w:hAnsi="Times New Roman" w:cs="Times New Roman"/>
          <w:sz w:val="24"/>
          <w:szCs w:val="24"/>
        </w:rPr>
      </w:pPr>
    </w:p>
    <w:p w:rsidR="000E1DA1" w:rsidRPr="00BC5F99" w:rsidRDefault="00471E8E" w:rsidP="00471E8E">
      <w:pPr>
        <w:pStyle w:val="Odsekzoznamu"/>
        <w:spacing w:after="0" w:line="240" w:lineRule="auto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4. </w:t>
      </w:r>
      <w:r w:rsidR="000E1DA1" w:rsidRPr="00BC5F99">
        <w:rPr>
          <w:rFonts w:ascii="Times New Roman" w:hAnsi="Times New Roman" w:cs="Times New Roman"/>
          <w:b/>
          <w:sz w:val="24"/>
          <w:szCs w:val="24"/>
        </w:rPr>
        <w:t>Spôsob zapojenia verejnosti do prípravy právneho predpisu</w:t>
      </w:r>
    </w:p>
    <w:p w:rsidR="00AE6C8A" w:rsidRPr="00BC5F99" w:rsidRDefault="00AE6C8A" w:rsidP="00471E8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C5F99">
        <w:rPr>
          <w:rFonts w:ascii="Times New Roman" w:hAnsi="Times New Roman" w:cs="Times New Roman"/>
          <w:sz w:val="24"/>
          <w:szCs w:val="24"/>
        </w:rPr>
        <w:t>Verejnosť sa môže zapojiť do prípravy právneho predp</w:t>
      </w:r>
      <w:r w:rsidR="009A20B7">
        <w:rPr>
          <w:rFonts w:ascii="Times New Roman" w:hAnsi="Times New Roman" w:cs="Times New Roman"/>
          <w:sz w:val="24"/>
          <w:szCs w:val="24"/>
        </w:rPr>
        <w:t xml:space="preserve">isu formou zasielania podnetov </w:t>
      </w:r>
      <w:r w:rsidR="006A3316">
        <w:rPr>
          <w:rFonts w:ascii="Times New Roman" w:hAnsi="Times New Roman" w:cs="Times New Roman"/>
          <w:sz w:val="24"/>
          <w:szCs w:val="24"/>
        </w:rPr>
        <w:br/>
      </w:r>
      <w:r w:rsidRPr="00BC5F99">
        <w:rPr>
          <w:rFonts w:ascii="Times New Roman" w:hAnsi="Times New Roman" w:cs="Times New Roman"/>
          <w:sz w:val="24"/>
          <w:szCs w:val="24"/>
        </w:rPr>
        <w:t>či návrhov v intenciách základných cieľov pripravovanej právnej úpravy podľa bodu 2</w:t>
      </w:r>
      <w:r w:rsidR="00392B12" w:rsidRPr="00BC5F99">
        <w:rPr>
          <w:rFonts w:ascii="Times New Roman" w:hAnsi="Times New Roman" w:cs="Times New Roman"/>
          <w:sz w:val="24"/>
          <w:szCs w:val="24"/>
        </w:rPr>
        <w:t>.</w:t>
      </w:r>
    </w:p>
    <w:p w:rsidR="00AE6C8A" w:rsidRPr="00BC5F99" w:rsidRDefault="00AE6C8A" w:rsidP="00471E8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E6C8A" w:rsidRPr="00BC5F99" w:rsidRDefault="00AE6C8A" w:rsidP="00471E8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C5F99">
        <w:rPr>
          <w:rFonts w:ascii="Times New Roman" w:hAnsi="Times New Roman" w:cs="Times New Roman"/>
          <w:sz w:val="24"/>
          <w:szCs w:val="24"/>
        </w:rPr>
        <w:t xml:space="preserve">Kontaktné údaje: </w:t>
      </w:r>
    </w:p>
    <w:p w:rsidR="009635CC" w:rsidRPr="00BC5F99" w:rsidRDefault="00471E8E" w:rsidP="00471E8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Zuzana Vášáryová</w:t>
      </w:r>
      <w:bookmarkStart w:id="0" w:name="_GoBack"/>
      <w:bookmarkEnd w:id="0"/>
    </w:p>
    <w:p w:rsidR="00AE6C8A" w:rsidRPr="00BC5F99" w:rsidRDefault="009A20B7" w:rsidP="00471E8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Sekcia kultúrneho dedičstva / </w:t>
      </w:r>
      <w:r w:rsidR="00471E8E">
        <w:rPr>
          <w:rFonts w:ascii="Times New Roman" w:hAnsi="Times New Roman" w:cs="Times New Roman"/>
          <w:sz w:val="24"/>
          <w:szCs w:val="24"/>
        </w:rPr>
        <w:t xml:space="preserve">referát kultúry národnostných menšín </w:t>
      </w:r>
      <w:r w:rsidR="00471E8E">
        <w:rPr>
          <w:rFonts w:ascii="Times New Roman" w:hAnsi="Times New Roman" w:cs="Times New Roman"/>
          <w:sz w:val="24"/>
          <w:szCs w:val="24"/>
        </w:rPr>
        <w:br/>
      </w:r>
      <w:r w:rsidR="00AE6C8A" w:rsidRPr="00BC5F99">
        <w:rPr>
          <w:rFonts w:ascii="Times New Roman" w:hAnsi="Times New Roman" w:cs="Times New Roman"/>
          <w:sz w:val="24"/>
          <w:szCs w:val="24"/>
        </w:rPr>
        <w:t>Ministerstvo kultúry Slovenskej republiky</w:t>
      </w:r>
    </w:p>
    <w:p w:rsidR="00AE6C8A" w:rsidRPr="00BC5F99" w:rsidRDefault="00AE6C8A" w:rsidP="00DF468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C5F99">
        <w:rPr>
          <w:rFonts w:ascii="Times New Roman" w:hAnsi="Times New Roman" w:cs="Times New Roman"/>
          <w:sz w:val="24"/>
          <w:szCs w:val="24"/>
        </w:rPr>
        <w:t xml:space="preserve">Námestie SNP 33, 813 31 Bratislava </w:t>
      </w:r>
    </w:p>
    <w:p w:rsidR="000E1DA1" w:rsidRPr="00BC5F99" w:rsidRDefault="00AE6C8A" w:rsidP="00DF468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C5F99">
        <w:rPr>
          <w:rFonts w:ascii="Times New Roman" w:hAnsi="Times New Roman" w:cs="Times New Roman"/>
          <w:sz w:val="24"/>
          <w:szCs w:val="24"/>
        </w:rPr>
        <w:t xml:space="preserve">e-mail: </w:t>
      </w:r>
      <w:r w:rsidR="00471E8E">
        <w:rPr>
          <w:rFonts w:ascii="Times New Roman" w:hAnsi="Times New Roman" w:cs="Times New Roman"/>
          <w:sz w:val="24"/>
          <w:szCs w:val="24"/>
        </w:rPr>
        <w:t>zuzana.vasaryova</w:t>
      </w:r>
      <w:r w:rsidR="001170C9" w:rsidRPr="001170C9">
        <w:rPr>
          <w:rFonts w:ascii="Times New Roman" w:hAnsi="Times New Roman" w:cs="Times New Roman"/>
          <w:sz w:val="24"/>
          <w:szCs w:val="24"/>
        </w:rPr>
        <w:t>@culture.gov.sk</w:t>
      </w:r>
    </w:p>
    <w:p w:rsidR="00AD20C8" w:rsidRPr="00BC5F99" w:rsidRDefault="00AD20C8" w:rsidP="00471E8E">
      <w:pPr>
        <w:spacing w:after="0" w:line="240" w:lineRule="auto"/>
        <w:ind w:left="709"/>
        <w:rPr>
          <w:sz w:val="24"/>
          <w:szCs w:val="24"/>
        </w:rPr>
      </w:pPr>
    </w:p>
    <w:p w:rsidR="00410690" w:rsidRPr="00E43076" w:rsidRDefault="00DF4680" w:rsidP="00DF4680">
      <w:pPr>
        <w:pStyle w:val="Odsekzoznamu"/>
        <w:spacing w:after="0" w:line="240" w:lineRule="auto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668BF">
        <w:rPr>
          <w:rFonts w:ascii="Times New Roman" w:hAnsi="Times New Roman" w:cs="Times New Roman"/>
          <w:b/>
          <w:sz w:val="24"/>
          <w:szCs w:val="24"/>
        </w:rPr>
        <w:t xml:space="preserve">5. </w:t>
      </w:r>
      <w:r w:rsidR="00AD20C8" w:rsidRPr="003668BF">
        <w:rPr>
          <w:rFonts w:ascii="Times New Roman" w:hAnsi="Times New Roman" w:cs="Times New Roman"/>
          <w:b/>
          <w:sz w:val="24"/>
          <w:szCs w:val="24"/>
        </w:rPr>
        <w:t>P</w:t>
      </w:r>
      <w:r w:rsidR="000E1DA1" w:rsidRPr="003668BF">
        <w:rPr>
          <w:rFonts w:ascii="Times New Roman" w:hAnsi="Times New Roman" w:cs="Times New Roman"/>
          <w:b/>
          <w:sz w:val="24"/>
          <w:szCs w:val="24"/>
        </w:rPr>
        <w:t>redpokladaný termín začatia pripomienkového konania</w:t>
      </w:r>
      <w:r w:rsidR="004A5046" w:rsidRPr="003668BF">
        <w:rPr>
          <w:rFonts w:ascii="Times New Roman" w:hAnsi="Times New Roman" w:cs="Times New Roman"/>
          <w:b/>
          <w:sz w:val="24"/>
          <w:szCs w:val="24"/>
        </w:rPr>
        <w:t>:</w:t>
      </w:r>
      <w:r w:rsidR="003668BF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9D34FA" w:rsidRPr="009D34FA">
        <w:rPr>
          <w:rFonts w:ascii="Times New Roman" w:hAnsi="Times New Roman" w:cs="Times New Roman"/>
          <w:sz w:val="24"/>
          <w:szCs w:val="24"/>
        </w:rPr>
        <w:t>november</w:t>
      </w:r>
      <w:r w:rsidR="003668BF" w:rsidRPr="009D34FA">
        <w:rPr>
          <w:rFonts w:ascii="Times New Roman" w:hAnsi="Times New Roman" w:cs="Times New Roman"/>
          <w:sz w:val="24"/>
          <w:szCs w:val="24"/>
        </w:rPr>
        <w:t xml:space="preserve"> </w:t>
      </w:r>
      <w:r w:rsidR="003668BF" w:rsidRPr="003668BF">
        <w:rPr>
          <w:rFonts w:ascii="Times New Roman" w:hAnsi="Times New Roman" w:cs="Times New Roman"/>
          <w:sz w:val="24"/>
          <w:szCs w:val="24"/>
        </w:rPr>
        <w:t>2026</w:t>
      </w:r>
      <w:r w:rsidR="00C248CD" w:rsidRPr="003668BF">
        <w:rPr>
          <w:rFonts w:ascii="Times New Roman" w:hAnsi="Times New Roman" w:cs="Times New Roman"/>
          <w:sz w:val="24"/>
          <w:szCs w:val="24"/>
        </w:rPr>
        <w:t xml:space="preserve"> </w:t>
      </w:r>
    </w:p>
    <w:sectPr w:rsidR="00410690" w:rsidRPr="00E43076" w:rsidSect="00080DA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2072C" w:rsidRDefault="0002072C" w:rsidP="009742B0">
      <w:pPr>
        <w:spacing w:after="0" w:line="240" w:lineRule="auto"/>
      </w:pPr>
      <w:r>
        <w:separator/>
      </w:r>
    </w:p>
  </w:endnote>
  <w:endnote w:type="continuationSeparator" w:id="0">
    <w:p w:rsidR="0002072C" w:rsidRDefault="0002072C" w:rsidP="009742B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altName w:val="Arial"/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altName w:val="Tahoma"/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Helvetica Neue">
    <w:altName w:val="Times New Roman"/>
    <w:charset w:val="00"/>
    <w:family w:val="roman"/>
    <w:pitch w:val="default"/>
  </w:font>
  <w:font w:name="Arial Unicode MS">
    <w:panose1 w:val="020B0604020202020204"/>
    <w:charset w:val="00"/>
    <w:family w:val="roman"/>
    <w:pitch w:val="default"/>
    <w:sig w:usb0="00000001" w:usb1="08070000" w:usb2="00000010" w:usb3="00000000" w:csb0="0002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2072C" w:rsidRDefault="0002072C" w:rsidP="009742B0">
      <w:pPr>
        <w:spacing w:after="0" w:line="240" w:lineRule="auto"/>
      </w:pPr>
      <w:r>
        <w:separator/>
      </w:r>
    </w:p>
  </w:footnote>
  <w:footnote w:type="continuationSeparator" w:id="0">
    <w:p w:rsidR="0002072C" w:rsidRDefault="0002072C" w:rsidP="009742B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42137CF"/>
    <w:multiLevelType w:val="hybridMultilevel"/>
    <w:tmpl w:val="FAE60D26"/>
    <w:lvl w:ilvl="0" w:tplc="CFF6AA74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B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B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B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B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B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B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B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B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4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E1DA1"/>
    <w:rsid w:val="00015C95"/>
    <w:rsid w:val="0002072C"/>
    <w:rsid w:val="00053BE8"/>
    <w:rsid w:val="00080DA1"/>
    <w:rsid w:val="00097149"/>
    <w:rsid w:val="000D1264"/>
    <w:rsid w:val="000D3729"/>
    <w:rsid w:val="000E1DA1"/>
    <w:rsid w:val="000E2EBE"/>
    <w:rsid w:val="000F6BFA"/>
    <w:rsid w:val="000F7D72"/>
    <w:rsid w:val="001170C9"/>
    <w:rsid w:val="00172BA6"/>
    <w:rsid w:val="00193D94"/>
    <w:rsid w:val="001A2CE2"/>
    <w:rsid w:val="001B24D6"/>
    <w:rsid w:val="001D5A1C"/>
    <w:rsid w:val="00214FC5"/>
    <w:rsid w:val="00267E2F"/>
    <w:rsid w:val="002A3D53"/>
    <w:rsid w:val="002B3871"/>
    <w:rsid w:val="002B3B63"/>
    <w:rsid w:val="002C6B7F"/>
    <w:rsid w:val="002D0ED1"/>
    <w:rsid w:val="002E03F0"/>
    <w:rsid w:val="002E488E"/>
    <w:rsid w:val="002F2D7C"/>
    <w:rsid w:val="0033534A"/>
    <w:rsid w:val="00364136"/>
    <w:rsid w:val="003668BF"/>
    <w:rsid w:val="00386AA6"/>
    <w:rsid w:val="00392B12"/>
    <w:rsid w:val="003A3B67"/>
    <w:rsid w:val="003B264A"/>
    <w:rsid w:val="003C1ADB"/>
    <w:rsid w:val="003D1E32"/>
    <w:rsid w:val="003E63D7"/>
    <w:rsid w:val="003F7A7C"/>
    <w:rsid w:val="004000DA"/>
    <w:rsid w:val="004104A8"/>
    <w:rsid w:val="00410690"/>
    <w:rsid w:val="00457BC7"/>
    <w:rsid w:val="00471E8E"/>
    <w:rsid w:val="0047255E"/>
    <w:rsid w:val="004736AC"/>
    <w:rsid w:val="0048529B"/>
    <w:rsid w:val="004A3C8E"/>
    <w:rsid w:val="004A46AF"/>
    <w:rsid w:val="004A5046"/>
    <w:rsid w:val="004B43B3"/>
    <w:rsid w:val="004C2F83"/>
    <w:rsid w:val="004D2144"/>
    <w:rsid w:val="004D65F9"/>
    <w:rsid w:val="004E20EA"/>
    <w:rsid w:val="004F30BE"/>
    <w:rsid w:val="005001C2"/>
    <w:rsid w:val="00501830"/>
    <w:rsid w:val="0050546E"/>
    <w:rsid w:val="0055262F"/>
    <w:rsid w:val="00556EEC"/>
    <w:rsid w:val="0059695E"/>
    <w:rsid w:val="005B1719"/>
    <w:rsid w:val="00630C7E"/>
    <w:rsid w:val="0063489A"/>
    <w:rsid w:val="006445D3"/>
    <w:rsid w:val="00644D4F"/>
    <w:rsid w:val="006501DB"/>
    <w:rsid w:val="00652EA5"/>
    <w:rsid w:val="006A3316"/>
    <w:rsid w:val="006C1323"/>
    <w:rsid w:val="006C22D0"/>
    <w:rsid w:val="006F1857"/>
    <w:rsid w:val="00714BD4"/>
    <w:rsid w:val="0078363C"/>
    <w:rsid w:val="00804422"/>
    <w:rsid w:val="00822B38"/>
    <w:rsid w:val="00873B0A"/>
    <w:rsid w:val="008831E4"/>
    <w:rsid w:val="00891B62"/>
    <w:rsid w:val="008A5B00"/>
    <w:rsid w:val="008B26EE"/>
    <w:rsid w:val="008B3B00"/>
    <w:rsid w:val="008B59CF"/>
    <w:rsid w:val="008D31C3"/>
    <w:rsid w:val="008F4125"/>
    <w:rsid w:val="0094380E"/>
    <w:rsid w:val="00946112"/>
    <w:rsid w:val="00951F61"/>
    <w:rsid w:val="009635CC"/>
    <w:rsid w:val="009742B0"/>
    <w:rsid w:val="00987AA6"/>
    <w:rsid w:val="00990CBE"/>
    <w:rsid w:val="009A20B7"/>
    <w:rsid w:val="009B1645"/>
    <w:rsid w:val="009D34FA"/>
    <w:rsid w:val="009E57EF"/>
    <w:rsid w:val="00A00D38"/>
    <w:rsid w:val="00A03195"/>
    <w:rsid w:val="00A0780B"/>
    <w:rsid w:val="00A2788A"/>
    <w:rsid w:val="00A35A38"/>
    <w:rsid w:val="00A363EA"/>
    <w:rsid w:val="00A73B00"/>
    <w:rsid w:val="00A73DF2"/>
    <w:rsid w:val="00AD20C8"/>
    <w:rsid w:val="00AE6C8A"/>
    <w:rsid w:val="00AF4DF4"/>
    <w:rsid w:val="00B05CAC"/>
    <w:rsid w:val="00B352B6"/>
    <w:rsid w:val="00B76D79"/>
    <w:rsid w:val="00B964F2"/>
    <w:rsid w:val="00BC0F8C"/>
    <w:rsid w:val="00BC5F99"/>
    <w:rsid w:val="00C248CD"/>
    <w:rsid w:val="00C76649"/>
    <w:rsid w:val="00C81972"/>
    <w:rsid w:val="00CD4AEC"/>
    <w:rsid w:val="00D034DC"/>
    <w:rsid w:val="00D30220"/>
    <w:rsid w:val="00D76484"/>
    <w:rsid w:val="00DC38DB"/>
    <w:rsid w:val="00DC73FB"/>
    <w:rsid w:val="00DF4680"/>
    <w:rsid w:val="00E31579"/>
    <w:rsid w:val="00E43076"/>
    <w:rsid w:val="00E56147"/>
    <w:rsid w:val="00E9744D"/>
    <w:rsid w:val="00F0033B"/>
    <w:rsid w:val="00F051BE"/>
    <w:rsid w:val="00F10776"/>
    <w:rsid w:val="00F4060B"/>
    <w:rsid w:val="00F40C72"/>
    <w:rsid w:val="00FC3D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5FD21B6"/>
  <w15:docId w15:val="{5D3E12F8-4D81-4D5E-BA39-6234F998E5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y">
    <w:name w:val="Normal"/>
    <w:qFormat/>
    <w:rsid w:val="000E1DA1"/>
    <w:pPr>
      <w:spacing w:after="160" w:line="256" w:lineRule="auto"/>
    </w:p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character" w:styleId="Hypertextovprepojenie">
    <w:name w:val="Hyperlink"/>
    <w:basedOn w:val="Predvolenpsmoodseku"/>
    <w:uiPriority w:val="99"/>
    <w:unhideWhenUsed/>
    <w:rsid w:val="000E1DA1"/>
    <w:rPr>
      <w:color w:val="0000FF"/>
      <w:u w:val="single"/>
    </w:rPr>
  </w:style>
  <w:style w:type="paragraph" w:styleId="Odsekzoznamu">
    <w:name w:val="List Paragraph"/>
    <w:aliases w:val="Dot pt,F5 List Paragraph,No Spacing1,List Paragraph Char Char Char,Indicator Text,Numbered Para 1,Colorful List - Accent 11,Bullet 1,Bullet Points,Párrafo de lista,MAIN CONTENT,Recommendation,List Paragraph2,Normal number,zoznam1,body,2"/>
    <w:basedOn w:val="Normlny"/>
    <w:link w:val="OdsekzoznamuChar"/>
    <w:uiPriority w:val="34"/>
    <w:qFormat/>
    <w:rsid w:val="000E1DA1"/>
    <w:pPr>
      <w:ind w:left="720"/>
      <w:contextualSpacing/>
    </w:pPr>
  </w:style>
  <w:style w:type="paragraph" w:styleId="Hlavika">
    <w:name w:val="header"/>
    <w:basedOn w:val="Normlny"/>
    <w:link w:val="HlavikaChar"/>
    <w:uiPriority w:val="99"/>
    <w:unhideWhenUsed/>
    <w:rsid w:val="009742B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lavikaChar">
    <w:name w:val="Hlavička Char"/>
    <w:basedOn w:val="Predvolenpsmoodseku"/>
    <w:link w:val="Hlavika"/>
    <w:uiPriority w:val="99"/>
    <w:rsid w:val="009742B0"/>
  </w:style>
  <w:style w:type="paragraph" w:styleId="Pta">
    <w:name w:val="footer"/>
    <w:basedOn w:val="Normlny"/>
    <w:link w:val="PtaChar"/>
    <w:uiPriority w:val="99"/>
    <w:unhideWhenUsed/>
    <w:rsid w:val="009742B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taChar">
    <w:name w:val="Päta Char"/>
    <w:basedOn w:val="Predvolenpsmoodseku"/>
    <w:link w:val="Pta"/>
    <w:uiPriority w:val="99"/>
    <w:rsid w:val="009742B0"/>
  </w:style>
  <w:style w:type="paragraph" w:styleId="Textbubliny">
    <w:name w:val="Balloon Text"/>
    <w:basedOn w:val="Normlny"/>
    <w:link w:val="TextbublinyChar"/>
    <w:uiPriority w:val="99"/>
    <w:semiHidden/>
    <w:unhideWhenUsed/>
    <w:rsid w:val="009742B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9742B0"/>
    <w:rPr>
      <w:rFonts w:ascii="Tahoma" w:hAnsi="Tahoma" w:cs="Tahoma"/>
      <w:sz w:val="16"/>
      <w:szCs w:val="16"/>
    </w:rPr>
  </w:style>
  <w:style w:type="character" w:styleId="Odkaznakomentr">
    <w:name w:val="annotation reference"/>
    <w:basedOn w:val="Predvolenpsmoodseku"/>
    <w:uiPriority w:val="99"/>
    <w:semiHidden/>
    <w:unhideWhenUsed/>
    <w:rsid w:val="004A5046"/>
    <w:rPr>
      <w:sz w:val="16"/>
      <w:szCs w:val="16"/>
    </w:rPr>
  </w:style>
  <w:style w:type="paragraph" w:styleId="Textkomentra">
    <w:name w:val="annotation text"/>
    <w:basedOn w:val="Normlny"/>
    <w:link w:val="TextkomentraChar"/>
    <w:uiPriority w:val="99"/>
    <w:semiHidden/>
    <w:unhideWhenUsed/>
    <w:rsid w:val="004A5046"/>
    <w:pPr>
      <w:spacing w:line="240" w:lineRule="auto"/>
    </w:pPr>
    <w:rPr>
      <w:sz w:val="20"/>
      <w:szCs w:val="20"/>
    </w:rPr>
  </w:style>
  <w:style w:type="character" w:customStyle="1" w:styleId="TextkomentraChar">
    <w:name w:val="Text komentára Char"/>
    <w:basedOn w:val="Predvolenpsmoodseku"/>
    <w:link w:val="Textkomentra"/>
    <w:uiPriority w:val="99"/>
    <w:semiHidden/>
    <w:rsid w:val="004A5046"/>
    <w:rPr>
      <w:sz w:val="20"/>
      <w:szCs w:val="20"/>
    </w:rPr>
  </w:style>
  <w:style w:type="paragraph" w:styleId="Predmetkomentra">
    <w:name w:val="annotation subject"/>
    <w:basedOn w:val="Textkomentra"/>
    <w:next w:val="Textkomentra"/>
    <w:link w:val="PredmetkomentraChar"/>
    <w:uiPriority w:val="99"/>
    <w:semiHidden/>
    <w:unhideWhenUsed/>
    <w:rsid w:val="004A5046"/>
    <w:rPr>
      <w:b/>
      <w:bCs/>
    </w:rPr>
  </w:style>
  <w:style w:type="character" w:customStyle="1" w:styleId="PredmetkomentraChar">
    <w:name w:val="Predmet komentára Char"/>
    <w:basedOn w:val="TextkomentraChar"/>
    <w:link w:val="Predmetkomentra"/>
    <w:uiPriority w:val="99"/>
    <w:semiHidden/>
    <w:rsid w:val="004A5046"/>
    <w:rPr>
      <w:b/>
      <w:bCs/>
      <w:sz w:val="20"/>
      <w:szCs w:val="20"/>
    </w:rPr>
  </w:style>
  <w:style w:type="paragraph" w:styleId="Normlnywebov">
    <w:name w:val="Normal (Web)"/>
    <w:basedOn w:val="Normlny"/>
    <w:uiPriority w:val="99"/>
    <w:unhideWhenUsed/>
    <w:rsid w:val="00873B0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sk-SK"/>
    </w:rPr>
  </w:style>
  <w:style w:type="paragraph" w:customStyle="1" w:styleId="Predvolen">
    <w:name w:val="Predvolené"/>
    <w:rsid w:val="00F051BE"/>
    <w:pPr>
      <w:pBdr>
        <w:top w:val="nil"/>
        <w:left w:val="nil"/>
        <w:bottom w:val="nil"/>
        <w:right w:val="nil"/>
        <w:between w:val="nil"/>
        <w:bar w:val="nil"/>
      </w:pBdr>
      <w:spacing w:before="160" w:after="0" w:line="288" w:lineRule="auto"/>
    </w:pPr>
    <w:rPr>
      <w:rFonts w:ascii="Helvetica Neue" w:eastAsia="Arial Unicode MS" w:hAnsi="Helvetica Neue" w:cs="Arial Unicode MS"/>
      <w:color w:val="000000"/>
      <w:sz w:val="24"/>
      <w:szCs w:val="24"/>
      <w:bdr w:val="nil"/>
      <w:lang w:eastAsia="sk-SK"/>
      <w14:textOutline w14:w="0" w14:cap="flat" w14:cmpd="sng" w14:algn="ctr">
        <w14:noFill/>
        <w14:prstDash w14:val="solid"/>
        <w14:bevel/>
      </w14:textOutline>
    </w:rPr>
  </w:style>
  <w:style w:type="character" w:customStyle="1" w:styleId="OdsekzoznamuChar">
    <w:name w:val="Odsek zoznamu Char"/>
    <w:aliases w:val="Dot pt Char,F5 List Paragraph Char,No Spacing1 Char,List Paragraph Char Char Char Char,Indicator Text Char,Numbered Para 1 Char,Colorful List - Accent 11 Char,Bullet 1 Char,Bullet Points Char,Párrafo de lista Char,MAIN CONTENT Char"/>
    <w:link w:val="Odsekzoznamu"/>
    <w:uiPriority w:val="34"/>
    <w:qFormat/>
    <w:locked/>
    <w:rsid w:val="0059695E"/>
  </w:style>
  <w:style w:type="character" w:styleId="Siln">
    <w:name w:val="Strong"/>
    <w:basedOn w:val="Predvolenpsmoodseku"/>
    <w:uiPriority w:val="22"/>
    <w:qFormat/>
    <w:rsid w:val="0059695E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5898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45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352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6EAAFE6-DA22-4E6E-9503-68EBA782E1F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60</TotalTime>
  <Pages>1</Pages>
  <Words>411</Words>
  <Characters>2345</Characters>
  <Application>Microsoft Office Word</Application>
  <DocSecurity>0</DocSecurity>
  <Lines>19</Lines>
  <Paragraphs>5</Paragraphs>
  <ScaleCrop>false</ScaleCrop>
  <HeadingPairs>
    <vt:vector size="4" baseType="variant">
      <vt:variant>
        <vt:lpstr>Názov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HP Inc.</Company>
  <LinksUpToDate>false</LinksUpToDate>
  <CharactersWithSpaces>2751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Ladislav Toth</dc:creator>
  <cp:lastModifiedBy>Zuzana Vášáryová</cp:lastModifiedBy>
  <cp:revision>7</cp:revision>
  <cp:lastPrinted>2026-09-18T08:47:00Z</cp:lastPrinted>
  <dcterms:created xsi:type="dcterms:W3CDTF">2026-02-27T08:40:00Z</dcterms:created>
  <dcterms:modified xsi:type="dcterms:W3CDTF">2026-09-18T10:50:00Z</dcterms:modified>
</cp:coreProperties>
</file>