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7E031" w14:textId="77777777" w:rsidR="00634B9C" w:rsidRPr="007D1C2D" w:rsidRDefault="00634B9C" w:rsidP="00634B9C">
      <w:pPr>
        <w:spacing w:after="0"/>
        <w:jc w:val="center"/>
        <w:rPr>
          <w:rFonts w:ascii="Times New Roman" w:hAnsi="Times New Roman" w:cs="Times New Roman"/>
          <w:b/>
          <w:spacing w:val="30"/>
          <w:sz w:val="25"/>
          <w:szCs w:val="25"/>
        </w:rPr>
      </w:pPr>
      <w:r w:rsidRPr="007D1C2D">
        <w:rPr>
          <w:rFonts w:ascii="Times New Roman" w:hAnsi="Times New Roman" w:cs="Times New Roman"/>
          <w:b/>
          <w:spacing w:val="30"/>
          <w:sz w:val="25"/>
          <w:szCs w:val="25"/>
        </w:rPr>
        <w:t>PREDKLADACIA SPRÁVA</w:t>
      </w:r>
    </w:p>
    <w:p w14:paraId="63BAB774" w14:textId="77777777" w:rsidR="00B56603" w:rsidRDefault="00B56603" w:rsidP="00B56603">
      <w:pPr>
        <w:divId w:val="19194405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7F6074" w14:textId="764D7E5C" w:rsidR="008E0819" w:rsidRDefault="005D5FDA" w:rsidP="0060120F">
      <w:pPr>
        <w:spacing w:after="0" w:line="240" w:lineRule="auto"/>
        <w:ind w:firstLine="720"/>
        <w:jc w:val="both"/>
        <w:divId w:val="19194405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spravodlivosti Slovenskej repu</w:t>
      </w:r>
      <w:r w:rsidR="004D6091"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>bliky predkladá</w:t>
      </w:r>
      <w:r w:rsidR="000120A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F0F52">
        <w:rPr>
          <w:rFonts w:ascii="Times New Roman" w:eastAsia="Times New Roman" w:hAnsi="Times New Roman" w:cs="Times New Roman"/>
          <w:sz w:val="24"/>
          <w:szCs w:val="24"/>
          <w:lang w:eastAsia="sk-SK"/>
        </w:rPr>
        <w:t>ako iniciatívny materiál</w:t>
      </w:r>
      <w:r w:rsidR="005F0F52"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</w:t>
      </w:r>
      <w:r w:rsidR="00B56603"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B84360" w:rsidRPr="00B84360">
        <w:rPr>
          <w:rFonts w:ascii="Times New Roman" w:eastAsia="Times New Roman" w:hAnsi="Times New Roman" w:cs="Times New Roman"/>
          <w:sz w:val="24"/>
          <w:szCs w:val="24"/>
          <w:lang w:eastAsia="sk-SK"/>
        </w:rPr>
        <w:t>ktorou sa mení vyhláška Ministerstva spravodlivosti Slovenskej republiky č. 291/2005 Z. z. o vzdelávacom poriadku správcov v oblasti konkurzu a reštrukturalizácie v znení neskorších predpisov</w:t>
      </w:r>
      <w:r w:rsidR="00B8436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A6B4E" w:rsidRPr="00B56603">
        <w:rPr>
          <w:rFonts w:ascii="Times New Roman" w:eastAsia="Times New Roman" w:hAnsi="Times New Roman" w:cs="Times New Roman"/>
          <w:sz w:val="24"/>
          <w:szCs w:val="24"/>
          <w:lang w:eastAsia="sk-SK"/>
        </w:rPr>
        <w:t>(ďalej len „návrh vyhlášky“).</w:t>
      </w:r>
    </w:p>
    <w:p w14:paraId="0F21E7A8" w14:textId="77777777" w:rsidR="00C54E02" w:rsidRPr="00B56603" w:rsidRDefault="00C54E02" w:rsidP="009271EA">
      <w:pPr>
        <w:spacing w:after="0" w:line="240" w:lineRule="auto"/>
        <w:jc w:val="both"/>
        <w:divId w:val="19194405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1BAB51" w14:textId="7FE4CD39" w:rsidR="00C54E02" w:rsidRDefault="005A6B4E" w:rsidP="0060120F">
      <w:pPr>
        <w:pStyle w:val="Normlnywebov"/>
        <w:spacing w:before="0" w:beforeAutospacing="0" w:after="0" w:afterAutospacing="0"/>
        <w:ind w:firstLine="720"/>
        <w:jc w:val="both"/>
        <w:divId w:val="1919440508"/>
      </w:pPr>
      <w:r>
        <w:t>Návrh vyhlášky sa predkladá na základe</w:t>
      </w:r>
      <w:r w:rsidR="00C323C3" w:rsidRPr="00C323C3">
        <w:t xml:space="preserve"> </w:t>
      </w:r>
      <w:r w:rsidR="00B84360" w:rsidRPr="00B84360">
        <w:t>§ 38 písm. e) zákona č. 8/2005 Z. z. o správcoch a o zmene a doplnení niektorých zákonov v znení zákona č. 111/2022 Z. z.</w:t>
      </w:r>
      <w:r w:rsidR="00B84360">
        <w:t xml:space="preserve"> </w:t>
      </w:r>
      <w:r w:rsidR="00C54E02">
        <w:t>ako iniciatívny materiál</w:t>
      </w:r>
      <w:r w:rsidR="00C323C3" w:rsidRPr="00C323C3">
        <w:t>.</w:t>
      </w:r>
    </w:p>
    <w:p w14:paraId="5BA65CEE" w14:textId="77777777" w:rsidR="00C54E02" w:rsidRDefault="00C54E02" w:rsidP="009271EA">
      <w:pPr>
        <w:pStyle w:val="Normlnywebov"/>
        <w:spacing w:before="0" w:beforeAutospacing="0" w:after="0" w:afterAutospacing="0"/>
        <w:jc w:val="both"/>
        <w:divId w:val="1919440508"/>
      </w:pPr>
    </w:p>
    <w:p w14:paraId="6B7D3306" w14:textId="44316BD0" w:rsidR="00B84360" w:rsidRDefault="00B84360" w:rsidP="0060120F">
      <w:pPr>
        <w:pStyle w:val="Normlnywebov"/>
        <w:spacing w:before="0" w:beforeAutospacing="0" w:after="0" w:afterAutospacing="0"/>
        <w:ind w:firstLine="720"/>
        <w:jc w:val="both"/>
        <w:divId w:val="1919440508"/>
      </w:pPr>
      <w:r>
        <w:t xml:space="preserve">Predkladaným návrhom vyhlášky sa navrhuje upraviť </w:t>
      </w:r>
      <w:r w:rsidRPr="00B84360">
        <w:t>spôsob vykonania špeciálnej správcovskej skúšky tak, aby bola zabezpečená nestrannosť, objektívnosť a transparentnosť skúšobného procesu. Na tento účel sa navrhuje upraviť spôsob vykonania špeciálnej správcovskej skúšky prostredníctvom písomného testu, ktorého súčasťou je jazykový test a vypracovania prípadovej štúdie, ustanovuje sa spôsob ich bodového hodnotenia</w:t>
      </w:r>
      <w:r w:rsidR="004D48DE">
        <w:t xml:space="preserve">, </w:t>
      </w:r>
      <w:r w:rsidRPr="00B84360">
        <w:t>možnosť spätného overenia  hodnotenia písomného testu a prípadovej štúdi</w:t>
      </w:r>
      <w:r w:rsidR="003B0949">
        <w:t xml:space="preserve">e a </w:t>
      </w:r>
      <w:r w:rsidR="003B0949" w:rsidRPr="003B0949">
        <w:t>spôsob verejného oznámenia výsledkov špeciálnej správcovskej skúšky.</w:t>
      </w:r>
    </w:p>
    <w:p w14:paraId="16D39145" w14:textId="77777777" w:rsidR="009D56BC" w:rsidRDefault="009D56BC" w:rsidP="009271EA">
      <w:pPr>
        <w:pStyle w:val="Normlnywebov"/>
        <w:spacing w:before="0" w:beforeAutospacing="0" w:after="0" w:afterAutospacing="0"/>
        <w:jc w:val="both"/>
        <w:divId w:val="1919440508"/>
      </w:pPr>
    </w:p>
    <w:p w14:paraId="5BEFE4CA" w14:textId="39FF173E" w:rsidR="00B84360" w:rsidRDefault="003B0949" w:rsidP="009D6EA5">
      <w:pPr>
        <w:pStyle w:val="Normlnywebov"/>
        <w:spacing w:before="0" w:beforeAutospacing="0" w:after="0" w:afterAutospacing="0"/>
        <w:ind w:firstLine="720"/>
        <w:jc w:val="both"/>
        <w:divId w:val="1919440508"/>
      </w:pPr>
      <w:r>
        <w:t xml:space="preserve">Účelom navrhovanej právnej úpravy je </w:t>
      </w:r>
      <w:r w:rsidR="009D56BC">
        <w:t>zabezpečiť komplexné a odborné overenie vedomostí uchádzačov, jednotné a objektívne podmienky ich hodnotenia, transparentnosť skúšobného procesu a verejn</w:t>
      </w:r>
      <w:r w:rsidR="00324D7B">
        <w:t>ú</w:t>
      </w:r>
      <w:r w:rsidR="009D56BC">
        <w:t xml:space="preserve"> kontrol</w:t>
      </w:r>
      <w:r w:rsidR="00324D7B">
        <w:t>u</w:t>
      </w:r>
      <w:r w:rsidR="009D56BC">
        <w:t xml:space="preserve"> oznámenia výsledkov špeciálnej správcovskej skúšky.</w:t>
      </w:r>
    </w:p>
    <w:p w14:paraId="7E5996EE" w14:textId="65689368" w:rsidR="00B84360" w:rsidRDefault="00B84360" w:rsidP="0060120F">
      <w:pPr>
        <w:pStyle w:val="Normlnywebov"/>
        <w:spacing w:after="0"/>
        <w:ind w:firstLine="720"/>
        <w:jc w:val="both"/>
        <w:divId w:val="1919440508"/>
      </w:pPr>
      <w:r>
        <w:t xml:space="preserve">Návrh sa netýka pôsobnosti miestnej územnej samosprávy, preto sa neuvádza jeho súlad </w:t>
      </w:r>
      <w:r>
        <w:br/>
        <w:t>s Európskou chartou miestnej samosprávy</w:t>
      </w:r>
      <w:r w:rsidR="00937EB7">
        <w:t>.</w:t>
      </w:r>
    </w:p>
    <w:p w14:paraId="1DAB92F9" w14:textId="77777777" w:rsidR="005D5FDA" w:rsidRDefault="005D5FDA">
      <w:pPr>
        <w:pStyle w:val="Normlnywebov"/>
        <w:divId w:val="1919440508"/>
      </w:pPr>
      <w:r>
        <w:t> </w:t>
      </w:r>
    </w:p>
    <w:p w14:paraId="5A32102E" w14:textId="77777777" w:rsidR="00E14E7F" w:rsidRDefault="005D5FDA" w:rsidP="00B75BB0">
      <w:r>
        <w:t> </w:t>
      </w:r>
    </w:p>
    <w:p w14:paraId="4DA3979E" w14:textId="77777777" w:rsidR="00E076A2" w:rsidRDefault="00E076A2" w:rsidP="00B75BB0"/>
    <w:p w14:paraId="17FC5940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061A8" w14:textId="77777777" w:rsidR="00A56F1D" w:rsidRDefault="00A56F1D" w:rsidP="000A67D5">
      <w:pPr>
        <w:spacing w:after="0" w:line="240" w:lineRule="auto"/>
      </w:pPr>
      <w:r>
        <w:separator/>
      </w:r>
    </w:p>
  </w:endnote>
  <w:endnote w:type="continuationSeparator" w:id="0">
    <w:p w14:paraId="07DAE78C" w14:textId="77777777" w:rsidR="00A56F1D" w:rsidRDefault="00A56F1D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E1ADB" w14:textId="77777777" w:rsidR="00A56F1D" w:rsidRDefault="00A56F1D" w:rsidP="000A67D5">
      <w:pPr>
        <w:spacing w:after="0" w:line="240" w:lineRule="auto"/>
      </w:pPr>
      <w:r>
        <w:separator/>
      </w:r>
    </w:p>
  </w:footnote>
  <w:footnote w:type="continuationSeparator" w:id="0">
    <w:p w14:paraId="6F1602E9" w14:textId="77777777" w:rsidR="00A56F1D" w:rsidRDefault="00A56F1D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20AA"/>
    <w:rsid w:val="00025017"/>
    <w:rsid w:val="000347E4"/>
    <w:rsid w:val="000407B1"/>
    <w:rsid w:val="00057225"/>
    <w:rsid w:val="000603AB"/>
    <w:rsid w:val="0006543E"/>
    <w:rsid w:val="00076C73"/>
    <w:rsid w:val="00092DD6"/>
    <w:rsid w:val="000A49BE"/>
    <w:rsid w:val="000A67D5"/>
    <w:rsid w:val="000C30FD"/>
    <w:rsid w:val="000D7F00"/>
    <w:rsid w:val="000E25CA"/>
    <w:rsid w:val="001032C5"/>
    <w:rsid w:val="001034F7"/>
    <w:rsid w:val="001105E5"/>
    <w:rsid w:val="0014453A"/>
    <w:rsid w:val="00146547"/>
    <w:rsid w:val="00146B48"/>
    <w:rsid w:val="00150388"/>
    <w:rsid w:val="001A3641"/>
    <w:rsid w:val="001B1211"/>
    <w:rsid w:val="001D387D"/>
    <w:rsid w:val="001E5B58"/>
    <w:rsid w:val="001E5BE9"/>
    <w:rsid w:val="001F5D58"/>
    <w:rsid w:val="002109B0"/>
    <w:rsid w:val="0021228E"/>
    <w:rsid w:val="00230F3C"/>
    <w:rsid w:val="0025744B"/>
    <w:rsid w:val="0026610F"/>
    <w:rsid w:val="002702D6"/>
    <w:rsid w:val="00282782"/>
    <w:rsid w:val="00285792"/>
    <w:rsid w:val="002A5577"/>
    <w:rsid w:val="002B17A7"/>
    <w:rsid w:val="002B7897"/>
    <w:rsid w:val="002C2656"/>
    <w:rsid w:val="003111B8"/>
    <w:rsid w:val="00316808"/>
    <w:rsid w:val="00322014"/>
    <w:rsid w:val="00324B87"/>
    <w:rsid w:val="00324D7B"/>
    <w:rsid w:val="003257A3"/>
    <w:rsid w:val="00337308"/>
    <w:rsid w:val="00372223"/>
    <w:rsid w:val="0039526D"/>
    <w:rsid w:val="003B0949"/>
    <w:rsid w:val="003B435B"/>
    <w:rsid w:val="003B7DE3"/>
    <w:rsid w:val="003D5E45"/>
    <w:rsid w:val="003E1E14"/>
    <w:rsid w:val="003E2DC5"/>
    <w:rsid w:val="003E3CDC"/>
    <w:rsid w:val="003E4226"/>
    <w:rsid w:val="0040391D"/>
    <w:rsid w:val="004145C5"/>
    <w:rsid w:val="00422DEC"/>
    <w:rsid w:val="00425809"/>
    <w:rsid w:val="004337BA"/>
    <w:rsid w:val="00436C44"/>
    <w:rsid w:val="00442614"/>
    <w:rsid w:val="00446D78"/>
    <w:rsid w:val="00456912"/>
    <w:rsid w:val="00465F4A"/>
    <w:rsid w:val="00473D41"/>
    <w:rsid w:val="00474A9D"/>
    <w:rsid w:val="0048541F"/>
    <w:rsid w:val="00496E0B"/>
    <w:rsid w:val="004C2A55"/>
    <w:rsid w:val="004D48DE"/>
    <w:rsid w:val="004D6091"/>
    <w:rsid w:val="004E1B2C"/>
    <w:rsid w:val="004E70BA"/>
    <w:rsid w:val="005229B8"/>
    <w:rsid w:val="00525325"/>
    <w:rsid w:val="00532574"/>
    <w:rsid w:val="0053385C"/>
    <w:rsid w:val="00537B13"/>
    <w:rsid w:val="00551C28"/>
    <w:rsid w:val="00581D58"/>
    <w:rsid w:val="0059081C"/>
    <w:rsid w:val="00593964"/>
    <w:rsid w:val="005A6B4E"/>
    <w:rsid w:val="005D5FDA"/>
    <w:rsid w:val="005F0F52"/>
    <w:rsid w:val="0060120F"/>
    <w:rsid w:val="0061746C"/>
    <w:rsid w:val="00631226"/>
    <w:rsid w:val="00631357"/>
    <w:rsid w:val="00634B9C"/>
    <w:rsid w:val="00642FB8"/>
    <w:rsid w:val="006541CB"/>
    <w:rsid w:val="00657226"/>
    <w:rsid w:val="00670405"/>
    <w:rsid w:val="00675872"/>
    <w:rsid w:val="006A3681"/>
    <w:rsid w:val="006C10CE"/>
    <w:rsid w:val="006F393D"/>
    <w:rsid w:val="00704AC3"/>
    <w:rsid w:val="007055C1"/>
    <w:rsid w:val="00764FAC"/>
    <w:rsid w:val="00766598"/>
    <w:rsid w:val="007746DD"/>
    <w:rsid w:val="00775F6A"/>
    <w:rsid w:val="00777C34"/>
    <w:rsid w:val="007A1010"/>
    <w:rsid w:val="007B5DC2"/>
    <w:rsid w:val="007D1C2D"/>
    <w:rsid w:val="007D3A74"/>
    <w:rsid w:val="007D7AE6"/>
    <w:rsid w:val="007E1111"/>
    <w:rsid w:val="007F19FF"/>
    <w:rsid w:val="007F3D83"/>
    <w:rsid w:val="00803309"/>
    <w:rsid w:val="0081645A"/>
    <w:rsid w:val="008354BD"/>
    <w:rsid w:val="0084052F"/>
    <w:rsid w:val="00862595"/>
    <w:rsid w:val="00880BB5"/>
    <w:rsid w:val="00882CB2"/>
    <w:rsid w:val="008A1964"/>
    <w:rsid w:val="008A23AE"/>
    <w:rsid w:val="008A3243"/>
    <w:rsid w:val="008B257D"/>
    <w:rsid w:val="008C610D"/>
    <w:rsid w:val="008C6395"/>
    <w:rsid w:val="008D2B72"/>
    <w:rsid w:val="008E0819"/>
    <w:rsid w:val="008E2844"/>
    <w:rsid w:val="008E3D2E"/>
    <w:rsid w:val="0090100E"/>
    <w:rsid w:val="009239D9"/>
    <w:rsid w:val="009271EA"/>
    <w:rsid w:val="0092793E"/>
    <w:rsid w:val="00933FEB"/>
    <w:rsid w:val="00937EB7"/>
    <w:rsid w:val="0096603E"/>
    <w:rsid w:val="00967446"/>
    <w:rsid w:val="009808B5"/>
    <w:rsid w:val="00982EAF"/>
    <w:rsid w:val="0099046A"/>
    <w:rsid w:val="009A5B77"/>
    <w:rsid w:val="009B2526"/>
    <w:rsid w:val="009C6C5C"/>
    <w:rsid w:val="009D56BC"/>
    <w:rsid w:val="009D6EA5"/>
    <w:rsid w:val="009D6F8B"/>
    <w:rsid w:val="009F4CF6"/>
    <w:rsid w:val="00A014C6"/>
    <w:rsid w:val="00A05DD1"/>
    <w:rsid w:val="00A16078"/>
    <w:rsid w:val="00A42DCC"/>
    <w:rsid w:val="00A51EE9"/>
    <w:rsid w:val="00A54A16"/>
    <w:rsid w:val="00A56F1D"/>
    <w:rsid w:val="00A76B81"/>
    <w:rsid w:val="00AB1DB3"/>
    <w:rsid w:val="00AB47E7"/>
    <w:rsid w:val="00AC2AEF"/>
    <w:rsid w:val="00AD0741"/>
    <w:rsid w:val="00AF457A"/>
    <w:rsid w:val="00B133CC"/>
    <w:rsid w:val="00B50288"/>
    <w:rsid w:val="00B56603"/>
    <w:rsid w:val="00B67ED2"/>
    <w:rsid w:val="00B71EA2"/>
    <w:rsid w:val="00B75BB0"/>
    <w:rsid w:val="00B81906"/>
    <w:rsid w:val="00B84360"/>
    <w:rsid w:val="00B906B2"/>
    <w:rsid w:val="00BA4DE8"/>
    <w:rsid w:val="00BA6C87"/>
    <w:rsid w:val="00BB6F75"/>
    <w:rsid w:val="00BC4ED2"/>
    <w:rsid w:val="00BD1FAB"/>
    <w:rsid w:val="00BE3E58"/>
    <w:rsid w:val="00BE7302"/>
    <w:rsid w:val="00BF6A84"/>
    <w:rsid w:val="00C26334"/>
    <w:rsid w:val="00C323C3"/>
    <w:rsid w:val="00C35BC3"/>
    <w:rsid w:val="00C54E02"/>
    <w:rsid w:val="00C65A4A"/>
    <w:rsid w:val="00C65D89"/>
    <w:rsid w:val="00C920E8"/>
    <w:rsid w:val="00C93178"/>
    <w:rsid w:val="00C941DA"/>
    <w:rsid w:val="00CA4563"/>
    <w:rsid w:val="00CE47A6"/>
    <w:rsid w:val="00D261C9"/>
    <w:rsid w:val="00D3138E"/>
    <w:rsid w:val="00D35400"/>
    <w:rsid w:val="00D46438"/>
    <w:rsid w:val="00D51781"/>
    <w:rsid w:val="00D7179C"/>
    <w:rsid w:val="00D85172"/>
    <w:rsid w:val="00D969AC"/>
    <w:rsid w:val="00DA11DE"/>
    <w:rsid w:val="00DA34D9"/>
    <w:rsid w:val="00DC0BD9"/>
    <w:rsid w:val="00DD58E1"/>
    <w:rsid w:val="00DE7F9A"/>
    <w:rsid w:val="00DF369B"/>
    <w:rsid w:val="00DF4646"/>
    <w:rsid w:val="00E076A2"/>
    <w:rsid w:val="00E14E7F"/>
    <w:rsid w:val="00E165A3"/>
    <w:rsid w:val="00E16A3F"/>
    <w:rsid w:val="00E30A06"/>
    <w:rsid w:val="00E32491"/>
    <w:rsid w:val="00E3298B"/>
    <w:rsid w:val="00E33002"/>
    <w:rsid w:val="00E42793"/>
    <w:rsid w:val="00E5284A"/>
    <w:rsid w:val="00E5288D"/>
    <w:rsid w:val="00E554AE"/>
    <w:rsid w:val="00E622CF"/>
    <w:rsid w:val="00E64B84"/>
    <w:rsid w:val="00E674BC"/>
    <w:rsid w:val="00E840B3"/>
    <w:rsid w:val="00E86EE1"/>
    <w:rsid w:val="00EA7C00"/>
    <w:rsid w:val="00EC027B"/>
    <w:rsid w:val="00EE0D4A"/>
    <w:rsid w:val="00EE1517"/>
    <w:rsid w:val="00EE4014"/>
    <w:rsid w:val="00EF1425"/>
    <w:rsid w:val="00F2543A"/>
    <w:rsid w:val="00F256C4"/>
    <w:rsid w:val="00F2656B"/>
    <w:rsid w:val="00F26A4A"/>
    <w:rsid w:val="00F369BB"/>
    <w:rsid w:val="00F41AE0"/>
    <w:rsid w:val="00F46B1B"/>
    <w:rsid w:val="00F51427"/>
    <w:rsid w:val="00F51E88"/>
    <w:rsid w:val="00F5526A"/>
    <w:rsid w:val="00F62F1C"/>
    <w:rsid w:val="00F64EAE"/>
    <w:rsid w:val="00FA0ABD"/>
    <w:rsid w:val="00FB12C1"/>
    <w:rsid w:val="00FE7355"/>
    <w:rsid w:val="00FF0B29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111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9271EA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8.8.2023 11:31:19"/>
    <f:field ref="objchangedby" par="" text="Administrator, System"/>
    <f:field ref="objmodifiedat" par="" text="28.8.2023 11:31:21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E15A1C4-BE01-4916-8ACF-6607DAF7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2026-06-11T10:54:00Z</dcterms:created>
  <dcterms:modified xsi:type="dcterms:W3CDTF">2026-09-30T07:00:00Z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Rokovanie poradných orgánov vlády SR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Občianske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Veronika Kerekešová</vt:lpwstr>
  </property>
  <property fmtid="{D5CDD505-2E9C-101B-9397-08002B2CF9AE}" pid="9" name="FSC#SKEDITIONSLOVLEX@103.510:zodppredkladatel">
    <vt:lpwstr>JUDr. Jana Dubovcová</vt:lpwstr>
  </property>
  <property fmtid="{D5CDD505-2E9C-101B-9397-08002B2CF9AE}" pid="10" name="FSC#SKEDITIONSLOVLEX@103.510:nazovpredpis">
    <vt:lpwstr>,ktorou sa mení a dopĺňa vyhláška Ministerstva spravodlivosti Slovenskej republiky č. 31/1993 Z. z. o odmenách a náhradách notárov v znení neskorších predpisov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spravodlivosti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</vt:lpwstr>
  </property>
  <property fmtid="{D5CDD505-2E9C-101B-9397-08002B2CF9AE}" pid="16" name="FSC#SKEDITIONSLOVLEX@103.510:plnynazovpredpis">
    <vt:lpwstr> Vyhláška Ministerstva spravodlivosti Slovenskej republiky,ktorou sa mení a dopĺňa vyhláška Ministerstva spravodlivosti Slovenskej republiky č. 31/1993 Z. z. o odmenách a náhradách notárov v znení neskorších predpisov</vt:lpwstr>
  </property>
  <property fmtid="{D5CDD505-2E9C-101B-9397-08002B2CF9AE}" pid="17" name="FSC#SKEDITIONSLOVLEX@103.510:rezortcislopredpis">
    <vt:lpwstr>10794/2023/110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LP/2023/530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/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spravodlivosti Slovenskej republiky predkladá na medzirezortné pripomienkové konanie návrh vyhlášky Ministerstva spravodlivosti Slovenskej republiky, ktorou sa mení a dopĺňa vyhláška Ministerstva spravodlivosti</vt:lpwstr>
  </property>
  <property fmtid="{D5CDD505-2E9C-101B-9397-08002B2CF9AE}" pid="130" name="FSC#COOSYSTEM@1.1:Container">
    <vt:lpwstr>COO.2145.1000.3.5809328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align="center"&gt;&lt;strong&gt;SPRÁVA O&amp;nbsp;ÚČASTI VEREJNOSTI NA TVORBE PRÁVNEHO PREDPISU&lt;/strong&gt;&lt;/p&gt;&lt;p&gt;&amp;nbsp;&lt;/p&gt;&lt;p&gt;&lt;strong&gt;1. &amp;nbsp;&amp;nbsp; Spôsob zapojenia verejnosti do tvorby právneho predpisu&lt;/strong&gt;&lt;/p&gt;&lt;table align="left" border="1" cellpadding="0" ce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spravodlivosti Slovenskej republiky</vt:lpwstr>
  </property>
  <property fmtid="{D5CDD505-2E9C-101B-9397-08002B2CF9AE}" pid="145" name="FSC#SKEDITIONSLOVLEX@103.510:funkciaZodpPredAkuzativ">
    <vt:lpwstr>Ministerku spravodlivosti Slovenskej republiky</vt:lpwstr>
  </property>
  <property fmtid="{D5CDD505-2E9C-101B-9397-08002B2CF9AE}" pid="146" name="FSC#SKEDITIONSLOVLEX@103.510:funkciaZodpPredDativ">
    <vt:lpwstr>Ministerke spravodlivosti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JUDr. Jana Dubovcová_x000d_
Ministerka spravodlivosti Slovenskej republiky</vt:lpwstr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28. 8. 2023</vt:lpwstr>
  </property>
</Properties>
</file>