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48F10E" w14:textId="77777777" w:rsidR="0088782C" w:rsidRDefault="0088782C" w:rsidP="0088782C">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B.</w:t>
      </w:r>
      <w:r>
        <w:rPr>
          <w:rFonts w:ascii="Times New Roman" w:hAnsi="Times New Roman" w:cs="Times New Roman"/>
          <w:b/>
          <w:bCs/>
          <w:sz w:val="24"/>
          <w:szCs w:val="24"/>
        </w:rPr>
        <w:tab/>
        <w:t>osobitná časť</w:t>
      </w:r>
    </w:p>
    <w:p w14:paraId="18548C4A" w14:textId="77777777" w:rsidR="0088782C" w:rsidRDefault="0088782C" w:rsidP="0088782C">
      <w:pPr>
        <w:spacing w:after="0" w:line="240" w:lineRule="auto"/>
        <w:jc w:val="both"/>
        <w:rPr>
          <w:rFonts w:ascii="Times New Roman" w:hAnsi="Times New Roman" w:cs="Times New Roman"/>
          <w:b/>
          <w:bCs/>
          <w:sz w:val="24"/>
          <w:szCs w:val="24"/>
        </w:rPr>
      </w:pPr>
    </w:p>
    <w:p w14:paraId="7E96C36D" w14:textId="77777777" w:rsidR="0088782C" w:rsidRDefault="0088782C" w:rsidP="0088782C">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K čl. I</w:t>
      </w:r>
    </w:p>
    <w:p w14:paraId="78D436EA" w14:textId="77777777" w:rsidR="0088782C" w:rsidRDefault="00F813D1" w:rsidP="0088782C">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p>
    <w:p w14:paraId="004B94D7" w14:textId="77777777" w:rsidR="005A108A" w:rsidRDefault="005A108A" w:rsidP="00E53A52">
      <w:pPr>
        <w:spacing w:before="240" w:after="0" w:line="240" w:lineRule="auto"/>
        <w:jc w:val="both"/>
        <w:rPr>
          <w:rFonts w:ascii="Times New Roman" w:hAnsi="Times New Roman" w:cs="Times New Roman"/>
          <w:sz w:val="24"/>
          <w:szCs w:val="24"/>
        </w:rPr>
      </w:pPr>
      <w:r>
        <w:rPr>
          <w:rFonts w:ascii="Times New Roman" w:hAnsi="Times New Roman" w:cs="Times New Roman"/>
          <w:b/>
          <w:bCs/>
          <w:sz w:val="24"/>
          <w:szCs w:val="24"/>
        </w:rPr>
        <w:t>K bodom 1 a 2</w:t>
      </w:r>
    </w:p>
    <w:p w14:paraId="6E99A9E2" w14:textId="77777777" w:rsidR="00F813D1" w:rsidRDefault="005A108A" w:rsidP="0088782C">
      <w:pPr>
        <w:spacing w:after="0" w:line="240" w:lineRule="auto"/>
        <w:jc w:val="both"/>
        <w:rPr>
          <w:rFonts w:ascii="Times New Roman" w:hAnsi="Times New Roman" w:cs="Times New Roman"/>
          <w:bCs/>
          <w:iCs/>
          <w:sz w:val="24"/>
          <w:szCs w:val="24"/>
          <w:lang w:bidi="sk-SK"/>
        </w:rPr>
      </w:pPr>
      <w:r>
        <w:rPr>
          <w:rFonts w:ascii="Times New Roman" w:hAnsi="Times New Roman" w:cs="Times New Roman"/>
          <w:sz w:val="24"/>
          <w:szCs w:val="24"/>
        </w:rPr>
        <w:tab/>
      </w:r>
      <w:r w:rsidR="00017B55" w:rsidRPr="0035393F">
        <w:rPr>
          <w:rFonts w:ascii="Times New Roman" w:hAnsi="Times New Roman" w:cs="Times New Roman"/>
          <w:sz w:val="24"/>
          <w:szCs w:val="24"/>
        </w:rPr>
        <w:t>Nariadenie Európskeho parlamentu a Rady (EÚ) 2026/1739 z</w:t>
      </w:r>
      <w:r w:rsidR="00017B55">
        <w:rPr>
          <w:rFonts w:ascii="Times New Roman" w:hAnsi="Times New Roman" w:cs="Times New Roman"/>
          <w:sz w:val="24"/>
          <w:szCs w:val="24"/>
        </w:rPr>
        <w:t> </w:t>
      </w:r>
      <w:r w:rsidR="00017B55" w:rsidRPr="0035393F">
        <w:rPr>
          <w:rFonts w:ascii="Times New Roman" w:hAnsi="Times New Roman" w:cs="Times New Roman"/>
          <w:sz w:val="24"/>
          <w:szCs w:val="24"/>
        </w:rPr>
        <w:t>8.</w:t>
      </w:r>
      <w:r w:rsidR="00017B55">
        <w:rPr>
          <w:rFonts w:ascii="Times New Roman" w:hAnsi="Times New Roman" w:cs="Times New Roman"/>
          <w:sz w:val="24"/>
          <w:szCs w:val="24"/>
        </w:rPr>
        <w:t> </w:t>
      </w:r>
      <w:r w:rsidR="00017B55" w:rsidRPr="0035393F">
        <w:rPr>
          <w:rFonts w:ascii="Times New Roman" w:hAnsi="Times New Roman" w:cs="Times New Roman"/>
          <w:sz w:val="24"/>
          <w:szCs w:val="24"/>
        </w:rPr>
        <w:t>júla</w:t>
      </w:r>
      <w:r w:rsidR="00017B55">
        <w:rPr>
          <w:rFonts w:ascii="Times New Roman" w:hAnsi="Times New Roman" w:cs="Times New Roman"/>
          <w:sz w:val="24"/>
          <w:szCs w:val="24"/>
        </w:rPr>
        <w:t> </w:t>
      </w:r>
      <w:r w:rsidR="00017B55" w:rsidRPr="0035393F">
        <w:rPr>
          <w:rFonts w:ascii="Times New Roman" w:hAnsi="Times New Roman" w:cs="Times New Roman"/>
          <w:sz w:val="24"/>
          <w:szCs w:val="24"/>
        </w:rPr>
        <w:t>2026, ktorým sa menia nariadenia (EÚ) č.</w:t>
      </w:r>
      <w:r w:rsidR="00017B55">
        <w:rPr>
          <w:rFonts w:ascii="Times New Roman" w:hAnsi="Times New Roman" w:cs="Times New Roman"/>
          <w:sz w:val="24"/>
          <w:szCs w:val="24"/>
        </w:rPr>
        <w:t> </w:t>
      </w:r>
      <w:r w:rsidR="00017B55" w:rsidRPr="0035393F">
        <w:rPr>
          <w:rFonts w:ascii="Times New Roman" w:hAnsi="Times New Roman" w:cs="Times New Roman"/>
          <w:sz w:val="24"/>
          <w:szCs w:val="24"/>
        </w:rPr>
        <w:t>1308/2013, (EÚ) 2021/2115 a (EÚ) 2021/2116, pokiaľ ide o</w:t>
      </w:r>
      <w:r w:rsidR="00017B55">
        <w:rPr>
          <w:rFonts w:ascii="Times New Roman" w:hAnsi="Times New Roman" w:cs="Times New Roman"/>
          <w:sz w:val="24"/>
          <w:szCs w:val="24"/>
        </w:rPr>
        <w:t> </w:t>
      </w:r>
      <w:r w:rsidR="00017B55" w:rsidRPr="0035393F">
        <w:rPr>
          <w:rFonts w:ascii="Times New Roman" w:hAnsi="Times New Roman" w:cs="Times New Roman"/>
          <w:sz w:val="24"/>
          <w:szCs w:val="24"/>
        </w:rPr>
        <w:t>posilnenie postavenia poľnohospodárov v</w:t>
      </w:r>
      <w:r w:rsidR="00017B55">
        <w:rPr>
          <w:rFonts w:ascii="Times New Roman" w:hAnsi="Times New Roman" w:cs="Times New Roman"/>
          <w:sz w:val="24"/>
          <w:szCs w:val="24"/>
        </w:rPr>
        <w:t> </w:t>
      </w:r>
      <w:r w:rsidR="00017B55" w:rsidRPr="0035393F">
        <w:rPr>
          <w:rFonts w:ascii="Times New Roman" w:hAnsi="Times New Roman" w:cs="Times New Roman"/>
          <w:sz w:val="24"/>
          <w:szCs w:val="24"/>
        </w:rPr>
        <w:t>potravinovom dodávateľskom reťazci</w:t>
      </w:r>
      <w:r w:rsidR="00017B55">
        <w:rPr>
          <w:rFonts w:ascii="Times New Roman" w:hAnsi="Times New Roman" w:cs="Times New Roman"/>
          <w:sz w:val="24"/>
          <w:szCs w:val="24"/>
        </w:rPr>
        <w:t xml:space="preserve"> </w:t>
      </w:r>
      <w:r w:rsidR="00A33EB2">
        <w:rPr>
          <w:rFonts w:ascii="Times New Roman" w:hAnsi="Times New Roman" w:cs="Times New Roman"/>
          <w:sz w:val="24"/>
          <w:szCs w:val="24"/>
        </w:rPr>
        <w:t>(</w:t>
      </w:r>
      <w:r w:rsidR="00A33EB2" w:rsidRPr="0035393F">
        <w:rPr>
          <w:rFonts w:ascii="Times New Roman" w:hAnsi="Times New Roman" w:cs="Times New Roman"/>
          <w:sz w:val="24"/>
          <w:szCs w:val="24"/>
        </w:rPr>
        <w:t>Ú.</w:t>
      </w:r>
      <w:r w:rsidR="00A33EB2">
        <w:rPr>
          <w:rFonts w:ascii="Times New Roman" w:hAnsi="Times New Roman" w:cs="Times New Roman"/>
          <w:sz w:val="24"/>
          <w:szCs w:val="24"/>
        </w:rPr>
        <w:t> </w:t>
      </w:r>
      <w:r w:rsidR="00A33EB2" w:rsidRPr="0035393F">
        <w:rPr>
          <w:rFonts w:ascii="Times New Roman" w:hAnsi="Times New Roman" w:cs="Times New Roman"/>
          <w:sz w:val="24"/>
          <w:szCs w:val="24"/>
        </w:rPr>
        <w:t>v.</w:t>
      </w:r>
      <w:r w:rsidR="00A33EB2">
        <w:rPr>
          <w:rFonts w:ascii="Times New Roman" w:hAnsi="Times New Roman" w:cs="Times New Roman"/>
          <w:sz w:val="24"/>
          <w:szCs w:val="24"/>
        </w:rPr>
        <w:t> </w:t>
      </w:r>
      <w:r w:rsidR="00A33EB2" w:rsidRPr="0035393F">
        <w:rPr>
          <w:rFonts w:ascii="Times New Roman" w:hAnsi="Times New Roman" w:cs="Times New Roman"/>
          <w:sz w:val="24"/>
          <w:szCs w:val="24"/>
        </w:rPr>
        <w:t>EÚ L, 2026/1739</w:t>
      </w:r>
      <w:r w:rsidR="00A623A7">
        <w:rPr>
          <w:rFonts w:ascii="Times New Roman" w:hAnsi="Times New Roman" w:cs="Times New Roman"/>
          <w:sz w:val="24"/>
          <w:szCs w:val="24"/>
        </w:rPr>
        <w:t>, 29.7.2026</w:t>
      </w:r>
      <w:r w:rsidR="00A33EB2">
        <w:rPr>
          <w:rFonts w:ascii="Times New Roman" w:hAnsi="Times New Roman" w:cs="Times New Roman"/>
          <w:sz w:val="24"/>
          <w:szCs w:val="24"/>
        </w:rPr>
        <w:t>)</w:t>
      </w:r>
      <w:r w:rsidR="00BE453A">
        <w:rPr>
          <w:rFonts w:ascii="Times New Roman" w:hAnsi="Times New Roman" w:cs="Times New Roman"/>
          <w:sz w:val="24"/>
          <w:szCs w:val="24"/>
        </w:rPr>
        <w:t xml:space="preserve"> (ďalej len „nariadenie (EÚ) 2026/1739“)</w:t>
      </w:r>
      <w:r w:rsidR="00B8518D">
        <w:rPr>
          <w:rFonts w:ascii="Times New Roman" w:hAnsi="Times New Roman" w:cs="Times New Roman"/>
          <w:sz w:val="24"/>
          <w:szCs w:val="24"/>
        </w:rPr>
        <w:t xml:space="preserve"> mení podstatu fungovania </w:t>
      </w:r>
      <w:r w:rsidR="00747631" w:rsidRPr="00747631">
        <w:rPr>
          <w:rFonts w:ascii="Times New Roman" w:hAnsi="Times New Roman" w:cs="Times New Roman"/>
          <w:bCs/>
          <w:iCs/>
          <w:sz w:val="24"/>
          <w:szCs w:val="24"/>
          <w:lang w:bidi="sk-SK"/>
        </w:rPr>
        <w:t>organizáci</w:t>
      </w:r>
      <w:r w:rsidR="00747631">
        <w:rPr>
          <w:rFonts w:ascii="Times New Roman" w:hAnsi="Times New Roman" w:cs="Times New Roman"/>
          <w:bCs/>
          <w:iCs/>
          <w:sz w:val="24"/>
          <w:szCs w:val="24"/>
          <w:lang w:bidi="sk-SK"/>
        </w:rPr>
        <w:t>í</w:t>
      </w:r>
      <w:r w:rsidR="00747631" w:rsidRPr="00747631">
        <w:rPr>
          <w:rFonts w:ascii="Times New Roman" w:hAnsi="Times New Roman" w:cs="Times New Roman"/>
          <w:bCs/>
          <w:iCs/>
          <w:sz w:val="24"/>
          <w:szCs w:val="24"/>
          <w:lang w:bidi="sk-SK"/>
        </w:rPr>
        <w:t xml:space="preserve"> výrobcov </w:t>
      </w:r>
      <w:r w:rsidR="00747631">
        <w:rPr>
          <w:rFonts w:ascii="Times New Roman" w:hAnsi="Times New Roman" w:cs="Times New Roman"/>
          <w:bCs/>
          <w:iCs/>
          <w:sz w:val="24"/>
          <w:szCs w:val="24"/>
          <w:lang w:bidi="sk-SK"/>
        </w:rPr>
        <w:t>poľnohospodárskych výrobkov v</w:t>
      </w:r>
      <w:r w:rsidR="00F813D1">
        <w:rPr>
          <w:rFonts w:ascii="Times New Roman" w:hAnsi="Times New Roman" w:cs="Times New Roman"/>
          <w:bCs/>
          <w:iCs/>
          <w:sz w:val="24"/>
          <w:szCs w:val="24"/>
          <w:lang w:bidi="sk-SK"/>
        </w:rPr>
        <w:t xml:space="preserve"> príslušných</w:t>
      </w:r>
      <w:r w:rsidR="00747631">
        <w:rPr>
          <w:rFonts w:ascii="Times New Roman" w:hAnsi="Times New Roman" w:cs="Times New Roman"/>
          <w:bCs/>
          <w:iCs/>
          <w:sz w:val="24"/>
          <w:szCs w:val="24"/>
          <w:lang w:bidi="sk-SK"/>
        </w:rPr>
        <w:t> sektor</w:t>
      </w:r>
      <w:r w:rsidR="00F813D1">
        <w:rPr>
          <w:rFonts w:ascii="Times New Roman" w:hAnsi="Times New Roman" w:cs="Times New Roman"/>
          <w:bCs/>
          <w:iCs/>
          <w:sz w:val="24"/>
          <w:szCs w:val="24"/>
          <w:lang w:bidi="sk-SK"/>
        </w:rPr>
        <w:t>och</w:t>
      </w:r>
      <w:r w:rsidR="00747631">
        <w:rPr>
          <w:rFonts w:ascii="Times New Roman" w:hAnsi="Times New Roman" w:cs="Times New Roman"/>
          <w:bCs/>
          <w:iCs/>
          <w:sz w:val="24"/>
          <w:szCs w:val="24"/>
          <w:lang w:bidi="sk-SK"/>
        </w:rPr>
        <w:t xml:space="preserve"> tak, že </w:t>
      </w:r>
      <w:r w:rsidR="00EF1578">
        <w:rPr>
          <w:rFonts w:ascii="Times New Roman" w:hAnsi="Times New Roman" w:cs="Times New Roman"/>
          <w:bCs/>
          <w:iCs/>
          <w:sz w:val="24"/>
          <w:szCs w:val="24"/>
          <w:lang w:bidi="sk-SK"/>
        </w:rPr>
        <w:t xml:space="preserve">tieto </w:t>
      </w:r>
      <w:r w:rsidR="00F813D1">
        <w:rPr>
          <w:rFonts w:ascii="Times New Roman" w:hAnsi="Times New Roman" w:cs="Times New Roman"/>
          <w:bCs/>
          <w:iCs/>
          <w:sz w:val="24"/>
          <w:szCs w:val="24"/>
          <w:lang w:bidi="sk-SK"/>
        </w:rPr>
        <w:t xml:space="preserve">poľnohospodárske výrobky </w:t>
      </w:r>
      <w:r w:rsidR="00B90240">
        <w:rPr>
          <w:rFonts w:ascii="Times New Roman" w:hAnsi="Times New Roman" w:cs="Times New Roman"/>
          <w:bCs/>
          <w:iCs/>
          <w:sz w:val="24"/>
          <w:szCs w:val="24"/>
          <w:lang w:bidi="sk-SK"/>
        </w:rPr>
        <w:t xml:space="preserve">musia kontrolovať </w:t>
      </w:r>
      <w:r w:rsidR="00EF1578">
        <w:rPr>
          <w:rFonts w:ascii="Times New Roman" w:hAnsi="Times New Roman" w:cs="Times New Roman"/>
          <w:bCs/>
          <w:iCs/>
          <w:sz w:val="24"/>
          <w:szCs w:val="24"/>
          <w:lang w:bidi="sk-SK"/>
        </w:rPr>
        <w:t xml:space="preserve">ich </w:t>
      </w:r>
      <w:r w:rsidR="00B90240">
        <w:rPr>
          <w:rFonts w:ascii="Times New Roman" w:hAnsi="Times New Roman" w:cs="Times New Roman"/>
          <w:bCs/>
          <w:iCs/>
          <w:sz w:val="24"/>
          <w:szCs w:val="24"/>
          <w:lang w:bidi="sk-SK"/>
        </w:rPr>
        <w:t>členovia produkujúci tieto poľnohospodárske výrobky, ktorí sú poľnohospodármi</w:t>
      </w:r>
      <w:r w:rsidR="00DB28AA">
        <w:rPr>
          <w:rFonts w:ascii="Times New Roman" w:hAnsi="Times New Roman" w:cs="Times New Roman"/>
          <w:bCs/>
          <w:iCs/>
          <w:sz w:val="24"/>
          <w:szCs w:val="24"/>
          <w:lang w:bidi="sk-SK"/>
        </w:rPr>
        <w:t xml:space="preserve"> pestujúcimi tieto </w:t>
      </w:r>
      <w:r w:rsidR="00DB28AA" w:rsidRPr="00DB28AA">
        <w:rPr>
          <w:rFonts w:ascii="Times New Roman" w:hAnsi="Times New Roman" w:cs="Times New Roman"/>
          <w:bCs/>
          <w:iCs/>
          <w:sz w:val="24"/>
          <w:szCs w:val="24"/>
          <w:lang w:bidi="sk-SK"/>
        </w:rPr>
        <w:t>poľnohospodárske výrobky</w:t>
      </w:r>
      <w:r w:rsidR="00DB28AA">
        <w:rPr>
          <w:rFonts w:ascii="Times New Roman" w:hAnsi="Times New Roman" w:cs="Times New Roman"/>
          <w:bCs/>
          <w:iCs/>
          <w:sz w:val="24"/>
          <w:szCs w:val="24"/>
          <w:lang w:bidi="sk-SK"/>
        </w:rPr>
        <w:t xml:space="preserve"> </w:t>
      </w:r>
      <w:r w:rsidR="00DB28AA" w:rsidRPr="00DB28AA">
        <w:rPr>
          <w:rFonts w:ascii="Times New Roman" w:hAnsi="Times New Roman" w:cs="Times New Roman"/>
          <w:bCs/>
          <w:iCs/>
          <w:sz w:val="24"/>
          <w:szCs w:val="24"/>
          <w:lang w:bidi="sk-SK"/>
        </w:rPr>
        <w:t>v rámci rastlinnej výroby</w:t>
      </w:r>
      <w:r w:rsidR="00DB28AA">
        <w:rPr>
          <w:rFonts w:ascii="Times New Roman" w:hAnsi="Times New Roman" w:cs="Times New Roman"/>
          <w:bCs/>
          <w:iCs/>
          <w:sz w:val="24"/>
          <w:szCs w:val="24"/>
          <w:lang w:bidi="sk-SK"/>
        </w:rPr>
        <w:t xml:space="preserve"> alebo produkujúci tieto </w:t>
      </w:r>
      <w:r w:rsidR="00DB28AA" w:rsidRPr="00DB28AA">
        <w:rPr>
          <w:rFonts w:ascii="Times New Roman" w:hAnsi="Times New Roman" w:cs="Times New Roman"/>
          <w:bCs/>
          <w:iCs/>
          <w:sz w:val="24"/>
          <w:szCs w:val="24"/>
          <w:lang w:bidi="sk-SK"/>
        </w:rPr>
        <w:t>poľnohospodárske výrobky</w:t>
      </w:r>
      <w:r w:rsidR="00DB28AA">
        <w:rPr>
          <w:rFonts w:ascii="Times New Roman" w:hAnsi="Times New Roman" w:cs="Times New Roman"/>
          <w:bCs/>
          <w:iCs/>
          <w:sz w:val="24"/>
          <w:szCs w:val="24"/>
          <w:lang w:bidi="sk-SK"/>
        </w:rPr>
        <w:t xml:space="preserve"> </w:t>
      </w:r>
      <w:r w:rsidR="00DB28AA" w:rsidRPr="00DB28AA">
        <w:rPr>
          <w:rFonts w:ascii="Times New Roman" w:hAnsi="Times New Roman" w:cs="Times New Roman"/>
          <w:bCs/>
          <w:iCs/>
          <w:sz w:val="24"/>
          <w:szCs w:val="24"/>
          <w:lang w:bidi="sk-SK"/>
        </w:rPr>
        <w:t>z chovu zvierat</w:t>
      </w:r>
      <w:r w:rsidR="00F813D1">
        <w:rPr>
          <w:rFonts w:ascii="Times New Roman" w:hAnsi="Times New Roman" w:cs="Times New Roman"/>
          <w:bCs/>
          <w:iCs/>
          <w:sz w:val="24"/>
          <w:szCs w:val="24"/>
          <w:lang w:bidi="sk-SK"/>
        </w:rPr>
        <w:t>; to v zásade znamená</w:t>
      </w:r>
      <w:r w:rsidR="00CD4563">
        <w:rPr>
          <w:rFonts w:ascii="Times New Roman" w:hAnsi="Times New Roman" w:cs="Times New Roman"/>
          <w:bCs/>
          <w:iCs/>
          <w:sz w:val="24"/>
          <w:szCs w:val="24"/>
          <w:lang w:bidi="sk-SK"/>
        </w:rPr>
        <w:t xml:space="preserve">, že ich </w:t>
      </w:r>
      <w:r w:rsidR="00CD4563" w:rsidRPr="00CD4563">
        <w:rPr>
          <w:rFonts w:ascii="Times New Roman" w:hAnsi="Times New Roman" w:cs="Times New Roman"/>
          <w:bCs/>
          <w:iCs/>
          <w:sz w:val="24"/>
          <w:szCs w:val="24"/>
          <w:lang w:bidi="sk-SK"/>
        </w:rPr>
        <w:t>musia kontrolovať tí členovia</w:t>
      </w:r>
      <w:r w:rsidR="00CD4563" w:rsidRPr="009F7398">
        <w:rPr>
          <w:rFonts w:ascii="Times New Roman" w:hAnsi="Times New Roman" w:cs="Times New Roman"/>
          <w:bCs/>
          <w:iCs/>
          <w:sz w:val="24"/>
          <w:szCs w:val="24"/>
          <w:lang w:bidi="sk-SK"/>
        </w:rPr>
        <w:t xml:space="preserve">, ktorí </w:t>
      </w:r>
      <w:r w:rsidR="00F813D1">
        <w:rPr>
          <w:rFonts w:ascii="Times New Roman" w:hAnsi="Times New Roman" w:cs="Times New Roman"/>
          <w:bCs/>
          <w:iCs/>
          <w:sz w:val="24"/>
          <w:szCs w:val="24"/>
          <w:lang w:bidi="sk-SK"/>
        </w:rPr>
        <w:t xml:space="preserve"> poľnohospodárske výrobky</w:t>
      </w:r>
      <w:r w:rsidR="008062D7" w:rsidRPr="009F7398">
        <w:rPr>
          <w:rFonts w:ascii="Times New Roman" w:hAnsi="Times New Roman" w:cs="Times New Roman"/>
          <w:bCs/>
          <w:iCs/>
          <w:sz w:val="24"/>
          <w:szCs w:val="24"/>
          <w:lang w:bidi="sk-SK"/>
        </w:rPr>
        <w:t xml:space="preserve"> produkujú ako produkty prvovýroby</w:t>
      </w:r>
      <w:r w:rsidR="009F7398" w:rsidRPr="0035393F">
        <w:rPr>
          <w:rFonts w:ascii="Times New Roman" w:hAnsi="Times New Roman" w:cs="Times New Roman"/>
          <w:bCs/>
          <w:iCs/>
          <w:sz w:val="24"/>
          <w:szCs w:val="24"/>
          <w:lang w:bidi="sk-SK"/>
        </w:rPr>
        <w:t>.</w:t>
      </w:r>
      <w:r w:rsidR="008B631F">
        <w:rPr>
          <w:rFonts w:ascii="Times New Roman" w:hAnsi="Times New Roman" w:cs="Times New Roman"/>
          <w:bCs/>
          <w:iCs/>
          <w:sz w:val="24"/>
          <w:szCs w:val="24"/>
          <w:lang w:bidi="sk-SK"/>
        </w:rPr>
        <w:t xml:space="preserve"> </w:t>
      </w:r>
    </w:p>
    <w:p w14:paraId="181742A2" w14:textId="77777777" w:rsidR="005A108A" w:rsidRPr="0035393F" w:rsidRDefault="008B631F" w:rsidP="00F70726">
      <w:pPr>
        <w:spacing w:after="0" w:line="240" w:lineRule="auto"/>
        <w:ind w:firstLine="708"/>
        <w:jc w:val="both"/>
        <w:rPr>
          <w:rFonts w:ascii="Times New Roman" w:hAnsi="Times New Roman" w:cs="Times New Roman"/>
          <w:bCs/>
          <w:sz w:val="24"/>
          <w:szCs w:val="24"/>
        </w:rPr>
      </w:pPr>
      <w:r>
        <w:rPr>
          <w:rFonts w:ascii="Times New Roman" w:hAnsi="Times New Roman" w:cs="Times New Roman"/>
          <w:bCs/>
          <w:iCs/>
          <w:sz w:val="24"/>
          <w:szCs w:val="24"/>
          <w:lang w:bidi="sk-SK"/>
        </w:rPr>
        <w:t xml:space="preserve">Preto sa ako </w:t>
      </w:r>
      <w:r w:rsidR="00231A3C">
        <w:rPr>
          <w:rFonts w:ascii="Times New Roman" w:hAnsi="Times New Roman" w:cs="Times New Roman"/>
          <w:bCs/>
          <w:iCs/>
          <w:sz w:val="24"/>
          <w:szCs w:val="24"/>
          <w:lang w:bidi="sk-SK"/>
        </w:rPr>
        <w:t xml:space="preserve">nová </w:t>
      </w:r>
      <w:r>
        <w:rPr>
          <w:rFonts w:ascii="Times New Roman" w:hAnsi="Times New Roman" w:cs="Times New Roman"/>
          <w:bCs/>
          <w:iCs/>
          <w:sz w:val="24"/>
          <w:szCs w:val="24"/>
          <w:lang w:bidi="sk-SK"/>
        </w:rPr>
        <w:t xml:space="preserve">povinná príloha k žiadosti o uznanie právnickej osoby ako organizácie výrobcov </w:t>
      </w:r>
      <w:r w:rsidR="00372D25">
        <w:rPr>
          <w:rFonts w:ascii="Times New Roman" w:hAnsi="Times New Roman" w:cs="Times New Roman"/>
          <w:bCs/>
          <w:iCs/>
          <w:sz w:val="24"/>
          <w:szCs w:val="24"/>
          <w:lang w:bidi="sk-SK"/>
        </w:rPr>
        <w:t xml:space="preserve">poľnohospodárskych výrobkov v sektore </w:t>
      </w:r>
      <w:r w:rsidR="00BC3319">
        <w:rPr>
          <w:rFonts w:ascii="Times New Roman" w:hAnsi="Times New Roman" w:cs="Times New Roman"/>
          <w:bCs/>
          <w:iCs/>
          <w:sz w:val="24"/>
          <w:szCs w:val="24"/>
          <w:lang w:bidi="sk-SK"/>
        </w:rPr>
        <w:t>ovocia a</w:t>
      </w:r>
      <w:r w:rsidR="00372D25">
        <w:rPr>
          <w:rFonts w:ascii="Times New Roman" w:hAnsi="Times New Roman" w:cs="Times New Roman"/>
          <w:bCs/>
          <w:iCs/>
          <w:sz w:val="24"/>
          <w:szCs w:val="24"/>
          <w:lang w:bidi="sk-SK"/>
        </w:rPr>
        <w:t xml:space="preserve"> </w:t>
      </w:r>
      <w:r w:rsidR="00BC3319">
        <w:rPr>
          <w:rFonts w:ascii="Times New Roman" w:hAnsi="Times New Roman" w:cs="Times New Roman"/>
          <w:bCs/>
          <w:iCs/>
          <w:sz w:val="24"/>
          <w:szCs w:val="24"/>
          <w:lang w:bidi="sk-SK"/>
        </w:rPr>
        <w:t>zeleniny</w:t>
      </w:r>
      <w:r w:rsidR="008F6C27">
        <w:rPr>
          <w:rFonts w:ascii="Times New Roman" w:hAnsi="Times New Roman" w:cs="Times New Roman"/>
          <w:bCs/>
          <w:iCs/>
          <w:sz w:val="24"/>
          <w:szCs w:val="24"/>
          <w:lang w:bidi="sk-SK"/>
        </w:rPr>
        <w:t xml:space="preserve"> alebo</w:t>
      </w:r>
      <w:r w:rsidR="00BC3319">
        <w:rPr>
          <w:rFonts w:ascii="Times New Roman" w:hAnsi="Times New Roman" w:cs="Times New Roman"/>
          <w:bCs/>
          <w:iCs/>
          <w:sz w:val="24"/>
          <w:szCs w:val="24"/>
          <w:lang w:bidi="sk-SK"/>
        </w:rPr>
        <w:t xml:space="preserve"> </w:t>
      </w:r>
      <w:r w:rsidR="00372D25">
        <w:rPr>
          <w:rFonts w:ascii="Times New Roman" w:hAnsi="Times New Roman" w:cs="Times New Roman"/>
          <w:bCs/>
          <w:iCs/>
          <w:sz w:val="24"/>
          <w:szCs w:val="24"/>
          <w:lang w:bidi="sk-SK"/>
        </w:rPr>
        <w:t xml:space="preserve">v určitom </w:t>
      </w:r>
      <w:r w:rsidR="00372D25" w:rsidRPr="00372D25">
        <w:rPr>
          <w:rFonts w:ascii="Times New Roman" w:hAnsi="Times New Roman" w:cs="Times New Roman"/>
          <w:bCs/>
          <w:iCs/>
          <w:sz w:val="24"/>
          <w:szCs w:val="24"/>
          <w:lang w:bidi="sk-SK"/>
        </w:rPr>
        <w:t>sektor</w:t>
      </w:r>
      <w:r w:rsidR="00372D25">
        <w:rPr>
          <w:rFonts w:ascii="Times New Roman" w:hAnsi="Times New Roman" w:cs="Times New Roman"/>
          <w:bCs/>
          <w:iCs/>
          <w:sz w:val="24"/>
          <w:szCs w:val="24"/>
          <w:lang w:bidi="sk-SK"/>
        </w:rPr>
        <w:t>e</w:t>
      </w:r>
      <w:r w:rsidR="00372D25" w:rsidRPr="00372D25">
        <w:rPr>
          <w:rFonts w:ascii="Times New Roman" w:hAnsi="Times New Roman" w:cs="Times New Roman"/>
          <w:bCs/>
          <w:iCs/>
          <w:sz w:val="24"/>
          <w:szCs w:val="24"/>
          <w:lang w:bidi="sk-SK"/>
        </w:rPr>
        <w:t xml:space="preserve"> ďalších výrobkov</w:t>
      </w:r>
      <w:r w:rsidR="00BC3319" w:rsidRPr="00BC3319">
        <w:rPr>
          <w:rFonts w:ascii="Times New Roman" w:hAnsi="Times New Roman" w:cs="Times New Roman"/>
          <w:bCs/>
          <w:iCs/>
          <w:sz w:val="24"/>
          <w:szCs w:val="24"/>
          <w:lang w:bidi="sk-SK"/>
        </w:rPr>
        <w:t xml:space="preserve"> </w:t>
      </w:r>
      <w:r w:rsidR="00BC3319">
        <w:rPr>
          <w:rFonts w:ascii="Times New Roman" w:hAnsi="Times New Roman" w:cs="Times New Roman"/>
          <w:bCs/>
          <w:iCs/>
          <w:sz w:val="24"/>
          <w:szCs w:val="24"/>
          <w:lang w:bidi="sk-SK"/>
        </w:rPr>
        <w:t xml:space="preserve">alebo </w:t>
      </w:r>
      <w:r w:rsidR="00231A3C">
        <w:rPr>
          <w:rFonts w:ascii="Times New Roman" w:hAnsi="Times New Roman" w:cs="Times New Roman"/>
          <w:bCs/>
          <w:iCs/>
          <w:sz w:val="24"/>
          <w:szCs w:val="24"/>
          <w:lang w:bidi="sk-SK"/>
        </w:rPr>
        <w:t xml:space="preserve">ako </w:t>
      </w:r>
      <w:r w:rsidR="00BC3319" w:rsidRPr="00BC3319">
        <w:rPr>
          <w:rFonts w:ascii="Times New Roman" w:hAnsi="Times New Roman" w:cs="Times New Roman"/>
          <w:bCs/>
          <w:iCs/>
          <w:sz w:val="24"/>
          <w:szCs w:val="24"/>
          <w:lang w:bidi="sk-SK"/>
        </w:rPr>
        <w:t>skupin</w:t>
      </w:r>
      <w:r w:rsidR="00BC3319">
        <w:rPr>
          <w:rFonts w:ascii="Times New Roman" w:hAnsi="Times New Roman" w:cs="Times New Roman"/>
          <w:bCs/>
          <w:iCs/>
          <w:sz w:val="24"/>
          <w:szCs w:val="24"/>
          <w:lang w:bidi="sk-SK"/>
        </w:rPr>
        <w:t>y</w:t>
      </w:r>
      <w:r w:rsidR="00BC3319" w:rsidRPr="00BC3319">
        <w:rPr>
          <w:rFonts w:ascii="Times New Roman" w:hAnsi="Times New Roman" w:cs="Times New Roman"/>
          <w:bCs/>
          <w:iCs/>
          <w:sz w:val="24"/>
          <w:szCs w:val="24"/>
          <w:lang w:bidi="sk-SK"/>
        </w:rPr>
        <w:t xml:space="preserve"> výrobcov </w:t>
      </w:r>
      <w:r w:rsidR="00F813D1" w:rsidRPr="00372D25">
        <w:rPr>
          <w:rFonts w:ascii="Times New Roman" w:hAnsi="Times New Roman" w:cs="Times New Roman"/>
          <w:bCs/>
          <w:iCs/>
          <w:sz w:val="24"/>
          <w:szCs w:val="24"/>
          <w:lang w:bidi="sk-SK"/>
        </w:rPr>
        <w:t xml:space="preserve">poľnohospodárskych výrobkov </w:t>
      </w:r>
      <w:r w:rsidR="00BC3319" w:rsidRPr="00BC3319">
        <w:rPr>
          <w:rFonts w:ascii="Times New Roman" w:hAnsi="Times New Roman" w:cs="Times New Roman"/>
          <w:bCs/>
          <w:iCs/>
          <w:sz w:val="24"/>
          <w:szCs w:val="24"/>
          <w:lang w:bidi="sk-SK"/>
        </w:rPr>
        <w:t>podľa čl. 67 ods. 1 písm. b) nariadenia</w:t>
      </w:r>
      <w:r w:rsidR="00F70726">
        <w:rPr>
          <w:rFonts w:ascii="Times New Roman" w:hAnsi="Times New Roman" w:cs="Times New Roman"/>
          <w:bCs/>
          <w:iCs/>
          <w:sz w:val="24"/>
          <w:szCs w:val="24"/>
          <w:lang w:bidi="sk-SK"/>
        </w:rPr>
        <w:t xml:space="preserve"> </w:t>
      </w:r>
      <w:r w:rsidR="00F70726" w:rsidRPr="00FA498E">
        <w:rPr>
          <w:rFonts w:ascii="Times New Roman" w:eastAsia="Times New Roman" w:hAnsi="Times New Roman" w:cs="Times New Roman"/>
          <w:bCs/>
          <w:iCs/>
          <w:sz w:val="24"/>
          <w:szCs w:val="24"/>
          <w:lang w:eastAsia="sk-SK"/>
        </w:rPr>
        <w:t>Európskeho parlamentu a Rady (EÚ) 2021/2115 z 2. decembra 2021, ktorým sa stanovujú pravidlá podpory strategických plánov, ktoré majú zostaviť členské štáty v rámci spoločnej poľnohospodárskej politiky (strategické plány SPP) a ktoré sú financované z Európskeho poľnohospodárskeho záručného fondu (EPZF) a Európskeho poľnohospodárskeho fondu pre rozvoj vidieka (EPFRV), a ktorým sa zrušujú nariadenia (EÚ) č. 1305/2013 a (EÚ) č. 1307/2013 (Ú. v. EÚ L 435, 6.12.2021) v platnom znení</w:t>
      </w:r>
      <w:r w:rsidR="00BC3319" w:rsidRPr="00BC3319">
        <w:rPr>
          <w:rFonts w:ascii="Times New Roman" w:hAnsi="Times New Roman" w:cs="Times New Roman"/>
          <w:bCs/>
          <w:iCs/>
          <w:sz w:val="24"/>
          <w:szCs w:val="24"/>
          <w:lang w:bidi="sk-SK"/>
        </w:rPr>
        <w:t xml:space="preserve"> (ďalej len „</w:t>
      </w:r>
      <w:r w:rsidR="00F70726">
        <w:rPr>
          <w:rFonts w:ascii="Times New Roman" w:hAnsi="Times New Roman" w:cs="Times New Roman"/>
          <w:bCs/>
          <w:iCs/>
          <w:sz w:val="24"/>
          <w:szCs w:val="24"/>
          <w:lang w:bidi="sk-SK"/>
        </w:rPr>
        <w:t xml:space="preserve">nariadenie </w:t>
      </w:r>
      <w:r w:rsidR="00F70726" w:rsidRPr="00BC3319">
        <w:rPr>
          <w:rFonts w:ascii="Times New Roman" w:hAnsi="Times New Roman" w:cs="Times New Roman"/>
          <w:bCs/>
          <w:iCs/>
          <w:sz w:val="24"/>
          <w:szCs w:val="24"/>
          <w:lang w:bidi="sk-SK"/>
        </w:rPr>
        <w:t>(EÚ) 2021/2115</w:t>
      </w:r>
      <w:r w:rsidR="00F70726">
        <w:rPr>
          <w:rFonts w:ascii="Times New Roman" w:hAnsi="Times New Roman" w:cs="Times New Roman"/>
          <w:bCs/>
          <w:iCs/>
          <w:sz w:val="24"/>
          <w:szCs w:val="24"/>
          <w:lang w:bidi="sk-SK"/>
        </w:rPr>
        <w:t xml:space="preserve"> v platnom znení</w:t>
      </w:r>
      <w:r w:rsidR="00BC3319" w:rsidRPr="00BC3319">
        <w:rPr>
          <w:rFonts w:ascii="Times New Roman" w:hAnsi="Times New Roman" w:cs="Times New Roman"/>
          <w:bCs/>
          <w:iCs/>
          <w:sz w:val="24"/>
          <w:szCs w:val="24"/>
          <w:lang w:bidi="sk-SK"/>
        </w:rPr>
        <w:t>“)</w:t>
      </w:r>
      <w:r w:rsidR="00231A3C" w:rsidRPr="00231A3C">
        <w:rPr>
          <w:rFonts w:ascii="Times New Roman" w:hAnsi="Times New Roman" w:cs="Times New Roman"/>
          <w:bCs/>
          <w:iCs/>
          <w:sz w:val="24"/>
          <w:szCs w:val="24"/>
          <w:lang w:bidi="sk-SK"/>
        </w:rPr>
        <w:t xml:space="preserve"> </w:t>
      </w:r>
      <w:r w:rsidR="00372D25" w:rsidRPr="00372D25">
        <w:rPr>
          <w:rFonts w:ascii="Times New Roman" w:hAnsi="Times New Roman" w:cs="Times New Roman"/>
          <w:bCs/>
          <w:iCs/>
          <w:sz w:val="24"/>
          <w:szCs w:val="24"/>
          <w:lang w:bidi="sk-SK"/>
        </w:rPr>
        <w:t>v sektore ovocia a zeleniny alebo v určitom sektore ďalších výrobkov</w:t>
      </w:r>
      <w:r w:rsidR="003865D9">
        <w:rPr>
          <w:rFonts w:ascii="Times New Roman" w:hAnsi="Times New Roman" w:cs="Times New Roman"/>
          <w:bCs/>
          <w:iCs/>
          <w:sz w:val="24"/>
          <w:szCs w:val="24"/>
          <w:lang w:bidi="sk-SK"/>
        </w:rPr>
        <w:t xml:space="preserve">, </w:t>
      </w:r>
      <w:r w:rsidR="00231A3C">
        <w:rPr>
          <w:rFonts w:ascii="Times New Roman" w:hAnsi="Times New Roman" w:cs="Times New Roman"/>
          <w:bCs/>
          <w:iCs/>
          <w:sz w:val="24"/>
          <w:szCs w:val="24"/>
          <w:lang w:bidi="sk-SK"/>
        </w:rPr>
        <w:t xml:space="preserve"> ustanovuje zoznam spoločníkov alebo členov tejto právnickej osoby, ktorí </w:t>
      </w:r>
      <w:r w:rsidR="00372D25" w:rsidRPr="00372D25">
        <w:rPr>
          <w:rFonts w:ascii="Times New Roman" w:hAnsi="Times New Roman" w:cs="Times New Roman"/>
          <w:bCs/>
          <w:iCs/>
          <w:sz w:val="24"/>
          <w:szCs w:val="24"/>
          <w:lang w:bidi="sk-SK"/>
        </w:rPr>
        <w:t>poľnohospodársk</w:t>
      </w:r>
      <w:r w:rsidR="00372D25">
        <w:rPr>
          <w:rFonts w:ascii="Times New Roman" w:hAnsi="Times New Roman" w:cs="Times New Roman"/>
          <w:bCs/>
          <w:iCs/>
          <w:sz w:val="24"/>
          <w:szCs w:val="24"/>
          <w:lang w:bidi="sk-SK"/>
        </w:rPr>
        <w:t>e</w:t>
      </w:r>
      <w:r w:rsidR="00372D25" w:rsidRPr="00372D25">
        <w:rPr>
          <w:rFonts w:ascii="Times New Roman" w:hAnsi="Times New Roman" w:cs="Times New Roman"/>
          <w:bCs/>
          <w:iCs/>
          <w:sz w:val="24"/>
          <w:szCs w:val="24"/>
          <w:lang w:bidi="sk-SK"/>
        </w:rPr>
        <w:t xml:space="preserve"> výrobk</w:t>
      </w:r>
      <w:r w:rsidR="00372D25">
        <w:rPr>
          <w:rFonts w:ascii="Times New Roman" w:hAnsi="Times New Roman" w:cs="Times New Roman"/>
          <w:bCs/>
          <w:iCs/>
          <w:sz w:val="24"/>
          <w:szCs w:val="24"/>
          <w:lang w:bidi="sk-SK"/>
        </w:rPr>
        <w:t>y</w:t>
      </w:r>
      <w:r w:rsidR="00372D25" w:rsidRPr="00372D25">
        <w:rPr>
          <w:rFonts w:ascii="Times New Roman" w:hAnsi="Times New Roman" w:cs="Times New Roman"/>
          <w:bCs/>
          <w:iCs/>
          <w:sz w:val="24"/>
          <w:szCs w:val="24"/>
          <w:lang w:bidi="sk-SK"/>
        </w:rPr>
        <w:t xml:space="preserve"> v sektore ovocia a zeleniny alebo v určitom sektore ďalších výrobkov </w:t>
      </w:r>
      <w:r w:rsidR="00231A3C">
        <w:rPr>
          <w:rFonts w:ascii="Times New Roman" w:hAnsi="Times New Roman" w:cs="Times New Roman"/>
          <w:bCs/>
          <w:iCs/>
          <w:sz w:val="24"/>
          <w:szCs w:val="24"/>
          <w:lang w:bidi="sk-SK"/>
        </w:rPr>
        <w:t>nielen produkujú, ale ktorí ich pest</w:t>
      </w:r>
      <w:r w:rsidR="00F813D1">
        <w:rPr>
          <w:rFonts w:ascii="Times New Roman" w:hAnsi="Times New Roman" w:cs="Times New Roman"/>
          <w:bCs/>
          <w:iCs/>
          <w:sz w:val="24"/>
          <w:szCs w:val="24"/>
          <w:lang w:bidi="sk-SK"/>
        </w:rPr>
        <w:t>uj</w:t>
      </w:r>
      <w:r w:rsidR="00F70726">
        <w:rPr>
          <w:rFonts w:ascii="Times New Roman" w:hAnsi="Times New Roman" w:cs="Times New Roman"/>
          <w:bCs/>
          <w:iCs/>
          <w:sz w:val="24"/>
          <w:szCs w:val="24"/>
          <w:lang w:bidi="sk-SK"/>
        </w:rPr>
        <w:t>ú</w:t>
      </w:r>
      <w:r w:rsidR="00231A3C">
        <w:rPr>
          <w:rFonts w:ascii="Times New Roman" w:hAnsi="Times New Roman" w:cs="Times New Roman"/>
          <w:bCs/>
          <w:iCs/>
          <w:sz w:val="24"/>
          <w:szCs w:val="24"/>
          <w:lang w:bidi="sk-SK"/>
        </w:rPr>
        <w:t xml:space="preserve"> </w:t>
      </w:r>
      <w:r w:rsidR="00231A3C" w:rsidRPr="00231A3C">
        <w:rPr>
          <w:rFonts w:ascii="Times New Roman" w:hAnsi="Times New Roman" w:cs="Times New Roman"/>
          <w:bCs/>
          <w:iCs/>
          <w:sz w:val="24"/>
          <w:szCs w:val="24"/>
          <w:lang w:bidi="sk-SK"/>
        </w:rPr>
        <w:t>v rámci rastlinnej výroby</w:t>
      </w:r>
      <w:r w:rsidR="00231A3C">
        <w:rPr>
          <w:rFonts w:ascii="Times New Roman" w:hAnsi="Times New Roman" w:cs="Times New Roman"/>
          <w:bCs/>
          <w:iCs/>
          <w:sz w:val="24"/>
          <w:szCs w:val="24"/>
          <w:lang w:bidi="sk-SK"/>
        </w:rPr>
        <w:t xml:space="preserve"> alebo </w:t>
      </w:r>
      <w:r w:rsidR="00F813D1">
        <w:rPr>
          <w:rFonts w:ascii="Times New Roman" w:hAnsi="Times New Roman" w:cs="Times New Roman"/>
          <w:bCs/>
          <w:iCs/>
          <w:sz w:val="24"/>
          <w:szCs w:val="24"/>
          <w:lang w:bidi="sk-SK"/>
        </w:rPr>
        <w:t>produkujú v</w:t>
      </w:r>
      <w:r w:rsidR="00B37E63">
        <w:rPr>
          <w:rFonts w:ascii="Times New Roman" w:hAnsi="Times New Roman" w:cs="Times New Roman"/>
          <w:bCs/>
          <w:iCs/>
          <w:sz w:val="24"/>
          <w:szCs w:val="24"/>
          <w:lang w:bidi="sk-SK"/>
        </w:rPr>
        <w:t> </w:t>
      </w:r>
      <w:r w:rsidR="00F813D1">
        <w:rPr>
          <w:rFonts w:ascii="Times New Roman" w:hAnsi="Times New Roman" w:cs="Times New Roman"/>
          <w:bCs/>
          <w:iCs/>
          <w:sz w:val="24"/>
          <w:szCs w:val="24"/>
          <w:lang w:bidi="sk-SK"/>
        </w:rPr>
        <w:t>rámci</w:t>
      </w:r>
      <w:r w:rsidR="00231A3C" w:rsidRPr="00231A3C">
        <w:rPr>
          <w:rFonts w:ascii="Times New Roman" w:hAnsi="Times New Roman" w:cs="Times New Roman"/>
          <w:bCs/>
          <w:iCs/>
          <w:sz w:val="24"/>
          <w:szCs w:val="24"/>
          <w:lang w:bidi="sk-SK"/>
        </w:rPr>
        <w:t> chovu zvierat</w:t>
      </w:r>
      <w:r w:rsidR="00231A3C">
        <w:rPr>
          <w:rFonts w:ascii="Times New Roman" w:hAnsi="Times New Roman" w:cs="Times New Roman"/>
          <w:bCs/>
          <w:iCs/>
          <w:sz w:val="24"/>
          <w:szCs w:val="24"/>
          <w:lang w:bidi="sk-SK"/>
        </w:rPr>
        <w:t xml:space="preserve">. Tým sa v konečnom dôsledku vylučujú spoločníci alebo členovia, </w:t>
      </w:r>
      <w:r w:rsidR="00231A3C" w:rsidRPr="00231A3C">
        <w:rPr>
          <w:rFonts w:ascii="Times New Roman" w:hAnsi="Times New Roman" w:cs="Times New Roman"/>
          <w:bCs/>
          <w:iCs/>
          <w:sz w:val="24"/>
          <w:szCs w:val="24"/>
          <w:lang w:bidi="sk-SK"/>
        </w:rPr>
        <w:t xml:space="preserve">ktorí tieto </w:t>
      </w:r>
      <w:r w:rsidR="00372D25" w:rsidRPr="00372D25">
        <w:rPr>
          <w:rFonts w:ascii="Times New Roman" w:hAnsi="Times New Roman" w:cs="Times New Roman"/>
          <w:bCs/>
          <w:iCs/>
          <w:sz w:val="24"/>
          <w:szCs w:val="24"/>
          <w:lang w:bidi="sk-SK"/>
        </w:rPr>
        <w:t>poľnohospodársk</w:t>
      </w:r>
      <w:r w:rsidR="00372D25">
        <w:rPr>
          <w:rFonts w:ascii="Times New Roman" w:hAnsi="Times New Roman" w:cs="Times New Roman"/>
          <w:bCs/>
          <w:iCs/>
          <w:sz w:val="24"/>
          <w:szCs w:val="24"/>
          <w:lang w:bidi="sk-SK"/>
        </w:rPr>
        <w:t xml:space="preserve">e </w:t>
      </w:r>
      <w:r w:rsidR="00372D25" w:rsidRPr="00372D25">
        <w:rPr>
          <w:rFonts w:ascii="Times New Roman" w:hAnsi="Times New Roman" w:cs="Times New Roman"/>
          <w:bCs/>
          <w:iCs/>
          <w:sz w:val="24"/>
          <w:szCs w:val="24"/>
          <w:lang w:bidi="sk-SK"/>
        </w:rPr>
        <w:t>výrobk</w:t>
      </w:r>
      <w:r w:rsidR="00372D25">
        <w:rPr>
          <w:rFonts w:ascii="Times New Roman" w:hAnsi="Times New Roman" w:cs="Times New Roman"/>
          <w:bCs/>
          <w:iCs/>
          <w:sz w:val="24"/>
          <w:szCs w:val="24"/>
          <w:lang w:bidi="sk-SK"/>
        </w:rPr>
        <w:t>y</w:t>
      </w:r>
      <w:r w:rsidR="00372D25" w:rsidRPr="00372D25">
        <w:rPr>
          <w:rFonts w:ascii="Times New Roman" w:hAnsi="Times New Roman" w:cs="Times New Roman"/>
          <w:bCs/>
          <w:iCs/>
          <w:sz w:val="24"/>
          <w:szCs w:val="24"/>
          <w:lang w:bidi="sk-SK"/>
        </w:rPr>
        <w:t xml:space="preserve"> v sektore ovocia a zeleniny alebo v určitom sektore ďalších výrobkov</w:t>
      </w:r>
      <w:r w:rsidR="00A72AFD">
        <w:rPr>
          <w:rFonts w:ascii="Times New Roman" w:hAnsi="Times New Roman" w:cs="Times New Roman"/>
          <w:bCs/>
          <w:iCs/>
          <w:sz w:val="24"/>
          <w:szCs w:val="24"/>
          <w:lang w:bidi="sk-SK"/>
        </w:rPr>
        <w:t xml:space="preserve"> produkujú ako spracované výrobky, ktoré nemožno považovať za produkty prvovýroby. Obdobná povinná príloha sa ustanovuje k žiadosti </w:t>
      </w:r>
      <w:r w:rsidR="001B30B9" w:rsidRPr="001B30B9">
        <w:rPr>
          <w:rFonts w:ascii="Times New Roman" w:hAnsi="Times New Roman" w:cs="Times New Roman"/>
          <w:bCs/>
          <w:iCs/>
          <w:sz w:val="24"/>
          <w:szCs w:val="24"/>
          <w:lang w:bidi="sk-SK"/>
        </w:rPr>
        <w:t>o uznanie právnickej osoby ako</w:t>
      </w:r>
      <w:r w:rsidR="001B30B9">
        <w:rPr>
          <w:rFonts w:ascii="Times New Roman" w:hAnsi="Times New Roman" w:cs="Times New Roman"/>
          <w:bCs/>
          <w:iCs/>
          <w:sz w:val="24"/>
          <w:szCs w:val="24"/>
          <w:lang w:bidi="sk-SK"/>
        </w:rPr>
        <w:t xml:space="preserve"> združenia organizácií výrobcov </w:t>
      </w:r>
      <w:r w:rsidR="00471870">
        <w:rPr>
          <w:rFonts w:ascii="Times New Roman" w:hAnsi="Times New Roman" w:cs="Times New Roman"/>
          <w:bCs/>
          <w:iCs/>
          <w:sz w:val="24"/>
          <w:szCs w:val="24"/>
          <w:lang w:bidi="sk-SK"/>
        </w:rPr>
        <w:t xml:space="preserve"> </w:t>
      </w:r>
      <w:r w:rsidR="00444198" w:rsidRPr="00444198">
        <w:rPr>
          <w:rFonts w:ascii="Times New Roman" w:hAnsi="Times New Roman" w:cs="Times New Roman"/>
          <w:bCs/>
          <w:iCs/>
          <w:sz w:val="24"/>
          <w:szCs w:val="24"/>
          <w:lang w:bidi="sk-SK"/>
        </w:rPr>
        <w:t>poľnohospodárskych výrobkov v sektore ovocia a zeleniny alebo v určitom sektore ďalších výrobkov</w:t>
      </w:r>
      <w:r w:rsidR="00471870">
        <w:rPr>
          <w:rFonts w:ascii="Times New Roman" w:hAnsi="Times New Roman" w:cs="Times New Roman"/>
          <w:bCs/>
          <w:iCs/>
          <w:sz w:val="24"/>
          <w:szCs w:val="24"/>
          <w:lang w:bidi="sk-SK"/>
        </w:rPr>
        <w:t xml:space="preserve">,  </w:t>
      </w:r>
      <w:r w:rsidR="00787ABE">
        <w:rPr>
          <w:rFonts w:ascii="Times New Roman" w:hAnsi="Times New Roman" w:cs="Times New Roman"/>
          <w:bCs/>
          <w:iCs/>
          <w:sz w:val="24"/>
          <w:szCs w:val="24"/>
          <w:lang w:bidi="sk-SK"/>
        </w:rPr>
        <w:t xml:space="preserve">avšak v tomto prípade ako zoznam prvovýrobných spoločníkov alebo členov </w:t>
      </w:r>
      <w:r w:rsidR="00645618">
        <w:rPr>
          <w:rFonts w:ascii="Times New Roman" w:hAnsi="Times New Roman" w:cs="Times New Roman"/>
          <w:bCs/>
          <w:iCs/>
          <w:sz w:val="24"/>
          <w:szCs w:val="24"/>
          <w:lang w:bidi="sk-SK"/>
        </w:rPr>
        <w:t>združených v </w:t>
      </w:r>
      <w:r w:rsidR="00787ABE">
        <w:rPr>
          <w:rFonts w:ascii="Times New Roman" w:hAnsi="Times New Roman" w:cs="Times New Roman"/>
          <w:bCs/>
          <w:iCs/>
          <w:sz w:val="24"/>
          <w:szCs w:val="24"/>
          <w:lang w:bidi="sk-SK"/>
        </w:rPr>
        <w:t>spoločníko</w:t>
      </w:r>
      <w:r w:rsidR="00645618">
        <w:rPr>
          <w:rFonts w:ascii="Times New Roman" w:hAnsi="Times New Roman" w:cs="Times New Roman"/>
          <w:bCs/>
          <w:iCs/>
          <w:sz w:val="24"/>
          <w:szCs w:val="24"/>
          <w:lang w:bidi="sk-SK"/>
        </w:rPr>
        <w:t>ch</w:t>
      </w:r>
      <w:r w:rsidR="00787ABE">
        <w:rPr>
          <w:rFonts w:ascii="Times New Roman" w:hAnsi="Times New Roman" w:cs="Times New Roman"/>
          <w:bCs/>
          <w:iCs/>
          <w:sz w:val="24"/>
          <w:szCs w:val="24"/>
          <w:lang w:bidi="sk-SK"/>
        </w:rPr>
        <w:t xml:space="preserve"> alebo členo</w:t>
      </w:r>
      <w:r w:rsidR="00645618">
        <w:rPr>
          <w:rFonts w:ascii="Times New Roman" w:hAnsi="Times New Roman" w:cs="Times New Roman"/>
          <w:bCs/>
          <w:iCs/>
          <w:sz w:val="24"/>
          <w:szCs w:val="24"/>
          <w:lang w:bidi="sk-SK"/>
        </w:rPr>
        <w:t>ch tejto právnickej osoby</w:t>
      </w:r>
      <w:r w:rsidR="00787ABE">
        <w:rPr>
          <w:rFonts w:ascii="Times New Roman" w:hAnsi="Times New Roman" w:cs="Times New Roman"/>
          <w:bCs/>
          <w:iCs/>
          <w:sz w:val="24"/>
          <w:szCs w:val="24"/>
          <w:lang w:bidi="sk-SK"/>
        </w:rPr>
        <w:t xml:space="preserve">, keďže spoločníkmi alebo členmi tejto právnickej osoby sú organizácie výrobcov týchto </w:t>
      </w:r>
      <w:r w:rsidR="00444198" w:rsidRPr="00444198">
        <w:rPr>
          <w:rFonts w:ascii="Times New Roman" w:hAnsi="Times New Roman" w:cs="Times New Roman"/>
          <w:bCs/>
          <w:iCs/>
          <w:sz w:val="24"/>
          <w:szCs w:val="24"/>
          <w:lang w:bidi="sk-SK"/>
        </w:rPr>
        <w:t>poľnohospodárskych výrobkov v sektore ovocia a zeleniny alebo v určitom sektore ďalších výrobkov</w:t>
      </w:r>
      <w:r w:rsidR="00787ABE">
        <w:rPr>
          <w:rFonts w:ascii="Times New Roman" w:hAnsi="Times New Roman" w:cs="Times New Roman"/>
          <w:bCs/>
          <w:iCs/>
          <w:sz w:val="24"/>
          <w:szCs w:val="24"/>
          <w:lang w:bidi="sk-SK"/>
        </w:rPr>
        <w:t xml:space="preserve">, a až </w:t>
      </w:r>
      <w:r w:rsidR="00787ABE" w:rsidRPr="00787ABE">
        <w:rPr>
          <w:rFonts w:ascii="Times New Roman" w:hAnsi="Times New Roman" w:cs="Times New Roman"/>
          <w:bCs/>
          <w:iCs/>
          <w:sz w:val="24"/>
          <w:szCs w:val="24"/>
          <w:lang w:bidi="sk-SK"/>
        </w:rPr>
        <w:t>spoločníkmi alebo členmi</w:t>
      </w:r>
      <w:r w:rsidR="00787ABE">
        <w:rPr>
          <w:rFonts w:ascii="Times New Roman" w:hAnsi="Times New Roman" w:cs="Times New Roman"/>
          <w:bCs/>
          <w:iCs/>
          <w:sz w:val="24"/>
          <w:szCs w:val="24"/>
          <w:lang w:bidi="sk-SK"/>
        </w:rPr>
        <w:t xml:space="preserve"> týchto organizácií výrobcov sú samotní výrobcovia týchto </w:t>
      </w:r>
      <w:r w:rsidR="00444198" w:rsidRPr="00444198">
        <w:rPr>
          <w:rFonts w:ascii="Times New Roman" w:hAnsi="Times New Roman" w:cs="Times New Roman"/>
          <w:bCs/>
          <w:iCs/>
          <w:sz w:val="24"/>
          <w:szCs w:val="24"/>
          <w:lang w:bidi="sk-SK"/>
        </w:rPr>
        <w:t>poľnohospodárskych výrobkov v sektore ovocia a zeleniny alebo v určitom sektore ďalších výrobkov</w:t>
      </w:r>
      <w:r w:rsidR="00787ABE">
        <w:rPr>
          <w:rFonts w:ascii="Times New Roman" w:hAnsi="Times New Roman" w:cs="Times New Roman"/>
          <w:bCs/>
          <w:iCs/>
          <w:sz w:val="24"/>
          <w:szCs w:val="24"/>
          <w:lang w:bidi="sk-SK"/>
        </w:rPr>
        <w:t>.</w:t>
      </w:r>
    </w:p>
    <w:p w14:paraId="4F64088F" w14:textId="77777777" w:rsidR="00FD4E90" w:rsidRDefault="00FD4E90" w:rsidP="0088782C">
      <w:pPr>
        <w:spacing w:after="0" w:line="240" w:lineRule="auto"/>
        <w:jc w:val="both"/>
        <w:rPr>
          <w:rFonts w:ascii="Times New Roman" w:hAnsi="Times New Roman" w:cs="Times New Roman"/>
          <w:b/>
          <w:bCs/>
          <w:sz w:val="24"/>
          <w:szCs w:val="24"/>
        </w:rPr>
      </w:pPr>
    </w:p>
    <w:p w14:paraId="4BA92945" w14:textId="324EA699" w:rsidR="007E694B" w:rsidRPr="00F36CE9" w:rsidRDefault="00F36CE9" w:rsidP="00E53A52">
      <w:pPr>
        <w:spacing w:before="240" w:after="0" w:line="240" w:lineRule="auto"/>
        <w:jc w:val="both"/>
        <w:rPr>
          <w:rFonts w:ascii="Times New Roman" w:hAnsi="Times New Roman" w:cs="Times New Roman"/>
          <w:b/>
          <w:bCs/>
          <w:sz w:val="24"/>
          <w:szCs w:val="24"/>
        </w:rPr>
      </w:pPr>
      <w:r w:rsidRPr="00F36CE9">
        <w:rPr>
          <w:rFonts w:ascii="Times New Roman" w:hAnsi="Times New Roman" w:cs="Times New Roman"/>
          <w:b/>
          <w:bCs/>
          <w:sz w:val="24"/>
          <w:szCs w:val="24"/>
        </w:rPr>
        <w:t>K </w:t>
      </w:r>
      <w:r w:rsidR="00C2477F" w:rsidRPr="00F36CE9">
        <w:rPr>
          <w:rFonts w:ascii="Times New Roman" w:hAnsi="Times New Roman" w:cs="Times New Roman"/>
          <w:b/>
          <w:bCs/>
          <w:sz w:val="24"/>
          <w:szCs w:val="24"/>
        </w:rPr>
        <w:t>bod</w:t>
      </w:r>
      <w:r w:rsidR="00C2477F">
        <w:rPr>
          <w:rFonts w:ascii="Times New Roman" w:hAnsi="Times New Roman" w:cs="Times New Roman"/>
          <w:b/>
          <w:bCs/>
          <w:sz w:val="24"/>
          <w:szCs w:val="24"/>
        </w:rPr>
        <w:t>om</w:t>
      </w:r>
      <w:r w:rsidR="00C2477F" w:rsidRPr="00F36CE9">
        <w:rPr>
          <w:rFonts w:ascii="Times New Roman" w:hAnsi="Times New Roman" w:cs="Times New Roman"/>
          <w:b/>
          <w:bCs/>
          <w:sz w:val="24"/>
          <w:szCs w:val="24"/>
        </w:rPr>
        <w:t> </w:t>
      </w:r>
      <w:r w:rsidR="00397ECB">
        <w:rPr>
          <w:rFonts w:ascii="Times New Roman" w:hAnsi="Times New Roman" w:cs="Times New Roman"/>
          <w:b/>
          <w:bCs/>
          <w:sz w:val="24"/>
          <w:szCs w:val="24"/>
        </w:rPr>
        <w:t>3</w:t>
      </w:r>
      <w:r w:rsidR="00C2477F">
        <w:rPr>
          <w:rFonts w:ascii="Times New Roman" w:hAnsi="Times New Roman" w:cs="Times New Roman"/>
          <w:b/>
          <w:bCs/>
          <w:sz w:val="24"/>
          <w:szCs w:val="24"/>
        </w:rPr>
        <w:t xml:space="preserve"> a </w:t>
      </w:r>
      <w:r w:rsidR="00BD59FD">
        <w:rPr>
          <w:rFonts w:ascii="Times New Roman" w:hAnsi="Times New Roman" w:cs="Times New Roman"/>
          <w:b/>
          <w:bCs/>
          <w:sz w:val="24"/>
          <w:szCs w:val="24"/>
        </w:rPr>
        <w:t>7</w:t>
      </w:r>
    </w:p>
    <w:p w14:paraId="33A1154F" w14:textId="77777777" w:rsidR="00BE453A" w:rsidRDefault="00F36CE9" w:rsidP="0088782C">
      <w:pPr>
        <w:spacing w:after="0" w:line="240" w:lineRule="auto"/>
        <w:jc w:val="both"/>
        <w:rPr>
          <w:rFonts w:ascii="Times New Roman" w:hAnsi="Times New Roman" w:cs="Times New Roman"/>
          <w:bCs/>
          <w:iCs/>
          <w:sz w:val="24"/>
          <w:szCs w:val="24"/>
          <w:lang w:bidi="sk-SK"/>
        </w:rPr>
      </w:pPr>
      <w:r>
        <w:rPr>
          <w:rFonts w:ascii="Times New Roman" w:hAnsi="Times New Roman" w:cs="Times New Roman"/>
          <w:sz w:val="24"/>
          <w:szCs w:val="24"/>
        </w:rPr>
        <w:tab/>
      </w:r>
      <w:r w:rsidR="00EC5402">
        <w:rPr>
          <w:rFonts w:ascii="Times New Roman" w:hAnsi="Times New Roman" w:cs="Times New Roman"/>
          <w:sz w:val="24"/>
          <w:szCs w:val="24"/>
        </w:rPr>
        <w:t xml:space="preserve">Návrh ustanovenia reaguje na  </w:t>
      </w:r>
      <w:r w:rsidR="006A2FFB">
        <w:rPr>
          <w:rFonts w:ascii="Times New Roman" w:hAnsi="Times New Roman" w:cs="Times New Roman"/>
          <w:sz w:val="24"/>
          <w:szCs w:val="24"/>
        </w:rPr>
        <w:t xml:space="preserve">čl. 11 </w:t>
      </w:r>
      <w:r w:rsidR="006A2FFB" w:rsidRPr="00CA7996">
        <w:rPr>
          <w:rFonts w:ascii="Times New Roman" w:hAnsi="Times New Roman" w:cs="Times New Roman"/>
          <w:sz w:val="24"/>
          <w:szCs w:val="24"/>
        </w:rPr>
        <w:t xml:space="preserve">ods. 1 písm. b) </w:t>
      </w:r>
      <w:r w:rsidR="00243D82">
        <w:rPr>
          <w:rFonts w:ascii="Times New Roman" w:hAnsi="Times New Roman" w:cs="Times New Roman"/>
          <w:sz w:val="24"/>
          <w:szCs w:val="24"/>
        </w:rPr>
        <w:t>d</w:t>
      </w:r>
      <w:r w:rsidR="00243D82" w:rsidRPr="00243D82">
        <w:rPr>
          <w:rFonts w:ascii="Times New Roman" w:hAnsi="Times New Roman" w:cs="Times New Roman"/>
          <w:sz w:val="24"/>
          <w:szCs w:val="24"/>
        </w:rPr>
        <w:t>elegované</w:t>
      </w:r>
      <w:r w:rsidR="00243D82">
        <w:rPr>
          <w:rFonts w:ascii="Times New Roman" w:hAnsi="Times New Roman" w:cs="Times New Roman"/>
          <w:sz w:val="24"/>
          <w:szCs w:val="24"/>
        </w:rPr>
        <w:t>ho</w:t>
      </w:r>
      <w:r w:rsidR="00243D82" w:rsidRPr="00243D82">
        <w:rPr>
          <w:rFonts w:ascii="Times New Roman" w:hAnsi="Times New Roman" w:cs="Times New Roman"/>
          <w:sz w:val="24"/>
          <w:szCs w:val="24"/>
        </w:rPr>
        <w:t xml:space="preserve"> nariadeni</w:t>
      </w:r>
      <w:r w:rsidR="00243D82">
        <w:rPr>
          <w:rFonts w:ascii="Times New Roman" w:hAnsi="Times New Roman" w:cs="Times New Roman"/>
          <w:sz w:val="24"/>
          <w:szCs w:val="24"/>
        </w:rPr>
        <w:t>a</w:t>
      </w:r>
      <w:r w:rsidR="00243D82" w:rsidRPr="00243D82">
        <w:rPr>
          <w:rFonts w:ascii="Times New Roman" w:hAnsi="Times New Roman" w:cs="Times New Roman"/>
          <w:sz w:val="24"/>
          <w:szCs w:val="24"/>
        </w:rPr>
        <w:t xml:space="preserve"> Komisie (EÚ) 2022/126 zo 7. decembra 2021, ktorým sa dopĺňa nariadenie Európskeho parlamentu a</w:t>
      </w:r>
      <w:r w:rsidR="00B37E63">
        <w:rPr>
          <w:rFonts w:ascii="Times New Roman" w:hAnsi="Times New Roman" w:cs="Times New Roman"/>
          <w:sz w:val="24"/>
          <w:szCs w:val="24"/>
        </w:rPr>
        <w:t> </w:t>
      </w:r>
      <w:r w:rsidR="00243D82" w:rsidRPr="00243D82">
        <w:rPr>
          <w:rFonts w:ascii="Times New Roman" w:hAnsi="Times New Roman" w:cs="Times New Roman"/>
          <w:sz w:val="24"/>
          <w:szCs w:val="24"/>
        </w:rPr>
        <w:t>Rady (EÚ) 2021/2115 o dodatočné požiadavky na určité typy intervencie stanovené členskými štátmi v ich strategických plánoch SPP na obdobie 2023 až 2027 podľa uvedeného nariadenia, ako aj o pravidlá týkajúce sa pomeru pre normu dobrého poľnohospodárskeho a</w:t>
      </w:r>
      <w:r w:rsidR="00B37E63">
        <w:rPr>
          <w:rFonts w:ascii="Times New Roman" w:hAnsi="Times New Roman" w:cs="Times New Roman"/>
          <w:sz w:val="24"/>
          <w:szCs w:val="24"/>
        </w:rPr>
        <w:t> </w:t>
      </w:r>
      <w:r w:rsidR="00243D82" w:rsidRPr="00243D82">
        <w:rPr>
          <w:rFonts w:ascii="Times New Roman" w:hAnsi="Times New Roman" w:cs="Times New Roman"/>
          <w:sz w:val="24"/>
          <w:szCs w:val="24"/>
        </w:rPr>
        <w:t>environmentálneho stavu 1 (norma GAEC 1) (Ú. v. EÚ L 20, 31. 1. 2022) v</w:t>
      </w:r>
      <w:r w:rsidR="00243D82">
        <w:rPr>
          <w:rFonts w:ascii="Times New Roman" w:hAnsi="Times New Roman" w:cs="Times New Roman"/>
          <w:sz w:val="24"/>
          <w:szCs w:val="24"/>
        </w:rPr>
        <w:t xml:space="preserve"> platnom</w:t>
      </w:r>
      <w:r w:rsidR="00243D82" w:rsidRPr="00243D82">
        <w:rPr>
          <w:rFonts w:ascii="Times New Roman" w:hAnsi="Times New Roman" w:cs="Times New Roman"/>
          <w:sz w:val="24"/>
          <w:szCs w:val="24"/>
        </w:rPr>
        <w:t xml:space="preserve"> znení</w:t>
      </w:r>
      <w:r w:rsidR="00243D82">
        <w:rPr>
          <w:rFonts w:ascii="Times New Roman" w:hAnsi="Times New Roman" w:cs="Times New Roman"/>
          <w:sz w:val="24"/>
          <w:szCs w:val="24"/>
        </w:rPr>
        <w:t xml:space="preserve"> (ďalej len „delegované nariadenie (EÚ) 2022/126 v platnom znení“)</w:t>
      </w:r>
      <w:r w:rsidR="00F70726">
        <w:rPr>
          <w:rFonts w:ascii="Times New Roman" w:hAnsi="Times New Roman" w:cs="Times New Roman"/>
          <w:sz w:val="24"/>
          <w:szCs w:val="24"/>
        </w:rPr>
        <w:t>, podľa ktorého</w:t>
      </w:r>
      <w:r w:rsidR="00CA7996">
        <w:rPr>
          <w:rFonts w:ascii="Times New Roman" w:hAnsi="Times New Roman" w:cs="Times New Roman"/>
          <w:sz w:val="24"/>
          <w:szCs w:val="24"/>
        </w:rPr>
        <w:t xml:space="preserve"> musia </w:t>
      </w:r>
      <w:r w:rsidR="00CA7996">
        <w:rPr>
          <w:rFonts w:ascii="Times New Roman" w:hAnsi="Times New Roman" w:cs="Times New Roman"/>
          <w:sz w:val="24"/>
          <w:szCs w:val="24"/>
        </w:rPr>
        <w:lastRenderedPageBreak/>
        <w:t xml:space="preserve">členské štáty </w:t>
      </w:r>
      <w:r w:rsidR="00644CE9">
        <w:rPr>
          <w:rFonts w:ascii="Times New Roman" w:hAnsi="Times New Roman" w:cs="Times New Roman"/>
          <w:sz w:val="24"/>
          <w:szCs w:val="24"/>
        </w:rPr>
        <w:t xml:space="preserve">Európskej únie </w:t>
      </w:r>
      <w:r w:rsidR="00CA7996">
        <w:rPr>
          <w:rFonts w:ascii="Times New Roman" w:hAnsi="Times New Roman" w:cs="Times New Roman"/>
          <w:sz w:val="24"/>
          <w:szCs w:val="24"/>
        </w:rPr>
        <w:t xml:space="preserve">zabezpečiť, aby aktíva nadobudnuté investíciou uskutočnenou </w:t>
      </w:r>
      <w:r w:rsidR="009B44FC">
        <w:rPr>
          <w:rFonts w:ascii="Times New Roman" w:hAnsi="Times New Roman" w:cs="Times New Roman"/>
          <w:sz w:val="24"/>
          <w:szCs w:val="24"/>
        </w:rPr>
        <w:t>v rámci</w:t>
      </w:r>
      <w:r w:rsidR="009B44FC">
        <w:rPr>
          <w:rFonts w:ascii="Times New Roman" w:hAnsi="Times New Roman" w:cs="Times New Roman"/>
          <w:bCs/>
          <w:iCs/>
          <w:sz w:val="24"/>
          <w:szCs w:val="24"/>
          <w:lang w:bidi="sk-SK"/>
        </w:rPr>
        <w:t> intervenci</w:t>
      </w:r>
      <w:r w:rsidR="00A10773">
        <w:rPr>
          <w:rFonts w:ascii="Times New Roman" w:hAnsi="Times New Roman" w:cs="Times New Roman"/>
          <w:bCs/>
          <w:iCs/>
          <w:sz w:val="24"/>
          <w:szCs w:val="24"/>
          <w:lang w:bidi="sk-SK"/>
        </w:rPr>
        <w:t>e</w:t>
      </w:r>
      <w:r w:rsidR="009B44FC" w:rsidRPr="009B44FC">
        <w:rPr>
          <w:rFonts w:ascii="Times New Roman" w:hAnsi="Times New Roman" w:cs="Times New Roman"/>
          <w:bCs/>
          <w:iCs/>
          <w:sz w:val="24"/>
          <w:szCs w:val="24"/>
          <w:lang w:bidi="sk-SK"/>
        </w:rPr>
        <w:t xml:space="preserve"> v určit</w:t>
      </w:r>
      <w:r w:rsidR="00A10773">
        <w:rPr>
          <w:rFonts w:ascii="Times New Roman" w:hAnsi="Times New Roman" w:cs="Times New Roman"/>
          <w:bCs/>
          <w:iCs/>
          <w:sz w:val="24"/>
          <w:szCs w:val="24"/>
          <w:lang w:bidi="sk-SK"/>
        </w:rPr>
        <w:t>om</w:t>
      </w:r>
      <w:r w:rsidR="009B44FC" w:rsidRPr="009B44FC">
        <w:rPr>
          <w:rFonts w:ascii="Times New Roman" w:hAnsi="Times New Roman" w:cs="Times New Roman"/>
          <w:bCs/>
          <w:iCs/>
          <w:sz w:val="24"/>
          <w:szCs w:val="24"/>
          <w:lang w:bidi="sk-SK"/>
        </w:rPr>
        <w:t xml:space="preserve"> sektor</w:t>
      </w:r>
      <w:r w:rsidR="00A10773">
        <w:rPr>
          <w:rFonts w:ascii="Times New Roman" w:hAnsi="Times New Roman" w:cs="Times New Roman"/>
          <w:bCs/>
          <w:iCs/>
          <w:sz w:val="24"/>
          <w:szCs w:val="24"/>
          <w:lang w:bidi="sk-SK"/>
        </w:rPr>
        <w:t>e</w:t>
      </w:r>
      <w:r w:rsidR="009B44FC" w:rsidRPr="009B44FC">
        <w:rPr>
          <w:rFonts w:ascii="Times New Roman" w:hAnsi="Times New Roman" w:cs="Times New Roman"/>
          <w:bCs/>
          <w:iCs/>
          <w:sz w:val="24"/>
          <w:szCs w:val="24"/>
          <w:lang w:bidi="sk-SK"/>
        </w:rPr>
        <w:t xml:space="preserve"> poľnohospodárskych výrobkov podľa hlavy III kapitoly III nariadenia (EÚ) 2021/2115</w:t>
      </w:r>
      <w:r w:rsidR="00F70726">
        <w:rPr>
          <w:rFonts w:ascii="Times New Roman" w:hAnsi="Times New Roman" w:cs="Times New Roman"/>
          <w:bCs/>
          <w:iCs/>
          <w:sz w:val="24"/>
          <w:szCs w:val="24"/>
          <w:lang w:bidi="sk-SK"/>
        </w:rPr>
        <w:t xml:space="preserve"> v platnom znení</w:t>
      </w:r>
      <w:r w:rsidR="00F41756">
        <w:rPr>
          <w:rFonts w:ascii="Times New Roman" w:hAnsi="Times New Roman" w:cs="Times New Roman"/>
          <w:bCs/>
          <w:iCs/>
          <w:sz w:val="24"/>
          <w:szCs w:val="24"/>
          <w:lang w:bidi="sk-SK"/>
        </w:rPr>
        <w:t xml:space="preserve"> </w:t>
      </w:r>
      <w:r w:rsidR="00A10773">
        <w:rPr>
          <w:rFonts w:ascii="Times New Roman" w:hAnsi="Times New Roman" w:cs="Times New Roman"/>
          <w:bCs/>
          <w:iCs/>
          <w:sz w:val="24"/>
          <w:szCs w:val="24"/>
          <w:lang w:bidi="sk-SK"/>
        </w:rPr>
        <w:t xml:space="preserve">(ďalej len „sektorová intervencia“) </w:t>
      </w:r>
      <w:r w:rsidR="00F41756">
        <w:rPr>
          <w:rFonts w:ascii="Times New Roman" w:hAnsi="Times New Roman" w:cs="Times New Roman"/>
          <w:bCs/>
          <w:iCs/>
          <w:sz w:val="24"/>
          <w:szCs w:val="24"/>
          <w:lang w:bidi="sk-SK"/>
        </w:rPr>
        <w:t xml:space="preserve">zostali vo vlastníctve osoby, </w:t>
      </w:r>
      <w:r w:rsidR="001133F1">
        <w:rPr>
          <w:rFonts w:ascii="Times New Roman" w:hAnsi="Times New Roman" w:cs="Times New Roman"/>
          <w:bCs/>
          <w:iCs/>
          <w:sz w:val="24"/>
          <w:szCs w:val="24"/>
          <w:lang w:bidi="sk-SK"/>
        </w:rPr>
        <w:t>na nadobudnutie do vlastníctva ktorej</w:t>
      </w:r>
      <w:r w:rsidR="00A10773">
        <w:rPr>
          <w:rFonts w:ascii="Times New Roman" w:hAnsi="Times New Roman" w:cs="Times New Roman"/>
          <w:bCs/>
          <w:iCs/>
          <w:sz w:val="24"/>
          <w:szCs w:val="24"/>
          <w:lang w:bidi="sk-SK"/>
        </w:rPr>
        <w:t xml:space="preserve"> </w:t>
      </w:r>
      <w:r w:rsidR="001133F1">
        <w:rPr>
          <w:rFonts w:ascii="Times New Roman" w:hAnsi="Times New Roman" w:cs="Times New Roman"/>
          <w:bCs/>
          <w:iCs/>
          <w:sz w:val="24"/>
          <w:szCs w:val="24"/>
          <w:lang w:bidi="sk-SK"/>
        </w:rPr>
        <w:t>d</w:t>
      </w:r>
      <w:r w:rsidR="00A10773">
        <w:rPr>
          <w:rFonts w:ascii="Times New Roman" w:hAnsi="Times New Roman" w:cs="Times New Roman"/>
          <w:bCs/>
          <w:iCs/>
          <w:sz w:val="24"/>
          <w:szCs w:val="24"/>
          <w:lang w:bidi="sk-SK"/>
        </w:rPr>
        <w:t>aný členský štát</w:t>
      </w:r>
      <w:r w:rsidR="00F813D1" w:rsidRPr="00F813D1">
        <w:rPr>
          <w:rFonts w:ascii="Times New Roman" w:hAnsi="Times New Roman" w:cs="Times New Roman"/>
          <w:sz w:val="24"/>
          <w:szCs w:val="24"/>
        </w:rPr>
        <w:t xml:space="preserve"> </w:t>
      </w:r>
      <w:r w:rsidR="00F813D1">
        <w:rPr>
          <w:rFonts w:ascii="Times New Roman" w:hAnsi="Times New Roman" w:cs="Times New Roman"/>
          <w:sz w:val="24"/>
          <w:szCs w:val="24"/>
        </w:rPr>
        <w:t>Európskej únie</w:t>
      </w:r>
      <w:r w:rsidR="00A10773">
        <w:rPr>
          <w:rFonts w:ascii="Times New Roman" w:hAnsi="Times New Roman" w:cs="Times New Roman"/>
          <w:bCs/>
          <w:iCs/>
          <w:sz w:val="24"/>
          <w:szCs w:val="24"/>
          <w:lang w:bidi="sk-SK"/>
        </w:rPr>
        <w:t xml:space="preserve"> poskytol podporu, a</w:t>
      </w:r>
      <w:r w:rsidR="00C06348">
        <w:rPr>
          <w:rFonts w:ascii="Times New Roman" w:hAnsi="Times New Roman" w:cs="Times New Roman"/>
          <w:bCs/>
          <w:iCs/>
          <w:sz w:val="24"/>
          <w:szCs w:val="24"/>
          <w:lang w:bidi="sk-SK"/>
        </w:rPr>
        <w:t xml:space="preserve"> </w:t>
      </w:r>
      <w:r w:rsidR="00A10773">
        <w:rPr>
          <w:rFonts w:ascii="Times New Roman" w:hAnsi="Times New Roman" w:cs="Times New Roman"/>
          <w:bCs/>
          <w:iCs/>
          <w:sz w:val="24"/>
          <w:szCs w:val="24"/>
          <w:lang w:bidi="sk-SK"/>
        </w:rPr>
        <w:t xml:space="preserve">aby ich bola oprávnená užívať osoba, do užívania ktorou </w:t>
      </w:r>
      <w:r w:rsidR="00A10773" w:rsidRPr="00A10773">
        <w:rPr>
          <w:rFonts w:ascii="Times New Roman" w:hAnsi="Times New Roman" w:cs="Times New Roman"/>
          <w:bCs/>
          <w:iCs/>
          <w:sz w:val="24"/>
          <w:szCs w:val="24"/>
          <w:lang w:bidi="sk-SK"/>
        </w:rPr>
        <w:t>daný členský štát</w:t>
      </w:r>
      <w:r w:rsidR="00F813D1">
        <w:rPr>
          <w:rFonts w:ascii="Times New Roman" w:hAnsi="Times New Roman" w:cs="Times New Roman"/>
          <w:bCs/>
          <w:iCs/>
          <w:sz w:val="24"/>
          <w:szCs w:val="24"/>
          <w:lang w:bidi="sk-SK"/>
        </w:rPr>
        <w:t xml:space="preserve"> </w:t>
      </w:r>
      <w:r w:rsidR="00F813D1">
        <w:rPr>
          <w:rFonts w:ascii="Times New Roman" w:hAnsi="Times New Roman" w:cs="Times New Roman"/>
          <w:sz w:val="24"/>
          <w:szCs w:val="24"/>
        </w:rPr>
        <w:t>Európskej únie</w:t>
      </w:r>
      <w:r w:rsidR="00A10773" w:rsidRPr="00A10773">
        <w:rPr>
          <w:rFonts w:ascii="Times New Roman" w:hAnsi="Times New Roman" w:cs="Times New Roman"/>
          <w:bCs/>
          <w:iCs/>
          <w:sz w:val="24"/>
          <w:szCs w:val="24"/>
          <w:lang w:bidi="sk-SK"/>
        </w:rPr>
        <w:t xml:space="preserve"> podporu poskytol</w:t>
      </w:r>
      <w:r w:rsidR="00C06348">
        <w:rPr>
          <w:rFonts w:ascii="Times New Roman" w:hAnsi="Times New Roman" w:cs="Times New Roman"/>
          <w:bCs/>
          <w:iCs/>
          <w:sz w:val="24"/>
          <w:szCs w:val="24"/>
          <w:lang w:bidi="sk-SK"/>
        </w:rPr>
        <w:t xml:space="preserve">, a to po dobu odpisovania týchto aktív, alebo po dobu najmenej päť rokov, ktorú </w:t>
      </w:r>
      <w:r w:rsidR="00C06348" w:rsidRPr="00C06348">
        <w:rPr>
          <w:rFonts w:ascii="Times New Roman" w:hAnsi="Times New Roman" w:cs="Times New Roman"/>
          <w:bCs/>
          <w:iCs/>
          <w:sz w:val="24"/>
          <w:szCs w:val="24"/>
          <w:lang w:bidi="sk-SK"/>
        </w:rPr>
        <w:t>daný členský štát</w:t>
      </w:r>
      <w:r w:rsidR="00C06348">
        <w:rPr>
          <w:rFonts w:ascii="Times New Roman" w:hAnsi="Times New Roman" w:cs="Times New Roman"/>
          <w:bCs/>
          <w:iCs/>
          <w:sz w:val="24"/>
          <w:szCs w:val="24"/>
          <w:lang w:bidi="sk-SK"/>
        </w:rPr>
        <w:t xml:space="preserve"> </w:t>
      </w:r>
      <w:r w:rsidR="001F362A">
        <w:rPr>
          <w:rFonts w:ascii="Times New Roman" w:hAnsi="Times New Roman" w:cs="Times New Roman"/>
          <w:bCs/>
          <w:iCs/>
          <w:sz w:val="24"/>
          <w:szCs w:val="24"/>
          <w:lang w:bidi="sk-SK"/>
        </w:rPr>
        <w:t>u</w:t>
      </w:r>
      <w:r w:rsidR="00C06348">
        <w:rPr>
          <w:rFonts w:ascii="Times New Roman" w:hAnsi="Times New Roman" w:cs="Times New Roman"/>
          <w:bCs/>
          <w:iCs/>
          <w:sz w:val="24"/>
          <w:szCs w:val="24"/>
          <w:lang w:bidi="sk-SK"/>
        </w:rPr>
        <w:t xml:space="preserve">stanovil s ohľadom na povahu týchto aktív. </w:t>
      </w:r>
    </w:p>
    <w:p w14:paraId="45BB37FD" w14:textId="77777777" w:rsidR="00F36CE9" w:rsidRDefault="00BE453A" w:rsidP="00022A6E">
      <w:pPr>
        <w:spacing w:after="0" w:line="240" w:lineRule="auto"/>
        <w:ind w:firstLine="708"/>
        <w:jc w:val="both"/>
        <w:rPr>
          <w:rFonts w:ascii="Times New Roman" w:hAnsi="Times New Roman" w:cs="Times New Roman"/>
          <w:bCs/>
          <w:iCs/>
          <w:sz w:val="24"/>
          <w:szCs w:val="24"/>
          <w:lang w:bidi="sk-SK"/>
        </w:rPr>
      </w:pPr>
      <w:r w:rsidRPr="002D57B0">
        <w:rPr>
          <w:rFonts w:ascii="Times New Roman" w:hAnsi="Times New Roman" w:cs="Times New Roman"/>
          <w:bCs/>
          <w:iCs/>
          <w:sz w:val="24"/>
          <w:szCs w:val="24"/>
          <w:lang w:bidi="sk-SK"/>
        </w:rPr>
        <w:t>Ustanovenia uvedenej doby podľa čl. 11 ods. 1 písm. b) delegovaného nariadenia (EÚ) 2022/126</w:t>
      </w:r>
      <w:r>
        <w:rPr>
          <w:rFonts w:ascii="Times New Roman" w:hAnsi="Times New Roman" w:cs="Times New Roman"/>
          <w:bCs/>
          <w:iCs/>
          <w:sz w:val="24"/>
          <w:szCs w:val="24"/>
          <w:lang w:bidi="sk-SK"/>
        </w:rPr>
        <w:t xml:space="preserve"> v platnom znení</w:t>
      </w:r>
      <w:r w:rsidRPr="002D57B0">
        <w:rPr>
          <w:rFonts w:ascii="Times New Roman" w:hAnsi="Times New Roman" w:cs="Times New Roman"/>
          <w:bCs/>
          <w:iCs/>
          <w:sz w:val="24"/>
          <w:szCs w:val="24"/>
          <w:lang w:bidi="sk-SK"/>
        </w:rPr>
        <w:t xml:space="preserve"> vo vzťahu k týmto aktívam nebránia predčasnému prevodu ani prechodu vlastníckeho práva k týmto aktívam, a dokonca ani predčasnému prevodu alebo prechodu práva užívať tieto aktíva či práva brať z nich úžitky, avšak takýto predčasný prevod alebo prechod by podľa situácie mohol mať za následok uloženie povinnosti vrátiť podporu</w:t>
      </w:r>
      <w:r>
        <w:rPr>
          <w:rFonts w:ascii="Times New Roman" w:hAnsi="Times New Roman" w:cs="Times New Roman"/>
          <w:bCs/>
          <w:iCs/>
          <w:sz w:val="24"/>
          <w:szCs w:val="24"/>
          <w:lang w:bidi="sk-SK"/>
        </w:rPr>
        <w:t xml:space="preserve"> z finančných prostriedkov Európskej únie </w:t>
      </w:r>
      <w:r w:rsidRPr="002D57B0">
        <w:rPr>
          <w:rFonts w:ascii="Times New Roman" w:hAnsi="Times New Roman" w:cs="Times New Roman"/>
          <w:bCs/>
          <w:iCs/>
          <w:sz w:val="24"/>
          <w:szCs w:val="24"/>
          <w:lang w:bidi="sk-SK"/>
        </w:rPr>
        <w:t>poskytnutú na nadobudnutie týchto aktív</w:t>
      </w:r>
      <w:r>
        <w:rPr>
          <w:rFonts w:ascii="Times New Roman" w:hAnsi="Times New Roman" w:cs="Times New Roman"/>
          <w:bCs/>
          <w:iCs/>
          <w:sz w:val="24"/>
          <w:szCs w:val="24"/>
          <w:lang w:bidi="sk-SK"/>
        </w:rPr>
        <w:t>.</w:t>
      </w:r>
      <w:r w:rsidR="00022A6E">
        <w:rPr>
          <w:rFonts w:ascii="Times New Roman" w:hAnsi="Times New Roman" w:cs="Times New Roman"/>
          <w:bCs/>
          <w:iCs/>
          <w:sz w:val="24"/>
          <w:szCs w:val="24"/>
          <w:lang w:bidi="sk-SK"/>
        </w:rPr>
        <w:t xml:space="preserve"> </w:t>
      </w:r>
      <w:r>
        <w:rPr>
          <w:rFonts w:ascii="Times New Roman" w:hAnsi="Times New Roman" w:cs="Times New Roman"/>
          <w:bCs/>
          <w:iCs/>
          <w:sz w:val="24"/>
          <w:szCs w:val="24"/>
          <w:lang w:bidi="sk-SK"/>
        </w:rPr>
        <w:t>A</w:t>
      </w:r>
      <w:r w:rsidR="002D57B0" w:rsidRPr="002D57B0">
        <w:rPr>
          <w:rFonts w:ascii="Times New Roman" w:hAnsi="Times New Roman" w:cs="Times New Roman"/>
          <w:bCs/>
          <w:iCs/>
          <w:sz w:val="24"/>
          <w:szCs w:val="24"/>
          <w:lang w:bidi="sk-SK"/>
        </w:rPr>
        <w:t>k by sa urobil právny úkon odporujúci</w:t>
      </w:r>
      <w:r>
        <w:rPr>
          <w:rFonts w:ascii="Times New Roman" w:hAnsi="Times New Roman" w:cs="Times New Roman"/>
          <w:bCs/>
          <w:iCs/>
          <w:sz w:val="24"/>
          <w:szCs w:val="24"/>
          <w:lang w:bidi="sk-SK"/>
        </w:rPr>
        <w:t xml:space="preserve"> navrhovanému ustanoveniu</w:t>
      </w:r>
      <w:r w:rsidR="002D57B0" w:rsidRPr="002D57B0">
        <w:rPr>
          <w:rFonts w:ascii="Times New Roman" w:hAnsi="Times New Roman" w:cs="Times New Roman"/>
          <w:bCs/>
          <w:iCs/>
          <w:sz w:val="24"/>
          <w:szCs w:val="24"/>
          <w:lang w:bidi="sk-SK"/>
        </w:rPr>
        <w:t>, tento rozpor by</w:t>
      </w:r>
      <w:r>
        <w:rPr>
          <w:rFonts w:ascii="Times New Roman" w:hAnsi="Times New Roman" w:cs="Times New Roman"/>
          <w:bCs/>
          <w:iCs/>
          <w:sz w:val="24"/>
          <w:szCs w:val="24"/>
          <w:lang w:bidi="sk-SK"/>
        </w:rPr>
        <w:t xml:space="preserve"> síce</w:t>
      </w:r>
      <w:r w:rsidR="002D57B0" w:rsidRPr="002D57B0">
        <w:rPr>
          <w:rFonts w:ascii="Times New Roman" w:hAnsi="Times New Roman" w:cs="Times New Roman"/>
          <w:bCs/>
          <w:iCs/>
          <w:sz w:val="24"/>
          <w:szCs w:val="24"/>
          <w:lang w:bidi="sk-SK"/>
        </w:rPr>
        <w:t xml:space="preserve"> nemal za následok neplatnosť tohto právneho úkonu, avšak porušenie týchto ustanovení by mohlo odôvodňovať uloženie povinnosti vrátiť podporu  poskytnutú na nadobudnutie týchto aktív podľa § 10 ods. 1 písm. p) alebo písm. q) zákona č. 280/2017 Z</w:t>
      </w:r>
      <w:r w:rsidR="002D57B0" w:rsidRPr="007678A3">
        <w:rPr>
          <w:rFonts w:ascii="Times New Roman" w:hAnsi="Times New Roman" w:cs="Times New Roman"/>
          <w:bCs/>
          <w:iCs/>
          <w:sz w:val="24"/>
          <w:szCs w:val="24"/>
          <w:lang w:bidi="sk-SK"/>
        </w:rPr>
        <w:t xml:space="preserve">. z. </w:t>
      </w:r>
      <w:r w:rsidR="007678A3" w:rsidRPr="007678A3">
        <w:rPr>
          <w:rFonts w:ascii="Times New Roman" w:hAnsi="Times New Roman" w:cs="Times New Roman"/>
          <w:bCs/>
          <w:iCs/>
          <w:sz w:val="24"/>
          <w:szCs w:val="24"/>
          <w:lang w:bidi="sk-SK"/>
        </w:rPr>
        <w:t>o poskytovaní podpory a</w:t>
      </w:r>
      <w:r w:rsidR="00B37E63">
        <w:rPr>
          <w:rFonts w:ascii="Times New Roman" w:hAnsi="Times New Roman" w:cs="Times New Roman"/>
          <w:bCs/>
          <w:iCs/>
          <w:sz w:val="24"/>
          <w:szCs w:val="24"/>
          <w:lang w:bidi="sk-SK"/>
        </w:rPr>
        <w:t> </w:t>
      </w:r>
      <w:r w:rsidR="007678A3" w:rsidRPr="007678A3">
        <w:rPr>
          <w:rFonts w:ascii="Times New Roman" w:hAnsi="Times New Roman" w:cs="Times New Roman"/>
          <w:bCs/>
          <w:iCs/>
          <w:sz w:val="24"/>
          <w:szCs w:val="24"/>
          <w:lang w:bidi="sk-SK"/>
        </w:rPr>
        <w:t>dotácie v pôdohospodárstve a rozvoji vidieka a o zmene zákona č. 292/</w:t>
      </w:r>
      <w:r w:rsidR="0035299D" w:rsidRPr="007678A3">
        <w:rPr>
          <w:rFonts w:ascii="Times New Roman" w:hAnsi="Times New Roman" w:cs="Times New Roman"/>
          <w:bCs/>
          <w:iCs/>
          <w:sz w:val="24"/>
          <w:szCs w:val="24"/>
          <w:lang w:bidi="sk-SK"/>
        </w:rPr>
        <w:t>2014</w:t>
      </w:r>
      <w:r w:rsidR="0035299D">
        <w:rPr>
          <w:rFonts w:ascii="Times New Roman" w:hAnsi="Times New Roman" w:cs="Times New Roman"/>
          <w:bCs/>
          <w:iCs/>
          <w:sz w:val="24"/>
          <w:szCs w:val="24"/>
          <w:lang w:bidi="sk-SK"/>
        </w:rPr>
        <w:t> </w:t>
      </w:r>
      <w:r w:rsidR="007678A3" w:rsidRPr="007678A3">
        <w:rPr>
          <w:rFonts w:ascii="Times New Roman" w:hAnsi="Times New Roman" w:cs="Times New Roman"/>
          <w:bCs/>
          <w:iCs/>
          <w:sz w:val="24"/>
          <w:szCs w:val="24"/>
          <w:lang w:bidi="sk-SK"/>
        </w:rPr>
        <w:t>Z.</w:t>
      </w:r>
      <w:r w:rsidR="0035299D">
        <w:rPr>
          <w:rFonts w:ascii="Times New Roman" w:hAnsi="Times New Roman" w:cs="Times New Roman"/>
          <w:bCs/>
          <w:iCs/>
          <w:sz w:val="24"/>
          <w:szCs w:val="24"/>
          <w:lang w:bidi="sk-SK"/>
        </w:rPr>
        <w:t> </w:t>
      </w:r>
      <w:r w:rsidR="007678A3" w:rsidRPr="007678A3">
        <w:rPr>
          <w:rFonts w:ascii="Times New Roman" w:hAnsi="Times New Roman" w:cs="Times New Roman"/>
          <w:bCs/>
          <w:iCs/>
          <w:sz w:val="24"/>
          <w:szCs w:val="24"/>
          <w:lang w:bidi="sk-SK"/>
        </w:rPr>
        <w:t xml:space="preserve">z. o príspevku poskytovanom z európskych štrukturálnych a investičných fondov a o zmene a doplnení niektorých zákonov v znení neskorších predpisov </w:t>
      </w:r>
      <w:r w:rsidR="002D57B0" w:rsidRPr="007678A3">
        <w:rPr>
          <w:rFonts w:ascii="Times New Roman" w:hAnsi="Times New Roman" w:cs="Times New Roman"/>
          <w:bCs/>
          <w:iCs/>
          <w:sz w:val="24"/>
          <w:szCs w:val="24"/>
          <w:lang w:bidi="sk-SK"/>
        </w:rPr>
        <w:t>v znení</w:t>
      </w:r>
      <w:r w:rsidR="002D57B0" w:rsidRPr="002D57B0">
        <w:rPr>
          <w:rFonts w:ascii="Times New Roman" w:hAnsi="Times New Roman" w:cs="Times New Roman"/>
          <w:bCs/>
          <w:iCs/>
          <w:sz w:val="24"/>
          <w:szCs w:val="24"/>
          <w:lang w:bidi="sk-SK"/>
        </w:rPr>
        <w:t xml:space="preserve"> neskorších predpisov, a to na základe povinnosti príslušného členského štátu</w:t>
      </w:r>
      <w:r w:rsidR="00EC5402">
        <w:rPr>
          <w:rFonts w:ascii="Times New Roman" w:hAnsi="Times New Roman" w:cs="Times New Roman"/>
          <w:bCs/>
          <w:iCs/>
          <w:sz w:val="24"/>
          <w:szCs w:val="24"/>
          <w:lang w:bidi="sk-SK"/>
        </w:rPr>
        <w:t xml:space="preserve"> </w:t>
      </w:r>
      <w:r w:rsidR="00EC5402">
        <w:rPr>
          <w:rFonts w:ascii="Times New Roman" w:hAnsi="Times New Roman" w:cs="Times New Roman"/>
          <w:sz w:val="24"/>
          <w:szCs w:val="24"/>
        </w:rPr>
        <w:t>Európskej únie</w:t>
      </w:r>
      <w:r w:rsidR="002D57B0" w:rsidRPr="002D57B0">
        <w:rPr>
          <w:rFonts w:ascii="Times New Roman" w:hAnsi="Times New Roman" w:cs="Times New Roman"/>
          <w:bCs/>
          <w:iCs/>
          <w:sz w:val="24"/>
          <w:szCs w:val="24"/>
          <w:lang w:bidi="sk-SK"/>
        </w:rPr>
        <w:t xml:space="preserve"> </w:t>
      </w:r>
      <w:r w:rsidR="007678A3">
        <w:rPr>
          <w:rFonts w:ascii="Times New Roman" w:hAnsi="Times New Roman" w:cs="Times New Roman"/>
          <w:bCs/>
          <w:iCs/>
          <w:sz w:val="24"/>
          <w:szCs w:val="24"/>
          <w:lang w:bidi="sk-SK"/>
        </w:rPr>
        <w:t>zabezpečiť vrát</w:t>
      </w:r>
      <w:r w:rsidR="00022A6E">
        <w:rPr>
          <w:rFonts w:ascii="Times New Roman" w:hAnsi="Times New Roman" w:cs="Times New Roman"/>
          <w:bCs/>
          <w:iCs/>
          <w:sz w:val="24"/>
          <w:szCs w:val="24"/>
          <w:lang w:bidi="sk-SK"/>
        </w:rPr>
        <w:t>e</w:t>
      </w:r>
      <w:r w:rsidR="007678A3">
        <w:rPr>
          <w:rFonts w:ascii="Times New Roman" w:hAnsi="Times New Roman" w:cs="Times New Roman"/>
          <w:bCs/>
          <w:iCs/>
          <w:sz w:val="24"/>
          <w:szCs w:val="24"/>
          <w:lang w:bidi="sk-SK"/>
        </w:rPr>
        <w:t xml:space="preserve">nie </w:t>
      </w:r>
      <w:r w:rsidR="002D57B0" w:rsidRPr="002D57B0">
        <w:rPr>
          <w:rFonts w:ascii="Times New Roman" w:hAnsi="Times New Roman" w:cs="Times New Roman"/>
          <w:bCs/>
          <w:iCs/>
          <w:sz w:val="24"/>
          <w:szCs w:val="24"/>
          <w:lang w:bidi="sk-SK"/>
        </w:rPr>
        <w:t>podpor</w:t>
      </w:r>
      <w:r w:rsidR="007678A3">
        <w:rPr>
          <w:rFonts w:ascii="Times New Roman" w:hAnsi="Times New Roman" w:cs="Times New Roman"/>
          <w:bCs/>
          <w:iCs/>
          <w:sz w:val="24"/>
          <w:szCs w:val="24"/>
          <w:lang w:bidi="sk-SK"/>
        </w:rPr>
        <w:t>y</w:t>
      </w:r>
      <w:r w:rsidR="002D57B0" w:rsidRPr="002D57B0">
        <w:rPr>
          <w:rFonts w:ascii="Times New Roman" w:hAnsi="Times New Roman" w:cs="Times New Roman"/>
          <w:bCs/>
          <w:iCs/>
          <w:sz w:val="24"/>
          <w:szCs w:val="24"/>
          <w:lang w:bidi="sk-SK"/>
        </w:rPr>
        <w:t xml:space="preserve"> tvoren</w:t>
      </w:r>
      <w:r w:rsidR="007678A3">
        <w:rPr>
          <w:rFonts w:ascii="Times New Roman" w:hAnsi="Times New Roman" w:cs="Times New Roman"/>
          <w:bCs/>
          <w:iCs/>
          <w:sz w:val="24"/>
          <w:szCs w:val="24"/>
          <w:lang w:bidi="sk-SK"/>
        </w:rPr>
        <w:t>ej</w:t>
      </w:r>
      <w:r w:rsidR="002D57B0" w:rsidRPr="002D57B0">
        <w:rPr>
          <w:rFonts w:ascii="Times New Roman" w:hAnsi="Times New Roman" w:cs="Times New Roman"/>
          <w:bCs/>
          <w:iCs/>
          <w:sz w:val="24"/>
          <w:szCs w:val="24"/>
          <w:lang w:bidi="sk-SK"/>
        </w:rPr>
        <w:t xml:space="preserve"> finančnými prostriedkami Európskej únie poskytnut</w:t>
      </w:r>
      <w:r w:rsidR="007678A3">
        <w:rPr>
          <w:rFonts w:ascii="Times New Roman" w:hAnsi="Times New Roman" w:cs="Times New Roman"/>
          <w:bCs/>
          <w:iCs/>
          <w:sz w:val="24"/>
          <w:szCs w:val="24"/>
          <w:lang w:bidi="sk-SK"/>
        </w:rPr>
        <w:t>ej</w:t>
      </w:r>
      <w:r w:rsidR="002D57B0" w:rsidRPr="002D57B0">
        <w:rPr>
          <w:rFonts w:ascii="Times New Roman" w:hAnsi="Times New Roman" w:cs="Times New Roman"/>
          <w:bCs/>
          <w:iCs/>
          <w:sz w:val="24"/>
          <w:szCs w:val="24"/>
          <w:lang w:bidi="sk-SK"/>
        </w:rPr>
        <w:t xml:space="preserve"> na toto aktívum podľa čl. 11 ods. 9 delegovaného nariadenia (EÚ) 2022/126</w:t>
      </w:r>
      <w:r w:rsidR="00243D82">
        <w:rPr>
          <w:rFonts w:ascii="Times New Roman" w:hAnsi="Times New Roman" w:cs="Times New Roman"/>
          <w:bCs/>
          <w:iCs/>
          <w:sz w:val="24"/>
          <w:szCs w:val="24"/>
          <w:lang w:bidi="sk-SK"/>
        </w:rPr>
        <w:t xml:space="preserve"> v platnom znení</w:t>
      </w:r>
      <w:r w:rsidR="002D57B0" w:rsidRPr="002D57B0">
        <w:rPr>
          <w:rFonts w:ascii="Times New Roman" w:hAnsi="Times New Roman" w:cs="Times New Roman"/>
          <w:bCs/>
          <w:iCs/>
          <w:sz w:val="24"/>
          <w:szCs w:val="24"/>
          <w:lang w:bidi="sk-SK"/>
        </w:rPr>
        <w:t>.</w:t>
      </w:r>
    </w:p>
    <w:p w14:paraId="3A5FB8E8" w14:textId="77777777" w:rsidR="00082D04" w:rsidRDefault="00082D04" w:rsidP="0088782C">
      <w:pPr>
        <w:spacing w:after="0" w:line="240" w:lineRule="auto"/>
        <w:jc w:val="both"/>
        <w:rPr>
          <w:rFonts w:ascii="Times New Roman" w:hAnsi="Times New Roman" w:cs="Times New Roman"/>
          <w:bCs/>
          <w:iCs/>
          <w:sz w:val="24"/>
          <w:szCs w:val="24"/>
          <w:lang w:bidi="sk-SK"/>
        </w:rPr>
      </w:pPr>
    </w:p>
    <w:p w14:paraId="05456783" w14:textId="1B1B68BC" w:rsidR="00857005" w:rsidRPr="0035393F" w:rsidRDefault="00857005" w:rsidP="00E53A52">
      <w:pPr>
        <w:spacing w:before="240" w:after="0" w:line="240" w:lineRule="auto"/>
        <w:jc w:val="both"/>
        <w:rPr>
          <w:rFonts w:ascii="Times New Roman" w:hAnsi="Times New Roman" w:cs="Times New Roman"/>
          <w:b/>
          <w:iCs/>
          <w:sz w:val="24"/>
          <w:szCs w:val="24"/>
          <w:lang w:bidi="sk-SK"/>
        </w:rPr>
      </w:pPr>
      <w:r w:rsidRPr="0035393F">
        <w:rPr>
          <w:rFonts w:ascii="Times New Roman" w:hAnsi="Times New Roman" w:cs="Times New Roman"/>
          <w:b/>
          <w:iCs/>
          <w:sz w:val="24"/>
          <w:szCs w:val="24"/>
          <w:lang w:bidi="sk-SK"/>
        </w:rPr>
        <w:t>K bod</w:t>
      </w:r>
      <w:r w:rsidR="00BD59FD">
        <w:rPr>
          <w:rFonts w:ascii="Times New Roman" w:hAnsi="Times New Roman" w:cs="Times New Roman"/>
          <w:b/>
          <w:iCs/>
          <w:sz w:val="24"/>
          <w:szCs w:val="24"/>
          <w:lang w:bidi="sk-SK"/>
        </w:rPr>
        <w:t xml:space="preserve">u </w:t>
      </w:r>
      <w:r w:rsidR="00FB5EC8">
        <w:rPr>
          <w:rFonts w:ascii="Times New Roman" w:hAnsi="Times New Roman" w:cs="Times New Roman"/>
          <w:b/>
          <w:iCs/>
          <w:sz w:val="24"/>
          <w:szCs w:val="24"/>
          <w:lang w:bidi="sk-SK"/>
        </w:rPr>
        <w:t>4</w:t>
      </w:r>
      <w:r w:rsidRPr="0035393F">
        <w:rPr>
          <w:rFonts w:ascii="Times New Roman" w:hAnsi="Times New Roman" w:cs="Times New Roman"/>
          <w:b/>
          <w:iCs/>
          <w:sz w:val="24"/>
          <w:szCs w:val="24"/>
          <w:lang w:bidi="sk-SK"/>
        </w:rPr>
        <w:t xml:space="preserve"> </w:t>
      </w:r>
    </w:p>
    <w:p w14:paraId="52A0CE27" w14:textId="77777777" w:rsidR="00857005" w:rsidRDefault="00857005" w:rsidP="0088782C">
      <w:pPr>
        <w:spacing w:after="0" w:line="240" w:lineRule="auto"/>
        <w:jc w:val="both"/>
        <w:rPr>
          <w:rFonts w:ascii="Times New Roman" w:hAnsi="Times New Roman" w:cs="Times New Roman"/>
          <w:bCs/>
          <w:iCs/>
          <w:sz w:val="24"/>
          <w:szCs w:val="24"/>
          <w:lang w:bidi="sk-SK"/>
        </w:rPr>
      </w:pPr>
      <w:r>
        <w:rPr>
          <w:rFonts w:ascii="Times New Roman" w:hAnsi="Times New Roman" w:cs="Times New Roman"/>
          <w:bCs/>
          <w:iCs/>
          <w:sz w:val="24"/>
          <w:szCs w:val="24"/>
          <w:lang w:bidi="sk-SK"/>
        </w:rPr>
        <w:tab/>
      </w:r>
      <w:r w:rsidR="00F37C00">
        <w:rPr>
          <w:rFonts w:ascii="Times New Roman" w:hAnsi="Times New Roman" w:cs="Times New Roman"/>
          <w:bCs/>
          <w:iCs/>
          <w:sz w:val="24"/>
          <w:szCs w:val="24"/>
          <w:lang w:bidi="sk-SK"/>
        </w:rPr>
        <w:t>Čl</w:t>
      </w:r>
      <w:r w:rsidR="00022A6E">
        <w:rPr>
          <w:rFonts w:ascii="Times New Roman" w:hAnsi="Times New Roman" w:cs="Times New Roman"/>
          <w:bCs/>
          <w:iCs/>
          <w:sz w:val="24"/>
          <w:szCs w:val="24"/>
          <w:lang w:bidi="sk-SK"/>
        </w:rPr>
        <w:t>.</w:t>
      </w:r>
      <w:r w:rsidR="00F37C00">
        <w:rPr>
          <w:rFonts w:ascii="Times New Roman" w:hAnsi="Times New Roman" w:cs="Times New Roman"/>
          <w:bCs/>
          <w:iCs/>
          <w:sz w:val="24"/>
          <w:szCs w:val="24"/>
          <w:lang w:bidi="sk-SK"/>
        </w:rPr>
        <w:t xml:space="preserve"> 26 ods. 1 </w:t>
      </w:r>
      <w:r w:rsidR="00F37C00" w:rsidRPr="00F37C00">
        <w:rPr>
          <w:rFonts w:ascii="Times New Roman" w:hAnsi="Times New Roman" w:cs="Times New Roman"/>
          <w:bCs/>
          <w:iCs/>
          <w:sz w:val="24"/>
          <w:szCs w:val="24"/>
          <w:lang w:bidi="sk-SK"/>
        </w:rPr>
        <w:t>delegovaného nariadenia (EÚ) 2022/126</w:t>
      </w:r>
      <w:r w:rsidR="00243D82" w:rsidRPr="00243D82">
        <w:rPr>
          <w:rFonts w:ascii="Times New Roman" w:hAnsi="Times New Roman" w:cs="Times New Roman"/>
          <w:bCs/>
          <w:iCs/>
          <w:sz w:val="24"/>
          <w:szCs w:val="24"/>
          <w:lang w:bidi="sk-SK"/>
        </w:rPr>
        <w:t xml:space="preserve"> </w:t>
      </w:r>
      <w:r w:rsidR="00F37C00">
        <w:rPr>
          <w:rFonts w:ascii="Times New Roman" w:hAnsi="Times New Roman" w:cs="Times New Roman"/>
          <w:bCs/>
          <w:iCs/>
          <w:sz w:val="24"/>
          <w:szCs w:val="24"/>
          <w:lang w:bidi="sk-SK"/>
        </w:rPr>
        <w:t xml:space="preserve">v platnom znení limituje </w:t>
      </w:r>
      <w:r w:rsidR="00A52D89">
        <w:rPr>
          <w:rFonts w:ascii="Times New Roman" w:hAnsi="Times New Roman" w:cs="Times New Roman"/>
          <w:bCs/>
          <w:iCs/>
          <w:sz w:val="24"/>
          <w:szCs w:val="24"/>
          <w:lang w:bidi="sk-SK"/>
        </w:rPr>
        <w:t xml:space="preserve">výšku podpory, ktorú možno poskytnúť na stiahnutie </w:t>
      </w:r>
      <w:r w:rsidR="008509B4">
        <w:rPr>
          <w:rFonts w:ascii="Times New Roman" w:hAnsi="Times New Roman" w:cs="Times New Roman"/>
          <w:bCs/>
          <w:iCs/>
          <w:sz w:val="24"/>
          <w:szCs w:val="24"/>
          <w:lang w:bidi="sk-SK"/>
        </w:rPr>
        <w:t>poľnohospodárskych výrobkov ovocia a</w:t>
      </w:r>
      <w:r w:rsidR="00B37E63">
        <w:rPr>
          <w:rFonts w:ascii="Times New Roman" w:hAnsi="Times New Roman" w:cs="Times New Roman"/>
          <w:bCs/>
          <w:iCs/>
          <w:sz w:val="24"/>
          <w:szCs w:val="24"/>
          <w:lang w:bidi="sk-SK"/>
        </w:rPr>
        <w:t> </w:t>
      </w:r>
      <w:r w:rsidR="008509B4">
        <w:rPr>
          <w:rFonts w:ascii="Times New Roman" w:hAnsi="Times New Roman" w:cs="Times New Roman"/>
          <w:bCs/>
          <w:iCs/>
          <w:sz w:val="24"/>
          <w:szCs w:val="24"/>
          <w:lang w:bidi="sk-SK"/>
        </w:rPr>
        <w:t>zeleniny uvedených v prílohe V</w:t>
      </w:r>
      <w:r w:rsidR="00637D4E">
        <w:rPr>
          <w:rFonts w:ascii="Times New Roman" w:hAnsi="Times New Roman" w:cs="Times New Roman"/>
          <w:bCs/>
          <w:iCs/>
          <w:sz w:val="24"/>
          <w:szCs w:val="24"/>
          <w:lang w:bidi="sk-SK"/>
        </w:rPr>
        <w:t xml:space="preserve"> k delegovanému nariadeniu </w:t>
      </w:r>
      <w:r w:rsidR="00637D4E" w:rsidRPr="00637D4E">
        <w:rPr>
          <w:rFonts w:ascii="Times New Roman" w:hAnsi="Times New Roman" w:cs="Times New Roman"/>
          <w:bCs/>
          <w:iCs/>
          <w:sz w:val="24"/>
          <w:szCs w:val="24"/>
          <w:lang w:bidi="sk-SK"/>
        </w:rPr>
        <w:t xml:space="preserve">(EÚ) 2022/126 </w:t>
      </w:r>
      <w:r w:rsidR="00243D82">
        <w:rPr>
          <w:rFonts w:ascii="Times New Roman" w:hAnsi="Times New Roman" w:cs="Times New Roman"/>
          <w:bCs/>
          <w:iCs/>
          <w:sz w:val="24"/>
          <w:szCs w:val="24"/>
          <w:lang w:bidi="sk-SK"/>
        </w:rPr>
        <w:t>v platnom znení</w:t>
      </w:r>
      <w:r w:rsidR="00243D82" w:rsidRPr="002D57B0">
        <w:rPr>
          <w:rFonts w:ascii="Times New Roman" w:hAnsi="Times New Roman" w:cs="Times New Roman"/>
          <w:bCs/>
          <w:iCs/>
          <w:sz w:val="24"/>
          <w:szCs w:val="24"/>
          <w:lang w:bidi="sk-SK"/>
        </w:rPr>
        <w:t xml:space="preserve"> </w:t>
      </w:r>
      <w:r w:rsidR="00A52D89" w:rsidRPr="00A52D89">
        <w:rPr>
          <w:rFonts w:ascii="Times New Roman" w:hAnsi="Times New Roman" w:cs="Times New Roman"/>
          <w:bCs/>
          <w:iCs/>
          <w:sz w:val="24"/>
          <w:szCs w:val="24"/>
          <w:lang w:bidi="sk-SK"/>
        </w:rPr>
        <w:t>z trhu na bezplatnú distribúciu alebo iný účel</w:t>
      </w:r>
      <w:r w:rsidR="005924E9">
        <w:rPr>
          <w:rFonts w:ascii="Times New Roman" w:hAnsi="Times New Roman" w:cs="Times New Roman"/>
          <w:bCs/>
          <w:iCs/>
          <w:sz w:val="24"/>
          <w:szCs w:val="24"/>
          <w:lang w:bidi="sk-SK"/>
        </w:rPr>
        <w:t xml:space="preserve">, a to tak, že súčet podpory </w:t>
      </w:r>
      <w:r w:rsidR="00445FFA" w:rsidRPr="00445FFA">
        <w:rPr>
          <w:rFonts w:ascii="Times New Roman" w:hAnsi="Times New Roman" w:cs="Times New Roman"/>
          <w:bCs/>
          <w:iCs/>
          <w:sz w:val="24"/>
          <w:szCs w:val="24"/>
          <w:lang w:bidi="sk-SK"/>
        </w:rPr>
        <w:t>na stiahnutie produkt</w:t>
      </w:r>
      <w:r w:rsidR="00445FFA">
        <w:rPr>
          <w:rFonts w:ascii="Times New Roman" w:hAnsi="Times New Roman" w:cs="Times New Roman"/>
          <w:bCs/>
          <w:iCs/>
          <w:sz w:val="24"/>
          <w:szCs w:val="24"/>
          <w:lang w:bidi="sk-SK"/>
        </w:rPr>
        <w:t>u</w:t>
      </w:r>
      <w:r w:rsidR="00445FFA" w:rsidRPr="00445FFA">
        <w:rPr>
          <w:rFonts w:ascii="Times New Roman" w:hAnsi="Times New Roman" w:cs="Times New Roman"/>
          <w:bCs/>
          <w:iCs/>
          <w:sz w:val="24"/>
          <w:szCs w:val="24"/>
          <w:lang w:bidi="sk-SK"/>
        </w:rPr>
        <w:t xml:space="preserve"> ovocia a zeleniny </w:t>
      </w:r>
      <w:r w:rsidR="005924E9">
        <w:rPr>
          <w:rFonts w:ascii="Times New Roman" w:hAnsi="Times New Roman" w:cs="Times New Roman"/>
          <w:bCs/>
          <w:iCs/>
          <w:sz w:val="24"/>
          <w:szCs w:val="24"/>
          <w:lang w:bidi="sk-SK"/>
        </w:rPr>
        <w:t>a oprávnených výdavkov na </w:t>
      </w:r>
      <w:r w:rsidR="00445FFA">
        <w:rPr>
          <w:rFonts w:ascii="Times New Roman" w:hAnsi="Times New Roman" w:cs="Times New Roman"/>
          <w:bCs/>
          <w:iCs/>
          <w:sz w:val="24"/>
          <w:szCs w:val="24"/>
          <w:lang w:bidi="sk-SK"/>
        </w:rPr>
        <w:t xml:space="preserve">jeho </w:t>
      </w:r>
      <w:proofErr w:type="spellStart"/>
      <w:r w:rsidR="005924E9">
        <w:rPr>
          <w:rFonts w:ascii="Times New Roman" w:hAnsi="Times New Roman" w:cs="Times New Roman"/>
          <w:bCs/>
          <w:iCs/>
          <w:sz w:val="24"/>
          <w:szCs w:val="24"/>
          <w:lang w:bidi="sk-SK"/>
        </w:rPr>
        <w:t>kondiciovanie</w:t>
      </w:r>
      <w:proofErr w:type="spellEnd"/>
      <w:r w:rsidR="005924E9">
        <w:rPr>
          <w:rFonts w:ascii="Times New Roman" w:hAnsi="Times New Roman" w:cs="Times New Roman"/>
          <w:bCs/>
          <w:iCs/>
          <w:sz w:val="24"/>
          <w:szCs w:val="24"/>
          <w:lang w:bidi="sk-SK"/>
        </w:rPr>
        <w:t xml:space="preserve"> </w:t>
      </w:r>
      <w:r w:rsidR="00445FFA">
        <w:rPr>
          <w:rFonts w:ascii="Times New Roman" w:hAnsi="Times New Roman" w:cs="Times New Roman"/>
          <w:bCs/>
          <w:iCs/>
          <w:sz w:val="24"/>
          <w:szCs w:val="24"/>
          <w:lang w:bidi="sk-SK"/>
        </w:rPr>
        <w:t>nesmie presiahnuť 80 % priemernej trhovej ceny tohto produktu</w:t>
      </w:r>
      <w:r w:rsidR="005C26AF">
        <w:rPr>
          <w:rFonts w:ascii="Times New Roman" w:hAnsi="Times New Roman" w:cs="Times New Roman"/>
          <w:bCs/>
          <w:iCs/>
          <w:sz w:val="24"/>
          <w:szCs w:val="24"/>
          <w:lang w:bidi="sk-SK"/>
        </w:rPr>
        <w:t>,</w:t>
      </w:r>
      <w:r w:rsidR="00445FFA">
        <w:rPr>
          <w:rFonts w:ascii="Times New Roman" w:hAnsi="Times New Roman" w:cs="Times New Roman"/>
          <w:bCs/>
          <w:iCs/>
          <w:sz w:val="24"/>
          <w:szCs w:val="24"/>
          <w:lang w:bidi="sk-SK"/>
        </w:rPr>
        <w:t xml:space="preserve"> </w:t>
      </w:r>
      <w:r w:rsidR="005C26AF" w:rsidRPr="005C26AF">
        <w:rPr>
          <w:rFonts w:ascii="Times New Roman" w:hAnsi="Times New Roman" w:cs="Times New Roman"/>
          <w:bCs/>
          <w:iCs/>
          <w:sz w:val="24"/>
          <w:szCs w:val="24"/>
          <w:lang w:bidi="sk-SK"/>
        </w:rPr>
        <w:t>určenej vo fáze</w:t>
      </w:r>
      <w:r w:rsidR="005C26AF">
        <w:rPr>
          <w:rFonts w:ascii="Times New Roman" w:hAnsi="Times New Roman" w:cs="Times New Roman"/>
          <w:bCs/>
          <w:iCs/>
          <w:sz w:val="24"/>
          <w:szCs w:val="24"/>
          <w:lang w:bidi="sk-SK"/>
        </w:rPr>
        <w:t xml:space="preserve"> jeho čerstvosti a </w:t>
      </w:r>
      <w:r w:rsidR="005C26AF" w:rsidRPr="005C26AF">
        <w:rPr>
          <w:rFonts w:ascii="Times New Roman" w:hAnsi="Times New Roman" w:cs="Times New Roman"/>
          <w:bCs/>
          <w:iCs/>
          <w:sz w:val="24"/>
          <w:szCs w:val="24"/>
          <w:lang w:bidi="sk-SK"/>
        </w:rPr>
        <w:t>vo fáze</w:t>
      </w:r>
      <w:r w:rsidR="005C26AF">
        <w:rPr>
          <w:rFonts w:ascii="Times New Roman" w:hAnsi="Times New Roman" w:cs="Times New Roman"/>
          <w:bCs/>
          <w:iCs/>
          <w:sz w:val="24"/>
          <w:szCs w:val="24"/>
          <w:lang w:bidi="sk-SK"/>
        </w:rPr>
        <w:t xml:space="preserve"> jeho odoslania z organizácie výrobcov týchto produktov za bezprostredne predchádzajúce tri roky.</w:t>
      </w:r>
      <w:r w:rsidR="001C6FCE">
        <w:rPr>
          <w:rFonts w:ascii="Times New Roman" w:hAnsi="Times New Roman" w:cs="Times New Roman"/>
          <w:bCs/>
          <w:iCs/>
          <w:sz w:val="24"/>
          <w:szCs w:val="24"/>
          <w:lang w:bidi="sk-SK"/>
        </w:rPr>
        <w:t xml:space="preserve"> Na účely výpočtu tejto priemernej trhovej ceny </w:t>
      </w:r>
      <w:r w:rsidR="0027771F">
        <w:rPr>
          <w:rFonts w:ascii="Times New Roman" w:hAnsi="Times New Roman" w:cs="Times New Roman"/>
          <w:bCs/>
          <w:iCs/>
          <w:sz w:val="24"/>
          <w:szCs w:val="24"/>
          <w:lang w:bidi="sk-SK"/>
        </w:rPr>
        <w:t xml:space="preserve">potrebnej pre uplatnenie tohto limitu </w:t>
      </w:r>
      <w:r w:rsidR="001C6FCE">
        <w:rPr>
          <w:rFonts w:ascii="Times New Roman" w:hAnsi="Times New Roman" w:cs="Times New Roman"/>
          <w:bCs/>
          <w:iCs/>
          <w:sz w:val="24"/>
          <w:szCs w:val="24"/>
          <w:lang w:bidi="sk-SK"/>
        </w:rPr>
        <w:t xml:space="preserve">sa od žiadateľa o poskytnutie </w:t>
      </w:r>
      <w:r w:rsidR="000026DE">
        <w:rPr>
          <w:rFonts w:ascii="Times New Roman" w:hAnsi="Times New Roman" w:cs="Times New Roman"/>
          <w:bCs/>
          <w:iCs/>
          <w:sz w:val="24"/>
          <w:szCs w:val="24"/>
          <w:lang w:bidi="sk-SK"/>
        </w:rPr>
        <w:t xml:space="preserve">podpory </w:t>
      </w:r>
      <w:r w:rsidR="0027771F">
        <w:rPr>
          <w:rFonts w:ascii="Times New Roman" w:hAnsi="Times New Roman" w:cs="Times New Roman"/>
          <w:bCs/>
          <w:iCs/>
          <w:sz w:val="24"/>
          <w:szCs w:val="24"/>
          <w:lang w:bidi="sk-SK"/>
        </w:rPr>
        <w:t>na </w:t>
      </w:r>
      <w:r w:rsidR="00362BE3">
        <w:rPr>
          <w:rFonts w:ascii="Times New Roman" w:hAnsi="Times New Roman" w:cs="Times New Roman"/>
          <w:bCs/>
          <w:iCs/>
          <w:sz w:val="24"/>
          <w:szCs w:val="24"/>
          <w:lang w:bidi="sk-SK"/>
        </w:rPr>
        <w:t>opatrenie</w:t>
      </w:r>
      <w:r w:rsidR="00462523">
        <w:rPr>
          <w:rFonts w:ascii="Times New Roman" w:hAnsi="Times New Roman" w:cs="Times New Roman"/>
          <w:bCs/>
          <w:iCs/>
          <w:sz w:val="24"/>
          <w:szCs w:val="24"/>
          <w:lang w:bidi="sk-SK"/>
        </w:rPr>
        <w:t xml:space="preserve"> v sektore ovocia a zeleniny</w:t>
      </w:r>
      <w:r w:rsidR="0027771F">
        <w:rPr>
          <w:rFonts w:ascii="Times New Roman" w:hAnsi="Times New Roman" w:cs="Times New Roman"/>
          <w:bCs/>
          <w:iCs/>
          <w:sz w:val="24"/>
          <w:szCs w:val="24"/>
          <w:lang w:bidi="sk-SK"/>
        </w:rPr>
        <w:t>, ktor</w:t>
      </w:r>
      <w:r w:rsidR="00362BE3">
        <w:rPr>
          <w:rFonts w:ascii="Times New Roman" w:hAnsi="Times New Roman" w:cs="Times New Roman"/>
          <w:bCs/>
          <w:iCs/>
          <w:sz w:val="24"/>
          <w:szCs w:val="24"/>
          <w:lang w:bidi="sk-SK"/>
        </w:rPr>
        <w:t>ým</w:t>
      </w:r>
      <w:r w:rsidR="0027771F">
        <w:rPr>
          <w:rFonts w:ascii="Times New Roman" w:hAnsi="Times New Roman" w:cs="Times New Roman"/>
          <w:bCs/>
          <w:iCs/>
          <w:sz w:val="24"/>
          <w:szCs w:val="24"/>
          <w:lang w:bidi="sk-SK"/>
        </w:rPr>
        <w:t xml:space="preserve"> je </w:t>
      </w:r>
      <w:r w:rsidR="0027771F" w:rsidRPr="0027771F">
        <w:rPr>
          <w:rFonts w:ascii="Times New Roman" w:hAnsi="Times New Roman" w:cs="Times New Roman"/>
          <w:bCs/>
          <w:iCs/>
          <w:sz w:val="24"/>
          <w:szCs w:val="24"/>
          <w:lang w:bidi="sk-SK"/>
        </w:rPr>
        <w:t>stiahnutie produkt</w:t>
      </w:r>
      <w:r w:rsidR="000C65C4">
        <w:rPr>
          <w:rFonts w:ascii="Times New Roman" w:hAnsi="Times New Roman" w:cs="Times New Roman"/>
          <w:bCs/>
          <w:iCs/>
          <w:sz w:val="24"/>
          <w:szCs w:val="24"/>
          <w:lang w:bidi="sk-SK"/>
        </w:rPr>
        <w:t>u</w:t>
      </w:r>
      <w:r w:rsidR="0027771F" w:rsidRPr="0027771F">
        <w:rPr>
          <w:rFonts w:ascii="Times New Roman" w:hAnsi="Times New Roman" w:cs="Times New Roman"/>
          <w:bCs/>
          <w:iCs/>
          <w:sz w:val="24"/>
          <w:szCs w:val="24"/>
          <w:lang w:bidi="sk-SK"/>
        </w:rPr>
        <w:t xml:space="preserve"> ovocia a</w:t>
      </w:r>
      <w:r w:rsidR="0027771F">
        <w:rPr>
          <w:rFonts w:ascii="Times New Roman" w:hAnsi="Times New Roman" w:cs="Times New Roman"/>
          <w:bCs/>
          <w:iCs/>
          <w:sz w:val="24"/>
          <w:szCs w:val="24"/>
          <w:lang w:bidi="sk-SK"/>
        </w:rPr>
        <w:t xml:space="preserve"> </w:t>
      </w:r>
      <w:r w:rsidR="0027771F" w:rsidRPr="0027771F">
        <w:rPr>
          <w:rFonts w:ascii="Times New Roman" w:hAnsi="Times New Roman" w:cs="Times New Roman"/>
          <w:bCs/>
          <w:iCs/>
          <w:sz w:val="24"/>
          <w:szCs w:val="24"/>
          <w:lang w:bidi="sk-SK"/>
        </w:rPr>
        <w:t>zeleniny</w:t>
      </w:r>
      <w:r w:rsidR="0027771F">
        <w:rPr>
          <w:rFonts w:ascii="Times New Roman" w:hAnsi="Times New Roman" w:cs="Times New Roman"/>
          <w:bCs/>
          <w:iCs/>
          <w:sz w:val="24"/>
          <w:szCs w:val="24"/>
          <w:lang w:bidi="sk-SK"/>
        </w:rPr>
        <w:t xml:space="preserve"> </w:t>
      </w:r>
      <w:r w:rsidR="0027771F" w:rsidRPr="0027771F">
        <w:rPr>
          <w:rFonts w:ascii="Times New Roman" w:hAnsi="Times New Roman" w:cs="Times New Roman"/>
          <w:bCs/>
          <w:iCs/>
          <w:sz w:val="24"/>
          <w:szCs w:val="24"/>
          <w:lang w:bidi="sk-SK"/>
        </w:rPr>
        <w:t>z trhu na bezplatnú distribúciu alebo iný účel</w:t>
      </w:r>
      <w:r w:rsidR="000C65C4">
        <w:rPr>
          <w:rFonts w:ascii="Times New Roman" w:hAnsi="Times New Roman" w:cs="Times New Roman"/>
          <w:bCs/>
          <w:iCs/>
          <w:sz w:val="24"/>
          <w:szCs w:val="24"/>
          <w:lang w:bidi="sk-SK"/>
        </w:rPr>
        <w:t xml:space="preserve">, alebo o poskytnutie preddavku tejto podpory vyžaduje uvedenie údajov o cenách tohto produktu, určených </w:t>
      </w:r>
      <w:r w:rsidR="000C65C4" w:rsidRPr="000C65C4">
        <w:rPr>
          <w:rFonts w:ascii="Times New Roman" w:hAnsi="Times New Roman" w:cs="Times New Roman"/>
          <w:bCs/>
          <w:iCs/>
          <w:sz w:val="24"/>
          <w:szCs w:val="24"/>
          <w:lang w:bidi="sk-SK"/>
        </w:rPr>
        <w:t xml:space="preserve">vo fáze jeho čerstvosti a vo fáze jeho </w:t>
      </w:r>
      <w:r w:rsidR="000C65C4">
        <w:rPr>
          <w:rFonts w:ascii="Times New Roman" w:hAnsi="Times New Roman" w:cs="Times New Roman"/>
          <w:bCs/>
          <w:iCs/>
          <w:sz w:val="24"/>
          <w:szCs w:val="24"/>
          <w:lang w:bidi="sk-SK"/>
        </w:rPr>
        <w:t xml:space="preserve">odobratia od tohto žiadateľa alebo od jeho spoločníka alebo člena, ktorý bol v danom čase organizáciou výrobcov tohto produktu, a to </w:t>
      </w:r>
      <w:r w:rsidR="000C65C4" w:rsidRPr="000C65C4">
        <w:rPr>
          <w:rFonts w:ascii="Times New Roman" w:hAnsi="Times New Roman" w:cs="Times New Roman"/>
          <w:bCs/>
          <w:iCs/>
          <w:sz w:val="24"/>
          <w:szCs w:val="24"/>
          <w:lang w:bidi="sk-SK"/>
        </w:rPr>
        <w:t xml:space="preserve">zvlášť za jednotlivé množstvá tohto </w:t>
      </w:r>
      <w:r w:rsidR="000C65C4">
        <w:rPr>
          <w:rFonts w:ascii="Times New Roman" w:hAnsi="Times New Roman" w:cs="Times New Roman"/>
          <w:bCs/>
          <w:iCs/>
          <w:sz w:val="24"/>
          <w:szCs w:val="24"/>
          <w:lang w:bidi="sk-SK"/>
        </w:rPr>
        <w:t>produktu</w:t>
      </w:r>
      <w:r w:rsidR="000C65C4" w:rsidRPr="000C65C4">
        <w:rPr>
          <w:rFonts w:ascii="Times New Roman" w:hAnsi="Times New Roman" w:cs="Times New Roman"/>
          <w:bCs/>
          <w:iCs/>
          <w:sz w:val="24"/>
          <w:szCs w:val="24"/>
          <w:lang w:bidi="sk-SK"/>
        </w:rPr>
        <w:t xml:space="preserve"> odobraté počas každého z troch rokov, ktoré bezprostredne predchádzali kalendárnemu roku vykonávania </w:t>
      </w:r>
      <w:r w:rsidR="00362BE3">
        <w:rPr>
          <w:rFonts w:ascii="Times New Roman" w:hAnsi="Times New Roman" w:cs="Times New Roman"/>
          <w:bCs/>
          <w:iCs/>
          <w:sz w:val="24"/>
          <w:szCs w:val="24"/>
          <w:lang w:bidi="sk-SK"/>
        </w:rPr>
        <w:t>tohto opatrenia</w:t>
      </w:r>
      <w:r w:rsidR="000C65C4">
        <w:rPr>
          <w:rFonts w:ascii="Times New Roman" w:hAnsi="Times New Roman" w:cs="Times New Roman"/>
          <w:bCs/>
          <w:iCs/>
          <w:sz w:val="24"/>
          <w:szCs w:val="24"/>
          <w:lang w:bidi="sk-SK"/>
        </w:rPr>
        <w:t>.</w:t>
      </w:r>
      <w:r w:rsidR="00F2147A">
        <w:rPr>
          <w:rFonts w:ascii="Times New Roman" w:hAnsi="Times New Roman" w:cs="Times New Roman"/>
          <w:bCs/>
          <w:iCs/>
          <w:sz w:val="24"/>
          <w:szCs w:val="24"/>
          <w:lang w:bidi="sk-SK"/>
        </w:rPr>
        <w:t xml:space="preserve"> Poskytnutie údajov o týchto cenách </w:t>
      </w:r>
      <w:r w:rsidR="00BE453A">
        <w:rPr>
          <w:rFonts w:ascii="Times New Roman" w:hAnsi="Times New Roman" w:cs="Times New Roman"/>
          <w:bCs/>
          <w:iCs/>
          <w:sz w:val="24"/>
          <w:szCs w:val="24"/>
          <w:lang w:bidi="sk-SK"/>
        </w:rPr>
        <w:t>osobitne</w:t>
      </w:r>
      <w:r w:rsidR="00BE453A" w:rsidRPr="00F2147A">
        <w:rPr>
          <w:rFonts w:ascii="Times New Roman" w:hAnsi="Times New Roman" w:cs="Times New Roman"/>
          <w:bCs/>
          <w:iCs/>
          <w:sz w:val="24"/>
          <w:szCs w:val="24"/>
          <w:lang w:bidi="sk-SK"/>
        </w:rPr>
        <w:t xml:space="preserve"> </w:t>
      </w:r>
      <w:r w:rsidR="00F2147A" w:rsidRPr="00F2147A">
        <w:rPr>
          <w:rFonts w:ascii="Times New Roman" w:hAnsi="Times New Roman" w:cs="Times New Roman"/>
          <w:bCs/>
          <w:iCs/>
          <w:sz w:val="24"/>
          <w:szCs w:val="24"/>
          <w:lang w:bidi="sk-SK"/>
        </w:rPr>
        <w:t>za jednotlivé množstvá</w:t>
      </w:r>
      <w:r w:rsidR="00F2147A">
        <w:rPr>
          <w:rFonts w:ascii="Times New Roman" w:hAnsi="Times New Roman" w:cs="Times New Roman"/>
          <w:bCs/>
          <w:iCs/>
          <w:sz w:val="24"/>
          <w:szCs w:val="24"/>
          <w:lang w:bidi="sk-SK"/>
        </w:rPr>
        <w:t xml:space="preserve"> </w:t>
      </w:r>
      <w:r w:rsidR="00716781">
        <w:rPr>
          <w:rFonts w:ascii="Times New Roman" w:hAnsi="Times New Roman" w:cs="Times New Roman"/>
          <w:bCs/>
          <w:iCs/>
          <w:sz w:val="24"/>
          <w:szCs w:val="24"/>
          <w:lang w:bidi="sk-SK"/>
        </w:rPr>
        <w:t>umožní vypočítanie váženého priemeru týchto cien.</w:t>
      </w:r>
    </w:p>
    <w:p w14:paraId="7E118588" w14:textId="77777777" w:rsidR="000E17E8" w:rsidRDefault="000E17E8" w:rsidP="0088782C">
      <w:pPr>
        <w:spacing w:after="0" w:line="240" w:lineRule="auto"/>
        <w:jc w:val="both"/>
        <w:rPr>
          <w:rFonts w:ascii="Times New Roman" w:hAnsi="Times New Roman" w:cs="Times New Roman"/>
          <w:bCs/>
          <w:iCs/>
          <w:sz w:val="24"/>
          <w:szCs w:val="24"/>
          <w:lang w:bidi="sk-SK"/>
        </w:rPr>
      </w:pPr>
    </w:p>
    <w:p w14:paraId="013CAAAC" w14:textId="3378618C" w:rsidR="000E17E8" w:rsidRPr="0035393F" w:rsidRDefault="000E17E8" w:rsidP="00E53A52">
      <w:pPr>
        <w:spacing w:before="240" w:after="0" w:line="240" w:lineRule="auto"/>
        <w:jc w:val="both"/>
        <w:rPr>
          <w:rFonts w:ascii="Times New Roman" w:hAnsi="Times New Roman" w:cs="Times New Roman"/>
          <w:b/>
          <w:iCs/>
          <w:sz w:val="24"/>
          <w:szCs w:val="24"/>
          <w:lang w:bidi="sk-SK"/>
        </w:rPr>
      </w:pPr>
      <w:r w:rsidRPr="0035393F">
        <w:rPr>
          <w:rFonts w:ascii="Times New Roman" w:hAnsi="Times New Roman" w:cs="Times New Roman"/>
          <w:b/>
          <w:iCs/>
          <w:sz w:val="24"/>
          <w:szCs w:val="24"/>
          <w:lang w:bidi="sk-SK"/>
        </w:rPr>
        <w:t>K bodom </w:t>
      </w:r>
      <w:r w:rsidR="00F178D7">
        <w:rPr>
          <w:rFonts w:ascii="Times New Roman" w:hAnsi="Times New Roman" w:cs="Times New Roman"/>
          <w:b/>
          <w:iCs/>
          <w:sz w:val="24"/>
          <w:szCs w:val="24"/>
          <w:lang w:bidi="sk-SK"/>
        </w:rPr>
        <w:t>5</w:t>
      </w:r>
      <w:r w:rsidR="00F00658">
        <w:rPr>
          <w:rFonts w:ascii="Times New Roman" w:hAnsi="Times New Roman" w:cs="Times New Roman"/>
          <w:b/>
          <w:iCs/>
          <w:sz w:val="24"/>
          <w:szCs w:val="24"/>
          <w:lang w:bidi="sk-SK"/>
        </w:rPr>
        <w:t>,</w:t>
      </w:r>
      <w:r w:rsidR="00997D1E">
        <w:rPr>
          <w:rFonts w:ascii="Times New Roman" w:hAnsi="Times New Roman" w:cs="Times New Roman"/>
          <w:b/>
          <w:iCs/>
          <w:sz w:val="24"/>
          <w:szCs w:val="24"/>
          <w:lang w:bidi="sk-SK"/>
        </w:rPr>
        <w:t xml:space="preserve"> </w:t>
      </w:r>
      <w:r w:rsidR="00F178D7">
        <w:rPr>
          <w:rFonts w:ascii="Times New Roman" w:hAnsi="Times New Roman" w:cs="Times New Roman"/>
          <w:b/>
          <w:iCs/>
          <w:sz w:val="24"/>
          <w:szCs w:val="24"/>
          <w:lang w:bidi="sk-SK"/>
        </w:rPr>
        <w:t>6</w:t>
      </w:r>
      <w:r w:rsidR="000F425D">
        <w:rPr>
          <w:rFonts w:ascii="Times New Roman" w:hAnsi="Times New Roman" w:cs="Times New Roman"/>
          <w:b/>
          <w:iCs/>
          <w:sz w:val="24"/>
          <w:szCs w:val="24"/>
          <w:lang w:bidi="sk-SK"/>
        </w:rPr>
        <w:t xml:space="preserve"> a </w:t>
      </w:r>
      <w:r w:rsidR="00F178D7">
        <w:rPr>
          <w:rFonts w:ascii="Times New Roman" w:hAnsi="Times New Roman" w:cs="Times New Roman"/>
          <w:b/>
          <w:iCs/>
          <w:sz w:val="24"/>
          <w:szCs w:val="24"/>
          <w:lang w:bidi="sk-SK"/>
        </w:rPr>
        <w:t>10</w:t>
      </w:r>
    </w:p>
    <w:p w14:paraId="0F6C2A21" w14:textId="77777777" w:rsidR="00623ABB" w:rsidRDefault="000E17E8" w:rsidP="0088782C">
      <w:pPr>
        <w:spacing w:after="0" w:line="240" w:lineRule="auto"/>
        <w:jc w:val="both"/>
        <w:rPr>
          <w:rFonts w:ascii="Times New Roman" w:hAnsi="Times New Roman" w:cs="Times New Roman"/>
          <w:bCs/>
          <w:iCs/>
          <w:sz w:val="24"/>
          <w:szCs w:val="24"/>
          <w:lang w:bidi="sk-SK"/>
        </w:rPr>
      </w:pPr>
      <w:r>
        <w:rPr>
          <w:rFonts w:ascii="Times New Roman" w:hAnsi="Times New Roman" w:cs="Times New Roman"/>
          <w:bCs/>
          <w:iCs/>
          <w:sz w:val="24"/>
          <w:szCs w:val="24"/>
          <w:lang w:bidi="sk-SK"/>
        </w:rPr>
        <w:tab/>
      </w:r>
      <w:r w:rsidR="00AE62B6">
        <w:rPr>
          <w:rFonts w:ascii="Times New Roman" w:hAnsi="Times New Roman" w:cs="Times New Roman"/>
          <w:bCs/>
          <w:iCs/>
          <w:sz w:val="24"/>
          <w:szCs w:val="24"/>
          <w:lang w:bidi="sk-SK"/>
        </w:rPr>
        <w:t xml:space="preserve">Podľa čl. 52 ods. 1 </w:t>
      </w:r>
      <w:r w:rsidR="008452D3">
        <w:rPr>
          <w:rFonts w:ascii="Times New Roman" w:hAnsi="Times New Roman" w:cs="Times New Roman"/>
          <w:bCs/>
          <w:iCs/>
          <w:sz w:val="24"/>
          <w:szCs w:val="24"/>
          <w:lang w:bidi="sk-SK"/>
        </w:rPr>
        <w:t xml:space="preserve">a </w:t>
      </w:r>
      <w:r w:rsidR="008452D3" w:rsidRPr="008452D3">
        <w:rPr>
          <w:rFonts w:ascii="Times New Roman" w:hAnsi="Times New Roman" w:cs="Times New Roman"/>
          <w:bCs/>
          <w:iCs/>
          <w:sz w:val="24"/>
          <w:szCs w:val="24"/>
          <w:lang w:bidi="sk-SK"/>
        </w:rPr>
        <w:t xml:space="preserve">čl. 68 </w:t>
      </w:r>
      <w:r w:rsidR="008452D3">
        <w:rPr>
          <w:rFonts w:ascii="Times New Roman" w:hAnsi="Times New Roman" w:cs="Times New Roman"/>
          <w:bCs/>
          <w:iCs/>
          <w:sz w:val="24"/>
          <w:szCs w:val="24"/>
          <w:lang w:bidi="sk-SK"/>
        </w:rPr>
        <w:t xml:space="preserve">ods. 1 </w:t>
      </w:r>
      <w:r w:rsidR="00AE62B6">
        <w:rPr>
          <w:rFonts w:ascii="Times New Roman" w:hAnsi="Times New Roman" w:cs="Times New Roman"/>
          <w:bCs/>
          <w:iCs/>
          <w:sz w:val="24"/>
          <w:szCs w:val="24"/>
          <w:lang w:bidi="sk-SK"/>
        </w:rPr>
        <w:t xml:space="preserve">nariadenia </w:t>
      </w:r>
      <w:r w:rsidR="00DD3F73" w:rsidRPr="00DD3F73">
        <w:rPr>
          <w:rFonts w:ascii="Times New Roman" w:hAnsi="Times New Roman" w:cs="Times New Roman"/>
          <w:bCs/>
          <w:iCs/>
          <w:sz w:val="24"/>
          <w:szCs w:val="24"/>
          <w:lang w:bidi="sk-SK"/>
        </w:rPr>
        <w:t>(EÚ) 2021/2115</w:t>
      </w:r>
      <w:r w:rsidR="00F00658">
        <w:rPr>
          <w:rFonts w:ascii="Times New Roman" w:hAnsi="Times New Roman" w:cs="Times New Roman"/>
          <w:bCs/>
          <w:iCs/>
          <w:sz w:val="24"/>
          <w:szCs w:val="24"/>
          <w:lang w:bidi="sk-SK"/>
        </w:rPr>
        <w:t xml:space="preserve"> v platnom znení</w:t>
      </w:r>
      <w:r w:rsidR="00462523">
        <w:rPr>
          <w:rFonts w:ascii="Times New Roman" w:hAnsi="Times New Roman" w:cs="Times New Roman"/>
          <w:bCs/>
          <w:iCs/>
          <w:sz w:val="24"/>
          <w:szCs w:val="24"/>
          <w:lang w:bidi="sk-SK"/>
        </w:rPr>
        <w:t xml:space="preserve"> možno na intervenciu </w:t>
      </w:r>
      <w:r w:rsidR="00462523" w:rsidRPr="00462523">
        <w:rPr>
          <w:rFonts w:ascii="Times New Roman" w:hAnsi="Times New Roman" w:cs="Times New Roman"/>
          <w:bCs/>
          <w:iCs/>
          <w:sz w:val="24"/>
          <w:szCs w:val="24"/>
          <w:lang w:bidi="sk-SK"/>
        </w:rPr>
        <w:t>v sektore ovocia a</w:t>
      </w:r>
      <w:r w:rsidR="00462523">
        <w:rPr>
          <w:rFonts w:ascii="Times New Roman" w:hAnsi="Times New Roman" w:cs="Times New Roman"/>
          <w:bCs/>
          <w:iCs/>
          <w:sz w:val="24"/>
          <w:szCs w:val="24"/>
          <w:lang w:bidi="sk-SK"/>
        </w:rPr>
        <w:t xml:space="preserve"> </w:t>
      </w:r>
      <w:r w:rsidR="00462523" w:rsidRPr="00462523">
        <w:rPr>
          <w:rFonts w:ascii="Times New Roman" w:hAnsi="Times New Roman" w:cs="Times New Roman"/>
          <w:bCs/>
          <w:iCs/>
          <w:sz w:val="24"/>
          <w:szCs w:val="24"/>
          <w:lang w:bidi="sk-SK"/>
        </w:rPr>
        <w:t>zeleniny</w:t>
      </w:r>
      <w:r w:rsidR="00462523">
        <w:rPr>
          <w:rFonts w:ascii="Times New Roman" w:hAnsi="Times New Roman" w:cs="Times New Roman"/>
          <w:bCs/>
          <w:iCs/>
          <w:sz w:val="24"/>
          <w:szCs w:val="24"/>
          <w:lang w:bidi="sk-SK"/>
        </w:rPr>
        <w:t xml:space="preserve"> </w:t>
      </w:r>
      <w:r w:rsidR="008452D3">
        <w:rPr>
          <w:rFonts w:ascii="Times New Roman" w:hAnsi="Times New Roman" w:cs="Times New Roman"/>
          <w:bCs/>
          <w:iCs/>
          <w:sz w:val="24"/>
          <w:szCs w:val="24"/>
          <w:lang w:bidi="sk-SK"/>
        </w:rPr>
        <w:t xml:space="preserve">alebo v určitom ďalšom sektore </w:t>
      </w:r>
      <w:r w:rsidR="00462523">
        <w:rPr>
          <w:rFonts w:ascii="Times New Roman" w:hAnsi="Times New Roman" w:cs="Times New Roman"/>
          <w:bCs/>
          <w:iCs/>
          <w:sz w:val="24"/>
          <w:szCs w:val="24"/>
          <w:lang w:bidi="sk-SK"/>
        </w:rPr>
        <w:t>poskytnúť podporu z finančných prostriedkov Európskej únie na pokrytie najviac 50 % oprávnených výdavkov na jej vykonanie</w:t>
      </w:r>
      <w:r w:rsidR="008452D3">
        <w:rPr>
          <w:rFonts w:ascii="Times New Roman" w:hAnsi="Times New Roman" w:cs="Times New Roman"/>
          <w:bCs/>
          <w:iCs/>
          <w:sz w:val="24"/>
          <w:szCs w:val="24"/>
          <w:lang w:bidi="sk-SK"/>
        </w:rPr>
        <w:t>.</w:t>
      </w:r>
      <w:r w:rsidR="008133D6" w:rsidRPr="008133D6">
        <w:rPr>
          <w:rFonts w:ascii="Times New Roman" w:hAnsi="Times New Roman" w:cs="Times New Roman"/>
          <w:sz w:val="24"/>
          <w:szCs w:val="24"/>
        </w:rPr>
        <w:t xml:space="preserve"> </w:t>
      </w:r>
      <w:r w:rsidR="008133D6" w:rsidRPr="008133D6">
        <w:rPr>
          <w:rFonts w:ascii="Times New Roman" w:hAnsi="Times New Roman" w:cs="Times New Roman"/>
          <w:bCs/>
          <w:iCs/>
          <w:sz w:val="24"/>
          <w:szCs w:val="24"/>
          <w:lang w:bidi="sk-SK"/>
        </w:rPr>
        <w:t>Nariaden</w:t>
      </w:r>
      <w:r w:rsidR="008133D6">
        <w:rPr>
          <w:rFonts w:ascii="Times New Roman" w:hAnsi="Times New Roman" w:cs="Times New Roman"/>
          <w:bCs/>
          <w:iCs/>
          <w:sz w:val="24"/>
          <w:szCs w:val="24"/>
          <w:lang w:bidi="sk-SK"/>
        </w:rPr>
        <w:t>ím</w:t>
      </w:r>
      <w:r w:rsidR="008133D6" w:rsidRPr="008133D6">
        <w:rPr>
          <w:rFonts w:ascii="Times New Roman" w:hAnsi="Times New Roman" w:cs="Times New Roman"/>
          <w:bCs/>
          <w:iCs/>
          <w:sz w:val="24"/>
          <w:szCs w:val="24"/>
          <w:lang w:bidi="sk-SK"/>
        </w:rPr>
        <w:t xml:space="preserve"> (EÚ) 2026/1739 </w:t>
      </w:r>
      <w:r w:rsidR="008133D6">
        <w:rPr>
          <w:rFonts w:ascii="Times New Roman" w:hAnsi="Times New Roman" w:cs="Times New Roman"/>
          <w:bCs/>
          <w:iCs/>
          <w:sz w:val="24"/>
          <w:szCs w:val="24"/>
          <w:lang w:bidi="sk-SK"/>
        </w:rPr>
        <w:t xml:space="preserve">sa však ustanovuje, že tento limit sa zvyšuje </w:t>
      </w:r>
      <w:r w:rsidR="008133D6">
        <w:rPr>
          <w:rFonts w:ascii="Times New Roman" w:hAnsi="Times New Roman" w:cs="Times New Roman"/>
          <w:bCs/>
          <w:iCs/>
          <w:sz w:val="24"/>
          <w:szCs w:val="24"/>
          <w:lang w:bidi="sk-SK"/>
        </w:rPr>
        <w:lastRenderedPageBreak/>
        <w:t>na 70 %</w:t>
      </w:r>
      <w:r w:rsidR="0089277D">
        <w:rPr>
          <w:rFonts w:ascii="Times New Roman" w:hAnsi="Times New Roman" w:cs="Times New Roman"/>
          <w:bCs/>
          <w:iCs/>
          <w:sz w:val="24"/>
          <w:szCs w:val="24"/>
          <w:lang w:bidi="sk-SK"/>
        </w:rPr>
        <w:t xml:space="preserve"> oprávnených výdavkov</w:t>
      </w:r>
      <w:r w:rsidR="008133D6">
        <w:rPr>
          <w:rFonts w:ascii="Times New Roman" w:hAnsi="Times New Roman" w:cs="Times New Roman"/>
          <w:bCs/>
          <w:iCs/>
          <w:sz w:val="24"/>
          <w:szCs w:val="24"/>
          <w:lang w:bidi="sk-SK"/>
        </w:rPr>
        <w:t xml:space="preserve">, ak </w:t>
      </w:r>
      <w:r w:rsidR="0089277D">
        <w:rPr>
          <w:rFonts w:ascii="Times New Roman" w:hAnsi="Times New Roman" w:cs="Times New Roman"/>
          <w:bCs/>
          <w:iCs/>
          <w:sz w:val="24"/>
          <w:szCs w:val="24"/>
          <w:lang w:bidi="sk-SK"/>
        </w:rPr>
        <w:t xml:space="preserve">ide o výdavky vynaložené na operácie </w:t>
      </w:r>
      <w:r w:rsidR="00C051B7">
        <w:rPr>
          <w:rFonts w:ascii="Times New Roman" w:hAnsi="Times New Roman" w:cs="Times New Roman"/>
          <w:bCs/>
          <w:iCs/>
          <w:sz w:val="24"/>
          <w:szCs w:val="24"/>
          <w:lang w:bidi="sk-SK"/>
        </w:rPr>
        <w:t xml:space="preserve">dosahujúce ciele podľa čl. 46 </w:t>
      </w:r>
      <w:r w:rsidR="00C051B7" w:rsidRPr="00C051B7">
        <w:rPr>
          <w:rFonts w:ascii="Times New Roman" w:hAnsi="Times New Roman" w:cs="Times New Roman"/>
          <w:bCs/>
          <w:iCs/>
          <w:sz w:val="24"/>
          <w:szCs w:val="24"/>
          <w:lang w:bidi="sk-SK"/>
        </w:rPr>
        <w:t>nariadenia (EÚ) 2021/2115</w:t>
      </w:r>
      <w:r w:rsidR="00F00658">
        <w:rPr>
          <w:rFonts w:ascii="Times New Roman" w:hAnsi="Times New Roman" w:cs="Times New Roman"/>
          <w:bCs/>
          <w:iCs/>
          <w:sz w:val="24"/>
          <w:szCs w:val="24"/>
          <w:lang w:bidi="sk-SK"/>
        </w:rPr>
        <w:t xml:space="preserve"> v platnom znení</w:t>
      </w:r>
      <w:r w:rsidR="00C61715">
        <w:rPr>
          <w:rFonts w:ascii="Times New Roman" w:hAnsi="Times New Roman" w:cs="Times New Roman"/>
          <w:bCs/>
          <w:iCs/>
          <w:sz w:val="24"/>
          <w:szCs w:val="24"/>
          <w:lang w:bidi="sk-SK"/>
        </w:rPr>
        <w:t xml:space="preserve">, </w:t>
      </w:r>
      <w:r w:rsidR="00F00658">
        <w:rPr>
          <w:rFonts w:ascii="Times New Roman" w:hAnsi="Times New Roman" w:cs="Times New Roman"/>
          <w:bCs/>
          <w:iCs/>
          <w:sz w:val="24"/>
          <w:szCs w:val="24"/>
          <w:lang w:bidi="sk-SK"/>
        </w:rPr>
        <w:t>ak ide o</w:t>
      </w:r>
      <w:r w:rsidR="00C61715">
        <w:rPr>
          <w:rFonts w:ascii="Times New Roman" w:hAnsi="Times New Roman" w:cs="Times New Roman"/>
          <w:bCs/>
          <w:iCs/>
          <w:sz w:val="24"/>
          <w:szCs w:val="24"/>
          <w:lang w:bidi="sk-SK"/>
        </w:rPr>
        <w:t xml:space="preserve"> investíci</w:t>
      </w:r>
      <w:r w:rsidR="00F00658">
        <w:rPr>
          <w:rFonts w:ascii="Times New Roman" w:hAnsi="Times New Roman" w:cs="Times New Roman"/>
          <w:bCs/>
          <w:iCs/>
          <w:sz w:val="24"/>
          <w:szCs w:val="24"/>
          <w:lang w:bidi="sk-SK"/>
        </w:rPr>
        <w:t>e</w:t>
      </w:r>
      <w:r w:rsidR="00C61715">
        <w:rPr>
          <w:rFonts w:ascii="Times New Roman" w:hAnsi="Times New Roman" w:cs="Times New Roman"/>
          <w:bCs/>
          <w:iCs/>
          <w:sz w:val="24"/>
          <w:szCs w:val="24"/>
          <w:lang w:bidi="sk-SK"/>
        </w:rPr>
        <w:t xml:space="preserve"> </w:t>
      </w:r>
    </w:p>
    <w:p w14:paraId="4398FCD2" w14:textId="77777777" w:rsidR="000E17E8" w:rsidRPr="00623ABB" w:rsidRDefault="00761D18" w:rsidP="00623ABB">
      <w:pPr>
        <w:pStyle w:val="Odsekzoznamu"/>
        <w:numPr>
          <w:ilvl w:val="0"/>
          <w:numId w:val="1"/>
        </w:numPr>
        <w:spacing w:after="0" w:line="240" w:lineRule="auto"/>
        <w:ind w:left="567" w:hanging="567"/>
        <w:jc w:val="both"/>
        <w:rPr>
          <w:rFonts w:ascii="Times New Roman" w:hAnsi="Times New Roman" w:cs="Times New Roman"/>
          <w:sz w:val="24"/>
          <w:szCs w:val="24"/>
        </w:rPr>
      </w:pPr>
      <w:r w:rsidRPr="00761D18">
        <w:rPr>
          <w:rFonts w:ascii="Times New Roman" w:hAnsi="Times New Roman" w:cs="Times New Roman"/>
          <w:bCs/>
          <w:iCs/>
          <w:sz w:val="24"/>
          <w:szCs w:val="24"/>
          <w:lang w:bidi="sk-SK"/>
        </w:rPr>
        <w:t>uskutočnen</w:t>
      </w:r>
      <w:r w:rsidR="00F00658">
        <w:rPr>
          <w:rFonts w:ascii="Times New Roman" w:hAnsi="Times New Roman" w:cs="Times New Roman"/>
          <w:bCs/>
          <w:iCs/>
          <w:sz w:val="24"/>
          <w:szCs w:val="24"/>
          <w:lang w:bidi="sk-SK"/>
        </w:rPr>
        <w:t>é</w:t>
      </w:r>
      <w:r w:rsidRPr="00761D18">
        <w:rPr>
          <w:rFonts w:ascii="Times New Roman" w:hAnsi="Times New Roman" w:cs="Times New Roman"/>
          <w:bCs/>
          <w:iCs/>
          <w:sz w:val="24"/>
          <w:szCs w:val="24"/>
          <w:lang w:bidi="sk-SK"/>
        </w:rPr>
        <w:t xml:space="preserve"> </w:t>
      </w:r>
      <w:r w:rsidR="00595D99" w:rsidRPr="0035393F">
        <w:rPr>
          <w:rFonts w:ascii="Times New Roman" w:hAnsi="Times New Roman" w:cs="Times New Roman"/>
          <w:bCs/>
          <w:iCs/>
          <w:sz w:val="24"/>
          <w:szCs w:val="24"/>
          <w:lang w:bidi="sk-SK"/>
        </w:rPr>
        <w:t>mladým poľnohospodár</w:t>
      </w:r>
      <w:r>
        <w:rPr>
          <w:rFonts w:ascii="Times New Roman" w:hAnsi="Times New Roman" w:cs="Times New Roman"/>
          <w:bCs/>
          <w:iCs/>
          <w:sz w:val="24"/>
          <w:szCs w:val="24"/>
          <w:lang w:bidi="sk-SK"/>
        </w:rPr>
        <w:t>om</w:t>
      </w:r>
      <w:r w:rsidR="00595D99" w:rsidRPr="0035393F">
        <w:rPr>
          <w:rFonts w:ascii="Times New Roman" w:hAnsi="Times New Roman" w:cs="Times New Roman"/>
          <w:bCs/>
          <w:iCs/>
          <w:sz w:val="24"/>
          <w:szCs w:val="24"/>
          <w:lang w:bidi="sk-SK"/>
        </w:rPr>
        <w:t xml:space="preserve"> </w:t>
      </w:r>
      <w:r w:rsidR="001B659B" w:rsidRPr="0035393F">
        <w:rPr>
          <w:rFonts w:ascii="Times New Roman" w:hAnsi="Times New Roman" w:cs="Times New Roman"/>
          <w:bCs/>
          <w:iCs/>
          <w:sz w:val="24"/>
          <w:szCs w:val="24"/>
          <w:lang w:bidi="sk-SK"/>
        </w:rPr>
        <w:t>podľa čl. 4 ods. 1 a 6 nariadenia (EÚ) 2021/2115</w:t>
      </w:r>
      <w:r w:rsidR="00E66590" w:rsidRPr="0035393F">
        <w:rPr>
          <w:rFonts w:ascii="Times New Roman" w:hAnsi="Times New Roman" w:cs="Times New Roman"/>
          <w:bCs/>
          <w:iCs/>
          <w:sz w:val="24"/>
          <w:szCs w:val="24"/>
          <w:lang w:bidi="sk-SK"/>
        </w:rPr>
        <w:t xml:space="preserve"> </w:t>
      </w:r>
      <w:r w:rsidR="00F00658">
        <w:rPr>
          <w:rFonts w:ascii="Times New Roman" w:hAnsi="Times New Roman" w:cs="Times New Roman"/>
          <w:bCs/>
          <w:iCs/>
          <w:sz w:val="24"/>
          <w:szCs w:val="24"/>
          <w:lang w:bidi="sk-SK"/>
        </w:rPr>
        <w:t>v platnom znení</w:t>
      </w:r>
      <w:r w:rsidR="00F00658" w:rsidRPr="0035393F">
        <w:rPr>
          <w:rFonts w:ascii="Times New Roman" w:hAnsi="Times New Roman" w:cs="Times New Roman"/>
          <w:bCs/>
          <w:iCs/>
          <w:sz w:val="24"/>
          <w:szCs w:val="24"/>
          <w:lang w:bidi="sk-SK"/>
        </w:rPr>
        <w:t xml:space="preserve"> </w:t>
      </w:r>
      <w:r w:rsidR="00E66590" w:rsidRPr="0035393F">
        <w:rPr>
          <w:rFonts w:ascii="Times New Roman" w:hAnsi="Times New Roman" w:cs="Times New Roman"/>
          <w:bCs/>
          <w:iCs/>
          <w:sz w:val="24"/>
          <w:szCs w:val="24"/>
          <w:lang w:bidi="sk-SK"/>
        </w:rPr>
        <w:t>alebo novým poľnohospodár</w:t>
      </w:r>
      <w:r>
        <w:rPr>
          <w:rFonts w:ascii="Times New Roman" w:hAnsi="Times New Roman" w:cs="Times New Roman"/>
          <w:bCs/>
          <w:iCs/>
          <w:sz w:val="24"/>
          <w:szCs w:val="24"/>
          <w:lang w:bidi="sk-SK"/>
        </w:rPr>
        <w:t>om</w:t>
      </w:r>
      <w:r w:rsidR="00E66590" w:rsidRPr="0035393F">
        <w:rPr>
          <w:rFonts w:ascii="Times New Roman" w:hAnsi="Times New Roman" w:cs="Times New Roman"/>
          <w:bCs/>
          <w:iCs/>
          <w:sz w:val="24"/>
          <w:szCs w:val="24"/>
          <w:lang w:bidi="sk-SK"/>
        </w:rPr>
        <w:t xml:space="preserve"> podľa čl. 4 ods. 1 a 7 nariadenia (EÚ) 2021/2115</w:t>
      </w:r>
      <w:r w:rsidR="00F00658" w:rsidRPr="00F00658">
        <w:rPr>
          <w:rFonts w:ascii="Times New Roman" w:hAnsi="Times New Roman" w:cs="Times New Roman"/>
          <w:bCs/>
          <w:iCs/>
          <w:sz w:val="24"/>
          <w:szCs w:val="24"/>
          <w:lang w:bidi="sk-SK"/>
        </w:rPr>
        <w:t xml:space="preserve"> </w:t>
      </w:r>
      <w:r w:rsidR="00F00658">
        <w:rPr>
          <w:rFonts w:ascii="Times New Roman" w:hAnsi="Times New Roman" w:cs="Times New Roman"/>
          <w:bCs/>
          <w:iCs/>
          <w:sz w:val="24"/>
          <w:szCs w:val="24"/>
          <w:lang w:bidi="sk-SK"/>
        </w:rPr>
        <w:t>v platnom znení</w:t>
      </w:r>
      <w:r w:rsidR="000E5B6B" w:rsidRPr="0035393F">
        <w:rPr>
          <w:rFonts w:ascii="Times New Roman" w:hAnsi="Times New Roman" w:cs="Times New Roman"/>
          <w:bCs/>
          <w:iCs/>
          <w:sz w:val="24"/>
          <w:szCs w:val="24"/>
          <w:lang w:bidi="sk-SK"/>
        </w:rPr>
        <w:t>, ktor</w:t>
      </w:r>
      <w:r>
        <w:rPr>
          <w:rFonts w:ascii="Times New Roman" w:hAnsi="Times New Roman" w:cs="Times New Roman"/>
          <w:bCs/>
          <w:iCs/>
          <w:sz w:val="24"/>
          <w:szCs w:val="24"/>
          <w:lang w:bidi="sk-SK"/>
        </w:rPr>
        <w:t>ý</w:t>
      </w:r>
      <w:r w:rsidR="000E5B6B" w:rsidRPr="0035393F">
        <w:rPr>
          <w:rFonts w:ascii="Times New Roman" w:hAnsi="Times New Roman" w:cs="Times New Roman"/>
          <w:bCs/>
          <w:iCs/>
          <w:sz w:val="24"/>
          <w:szCs w:val="24"/>
          <w:lang w:bidi="sk-SK"/>
        </w:rPr>
        <w:t xml:space="preserve"> </w:t>
      </w:r>
      <w:r>
        <w:rPr>
          <w:rFonts w:ascii="Times New Roman" w:hAnsi="Times New Roman" w:cs="Times New Roman"/>
          <w:bCs/>
          <w:iCs/>
          <w:sz w:val="24"/>
          <w:szCs w:val="24"/>
          <w:lang w:bidi="sk-SK"/>
        </w:rPr>
        <w:t>je</w:t>
      </w:r>
      <w:r w:rsidR="000E5B6B" w:rsidRPr="0035393F">
        <w:rPr>
          <w:rFonts w:ascii="Times New Roman" w:hAnsi="Times New Roman" w:cs="Times New Roman"/>
          <w:bCs/>
          <w:iCs/>
          <w:sz w:val="24"/>
          <w:szCs w:val="24"/>
          <w:lang w:bidi="sk-SK"/>
        </w:rPr>
        <w:t xml:space="preserve"> prvýkrát združen</w:t>
      </w:r>
      <w:r>
        <w:rPr>
          <w:rFonts w:ascii="Times New Roman" w:hAnsi="Times New Roman" w:cs="Times New Roman"/>
          <w:bCs/>
          <w:iCs/>
          <w:sz w:val="24"/>
          <w:szCs w:val="24"/>
          <w:lang w:bidi="sk-SK"/>
        </w:rPr>
        <w:t>ý</w:t>
      </w:r>
      <w:r w:rsidR="000E5B6B" w:rsidRPr="0035393F">
        <w:rPr>
          <w:rFonts w:ascii="Times New Roman" w:hAnsi="Times New Roman" w:cs="Times New Roman"/>
          <w:bCs/>
          <w:iCs/>
          <w:sz w:val="24"/>
          <w:szCs w:val="24"/>
          <w:lang w:bidi="sk-SK"/>
        </w:rPr>
        <w:t xml:space="preserve"> v organizácii výrobcov alebo skupine výrobcov</w:t>
      </w:r>
      <w:r w:rsidRPr="00761D18">
        <w:rPr>
          <w:rFonts w:ascii="Times New Roman" w:hAnsi="Times New Roman" w:cs="Times New Roman"/>
          <w:bCs/>
          <w:iCs/>
          <w:sz w:val="24"/>
          <w:szCs w:val="24"/>
          <w:lang w:bidi="sk-SK"/>
        </w:rPr>
        <w:t xml:space="preserve"> poľnohospodárskych výrobkov</w:t>
      </w:r>
      <w:r w:rsidR="00BB0312" w:rsidRPr="00BB0312">
        <w:rPr>
          <w:rFonts w:ascii="Times New Roman" w:hAnsi="Times New Roman" w:cs="Times New Roman"/>
          <w:bCs/>
          <w:iCs/>
          <w:sz w:val="24"/>
          <w:szCs w:val="24"/>
          <w:lang w:bidi="sk-SK"/>
        </w:rPr>
        <w:t xml:space="preserve"> </w:t>
      </w:r>
      <w:r w:rsidR="00BB0312" w:rsidRPr="00761D18">
        <w:rPr>
          <w:rFonts w:ascii="Times New Roman" w:hAnsi="Times New Roman" w:cs="Times New Roman"/>
          <w:bCs/>
          <w:iCs/>
          <w:sz w:val="24"/>
          <w:szCs w:val="24"/>
          <w:lang w:bidi="sk-SK"/>
        </w:rPr>
        <w:t>v</w:t>
      </w:r>
      <w:r w:rsidR="00BB0312">
        <w:rPr>
          <w:rFonts w:ascii="Times New Roman" w:hAnsi="Times New Roman" w:cs="Times New Roman"/>
          <w:bCs/>
          <w:iCs/>
          <w:sz w:val="24"/>
          <w:szCs w:val="24"/>
          <w:lang w:bidi="sk-SK"/>
        </w:rPr>
        <w:t xml:space="preserve"> príslušnom</w:t>
      </w:r>
      <w:r w:rsidR="00BB0312" w:rsidRPr="00761D18">
        <w:rPr>
          <w:rFonts w:ascii="Times New Roman" w:hAnsi="Times New Roman" w:cs="Times New Roman"/>
          <w:bCs/>
          <w:iCs/>
          <w:sz w:val="24"/>
          <w:szCs w:val="24"/>
          <w:lang w:bidi="sk-SK"/>
        </w:rPr>
        <w:t> sektore</w:t>
      </w:r>
      <w:r w:rsidR="00623ABB" w:rsidRPr="0035393F">
        <w:rPr>
          <w:rFonts w:ascii="Times New Roman" w:hAnsi="Times New Roman" w:cs="Times New Roman"/>
          <w:bCs/>
          <w:iCs/>
          <w:sz w:val="24"/>
          <w:szCs w:val="24"/>
          <w:lang w:bidi="sk-SK"/>
        </w:rPr>
        <w:t xml:space="preserve">, </w:t>
      </w:r>
    </w:p>
    <w:p w14:paraId="5F27D88B" w14:textId="77777777" w:rsidR="00623ABB" w:rsidRDefault="00761D18" w:rsidP="00623ABB">
      <w:pPr>
        <w:pStyle w:val="Odsekzoznamu"/>
        <w:numPr>
          <w:ilvl w:val="0"/>
          <w:numId w:val="1"/>
        </w:numPr>
        <w:spacing w:after="0" w:line="240" w:lineRule="auto"/>
        <w:ind w:left="567" w:hanging="567"/>
        <w:jc w:val="both"/>
        <w:rPr>
          <w:rFonts w:ascii="Times New Roman" w:hAnsi="Times New Roman" w:cs="Times New Roman"/>
          <w:sz w:val="24"/>
          <w:szCs w:val="24"/>
        </w:rPr>
      </w:pPr>
      <w:r w:rsidRPr="00761D18">
        <w:rPr>
          <w:rFonts w:ascii="Times New Roman" w:hAnsi="Times New Roman" w:cs="Times New Roman"/>
          <w:bCs/>
          <w:iCs/>
          <w:sz w:val="24"/>
          <w:szCs w:val="24"/>
          <w:lang w:bidi="sk-SK"/>
        </w:rPr>
        <w:t>uskutočnen</w:t>
      </w:r>
      <w:r w:rsidR="00F00658">
        <w:rPr>
          <w:rFonts w:ascii="Times New Roman" w:hAnsi="Times New Roman" w:cs="Times New Roman"/>
          <w:bCs/>
          <w:iCs/>
          <w:sz w:val="24"/>
          <w:szCs w:val="24"/>
          <w:lang w:bidi="sk-SK"/>
        </w:rPr>
        <w:t>é</w:t>
      </w:r>
      <w:r w:rsidRPr="00761D18">
        <w:rPr>
          <w:rFonts w:ascii="Times New Roman" w:hAnsi="Times New Roman" w:cs="Times New Roman"/>
          <w:bCs/>
          <w:iCs/>
          <w:sz w:val="24"/>
          <w:szCs w:val="24"/>
          <w:lang w:bidi="sk-SK"/>
        </w:rPr>
        <w:t xml:space="preserve"> </w:t>
      </w:r>
      <w:r w:rsidR="00D01265" w:rsidRPr="00D01265">
        <w:rPr>
          <w:rFonts w:ascii="Times New Roman" w:hAnsi="Times New Roman" w:cs="Times New Roman"/>
          <w:sz w:val="24"/>
          <w:szCs w:val="24"/>
        </w:rPr>
        <w:t>v priestoroch mlad</w:t>
      </w:r>
      <w:r>
        <w:rPr>
          <w:rFonts w:ascii="Times New Roman" w:hAnsi="Times New Roman" w:cs="Times New Roman"/>
          <w:sz w:val="24"/>
          <w:szCs w:val="24"/>
        </w:rPr>
        <w:t>ého</w:t>
      </w:r>
      <w:r w:rsidR="00D01265" w:rsidRPr="00D01265">
        <w:rPr>
          <w:rFonts w:ascii="Times New Roman" w:hAnsi="Times New Roman" w:cs="Times New Roman"/>
          <w:sz w:val="24"/>
          <w:szCs w:val="24"/>
        </w:rPr>
        <w:t xml:space="preserve"> poľnohospodár</w:t>
      </w:r>
      <w:r>
        <w:rPr>
          <w:rFonts w:ascii="Times New Roman" w:hAnsi="Times New Roman" w:cs="Times New Roman"/>
          <w:sz w:val="24"/>
          <w:szCs w:val="24"/>
        </w:rPr>
        <w:t>a</w:t>
      </w:r>
      <w:r w:rsidR="00D01265" w:rsidRPr="00D01265">
        <w:rPr>
          <w:rFonts w:ascii="Times New Roman" w:hAnsi="Times New Roman" w:cs="Times New Roman"/>
          <w:sz w:val="24"/>
          <w:szCs w:val="24"/>
        </w:rPr>
        <w:t xml:space="preserve"> alebo nov</w:t>
      </w:r>
      <w:r>
        <w:rPr>
          <w:rFonts w:ascii="Times New Roman" w:hAnsi="Times New Roman" w:cs="Times New Roman"/>
          <w:sz w:val="24"/>
          <w:szCs w:val="24"/>
        </w:rPr>
        <w:t>ého</w:t>
      </w:r>
      <w:r w:rsidR="00D01265" w:rsidRPr="00D01265">
        <w:rPr>
          <w:rFonts w:ascii="Times New Roman" w:hAnsi="Times New Roman" w:cs="Times New Roman"/>
          <w:sz w:val="24"/>
          <w:szCs w:val="24"/>
        </w:rPr>
        <w:t xml:space="preserve"> poľnohospodár</w:t>
      </w:r>
      <w:r>
        <w:rPr>
          <w:rFonts w:ascii="Times New Roman" w:hAnsi="Times New Roman" w:cs="Times New Roman"/>
          <w:sz w:val="24"/>
          <w:szCs w:val="24"/>
        </w:rPr>
        <w:t>a</w:t>
      </w:r>
      <w:r w:rsidR="00D01265">
        <w:rPr>
          <w:rFonts w:ascii="Times New Roman" w:hAnsi="Times New Roman" w:cs="Times New Roman"/>
          <w:sz w:val="24"/>
          <w:szCs w:val="24"/>
        </w:rPr>
        <w:t xml:space="preserve"> podľa písmena a), </w:t>
      </w:r>
    </w:p>
    <w:p w14:paraId="16AB4356" w14:textId="77777777" w:rsidR="00761D18" w:rsidRPr="00761D18" w:rsidRDefault="00761D18" w:rsidP="00623ABB">
      <w:pPr>
        <w:pStyle w:val="Odsekzoznamu"/>
        <w:numPr>
          <w:ilvl w:val="0"/>
          <w:numId w:val="1"/>
        </w:numPr>
        <w:spacing w:after="0" w:line="240" w:lineRule="auto"/>
        <w:ind w:left="567" w:hanging="567"/>
        <w:jc w:val="both"/>
        <w:rPr>
          <w:rFonts w:ascii="Times New Roman" w:hAnsi="Times New Roman" w:cs="Times New Roman"/>
          <w:sz w:val="24"/>
          <w:szCs w:val="24"/>
        </w:rPr>
      </w:pPr>
      <w:r w:rsidRPr="00761D18">
        <w:rPr>
          <w:rFonts w:ascii="Times New Roman" w:hAnsi="Times New Roman" w:cs="Times New Roman"/>
          <w:bCs/>
          <w:iCs/>
          <w:sz w:val="24"/>
          <w:szCs w:val="24"/>
          <w:lang w:bidi="sk-SK"/>
        </w:rPr>
        <w:t>uskutočnen</w:t>
      </w:r>
      <w:r w:rsidR="00F00658">
        <w:rPr>
          <w:rFonts w:ascii="Times New Roman" w:hAnsi="Times New Roman" w:cs="Times New Roman"/>
          <w:bCs/>
          <w:iCs/>
          <w:sz w:val="24"/>
          <w:szCs w:val="24"/>
          <w:lang w:bidi="sk-SK"/>
        </w:rPr>
        <w:t>é</w:t>
      </w:r>
      <w:r w:rsidRPr="00761D18">
        <w:rPr>
          <w:rFonts w:ascii="Times New Roman" w:hAnsi="Times New Roman" w:cs="Times New Roman"/>
          <w:bCs/>
          <w:iCs/>
          <w:sz w:val="24"/>
          <w:szCs w:val="24"/>
          <w:lang w:bidi="sk-SK"/>
        </w:rPr>
        <w:t xml:space="preserve"> </w:t>
      </w:r>
    </w:p>
    <w:p w14:paraId="4342F0DD" w14:textId="77777777" w:rsidR="00D01265" w:rsidRDefault="00D01265" w:rsidP="00761D18">
      <w:pPr>
        <w:pStyle w:val="Odsekzoznamu"/>
        <w:numPr>
          <w:ilvl w:val="0"/>
          <w:numId w:val="2"/>
        </w:numPr>
        <w:spacing w:after="0" w:line="240" w:lineRule="auto"/>
        <w:ind w:left="1134" w:hanging="567"/>
        <w:jc w:val="both"/>
        <w:rPr>
          <w:rFonts w:ascii="Times New Roman" w:hAnsi="Times New Roman" w:cs="Times New Roman"/>
          <w:sz w:val="24"/>
          <w:szCs w:val="24"/>
        </w:rPr>
      </w:pPr>
      <w:r w:rsidRPr="00D01265">
        <w:rPr>
          <w:rFonts w:ascii="Times New Roman" w:hAnsi="Times New Roman" w:cs="Times New Roman"/>
          <w:sz w:val="24"/>
          <w:szCs w:val="24"/>
        </w:rPr>
        <w:t>prostredníctvom prvého operačného programu organizácie výrobcov, združenia organizácií výrobcov alebo skupiny výrobcov</w:t>
      </w:r>
      <w:r w:rsidR="00761D18" w:rsidRPr="00761D18">
        <w:rPr>
          <w:rFonts w:ascii="Times New Roman" w:hAnsi="Times New Roman" w:cs="Times New Roman"/>
          <w:bCs/>
          <w:iCs/>
          <w:sz w:val="24"/>
          <w:szCs w:val="24"/>
          <w:lang w:bidi="sk-SK"/>
        </w:rPr>
        <w:t xml:space="preserve"> poľnohospodárskych výrobkov v</w:t>
      </w:r>
      <w:r w:rsidR="00BE453A">
        <w:rPr>
          <w:rFonts w:ascii="Times New Roman" w:hAnsi="Times New Roman" w:cs="Times New Roman"/>
          <w:bCs/>
          <w:iCs/>
          <w:sz w:val="24"/>
          <w:szCs w:val="24"/>
          <w:lang w:bidi="sk-SK"/>
        </w:rPr>
        <w:t xml:space="preserve"> príslušnom</w:t>
      </w:r>
      <w:r w:rsidR="00761D18" w:rsidRPr="00761D18">
        <w:rPr>
          <w:rFonts w:ascii="Times New Roman" w:hAnsi="Times New Roman" w:cs="Times New Roman"/>
          <w:bCs/>
          <w:iCs/>
          <w:sz w:val="24"/>
          <w:szCs w:val="24"/>
          <w:lang w:bidi="sk-SK"/>
        </w:rPr>
        <w:t> sektore</w:t>
      </w:r>
      <w:r w:rsidRPr="00D01265">
        <w:rPr>
          <w:rFonts w:ascii="Times New Roman" w:hAnsi="Times New Roman" w:cs="Times New Roman"/>
          <w:sz w:val="24"/>
          <w:szCs w:val="24"/>
        </w:rPr>
        <w:t>, pri ktorého vykonávaní je mladý poľnohospodár alebo nový poľnohospodár</w:t>
      </w:r>
      <w:r>
        <w:rPr>
          <w:rFonts w:ascii="Times New Roman" w:hAnsi="Times New Roman" w:cs="Times New Roman"/>
          <w:sz w:val="24"/>
          <w:szCs w:val="24"/>
        </w:rPr>
        <w:t xml:space="preserve"> </w:t>
      </w:r>
      <w:r w:rsidRPr="00D01265">
        <w:rPr>
          <w:rFonts w:ascii="Times New Roman" w:hAnsi="Times New Roman" w:cs="Times New Roman"/>
          <w:sz w:val="24"/>
          <w:szCs w:val="24"/>
        </w:rPr>
        <w:t>podľa písmena a)</w:t>
      </w:r>
      <w:r>
        <w:rPr>
          <w:rFonts w:ascii="Times New Roman" w:hAnsi="Times New Roman" w:cs="Times New Roman"/>
          <w:sz w:val="24"/>
          <w:szCs w:val="24"/>
        </w:rPr>
        <w:t xml:space="preserve"> členom tejto organizácie alebo skupiny alebo členom člena tohto združenia</w:t>
      </w:r>
      <w:r w:rsidR="00761D18">
        <w:rPr>
          <w:rFonts w:ascii="Times New Roman" w:hAnsi="Times New Roman" w:cs="Times New Roman"/>
          <w:sz w:val="24"/>
          <w:szCs w:val="24"/>
        </w:rPr>
        <w:t xml:space="preserve">, alebo </w:t>
      </w:r>
    </w:p>
    <w:p w14:paraId="7A1F3815" w14:textId="77777777" w:rsidR="00904A40" w:rsidRPr="00306A56" w:rsidRDefault="00761D18" w:rsidP="004930E8">
      <w:pPr>
        <w:pStyle w:val="Odsekzoznamu"/>
        <w:numPr>
          <w:ilvl w:val="0"/>
          <w:numId w:val="2"/>
        </w:numPr>
        <w:spacing w:after="0" w:line="240" w:lineRule="auto"/>
        <w:ind w:left="1134" w:hanging="567"/>
        <w:jc w:val="both"/>
        <w:rPr>
          <w:rFonts w:ascii="Times New Roman" w:hAnsi="Times New Roman" w:cs="Times New Roman"/>
          <w:sz w:val="24"/>
          <w:szCs w:val="24"/>
        </w:rPr>
      </w:pPr>
      <w:r w:rsidRPr="00761D18">
        <w:rPr>
          <w:rFonts w:ascii="Times New Roman" w:hAnsi="Times New Roman" w:cs="Times New Roman"/>
          <w:sz w:val="24"/>
          <w:szCs w:val="24"/>
        </w:rPr>
        <w:t>počas troch bezprostredne po sebe nasledujúcich rokov odo dňa, v ktorom sa mladý poľnohospodár alebo nový poľnohospodár podľa písmena a)</w:t>
      </w:r>
      <w:r>
        <w:rPr>
          <w:rFonts w:ascii="Times New Roman" w:hAnsi="Times New Roman" w:cs="Times New Roman"/>
          <w:sz w:val="24"/>
          <w:szCs w:val="24"/>
        </w:rPr>
        <w:t xml:space="preserve"> stal </w:t>
      </w:r>
      <w:r w:rsidRPr="00761D18">
        <w:rPr>
          <w:rFonts w:ascii="Times New Roman" w:hAnsi="Times New Roman" w:cs="Times New Roman"/>
          <w:sz w:val="24"/>
          <w:szCs w:val="24"/>
        </w:rPr>
        <w:t>členom organizácie výrobcov alebo skupiny výrobcov</w:t>
      </w:r>
      <w:r w:rsidRPr="00761D18">
        <w:rPr>
          <w:rFonts w:ascii="Times New Roman" w:hAnsi="Times New Roman" w:cs="Times New Roman"/>
          <w:bCs/>
          <w:iCs/>
          <w:sz w:val="24"/>
          <w:szCs w:val="24"/>
          <w:lang w:bidi="sk-SK"/>
        </w:rPr>
        <w:t xml:space="preserve"> poľnohospodárskych výrobkov v </w:t>
      </w:r>
      <w:r w:rsidR="00BB0312">
        <w:rPr>
          <w:rFonts w:ascii="Times New Roman" w:hAnsi="Times New Roman" w:cs="Times New Roman"/>
          <w:bCs/>
          <w:iCs/>
          <w:sz w:val="24"/>
          <w:szCs w:val="24"/>
          <w:lang w:bidi="sk-SK"/>
        </w:rPr>
        <w:t>príslušnom</w:t>
      </w:r>
      <w:r w:rsidR="00BB0312" w:rsidRPr="00761D18">
        <w:rPr>
          <w:rFonts w:ascii="Times New Roman" w:hAnsi="Times New Roman" w:cs="Times New Roman"/>
          <w:bCs/>
          <w:iCs/>
          <w:sz w:val="24"/>
          <w:szCs w:val="24"/>
          <w:lang w:bidi="sk-SK"/>
        </w:rPr>
        <w:t> sektore</w:t>
      </w:r>
      <w:r w:rsidR="0004687C">
        <w:rPr>
          <w:rFonts w:ascii="Times New Roman" w:hAnsi="Times New Roman" w:cs="Times New Roman"/>
          <w:bCs/>
          <w:iCs/>
          <w:sz w:val="24"/>
          <w:szCs w:val="24"/>
          <w:lang w:bidi="sk-SK"/>
        </w:rPr>
        <w:t>.</w:t>
      </w:r>
    </w:p>
    <w:p w14:paraId="1AB769C1" w14:textId="01799C97" w:rsidR="005B55D2" w:rsidRDefault="004930E8" w:rsidP="00306A56">
      <w:pPr>
        <w:spacing w:after="0" w:line="240" w:lineRule="auto"/>
        <w:ind w:firstLine="708"/>
        <w:jc w:val="both"/>
        <w:rPr>
          <w:rFonts w:ascii="Times New Roman" w:hAnsi="Times New Roman" w:cs="Times New Roman"/>
          <w:bCs/>
          <w:iCs/>
          <w:sz w:val="24"/>
          <w:szCs w:val="24"/>
          <w:lang w:bidi="sk-SK"/>
        </w:rPr>
      </w:pPr>
      <w:r>
        <w:rPr>
          <w:rFonts w:ascii="Times New Roman" w:hAnsi="Times New Roman" w:cs="Times New Roman"/>
          <w:sz w:val="24"/>
          <w:szCs w:val="24"/>
        </w:rPr>
        <w:t>Na účely overenia sp</w:t>
      </w:r>
      <w:r w:rsidR="00904A40">
        <w:rPr>
          <w:rFonts w:ascii="Times New Roman" w:hAnsi="Times New Roman" w:cs="Times New Roman"/>
          <w:sz w:val="24"/>
          <w:szCs w:val="24"/>
        </w:rPr>
        <w:t>lnenia</w:t>
      </w:r>
      <w:r>
        <w:rPr>
          <w:rFonts w:ascii="Times New Roman" w:hAnsi="Times New Roman" w:cs="Times New Roman"/>
          <w:sz w:val="24"/>
          <w:szCs w:val="24"/>
        </w:rPr>
        <w:t xml:space="preserve"> </w:t>
      </w:r>
      <w:r w:rsidR="001B5A36">
        <w:rPr>
          <w:rFonts w:ascii="Times New Roman" w:hAnsi="Times New Roman" w:cs="Times New Roman"/>
          <w:sz w:val="24"/>
          <w:szCs w:val="24"/>
        </w:rPr>
        <w:t xml:space="preserve">týchto podmienok na navýšenie limitu na pokrytie oprávnených výdavkov vynaložených </w:t>
      </w:r>
      <w:r w:rsidR="001B5A36" w:rsidRPr="001B5A36">
        <w:rPr>
          <w:rFonts w:ascii="Times New Roman" w:hAnsi="Times New Roman" w:cs="Times New Roman"/>
          <w:bCs/>
          <w:iCs/>
          <w:sz w:val="24"/>
          <w:szCs w:val="24"/>
          <w:lang w:bidi="sk-SK"/>
        </w:rPr>
        <w:t>na </w:t>
      </w:r>
      <w:r w:rsidR="00362BE3">
        <w:rPr>
          <w:rFonts w:ascii="Times New Roman" w:hAnsi="Times New Roman" w:cs="Times New Roman"/>
          <w:bCs/>
          <w:iCs/>
          <w:sz w:val="24"/>
          <w:szCs w:val="24"/>
          <w:lang w:bidi="sk-SK"/>
        </w:rPr>
        <w:t>opatrenie</w:t>
      </w:r>
      <w:r w:rsidR="001B5A36" w:rsidRPr="001B5A36">
        <w:rPr>
          <w:rFonts w:ascii="Times New Roman" w:hAnsi="Times New Roman" w:cs="Times New Roman"/>
          <w:bCs/>
          <w:iCs/>
          <w:sz w:val="24"/>
          <w:szCs w:val="24"/>
          <w:lang w:bidi="sk-SK"/>
        </w:rPr>
        <w:t xml:space="preserve"> v sektore ovocia a zeleniny alebo v určitom sektore ďalš</w:t>
      </w:r>
      <w:r w:rsidR="001B5A36">
        <w:rPr>
          <w:rFonts w:ascii="Times New Roman" w:hAnsi="Times New Roman" w:cs="Times New Roman"/>
          <w:bCs/>
          <w:iCs/>
          <w:sz w:val="24"/>
          <w:szCs w:val="24"/>
          <w:lang w:bidi="sk-SK"/>
        </w:rPr>
        <w:t xml:space="preserve">ích výrobkov </w:t>
      </w:r>
      <w:r w:rsidR="00282CFE">
        <w:rPr>
          <w:rFonts w:ascii="Times New Roman" w:hAnsi="Times New Roman" w:cs="Times New Roman"/>
          <w:bCs/>
          <w:iCs/>
          <w:sz w:val="24"/>
          <w:szCs w:val="24"/>
          <w:lang w:bidi="sk-SK"/>
        </w:rPr>
        <w:t>sa ustanovujú</w:t>
      </w:r>
      <w:r w:rsidR="0031741F">
        <w:rPr>
          <w:rFonts w:ascii="Times New Roman" w:hAnsi="Times New Roman" w:cs="Times New Roman"/>
          <w:bCs/>
          <w:iCs/>
          <w:sz w:val="24"/>
          <w:szCs w:val="24"/>
          <w:lang w:bidi="sk-SK"/>
        </w:rPr>
        <w:t xml:space="preserve"> potrebné</w:t>
      </w:r>
      <w:r w:rsidR="00282CFE">
        <w:rPr>
          <w:rFonts w:ascii="Times New Roman" w:hAnsi="Times New Roman" w:cs="Times New Roman"/>
          <w:bCs/>
          <w:iCs/>
          <w:sz w:val="24"/>
          <w:szCs w:val="24"/>
          <w:lang w:bidi="sk-SK"/>
        </w:rPr>
        <w:t xml:space="preserve"> prílohy</w:t>
      </w:r>
      <w:r w:rsidR="00ED15EC">
        <w:rPr>
          <w:rFonts w:ascii="Times New Roman" w:hAnsi="Times New Roman" w:cs="Times New Roman"/>
          <w:bCs/>
          <w:iCs/>
          <w:sz w:val="24"/>
          <w:szCs w:val="24"/>
          <w:lang w:bidi="sk-SK"/>
        </w:rPr>
        <w:t xml:space="preserve"> </w:t>
      </w:r>
      <w:r w:rsidR="00DD6F79">
        <w:rPr>
          <w:rFonts w:ascii="Times New Roman" w:hAnsi="Times New Roman" w:cs="Times New Roman"/>
          <w:bCs/>
          <w:iCs/>
          <w:sz w:val="24"/>
          <w:szCs w:val="24"/>
          <w:lang w:bidi="sk-SK"/>
        </w:rPr>
        <w:t>(</w:t>
      </w:r>
      <w:r w:rsidR="00BB667C">
        <w:rPr>
          <w:rFonts w:ascii="Times New Roman" w:hAnsi="Times New Roman" w:cs="Times New Roman"/>
          <w:bCs/>
          <w:iCs/>
          <w:sz w:val="24"/>
          <w:szCs w:val="24"/>
          <w:lang w:bidi="sk-SK"/>
        </w:rPr>
        <w:t>v</w:t>
      </w:r>
      <w:r w:rsidR="00DD6F79">
        <w:rPr>
          <w:rFonts w:ascii="Times New Roman" w:hAnsi="Times New Roman" w:cs="Times New Roman"/>
          <w:bCs/>
          <w:iCs/>
          <w:sz w:val="24"/>
          <w:szCs w:val="24"/>
          <w:lang w:bidi="sk-SK"/>
        </w:rPr>
        <w:t>yššie u</w:t>
      </w:r>
      <w:r w:rsidR="00DD6F79">
        <w:rPr>
          <w:rFonts w:ascii="Times New Roman" w:hAnsi="Times New Roman" w:cs="Times New Roman"/>
          <w:sz w:val="24"/>
          <w:szCs w:val="24"/>
        </w:rPr>
        <w:t xml:space="preserve">vedené ustanovenia možno implementovať len vo vzťahu k mladému poľnohospodárovi. Dôvodom je skutočnosť, že </w:t>
      </w:r>
      <w:r w:rsidR="00DD6F79">
        <w:rPr>
          <w:rFonts w:ascii="Times New Roman" w:hAnsi="Times New Roman" w:cs="Times New Roman"/>
          <w:bCs/>
          <w:iCs/>
          <w:sz w:val="24"/>
          <w:szCs w:val="24"/>
        </w:rPr>
        <w:t>Strategický plán</w:t>
      </w:r>
      <w:r w:rsidR="00DD6F79" w:rsidRPr="005D671D">
        <w:rPr>
          <w:rFonts w:ascii="Times New Roman" w:hAnsi="Times New Roman" w:cs="Times New Roman"/>
          <w:bCs/>
          <w:iCs/>
          <w:sz w:val="24"/>
          <w:szCs w:val="24"/>
        </w:rPr>
        <w:t xml:space="preserve"> spoločnej poľnohospodárskej politiky</w:t>
      </w:r>
      <w:r w:rsidR="00DD6F79">
        <w:rPr>
          <w:rFonts w:ascii="Times New Roman" w:hAnsi="Times New Roman" w:cs="Times New Roman"/>
          <w:sz w:val="24"/>
          <w:szCs w:val="24"/>
        </w:rPr>
        <w:t xml:space="preserve"> obsahuje len definíciu mladého poľnohospodára, nie však definíciu nového poľnohospodára – zavedenie príslušnej definície do </w:t>
      </w:r>
      <w:r w:rsidR="00DD6F79" w:rsidRPr="005D671D">
        <w:rPr>
          <w:rFonts w:ascii="Times New Roman" w:hAnsi="Times New Roman" w:cs="Times New Roman"/>
          <w:bCs/>
          <w:iCs/>
          <w:sz w:val="24"/>
          <w:szCs w:val="24"/>
        </w:rPr>
        <w:t>Strategického plánu spoločnej poľnohospodárskej politiky</w:t>
      </w:r>
      <w:r w:rsidR="00DD6F79">
        <w:rPr>
          <w:rFonts w:ascii="Times New Roman" w:hAnsi="Times New Roman" w:cs="Times New Roman"/>
          <w:sz w:val="24"/>
          <w:szCs w:val="24"/>
        </w:rPr>
        <w:t xml:space="preserve"> je nevyhnutnou podmienkou pre implementáciu predmetného ustanovenia).</w:t>
      </w:r>
    </w:p>
    <w:p w14:paraId="0960C8CA" w14:textId="77777777" w:rsidR="005B55D2" w:rsidRPr="0035393F" w:rsidRDefault="005B55D2" w:rsidP="004930E8">
      <w:pPr>
        <w:spacing w:after="0" w:line="240" w:lineRule="auto"/>
        <w:jc w:val="both"/>
        <w:rPr>
          <w:rFonts w:ascii="Times New Roman" w:hAnsi="Times New Roman" w:cs="Times New Roman"/>
          <w:bCs/>
          <w:sz w:val="24"/>
          <w:szCs w:val="24"/>
        </w:rPr>
      </w:pPr>
      <w:r>
        <w:rPr>
          <w:rFonts w:ascii="Times New Roman" w:hAnsi="Times New Roman" w:cs="Times New Roman"/>
          <w:bCs/>
          <w:iCs/>
          <w:sz w:val="24"/>
          <w:szCs w:val="24"/>
          <w:lang w:bidi="sk-SK"/>
        </w:rPr>
        <w:tab/>
      </w:r>
      <w:r w:rsidRPr="005B55D2">
        <w:rPr>
          <w:rFonts w:ascii="Times New Roman" w:hAnsi="Times New Roman" w:cs="Times New Roman"/>
          <w:bCs/>
          <w:iCs/>
          <w:sz w:val="24"/>
          <w:szCs w:val="24"/>
          <w:lang w:bidi="sk-SK"/>
        </w:rPr>
        <w:t xml:space="preserve">Nariadením (EÚ) 2026/1739 sa </w:t>
      </w:r>
      <w:r>
        <w:rPr>
          <w:rFonts w:ascii="Times New Roman" w:hAnsi="Times New Roman" w:cs="Times New Roman"/>
          <w:bCs/>
          <w:iCs/>
          <w:sz w:val="24"/>
          <w:szCs w:val="24"/>
          <w:lang w:bidi="sk-SK"/>
        </w:rPr>
        <w:t xml:space="preserve">ďalej </w:t>
      </w:r>
      <w:r w:rsidRPr="005B55D2">
        <w:rPr>
          <w:rFonts w:ascii="Times New Roman" w:hAnsi="Times New Roman" w:cs="Times New Roman"/>
          <w:bCs/>
          <w:iCs/>
          <w:sz w:val="24"/>
          <w:szCs w:val="24"/>
          <w:lang w:bidi="sk-SK"/>
        </w:rPr>
        <w:t>ustanovuje, že</w:t>
      </w:r>
      <w:r>
        <w:rPr>
          <w:rFonts w:ascii="Times New Roman" w:hAnsi="Times New Roman" w:cs="Times New Roman"/>
          <w:bCs/>
          <w:iCs/>
          <w:sz w:val="24"/>
          <w:szCs w:val="24"/>
          <w:lang w:bidi="sk-SK"/>
        </w:rPr>
        <w:t xml:space="preserve"> </w:t>
      </w:r>
      <w:r w:rsidR="002D2822">
        <w:rPr>
          <w:rFonts w:ascii="Times New Roman" w:hAnsi="Times New Roman" w:cs="Times New Roman"/>
          <w:bCs/>
          <w:iCs/>
          <w:sz w:val="24"/>
          <w:szCs w:val="24"/>
          <w:lang w:bidi="sk-SK"/>
        </w:rPr>
        <w:t xml:space="preserve">limit 50 % oprávnených výdavkov </w:t>
      </w:r>
      <w:r w:rsidR="002D2822" w:rsidRPr="002D2822">
        <w:rPr>
          <w:rFonts w:ascii="Times New Roman" w:hAnsi="Times New Roman" w:cs="Times New Roman"/>
          <w:bCs/>
          <w:iCs/>
          <w:sz w:val="24"/>
          <w:szCs w:val="24"/>
          <w:lang w:bidi="sk-SK"/>
        </w:rPr>
        <w:t>na intervenciu v sektore ovocia a zeleniny alebo v určitom ďalšom sektore</w:t>
      </w:r>
      <w:r w:rsidR="002D2822">
        <w:rPr>
          <w:rFonts w:ascii="Times New Roman" w:hAnsi="Times New Roman" w:cs="Times New Roman"/>
          <w:bCs/>
          <w:iCs/>
          <w:sz w:val="24"/>
          <w:szCs w:val="24"/>
          <w:lang w:bidi="sk-SK"/>
        </w:rPr>
        <w:t xml:space="preserve">, do ktorého možno na túto intervenciu poskytnúť </w:t>
      </w:r>
      <w:r w:rsidR="002D2822" w:rsidRPr="002D2822">
        <w:rPr>
          <w:rFonts w:ascii="Times New Roman" w:hAnsi="Times New Roman" w:cs="Times New Roman"/>
          <w:bCs/>
          <w:iCs/>
          <w:sz w:val="24"/>
          <w:szCs w:val="24"/>
          <w:lang w:bidi="sk-SK"/>
        </w:rPr>
        <w:t>podpor</w:t>
      </w:r>
      <w:r w:rsidR="002D2822">
        <w:rPr>
          <w:rFonts w:ascii="Times New Roman" w:hAnsi="Times New Roman" w:cs="Times New Roman"/>
          <w:bCs/>
          <w:iCs/>
          <w:sz w:val="24"/>
          <w:szCs w:val="24"/>
          <w:lang w:bidi="sk-SK"/>
        </w:rPr>
        <w:t xml:space="preserve">u </w:t>
      </w:r>
      <w:r w:rsidR="002D2822" w:rsidRPr="002D2822">
        <w:rPr>
          <w:rFonts w:ascii="Times New Roman" w:hAnsi="Times New Roman" w:cs="Times New Roman"/>
          <w:bCs/>
          <w:iCs/>
          <w:sz w:val="24"/>
          <w:szCs w:val="24"/>
          <w:lang w:bidi="sk-SK"/>
        </w:rPr>
        <w:t>z finančných prostriedkov Európskej únie</w:t>
      </w:r>
      <w:r w:rsidR="00955461">
        <w:rPr>
          <w:rFonts w:ascii="Times New Roman" w:hAnsi="Times New Roman" w:cs="Times New Roman"/>
          <w:bCs/>
          <w:iCs/>
          <w:sz w:val="24"/>
          <w:szCs w:val="24"/>
          <w:lang w:bidi="sk-SK"/>
        </w:rPr>
        <w:t>,</w:t>
      </w:r>
      <w:r w:rsidR="002D2822" w:rsidRPr="002D2822">
        <w:rPr>
          <w:rFonts w:ascii="Times New Roman" w:hAnsi="Times New Roman" w:cs="Times New Roman"/>
          <w:bCs/>
          <w:iCs/>
          <w:sz w:val="24"/>
          <w:szCs w:val="24"/>
          <w:lang w:bidi="sk-SK"/>
        </w:rPr>
        <w:t xml:space="preserve"> </w:t>
      </w:r>
      <w:r w:rsidR="00955461" w:rsidRPr="00955461">
        <w:rPr>
          <w:rFonts w:ascii="Times New Roman" w:hAnsi="Times New Roman" w:cs="Times New Roman"/>
          <w:bCs/>
          <w:iCs/>
          <w:sz w:val="24"/>
          <w:szCs w:val="24"/>
          <w:lang w:bidi="sk-SK"/>
        </w:rPr>
        <w:t>sa zvyšuje na 70 % oprávnených výdavkov</w:t>
      </w:r>
      <w:r w:rsidR="008D01EB">
        <w:rPr>
          <w:rFonts w:ascii="Times New Roman" w:hAnsi="Times New Roman" w:cs="Times New Roman"/>
          <w:bCs/>
          <w:iCs/>
          <w:sz w:val="24"/>
          <w:szCs w:val="24"/>
          <w:lang w:bidi="sk-SK"/>
        </w:rPr>
        <w:t xml:space="preserve"> na túto intervenciu</w:t>
      </w:r>
      <w:r w:rsidR="00955461" w:rsidRPr="00955461">
        <w:rPr>
          <w:rFonts w:ascii="Times New Roman" w:hAnsi="Times New Roman" w:cs="Times New Roman"/>
          <w:bCs/>
          <w:iCs/>
          <w:sz w:val="24"/>
          <w:szCs w:val="24"/>
          <w:lang w:bidi="sk-SK"/>
        </w:rPr>
        <w:t>,</w:t>
      </w:r>
      <w:r w:rsidR="00955461">
        <w:rPr>
          <w:rFonts w:ascii="Times New Roman" w:hAnsi="Times New Roman" w:cs="Times New Roman"/>
          <w:bCs/>
          <w:iCs/>
          <w:sz w:val="24"/>
          <w:szCs w:val="24"/>
          <w:lang w:bidi="sk-SK"/>
        </w:rPr>
        <w:t xml:space="preserve"> </w:t>
      </w:r>
      <w:r w:rsidR="00AC002B">
        <w:rPr>
          <w:rFonts w:ascii="Times New Roman" w:hAnsi="Times New Roman" w:cs="Times New Roman"/>
          <w:bCs/>
          <w:iCs/>
          <w:sz w:val="24"/>
          <w:szCs w:val="24"/>
          <w:lang w:bidi="sk-SK"/>
        </w:rPr>
        <w:t>ak sa táto intervencia vykonáva v rámci organizácie výrobcov</w:t>
      </w:r>
      <w:r w:rsidR="002C7C7B">
        <w:rPr>
          <w:rFonts w:ascii="Times New Roman" w:hAnsi="Times New Roman" w:cs="Times New Roman"/>
          <w:bCs/>
          <w:iCs/>
          <w:sz w:val="24"/>
          <w:szCs w:val="24"/>
          <w:lang w:bidi="sk-SK"/>
        </w:rPr>
        <w:t>,</w:t>
      </w:r>
      <w:r w:rsidR="00AC002B">
        <w:rPr>
          <w:rFonts w:ascii="Times New Roman" w:hAnsi="Times New Roman" w:cs="Times New Roman"/>
          <w:bCs/>
          <w:iCs/>
          <w:sz w:val="24"/>
          <w:szCs w:val="24"/>
          <w:lang w:bidi="sk-SK"/>
        </w:rPr>
        <w:t xml:space="preserve"> </w:t>
      </w:r>
      <w:r w:rsidR="002C7C7B">
        <w:rPr>
          <w:rFonts w:ascii="Times New Roman" w:hAnsi="Times New Roman" w:cs="Times New Roman"/>
          <w:bCs/>
          <w:iCs/>
          <w:sz w:val="24"/>
          <w:szCs w:val="24"/>
          <w:lang w:bidi="sk-SK"/>
        </w:rPr>
        <w:t xml:space="preserve">združenia organizácií výrobcov alebo skupiny výrobcov poľnohospodárskych výrobkov v tomto sektore, ktorá </w:t>
      </w:r>
      <w:r w:rsidR="00AC002B">
        <w:rPr>
          <w:rFonts w:ascii="Times New Roman" w:hAnsi="Times New Roman" w:cs="Times New Roman"/>
          <w:bCs/>
          <w:iCs/>
          <w:sz w:val="24"/>
          <w:szCs w:val="24"/>
          <w:lang w:bidi="sk-SK"/>
        </w:rPr>
        <w:t>počas kalendárneho roka</w:t>
      </w:r>
      <w:r w:rsidR="002C7C7B">
        <w:rPr>
          <w:rFonts w:ascii="Times New Roman" w:hAnsi="Times New Roman" w:cs="Times New Roman"/>
          <w:bCs/>
          <w:iCs/>
          <w:sz w:val="24"/>
          <w:szCs w:val="24"/>
          <w:lang w:bidi="sk-SK"/>
        </w:rPr>
        <w:t xml:space="preserve"> vykonávania tejto </w:t>
      </w:r>
      <w:r w:rsidR="00D04C43">
        <w:rPr>
          <w:rFonts w:ascii="Times New Roman" w:hAnsi="Times New Roman" w:cs="Times New Roman"/>
          <w:bCs/>
          <w:iCs/>
          <w:sz w:val="24"/>
          <w:szCs w:val="24"/>
          <w:lang w:bidi="sk-SK"/>
        </w:rPr>
        <w:t>intervencie</w:t>
      </w:r>
      <w:r w:rsidR="002C7C7B">
        <w:rPr>
          <w:rFonts w:ascii="Times New Roman" w:hAnsi="Times New Roman" w:cs="Times New Roman"/>
          <w:bCs/>
          <w:iCs/>
          <w:sz w:val="24"/>
          <w:szCs w:val="24"/>
          <w:lang w:bidi="sk-SK"/>
        </w:rPr>
        <w:t xml:space="preserve"> </w:t>
      </w:r>
      <w:r w:rsidR="00D04C43">
        <w:rPr>
          <w:rFonts w:ascii="Times New Roman" w:hAnsi="Times New Roman" w:cs="Times New Roman"/>
          <w:bCs/>
          <w:iCs/>
          <w:sz w:val="24"/>
          <w:szCs w:val="24"/>
          <w:lang w:bidi="sk-SK"/>
        </w:rPr>
        <w:t xml:space="preserve">spolu so svojimi členmi alebo členmi svojich členov </w:t>
      </w:r>
      <w:r w:rsidR="00264679">
        <w:rPr>
          <w:rFonts w:ascii="Times New Roman" w:hAnsi="Times New Roman" w:cs="Times New Roman"/>
          <w:bCs/>
          <w:iCs/>
          <w:sz w:val="24"/>
          <w:szCs w:val="24"/>
          <w:lang w:bidi="sk-SK"/>
        </w:rPr>
        <w:t xml:space="preserve">v dôsledku </w:t>
      </w:r>
      <w:r w:rsidR="00264679" w:rsidRPr="00264679">
        <w:rPr>
          <w:rFonts w:ascii="Times New Roman" w:hAnsi="Times New Roman" w:cs="Times New Roman"/>
          <w:bCs/>
          <w:iCs/>
          <w:sz w:val="24"/>
          <w:szCs w:val="24"/>
          <w:lang w:bidi="sk-SK"/>
        </w:rPr>
        <w:t>nepriaznivý</w:t>
      </w:r>
      <w:r w:rsidR="00264679">
        <w:rPr>
          <w:rFonts w:ascii="Times New Roman" w:hAnsi="Times New Roman" w:cs="Times New Roman"/>
          <w:bCs/>
          <w:iCs/>
          <w:sz w:val="24"/>
          <w:szCs w:val="24"/>
          <w:lang w:bidi="sk-SK"/>
        </w:rPr>
        <w:t>ch</w:t>
      </w:r>
      <w:r w:rsidR="00264679" w:rsidRPr="00264679">
        <w:rPr>
          <w:rFonts w:ascii="Times New Roman" w:hAnsi="Times New Roman" w:cs="Times New Roman"/>
          <w:bCs/>
          <w:iCs/>
          <w:sz w:val="24"/>
          <w:szCs w:val="24"/>
          <w:lang w:bidi="sk-SK"/>
        </w:rPr>
        <w:t xml:space="preserve"> poveternostný</w:t>
      </w:r>
      <w:r w:rsidR="00264679">
        <w:rPr>
          <w:rFonts w:ascii="Times New Roman" w:hAnsi="Times New Roman" w:cs="Times New Roman"/>
          <w:bCs/>
          <w:iCs/>
          <w:sz w:val="24"/>
          <w:szCs w:val="24"/>
          <w:lang w:bidi="sk-SK"/>
        </w:rPr>
        <w:t>ch</w:t>
      </w:r>
      <w:r w:rsidR="00264679" w:rsidRPr="00264679">
        <w:rPr>
          <w:rFonts w:ascii="Times New Roman" w:hAnsi="Times New Roman" w:cs="Times New Roman"/>
          <w:bCs/>
          <w:iCs/>
          <w:sz w:val="24"/>
          <w:szCs w:val="24"/>
          <w:lang w:bidi="sk-SK"/>
        </w:rPr>
        <w:t xml:space="preserve"> udalos</w:t>
      </w:r>
      <w:r w:rsidR="00B849A3">
        <w:rPr>
          <w:rFonts w:ascii="Times New Roman" w:hAnsi="Times New Roman" w:cs="Times New Roman"/>
          <w:bCs/>
          <w:iCs/>
          <w:sz w:val="24"/>
          <w:szCs w:val="24"/>
          <w:lang w:bidi="sk-SK"/>
        </w:rPr>
        <w:t>t</w:t>
      </w:r>
      <w:r w:rsidR="00264679">
        <w:rPr>
          <w:rFonts w:ascii="Times New Roman" w:hAnsi="Times New Roman" w:cs="Times New Roman"/>
          <w:bCs/>
          <w:iCs/>
          <w:sz w:val="24"/>
          <w:szCs w:val="24"/>
          <w:lang w:bidi="sk-SK"/>
        </w:rPr>
        <w:t>í</w:t>
      </w:r>
      <w:r w:rsidR="00264679" w:rsidRPr="00264679">
        <w:rPr>
          <w:rFonts w:ascii="Times New Roman" w:hAnsi="Times New Roman" w:cs="Times New Roman"/>
          <w:bCs/>
          <w:iCs/>
          <w:sz w:val="24"/>
          <w:szCs w:val="24"/>
          <w:lang w:bidi="sk-SK"/>
        </w:rPr>
        <w:t>, prírodný</w:t>
      </w:r>
      <w:r w:rsidR="007D25A5">
        <w:rPr>
          <w:rFonts w:ascii="Times New Roman" w:hAnsi="Times New Roman" w:cs="Times New Roman"/>
          <w:bCs/>
          <w:iCs/>
          <w:sz w:val="24"/>
          <w:szCs w:val="24"/>
          <w:lang w:bidi="sk-SK"/>
        </w:rPr>
        <w:t>ch</w:t>
      </w:r>
      <w:r w:rsidR="00264679" w:rsidRPr="00264679">
        <w:rPr>
          <w:rFonts w:ascii="Times New Roman" w:hAnsi="Times New Roman" w:cs="Times New Roman"/>
          <w:bCs/>
          <w:iCs/>
          <w:sz w:val="24"/>
          <w:szCs w:val="24"/>
          <w:lang w:bidi="sk-SK"/>
        </w:rPr>
        <w:t xml:space="preserve"> katastrof, chor</w:t>
      </w:r>
      <w:r w:rsidR="007D25A5">
        <w:rPr>
          <w:rFonts w:ascii="Times New Roman" w:hAnsi="Times New Roman" w:cs="Times New Roman"/>
          <w:bCs/>
          <w:iCs/>
          <w:sz w:val="24"/>
          <w:szCs w:val="24"/>
          <w:lang w:bidi="sk-SK"/>
        </w:rPr>
        <w:t xml:space="preserve">ôb </w:t>
      </w:r>
      <w:r w:rsidR="00264679" w:rsidRPr="00264679">
        <w:rPr>
          <w:rFonts w:ascii="Times New Roman" w:hAnsi="Times New Roman" w:cs="Times New Roman"/>
          <w:bCs/>
          <w:iCs/>
          <w:sz w:val="24"/>
          <w:szCs w:val="24"/>
          <w:lang w:bidi="sk-SK"/>
        </w:rPr>
        <w:t>rastlín alebo zamoren</w:t>
      </w:r>
      <w:r w:rsidR="007D25A5">
        <w:rPr>
          <w:rFonts w:ascii="Times New Roman" w:hAnsi="Times New Roman" w:cs="Times New Roman"/>
          <w:bCs/>
          <w:iCs/>
          <w:sz w:val="24"/>
          <w:szCs w:val="24"/>
          <w:lang w:bidi="sk-SK"/>
        </w:rPr>
        <w:t>ia</w:t>
      </w:r>
      <w:r w:rsidR="00264679" w:rsidRPr="00264679">
        <w:rPr>
          <w:rFonts w:ascii="Times New Roman" w:hAnsi="Times New Roman" w:cs="Times New Roman"/>
          <w:bCs/>
          <w:iCs/>
          <w:sz w:val="24"/>
          <w:szCs w:val="24"/>
          <w:lang w:bidi="sk-SK"/>
        </w:rPr>
        <w:t xml:space="preserve"> škodcami</w:t>
      </w:r>
      <w:r w:rsidR="00264679">
        <w:rPr>
          <w:rFonts w:ascii="Times New Roman" w:hAnsi="Times New Roman" w:cs="Times New Roman"/>
          <w:bCs/>
          <w:iCs/>
          <w:sz w:val="24"/>
          <w:szCs w:val="24"/>
          <w:lang w:bidi="sk-SK"/>
        </w:rPr>
        <w:t xml:space="preserve"> </w:t>
      </w:r>
      <w:r w:rsidR="00D04C43">
        <w:rPr>
          <w:rFonts w:ascii="Times New Roman" w:hAnsi="Times New Roman" w:cs="Times New Roman"/>
          <w:bCs/>
          <w:iCs/>
          <w:sz w:val="24"/>
          <w:szCs w:val="24"/>
          <w:lang w:bidi="sk-SK"/>
        </w:rPr>
        <w:t xml:space="preserve">dosiahla také straty na produkcii týchto </w:t>
      </w:r>
      <w:r w:rsidR="00D04C43" w:rsidRPr="00D04C43">
        <w:rPr>
          <w:rFonts w:ascii="Times New Roman" w:hAnsi="Times New Roman" w:cs="Times New Roman"/>
          <w:bCs/>
          <w:iCs/>
          <w:sz w:val="24"/>
          <w:szCs w:val="24"/>
          <w:lang w:bidi="sk-SK"/>
        </w:rPr>
        <w:t>poľnohospodárskych výrobkov</w:t>
      </w:r>
      <w:r w:rsidR="00D04C43">
        <w:rPr>
          <w:rFonts w:ascii="Times New Roman" w:hAnsi="Times New Roman" w:cs="Times New Roman"/>
          <w:bCs/>
          <w:iCs/>
          <w:sz w:val="24"/>
          <w:szCs w:val="24"/>
          <w:lang w:bidi="sk-SK"/>
        </w:rPr>
        <w:t>, ktoré prekračujú 30 % jej priemernej ročnej produkcie, počítanej vrátane produkcie jej členov (</w:t>
      </w:r>
      <w:r w:rsidR="00D04C43" w:rsidRPr="0035393F">
        <w:rPr>
          <w:rFonts w:ascii="Times New Roman" w:hAnsi="Times New Roman" w:cs="Times New Roman"/>
          <w:bCs/>
          <w:i/>
          <w:sz w:val="24"/>
          <w:szCs w:val="24"/>
          <w:lang w:bidi="sk-SK"/>
        </w:rPr>
        <w:t>v prípade organizácie výrobcov alebo skupiny výrobcov</w:t>
      </w:r>
      <w:r w:rsidR="00D04C43">
        <w:rPr>
          <w:rFonts w:ascii="Times New Roman" w:hAnsi="Times New Roman" w:cs="Times New Roman"/>
          <w:bCs/>
          <w:iCs/>
          <w:sz w:val="24"/>
          <w:szCs w:val="24"/>
          <w:lang w:bidi="sk-SK"/>
        </w:rPr>
        <w:t>) a členov jej členov (</w:t>
      </w:r>
      <w:r w:rsidR="00D04C43" w:rsidRPr="0035393F">
        <w:rPr>
          <w:rFonts w:ascii="Times New Roman" w:hAnsi="Times New Roman" w:cs="Times New Roman"/>
          <w:bCs/>
          <w:i/>
          <w:sz w:val="24"/>
          <w:szCs w:val="24"/>
          <w:lang w:bidi="sk-SK"/>
        </w:rPr>
        <w:t>v prípade združenia organizácií výrobcov</w:t>
      </w:r>
      <w:r w:rsidR="00D04C43">
        <w:rPr>
          <w:rFonts w:ascii="Times New Roman" w:hAnsi="Times New Roman" w:cs="Times New Roman"/>
          <w:bCs/>
          <w:iCs/>
          <w:sz w:val="24"/>
          <w:szCs w:val="24"/>
          <w:lang w:bidi="sk-SK"/>
        </w:rPr>
        <w:t>)</w:t>
      </w:r>
      <w:r w:rsidR="008D01EB">
        <w:rPr>
          <w:rFonts w:ascii="Times New Roman" w:hAnsi="Times New Roman" w:cs="Times New Roman"/>
          <w:bCs/>
          <w:iCs/>
          <w:sz w:val="24"/>
          <w:szCs w:val="24"/>
          <w:lang w:bidi="sk-SK"/>
        </w:rPr>
        <w:t xml:space="preserve">, a počítanej za tri bezprostredne predchádzajúce roky, alebo za tri roky vybrané spomedzi piatich bezprostredne predchádzajúcich rokov, s vylúčením roku najvyššej produkcie </w:t>
      </w:r>
      <w:r w:rsidR="008D01EB" w:rsidRPr="008D01EB">
        <w:rPr>
          <w:rFonts w:ascii="Times New Roman" w:hAnsi="Times New Roman" w:cs="Times New Roman"/>
          <w:bCs/>
          <w:iCs/>
          <w:sz w:val="24"/>
          <w:szCs w:val="24"/>
          <w:lang w:bidi="sk-SK"/>
        </w:rPr>
        <w:t>týchto poľnohospodárskych výrobkov</w:t>
      </w:r>
      <w:r w:rsidR="008D01EB">
        <w:rPr>
          <w:rFonts w:ascii="Times New Roman" w:hAnsi="Times New Roman" w:cs="Times New Roman"/>
          <w:bCs/>
          <w:iCs/>
          <w:sz w:val="24"/>
          <w:szCs w:val="24"/>
          <w:lang w:bidi="sk-SK"/>
        </w:rPr>
        <w:t xml:space="preserve"> a roku ich najnižšej produkcie </w:t>
      </w:r>
      <w:r w:rsidR="008D01EB" w:rsidRPr="008D01EB">
        <w:rPr>
          <w:rFonts w:ascii="Times New Roman" w:hAnsi="Times New Roman" w:cs="Times New Roman"/>
          <w:bCs/>
          <w:iCs/>
          <w:sz w:val="24"/>
          <w:szCs w:val="24"/>
          <w:lang w:bidi="sk-SK"/>
        </w:rPr>
        <w:t>spomedzi </w:t>
      </w:r>
      <w:r w:rsidR="008D01EB">
        <w:rPr>
          <w:rFonts w:ascii="Times New Roman" w:hAnsi="Times New Roman" w:cs="Times New Roman"/>
          <w:bCs/>
          <w:iCs/>
          <w:sz w:val="24"/>
          <w:szCs w:val="24"/>
          <w:lang w:bidi="sk-SK"/>
        </w:rPr>
        <w:t xml:space="preserve">týchto </w:t>
      </w:r>
      <w:r w:rsidR="008D01EB" w:rsidRPr="008D01EB">
        <w:rPr>
          <w:rFonts w:ascii="Times New Roman" w:hAnsi="Times New Roman" w:cs="Times New Roman"/>
          <w:bCs/>
          <w:iCs/>
          <w:sz w:val="24"/>
          <w:szCs w:val="24"/>
          <w:lang w:bidi="sk-SK"/>
        </w:rPr>
        <w:t>piatich</w:t>
      </w:r>
      <w:r w:rsidR="008D01EB">
        <w:rPr>
          <w:rFonts w:ascii="Times New Roman" w:hAnsi="Times New Roman" w:cs="Times New Roman"/>
          <w:bCs/>
          <w:iCs/>
          <w:sz w:val="24"/>
          <w:szCs w:val="24"/>
          <w:lang w:bidi="sk-SK"/>
        </w:rPr>
        <w:t xml:space="preserve"> rokov.</w:t>
      </w:r>
      <w:r w:rsidR="00F96575">
        <w:rPr>
          <w:rFonts w:ascii="Times New Roman" w:hAnsi="Times New Roman" w:cs="Times New Roman"/>
          <w:bCs/>
          <w:iCs/>
          <w:sz w:val="24"/>
          <w:szCs w:val="24"/>
          <w:lang w:bidi="sk-SK"/>
        </w:rPr>
        <w:t xml:space="preserve"> Na </w:t>
      </w:r>
      <w:r w:rsidR="00890920">
        <w:rPr>
          <w:rFonts w:ascii="Times New Roman" w:hAnsi="Times New Roman" w:cs="Times New Roman"/>
          <w:bCs/>
          <w:iCs/>
          <w:sz w:val="24"/>
          <w:szCs w:val="24"/>
          <w:lang w:bidi="sk-SK"/>
        </w:rPr>
        <w:t xml:space="preserve">účely overenia tejto </w:t>
      </w:r>
      <w:r w:rsidR="00053F03">
        <w:rPr>
          <w:rFonts w:ascii="Times New Roman" w:hAnsi="Times New Roman" w:cs="Times New Roman"/>
          <w:bCs/>
          <w:iCs/>
          <w:sz w:val="24"/>
          <w:szCs w:val="24"/>
          <w:lang w:bidi="sk-SK"/>
        </w:rPr>
        <w:t xml:space="preserve">produkcie </w:t>
      </w:r>
      <w:r w:rsidR="00053F03" w:rsidRPr="00053F03">
        <w:rPr>
          <w:rFonts w:ascii="Times New Roman" w:hAnsi="Times New Roman" w:cs="Times New Roman"/>
          <w:bCs/>
          <w:iCs/>
          <w:sz w:val="24"/>
          <w:szCs w:val="24"/>
          <w:lang w:bidi="sk-SK"/>
        </w:rPr>
        <w:t>poľnohospodárskych výrobkov</w:t>
      </w:r>
      <w:r w:rsidR="00053F03">
        <w:rPr>
          <w:rFonts w:ascii="Times New Roman" w:hAnsi="Times New Roman" w:cs="Times New Roman"/>
          <w:bCs/>
          <w:iCs/>
          <w:sz w:val="24"/>
          <w:szCs w:val="24"/>
          <w:lang w:bidi="sk-SK"/>
        </w:rPr>
        <w:t xml:space="preserve"> sa ako povinná </w:t>
      </w:r>
      <w:r w:rsidR="00AB4B76">
        <w:rPr>
          <w:rFonts w:ascii="Times New Roman" w:hAnsi="Times New Roman" w:cs="Times New Roman"/>
          <w:bCs/>
          <w:iCs/>
          <w:sz w:val="24"/>
          <w:szCs w:val="24"/>
          <w:lang w:bidi="sk-SK"/>
        </w:rPr>
        <w:t xml:space="preserve">príloha k </w:t>
      </w:r>
      <w:r w:rsidR="00053F03">
        <w:rPr>
          <w:rFonts w:ascii="Times New Roman" w:hAnsi="Times New Roman" w:cs="Times New Roman"/>
          <w:bCs/>
          <w:iCs/>
          <w:sz w:val="24"/>
          <w:szCs w:val="24"/>
          <w:lang w:bidi="sk-SK"/>
        </w:rPr>
        <w:t>žiadosti o poskytnutie podpory na </w:t>
      </w:r>
      <w:r w:rsidR="006F66E7">
        <w:rPr>
          <w:rFonts w:ascii="Times New Roman" w:hAnsi="Times New Roman" w:cs="Times New Roman"/>
          <w:bCs/>
          <w:iCs/>
          <w:sz w:val="24"/>
          <w:szCs w:val="24"/>
          <w:lang w:bidi="sk-SK"/>
        </w:rPr>
        <w:t>opatrenie</w:t>
      </w:r>
      <w:r w:rsidR="00053F03" w:rsidRPr="00053F03">
        <w:rPr>
          <w:rFonts w:ascii="Times New Roman" w:hAnsi="Times New Roman" w:cs="Times New Roman"/>
          <w:bCs/>
          <w:iCs/>
          <w:sz w:val="24"/>
          <w:szCs w:val="24"/>
          <w:lang w:bidi="sk-SK"/>
        </w:rPr>
        <w:t xml:space="preserve"> v sektore ovocia a zeleniny alebo v určitom sektore ďalších výrobkov</w:t>
      </w:r>
      <w:r w:rsidR="00053F03">
        <w:rPr>
          <w:rFonts w:ascii="Times New Roman" w:hAnsi="Times New Roman" w:cs="Times New Roman"/>
          <w:bCs/>
          <w:iCs/>
          <w:sz w:val="24"/>
          <w:szCs w:val="24"/>
          <w:lang w:bidi="sk-SK"/>
        </w:rPr>
        <w:t xml:space="preserve"> ustanovuje údaj o </w:t>
      </w:r>
      <w:r w:rsidR="00A851A3">
        <w:rPr>
          <w:rFonts w:ascii="Times New Roman" w:hAnsi="Times New Roman" w:cs="Times New Roman"/>
          <w:bCs/>
          <w:iCs/>
          <w:sz w:val="24"/>
          <w:szCs w:val="24"/>
          <w:lang w:bidi="sk-SK"/>
        </w:rPr>
        <w:t xml:space="preserve">objeme </w:t>
      </w:r>
      <w:r w:rsidR="00053F03">
        <w:rPr>
          <w:rFonts w:ascii="Times New Roman" w:hAnsi="Times New Roman" w:cs="Times New Roman"/>
          <w:bCs/>
          <w:iCs/>
          <w:sz w:val="24"/>
          <w:szCs w:val="24"/>
          <w:lang w:bidi="sk-SK"/>
        </w:rPr>
        <w:t xml:space="preserve">produkcie </w:t>
      </w:r>
      <w:r w:rsidR="00A851A3">
        <w:rPr>
          <w:rFonts w:ascii="Times New Roman" w:hAnsi="Times New Roman" w:cs="Times New Roman"/>
          <w:bCs/>
          <w:iCs/>
          <w:sz w:val="24"/>
          <w:szCs w:val="24"/>
          <w:lang w:bidi="sk-SK"/>
        </w:rPr>
        <w:t xml:space="preserve">jednotlivých druhov </w:t>
      </w:r>
      <w:r w:rsidR="004F3741" w:rsidRPr="004F3741">
        <w:rPr>
          <w:rFonts w:ascii="Times New Roman" w:hAnsi="Times New Roman" w:cs="Times New Roman"/>
          <w:bCs/>
          <w:iCs/>
          <w:sz w:val="24"/>
          <w:szCs w:val="24"/>
          <w:lang w:bidi="sk-SK"/>
        </w:rPr>
        <w:t>poľnohospodárskych výrobkov v</w:t>
      </w:r>
      <w:r w:rsidR="004F3741">
        <w:rPr>
          <w:rFonts w:ascii="Times New Roman" w:hAnsi="Times New Roman" w:cs="Times New Roman"/>
          <w:bCs/>
          <w:iCs/>
          <w:sz w:val="24"/>
          <w:szCs w:val="24"/>
          <w:lang w:bidi="sk-SK"/>
        </w:rPr>
        <w:t> </w:t>
      </w:r>
      <w:r w:rsidR="00904A40">
        <w:rPr>
          <w:rFonts w:ascii="Times New Roman" w:hAnsi="Times New Roman" w:cs="Times New Roman"/>
          <w:bCs/>
          <w:iCs/>
          <w:sz w:val="24"/>
          <w:szCs w:val="24"/>
          <w:lang w:bidi="sk-SK"/>
        </w:rPr>
        <w:t xml:space="preserve">príslušnom </w:t>
      </w:r>
      <w:r w:rsidR="004F3741" w:rsidRPr="004F3741">
        <w:rPr>
          <w:rFonts w:ascii="Times New Roman" w:hAnsi="Times New Roman" w:cs="Times New Roman"/>
          <w:bCs/>
          <w:iCs/>
          <w:sz w:val="24"/>
          <w:szCs w:val="24"/>
          <w:lang w:bidi="sk-SK"/>
        </w:rPr>
        <w:t xml:space="preserve">sektore </w:t>
      </w:r>
      <w:r w:rsidR="004F3741">
        <w:rPr>
          <w:rFonts w:ascii="Times New Roman" w:hAnsi="Times New Roman" w:cs="Times New Roman"/>
          <w:bCs/>
          <w:iCs/>
          <w:sz w:val="24"/>
          <w:szCs w:val="24"/>
          <w:lang w:bidi="sk-SK"/>
        </w:rPr>
        <w:t xml:space="preserve">dosiahnutej </w:t>
      </w:r>
      <w:r w:rsidR="00053F03" w:rsidRPr="00053F03">
        <w:rPr>
          <w:rFonts w:ascii="Times New Roman" w:hAnsi="Times New Roman" w:cs="Times New Roman"/>
          <w:bCs/>
          <w:iCs/>
          <w:sz w:val="24"/>
          <w:szCs w:val="24"/>
          <w:lang w:bidi="sk-SK"/>
        </w:rPr>
        <w:t>organizáci</w:t>
      </w:r>
      <w:r w:rsidR="004F3741">
        <w:rPr>
          <w:rFonts w:ascii="Times New Roman" w:hAnsi="Times New Roman" w:cs="Times New Roman"/>
          <w:bCs/>
          <w:iCs/>
          <w:sz w:val="24"/>
          <w:szCs w:val="24"/>
          <w:lang w:bidi="sk-SK"/>
        </w:rPr>
        <w:t>ou</w:t>
      </w:r>
      <w:r w:rsidR="00053F03" w:rsidRPr="00053F03">
        <w:rPr>
          <w:rFonts w:ascii="Times New Roman" w:hAnsi="Times New Roman" w:cs="Times New Roman"/>
          <w:bCs/>
          <w:iCs/>
          <w:sz w:val="24"/>
          <w:szCs w:val="24"/>
          <w:lang w:bidi="sk-SK"/>
        </w:rPr>
        <w:t xml:space="preserve"> výrobcov alebo skupin</w:t>
      </w:r>
      <w:r w:rsidR="004F3741">
        <w:rPr>
          <w:rFonts w:ascii="Times New Roman" w:hAnsi="Times New Roman" w:cs="Times New Roman"/>
          <w:bCs/>
          <w:iCs/>
          <w:sz w:val="24"/>
          <w:szCs w:val="24"/>
          <w:lang w:bidi="sk-SK"/>
        </w:rPr>
        <w:t>ou</w:t>
      </w:r>
      <w:r w:rsidR="00053F03" w:rsidRPr="00053F03">
        <w:rPr>
          <w:rFonts w:ascii="Times New Roman" w:hAnsi="Times New Roman" w:cs="Times New Roman"/>
          <w:bCs/>
          <w:iCs/>
          <w:sz w:val="24"/>
          <w:szCs w:val="24"/>
          <w:lang w:bidi="sk-SK"/>
        </w:rPr>
        <w:t xml:space="preserve"> výrobcov</w:t>
      </w:r>
      <w:r w:rsidR="004F3741">
        <w:rPr>
          <w:rFonts w:ascii="Times New Roman" w:hAnsi="Times New Roman" w:cs="Times New Roman"/>
          <w:bCs/>
          <w:iCs/>
          <w:sz w:val="24"/>
          <w:szCs w:val="24"/>
          <w:lang w:bidi="sk-SK"/>
        </w:rPr>
        <w:t xml:space="preserve"> spolu s jej členmi alebo dosiahnutej združením organizácií výrobcov </w:t>
      </w:r>
      <w:r w:rsidR="00960777">
        <w:rPr>
          <w:rFonts w:ascii="Times New Roman" w:hAnsi="Times New Roman" w:cs="Times New Roman"/>
          <w:bCs/>
          <w:iCs/>
          <w:sz w:val="24"/>
          <w:szCs w:val="24"/>
          <w:lang w:bidi="sk-SK"/>
        </w:rPr>
        <w:t xml:space="preserve">spolu s ním združovanými organizáciami výrobcov a ich členmi </w:t>
      </w:r>
      <w:r w:rsidR="004F3741" w:rsidRPr="004F3741">
        <w:rPr>
          <w:rFonts w:ascii="Times New Roman" w:hAnsi="Times New Roman" w:cs="Times New Roman"/>
          <w:bCs/>
          <w:iCs/>
          <w:sz w:val="24"/>
          <w:szCs w:val="24"/>
          <w:lang w:bidi="sk-SK"/>
        </w:rPr>
        <w:t>počas každého z piatich rokov, ktoré bezprostredne predchádzali kalendárnemu roku vykonávania</w:t>
      </w:r>
      <w:r w:rsidR="004F3741">
        <w:rPr>
          <w:rFonts w:ascii="Times New Roman" w:hAnsi="Times New Roman" w:cs="Times New Roman"/>
          <w:bCs/>
          <w:iCs/>
          <w:sz w:val="24"/>
          <w:szCs w:val="24"/>
          <w:lang w:bidi="sk-SK"/>
        </w:rPr>
        <w:t xml:space="preserve"> </w:t>
      </w:r>
      <w:r w:rsidR="00625018">
        <w:rPr>
          <w:rFonts w:ascii="Times New Roman" w:hAnsi="Times New Roman" w:cs="Times New Roman"/>
          <w:bCs/>
          <w:iCs/>
          <w:sz w:val="24"/>
          <w:szCs w:val="24"/>
          <w:lang w:bidi="sk-SK"/>
        </w:rPr>
        <w:t>tohto opatrenia</w:t>
      </w:r>
      <w:r w:rsidR="004F3741">
        <w:rPr>
          <w:rFonts w:ascii="Times New Roman" w:hAnsi="Times New Roman" w:cs="Times New Roman"/>
          <w:bCs/>
          <w:iCs/>
          <w:sz w:val="24"/>
          <w:szCs w:val="24"/>
          <w:lang w:bidi="sk-SK"/>
        </w:rPr>
        <w:t>.</w:t>
      </w:r>
      <w:r w:rsidR="00007B71">
        <w:rPr>
          <w:rFonts w:ascii="Times New Roman" w:hAnsi="Times New Roman" w:cs="Times New Roman"/>
          <w:bCs/>
          <w:iCs/>
          <w:sz w:val="24"/>
          <w:szCs w:val="24"/>
          <w:lang w:bidi="sk-SK"/>
        </w:rPr>
        <w:t xml:space="preserve"> Na základe týchto údajov bude možné vypočítať priemernú ročnú </w:t>
      </w:r>
      <w:r w:rsidR="00DF194B">
        <w:rPr>
          <w:rFonts w:ascii="Times New Roman" w:hAnsi="Times New Roman" w:cs="Times New Roman"/>
          <w:bCs/>
          <w:iCs/>
          <w:sz w:val="24"/>
          <w:szCs w:val="24"/>
          <w:lang w:bidi="sk-SK"/>
        </w:rPr>
        <w:t xml:space="preserve">hodnotu </w:t>
      </w:r>
      <w:r w:rsidR="00007B71">
        <w:rPr>
          <w:rFonts w:ascii="Times New Roman" w:hAnsi="Times New Roman" w:cs="Times New Roman"/>
          <w:bCs/>
          <w:iCs/>
          <w:sz w:val="24"/>
          <w:szCs w:val="24"/>
          <w:lang w:bidi="sk-SK"/>
        </w:rPr>
        <w:t>produkci</w:t>
      </w:r>
      <w:r w:rsidR="00DF194B">
        <w:rPr>
          <w:rFonts w:ascii="Times New Roman" w:hAnsi="Times New Roman" w:cs="Times New Roman"/>
          <w:bCs/>
          <w:iCs/>
          <w:sz w:val="24"/>
          <w:szCs w:val="24"/>
          <w:lang w:bidi="sk-SK"/>
        </w:rPr>
        <w:t xml:space="preserve">e poľnohospodárskych výrobkov </w:t>
      </w:r>
      <w:r w:rsidR="00DF194B" w:rsidRPr="00DF194B">
        <w:rPr>
          <w:rFonts w:ascii="Times New Roman" w:hAnsi="Times New Roman" w:cs="Times New Roman"/>
          <w:bCs/>
          <w:iCs/>
          <w:sz w:val="24"/>
          <w:szCs w:val="24"/>
          <w:lang w:bidi="sk-SK"/>
        </w:rPr>
        <w:t>v sektore ovocia a zeleniny alebo v určitom sektore ďalších výrobkov</w:t>
      </w:r>
      <w:r w:rsidR="00007B71">
        <w:rPr>
          <w:rFonts w:ascii="Times New Roman" w:hAnsi="Times New Roman" w:cs="Times New Roman"/>
          <w:bCs/>
          <w:iCs/>
          <w:sz w:val="24"/>
          <w:szCs w:val="24"/>
          <w:lang w:bidi="sk-SK"/>
        </w:rPr>
        <w:t xml:space="preserve"> </w:t>
      </w:r>
      <w:r w:rsidR="00DF194B">
        <w:rPr>
          <w:rFonts w:ascii="Times New Roman" w:hAnsi="Times New Roman" w:cs="Times New Roman"/>
          <w:bCs/>
          <w:iCs/>
          <w:sz w:val="24"/>
          <w:szCs w:val="24"/>
          <w:lang w:bidi="sk-SK"/>
        </w:rPr>
        <w:t xml:space="preserve">dosiahnutej </w:t>
      </w:r>
      <w:r w:rsidR="007D25A5">
        <w:rPr>
          <w:rFonts w:ascii="Times New Roman" w:hAnsi="Times New Roman" w:cs="Times New Roman"/>
          <w:bCs/>
          <w:iCs/>
          <w:sz w:val="24"/>
          <w:szCs w:val="24"/>
          <w:lang w:bidi="sk-SK"/>
        </w:rPr>
        <w:t>v rámci </w:t>
      </w:r>
      <w:r w:rsidR="00007B71">
        <w:rPr>
          <w:rFonts w:ascii="Times New Roman" w:hAnsi="Times New Roman" w:cs="Times New Roman"/>
          <w:bCs/>
          <w:iCs/>
          <w:sz w:val="24"/>
          <w:szCs w:val="24"/>
          <w:lang w:bidi="sk-SK"/>
        </w:rPr>
        <w:t>dan</w:t>
      </w:r>
      <w:r w:rsidR="007D25A5">
        <w:rPr>
          <w:rFonts w:ascii="Times New Roman" w:hAnsi="Times New Roman" w:cs="Times New Roman"/>
          <w:bCs/>
          <w:iCs/>
          <w:sz w:val="24"/>
          <w:szCs w:val="24"/>
          <w:lang w:bidi="sk-SK"/>
        </w:rPr>
        <w:t>ej</w:t>
      </w:r>
      <w:r w:rsidR="00007B71">
        <w:rPr>
          <w:rFonts w:ascii="Times New Roman" w:hAnsi="Times New Roman" w:cs="Times New Roman"/>
          <w:bCs/>
          <w:iCs/>
          <w:sz w:val="24"/>
          <w:szCs w:val="24"/>
          <w:lang w:bidi="sk-SK"/>
        </w:rPr>
        <w:t xml:space="preserve"> </w:t>
      </w:r>
      <w:r w:rsidR="00007B71">
        <w:rPr>
          <w:rFonts w:ascii="Times New Roman" w:hAnsi="Times New Roman" w:cs="Times New Roman"/>
          <w:bCs/>
          <w:iCs/>
          <w:sz w:val="24"/>
          <w:szCs w:val="24"/>
          <w:lang w:bidi="sk-SK"/>
        </w:rPr>
        <w:lastRenderedPageBreak/>
        <w:t>organizáci</w:t>
      </w:r>
      <w:r w:rsidR="007D25A5">
        <w:rPr>
          <w:rFonts w:ascii="Times New Roman" w:hAnsi="Times New Roman" w:cs="Times New Roman"/>
          <w:bCs/>
          <w:iCs/>
          <w:sz w:val="24"/>
          <w:szCs w:val="24"/>
          <w:lang w:bidi="sk-SK"/>
        </w:rPr>
        <w:t>e</w:t>
      </w:r>
      <w:r w:rsidR="00007B71">
        <w:rPr>
          <w:rFonts w:ascii="Times New Roman" w:hAnsi="Times New Roman" w:cs="Times New Roman"/>
          <w:bCs/>
          <w:iCs/>
          <w:sz w:val="24"/>
          <w:szCs w:val="24"/>
          <w:lang w:bidi="sk-SK"/>
        </w:rPr>
        <w:t xml:space="preserve"> výrobcov, združen</w:t>
      </w:r>
      <w:r w:rsidR="007D25A5">
        <w:rPr>
          <w:rFonts w:ascii="Times New Roman" w:hAnsi="Times New Roman" w:cs="Times New Roman"/>
          <w:bCs/>
          <w:iCs/>
          <w:sz w:val="24"/>
          <w:szCs w:val="24"/>
          <w:lang w:bidi="sk-SK"/>
        </w:rPr>
        <w:t>ia</w:t>
      </w:r>
      <w:r w:rsidR="00007B71">
        <w:rPr>
          <w:rFonts w:ascii="Times New Roman" w:hAnsi="Times New Roman" w:cs="Times New Roman"/>
          <w:bCs/>
          <w:iCs/>
          <w:sz w:val="24"/>
          <w:szCs w:val="24"/>
          <w:lang w:bidi="sk-SK"/>
        </w:rPr>
        <w:t xml:space="preserve"> organizácií výrobcov alebo skupin</w:t>
      </w:r>
      <w:r w:rsidR="007D25A5">
        <w:rPr>
          <w:rFonts w:ascii="Times New Roman" w:hAnsi="Times New Roman" w:cs="Times New Roman"/>
          <w:bCs/>
          <w:iCs/>
          <w:sz w:val="24"/>
          <w:szCs w:val="24"/>
          <w:lang w:bidi="sk-SK"/>
        </w:rPr>
        <w:t>y</w:t>
      </w:r>
      <w:r w:rsidR="00007B71">
        <w:rPr>
          <w:rFonts w:ascii="Times New Roman" w:hAnsi="Times New Roman" w:cs="Times New Roman"/>
          <w:bCs/>
          <w:iCs/>
          <w:sz w:val="24"/>
          <w:szCs w:val="24"/>
          <w:lang w:bidi="sk-SK"/>
        </w:rPr>
        <w:t xml:space="preserve"> výrobcov</w:t>
      </w:r>
      <w:r w:rsidR="00DF194B">
        <w:rPr>
          <w:rFonts w:ascii="Times New Roman" w:hAnsi="Times New Roman" w:cs="Times New Roman"/>
          <w:bCs/>
          <w:iCs/>
          <w:sz w:val="24"/>
          <w:szCs w:val="24"/>
          <w:lang w:bidi="sk-SK"/>
        </w:rPr>
        <w:t>, ktor</w:t>
      </w:r>
      <w:r w:rsidR="00491B6B">
        <w:rPr>
          <w:rFonts w:ascii="Times New Roman" w:hAnsi="Times New Roman" w:cs="Times New Roman"/>
          <w:bCs/>
          <w:iCs/>
          <w:sz w:val="24"/>
          <w:szCs w:val="24"/>
          <w:lang w:bidi="sk-SK"/>
        </w:rPr>
        <w:t>á</w:t>
      </w:r>
      <w:r w:rsidR="00DF194B">
        <w:rPr>
          <w:rFonts w:ascii="Times New Roman" w:hAnsi="Times New Roman" w:cs="Times New Roman"/>
          <w:bCs/>
          <w:iCs/>
          <w:sz w:val="24"/>
          <w:szCs w:val="24"/>
          <w:lang w:bidi="sk-SK"/>
        </w:rPr>
        <w:t xml:space="preserve"> o poskytnutie podpory na </w:t>
      </w:r>
      <w:r w:rsidR="00625018">
        <w:rPr>
          <w:rFonts w:ascii="Times New Roman" w:hAnsi="Times New Roman" w:cs="Times New Roman"/>
          <w:bCs/>
          <w:iCs/>
          <w:sz w:val="24"/>
          <w:szCs w:val="24"/>
          <w:lang w:bidi="sk-SK"/>
        </w:rPr>
        <w:t>opatrenie</w:t>
      </w:r>
      <w:r w:rsidR="00DF194B">
        <w:rPr>
          <w:rFonts w:ascii="Times New Roman" w:hAnsi="Times New Roman" w:cs="Times New Roman"/>
          <w:bCs/>
          <w:iCs/>
          <w:sz w:val="24"/>
          <w:szCs w:val="24"/>
          <w:lang w:bidi="sk-SK"/>
        </w:rPr>
        <w:t xml:space="preserve"> </w:t>
      </w:r>
      <w:r w:rsidR="00292679">
        <w:rPr>
          <w:rFonts w:ascii="Times New Roman" w:hAnsi="Times New Roman" w:cs="Times New Roman"/>
          <w:bCs/>
          <w:iCs/>
          <w:sz w:val="24"/>
          <w:szCs w:val="24"/>
          <w:lang w:bidi="sk-SK"/>
        </w:rPr>
        <w:t xml:space="preserve">v tomto sektore </w:t>
      </w:r>
      <w:r w:rsidR="00DF194B">
        <w:rPr>
          <w:rFonts w:ascii="Times New Roman" w:hAnsi="Times New Roman" w:cs="Times New Roman"/>
          <w:bCs/>
          <w:iCs/>
          <w:sz w:val="24"/>
          <w:szCs w:val="24"/>
          <w:lang w:bidi="sk-SK"/>
        </w:rPr>
        <w:t>žiada</w:t>
      </w:r>
      <w:r w:rsidR="00264679">
        <w:rPr>
          <w:rFonts w:ascii="Times New Roman" w:hAnsi="Times New Roman" w:cs="Times New Roman"/>
          <w:bCs/>
          <w:iCs/>
          <w:sz w:val="24"/>
          <w:szCs w:val="24"/>
          <w:lang w:bidi="sk-SK"/>
        </w:rPr>
        <w:t xml:space="preserve">, s ktorou bude možné </w:t>
      </w:r>
      <w:r w:rsidR="007D25A5">
        <w:rPr>
          <w:rFonts w:ascii="Times New Roman" w:hAnsi="Times New Roman" w:cs="Times New Roman"/>
          <w:bCs/>
          <w:iCs/>
          <w:sz w:val="24"/>
          <w:szCs w:val="24"/>
          <w:lang w:bidi="sk-SK"/>
        </w:rPr>
        <w:t xml:space="preserve">porovnať hodnotu strát produkcie </w:t>
      </w:r>
      <w:r w:rsidR="00491B6B">
        <w:rPr>
          <w:rFonts w:ascii="Times New Roman" w:hAnsi="Times New Roman" w:cs="Times New Roman"/>
          <w:bCs/>
          <w:iCs/>
          <w:sz w:val="24"/>
          <w:szCs w:val="24"/>
          <w:lang w:bidi="sk-SK"/>
        </w:rPr>
        <w:t xml:space="preserve">poľnohospodárskych výrobkov v tomto sektore </w:t>
      </w:r>
      <w:r w:rsidR="007D25A5">
        <w:rPr>
          <w:rFonts w:ascii="Times New Roman" w:hAnsi="Times New Roman" w:cs="Times New Roman"/>
          <w:bCs/>
          <w:iCs/>
          <w:sz w:val="24"/>
          <w:szCs w:val="24"/>
          <w:lang w:bidi="sk-SK"/>
        </w:rPr>
        <w:t xml:space="preserve">dosiahnutých </w:t>
      </w:r>
      <w:r w:rsidR="00491B6B">
        <w:rPr>
          <w:rFonts w:ascii="Times New Roman" w:hAnsi="Times New Roman" w:cs="Times New Roman"/>
          <w:bCs/>
          <w:iCs/>
          <w:sz w:val="24"/>
          <w:szCs w:val="24"/>
          <w:lang w:bidi="sk-SK"/>
        </w:rPr>
        <w:t xml:space="preserve">v rámci tejto organizácie, združenia alebo skupiny </w:t>
      </w:r>
      <w:r w:rsidR="007D25A5" w:rsidRPr="007D25A5">
        <w:rPr>
          <w:rFonts w:ascii="Times New Roman" w:hAnsi="Times New Roman" w:cs="Times New Roman"/>
          <w:bCs/>
          <w:iCs/>
          <w:sz w:val="24"/>
          <w:szCs w:val="24"/>
          <w:lang w:bidi="sk-SK"/>
        </w:rPr>
        <w:t xml:space="preserve">v dôsledku nepriaznivých poveternostných udalostí, prírodných katastrof, chorôb rastlín alebo zamorenia škodcami </w:t>
      </w:r>
      <w:r w:rsidR="00491B6B">
        <w:rPr>
          <w:rFonts w:ascii="Times New Roman" w:hAnsi="Times New Roman" w:cs="Times New Roman"/>
          <w:bCs/>
          <w:iCs/>
          <w:sz w:val="24"/>
          <w:szCs w:val="24"/>
          <w:lang w:bidi="sk-SK"/>
        </w:rPr>
        <w:t>počas prebiehajúceho kalendárneho roka.</w:t>
      </w:r>
    </w:p>
    <w:p w14:paraId="61039F49" w14:textId="77777777" w:rsidR="00857005" w:rsidRDefault="00857005" w:rsidP="0088782C">
      <w:pPr>
        <w:spacing w:after="0" w:line="240" w:lineRule="auto"/>
        <w:jc w:val="both"/>
        <w:rPr>
          <w:rFonts w:ascii="Times New Roman" w:hAnsi="Times New Roman" w:cs="Times New Roman"/>
          <w:bCs/>
          <w:iCs/>
          <w:sz w:val="24"/>
          <w:szCs w:val="24"/>
          <w:lang w:bidi="sk-SK"/>
        </w:rPr>
      </w:pPr>
    </w:p>
    <w:p w14:paraId="63028C4F" w14:textId="427406D2" w:rsidR="00082D04" w:rsidRPr="00082D04" w:rsidRDefault="00082D04" w:rsidP="00E53A52">
      <w:pPr>
        <w:spacing w:before="240" w:after="0" w:line="240" w:lineRule="auto"/>
        <w:jc w:val="both"/>
        <w:rPr>
          <w:rFonts w:ascii="Times New Roman" w:hAnsi="Times New Roman" w:cs="Times New Roman"/>
          <w:b/>
          <w:iCs/>
          <w:sz w:val="24"/>
          <w:szCs w:val="24"/>
          <w:lang w:bidi="sk-SK"/>
        </w:rPr>
      </w:pPr>
      <w:r w:rsidRPr="00082D04">
        <w:rPr>
          <w:rFonts w:ascii="Times New Roman" w:hAnsi="Times New Roman" w:cs="Times New Roman"/>
          <w:b/>
          <w:iCs/>
          <w:sz w:val="24"/>
          <w:szCs w:val="24"/>
          <w:lang w:bidi="sk-SK"/>
        </w:rPr>
        <w:t>K bod</w:t>
      </w:r>
      <w:r w:rsidR="008F4EDF">
        <w:rPr>
          <w:rFonts w:ascii="Times New Roman" w:hAnsi="Times New Roman" w:cs="Times New Roman"/>
          <w:b/>
          <w:iCs/>
          <w:sz w:val="24"/>
          <w:szCs w:val="24"/>
          <w:lang w:bidi="sk-SK"/>
        </w:rPr>
        <w:t>om</w:t>
      </w:r>
      <w:r w:rsidRPr="00082D04">
        <w:rPr>
          <w:rFonts w:ascii="Times New Roman" w:hAnsi="Times New Roman" w:cs="Times New Roman"/>
          <w:b/>
          <w:iCs/>
          <w:sz w:val="24"/>
          <w:szCs w:val="24"/>
          <w:lang w:bidi="sk-SK"/>
        </w:rPr>
        <w:t> </w:t>
      </w:r>
      <w:r w:rsidR="00F178D7">
        <w:rPr>
          <w:rFonts w:ascii="Times New Roman" w:hAnsi="Times New Roman" w:cs="Times New Roman"/>
          <w:b/>
          <w:iCs/>
          <w:sz w:val="24"/>
          <w:szCs w:val="24"/>
          <w:lang w:bidi="sk-SK"/>
        </w:rPr>
        <w:t>8</w:t>
      </w:r>
      <w:r w:rsidR="00C2477F">
        <w:rPr>
          <w:rFonts w:ascii="Times New Roman" w:hAnsi="Times New Roman" w:cs="Times New Roman"/>
          <w:b/>
          <w:iCs/>
          <w:sz w:val="24"/>
          <w:szCs w:val="24"/>
          <w:lang w:bidi="sk-SK"/>
        </w:rPr>
        <w:t xml:space="preserve"> </w:t>
      </w:r>
      <w:r w:rsidR="008F4EDF">
        <w:rPr>
          <w:rFonts w:ascii="Times New Roman" w:hAnsi="Times New Roman" w:cs="Times New Roman"/>
          <w:b/>
          <w:iCs/>
          <w:sz w:val="24"/>
          <w:szCs w:val="24"/>
          <w:lang w:bidi="sk-SK"/>
        </w:rPr>
        <w:t xml:space="preserve">a </w:t>
      </w:r>
      <w:r w:rsidR="00F178D7">
        <w:rPr>
          <w:rFonts w:ascii="Times New Roman" w:hAnsi="Times New Roman" w:cs="Times New Roman"/>
          <w:b/>
          <w:iCs/>
          <w:sz w:val="24"/>
          <w:szCs w:val="24"/>
          <w:lang w:bidi="sk-SK"/>
        </w:rPr>
        <w:t>9</w:t>
      </w:r>
    </w:p>
    <w:p w14:paraId="73CD95E7" w14:textId="40C251D7" w:rsidR="00323234" w:rsidRPr="00323234" w:rsidRDefault="00082D04" w:rsidP="00323234">
      <w:pPr>
        <w:spacing w:after="0" w:line="240" w:lineRule="auto"/>
        <w:jc w:val="both"/>
        <w:rPr>
          <w:rFonts w:ascii="Times New Roman" w:hAnsi="Times New Roman" w:cs="Times New Roman"/>
          <w:bCs/>
          <w:iCs/>
          <w:sz w:val="24"/>
          <w:szCs w:val="24"/>
          <w:lang w:bidi="sk-SK"/>
        </w:rPr>
      </w:pPr>
      <w:r>
        <w:rPr>
          <w:rFonts w:ascii="Times New Roman" w:hAnsi="Times New Roman" w:cs="Times New Roman"/>
          <w:bCs/>
          <w:iCs/>
          <w:sz w:val="24"/>
          <w:szCs w:val="24"/>
          <w:lang w:bidi="sk-SK"/>
        </w:rPr>
        <w:tab/>
      </w:r>
      <w:r w:rsidR="00323234" w:rsidRPr="00323234">
        <w:rPr>
          <w:rFonts w:ascii="Times New Roman" w:hAnsi="Times New Roman" w:cs="Times New Roman"/>
          <w:bCs/>
          <w:iCs/>
          <w:sz w:val="24"/>
          <w:szCs w:val="24"/>
          <w:lang w:bidi="sk-SK"/>
        </w:rPr>
        <w:t>Ako podklad najmä pre poskytovanie podpor</w:t>
      </w:r>
      <w:r w:rsidR="00B82606">
        <w:rPr>
          <w:rFonts w:ascii="Times New Roman" w:hAnsi="Times New Roman" w:cs="Times New Roman"/>
          <w:bCs/>
          <w:iCs/>
          <w:sz w:val="24"/>
          <w:szCs w:val="24"/>
          <w:lang w:bidi="sk-SK"/>
        </w:rPr>
        <w:t>y</w:t>
      </w:r>
      <w:r w:rsidR="00323234" w:rsidRPr="00323234">
        <w:rPr>
          <w:rFonts w:ascii="Times New Roman" w:hAnsi="Times New Roman" w:cs="Times New Roman"/>
          <w:bCs/>
          <w:iCs/>
          <w:sz w:val="24"/>
          <w:szCs w:val="24"/>
          <w:lang w:bidi="sk-SK"/>
        </w:rPr>
        <w:t xml:space="preserve"> pre rozvoj vidieka financovaného z Európskeho poľnohospodárskeho fondu pre rozvoj vidieka a prípadne aj doplnkového vnútroštátneho financovania, ktorého ustanovenie je začlenené do programov Slovenskej republiky rozvoja vidieka, financovaných z finančných prostriedkov Európskej únie a z finančných prostriedkov určených na financovanie tohto doplnkového vnútroštátneho financovania, a pre poskytovanie podpory na </w:t>
      </w:r>
      <w:r w:rsidR="00625018">
        <w:rPr>
          <w:rFonts w:ascii="Times New Roman" w:hAnsi="Times New Roman" w:cs="Times New Roman"/>
          <w:bCs/>
          <w:iCs/>
          <w:sz w:val="24"/>
          <w:szCs w:val="24"/>
          <w:lang w:bidi="sk-SK"/>
        </w:rPr>
        <w:t>opatrenia</w:t>
      </w:r>
      <w:r w:rsidR="00323234" w:rsidRPr="00323234">
        <w:rPr>
          <w:rFonts w:ascii="Times New Roman" w:hAnsi="Times New Roman" w:cs="Times New Roman"/>
          <w:bCs/>
          <w:iCs/>
          <w:sz w:val="24"/>
          <w:szCs w:val="24"/>
          <w:lang w:bidi="sk-SK"/>
        </w:rPr>
        <w:t xml:space="preserve"> v záujme rozvoja vidieka podľa čl. 69 nariadenia (EÚ) 2021/2115</w:t>
      </w:r>
      <w:r w:rsidR="00956B7A">
        <w:rPr>
          <w:rFonts w:ascii="Times New Roman" w:hAnsi="Times New Roman" w:cs="Times New Roman"/>
          <w:bCs/>
          <w:iCs/>
          <w:sz w:val="24"/>
          <w:szCs w:val="24"/>
          <w:lang w:bidi="sk-SK"/>
        </w:rPr>
        <w:t xml:space="preserve"> v platnom znení</w:t>
      </w:r>
      <w:r w:rsidR="00323234" w:rsidRPr="00323234">
        <w:rPr>
          <w:rFonts w:ascii="Times New Roman" w:hAnsi="Times New Roman" w:cs="Times New Roman"/>
          <w:bCs/>
          <w:iCs/>
          <w:sz w:val="24"/>
          <w:szCs w:val="24"/>
          <w:lang w:bidi="sk-SK"/>
        </w:rPr>
        <w:t>, štátna príspevková organizácia s názvom Národné poľnohospodárske a potravinárske centrum v rámci plnenia úlohy štátu, ktorá jej bola zadaná ministerstvom pôdohospodárstva zmluvou č. 342/2021/MPRVSR–220 zo dňa 17.</w:t>
      </w:r>
      <w:r w:rsidR="002D2EFD">
        <w:rPr>
          <w:rFonts w:ascii="Times New Roman" w:hAnsi="Times New Roman" w:cs="Times New Roman"/>
          <w:bCs/>
          <w:iCs/>
          <w:sz w:val="24"/>
          <w:szCs w:val="24"/>
          <w:lang w:bidi="sk-SK"/>
        </w:rPr>
        <w:t> decembra </w:t>
      </w:r>
      <w:r w:rsidR="00323234" w:rsidRPr="00323234">
        <w:rPr>
          <w:rFonts w:ascii="Times New Roman" w:hAnsi="Times New Roman" w:cs="Times New Roman"/>
          <w:bCs/>
          <w:iCs/>
          <w:sz w:val="24"/>
          <w:szCs w:val="24"/>
          <w:lang w:bidi="sk-SK"/>
        </w:rPr>
        <w:t>2021 v znení dodatku č. 2 zo dňa 1.</w:t>
      </w:r>
      <w:r w:rsidR="002D2EFD">
        <w:rPr>
          <w:rFonts w:ascii="Times New Roman" w:hAnsi="Times New Roman" w:cs="Times New Roman"/>
          <w:bCs/>
          <w:iCs/>
          <w:sz w:val="24"/>
          <w:szCs w:val="24"/>
          <w:lang w:bidi="sk-SK"/>
        </w:rPr>
        <w:t> júna </w:t>
      </w:r>
      <w:r w:rsidR="00323234" w:rsidRPr="00323234">
        <w:rPr>
          <w:rFonts w:ascii="Times New Roman" w:hAnsi="Times New Roman" w:cs="Times New Roman"/>
          <w:bCs/>
          <w:iCs/>
          <w:sz w:val="24"/>
          <w:szCs w:val="24"/>
          <w:lang w:bidi="sk-SK"/>
        </w:rPr>
        <w:t>2022, vypracovala katalóg adekvátnych cien vybraných zariadení používaných v poľnohospodárstve. Následne Národné poľnohospodárske a potravinárske centrum v rámci plnenia úlohy štátu, ktorá jej bola zadaná ministerstvom pôdohospodárstva zmluvou č. 720/2023/MPRVSR-930 zo</w:t>
      </w:r>
      <w:r w:rsidR="008F0D15">
        <w:rPr>
          <w:rFonts w:ascii="Times New Roman" w:hAnsi="Times New Roman" w:cs="Times New Roman"/>
          <w:bCs/>
          <w:iCs/>
          <w:sz w:val="24"/>
          <w:szCs w:val="24"/>
          <w:lang w:bidi="sk-SK"/>
        </w:rPr>
        <w:t xml:space="preserve"> </w:t>
      </w:r>
      <w:r w:rsidR="00323234" w:rsidRPr="00323234">
        <w:rPr>
          <w:rFonts w:ascii="Times New Roman" w:hAnsi="Times New Roman" w:cs="Times New Roman"/>
          <w:bCs/>
          <w:iCs/>
          <w:sz w:val="24"/>
          <w:szCs w:val="24"/>
          <w:lang w:bidi="sk-SK"/>
        </w:rPr>
        <w:t>dňa</w:t>
      </w:r>
      <w:r w:rsidR="008F0D15">
        <w:rPr>
          <w:rFonts w:ascii="Times New Roman" w:hAnsi="Times New Roman" w:cs="Times New Roman"/>
          <w:bCs/>
          <w:iCs/>
          <w:sz w:val="24"/>
          <w:szCs w:val="24"/>
          <w:lang w:bidi="sk-SK"/>
        </w:rPr>
        <w:t xml:space="preserve"> </w:t>
      </w:r>
      <w:r w:rsidR="00323234" w:rsidRPr="00323234">
        <w:rPr>
          <w:rFonts w:ascii="Times New Roman" w:hAnsi="Times New Roman" w:cs="Times New Roman"/>
          <w:bCs/>
          <w:iCs/>
          <w:sz w:val="24"/>
          <w:szCs w:val="24"/>
          <w:lang w:bidi="sk-SK"/>
        </w:rPr>
        <w:t>22.</w:t>
      </w:r>
      <w:r w:rsidR="008F0D15">
        <w:rPr>
          <w:rFonts w:ascii="Times New Roman" w:hAnsi="Times New Roman" w:cs="Times New Roman"/>
          <w:bCs/>
          <w:iCs/>
          <w:sz w:val="24"/>
          <w:szCs w:val="24"/>
          <w:lang w:bidi="sk-SK"/>
        </w:rPr>
        <w:t> </w:t>
      </w:r>
      <w:r w:rsidR="002D2EFD">
        <w:rPr>
          <w:rFonts w:ascii="Times New Roman" w:hAnsi="Times New Roman" w:cs="Times New Roman"/>
          <w:bCs/>
          <w:iCs/>
          <w:sz w:val="24"/>
          <w:szCs w:val="24"/>
          <w:lang w:bidi="sk-SK"/>
        </w:rPr>
        <w:t>decembra </w:t>
      </w:r>
      <w:r w:rsidR="00323234" w:rsidRPr="00323234">
        <w:rPr>
          <w:rFonts w:ascii="Times New Roman" w:hAnsi="Times New Roman" w:cs="Times New Roman"/>
          <w:bCs/>
          <w:iCs/>
          <w:sz w:val="24"/>
          <w:szCs w:val="24"/>
          <w:lang w:bidi="sk-SK"/>
        </w:rPr>
        <w:t xml:space="preserve">2023 v znení dodatku č. 1 </w:t>
      </w:r>
      <w:r w:rsidR="002D2EFD" w:rsidRPr="00323234">
        <w:rPr>
          <w:rFonts w:ascii="Times New Roman" w:hAnsi="Times New Roman" w:cs="Times New Roman"/>
          <w:bCs/>
          <w:iCs/>
          <w:sz w:val="24"/>
          <w:szCs w:val="24"/>
          <w:lang w:bidi="sk-SK"/>
        </w:rPr>
        <w:t>zo</w:t>
      </w:r>
      <w:r w:rsidR="002D2EFD">
        <w:rPr>
          <w:rFonts w:ascii="Times New Roman" w:hAnsi="Times New Roman" w:cs="Times New Roman"/>
          <w:bCs/>
          <w:iCs/>
          <w:sz w:val="24"/>
          <w:szCs w:val="24"/>
          <w:lang w:bidi="sk-SK"/>
        </w:rPr>
        <w:t> </w:t>
      </w:r>
      <w:r w:rsidR="00323234" w:rsidRPr="00323234">
        <w:rPr>
          <w:rFonts w:ascii="Times New Roman" w:hAnsi="Times New Roman" w:cs="Times New Roman"/>
          <w:bCs/>
          <w:iCs/>
          <w:sz w:val="24"/>
          <w:szCs w:val="24"/>
          <w:lang w:bidi="sk-SK"/>
        </w:rPr>
        <w:t>dňa 7.</w:t>
      </w:r>
      <w:r w:rsidR="002D2EFD">
        <w:rPr>
          <w:rFonts w:ascii="Times New Roman" w:hAnsi="Times New Roman" w:cs="Times New Roman"/>
          <w:bCs/>
          <w:iCs/>
          <w:sz w:val="24"/>
          <w:szCs w:val="24"/>
          <w:lang w:bidi="sk-SK"/>
        </w:rPr>
        <w:t> júna </w:t>
      </w:r>
      <w:r w:rsidR="00323234" w:rsidRPr="00323234">
        <w:rPr>
          <w:rFonts w:ascii="Times New Roman" w:hAnsi="Times New Roman" w:cs="Times New Roman"/>
          <w:bCs/>
          <w:iCs/>
          <w:sz w:val="24"/>
          <w:szCs w:val="24"/>
          <w:lang w:bidi="sk-SK"/>
        </w:rPr>
        <w:t>2024, tento katalóg doplnil</w:t>
      </w:r>
      <w:r w:rsidR="00E94F83">
        <w:rPr>
          <w:rFonts w:ascii="Times New Roman" w:hAnsi="Times New Roman" w:cs="Times New Roman"/>
          <w:bCs/>
          <w:iCs/>
          <w:sz w:val="24"/>
          <w:szCs w:val="24"/>
          <w:lang w:bidi="sk-SK"/>
        </w:rPr>
        <w:t>o</w:t>
      </w:r>
      <w:r w:rsidR="00323234" w:rsidRPr="00323234">
        <w:rPr>
          <w:rFonts w:ascii="Times New Roman" w:hAnsi="Times New Roman" w:cs="Times New Roman"/>
          <w:bCs/>
          <w:iCs/>
          <w:sz w:val="24"/>
          <w:szCs w:val="24"/>
          <w:lang w:bidi="sk-SK"/>
        </w:rPr>
        <w:t xml:space="preserve"> o adekvátne ceny určitých položiek využívaných v sektore ovocia a zeleniny, mlieka a</w:t>
      </w:r>
      <w:r w:rsidR="00B37E63">
        <w:rPr>
          <w:rFonts w:ascii="Times New Roman" w:hAnsi="Times New Roman" w:cs="Times New Roman"/>
          <w:bCs/>
          <w:iCs/>
          <w:sz w:val="24"/>
          <w:szCs w:val="24"/>
          <w:lang w:bidi="sk-SK"/>
        </w:rPr>
        <w:t> </w:t>
      </w:r>
      <w:r w:rsidR="00323234" w:rsidRPr="00323234">
        <w:rPr>
          <w:rFonts w:ascii="Times New Roman" w:hAnsi="Times New Roman" w:cs="Times New Roman"/>
          <w:bCs/>
          <w:iCs/>
          <w:sz w:val="24"/>
          <w:szCs w:val="24"/>
          <w:lang w:bidi="sk-SK"/>
        </w:rPr>
        <w:t xml:space="preserve">mliečnych výrobkov, bravčového mäsa a zemiakov. </w:t>
      </w:r>
      <w:r w:rsidR="00096EFE">
        <w:rPr>
          <w:rFonts w:ascii="Times New Roman" w:hAnsi="Times New Roman" w:cs="Times New Roman"/>
          <w:bCs/>
          <w:iCs/>
          <w:sz w:val="24"/>
          <w:szCs w:val="24"/>
          <w:lang w:bidi="sk-SK"/>
        </w:rPr>
        <w:t xml:space="preserve">Neskôr </w:t>
      </w:r>
      <w:r w:rsidR="00096EFE" w:rsidRPr="00096EFE">
        <w:rPr>
          <w:rFonts w:ascii="Times New Roman" w:hAnsi="Times New Roman" w:cs="Times New Roman"/>
          <w:bCs/>
          <w:iCs/>
          <w:sz w:val="24"/>
          <w:szCs w:val="24"/>
          <w:lang w:bidi="sk-SK"/>
        </w:rPr>
        <w:t>Národné poľnohospodárske a</w:t>
      </w:r>
      <w:r w:rsidR="00B37E63">
        <w:rPr>
          <w:rFonts w:ascii="Times New Roman" w:hAnsi="Times New Roman" w:cs="Times New Roman"/>
          <w:bCs/>
          <w:iCs/>
          <w:sz w:val="24"/>
          <w:szCs w:val="24"/>
          <w:lang w:bidi="sk-SK"/>
        </w:rPr>
        <w:t> </w:t>
      </w:r>
      <w:r w:rsidR="00096EFE" w:rsidRPr="00096EFE">
        <w:rPr>
          <w:rFonts w:ascii="Times New Roman" w:hAnsi="Times New Roman" w:cs="Times New Roman"/>
          <w:bCs/>
          <w:iCs/>
          <w:sz w:val="24"/>
          <w:szCs w:val="24"/>
          <w:lang w:bidi="sk-SK"/>
        </w:rPr>
        <w:t xml:space="preserve">potravinárske centrum v rámci plnenia úlohy štátu, ktorá jej bola zadaná ministerstvom pôdohospodárstva zmluvou </w:t>
      </w:r>
      <w:r w:rsidR="00096EFE">
        <w:rPr>
          <w:rFonts w:ascii="Times New Roman" w:hAnsi="Times New Roman" w:cs="Times New Roman"/>
          <w:bCs/>
          <w:iCs/>
          <w:sz w:val="24"/>
          <w:szCs w:val="24"/>
          <w:lang w:bidi="sk-SK"/>
        </w:rPr>
        <w:t>č. </w:t>
      </w:r>
      <w:r w:rsidR="00096EFE" w:rsidRPr="00096EFE">
        <w:rPr>
          <w:rFonts w:ascii="Times New Roman" w:hAnsi="Times New Roman" w:cs="Times New Roman"/>
          <w:bCs/>
          <w:iCs/>
          <w:sz w:val="24"/>
          <w:szCs w:val="24"/>
          <w:lang w:bidi="sk-SK"/>
        </w:rPr>
        <w:t xml:space="preserve">1131/2024/MPRVSR–930 </w:t>
      </w:r>
      <w:r w:rsidR="00096EFE">
        <w:rPr>
          <w:rFonts w:ascii="Times New Roman" w:hAnsi="Times New Roman" w:cs="Times New Roman"/>
          <w:bCs/>
          <w:iCs/>
          <w:sz w:val="24"/>
          <w:szCs w:val="24"/>
          <w:lang w:bidi="sk-SK"/>
        </w:rPr>
        <w:t>zo dňa 17.</w:t>
      </w:r>
      <w:r w:rsidR="002D2EFD">
        <w:rPr>
          <w:rFonts w:ascii="Times New Roman" w:hAnsi="Times New Roman" w:cs="Times New Roman"/>
          <w:bCs/>
          <w:iCs/>
          <w:sz w:val="24"/>
          <w:szCs w:val="24"/>
          <w:lang w:bidi="sk-SK"/>
        </w:rPr>
        <w:t> decembra </w:t>
      </w:r>
      <w:r w:rsidR="00096EFE">
        <w:rPr>
          <w:rFonts w:ascii="Times New Roman" w:hAnsi="Times New Roman" w:cs="Times New Roman"/>
          <w:bCs/>
          <w:iCs/>
          <w:sz w:val="24"/>
          <w:szCs w:val="24"/>
          <w:lang w:bidi="sk-SK"/>
        </w:rPr>
        <w:t>2024</w:t>
      </w:r>
      <w:r w:rsidR="00E94F83">
        <w:rPr>
          <w:rFonts w:ascii="Times New Roman" w:hAnsi="Times New Roman" w:cs="Times New Roman"/>
          <w:bCs/>
          <w:iCs/>
          <w:sz w:val="24"/>
          <w:szCs w:val="24"/>
          <w:lang w:bidi="sk-SK"/>
        </w:rPr>
        <w:t>,</w:t>
      </w:r>
      <w:r w:rsidR="00096EFE">
        <w:rPr>
          <w:rFonts w:ascii="Times New Roman" w:hAnsi="Times New Roman" w:cs="Times New Roman"/>
          <w:bCs/>
          <w:iCs/>
          <w:sz w:val="24"/>
          <w:szCs w:val="24"/>
          <w:lang w:bidi="sk-SK"/>
        </w:rPr>
        <w:t xml:space="preserve"> </w:t>
      </w:r>
      <w:r w:rsidR="00E94F83">
        <w:rPr>
          <w:rFonts w:ascii="Times New Roman" w:hAnsi="Times New Roman" w:cs="Times New Roman"/>
          <w:bCs/>
          <w:iCs/>
          <w:sz w:val="24"/>
          <w:szCs w:val="24"/>
          <w:lang w:bidi="sk-SK"/>
        </w:rPr>
        <w:t>a</w:t>
      </w:r>
      <w:r w:rsidR="00B37E63">
        <w:rPr>
          <w:rFonts w:ascii="Times New Roman" w:hAnsi="Times New Roman" w:cs="Times New Roman"/>
          <w:bCs/>
          <w:iCs/>
          <w:sz w:val="24"/>
          <w:szCs w:val="24"/>
          <w:lang w:bidi="sk-SK"/>
        </w:rPr>
        <w:t> </w:t>
      </w:r>
      <w:r w:rsidR="00E94F83" w:rsidRPr="00E94F83">
        <w:rPr>
          <w:rFonts w:ascii="Times New Roman" w:hAnsi="Times New Roman" w:cs="Times New Roman"/>
          <w:bCs/>
          <w:iCs/>
          <w:sz w:val="24"/>
          <w:szCs w:val="24"/>
          <w:lang w:bidi="sk-SK"/>
        </w:rPr>
        <w:t xml:space="preserve">v rámci plnenia úlohy štátu, ktorá jej bola zadaná ministerstvom pôdohospodárstva zmluvou </w:t>
      </w:r>
      <w:r w:rsidR="00E94F83">
        <w:rPr>
          <w:rFonts w:ascii="Times New Roman" w:hAnsi="Times New Roman" w:cs="Times New Roman"/>
          <w:bCs/>
          <w:iCs/>
          <w:sz w:val="24"/>
          <w:szCs w:val="24"/>
          <w:lang w:bidi="sk-SK"/>
        </w:rPr>
        <w:t>č. </w:t>
      </w:r>
      <w:r w:rsidR="00E94F83" w:rsidRPr="00E94F83">
        <w:rPr>
          <w:rFonts w:ascii="Times New Roman" w:hAnsi="Times New Roman" w:cs="Times New Roman"/>
          <w:bCs/>
          <w:iCs/>
          <w:sz w:val="24"/>
          <w:szCs w:val="24"/>
          <w:lang w:bidi="sk-SK"/>
        </w:rPr>
        <w:t xml:space="preserve">1299/2025/MPRVSR-930 </w:t>
      </w:r>
      <w:r w:rsidR="00E94F83">
        <w:rPr>
          <w:rFonts w:ascii="Times New Roman" w:hAnsi="Times New Roman" w:cs="Times New Roman"/>
          <w:bCs/>
          <w:iCs/>
          <w:sz w:val="24"/>
          <w:szCs w:val="24"/>
          <w:lang w:bidi="sk-SK"/>
        </w:rPr>
        <w:t>zo dňa 17.</w:t>
      </w:r>
      <w:r w:rsidR="002D2EFD">
        <w:rPr>
          <w:rFonts w:ascii="Times New Roman" w:hAnsi="Times New Roman" w:cs="Times New Roman"/>
          <w:bCs/>
          <w:iCs/>
          <w:sz w:val="24"/>
          <w:szCs w:val="24"/>
          <w:lang w:bidi="sk-SK"/>
        </w:rPr>
        <w:t> decembra </w:t>
      </w:r>
      <w:r w:rsidR="00E94F83">
        <w:rPr>
          <w:rFonts w:ascii="Times New Roman" w:hAnsi="Times New Roman" w:cs="Times New Roman"/>
          <w:bCs/>
          <w:iCs/>
          <w:sz w:val="24"/>
          <w:szCs w:val="24"/>
          <w:lang w:bidi="sk-SK"/>
        </w:rPr>
        <w:t xml:space="preserve">2025, </w:t>
      </w:r>
      <w:r w:rsidR="00E94F83" w:rsidRPr="00E94F83">
        <w:rPr>
          <w:rFonts w:ascii="Times New Roman" w:hAnsi="Times New Roman" w:cs="Times New Roman"/>
          <w:bCs/>
          <w:iCs/>
          <w:sz w:val="24"/>
          <w:szCs w:val="24"/>
          <w:lang w:bidi="sk-SK"/>
        </w:rPr>
        <w:t>tento katalóg doplnil</w:t>
      </w:r>
      <w:r w:rsidR="00E94F83">
        <w:rPr>
          <w:rFonts w:ascii="Times New Roman" w:hAnsi="Times New Roman" w:cs="Times New Roman"/>
          <w:bCs/>
          <w:iCs/>
          <w:sz w:val="24"/>
          <w:szCs w:val="24"/>
          <w:lang w:bidi="sk-SK"/>
        </w:rPr>
        <w:t>o</w:t>
      </w:r>
      <w:r w:rsidR="00E94F83" w:rsidRPr="00E94F83">
        <w:rPr>
          <w:rFonts w:ascii="Times New Roman" w:hAnsi="Times New Roman" w:cs="Times New Roman"/>
          <w:bCs/>
          <w:iCs/>
          <w:sz w:val="24"/>
          <w:szCs w:val="24"/>
          <w:lang w:bidi="sk-SK"/>
        </w:rPr>
        <w:t xml:space="preserve"> o adekvátne ceny určitých položiek využívaných </w:t>
      </w:r>
      <w:r w:rsidR="00E94F83">
        <w:rPr>
          <w:rFonts w:ascii="Times New Roman" w:hAnsi="Times New Roman" w:cs="Times New Roman"/>
          <w:bCs/>
          <w:iCs/>
          <w:sz w:val="24"/>
          <w:szCs w:val="24"/>
          <w:lang w:bidi="sk-SK"/>
        </w:rPr>
        <w:t xml:space="preserve">na vykonávanie určitých </w:t>
      </w:r>
      <w:r w:rsidR="00625018">
        <w:rPr>
          <w:rFonts w:ascii="Times New Roman" w:hAnsi="Times New Roman" w:cs="Times New Roman"/>
          <w:bCs/>
          <w:iCs/>
          <w:sz w:val="24"/>
          <w:szCs w:val="24"/>
          <w:lang w:bidi="sk-SK"/>
        </w:rPr>
        <w:t>opatrení</w:t>
      </w:r>
      <w:r w:rsidR="00E94F83">
        <w:rPr>
          <w:rFonts w:ascii="Times New Roman" w:hAnsi="Times New Roman" w:cs="Times New Roman"/>
          <w:bCs/>
          <w:iCs/>
          <w:sz w:val="24"/>
          <w:szCs w:val="24"/>
          <w:lang w:bidi="sk-SK"/>
        </w:rPr>
        <w:t xml:space="preserve">. </w:t>
      </w:r>
      <w:r w:rsidR="00323234" w:rsidRPr="00323234">
        <w:rPr>
          <w:rFonts w:ascii="Times New Roman" w:hAnsi="Times New Roman" w:cs="Times New Roman"/>
          <w:bCs/>
          <w:iCs/>
          <w:sz w:val="24"/>
          <w:szCs w:val="24"/>
          <w:lang w:bidi="sk-SK"/>
        </w:rPr>
        <w:t xml:space="preserve">Keďže ministerstvo pôdohospodárstva na určovanie adekvátnych cien vybraných typov tovarov, služieb alebo prác používaných na vykonávanie jednotlivých </w:t>
      </w:r>
      <w:r w:rsidR="00625018">
        <w:rPr>
          <w:rFonts w:ascii="Times New Roman" w:hAnsi="Times New Roman" w:cs="Times New Roman"/>
          <w:bCs/>
          <w:iCs/>
          <w:sz w:val="24"/>
          <w:szCs w:val="24"/>
          <w:lang w:bidi="sk-SK"/>
        </w:rPr>
        <w:t>opatrení</w:t>
      </w:r>
      <w:r w:rsidR="00323234" w:rsidRPr="00323234">
        <w:rPr>
          <w:rFonts w:ascii="Times New Roman" w:hAnsi="Times New Roman" w:cs="Times New Roman"/>
          <w:bCs/>
          <w:iCs/>
          <w:sz w:val="24"/>
          <w:szCs w:val="24"/>
          <w:lang w:bidi="sk-SK"/>
        </w:rPr>
        <w:t xml:space="preserve"> na účely poskytovania podpory na tieto </w:t>
      </w:r>
      <w:r w:rsidR="00625018">
        <w:rPr>
          <w:rFonts w:ascii="Times New Roman" w:hAnsi="Times New Roman" w:cs="Times New Roman"/>
          <w:bCs/>
          <w:iCs/>
          <w:sz w:val="24"/>
          <w:szCs w:val="24"/>
          <w:lang w:bidi="sk-SK"/>
        </w:rPr>
        <w:t>opatrenia</w:t>
      </w:r>
      <w:r w:rsidR="00323234" w:rsidRPr="00323234">
        <w:rPr>
          <w:rFonts w:ascii="Times New Roman" w:hAnsi="Times New Roman" w:cs="Times New Roman"/>
          <w:bCs/>
          <w:iCs/>
          <w:sz w:val="24"/>
          <w:szCs w:val="24"/>
          <w:lang w:bidi="sk-SK"/>
        </w:rPr>
        <w:t xml:space="preserve"> prakticky využíva služby ním zriadených rozpočtových alebo príspevkových organizácií, navrhuje sa túto skutočnosť reflektovať aj v novelizovanom nariadení vlády. Navrhovaným nariadením vlády sa ustanovuje právna záväznosť takéhoto určenia výšky výdavkov na obstaranie vybraných typov tovarov, služieb alebo prác</w:t>
      </w:r>
      <w:r w:rsidR="005D3CEC">
        <w:rPr>
          <w:rFonts w:ascii="Times New Roman" w:hAnsi="Times New Roman" w:cs="Times New Roman"/>
          <w:bCs/>
          <w:iCs/>
          <w:sz w:val="24"/>
          <w:szCs w:val="24"/>
          <w:lang w:bidi="sk-SK"/>
        </w:rPr>
        <w:t>.</w:t>
      </w:r>
      <w:r w:rsidR="00323234" w:rsidRPr="00323234">
        <w:rPr>
          <w:rFonts w:ascii="Times New Roman" w:hAnsi="Times New Roman" w:cs="Times New Roman"/>
          <w:bCs/>
          <w:iCs/>
          <w:sz w:val="24"/>
          <w:szCs w:val="24"/>
          <w:lang w:bidi="sk-SK"/>
        </w:rPr>
        <w:t xml:space="preserve"> Táto právna záväznosť sa prejaví tak, že takto rozpočtovou alebo príspevkovou organizáciou ministerstva pôdohospodárstva určená výška výdavkov na obstaranie týchto typov tovarov, služieb alebo prác, bude v konaní o poskytnutí podpory na </w:t>
      </w:r>
      <w:r w:rsidR="00625018">
        <w:rPr>
          <w:rFonts w:ascii="Times New Roman" w:hAnsi="Times New Roman" w:cs="Times New Roman"/>
          <w:bCs/>
          <w:iCs/>
          <w:sz w:val="24"/>
          <w:szCs w:val="24"/>
          <w:lang w:bidi="sk-SK"/>
        </w:rPr>
        <w:t>opatrenia</w:t>
      </w:r>
      <w:r w:rsidR="00323234" w:rsidRPr="00323234">
        <w:rPr>
          <w:rFonts w:ascii="Times New Roman" w:hAnsi="Times New Roman" w:cs="Times New Roman"/>
          <w:bCs/>
          <w:iCs/>
          <w:sz w:val="24"/>
          <w:szCs w:val="24"/>
          <w:lang w:bidi="sk-SK"/>
        </w:rPr>
        <w:t xml:space="preserve"> v sektore ovocia a</w:t>
      </w:r>
      <w:r w:rsidR="00B37E63">
        <w:rPr>
          <w:rFonts w:ascii="Times New Roman" w:hAnsi="Times New Roman" w:cs="Times New Roman"/>
          <w:bCs/>
          <w:iCs/>
          <w:sz w:val="24"/>
          <w:szCs w:val="24"/>
          <w:lang w:bidi="sk-SK"/>
        </w:rPr>
        <w:t> </w:t>
      </w:r>
      <w:r w:rsidR="00323234" w:rsidRPr="00323234">
        <w:rPr>
          <w:rFonts w:ascii="Times New Roman" w:hAnsi="Times New Roman" w:cs="Times New Roman"/>
          <w:bCs/>
          <w:iCs/>
          <w:sz w:val="24"/>
          <w:szCs w:val="24"/>
          <w:lang w:bidi="sk-SK"/>
        </w:rPr>
        <w:t>zeleniny alebo v určitom sektore ďalších výrobkov, vykonávané obstaraním týchto tovarov, služieb alebo prác, považovaná za strop výdavkov na toto ich obstaranie, na pokrytie ktorých alebo na pokrytie časti ktorých bude v tomto konaní možné poskytnúť podporu. Vzhľadom na dynamický vývoj cien na trhu sa však zároveň ustanovuje, že toto určenie adekvátnych výdavkov je na účely poskytovania uvedenej podpory právne záväzné len vtedy, ak bolo vykonané pred menej ako tromi rokmi od vynaloženia výdavkov</w:t>
      </w:r>
      <w:r w:rsidR="00A851A3">
        <w:rPr>
          <w:rFonts w:ascii="Times New Roman" w:hAnsi="Times New Roman" w:cs="Times New Roman"/>
          <w:bCs/>
          <w:iCs/>
          <w:sz w:val="24"/>
          <w:szCs w:val="24"/>
          <w:lang w:bidi="sk-SK"/>
        </w:rPr>
        <w:t>.</w:t>
      </w:r>
      <w:r w:rsidR="00FB5F83">
        <w:rPr>
          <w:rFonts w:ascii="Times New Roman" w:hAnsi="Times New Roman" w:cs="Times New Roman"/>
          <w:bCs/>
          <w:iCs/>
          <w:sz w:val="24"/>
          <w:szCs w:val="24"/>
          <w:lang w:bidi="sk-SK"/>
        </w:rPr>
        <w:t xml:space="preserve"> Takéto ustanovovanie limitov </w:t>
      </w:r>
      <w:r w:rsidR="00FB5F83" w:rsidRPr="00FB5F83">
        <w:rPr>
          <w:rFonts w:ascii="Times New Roman" w:hAnsi="Times New Roman" w:cs="Times New Roman"/>
          <w:bCs/>
          <w:iCs/>
          <w:sz w:val="24"/>
          <w:szCs w:val="24"/>
          <w:lang w:bidi="sk-SK"/>
        </w:rPr>
        <w:t>oprávnených výdavkov na účel poskytovania</w:t>
      </w:r>
      <w:r w:rsidR="00FB5F83">
        <w:rPr>
          <w:rFonts w:ascii="Times New Roman" w:hAnsi="Times New Roman" w:cs="Times New Roman"/>
          <w:bCs/>
          <w:iCs/>
          <w:sz w:val="24"/>
          <w:szCs w:val="24"/>
          <w:lang w:bidi="sk-SK"/>
        </w:rPr>
        <w:t xml:space="preserve"> podpor</w:t>
      </w:r>
      <w:r w:rsidR="00001DFB">
        <w:rPr>
          <w:rFonts w:ascii="Times New Roman" w:hAnsi="Times New Roman" w:cs="Times New Roman"/>
          <w:bCs/>
          <w:iCs/>
          <w:sz w:val="24"/>
          <w:szCs w:val="24"/>
          <w:lang w:bidi="sk-SK"/>
        </w:rPr>
        <w:t>y</w:t>
      </w:r>
      <w:r w:rsidR="00FB5F83">
        <w:rPr>
          <w:rFonts w:ascii="Times New Roman" w:hAnsi="Times New Roman" w:cs="Times New Roman"/>
          <w:bCs/>
          <w:iCs/>
          <w:sz w:val="24"/>
          <w:szCs w:val="24"/>
          <w:lang w:bidi="sk-SK"/>
        </w:rPr>
        <w:t xml:space="preserve"> v pôdohospodárstve a rozvoji vidieka predpokladá aj </w:t>
      </w:r>
      <w:r w:rsidR="00FB5F83" w:rsidRPr="00FB5F83">
        <w:rPr>
          <w:rFonts w:ascii="Times New Roman" w:hAnsi="Times New Roman" w:cs="Times New Roman"/>
          <w:bCs/>
          <w:iCs/>
          <w:sz w:val="24"/>
          <w:szCs w:val="24"/>
          <w:lang w:bidi="sk-SK"/>
        </w:rPr>
        <w:t xml:space="preserve">§ 10 ods. 2 písm. h) zákona č. 280/2017 Z. z. </w:t>
      </w:r>
      <w:r w:rsidR="00001DFB" w:rsidRPr="007678A3">
        <w:rPr>
          <w:rFonts w:ascii="Times New Roman" w:hAnsi="Times New Roman" w:cs="Times New Roman"/>
          <w:bCs/>
          <w:iCs/>
          <w:sz w:val="24"/>
          <w:szCs w:val="24"/>
          <w:lang w:bidi="sk-SK"/>
        </w:rPr>
        <w:t>o poskytovaní podpory a dotácie v pôdohospodárstve a</w:t>
      </w:r>
      <w:r w:rsidR="008F0D15">
        <w:rPr>
          <w:rFonts w:ascii="Times New Roman" w:hAnsi="Times New Roman" w:cs="Times New Roman"/>
          <w:bCs/>
          <w:iCs/>
          <w:sz w:val="24"/>
          <w:szCs w:val="24"/>
          <w:lang w:bidi="sk-SK"/>
        </w:rPr>
        <w:t> </w:t>
      </w:r>
      <w:r w:rsidR="00001DFB" w:rsidRPr="007678A3">
        <w:rPr>
          <w:rFonts w:ascii="Times New Roman" w:hAnsi="Times New Roman" w:cs="Times New Roman"/>
          <w:bCs/>
          <w:iCs/>
          <w:sz w:val="24"/>
          <w:szCs w:val="24"/>
          <w:lang w:bidi="sk-SK"/>
        </w:rPr>
        <w:t>rozvoji vidieka a o zmene zákona č. 292/2014</w:t>
      </w:r>
      <w:r w:rsidR="00001DFB">
        <w:rPr>
          <w:rFonts w:ascii="Times New Roman" w:hAnsi="Times New Roman" w:cs="Times New Roman"/>
          <w:bCs/>
          <w:iCs/>
          <w:sz w:val="24"/>
          <w:szCs w:val="24"/>
          <w:lang w:bidi="sk-SK"/>
        </w:rPr>
        <w:t> </w:t>
      </w:r>
      <w:r w:rsidR="00001DFB" w:rsidRPr="007678A3">
        <w:rPr>
          <w:rFonts w:ascii="Times New Roman" w:hAnsi="Times New Roman" w:cs="Times New Roman"/>
          <w:bCs/>
          <w:iCs/>
          <w:sz w:val="24"/>
          <w:szCs w:val="24"/>
          <w:lang w:bidi="sk-SK"/>
        </w:rPr>
        <w:t>Z.</w:t>
      </w:r>
      <w:r w:rsidR="00001DFB">
        <w:rPr>
          <w:rFonts w:ascii="Times New Roman" w:hAnsi="Times New Roman" w:cs="Times New Roman"/>
          <w:bCs/>
          <w:iCs/>
          <w:sz w:val="24"/>
          <w:szCs w:val="24"/>
          <w:lang w:bidi="sk-SK"/>
        </w:rPr>
        <w:t> </w:t>
      </w:r>
      <w:r w:rsidR="00001DFB" w:rsidRPr="007678A3">
        <w:rPr>
          <w:rFonts w:ascii="Times New Roman" w:hAnsi="Times New Roman" w:cs="Times New Roman"/>
          <w:bCs/>
          <w:iCs/>
          <w:sz w:val="24"/>
          <w:szCs w:val="24"/>
          <w:lang w:bidi="sk-SK"/>
        </w:rPr>
        <w:t>z. o príspevku poskytovanom z európskych štrukturálnych a investičných fondov a o zmene a doplnení niektorých zákonov v</w:t>
      </w:r>
      <w:r w:rsidR="00001DFB">
        <w:rPr>
          <w:rFonts w:ascii="Times New Roman" w:hAnsi="Times New Roman" w:cs="Times New Roman"/>
          <w:bCs/>
          <w:iCs/>
          <w:sz w:val="24"/>
          <w:szCs w:val="24"/>
          <w:lang w:bidi="sk-SK"/>
        </w:rPr>
        <w:t> </w:t>
      </w:r>
      <w:r w:rsidR="00001DFB" w:rsidRPr="007678A3">
        <w:rPr>
          <w:rFonts w:ascii="Times New Roman" w:hAnsi="Times New Roman" w:cs="Times New Roman"/>
          <w:bCs/>
          <w:iCs/>
          <w:sz w:val="24"/>
          <w:szCs w:val="24"/>
          <w:lang w:bidi="sk-SK"/>
        </w:rPr>
        <w:t>znení</w:t>
      </w:r>
      <w:r w:rsidR="00001DFB" w:rsidRPr="00001DFB">
        <w:rPr>
          <w:rFonts w:ascii="Times New Roman" w:hAnsi="Times New Roman" w:cs="Times New Roman"/>
          <w:bCs/>
          <w:iCs/>
          <w:sz w:val="24"/>
          <w:szCs w:val="24"/>
          <w:lang w:bidi="sk-SK"/>
        </w:rPr>
        <w:t xml:space="preserve"> </w:t>
      </w:r>
      <w:r w:rsidR="00001DFB" w:rsidRPr="007678A3">
        <w:rPr>
          <w:rFonts w:ascii="Times New Roman" w:hAnsi="Times New Roman" w:cs="Times New Roman"/>
          <w:bCs/>
          <w:iCs/>
          <w:sz w:val="24"/>
          <w:szCs w:val="24"/>
          <w:lang w:bidi="sk-SK"/>
        </w:rPr>
        <w:t>neskorších predpisov</w:t>
      </w:r>
      <w:r w:rsidR="00001DFB">
        <w:rPr>
          <w:rFonts w:ascii="Times New Roman" w:hAnsi="Times New Roman" w:cs="Times New Roman"/>
          <w:bCs/>
          <w:iCs/>
          <w:sz w:val="24"/>
          <w:szCs w:val="24"/>
          <w:lang w:bidi="sk-SK"/>
        </w:rPr>
        <w:t xml:space="preserve"> </w:t>
      </w:r>
      <w:r w:rsidR="00FB5F83" w:rsidRPr="00FB5F83">
        <w:rPr>
          <w:rFonts w:ascii="Times New Roman" w:hAnsi="Times New Roman" w:cs="Times New Roman"/>
          <w:bCs/>
          <w:iCs/>
          <w:sz w:val="24"/>
          <w:szCs w:val="24"/>
          <w:lang w:bidi="sk-SK"/>
        </w:rPr>
        <w:t>v znení zákona č. 316/2025 Z. z.</w:t>
      </w:r>
    </w:p>
    <w:p w14:paraId="68517BA2" w14:textId="69693097" w:rsidR="00FB5F83" w:rsidRPr="008F4EDF" w:rsidRDefault="008F4EDF" w:rsidP="00E53A52">
      <w:pPr>
        <w:spacing w:before="240" w:after="0" w:line="240" w:lineRule="auto"/>
        <w:jc w:val="both"/>
        <w:rPr>
          <w:rFonts w:ascii="Times New Roman" w:hAnsi="Times New Roman" w:cs="Times New Roman"/>
          <w:b/>
          <w:bCs/>
          <w:sz w:val="24"/>
          <w:szCs w:val="24"/>
        </w:rPr>
      </w:pPr>
      <w:r w:rsidRPr="008F4EDF">
        <w:rPr>
          <w:rFonts w:ascii="Times New Roman" w:hAnsi="Times New Roman" w:cs="Times New Roman"/>
          <w:b/>
          <w:bCs/>
          <w:sz w:val="24"/>
          <w:szCs w:val="24"/>
        </w:rPr>
        <w:lastRenderedPageBreak/>
        <w:t>K bodu </w:t>
      </w:r>
      <w:r w:rsidR="00F178D7">
        <w:rPr>
          <w:rFonts w:ascii="Times New Roman" w:hAnsi="Times New Roman" w:cs="Times New Roman"/>
          <w:b/>
          <w:bCs/>
          <w:sz w:val="24"/>
          <w:szCs w:val="24"/>
        </w:rPr>
        <w:t>11</w:t>
      </w:r>
    </w:p>
    <w:p w14:paraId="1900D384" w14:textId="15AEF048" w:rsidR="008F4EDF" w:rsidRDefault="008F4EDF" w:rsidP="0088782C">
      <w:pPr>
        <w:spacing w:after="0" w:line="240" w:lineRule="auto"/>
        <w:jc w:val="both"/>
        <w:rPr>
          <w:rFonts w:ascii="Times New Roman" w:hAnsi="Times New Roman" w:cs="Times New Roman"/>
          <w:bCs/>
          <w:iCs/>
          <w:sz w:val="24"/>
          <w:szCs w:val="24"/>
          <w:lang w:bidi="sk-SK"/>
        </w:rPr>
      </w:pPr>
      <w:r>
        <w:rPr>
          <w:rFonts w:ascii="Times New Roman" w:hAnsi="Times New Roman" w:cs="Times New Roman"/>
          <w:sz w:val="24"/>
          <w:szCs w:val="24"/>
        </w:rPr>
        <w:tab/>
      </w:r>
      <w:r w:rsidR="006831CD" w:rsidRPr="006831CD">
        <w:rPr>
          <w:rFonts w:ascii="Times New Roman" w:hAnsi="Times New Roman" w:cs="Times New Roman"/>
          <w:bCs/>
          <w:sz w:val="24"/>
          <w:szCs w:val="24"/>
        </w:rPr>
        <w:t>V súlade s právom Európskej únie sa explicitne ustanovuje, že investície do aktív v rámci </w:t>
      </w:r>
      <w:r w:rsidR="0035393F">
        <w:rPr>
          <w:rFonts w:ascii="Times New Roman" w:hAnsi="Times New Roman" w:cs="Times New Roman"/>
          <w:bCs/>
          <w:sz w:val="24"/>
          <w:szCs w:val="24"/>
        </w:rPr>
        <w:t>opatrení</w:t>
      </w:r>
      <w:r w:rsidR="0035393F" w:rsidRPr="006831CD">
        <w:rPr>
          <w:rFonts w:ascii="Times New Roman" w:hAnsi="Times New Roman" w:cs="Times New Roman"/>
          <w:bCs/>
          <w:sz w:val="24"/>
          <w:szCs w:val="24"/>
        </w:rPr>
        <w:t xml:space="preserve"> </w:t>
      </w:r>
      <w:r w:rsidR="006831CD" w:rsidRPr="006831CD">
        <w:rPr>
          <w:rFonts w:ascii="Times New Roman" w:hAnsi="Times New Roman" w:cs="Times New Roman"/>
          <w:bCs/>
          <w:iCs/>
          <w:sz w:val="24"/>
          <w:szCs w:val="24"/>
          <w:lang w:bidi="sk-SK"/>
        </w:rPr>
        <w:t>v sektore ovocia a zeleniny alebo v určitom ďalšom sektore zahŕňajú aj inštaláciu alebo uvedenie do prevádzky týchto aktív alebo v rozsahu uskutočnenia týchto investícií aj inštaláciu alebo uvedenie do prevádzky iných aktív, na užívanie s ktorými sa tieto investície uskutočňujú. To znamená hlav</w:t>
      </w:r>
      <w:r w:rsidR="00E01DEF">
        <w:rPr>
          <w:rFonts w:ascii="Times New Roman" w:hAnsi="Times New Roman" w:cs="Times New Roman"/>
          <w:bCs/>
          <w:iCs/>
          <w:sz w:val="24"/>
          <w:szCs w:val="24"/>
          <w:lang w:bidi="sk-SK"/>
        </w:rPr>
        <w:t>n</w:t>
      </w:r>
      <w:r w:rsidR="006831CD" w:rsidRPr="006831CD">
        <w:rPr>
          <w:rFonts w:ascii="Times New Roman" w:hAnsi="Times New Roman" w:cs="Times New Roman"/>
          <w:bCs/>
          <w:iCs/>
          <w:sz w:val="24"/>
          <w:szCs w:val="24"/>
          <w:lang w:bidi="sk-SK"/>
        </w:rPr>
        <w:t>e to, že podporu na investície uskutočňované v rámci </w:t>
      </w:r>
      <w:r w:rsidR="00625018">
        <w:rPr>
          <w:rFonts w:ascii="Times New Roman" w:hAnsi="Times New Roman" w:cs="Times New Roman"/>
          <w:bCs/>
          <w:iCs/>
          <w:sz w:val="24"/>
          <w:szCs w:val="24"/>
          <w:lang w:bidi="sk-SK"/>
        </w:rPr>
        <w:t>opatrení</w:t>
      </w:r>
      <w:r w:rsidR="006831CD" w:rsidRPr="006831CD">
        <w:rPr>
          <w:rFonts w:ascii="Times New Roman" w:hAnsi="Times New Roman" w:cs="Times New Roman"/>
          <w:bCs/>
          <w:iCs/>
          <w:sz w:val="24"/>
          <w:szCs w:val="24"/>
          <w:lang w:bidi="sk-SK"/>
        </w:rPr>
        <w:t xml:space="preserve"> v sektore ovocia a zeleniny alebo v určitom sektore ďalších výrobkov možno poskytnúť aj na pokrytie časti oprávnených výdavkov vynaložených na prácu potrebnú na zabezpečenie tejto inštalácie alebo uvedenia do prevádzky vrátane výdavkov na zamestnancov v zmysle čl. 23 ods. 1 delegovaného nariadenia (EÚ) 2022/126 v platnom znení. Z použitej formulácie je zrejmé, že podporu  na investície uskutočňované v rámci </w:t>
      </w:r>
      <w:r w:rsidR="00625018">
        <w:rPr>
          <w:rFonts w:ascii="Times New Roman" w:hAnsi="Times New Roman" w:cs="Times New Roman"/>
          <w:bCs/>
          <w:iCs/>
          <w:sz w:val="24"/>
          <w:szCs w:val="24"/>
          <w:lang w:bidi="sk-SK"/>
        </w:rPr>
        <w:t>opatrení</w:t>
      </w:r>
      <w:r w:rsidR="006831CD" w:rsidRPr="006831CD">
        <w:rPr>
          <w:rFonts w:ascii="Times New Roman" w:hAnsi="Times New Roman" w:cs="Times New Roman"/>
          <w:bCs/>
          <w:iCs/>
          <w:sz w:val="24"/>
          <w:szCs w:val="24"/>
          <w:lang w:bidi="sk-SK"/>
        </w:rPr>
        <w:t xml:space="preserve"> v sektore ovocia a zeleniny alebo v určitom sektore ďalších výrobkov by malo byť možné poskytnúť aj na inštaláciu alebo uvedenie do prevádzky iných vecí, do ktorých sa príslušná investícia síce neuskutočňuje (</w:t>
      </w:r>
      <w:r w:rsidR="006831CD" w:rsidRPr="006831CD">
        <w:rPr>
          <w:rFonts w:ascii="Times New Roman" w:hAnsi="Times New Roman" w:cs="Times New Roman"/>
          <w:bCs/>
          <w:i/>
          <w:sz w:val="24"/>
          <w:szCs w:val="24"/>
          <w:lang w:bidi="sk-SK"/>
        </w:rPr>
        <w:t>hlavne preto, že ich už prijímateľ vlastní</w:t>
      </w:r>
      <w:r w:rsidR="006831CD" w:rsidRPr="006831CD">
        <w:rPr>
          <w:rFonts w:ascii="Times New Roman" w:hAnsi="Times New Roman" w:cs="Times New Roman"/>
          <w:bCs/>
          <w:iCs/>
          <w:sz w:val="24"/>
          <w:szCs w:val="24"/>
          <w:lang w:bidi="sk-SK"/>
        </w:rPr>
        <w:t>), ale ktorých inštalácia alebo uvedenie do prevádzky sú potrebné na užívanie aktíva, do ktorého sa táto investícia uskutočňuje, hlavne ak má byť toto aktívum s týmito vecami technologicky prepojené v záujme o jeho riadne fungovanie.</w:t>
      </w:r>
      <w:r w:rsidR="00614F6C">
        <w:rPr>
          <w:rFonts w:ascii="Times New Roman" w:hAnsi="Times New Roman" w:cs="Times New Roman"/>
          <w:bCs/>
          <w:iCs/>
          <w:sz w:val="24"/>
          <w:szCs w:val="24"/>
          <w:lang w:bidi="sk-SK"/>
        </w:rPr>
        <w:t xml:space="preserve"> K tomu sa dopĺňa, že tieto činnosti možno zahrnúť do investície uskutočňovanej </w:t>
      </w:r>
      <w:r w:rsidR="00614F6C" w:rsidRPr="00614F6C">
        <w:rPr>
          <w:rFonts w:ascii="Times New Roman" w:hAnsi="Times New Roman" w:cs="Times New Roman"/>
          <w:bCs/>
          <w:iCs/>
          <w:sz w:val="24"/>
          <w:szCs w:val="24"/>
          <w:lang w:bidi="sk-SK"/>
        </w:rPr>
        <w:t>v rámci </w:t>
      </w:r>
      <w:r w:rsidR="00625018">
        <w:rPr>
          <w:rFonts w:ascii="Times New Roman" w:hAnsi="Times New Roman" w:cs="Times New Roman"/>
          <w:bCs/>
          <w:iCs/>
          <w:sz w:val="24"/>
          <w:szCs w:val="24"/>
          <w:lang w:bidi="sk-SK"/>
        </w:rPr>
        <w:t>opatrení</w:t>
      </w:r>
      <w:r w:rsidR="00614F6C" w:rsidRPr="00614F6C">
        <w:rPr>
          <w:rFonts w:ascii="Times New Roman" w:hAnsi="Times New Roman" w:cs="Times New Roman"/>
          <w:bCs/>
          <w:iCs/>
          <w:sz w:val="24"/>
          <w:szCs w:val="24"/>
          <w:lang w:bidi="sk-SK"/>
        </w:rPr>
        <w:t xml:space="preserve"> v sektore ovocia a</w:t>
      </w:r>
      <w:r w:rsidR="008F0D15">
        <w:rPr>
          <w:rFonts w:ascii="Times New Roman" w:hAnsi="Times New Roman" w:cs="Times New Roman"/>
          <w:bCs/>
          <w:iCs/>
          <w:sz w:val="24"/>
          <w:szCs w:val="24"/>
          <w:lang w:bidi="sk-SK"/>
        </w:rPr>
        <w:t> </w:t>
      </w:r>
      <w:r w:rsidR="00614F6C" w:rsidRPr="00614F6C">
        <w:rPr>
          <w:rFonts w:ascii="Times New Roman" w:hAnsi="Times New Roman" w:cs="Times New Roman"/>
          <w:bCs/>
          <w:iCs/>
          <w:sz w:val="24"/>
          <w:szCs w:val="24"/>
          <w:lang w:bidi="sk-SK"/>
        </w:rPr>
        <w:t>zeleniny alebo v určitom sektore ďalších výrobkov</w:t>
      </w:r>
      <w:r w:rsidR="00614F6C">
        <w:rPr>
          <w:rFonts w:ascii="Times New Roman" w:hAnsi="Times New Roman" w:cs="Times New Roman"/>
          <w:bCs/>
          <w:iCs/>
          <w:sz w:val="24"/>
          <w:szCs w:val="24"/>
          <w:lang w:bidi="sk-SK"/>
        </w:rPr>
        <w:t xml:space="preserve"> len vtedy, ak sa spolu s touto investíciou účtujú ako obstaranie dlhodobého </w:t>
      </w:r>
      <w:r w:rsidR="00C72A79">
        <w:rPr>
          <w:rFonts w:ascii="Times New Roman" w:hAnsi="Times New Roman" w:cs="Times New Roman"/>
          <w:bCs/>
          <w:iCs/>
          <w:sz w:val="24"/>
          <w:szCs w:val="24"/>
          <w:lang w:bidi="sk-SK"/>
        </w:rPr>
        <w:t>majetku</w:t>
      </w:r>
      <w:r w:rsidR="00A20222">
        <w:rPr>
          <w:rFonts w:ascii="Times New Roman" w:hAnsi="Times New Roman" w:cs="Times New Roman"/>
          <w:bCs/>
          <w:iCs/>
          <w:sz w:val="24"/>
          <w:szCs w:val="24"/>
          <w:lang w:bidi="sk-SK"/>
        </w:rPr>
        <w:t>. Napríklad podľa </w:t>
      </w:r>
      <w:r w:rsidR="00A20222" w:rsidRPr="00A20222">
        <w:rPr>
          <w:rFonts w:ascii="Times New Roman" w:hAnsi="Times New Roman" w:cs="Times New Roman"/>
          <w:bCs/>
          <w:iCs/>
          <w:sz w:val="24"/>
          <w:szCs w:val="24"/>
          <w:lang w:bidi="sk-SK"/>
        </w:rPr>
        <w:t xml:space="preserve">§ 35 </w:t>
      </w:r>
      <w:r w:rsidR="00A20222">
        <w:rPr>
          <w:rFonts w:ascii="Times New Roman" w:hAnsi="Times New Roman" w:cs="Times New Roman"/>
          <w:bCs/>
          <w:iCs/>
          <w:sz w:val="24"/>
          <w:szCs w:val="24"/>
          <w:lang w:bidi="sk-SK"/>
        </w:rPr>
        <w:t xml:space="preserve">ods. 2 </w:t>
      </w:r>
      <w:r w:rsidR="00A20222" w:rsidRPr="00A20222">
        <w:rPr>
          <w:rFonts w:ascii="Times New Roman" w:hAnsi="Times New Roman" w:cs="Times New Roman"/>
          <w:bCs/>
          <w:iCs/>
          <w:sz w:val="24"/>
          <w:szCs w:val="24"/>
          <w:lang w:bidi="sk-SK"/>
        </w:rPr>
        <w:t>opatrenia Ministerstva financií Slovenskej republiky zo 16. decembra 2002 č. 23054/2002-92, ktorým sa ustanovujú podrobnosti o postupoch účtovania a rámcovej účtovej osnove pre podnikateľov účtujúcich v sústave podvojného účtovníctva</w:t>
      </w:r>
      <w:r w:rsidR="00773824">
        <w:rPr>
          <w:rFonts w:ascii="Times New Roman" w:hAnsi="Times New Roman" w:cs="Times New Roman"/>
          <w:bCs/>
          <w:iCs/>
          <w:sz w:val="24"/>
          <w:szCs w:val="24"/>
          <w:lang w:bidi="sk-SK"/>
        </w:rPr>
        <w:t xml:space="preserve"> </w:t>
      </w:r>
      <w:r w:rsidR="00773824">
        <w:rPr>
          <w:rFonts w:ascii="Times New Roman" w:hAnsi="Times New Roman" w:cs="Times New Roman"/>
          <w:sz w:val="24"/>
          <w:szCs w:val="24"/>
        </w:rPr>
        <w:t xml:space="preserve">(oznámenie č. 740/2002 Z. z.) </w:t>
      </w:r>
      <w:r w:rsidR="00A20222" w:rsidRPr="00A20222">
        <w:rPr>
          <w:rFonts w:ascii="Times New Roman" w:hAnsi="Times New Roman" w:cs="Times New Roman"/>
          <w:bCs/>
          <w:iCs/>
          <w:sz w:val="24"/>
          <w:szCs w:val="24"/>
          <w:lang w:bidi="sk-SK"/>
        </w:rPr>
        <w:t xml:space="preserve"> v znení neskorších predpisov</w:t>
      </w:r>
      <w:r w:rsidR="00A20222">
        <w:rPr>
          <w:rFonts w:ascii="Times New Roman" w:hAnsi="Times New Roman" w:cs="Times New Roman"/>
          <w:bCs/>
          <w:iCs/>
          <w:sz w:val="24"/>
          <w:szCs w:val="24"/>
          <w:lang w:bidi="sk-SK"/>
        </w:rPr>
        <w:t xml:space="preserve"> sa ako o</w:t>
      </w:r>
      <w:r w:rsidR="00A20222" w:rsidRPr="00A20222">
        <w:rPr>
          <w:rFonts w:ascii="Times New Roman" w:hAnsi="Times New Roman" w:cs="Times New Roman"/>
          <w:bCs/>
          <w:iCs/>
          <w:sz w:val="24"/>
          <w:szCs w:val="24"/>
          <w:lang w:bidi="sk-SK"/>
        </w:rPr>
        <w:t>bstaranie dlhodobého hmotného majetku neúčtuj</w:t>
      </w:r>
      <w:r w:rsidR="00A20222">
        <w:rPr>
          <w:rFonts w:ascii="Times New Roman" w:hAnsi="Times New Roman" w:cs="Times New Roman"/>
          <w:bCs/>
          <w:iCs/>
          <w:sz w:val="24"/>
          <w:szCs w:val="24"/>
          <w:lang w:bidi="sk-SK"/>
        </w:rPr>
        <w:t xml:space="preserve">ú </w:t>
      </w:r>
      <w:r w:rsidR="00A20222" w:rsidRPr="00A20222">
        <w:rPr>
          <w:rFonts w:ascii="Times New Roman" w:hAnsi="Times New Roman" w:cs="Times New Roman"/>
          <w:bCs/>
          <w:iCs/>
          <w:sz w:val="24"/>
          <w:szCs w:val="24"/>
          <w:lang w:bidi="sk-SK"/>
        </w:rPr>
        <w:t>náklady na</w:t>
      </w:r>
      <w:r w:rsidR="00A20222">
        <w:rPr>
          <w:rFonts w:ascii="Times New Roman" w:hAnsi="Times New Roman" w:cs="Times New Roman"/>
          <w:bCs/>
          <w:iCs/>
          <w:sz w:val="24"/>
          <w:szCs w:val="24"/>
          <w:lang w:bidi="sk-SK"/>
        </w:rPr>
        <w:t> </w:t>
      </w:r>
      <w:r w:rsidR="00A20222" w:rsidRPr="00A20222">
        <w:rPr>
          <w:rFonts w:ascii="Times New Roman" w:hAnsi="Times New Roman" w:cs="Times New Roman"/>
          <w:bCs/>
          <w:iCs/>
          <w:sz w:val="24"/>
          <w:szCs w:val="24"/>
          <w:lang w:bidi="sk-SK"/>
        </w:rPr>
        <w:t>prípravu pracovníkov pre</w:t>
      </w:r>
      <w:r w:rsidR="00A20222">
        <w:rPr>
          <w:rFonts w:ascii="Times New Roman" w:hAnsi="Times New Roman" w:cs="Times New Roman"/>
          <w:bCs/>
          <w:iCs/>
          <w:sz w:val="24"/>
          <w:szCs w:val="24"/>
          <w:lang w:bidi="sk-SK"/>
        </w:rPr>
        <w:t> </w:t>
      </w:r>
      <w:r w:rsidR="00A20222" w:rsidRPr="00A20222">
        <w:rPr>
          <w:rFonts w:ascii="Times New Roman" w:hAnsi="Times New Roman" w:cs="Times New Roman"/>
          <w:bCs/>
          <w:iCs/>
          <w:sz w:val="24"/>
          <w:szCs w:val="24"/>
          <w:lang w:bidi="sk-SK"/>
        </w:rPr>
        <w:t>budované prevádzky a</w:t>
      </w:r>
      <w:r w:rsidR="00A20222">
        <w:rPr>
          <w:rFonts w:ascii="Times New Roman" w:hAnsi="Times New Roman" w:cs="Times New Roman"/>
          <w:bCs/>
          <w:iCs/>
          <w:sz w:val="24"/>
          <w:szCs w:val="24"/>
          <w:lang w:bidi="sk-SK"/>
        </w:rPr>
        <w:t xml:space="preserve"> </w:t>
      </w:r>
      <w:r w:rsidR="00A20222" w:rsidRPr="00A20222">
        <w:rPr>
          <w:rFonts w:ascii="Times New Roman" w:hAnsi="Times New Roman" w:cs="Times New Roman"/>
          <w:bCs/>
          <w:iCs/>
          <w:sz w:val="24"/>
          <w:szCs w:val="24"/>
          <w:lang w:bidi="sk-SK"/>
        </w:rPr>
        <w:t>zariadenia</w:t>
      </w:r>
      <w:r w:rsidR="00A20222">
        <w:rPr>
          <w:rFonts w:ascii="Times New Roman" w:hAnsi="Times New Roman" w:cs="Times New Roman"/>
          <w:bCs/>
          <w:iCs/>
          <w:sz w:val="24"/>
          <w:szCs w:val="24"/>
          <w:lang w:bidi="sk-SK"/>
        </w:rPr>
        <w:t xml:space="preserve">, </w:t>
      </w:r>
      <w:r w:rsidR="00A20222" w:rsidRPr="00A20222">
        <w:rPr>
          <w:rFonts w:ascii="Times New Roman" w:hAnsi="Times New Roman" w:cs="Times New Roman"/>
          <w:bCs/>
          <w:iCs/>
          <w:sz w:val="24"/>
          <w:szCs w:val="24"/>
          <w:lang w:bidi="sk-SK"/>
        </w:rPr>
        <w:t>náklady súvisiace s</w:t>
      </w:r>
      <w:r w:rsidR="00A20222">
        <w:rPr>
          <w:rFonts w:ascii="Times New Roman" w:hAnsi="Times New Roman" w:cs="Times New Roman"/>
          <w:bCs/>
          <w:iCs/>
          <w:sz w:val="24"/>
          <w:szCs w:val="24"/>
          <w:lang w:bidi="sk-SK"/>
        </w:rPr>
        <w:t> </w:t>
      </w:r>
      <w:r w:rsidR="00A20222" w:rsidRPr="00A20222">
        <w:rPr>
          <w:rFonts w:ascii="Times New Roman" w:hAnsi="Times New Roman" w:cs="Times New Roman"/>
          <w:bCs/>
          <w:iCs/>
          <w:sz w:val="24"/>
          <w:szCs w:val="24"/>
          <w:lang w:bidi="sk-SK"/>
        </w:rPr>
        <w:t>prípravou a zabezpečením výstavby, ktoré vznikli po</w:t>
      </w:r>
      <w:r w:rsidR="00A20222">
        <w:rPr>
          <w:rFonts w:ascii="Times New Roman" w:hAnsi="Times New Roman" w:cs="Times New Roman"/>
          <w:bCs/>
          <w:iCs/>
          <w:sz w:val="24"/>
          <w:szCs w:val="24"/>
          <w:lang w:bidi="sk-SK"/>
        </w:rPr>
        <w:t> </w:t>
      </w:r>
      <w:r w:rsidR="00A20222" w:rsidRPr="00A20222">
        <w:rPr>
          <w:rFonts w:ascii="Times New Roman" w:hAnsi="Times New Roman" w:cs="Times New Roman"/>
          <w:bCs/>
          <w:iCs/>
          <w:sz w:val="24"/>
          <w:szCs w:val="24"/>
          <w:lang w:bidi="sk-SK"/>
        </w:rPr>
        <w:t>uvedení obstaraného hmotného majetku do</w:t>
      </w:r>
      <w:r w:rsidR="00A20222">
        <w:rPr>
          <w:rFonts w:ascii="Times New Roman" w:hAnsi="Times New Roman" w:cs="Times New Roman"/>
          <w:bCs/>
          <w:iCs/>
          <w:sz w:val="24"/>
          <w:szCs w:val="24"/>
          <w:lang w:bidi="sk-SK"/>
        </w:rPr>
        <w:t> </w:t>
      </w:r>
      <w:r w:rsidR="00A20222" w:rsidRPr="00A20222">
        <w:rPr>
          <w:rFonts w:ascii="Times New Roman" w:hAnsi="Times New Roman" w:cs="Times New Roman"/>
          <w:bCs/>
          <w:iCs/>
          <w:sz w:val="24"/>
          <w:szCs w:val="24"/>
          <w:lang w:bidi="sk-SK"/>
        </w:rPr>
        <w:t>užívania,</w:t>
      </w:r>
      <w:r w:rsidR="00A20222">
        <w:rPr>
          <w:rFonts w:ascii="Times New Roman" w:hAnsi="Times New Roman" w:cs="Times New Roman"/>
          <w:bCs/>
          <w:iCs/>
          <w:sz w:val="24"/>
          <w:szCs w:val="24"/>
          <w:lang w:bidi="sk-SK"/>
        </w:rPr>
        <w:t xml:space="preserve"> a </w:t>
      </w:r>
      <w:r w:rsidR="00A20222" w:rsidRPr="00A20222">
        <w:rPr>
          <w:rFonts w:ascii="Times New Roman" w:hAnsi="Times New Roman" w:cs="Times New Roman"/>
          <w:bCs/>
          <w:iCs/>
          <w:sz w:val="24"/>
          <w:szCs w:val="24"/>
          <w:lang w:bidi="sk-SK"/>
        </w:rPr>
        <w:t>náklady na opravy a</w:t>
      </w:r>
      <w:r w:rsidR="00B37E63">
        <w:rPr>
          <w:rFonts w:ascii="Times New Roman" w:hAnsi="Times New Roman" w:cs="Times New Roman"/>
          <w:bCs/>
          <w:iCs/>
          <w:sz w:val="24"/>
          <w:szCs w:val="24"/>
          <w:lang w:bidi="sk-SK"/>
        </w:rPr>
        <w:t> </w:t>
      </w:r>
      <w:r w:rsidR="00A20222" w:rsidRPr="00A20222">
        <w:rPr>
          <w:rFonts w:ascii="Times New Roman" w:hAnsi="Times New Roman" w:cs="Times New Roman"/>
          <w:bCs/>
          <w:iCs/>
          <w:sz w:val="24"/>
          <w:szCs w:val="24"/>
          <w:lang w:bidi="sk-SK"/>
        </w:rPr>
        <w:t>udržiavanie dlhodobého hmotného majetku</w:t>
      </w:r>
      <w:r w:rsidR="00A20222">
        <w:rPr>
          <w:rFonts w:ascii="Times New Roman" w:hAnsi="Times New Roman" w:cs="Times New Roman"/>
          <w:bCs/>
          <w:iCs/>
          <w:sz w:val="24"/>
          <w:szCs w:val="24"/>
          <w:lang w:bidi="sk-SK"/>
        </w:rPr>
        <w:t xml:space="preserve"> </w:t>
      </w:r>
      <w:r w:rsidR="00A20222" w:rsidRPr="00A20222">
        <w:rPr>
          <w:rFonts w:ascii="Times New Roman" w:hAnsi="Times New Roman" w:cs="Times New Roman"/>
          <w:bCs/>
          <w:iCs/>
          <w:sz w:val="24"/>
          <w:szCs w:val="24"/>
          <w:lang w:bidi="sk-SK"/>
        </w:rPr>
        <w:t xml:space="preserve">podľa § 35 ods. 2 </w:t>
      </w:r>
      <w:r w:rsidR="00A20222">
        <w:rPr>
          <w:rFonts w:ascii="Times New Roman" w:hAnsi="Times New Roman" w:cs="Times New Roman"/>
          <w:bCs/>
          <w:iCs/>
          <w:sz w:val="24"/>
          <w:szCs w:val="24"/>
          <w:lang w:bidi="sk-SK"/>
        </w:rPr>
        <w:t>písm. f)</w:t>
      </w:r>
      <w:r w:rsidR="00B76B0A">
        <w:rPr>
          <w:rFonts w:ascii="Times New Roman" w:hAnsi="Times New Roman" w:cs="Times New Roman"/>
          <w:bCs/>
          <w:iCs/>
          <w:sz w:val="24"/>
          <w:szCs w:val="24"/>
          <w:lang w:bidi="sk-SK"/>
        </w:rPr>
        <w:t xml:space="preserve"> uvedeného</w:t>
      </w:r>
      <w:r w:rsidR="00A20222">
        <w:rPr>
          <w:rFonts w:ascii="Times New Roman" w:hAnsi="Times New Roman" w:cs="Times New Roman"/>
          <w:bCs/>
          <w:iCs/>
          <w:sz w:val="24"/>
          <w:szCs w:val="24"/>
          <w:lang w:bidi="sk-SK"/>
        </w:rPr>
        <w:t xml:space="preserve"> </w:t>
      </w:r>
      <w:r w:rsidR="00A20222" w:rsidRPr="00A20222">
        <w:rPr>
          <w:rFonts w:ascii="Times New Roman" w:hAnsi="Times New Roman" w:cs="Times New Roman"/>
          <w:bCs/>
          <w:iCs/>
          <w:sz w:val="24"/>
          <w:szCs w:val="24"/>
          <w:lang w:bidi="sk-SK"/>
        </w:rPr>
        <w:t>opatrenia</w:t>
      </w:r>
      <w:r w:rsidR="00A20222">
        <w:rPr>
          <w:rFonts w:ascii="Times New Roman" w:hAnsi="Times New Roman" w:cs="Times New Roman"/>
          <w:bCs/>
          <w:iCs/>
          <w:sz w:val="24"/>
          <w:szCs w:val="24"/>
          <w:lang w:bidi="sk-SK"/>
        </w:rPr>
        <w:t>.</w:t>
      </w:r>
    </w:p>
    <w:p w14:paraId="4FBF2460" w14:textId="77777777" w:rsidR="006831CD" w:rsidRDefault="006831CD" w:rsidP="00E53A52">
      <w:pPr>
        <w:spacing w:before="240" w:after="0" w:line="240" w:lineRule="auto"/>
        <w:jc w:val="both"/>
        <w:rPr>
          <w:rFonts w:ascii="Times New Roman" w:hAnsi="Times New Roman" w:cs="Times New Roman"/>
          <w:bCs/>
          <w:iCs/>
          <w:sz w:val="24"/>
          <w:szCs w:val="24"/>
          <w:lang w:bidi="sk-SK"/>
        </w:rPr>
      </w:pPr>
    </w:p>
    <w:p w14:paraId="72E36444" w14:textId="1AC9BA5F" w:rsidR="006831CD" w:rsidRPr="006831CD" w:rsidRDefault="006831CD" w:rsidP="0088782C">
      <w:pPr>
        <w:spacing w:after="0" w:line="240" w:lineRule="auto"/>
        <w:jc w:val="both"/>
        <w:rPr>
          <w:rFonts w:ascii="Times New Roman" w:hAnsi="Times New Roman" w:cs="Times New Roman"/>
          <w:b/>
          <w:iCs/>
          <w:sz w:val="24"/>
          <w:szCs w:val="24"/>
          <w:lang w:bidi="sk-SK"/>
        </w:rPr>
      </w:pPr>
      <w:r w:rsidRPr="006831CD">
        <w:rPr>
          <w:rFonts w:ascii="Times New Roman" w:hAnsi="Times New Roman" w:cs="Times New Roman"/>
          <w:b/>
          <w:iCs/>
          <w:sz w:val="24"/>
          <w:szCs w:val="24"/>
          <w:lang w:bidi="sk-SK"/>
        </w:rPr>
        <w:t>K bodom </w:t>
      </w:r>
      <w:r w:rsidR="00F178D7">
        <w:rPr>
          <w:rFonts w:ascii="Times New Roman" w:hAnsi="Times New Roman" w:cs="Times New Roman"/>
          <w:b/>
          <w:iCs/>
          <w:sz w:val="24"/>
          <w:szCs w:val="24"/>
          <w:lang w:bidi="sk-SK"/>
        </w:rPr>
        <w:t>12</w:t>
      </w:r>
      <w:r w:rsidR="004A67C4" w:rsidRPr="006831CD">
        <w:rPr>
          <w:rFonts w:ascii="Times New Roman" w:hAnsi="Times New Roman" w:cs="Times New Roman"/>
          <w:b/>
          <w:iCs/>
          <w:sz w:val="24"/>
          <w:szCs w:val="24"/>
          <w:lang w:bidi="sk-SK"/>
        </w:rPr>
        <w:t xml:space="preserve"> </w:t>
      </w:r>
      <w:r w:rsidRPr="006831CD">
        <w:rPr>
          <w:rFonts w:ascii="Times New Roman" w:hAnsi="Times New Roman" w:cs="Times New Roman"/>
          <w:b/>
          <w:iCs/>
          <w:sz w:val="24"/>
          <w:szCs w:val="24"/>
          <w:lang w:bidi="sk-SK"/>
        </w:rPr>
        <w:t xml:space="preserve">až </w:t>
      </w:r>
      <w:r w:rsidR="00F178D7">
        <w:rPr>
          <w:rFonts w:ascii="Times New Roman" w:hAnsi="Times New Roman" w:cs="Times New Roman"/>
          <w:b/>
          <w:iCs/>
          <w:sz w:val="24"/>
          <w:szCs w:val="24"/>
          <w:lang w:bidi="sk-SK"/>
        </w:rPr>
        <w:t>15</w:t>
      </w:r>
    </w:p>
    <w:p w14:paraId="188A8C67" w14:textId="77777777" w:rsidR="006831CD" w:rsidRDefault="006831CD" w:rsidP="0088782C">
      <w:pPr>
        <w:spacing w:after="0" w:line="240" w:lineRule="auto"/>
        <w:jc w:val="both"/>
        <w:rPr>
          <w:rFonts w:ascii="Times New Roman" w:hAnsi="Times New Roman" w:cs="Times New Roman"/>
          <w:bCs/>
          <w:iCs/>
          <w:sz w:val="24"/>
          <w:szCs w:val="24"/>
          <w:lang w:bidi="sk-SK"/>
        </w:rPr>
      </w:pPr>
      <w:r>
        <w:rPr>
          <w:rFonts w:ascii="Times New Roman" w:hAnsi="Times New Roman" w:cs="Times New Roman"/>
          <w:bCs/>
          <w:iCs/>
          <w:sz w:val="24"/>
          <w:szCs w:val="24"/>
          <w:lang w:bidi="sk-SK"/>
        </w:rPr>
        <w:tab/>
        <w:t xml:space="preserve">Legislatívno-technické úpravy z dôvodu </w:t>
      </w:r>
      <w:r w:rsidR="002B3738">
        <w:rPr>
          <w:rFonts w:ascii="Times New Roman" w:hAnsi="Times New Roman" w:cs="Times New Roman"/>
          <w:bCs/>
          <w:iCs/>
          <w:sz w:val="24"/>
          <w:szCs w:val="24"/>
          <w:lang w:bidi="sk-SK"/>
        </w:rPr>
        <w:t>vloženia</w:t>
      </w:r>
      <w:r>
        <w:rPr>
          <w:rFonts w:ascii="Times New Roman" w:hAnsi="Times New Roman" w:cs="Times New Roman"/>
          <w:bCs/>
          <w:iCs/>
          <w:sz w:val="24"/>
          <w:szCs w:val="24"/>
          <w:lang w:bidi="sk-SK"/>
        </w:rPr>
        <w:t xml:space="preserve"> nových odsekov</w:t>
      </w:r>
      <w:r w:rsidR="007837FC">
        <w:rPr>
          <w:rFonts w:ascii="Times New Roman" w:hAnsi="Times New Roman" w:cs="Times New Roman"/>
          <w:bCs/>
          <w:iCs/>
          <w:sz w:val="24"/>
          <w:szCs w:val="24"/>
          <w:lang w:bidi="sk-SK"/>
        </w:rPr>
        <w:t>.</w:t>
      </w:r>
      <w:r>
        <w:rPr>
          <w:rFonts w:ascii="Times New Roman" w:hAnsi="Times New Roman" w:cs="Times New Roman"/>
          <w:bCs/>
          <w:iCs/>
          <w:sz w:val="24"/>
          <w:szCs w:val="24"/>
          <w:lang w:bidi="sk-SK"/>
        </w:rPr>
        <w:t xml:space="preserve"> </w:t>
      </w:r>
    </w:p>
    <w:p w14:paraId="1638FD19" w14:textId="77777777" w:rsidR="006831CD" w:rsidRDefault="006831CD" w:rsidP="0088782C">
      <w:pPr>
        <w:spacing w:after="0" w:line="240" w:lineRule="auto"/>
        <w:jc w:val="both"/>
        <w:rPr>
          <w:rFonts w:ascii="Times New Roman" w:hAnsi="Times New Roman" w:cs="Times New Roman"/>
          <w:bCs/>
          <w:iCs/>
          <w:sz w:val="24"/>
          <w:szCs w:val="24"/>
          <w:lang w:bidi="sk-SK"/>
        </w:rPr>
      </w:pPr>
    </w:p>
    <w:p w14:paraId="23526BF8" w14:textId="329A5C85" w:rsidR="006831CD" w:rsidRPr="000159CC" w:rsidRDefault="006831CD" w:rsidP="00E53A52">
      <w:pPr>
        <w:spacing w:before="240" w:after="0" w:line="240" w:lineRule="auto"/>
        <w:jc w:val="both"/>
        <w:rPr>
          <w:rFonts w:ascii="Times New Roman" w:hAnsi="Times New Roman" w:cs="Times New Roman"/>
          <w:b/>
          <w:iCs/>
          <w:sz w:val="24"/>
          <w:szCs w:val="24"/>
          <w:lang w:bidi="sk-SK"/>
        </w:rPr>
      </w:pPr>
      <w:r w:rsidRPr="000159CC">
        <w:rPr>
          <w:rFonts w:ascii="Times New Roman" w:hAnsi="Times New Roman" w:cs="Times New Roman"/>
          <w:b/>
          <w:iCs/>
          <w:sz w:val="24"/>
          <w:szCs w:val="24"/>
          <w:lang w:bidi="sk-SK"/>
        </w:rPr>
        <w:t>K</w:t>
      </w:r>
      <w:r w:rsidR="000159CC" w:rsidRPr="000159CC">
        <w:rPr>
          <w:rFonts w:ascii="Times New Roman" w:hAnsi="Times New Roman" w:cs="Times New Roman"/>
          <w:b/>
          <w:iCs/>
          <w:sz w:val="24"/>
          <w:szCs w:val="24"/>
          <w:lang w:bidi="sk-SK"/>
        </w:rPr>
        <w:t> bodu </w:t>
      </w:r>
      <w:r w:rsidR="00F178D7">
        <w:rPr>
          <w:rFonts w:ascii="Times New Roman" w:hAnsi="Times New Roman" w:cs="Times New Roman"/>
          <w:b/>
          <w:iCs/>
          <w:sz w:val="24"/>
          <w:szCs w:val="24"/>
          <w:lang w:bidi="sk-SK"/>
        </w:rPr>
        <w:t>16</w:t>
      </w:r>
    </w:p>
    <w:p w14:paraId="2C04D24D" w14:textId="77777777" w:rsidR="000159CC" w:rsidRDefault="000159CC" w:rsidP="0088782C">
      <w:pPr>
        <w:spacing w:after="0" w:line="240" w:lineRule="auto"/>
        <w:jc w:val="both"/>
        <w:rPr>
          <w:rFonts w:ascii="Times New Roman" w:hAnsi="Times New Roman" w:cs="Times New Roman"/>
          <w:bCs/>
          <w:iCs/>
          <w:sz w:val="24"/>
          <w:szCs w:val="24"/>
          <w:lang w:bidi="sk-SK"/>
        </w:rPr>
      </w:pPr>
      <w:r>
        <w:rPr>
          <w:rFonts w:ascii="Times New Roman" w:hAnsi="Times New Roman" w:cs="Times New Roman"/>
          <w:bCs/>
          <w:iCs/>
          <w:sz w:val="24"/>
          <w:szCs w:val="24"/>
          <w:lang w:bidi="sk-SK"/>
        </w:rPr>
        <w:tab/>
      </w:r>
      <w:r w:rsidR="00E017A5" w:rsidRPr="00E017A5">
        <w:rPr>
          <w:rFonts w:ascii="Times New Roman" w:hAnsi="Times New Roman" w:cs="Times New Roman"/>
          <w:bCs/>
          <w:iCs/>
          <w:sz w:val="24"/>
          <w:szCs w:val="24"/>
          <w:lang w:bidi="sk-SK"/>
        </w:rPr>
        <w:t xml:space="preserve">Dopĺňa sa prechodné ustanovenie, podľa ktorého sa na všetky žiadosti vo veci podpory na vykonávanie </w:t>
      </w:r>
      <w:r w:rsidR="00625018">
        <w:rPr>
          <w:rFonts w:ascii="Times New Roman" w:hAnsi="Times New Roman" w:cs="Times New Roman"/>
          <w:bCs/>
          <w:iCs/>
          <w:sz w:val="24"/>
          <w:szCs w:val="24"/>
          <w:lang w:bidi="sk-SK"/>
        </w:rPr>
        <w:t>opatrení</w:t>
      </w:r>
      <w:r w:rsidR="00E017A5" w:rsidRPr="00E017A5">
        <w:rPr>
          <w:rFonts w:ascii="Times New Roman" w:hAnsi="Times New Roman" w:cs="Times New Roman"/>
          <w:bCs/>
          <w:iCs/>
          <w:sz w:val="24"/>
          <w:szCs w:val="24"/>
          <w:lang w:bidi="sk-SK"/>
        </w:rPr>
        <w:t xml:space="preserve"> v sektore ovocia a zeleniny alebo v určitom sektore ďalších výrobkov počas obdobia, ktoré uplynulo pred kalendárn</w:t>
      </w:r>
      <w:r w:rsidR="00E017A5">
        <w:rPr>
          <w:rFonts w:ascii="Times New Roman" w:hAnsi="Times New Roman" w:cs="Times New Roman"/>
          <w:bCs/>
          <w:iCs/>
          <w:sz w:val="24"/>
          <w:szCs w:val="24"/>
          <w:lang w:bidi="sk-SK"/>
        </w:rPr>
        <w:t>ym</w:t>
      </w:r>
      <w:r w:rsidR="00E017A5" w:rsidRPr="00E017A5">
        <w:rPr>
          <w:rFonts w:ascii="Times New Roman" w:hAnsi="Times New Roman" w:cs="Times New Roman"/>
          <w:bCs/>
          <w:iCs/>
          <w:sz w:val="24"/>
          <w:szCs w:val="24"/>
          <w:lang w:bidi="sk-SK"/>
        </w:rPr>
        <w:t xml:space="preserve"> rokom 202</w:t>
      </w:r>
      <w:r w:rsidR="00E017A5">
        <w:rPr>
          <w:rFonts w:ascii="Times New Roman" w:hAnsi="Times New Roman" w:cs="Times New Roman"/>
          <w:bCs/>
          <w:iCs/>
          <w:sz w:val="24"/>
          <w:szCs w:val="24"/>
          <w:lang w:bidi="sk-SK"/>
        </w:rPr>
        <w:t>6</w:t>
      </w:r>
      <w:r w:rsidR="00E017A5" w:rsidRPr="00E017A5">
        <w:rPr>
          <w:rFonts w:ascii="Times New Roman" w:hAnsi="Times New Roman" w:cs="Times New Roman"/>
          <w:bCs/>
          <w:iCs/>
          <w:sz w:val="24"/>
          <w:szCs w:val="24"/>
          <w:lang w:bidi="sk-SK"/>
        </w:rPr>
        <w:t xml:space="preserve">, bude naďalej vzťahovať právna úprava účinná </w:t>
      </w:r>
      <w:r w:rsidR="00E017A5">
        <w:rPr>
          <w:rFonts w:ascii="Times New Roman" w:hAnsi="Times New Roman" w:cs="Times New Roman"/>
          <w:bCs/>
          <w:iCs/>
          <w:sz w:val="24"/>
          <w:szCs w:val="24"/>
          <w:lang w:bidi="sk-SK"/>
        </w:rPr>
        <w:t xml:space="preserve">pred nadobudnutím účinnosti </w:t>
      </w:r>
      <w:r w:rsidR="00B76B0A">
        <w:rPr>
          <w:rFonts w:ascii="Times New Roman" w:hAnsi="Times New Roman" w:cs="Times New Roman"/>
          <w:bCs/>
          <w:iCs/>
          <w:sz w:val="24"/>
          <w:szCs w:val="24"/>
          <w:lang w:bidi="sk-SK"/>
        </w:rPr>
        <w:t>návrhu</w:t>
      </w:r>
      <w:r w:rsidR="00E017A5">
        <w:rPr>
          <w:rFonts w:ascii="Times New Roman" w:hAnsi="Times New Roman" w:cs="Times New Roman"/>
          <w:bCs/>
          <w:iCs/>
          <w:sz w:val="24"/>
          <w:szCs w:val="24"/>
          <w:lang w:bidi="sk-SK"/>
        </w:rPr>
        <w:t xml:space="preserve"> nariadenia vlády</w:t>
      </w:r>
      <w:r w:rsidR="00B76B0A">
        <w:rPr>
          <w:rFonts w:ascii="Times New Roman" w:hAnsi="Times New Roman" w:cs="Times New Roman"/>
          <w:bCs/>
          <w:iCs/>
          <w:sz w:val="24"/>
          <w:szCs w:val="24"/>
          <w:lang w:bidi="sk-SK"/>
        </w:rPr>
        <w:t>.</w:t>
      </w:r>
    </w:p>
    <w:p w14:paraId="5B7659CC" w14:textId="277F69B4" w:rsidR="002D006D" w:rsidRDefault="00FE5594" w:rsidP="0088782C">
      <w:pPr>
        <w:spacing w:after="0" w:line="240" w:lineRule="auto"/>
        <w:jc w:val="both"/>
        <w:rPr>
          <w:rFonts w:ascii="Times New Roman" w:hAnsi="Times New Roman" w:cs="Times New Roman"/>
          <w:bCs/>
          <w:iCs/>
          <w:sz w:val="24"/>
          <w:szCs w:val="24"/>
          <w:lang w:bidi="sk-SK"/>
        </w:rPr>
      </w:pPr>
      <w:r>
        <w:rPr>
          <w:rFonts w:ascii="Times New Roman" w:hAnsi="Times New Roman" w:cs="Times New Roman"/>
          <w:bCs/>
          <w:iCs/>
          <w:sz w:val="24"/>
          <w:szCs w:val="24"/>
          <w:lang w:bidi="sk-SK"/>
        </w:rPr>
        <w:tab/>
        <w:t xml:space="preserve">Ďalej sa ustanovuje, že nové špecifické ciele a sektorové ciele </w:t>
      </w:r>
      <w:r w:rsidR="00625018">
        <w:rPr>
          <w:rFonts w:ascii="Times New Roman" w:hAnsi="Times New Roman" w:cs="Times New Roman"/>
          <w:bCs/>
          <w:iCs/>
          <w:sz w:val="24"/>
          <w:szCs w:val="24"/>
          <w:lang w:bidi="sk-SK"/>
        </w:rPr>
        <w:t>opatrení</w:t>
      </w:r>
      <w:r w:rsidRPr="00FE5594">
        <w:rPr>
          <w:rFonts w:ascii="Times New Roman" w:hAnsi="Times New Roman" w:cs="Times New Roman"/>
          <w:bCs/>
          <w:iCs/>
          <w:sz w:val="24"/>
          <w:szCs w:val="24"/>
          <w:lang w:bidi="sk-SK"/>
        </w:rPr>
        <w:t xml:space="preserve"> v sektore ovocia a</w:t>
      </w:r>
      <w:r>
        <w:rPr>
          <w:rFonts w:ascii="Times New Roman" w:hAnsi="Times New Roman" w:cs="Times New Roman"/>
          <w:bCs/>
          <w:iCs/>
          <w:sz w:val="24"/>
          <w:szCs w:val="24"/>
          <w:lang w:bidi="sk-SK"/>
        </w:rPr>
        <w:t xml:space="preserve"> </w:t>
      </w:r>
      <w:r w:rsidRPr="00FE5594">
        <w:rPr>
          <w:rFonts w:ascii="Times New Roman" w:hAnsi="Times New Roman" w:cs="Times New Roman"/>
          <w:bCs/>
          <w:iCs/>
          <w:sz w:val="24"/>
          <w:szCs w:val="24"/>
          <w:lang w:bidi="sk-SK"/>
        </w:rPr>
        <w:t>zeleniny</w:t>
      </w:r>
      <w:r>
        <w:rPr>
          <w:rFonts w:ascii="Times New Roman" w:hAnsi="Times New Roman" w:cs="Times New Roman"/>
          <w:bCs/>
          <w:iCs/>
          <w:sz w:val="24"/>
          <w:szCs w:val="24"/>
          <w:lang w:bidi="sk-SK"/>
        </w:rPr>
        <w:t xml:space="preserve"> alebo </w:t>
      </w:r>
      <w:r w:rsidR="00E60307">
        <w:rPr>
          <w:rFonts w:ascii="Times New Roman" w:hAnsi="Times New Roman" w:cs="Times New Roman"/>
          <w:bCs/>
          <w:iCs/>
          <w:sz w:val="24"/>
          <w:szCs w:val="24"/>
          <w:lang w:bidi="sk-SK"/>
        </w:rPr>
        <w:t xml:space="preserve">v sektore </w:t>
      </w:r>
      <w:r>
        <w:rPr>
          <w:rFonts w:ascii="Times New Roman" w:hAnsi="Times New Roman" w:cs="Times New Roman"/>
          <w:bCs/>
          <w:iCs/>
          <w:sz w:val="24"/>
          <w:szCs w:val="24"/>
          <w:lang w:bidi="sk-SK"/>
        </w:rPr>
        <w:t xml:space="preserve">bravčových výrobkov, ktoré boli doplnené </w:t>
      </w:r>
      <w:r w:rsidRPr="00FE5594">
        <w:rPr>
          <w:rFonts w:ascii="Times New Roman" w:hAnsi="Times New Roman" w:cs="Times New Roman"/>
          <w:bCs/>
          <w:iCs/>
          <w:sz w:val="24"/>
          <w:szCs w:val="24"/>
          <w:lang w:bidi="sk-SK"/>
        </w:rPr>
        <w:t>oznámen</w:t>
      </w:r>
      <w:r>
        <w:rPr>
          <w:rFonts w:ascii="Times New Roman" w:hAnsi="Times New Roman" w:cs="Times New Roman"/>
          <w:bCs/>
          <w:iCs/>
          <w:sz w:val="24"/>
          <w:szCs w:val="24"/>
          <w:lang w:bidi="sk-SK"/>
        </w:rPr>
        <w:t xml:space="preserve">ím </w:t>
      </w:r>
      <w:r w:rsidRPr="00FE5594">
        <w:rPr>
          <w:rFonts w:ascii="Times New Roman" w:hAnsi="Times New Roman" w:cs="Times New Roman"/>
          <w:bCs/>
          <w:iCs/>
          <w:sz w:val="24"/>
          <w:szCs w:val="24"/>
          <w:lang w:bidi="sk-SK"/>
        </w:rPr>
        <w:t xml:space="preserve">Európskej komisii </w:t>
      </w:r>
      <w:r>
        <w:rPr>
          <w:rFonts w:ascii="Times New Roman" w:hAnsi="Times New Roman" w:cs="Times New Roman"/>
          <w:bCs/>
          <w:iCs/>
          <w:sz w:val="24"/>
          <w:szCs w:val="24"/>
          <w:lang w:bidi="sk-SK"/>
        </w:rPr>
        <w:t>dňa </w:t>
      </w:r>
      <w:r w:rsidRPr="00FE5594">
        <w:rPr>
          <w:rFonts w:ascii="Times New Roman" w:hAnsi="Times New Roman" w:cs="Times New Roman"/>
          <w:bCs/>
          <w:iCs/>
          <w:sz w:val="24"/>
          <w:szCs w:val="24"/>
          <w:lang w:bidi="sk-SK"/>
        </w:rPr>
        <w:t>2. januára 2026</w:t>
      </w:r>
      <w:r>
        <w:rPr>
          <w:rFonts w:ascii="Times New Roman" w:hAnsi="Times New Roman" w:cs="Times New Roman"/>
          <w:bCs/>
          <w:iCs/>
          <w:sz w:val="24"/>
          <w:szCs w:val="24"/>
          <w:lang w:bidi="sk-SK"/>
        </w:rPr>
        <w:t xml:space="preserve">, </w:t>
      </w:r>
      <w:r w:rsidR="00495B67">
        <w:rPr>
          <w:rFonts w:ascii="Times New Roman" w:hAnsi="Times New Roman" w:cs="Times New Roman"/>
          <w:bCs/>
          <w:iCs/>
          <w:sz w:val="24"/>
          <w:szCs w:val="24"/>
          <w:lang w:bidi="sk-SK"/>
        </w:rPr>
        <w:t xml:space="preserve">nemôžu byť </w:t>
      </w:r>
      <w:r w:rsidR="009F6CA4">
        <w:rPr>
          <w:rFonts w:ascii="Times New Roman" w:hAnsi="Times New Roman" w:cs="Times New Roman"/>
          <w:bCs/>
          <w:iCs/>
          <w:sz w:val="24"/>
          <w:szCs w:val="24"/>
          <w:lang w:bidi="sk-SK"/>
        </w:rPr>
        <w:t xml:space="preserve">cieľom vykonávania týchto </w:t>
      </w:r>
      <w:r w:rsidR="00625018">
        <w:rPr>
          <w:rFonts w:ascii="Times New Roman" w:hAnsi="Times New Roman" w:cs="Times New Roman"/>
          <w:bCs/>
          <w:iCs/>
          <w:sz w:val="24"/>
          <w:szCs w:val="24"/>
          <w:lang w:bidi="sk-SK"/>
        </w:rPr>
        <w:t>opatrení</w:t>
      </w:r>
      <w:r w:rsidR="009F6CA4">
        <w:rPr>
          <w:rFonts w:ascii="Times New Roman" w:hAnsi="Times New Roman" w:cs="Times New Roman"/>
          <w:bCs/>
          <w:iCs/>
          <w:sz w:val="24"/>
          <w:szCs w:val="24"/>
          <w:lang w:bidi="sk-SK"/>
        </w:rPr>
        <w:t xml:space="preserve"> pred týmto dátumom.</w:t>
      </w:r>
      <w:r w:rsidR="00C31EC0">
        <w:rPr>
          <w:rFonts w:ascii="Times New Roman" w:hAnsi="Times New Roman" w:cs="Times New Roman"/>
          <w:bCs/>
          <w:iCs/>
          <w:sz w:val="24"/>
          <w:szCs w:val="24"/>
          <w:lang w:bidi="sk-SK"/>
        </w:rPr>
        <w:t xml:space="preserve"> Taktiež sa k novým operáciám </w:t>
      </w:r>
      <w:r w:rsidR="00625018">
        <w:rPr>
          <w:rFonts w:ascii="Times New Roman" w:hAnsi="Times New Roman" w:cs="Times New Roman"/>
          <w:bCs/>
          <w:iCs/>
          <w:sz w:val="24"/>
          <w:szCs w:val="24"/>
          <w:lang w:bidi="sk-SK"/>
        </w:rPr>
        <w:t>opatrení</w:t>
      </w:r>
      <w:r w:rsidR="00C31EC0">
        <w:rPr>
          <w:rFonts w:ascii="Times New Roman" w:hAnsi="Times New Roman" w:cs="Times New Roman"/>
          <w:bCs/>
          <w:iCs/>
          <w:sz w:val="24"/>
          <w:szCs w:val="24"/>
          <w:lang w:bidi="sk-SK"/>
        </w:rPr>
        <w:t xml:space="preserve"> </w:t>
      </w:r>
      <w:r w:rsidR="00C31EC0" w:rsidRPr="00C31EC0">
        <w:rPr>
          <w:rFonts w:ascii="Times New Roman" w:hAnsi="Times New Roman" w:cs="Times New Roman"/>
          <w:bCs/>
          <w:iCs/>
          <w:sz w:val="24"/>
          <w:szCs w:val="24"/>
          <w:lang w:bidi="sk-SK"/>
        </w:rPr>
        <w:t>v sektore ovocia a zeleniny alebo v určitom sektore ďalších výrobkov</w:t>
      </w:r>
      <w:r w:rsidR="00C31EC0">
        <w:rPr>
          <w:rFonts w:ascii="Times New Roman" w:hAnsi="Times New Roman" w:cs="Times New Roman"/>
          <w:bCs/>
          <w:iCs/>
          <w:sz w:val="24"/>
          <w:szCs w:val="24"/>
          <w:lang w:bidi="sk-SK"/>
        </w:rPr>
        <w:t xml:space="preserve">, ktoré boli doplnené </w:t>
      </w:r>
      <w:r w:rsidR="00C31EC0" w:rsidRPr="00C31EC0">
        <w:rPr>
          <w:rFonts w:ascii="Times New Roman" w:hAnsi="Times New Roman" w:cs="Times New Roman"/>
          <w:bCs/>
          <w:iCs/>
          <w:sz w:val="24"/>
          <w:szCs w:val="24"/>
          <w:lang w:bidi="sk-SK"/>
        </w:rPr>
        <w:t>oznámením Európskej komisii dňa 2. januára 2026</w:t>
      </w:r>
      <w:r w:rsidR="00C31EC0">
        <w:rPr>
          <w:rFonts w:ascii="Times New Roman" w:hAnsi="Times New Roman" w:cs="Times New Roman"/>
          <w:bCs/>
          <w:iCs/>
          <w:sz w:val="24"/>
          <w:szCs w:val="24"/>
          <w:lang w:bidi="sk-SK"/>
        </w:rPr>
        <w:t xml:space="preserve">, </w:t>
      </w:r>
      <w:r w:rsidR="00C31EC0" w:rsidRPr="00C31EC0">
        <w:rPr>
          <w:rFonts w:ascii="Times New Roman" w:hAnsi="Times New Roman" w:cs="Times New Roman"/>
          <w:bCs/>
          <w:iCs/>
          <w:sz w:val="24"/>
          <w:szCs w:val="24"/>
          <w:lang w:bidi="sk-SK"/>
        </w:rPr>
        <w:t>oznámením Európskej komisii dňa </w:t>
      </w:r>
      <w:r w:rsidR="00C31EC0">
        <w:rPr>
          <w:rFonts w:ascii="Times New Roman" w:hAnsi="Times New Roman" w:cs="Times New Roman"/>
          <w:bCs/>
          <w:iCs/>
          <w:sz w:val="24"/>
          <w:szCs w:val="24"/>
          <w:lang w:bidi="sk-SK"/>
        </w:rPr>
        <w:t>13</w:t>
      </w:r>
      <w:r w:rsidR="00C31EC0" w:rsidRPr="00C31EC0">
        <w:rPr>
          <w:rFonts w:ascii="Times New Roman" w:hAnsi="Times New Roman" w:cs="Times New Roman"/>
          <w:bCs/>
          <w:iCs/>
          <w:sz w:val="24"/>
          <w:szCs w:val="24"/>
          <w:lang w:bidi="sk-SK"/>
        </w:rPr>
        <w:t>. </w:t>
      </w:r>
      <w:r w:rsidR="00C31EC0">
        <w:rPr>
          <w:rFonts w:ascii="Times New Roman" w:hAnsi="Times New Roman" w:cs="Times New Roman"/>
          <w:bCs/>
          <w:iCs/>
          <w:sz w:val="24"/>
          <w:szCs w:val="24"/>
          <w:lang w:bidi="sk-SK"/>
        </w:rPr>
        <w:t>marca</w:t>
      </w:r>
      <w:r w:rsidR="00C31EC0" w:rsidRPr="00C31EC0">
        <w:rPr>
          <w:rFonts w:ascii="Times New Roman" w:hAnsi="Times New Roman" w:cs="Times New Roman"/>
          <w:bCs/>
          <w:iCs/>
          <w:sz w:val="24"/>
          <w:szCs w:val="24"/>
          <w:lang w:bidi="sk-SK"/>
        </w:rPr>
        <w:t> 2026</w:t>
      </w:r>
      <w:r w:rsidR="00C31EC0">
        <w:rPr>
          <w:rFonts w:ascii="Times New Roman" w:hAnsi="Times New Roman" w:cs="Times New Roman"/>
          <w:bCs/>
          <w:iCs/>
          <w:sz w:val="24"/>
          <w:szCs w:val="24"/>
          <w:lang w:bidi="sk-SK"/>
        </w:rPr>
        <w:t xml:space="preserve"> alebo </w:t>
      </w:r>
      <w:r w:rsidR="00C31EC0" w:rsidRPr="00C31EC0">
        <w:rPr>
          <w:rFonts w:ascii="Times New Roman" w:hAnsi="Times New Roman" w:cs="Times New Roman"/>
          <w:bCs/>
          <w:iCs/>
          <w:sz w:val="24"/>
          <w:szCs w:val="24"/>
          <w:lang w:bidi="sk-SK"/>
        </w:rPr>
        <w:t>oznámením Európskej komisii dňa </w:t>
      </w:r>
      <w:r w:rsidR="00C31EC0">
        <w:rPr>
          <w:rFonts w:ascii="Times New Roman" w:hAnsi="Times New Roman" w:cs="Times New Roman"/>
          <w:bCs/>
          <w:iCs/>
          <w:sz w:val="24"/>
          <w:szCs w:val="24"/>
          <w:lang w:bidi="sk-SK"/>
        </w:rPr>
        <w:t>4</w:t>
      </w:r>
      <w:r w:rsidR="00C31EC0" w:rsidRPr="00C31EC0">
        <w:rPr>
          <w:rFonts w:ascii="Times New Roman" w:hAnsi="Times New Roman" w:cs="Times New Roman"/>
          <w:bCs/>
          <w:iCs/>
          <w:sz w:val="24"/>
          <w:szCs w:val="24"/>
          <w:lang w:bidi="sk-SK"/>
        </w:rPr>
        <w:t>. </w:t>
      </w:r>
      <w:r w:rsidR="00C31EC0">
        <w:rPr>
          <w:rFonts w:ascii="Times New Roman" w:hAnsi="Times New Roman" w:cs="Times New Roman"/>
          <w:bCs/>
          <w:iCs/>
          <w:sz w:val="24"/>
          <w:szCs w:val="24"/>
          <w:lang w:bidi="sk-SK"/>
        </w:rPr>
        <w:t>augusta</w:t>
      </w:r>
      <w:r w:rsidR="00C31EC0" w:rsidRPr="00C31EC0">
        <w:rPr>
          <w:rFonts w:ascii="Times New Roman" w:hAnsi="Times New Roman" w:cs="Times New Roman"/>
          <w:bCs/>
          <w:iCs/>
          <w:sz w:val="24"/>
          <w:szCs w:val="24"/>
          <w:lang w:bidi="sk-SK"/>
        </w:rPr>
        <w:t> 2026</w:t>
      </w:r>
      <w:r w:rsidR="00C31EC0">
        <w:rPr>
          <w:rFonts w:ascii="Times New Roman" w:hAnsi="Times New Roman" w:cs="Times New Roman"/>
          <w:bCs/>
          <w:iCs/>
          <w:sz w:val="24"/>
          <w:szCs w:val="24"/>
          <w:lang w:bidi="sk-SK"/>
        </w:rPr>
        <w:t>, ustanovuje, že na ich vykonávanie pred týmto dátumom oznámenia nemožno poskytnúť podporu.</w:t>
      </w:r>
      <w:r w:rsidR="00E5410D">
        <w:rPr>
          <w:rFonts w:ascii="Times New Roman" w:hAnsi="Times New Roman" w:cs="Times New Roman"/>
          <w:bCs/>
          <w:iCs/>
          <w:sz w:val="24"/>
          <w:szCs w:val="24"/>
          <w:lang w:bidi="sk-SK"/>
        </w:rPr>
        <w:t xml:space="preserve"> Táto ú</w:t>
      </w:r>
      <w:r w:rsidR="007853DC">
        <w:rPr>
          <w:rFonts w:ascii="Times New Roman" w:hAnsi="Times New Roman" w:cs="Times New Roman"/>
          <w:bCs/>
          <w:iCs/>
          <w:sz w:val="24"/>
          <w:szCs w:val="24"/>
          <w:lang w:bidi="sk-SK"/>
        </w:rPr>
        <w:t xml:space="preserve">prava </w:t>
      </w:r>
      <w:r w:rsidR="00E5410D">
        <w:rPr>
          <w:rFonts w:ascii="Times New Roman" w:hAnsi="Times New Roman" w:cs="Times New Roman"/>
          <w:bCs/>
          <w:iCs/>
          <w:sz w:val="24"/>
          <w:szCs w:val="24"/>
          <w:lang w:bidi="sk-SK"/>
        </w:rPr>
        <w:t>sa navrhuje</w:t>
      </w:r>
      <w:r w:rsidR="007853DC">
        <w:rPr>
          <w:rFonts w:ascii="Times New Roman" w:hAnsi="Times New Roman" w:cs="Times New Roman"/>
          <w:bCs/>
          <w:iCs/>
          <w:sz w:val="24"/>
          <w:szCs w:val="24"/>
          <w:lang w:bidi="sk-SK"/>
        </w:rPr>
        <w:t xml:space="preserve"> </w:t>
      </w:r>
      <w:r w:rsidR="00E5410D">
        <w:rPr>
          <w:rFonts w:ascii="Times New Roman" w:hAnsi="Times New Roman" w:cs="Times New Roman"/>
          <w:bCs/>
          <w:iCs/>
          <w:sz w:val="24"/>
          <w:szCs w:val="24"/>
          <w:lang w:bidi="sk-SK"/>
        </w:rPr>
        <w:t>v </w:t>
      </w:r>
      <w:r w:rsidR="007853DC">
        <w:rPr>
          <w:rFonts w:ascii="Times New Roman" w:hAnsi="Times New Roman" w:cs="Times New Roman"/>
          <w:bCs/>
          <w:iCs/>
          <w:sz w:val="24"/>
          <w:szCs w:val="24"/>
          <w:lang w:bidi="sk-SK"/>
        </w:rPr>
        <w:t>prospech</w:t>
      </w:r>
      <w:r w:rsidR="00E5410D">
        <w:rPr>
          <w:rFonts w:ascii="Times New Roman" w:hAnsi="Times New Roman" w:cs="Times New Roman"/>
          <w:bCs/>
          <w:iCs/>
          <w:sz w:val="24"/>
          <w:szCs w:val="24"/>
          <w:lang w:bidi="sk-SK"/>
        </w:rPr>
        <w:t xml:space="preserve"> </w:t>
      </w:r>
      <w:r w:rsidR="00034B2B">
        <w:rPr>
          <w:rFonts w:ascii="Times New Roman" w:hAnsi="Times New Roman" w:cs="Times New Roman"/>
          <w:bCs/>
          <w:iCs/>
          <w:sz w:val="24"/>
          <w:szCs w:val="24"/>
          <w:lang w:bidi="sk-SK"/>
        </w:rPr>
        <w:t>dotknutých subjektov</w:t>
      </w:r>
      <w:r w:rsidR="007853DC">
        <w:rPr>
          <w:rFonts w:ascii="Times New Roman" w:hAnsi="Times New Roman" w:cs="Times New Roman"/>
          <w:bCs/>
          <w:iCs/>
          <w:sz w:val="24"/>
          <w:szCs w:val="24"/>
          <w:lang w:bidi="sk-SK"/>
        </w:rPr>
        <w:t>, ak</w:t>
      </w:r>
      <w:r w:rsidR="00AD0FF5">
        <w:rPr>
          <w:rFonts w:ascii="Times New Roman" w:hAnsi="Times New Roman" w:cs="Times New Roman"/>
          <w:bCs/>
          <w:iCs/>
          <w:sz w:val="24"/>
          <w:szCs w:val="24"/>
          <w:lang w:bidi="sk-SK"/>
        </w:rPr>
        <w:t xml:space="preserve"> do nadobudnutia účinnosti návrhu nariadenia vlády</w:t>
      </w:r>
      <w:r w:rsidR="007853DC">
        <w:rPr>
          <w:rFonts w:ascii="Times New Roman" w:hAnsi="Times New Roman" w:cs="Times New Roman"/>
          <w:bCs/>
          <w:iCs/>
          <w:sz w:val="24"/>
          <w:szCs w:val="24"/>
          <w:lang w:bidi="sk-SK"/>
        </w:rPr>
        <w:t xml:space="preserve"> </w:t>
      </w:r>
      <w:r w:rsidR="00AD0FF5">
        <w:rPr>
          <w:rFonts w:ascii="Times New Roman" w:hAnsi="Times New Roman" w:cs="Times New Roman"/>
          <w:bCs/>
          <w:iCs/>
          <w:sz w:val="24"/>
          <w:szCs w:val="24"/>
          <w:lang w:bidi="sk-SK"/>
        </w:rPr>
        <w:t xml:space="preserve">zohľadňovali </w:t>
      </w:r>
      <w:r w:rsidR="007853DC">
        <w:rPr>
          <w:rFonts w:ascii="Times New Roman" w:hAnsi="Times New Roman" w:cs="Times New Roman"/>
          <w:bCs/>
          <w:iCs/>
          <w:sz w:val="24"/>
          <w:szCs w:val="24"/>
          <w:lang w:bidi="sk-SK"/>
        </w:rPr>
        <w:t xml:space="preserve">pri vykonávaní príslušných opatrení aj aktuálne znenie </w:t>
      </w:r>
      <w:r w:rsidR="007853DC" w:rsidRPr="005D671D">
        <w:rPr>
          <w:rFonts w:ascii="Times New Roman" w:hAnsi="Times New Roman" w:cs="Times New Roman"/>
          <w:bCs/>
          <w:iCs/>
          <w:sz w:val="24"/>
          <w:szCs w:val="24"/>
        </w:rPr>
        <w:t>Strategického plánu spoločnej poľnohospodárskej politiky</w:t>
      </w:r>
      <w:r w:rsidR="007853DC">
        <w:rPr>
          <w:rFonts w:ascii="Times New Roman" w:hAnsi="Times New Roman" w:cs="Times New Roman"/>
          <w:bCs/>
          <w:iCs/>
          <w:sz w:val="24"/>
          <w:szCs w:val="24"/>
          <w:lang w:bidi="sk-SK"/>
        </w:rPr>
        <w:t xml:space="preserve">. </w:t>
      </w:r>
    </w:p>
    <w:p w14:paraId="49712382" w14:textId="77777777" w:rsidR="00E53A52" w:rsidRDefault="00E53A52" w:rsidP="0088782C">
      <w:pPr>
        <w:spacing w:after="0" w:line="240" w:lineRule="auto"/>
        <w:jc w:val="both"/>
        <w:rPr>
          <w:rFonts w:ascii="Times New Roman" w:hAnsi="Times New Roman" w:cs="Times New Roman"/>
          <w:bCs/>
          <w:iCs/>
          <w:sz w:val="24"/>
          <w:szCs w:val="24"/>
          <w:lang w:bidi="sk-SK"/>
        </w:rPr>
      </w:pPr>
    </w:p>
    <w:p w14:paraId="2FEDAD2F" w14:textId="77777777" w:rsidR="008F0D15" w:rsidRDefault="008F0D15" w:rsidP="0088782C">
      <w:pPr>
        <w:spacing w:after="0" w:line="240" w:lineRule="auto"/>
        <w:jc w:val="both"/>
        <w:rPr>
          <w:rFonts w:ascii="Times New Roman" w:hAnsi="Times New Roman" w:cs="Times New Roman"/>
          <w:bCs/>
          <w:iCs/>
          <w:sz w:val="24"/>
          <w:szCs w:val="24"/>
          <w:lang w:bidi="sk-SK"/>
        </w:rPr>
      </w:pPr>
    </w:p>
    <w:p w14:paraId="06FC0523" w14:textId="244CE7B8" w:rsidR="00F178D7" w:rsidRPr="00E53A52" w:rsidRDefault="002D006D" w:rsidP="00E53A52">
      <w:pPr>
        <w:spacing w:after="0" w:line="240" w:lineRule="auto"/>
        <w:jc w:val="both"/>
        <w:rPr>
          <w:rFonts w:ascii="Times New Roman" w:hAnsi="Times New Roman" w:cs="Times New Roman"/>
          <w:b/>
          <w:iCs/>
          <w:sz w:val="24"/>
          <w:szCs w:val="24"/>
          <w:lang w:bidi="sk-SK"/>
        </w:rPr>
      </w:pPr>
      <w:r w:rsidRPr="002D006D">
        <w:rPr>
          <w:rFonts w:ascii="Times New Roman" w:hAnsi="Times New Roman" w:cs="Times New Roman"/>
          <w:b/>
          <w:iCs/>
          <w:sz w:val="24"/>
          <w:szCs w:val="24"/>
          <w:lang w:bidi="sk-SK"/>
        </w:rPr>
        <w:t>K bodom </w:t>
      </w:r>
      <w:r w:rsidR="00F178D7">
        <w:rPr>
          <w:rFonts w:ascii="Times New Roman" w:hAnsi="Times New Roman" w:cs="Times New Roman"/>
          <w:b/>
          <w:iCs/>
          <w:sz w:val="24"/>
          <w:szCs w:val="24"/>
          <w:lang w:bidi="sk-SK"/>
        </w:rPr>
        <w:t>17</w:t>
      </w:r>
      <w:r w:rsidR="001226CB" w:rsidRPr="002D006D">
        <w:rPr>
          <w:rFonts w:ascii="Times New Roman" w:hAnsi="Times New Roman" w:cs="Times New Roman"/>
          <w:b/>
          <w:iCs/>
          <w:sz w:val="24"/>
          <w:szCs w:val="24"/>
          <w:lang w:bidi="sk-SK"/>
        </w:rPr>
        <w:t xml:space="preserve"> </w:t>
      </w:r>
      <w:r w:rsidRPr="002D006D">
        <w:rPr>
          <w:rFonts w:ascii="Times New Roman" w:hAnsi="Times New Roman" w:cs="Times New Roman"/>
          <w:b/>
          <w:iCs/>
          <w:sz w:val="24"/>
          <w:szCs w:val="24"/>
          <w:lang w:bidi="sk-SK"/>
        </w:rPr>
        <w:t>až</w:t>
      </w:r>
      <w:r w:rsidR="00F178D7">
        <w:rPr>
          <w:rFonts w:ascii="Times New Roman" w:hAnsi="Times New Roman" w:cs="Times New Roman"/>
          <w:b/>
          <w:iCs/>
          <w:sz w:val="24"/>
          <w:szCs w:val="24"/>
          <w:lang w:bidi="sk-SK"/>
        </w:rPr>
        <w:t xml:space="preserve"> 38</w:t>
      </w:r>
    </w:p>
    <w:p w14:paraId="42A6DE27" w14:textId="77777777" w:rsidR="00322229" w:rsidRDefault="00322229" w:rsidP="00322229">
      <w:pPr>
        <w:spacing w:after="0" w:line="240" w:lineRule="auto"/>
        <w:ind w:firstLine="708"/>
        <w:jc w:val="both"/>
        <w:rPr>
          <w:rFonts w:ascii="Times New Roman" w:hAnsi="Times New Roman" w:cs="Times New Roman"/>
          <w:bCs/>
          <w:iCs/>
          <w:sz w:val="24"/>
          <w:szCs w:val="24"/>
          <w:lang w:bidi="sk-SK"/>
        </w:rPr>
      </w:pPr>
      <w:r>
        <w:rPr>
          <w:rFonts w:ascii="Times New Roman" w:hAnsi="Times New Roman" w:cs="Times New Roman"/>
          <w:bCs/>
          <w:iCs/>
          <w:sz w:val="24"/>
          <w:szCs w:val="24"/>
          <w:lang w:bidi="sk-SK"/>
        </w:rPr>
        <w:t>Navrhujú sa úpravy v</w:t>
      </w:r>
      <w:r w:rsidRPr="000C560B">
        <w:rPr>
          <w:rFonts w:ascii="Times New Roman" w:hAnsi="Times New Roman" w:cs="Times New Roman"/>
          <w:bCs/>
          <w:iCs/>
          <w:sz w:val="24"/>
          <w:szCs w:val="24"/>
          <w:lang w:bidi="sk-SK"/>
        </w:rPr>
        <w:t xml:space="preserve"> opatren</w:t>
      </w:r>
      <w:r>
        <w:rPr>
          <w:rFonts w:ascii="Times New Roman" w:hAnsi="Times New Roman" w:cs="Times New Roman"/>
          <w:bCs/>
          <w:iCs/>
          <w:sz w:val="24"/>
          <w:szCs w:val="24"/>
          <w:lang w:bidi="sk-SK"/>
        </w:rPr>
        <w:t>iach</w:t>
      </w:r>
      <w:r w:rsidRPr="000C560B">
        <w:rPr>
          <w:rFonts w:ascii="Times New Roman" w:hAnsi="Times New Roman" w:cs="Times New Roman"/>
          <w:bCs/>
          <w:iCs/>
          <w:sz w:val="24"/>
          <w:szCs w:val="24"/>
          <w:lang w:bidi="sk-SK"/>
        </w:rPr>
        <w:t xml:space="preserve"> v sektore ovocia a zeleniny, na vykonávanie ktorých možno poskyt</w:t>
      </w:r>
      <w:r>
        <w:rPr>
          <w:rFonts w:ascii="Times New Roman" w:hAnsi="Times New Roman" w:cs="Times New Roman"/>
          <w:bCs/>
          <w:iCs/>
          <w:sz w:val="24"/>
          <w:szCs w:val="24"/>
          <w:lang w:bidi="sk-SK"/>
        </w:rPr>
        <w:t>ovať</w:t>
      </w:r>
      <w:r w:rsidRPr="000C560B">
        <w:rPr>
          <w:rFonts w:ascii="Times New Roman" w:hAnsi="Times New Roman" w:cs="Times New Roman"/>
          <w:bCs/>
          <w:iCs/>
          <w:sz w:val="24"/>
          <w:szCs w:val="24"/>
          <w:lang w:bidi="sk-SK"/>
        </w:rPr>
        <w:t xml:space="preserve"> podporu</w:t>
      </w:r>
      <w:r>
        <w:rPr>
          <w:rFonts w:ascii="Times New Roman" w:hAnsi="Times New Roman" w:cs="Times New Roman"/>
          <w:bCs/>
          <w:iCs/>
          <w:sz w:val="24"/>
          <w:szCs w:val="24"/>
          <w:lang w:bidi="sk-SK"/>
        </w:rPr>
        <w:t xml:space="preserve">, a to </w:t>
      </w:r>
      <w:r w:rsidRPr="005D671D">
        <w:rPr>
          <w:rFonts w:ascii="Times New Roman" w:hAnsi="Times New Roman" w:cs="Times New Roman"/>
          <w:bCs/>
          <w:iCs/>
          <w:sz w:val="24"/>
          <w:szCs w:val="24"/>
        </w:rPr>
        <w:t>v nadväznosti na zmeny a doplnenia Strategického plánu spoločnej poľnohospodárskej politiky uskutočnené jeho 5. modifikáciou a</w:t>
      </w:r>
      <w:r>
        <w:rPr>
          <w:rFonts w:ascii="Times New Roman" w:hAnsi="Times New Roman" w:cs="Times New Roman"/>
          <w:bCs/>
          <w:iCs/>
          <w:sz w:val="24"/>
          <w:szCs w:val="24"/>
        </w:rPr>
        <w:t xml:space="preserve"> jeho</w:t>
      </w:r>
      <w:r w:rsidRPr="005D671D">
        <w:rPr>
          <w:rFonts w:ascii="Times New Roman" w:hAnsi="Times New Roman" w:cs="Times New Roman"/>
          <w:bCs/>
          <w:iCs/>
          <w:sz w:val="24"/>
          <w:szCs w:val="24"/>
        </w:rPr>
        <w:t> zmeny a doplnenia uskutočnené na základe oznámení zaslaných Európskej komisii v priebehu roka 2026</w:t>
      </w:r>
      <w:r>
        <w:rPr>
          <w:rFonts w:ascii="Times New Roman" w:hAnsi="Times New Roman" w:cs="Times New Roman"/>
          <w:bCs/>
          <w:iCs/>
          <w:sz w:val="24"/>
          <w:szCs w:val="24"/>
        </w:rPr>
        <w:t>.</w:t>
      </w:r>
      <w:r>
        <w:rPr>
          <w:rFonts w:ascii="Times New Roman" w:hAnsi="Times New Roman" w:cs="Times New Roman"/>
          <w:bCs/>
          <w:iCs/>
          <w:sz w:val="24"/>
          <w:szCs w:val="24"/>
          <w:lang w:bidi="sk-SK"/>
        </w:rPr>
        <w:t xml:space="preserve"> </w:t>
      </w:r>
    </w:p>
    <w:p w14:paraId="16A55A08" w14:textId="727F102D" w:rsidR="00322229" w:rsidRDefault="00322229" w:rsidP="00322229">
      <w:pPr>
        <w:spacing w:after="0" w:line="240" w:lineRule="auto"/>
        <w:ind w:firstLine="708"/>
        <w:jc w:val="both"/>
        <w:rPr>
          <w:rFonts w:ascii="Times New Roman" w:hAnsi="Times New Roman" w:cs="Times New Roman"/>
          <w:bCs/>
          <w:iCs/>
          <w:sz w:val="24"/>
          <w:szCs w:val="24"/>
          <w:lang w:bidi="sk-SK"/>
        </w:rPr>
      </w:pPr>
      <w:r>
        <w:rPr>
          <w:rFonts w:ascii="Times New Roman" w:hAnsi="Times New Roman" w:cs="Times New Roman"/>
          <w:bCs/>
          <w:iCs/>
          <w:sz w:val="24"/>
          <w:szCs w:val="24"/>
          <w:lang w:bidi="sk-SK"/>
        </w:rPr>
        <w:t>Ide o</w:t>
      </w:r>
      <w:r w:rsidRPr="00A814CC">
        <w:rPr>
          <w:rFonts w:ascii="Times New Roman" w:hAnsi="Times New Roman" w:cs="Times New Roman"/>
          <w:bCs/>
          <w:iCs/>
          <w:sz w:val="24"/>
          <w:szCs w:val="24"/>
          <w:lang w:bidi="sk-SK"/>
        </w:rPr>
        <w:t xml:space="preserve"> doplnenie</w:t>
      </w:r>
      <w:r>
        <w:rPr>
          <w:rFonts w:ascii="Times New Roman" w:hAnsi="Times New Roman" w:cs="Times New Roman"/>
          <w:bCs/>
          <w:iCs/>
          <w:sz w:val="24"/>
          <w:szCs w:val="24"/>
          <w:lang w:bidi="sk-SK"/>
        </w:rPr>
        <w:t xml:space="preserve"> </w:t>
      </w:r>
      <w:r w:rsidRPr="00A814CC">
        <w:rPr>
          <w:rFonts w:ascii="Times New Roman" w:hAnsi="Times New Roman" w:cs="Times New Roman"/>
          <w:bCs/>
          <w:iCs/>
          <w:sz w:val="24"/>
          <w:szCs w:val="24"/>
          <w:lang w:bidi="sk-SK"/>
        </w:rPr>
        <w:t>nových operácií na vykonávanie opatrení</w:t>
      </w:r>
      <w:r w:rsidRPr="00C74C56">
        <w:rPr>
          <w:rFonts w:ascii="Times New Roman" w:hAnsi="Times New Roman" w:cs="Times New Roman"/>
          <w:bCs/>
          <w:iCs/>
          <w:sz w:val="24"/>
          <w:szCs w:val="24"/>
          <w:lang w:bidi="sk-SK"/>
        </w:rPr>
        <w:t xml:space="preserve"> </w:t>
      </w:r>
      <w:r w:rsidRPr="000C560B">
        <w:rPr>
          <w:rFonts w:ascii="Times New Roman" w:hAnsi="Times New Roman" w:cs="Times New Roman"/>
          <w:bCs/>
          <w:iCs/>
          <w:sz w:val="24"/>
          <w:szCs w:val="24"/>
          <w:lang w:bidi="sk-SK"/>
        </w:rPr>
        <w:t>v sektore ovocia a zeleniny</w:t>
      </w:r>
      <w:r w:rsidRPr="00A814CC">
        <w:rPr>
          <w:rFonts w:ascii="Times New Roman" w:hAnsi="Times New Roman" w:cs="Times New Roman"/>
          <w:bCs/>
          <w:iCs/>
          <w:sz w:val="24"/>
          <w:szCs w:val="24"/>
          <w:lang w:bidi="sk-SK"/>
        </w:rPr>
        <w:t xml:space="preserve">, na ktoré možno poskytovať podporu, </w:t>
      </w:r>
      <w:r w:rsidR="00D728E0">
        <w:rPr>
          <w:rFonts w:ascii="Times New Roman" w:hAnsi="Times New Roman" w:cs="Times New Roman"/>
          <w:bCs/>
          <w:iCs/>
          <w:sz w:val="24"/>
          <w:szCs w:val="24"/>
          <w:lang w:bidi="sk-SK"/>
        </w:rPr>
        <w:t>o</w:t>
      </w:r>
      <w:r w:rsidRPr="00A814CC">
        <w:rPr>
          <w:rFonts w:ascii="Times New Roman" w:hAnsi="Times New Roman" w:cs="Times New Roman"/>
          <w:bCs/>
          <w:iCs/>
          <w:sz w:val="24"/>
          <w:szCs w:val="24"/>
          <w:lang w:bidi="sk-SK"/>
        </w:rPr>
        <w:t xml:space="preserve"> úpravu niektorých už ustanovených operácií</w:t>
      </w:r>
      <w:r w:rsidR="00ED7629">
        <w:rPr>
          <w:rFonts w:ascii="Times New Roman" w:hAnsi="Times New Roman" w:cs="Times New Roman"/>
          <w:bCs/>
          <w:iCs/>
          <w:sz w:val="24"/>
          <w:szCs w:val="24"/>
          <w:lang w:bidi="sk-SK"/>
        </w:rPr>
        <w:t xml:space="preserve"> pre</w:t>
      </w:r>
      <w:r w:rsidRPr="00A814CC">
        <w:rPr>
          <w:rFonts w:ascii="Times New Roman" w:hAnsi="Times New Roman" w:cs="Times New Roman"/>
          <w:bCs/>
          <w:iCs/>
          <w:sz w:val="24"/>
          <w:szCs w:val="24"/>
          <w:lang w:bidi="sk-SK"/>
        </w:rPr>
        <w:t xml:space="preserve"> opatren</w:t>
      </w:r>
      <w:r w:rsidR="00ED7629">
        <w:rPr>
          <w:rFonts w:ascii="Times New Roman" w:hAnsi="Times New Roman" w:cs="Times New Roman"/>
          <w:bCs/>
          <w:iCs/>
          <w:sz w:val="24"/>
          <w:szCs w:val="24"/>
          <w:lang w:bidi="sk-SK"/>
        </w:rPr>
        <w:t>ia</w:t>
      </w:r>
      <w:r w:rsidRPr="001C3FD0">
        <w:rPr>
          <w:rFonts w:ascii="Times New Roman" w:hAnsi="Times New Roman" w:cs="Times New Roman"/>
          <w:bCs/>
          <w:iCs/>
          <w:sz w:val="24"/>
          <w:szCs w:val="24"/>
          <w:lang w:bidi="sk-SK"/>
        </w:rPr>
        <w:t xml:space="preserve"> </w:t>
      </w:r>
      <w:r w:rsidRPr="000C560B">
        <w:rPr>
          <w:rFonts w:ascii="Times New Roman" w:hAnsi="Times New Roman" w:cs="Times New Roman"/>
          <w:bCs/>
          <w:iCs/>
          <w:sz w:val="24"/>
          <w:szCs w:val="24"/>
          <w:lang w:bidi="sk-SK"/>
        </w:rPr>
        <w:t>v sektore ovocia a zeleniny</w:t>
      </w:r>
      <w:r>
        <w:rPr>
          <w:rFonts w:ascii="Times New Roman" w:hAnsi="Times New Roman" w:cs="Times New Roman"/>
          <w:bCs/>
          <w:iCs/>
          <w:sz w:val="24"/>
          <w:szCs w:val="24"/>
          <w:lang w:bidi="sk-SK"/>
        </w:rPr>
        <w:t>, ako aj</w:t>
      </w:r>
      <w:r w:rsidR="00D728E0">
        <w:rPr>
          <w:rFonts w:ascii="Times New Roman" w:hAnsi="Times New Roman" w:cs="Times New Roman"/>
          <w:bCs/>
          <w:iCs/>
          <w:sz w:val="24"/>
          <w:szCs w:val="24"/>
          <w:lang w:bidi="sk-SK"/>
        </w:rPr>
        <w:t xml:space="preserve"> o</w:t>
      </w:r>
      <w:r>
        <w:rPr>
          <w:rFonts w:ascii="Times New Roman" w:hAnsi="Times New Roman" w:cs="Times New Roman"/>
          <w:bCs/>
          <w:iCs/>
          <w:sz w:val="24"/>
          <w:szCs w:val="24"/>
          <w:lang w:bidi="sk-SK"/>
        </w:rPr>
        <w:t xml:space="preserve"> </w:t>
      </w:r>
      <w:r w:rsidRPr="00B65CF7">
        <w:rPr>
          <w:rFonts w:ascii="Times New Roman" w:hAnsi="Times New Roman" w:cs="Times New Roman"/>
          <w:bCs/>
          <w:iCs/>
          <w:sz w:val="24"/>
          <w:szCs w:val="24"/>
          <w:lang w:bidi="sk-SK"/>
        </w:rPr>
        <w:t>doplnenie sektorových</w:t>
      </w:r>
      <w:r>
        <w:rPr>
          <w:rFonts w:ascii="Times New Roman" w:hAnsi="Times New Roman" w:cs="Times New Roman"/>
          <w:bCs/>
          <w:iCs/>
          <w:sz w:val="24"/>
          <w:szCs w:val="24"/>
          <w:lang w:bidi="sk-SK"/>
        </w:rPr>
        <w:t xml:space="preserve"> cieľov podľa čl. 46 písm. a) a g)</w:t>
      </w:r>
      <w:r w:rsidRPr="00034090">
        <w:rPr>
          <w:rFonts w:ascii="Times New Roman" w:hAnsi="Times New Roman" w:cs="Times New Roman"/>
          <w:bCs/>
          <w:iCs/>
          <w:sz w:val="24"/>
          <w:szCs w:val="24"/>
          <w:lang w:bidi="sk-SK"/>
        </w:rPr>
        <w:t xml:space="preserve"> nariadenia (EÚ) 2021/2115</w:t>
      </w:r>
      <w:r w:rsidRPr="00C74C56">
        <w:rPr>
          <w:rFonts w:ascii="Times New Roman" w:hAnsi="Times New Roman" w:cs="Times New Roman"/>
          <w:bCs/>
          <w:iCs/>
          <w:sz w:val="24"/>
          <w:szCs w:val="24"/>
          <w:lang w:bidi="sk-SK"/>
        </w:rPr>
        <w:t xml:space="preserve"> </w:t>
      </w:r>
      <w:r>
        <w:rPr>
          <w:rFonts w:ascii="Times New Roman" w:hAnsi="Times New Roman" w:cs="Times New Roman"/>
          <w:bCs/>
          <w:iCs/>
          <w:sz w:val="24"/>
          <w:szCs w:val="24"/>
          <w:lang w:bidi="sk-SK"/>
        </w:rPr>
        <w:t xml:space="preserve">v platnom znení, </w:t>
      </w:r>
      <w:r w:rsidRPr="00C47F02">
        <w:rPr>
          <w:rFonts w:ascii="Times New Roman" w:hAnsi="Times New Roman" w:cs="Times New Roman"/>
          <w:bCs/>
          <w:iCs/>
          <w:sz w:val="24"/>
          <w:szCs w:val="24"/>
          <w:lang w:bidi="sk-SK"/>
        </w:rPr>
        <w:t>špecifick</w:t>
      </w:r>
      <w:r>
        <w:rPr>
          <w:rFonts w:ascii="Times New Roman" w:hAnsi="Times New Roman" w:cs="Times New Roman"/>
          <w:bCs/>
          <w:iCs/>
          <w:sz w:val="24"/>
          <w:szCs w:val="24"/>
          <w:lang w:bidi="sk-SK"/>
        </w:rPr>
        <w:t>ého</w:t>
      </w:r>
      <w:r w:rsidRPr="00C47F02">
        <w:rPr>
          <w:rFonts w:ascii="Times New Roman" w:hAnsi="Times New Roman" w:cs="Times New Roman"/>
          <w:bCs/>
          <w:iCs/>
          <w:sz w:val="24"/>
          <w:szCs w:val="24"/>
          <w:lang w:bidi="sk-SK"/>
        </w:rPr>
        <w:t xml:space="preserve"> cieľ</w:t>
      </w:r>
      <w:r>
        <w:rPr>
          <w:rFonts w:ascii="Times New Roman" w:hAnsi="Times New Roman" w:cs="Times New Roman"/>
          <w:bCs/>
          <w:iCs/>
          <w:sz w:val="24"/>
          <w:szCs w:val="24"/>
          <w:lang w:bidi="sk-SK"/>
        </w:rPr>
        <w:t>a</w:t>
      </w:r>
      <w:r w:rsidRPr="00C47F02">
        <w:rPr>
          <w:rFonts w:ascii="Times New Roman" w:hAnsi="Times New Roman" w:cs="Times New Roman"/>
          <w:bCs/>
          <w:iCs/>
          <w:sz w:val="24"/>
          <w:szCs w:val="24"/>
          <w:lang w:bidi="sk-SK"/>
        </w:rPr>
        <w:t xml:space="preserve"> podľa čl. 6 ods. 1 nariadenia (EÚ) 2021/2115</w:t>
      </w:r>
      <w:r w:rsidRPr="00C74C56">
        <w:rPr>
          <w:rFonts w:ascii="Times New Roman" w:hAnsi="Times New Roman" w:cs="Times New Roman"/>
          <w:bCs/>
          <w:iCs/>
          <w:sz w:val="24"/>
          <w:szCs w:val="24"/>
          <w:lang w:bidi="sk-SK"/>
        </w:rPr>
        <w:t xml:space="preserve"> </w:t>
      </w:r>
      <w:r>
        <w:rPr>
          <w:rFonts w:ascii="Times New Roman" w:hAnsi="Times New Roman" w:cs="Times New Roman"/>
          <w:bCs/>
          <w:iCs/>
          <w:sz w:val="24"/>
          <w:szCs w:val="24"/>
          <w:lang w:bidi="sk-SK"/>
        </w:rPr>
        <w:t>v platnom znení</w:t>
      </w:r>
      <w:r w:rsidRPr="00C47F02">
        <w:rPr>
          <w:rFonts w:ascii="Times New Roman" w:hAnsi="Times New Roman" w:cs="Times New Roman"/>
          <w:bCs/>
          <w:iCs/>
          <w:sz w:val="24"/>
          <w:szCs w:val="24"/>
          <w:lang w:bidi="sk-SK"/>
        </w:rPr>
        <w:t xml:space="preserve"> a prierezového cieľa podľa čl. 6 ods. 2 nariadenia (EÚ) 2021/2115</w:t>
      </w:r>
      <w:r>
        <w:rPr>
          <w:rFonts w:ascii="Times New Roman" w:hAnsi="Times New Roman" w:cs="Times New Roman"/>
          <w:bCs/>
          <w:iCs/>
          <w:sz w:val="24"/>
          <w:szCs w:val="24"/>
          <w:lang w:bidi="sk-SK"/>
        </w:rPr>
        <w:t xml:space="preserve"> v platnom znení. </w:t>
      </w:r>
    </w:p>
    <w:p w14:paraId="11B2BFA8" w14:textId="77777777" w:rsidR="00322229" w:rsidRDefault="00322229" w:rsidP="00F178D7">
      <w:pPr>
        <w:widowControl w:val="0"/>
        <w:spacing w:line="240" w:lineRule="auto"/>
        <w:jc w:val="both"/>
        <w:rPr>
          <w:rFonts w:ascii="Times New Roman" w:hAnsi="Times New Roman" w:cs="Times New Roman"/>
          <w:bCs/>
          <w:iCs/>
          <w:sz w:val="24"/>
          <w:szCs w:val="24"/>
        </w:rPr>
      </w:pPr>
    </w:p>
    <w:p w14:paraId="317B4234" w14:textId="40E36101" w:rsidR="00F178D7" w:rsidRDefault="00F178D7" w:rsidP="009337AA">
      <w:pPr>
        <w:widowControl w:val="0"/>
        <w:spacing w:after="0" w:line="240" w:lineRule="auto"/>
        <w:jc w:val="both"/>
        <w:rPr>
          <w:rFonts w:ascii="Times New Roman" w:hAnsi="Times New Roman" w:cs="Times New Roman"/>
          <w:b/>
          <w:iCs/>
          <w:sz w:val="24"/>
          <w:szCs w:val="24"/>
          <w:lang w:bidi="sk-SK"/>
        </w:rPr>
      </w:pPr>
      <w:r w:rsidRPr="002D006D">
        <w:rPr>
          <w:rFonts w:ascii="Times New Roman" w:hAnsi="Times New Roman" w:cs="Times New Roman"/>
          <w:b/>
          <w:iCs/>
          <w:sz w:val="24"/>
          <w:szCs w:val="24"/>
          <w:lang w:bidi="sk-SK"/>
        </w:rPr>
        <w:t>K bodom </w:t>
      </w:r>
      <w:r>
        <w:rPr>
          <w:rFonts w:ascii="Times New Roman" w:hAnsi="Times New Roman" w:cs="Times New Roman"/>
          <w:b/>
          <w:iCs/>
          <w:sz w:val="24"/>
          <w:szCs w:val="24"/>
          <w:lang w:bidi="sk-SK"/>
        </w:rPr>
        <w:t xml:space="preserve">39 až 48 </w:t>
      </w:r>
    </w:p>
    <w:p w14:paraId="6641B960" w14:textId="77777777" w:rsidR="00322229" w:rsidRDefault="00322229" w:rsidP="009337AA">
      <w:pPr>
        <w:spacing w:after="0" w:line="240" w:lineRule="auto"/>
        <w:ind w:firstLine="708"/>
        <w:jc w:val="both"/>
        <w:rPr>
          <w:rFonts w:ascii="Times New Roman" w:hAnsi="Times New Roman" w:cs="Times New Roman"/>
          <w:bCs/>
          <w:iCs/>
          <w:sz w:val="24"/>
          <w:szCs w:val="24"/>
        </w:rPr>
      </w:pPr>
      <w:r>
        <w:rPr>
          <w:rFonts w:ascii="Times New Roman" w:hAnsi="Times New Roman" w:cs="Times New Roman"/>
          <w:iCs/>
          <w:sz w:val="24"/>
          <w:szCs w:val="24"/>
          <w:lang w:bidi="sk-SK"/>
        </w:rPr>
        <w:t xml:space="preserve">Vzhľadom </w:t>
      </w:r>
      <w:r w:rsidRPr="005D671D">
        <w:rPr>
          <w:rFonts w:ascii="Times New Roman" w:hAnsi="Times New Roman" w:cs="Times New Roman"/>
          <w:bCs/>
          <w:iCs/>
          <w:sz w:val="24"/>
          <w:szCs w:val="24"/>
        </w:rPr>
        <w:t>na zmeny a doplnenia Strategického plánu spoločnej poľnohospodárskej politiky uskutočnené jeho 5. modifikáciou a</w:t>
      </w:r>
      <w:r>
        <w:rPr>
          <w:rFonts w:ascii="Times New Roman" w:hAnsi="Times New Roman" w:cs="Times New Roman"/>
          <w:bCs/>
          <w:iCs/>
          <w:sz w:val="24"/>
          <w:szCs w:val="24"/>
        </w:rPr>
        <w:t xml:space="preserve"> jeho</w:t>
      </w:r>
      <w:r w:rsidRPr="005D671D">
        <w:rPr>
          <w:rFonts w:ascii="Times New Roman" w:hAnsi="Times New Roman" w:cs="Times New Roman"/>
          <w:bCs/>
          <w:iCs/>
          <w:sz w:val="24"/>
          <w:szCs w:val="24"/>
        </w:rPr>
        <w:t> zmeny a doplnenia uskutočnené na základe oznámení zaslaných Európskej komisii v priebehu roka 2026</w:t>
      </w:r>
      <w:r>
        <w:rPr>
          <w:rFonts w:ascii="Times New Roman" w:hAnsi="Times New Roman" w:cs="Times New Roman"/>
          <w:bCs/>
          <w:iCs/>
          <w:sz w:val="24"/>
          <w:szCs w:val="24"/>
        </w:rPr>
        <w:t xml:space="preserve"> sa navrhujú úpravy </w:t>
      </w:r>
      <w:r w:rsidRPr="002F29D0">
        <w:rPr>
          <w:rFonts w:ascii="Times New Roman" w:hAnsi="Times New Roman" w:cs="Times New Roman"/>
          <w:bCs/>
          <w:iCs/>
          <w:sz w:val="24"/>
          <w:szCs w:val="24"/>
          <w:lang w:bidi="sk-SK"/>
        </w:rPr>
        <w:t>v sektore mlieka a mliečnych výrobkov</w:t>
      </w:r>
      <w:r>
        <w:rPr>
          <w:rFonts w:ascii="Times New Roman" w:hAnsi="Times New Roman" w:cs="Times New Roman"/>
          <w:bCs/>
          <w:iCs/>
          <w:sz w:val="24"/>
          <w:szCs w:val="24"/>
        </w:rPr>
        <w:t xml:space="preserve">. </w:t>
      </w:r>
    </w:p>
    <w:p w14:paraId="02717EFB" w14:textId="0BDB0E06" w:rsidR="00322229" w:rsidRPr="00722194" w:rsidRDefault="00322229" w:rsidP="00322229">
      <w:pPr>
        <w:spacing w:after="0" w:line="240" w:lineRule="auto"/>
        <w:ind w:firstLine="708"/>
        <w:jc w:val="both"/>
        <w:rPr>
          <w:rFonts w:ascii="Times New Roman" w:hAnsi="Times New Roman" w:cs="Times New Roman"/>
          <w:iCs/>
          <w:sz w:val="24"/>
          <w:szCs w:val="24"/>
          <w:lang w:bidi="sk-SK"/>
        </w:rPr>
      </w:pPr>
      <w:r>
        <w:rPr>
          <w:rFonts w:ascii="Times New Roman" w:hAnsi="Times New Roman" w:cs="Times New Roman"/>
          <w:bCs/>
          <w:iCs/>
          <w:sz w:val="24"/>
          <w:szCs w:val="24"/>
          <w:lang w:bidi="sk-SK"/>
        </w:rPr>
        <w:t>D</w:t>
      </w:r>
      <w:r w:rsidRPr="002F29D0">
        <w:rPr>
          <w:rFonts w:ascii="Times New Roman" w:hAnsi="Times New Roman" w:cs="Times New Roman"/>
          <w:bCs/>
          <w:iCs/>
          <w:sz w:val="24"/>
          <w:szCs w:val="24"/>
          <w:lang w:bidi="sk-SK"/>
        </w:rPr>
        <w:t xml:space="preserve">opĺňa </w:t>
      </w:r>
      <w:r>
        <w:rPr>
          <w:rFonts w:ascii="Times New Roman" w:hAnsi="Times New Roman" w:cs="Times New Roman"/>
          <w:bCs/>
          <w:iCs/>
          <w:sz w:val="24"/>
          <w:szCs w:val="24"/>
          <w:lang w:bidi="sk-SK"/>
        </w:rPr>
        <w:t xml:space="preserve">sa </w:t>
      </w:r>
      <w:r w:rsidRPr="002F29D0">
        <w:rPr>
          <w:rFonts w:ascii="Times New Roman" w:hAnsi="Times New Roman" w:cs="Times New Roman"/>
          <w:bCs/>
          <w:iCs/>
          <w:sz w:val="24"/>
          <w:szCs w:val="24"/>
          <w:lang w:bidi="sk-SK"/>
        </w:rPr>
        <w:t>nov</w:t>
      </w:r>
      <w:r>
        <w:rPr>
          <w:rFonts w:ascii="Times New Roman" w:hAnsi="Times New Roman" w:cs="Times New Roman"/>
          <w:bCs/>
          <w:iCs/>
          <w:sz w:val="24"/>
          <w:szCs w:val="24"/>
          <w:lang w:bidi="sk-SK"/>
        </w:rPr>
        <w:t>é</w:t>
      </w:r>
      <w:r w:rsidRPr="002F29D0">
        <w:rPr>
          <w:rFonts w:ascii="Times New Roman" w:hAnsi="Times New Roman" w:cs="Times New Roman"/>
          <w:bCs/>
          <w:iCs/>
          <w:sz w:val="24"/>
          <w:szCs w:val="24"/>
          <w:lang w:bidi="sk-SK"/>
        </w:rPr>
        <w:t xml:space="preserve"> </w:t>
      </w:r>
      <w:r>
        <w:rPr>
          <w:rFonts w:ascii="Times New Roman" w:hAnsi="Times New Roman" w:cs="Times New Roman"/>
          <w:bCs/>
          <w:iCs/>
          <w:sz w:val="24"/>
          <w:szCs w:val="24"/>
          <w:lang w:bidi="sk-SK"/>
        </w:rPr>
        <w:t>opatrenie</w:t>
      </w:r>
      <w:r w:rsidRPr="002F29D0">
        <w:rPr>
          <w:rFonts w:ascii="Times New Roman" w:hAnsi="Times New Roman" w:cs="Times New Roman"/>
          <w:bCs/>
          <w:iCs/>
          <w:sz w:val="24"/>
          <w:szCs w:val="24"/>
          <w:lang w:bidi="sk-SK"/>
        </w:rPr>
        <w:t xml:space="preserve"> v sektore mlieka a mliečnych výrobkov, ktor</w:t>
      </w:r>
      <w:r>
        <w:rPr>
          <w:rFonts w:ascii="Times New Roman" w:hAnsi="Times New Roman" w:cs="Times New Roman"/>
          <w:bCs/>
          <w:iCs/>
          <w:sz w:val="24"/>
          <w:szCs w:val="24"/>
          <w:lang w:bidi="sk-SK"/>
        </w:rPr>
        <w:t>ým</w:t>
      </w:r>
      <w:r w:rsidRPr="002F29D0">
        <w:rPr>
          <w:rFonts w:ascii="Times New Roman" w:hAnsi="Times New Roman" w:cs="Times New Roman"/>
          <w:bCs/>
          <w:iCs/>
          <w:sz w:val="24"/>
          <w:szCs w:val="24"/>
          <w:lang w:bidi="sk-SK"/>
        </w:rPr>
        <w:t xml:space="preserve"> je obnova chovu zvierat na produkciu mlieka a mliečnych výrobkov po ich povinnom usmrtení, ktoré sa vykonalo zo zdravotných dôvodov, alebo po ich strate v dôsledku prírodných katastrof</w:t>
      </w:r>
      <w:r>
        <w:rPr>
          <w:rFonts w:ascii="Times New Roman" w:hAnsi="Times New Roman" w:cs="Times New Roman"/>
          <w:bCs/>
          <w:iCs/>
          <w:sz w:val="24"/>
          <w:szCs w:val="24"/>
          <w:lang w:bidi="sk-SK"/>
        </w:rPr>
        <w:t xml:space="preserve">. Ďalej sa aktualizuje </w:t>
      </w:r>
      <w:r w:rsidRPr="009E4017">
        <w:rPr>
          <w:rFonts w:ascii="Times New Roman" w:hAnsi="Times New Roman" w:cs="Times New Roman"/>
          <w:bCs/>
          <w:iCs/>
          <w:sz w:val="24"/>
          <w:szCs w:val="24"/>
          <w:lang w:bidi="sk-SK"/>
        </w:rPr>
        <w:t xml:space="preserve">špecifikácia </w:t>
      </w:r>
      <w:r>
        <w:rPr>
          <w:rFonts w:ascii="Times New Roman" w:hAnsi="Times New Roman" w:cs="Times New Roman"/>
          <w:bCs/>
          <w:iCs/>
          <w:sz w:val="24"/>
          <w:szCs w:val="24"/>
          <w:lang w:bidi="sk-SK"/>
        </w:rPr>
        <w:t>niektorých operácií</w:t>
      </w:r>
      <w:r w:rsidR="00D728E0">
        <w:rPr>
          <w:rFonts w:ascii="Times New Roman" w:hAnsi="Times New Roman" w:cs="Times New Roman"/>
          <w:bCs/>
          <w:iCs/>
          <w:sz w:val="24"/>
          <w:szCs w:val="24"/>
          <w:lang w:bidi="sk-SK"/>
        </w:rPr>
        <w:t xml:space="preserve"> pre príslušné opatrenia</w:t>
      </w:r>
      <w:r>
        <w:rPr>
          <w:rFonts w:ascii="Times New Roman" w:hAnsi="Times New Roman" w:cs="Times New Roman"/>
          <w:bCs/>
          <w:iCs/>
          <w:sz w:val="24"/>
          <w:szCs w:val="24"/>
          <w:lang w:bidi="sk-SK"/>
        </w:rPr>
        <w:t xml:space="preserve"> v tomto sektore.</w:t>
      </w:r>
    </w:p>
    <w:p w14:paraId="70F0C61E" w14:textId="77777777" w:rsidR="00F178D7" w:rsidRDefault="00F178D7" w:rsidP="00F178D7">
      <w:pPr>
        <w:widowControl w:val="0"/>
        <w:spacing w:line="240" w:lineRule="auto"/>
        <w:jc w:val="both"/>
        <w:rPr>
          <w:rFonts w:ascii="Times New Roman" w:hAnsi="Times New Roman" w:cs="Times New Roman"/>
          <w:b/>
          <w:iCs/>
          <w:sz w:val="24"/>
          <w:szCs w:val="24"/>
          <w:lang w:bidi="sk-SK"/>
        </w:rPr>
      </w:pPr>
    </w:p>
    <w:p w14:paraId="2552B736" w14:textId="44E425C3" w:rsidR="00F178D7" w:rsidRDefault="00F178D7" w:rsidP="00E53A52">
      <w:pPr>
        <w:widowControl w:val="0"/>
        <w:spacing w:after="0" w:line="240" w:lineRule="auto"/>
        <w:jc w:val="both"/>
        <w:rPr>
          <w:rFonts w:ascii="Times New Roman" w:hAnsi="Times New Roman" w:cs="Times New Roman"/>
          <w:b/>
          <w:iCs/>
          <w:sz w:val="24"/>
          <w:szCs w:val="24"/>
          <w:lang w:bidi="sk-SK"/>
        </w:rPr>
      </w:pPr>
      <w:r w:rsidRPr="002D006D">
        <w:rPr>
          <w:rFonts w:ascii="Times New Roman" w:hAnsi="Times New Roman" w:cs="Times New Roman"/>
          <w:b/>
          <w:iCs/>
          <w:sz w:val="24"/>
          <w:szCs w:val="24"/>
          <w:lang w:bidi="sk-SK"/>
        </w:rPr>
        <w:t>K bodom </w:t>
      </w:r>
      <w:r>
        <w:rPr>
          <w:rFonts w:ascii="Times New Roman" w:hAnsi="Times New Roman" w:cs="Times New Roman"/>
          <w:b/>
          <w:iCs/>
          <w:sz w:val="24"/>
          <w:szCs w:val="24"/>
          <w:lang w:bidi="sk-SK"/>
        </w:rPr>
        <w:t>49 až 56</w:t>
      </w:r>
    </w:p>
    <w:p w14:paraId="624FB7D0" w14:textId="033E90F4" w:rsidR="00322229" w:rsidRPr="00D136A5" w:rsidRDefault="00322229" w:rsidP="00E53A52">
      <w:pPr>
        <w:spacing w:after="0" w:line="240" w:lineRule="auto"/>
        <w:ind w:firstLine="708"/>
        <w:jc w:val="both"/>
        <w:rPr>
          <w:rFonts w:ascii="Times New Roman" w:hAnsi="Times New Roman" w:cs="Times New Roman"/>
          <w:iCs/>
          <w:sz w:val="24"/>
          <w:szCs w:val="24"/>
          <w:lang w:bidi="sk-SK"/>
        </w:rPr>
      </w:pPr>
      <w:r w:rsidRPr="001C3FD0">
        <w:rPr>
          <w:rFonts w:ascii="Times New Roman" w:hAnsi="Times New Roman" w:cs="Times New Roman"/>
          <w:iCs/>
          <w:sz w:val="24"/>
          <w:szCs w:val="24"/>
          <w:lang w:bidi="sk-SK"/>
        </w:rPr>
        <w:t>V</w:t>
      </w:r>
      <w:r w:rsidRPr="00FA46EB">
        <w:rPr>
          <w:rFonts w:ascii="Times New Roman" w:hAnsi="Times New Roman" w:cs="Times New Roman"/>
          <w:iCs/>
          <w:sz w:val="24"/>
          <w:szCs w:val="24"/>
          <w:lang w:bidi="sk-SK"/>
        </w:rPr>
        <w:t> sektore</w:t>
      </w:r>
      <w:r>
        <w:rPr>
          <w:rFonts w:ascii="Times New Roman" w:hAnsi="Times New Roman" w:cs="Times New Roman"/>
          <w:bCs/>
          <w:iCs/>
          <w:sz w:val="24"/>
          <w:szCs w:val="24"/>
          <w:lang w:bidi="sk-SK"/>
        </w:rPr>
        <w:t xml:space="preserve"> bravčového mäsa </w:t>
      </w:r>
      <w:r>
        <w:rPr>
          <w:rFonts w:ascii="Times New Roman" w:hAnsi="Times New Roman" w:cs="Times New Roman"/>
          <w:iCs/>
          <w:sz w:val="24"/>
          <w:szCs w:val="24"/>
          <w:lang w:bidi="sk-SK"/>
        </w:rPr>
        <w:t>sa d</w:t>
      </w:r>
      <w:r w:rsidRPr="00FA46EB">
        <w:rPr>
          <w:rFonts w:ascii="Times New Roman" w:hAnsi="Times New Roman" w:cs="Times New Roman"/>
          <w:bCs/>
          <w:iCs/>
          <w:sz w:val="24"/>
          <w:szCs w:val="24"/>
          <w:lang w:bidi="sk-SK"/>
        </w:rPr>
        <w:t>opĺňa nový sektorový cieľ</w:t>
      </w:r>
      <w:r>
        <w:rPr>
          <w:rFonts w:ascii="Times New Roman" w:hAnsi="Times New Roman" w:cs="Times New Roman"/>
          <w:bCs/>
          <w:iCs/>
          <w:sz w:val="24"/>
          <w:szCs w:val="24"/>
          <w:lang w:bidi="sk-SK"/>
        </w:rPr>
        <w:t xml:space="preserve">, ktorým je </w:t>
      </w:r>
      <w:r w:rsidRPr="00852E22">
        <w:rPr>
          <w:rFonts w:ascii="Times New Roman" w:hAnsi="Times New Roman" w:cs="Times New Roman"/>
          <w:bCs/>
          <w:iCs/>
          <w:sz w:val="24"/>
          <w:szCs w:val="24"/>
          <w:lang w:bidi="sk-SK"/>
        </w:rPr>
        <w:t>zlepšenie strednodobej alebo dlhodobej konkurencieschopnosti producenta bravčových výrobkov, najmä prostredníctvom modernizácie</w:t>
      </w:r>
      <w:r>
        <w:rPr>
          <w:rFonts w:ascii="Times New Roman" w:hAnsi="Times New Roman" w:cs="Times New Roman"/>
          <w:bCs/>
          <w:iCs/>
          <w:sz w:val="24"/>
          <w:szCs w:val="24"/>
          <w:lang w:bidi="sk-SK"/>
        </w:rPr>
        <w:t>.</w:t>
      </w:r>
      <w:r w:rsidRPr="00FA46EB">
        <w:rPr>
          <w:rFonts w:ascii="Times New Roman" w:hAnsi="Times New Roman" w:cs="Times New Roman"/>
          <w:bCs/>
          <w:iCs/>
          <w:sz w:val="24"/>
          <w:szCs w:val="24"/>
          <w:lang w:bidi="sk-SK"/>
        </w:rPr>
        <w:t xml:space="preserve"> </w:t>
      </w:r>
      <w:r>
        <w:rPr>
          <w:rFonts w:ascii="Times New Roman" w:hAnsi="Times New Roman" w:cs="Times New Roman"/>
          <w:bCs/>
          <w:iCs/>
          <w:sz w:val="24"/>
          <w:szCs w:val="24"/>
          <w:lang w:bidi="sk-SK"/>
        </w:rPr>
        <w:t>Ďalej sa upravuje špecifikácia niektorých operácií</w:t>
      </w:r>
      <w:r w:rsidR="003677D8">
        <w:rPr>
          <w:rFonts w:ascii="Times New Roman" w:hAnsi="Times New Roman" w:cs="Times New Roman"/>
          <w:bCs/>
          <w:iCs/>
          <w:sz w:val="24"/>
          <w:szCs w:val="24"/>
          <w:lang w:bidi="sk-SK"/>
        </w:rPr>
        <w:t xml:space="preserve"> pre</w:t>
      </w:r>
      <w:r>
        <w:rPr>
          <w:rFonts w:ascii="Times New Roman" w:hAnsi="Times New Roman" w:cs="Times New Roman"/>
          <w:bCs/>
          <w:iCs/>
          <w:sz w:val="24"/>
          <w:szCs w:val="24"/>
          <w:lang w:bidi="sk-SK"/>
        </w:rPr>
        <w:t xml:space="preserve"> opatren</w:t>
      </w:r>
      <w:r w:rsidR="003677D8">
        <w:rPr>
          <w:rFonts w:ascii="Times New Roman" w:hAnsi="Times New Roman" w:cs="Times New Roman"/>
          <w:bCs/>
          <w:iCs/>
          <w:sz w:val="24"/>
          <w:szCs w:val="24"/>
          <w:lang w:bidi="sk-SK"/>
        </w:rPr>
        <w:t>ia</w:t>
      </w:r>
      <w:r>
        <w:rPr>
          <w:rFonts w:ascii="Times New Roman" w:hAnsi="Times New Roman" w:cs="Times New Roman"/>
          <w:bCs/>
          <w:iCs/>
          <w:sz w:val="24"/>
          <w:szCs w:val="24"/>
          <w:lang w:bidi="sk-SK"/>
        </w:rPr>
        <w:t xml:space="preserve"> v sektore bravčového mäsa, </w:t>
      </w:r>
      <w:r w:rsidRPr="00E82F38">
        <w:rPr>
          <w:rFonts w:ascii="Times New Roman" w:hAnsi="Times New Roman" w:cs="Times New Roman"/>
          <w:bCs/>
          <w:iCs/>
          <w:sz w:val="24"/>
          <w:szCs w:val="24"/>
          <w:lang w:bidi="sk-SK"/>
        </w:rPr>
        <w:t>na ktoré možno poskytovať</w:t>
      </w:r>
      <w:r w:rsidR="003677D8">
        <w:rPr>
          <w:rFonts w:ascii="Times New Roman" w:hAnsi="Times New Roman" w:cs="Times New Roman"/>
          <w:bCs/>
          <w:iCs/>
          <w:sz w:val="24"/>
          <w:szCs w:val="24"/>
          <w:lang w:bidi="sk-SK"/>
        </w:rPr>
        <w:t xml:space="preserve"> podporu</w:t>
      </w:r>
      <w:r>
        <w:rPr>
          <w:rFonts w:ascii="Times New Roman" w:hAnsi="Times New Roman" w:cs="Times New Roman"/>
          <w:bCs/>
          <w:iCs/>
          <w:sz w:val="24"/>
          <w:szCs w:val="24"/>
          <w:lang w:bidi="sk-SK"/>
        </w:rPr>
        <w:t xml:space="preserve">, a dopĺňajú sa nové operácie na </w:t>
      </w:r>
      <w:r w:rsidRPr="008C384B">
        <w:rPr>
          <w:rFonts w:ascii="Times New Roman" w:hAnsi="Times New Roman" w:cs="Times New Roman"/>
          <w:bCs/>
          <w:iCs/>
          <w:sz w:val="24"/>
          <w:szCs w:val="24"/>
          <w:lang w:bidi="sk-SK"/>
        </w:rPr>
        <w:t>opatreni</w:t>
      </w:r>
      <w:r>
        <w:rPr>
          <w:rFonts w:ascii="Times New Roman" w:hAnsi="Times New Roman" w:cs="Times New Roman"/>
          <w:bCs/>
          <w:iCs/>
          <w:sz w:val="24"/>
          <w:szCs w:val="24"/>
          <w:lang w:bidi="sk-SK"/>
        </w:rPr>
        <w:t>a</w:t>
      </w:r>
      <w:r w:rsidRPr="008C384B">
        <w:rPr>
          <w:rFonts w:ascii="Times New Roman" w:hAnsi="Times New Roman" w:cs="Times New Roman"/>
          <w:bCs/>
          <w:iCs/>
          <w:sz w:val="24"/>
          <w:szCs w:val="24"/>
          <w:lang w:bidi="sk-SK"/>
        </w:rPr>
        <w:t xml:space="preserve"> v sektore bravčov</w:t>
      </w:r>
      <w:r>
        <w:rPr>
          <w:rFonts w:ascii="Times New Roman" w:hAnsi="Times New Roman" w:cs="Times New Roman"/>
          <w:bCs/>
          <w:iCs/>
          <w:sz w:val="24"/>
          <w:szCs w:val="24"/>
          <w:lang w:bidi="sk-SK"/>
        </w:rPr>
        <w:t xml:space="preserve">ého mäsa, a to na základe </w:t>
      </w:r>
      <w:r w:rsidRPr="005D671D">
        <w:rPr>
          <w:rFonts w:ascii="Times New Roman" w:hAnsi="Times New Roman" w:cs="Times New Roman"/>
          <w:bCs/>
          <w:iCs/>
          <w:sz w:val="24"/>
          <w:szCs w:val="24"/>
        </w:rPr>
        <w:t>zm</w:t>
      </w:r>
      <w:r>
        <w:rPr>
          <w:rFonts w:ascii="Times New Roman" w:hAnsi="Times New Roman" w:cs="Times New Roman"/>
          <w:bCs/>
          <w:iCs/>
          <w:sz w:val="24"/>
          <w:szCs w:val="24"/>
        </w:rPr>
        <w:t>i</w:t>
      </w:r>
      <w:r w:rsidRPr="005D671D">
        <w:rPr>
          <w:rFonts w:ascii="Times New Roman" w:hAnsi="Times New Roman" w:cs="Times New Roman"/>
          <w:bCs/>
          <w:iCs/>
          <w:sz w:val="24"/>
          <w:szCs w:val="24"/>
        </w:rPr>
        <w:t>en a doplnen</w:t>
      </w:r>
      <w:r>
        <w:rPr>
          <w:rFonts w:ascii="Times New Roman" w:hAnsi="Times New Roman" w:cs="Times New Roman"/>
          <w:bCs/>
          <w:iCs/>
          <w:sz w:val="24"/>
          <w:szCs w:val="24"/>
        </w:rPr>
        <w:t>í</w:t>
      </w:r>
      <w:r w:rsidRPr="005D671D">
        <w:rPr>
          <w:rFonts w:ascii="Times New Roman" w:hAnsi="Times New Roman" w:cs="Times New Roman"/>
          <w:bCs/>
          <w:iCs/>
          <w:sz w:val="24"/>
          <w:szCs w:val="24"/>
        </w:rPr>
        <w:t xml:space="preserve"> Strategického plánu spoločnej poľnohospodárskej politiky uskutočnen</w:t>
      </w:r>
      <w:r>
        <w:rPr>
          <w:rFonts w:ascii="Times New Roman" w:hAnsi="Times New Roman" w:cs="Times New Roman"/>
          <w:bCs/>
          <w:iCs/>
          <w:sz w:val="24"/>
          <w:szCs w:val="24"/>
        </w:rPr>
        <w:t>ých</w:t>
      </w:r>
      <w:r w:rsidRPr="005D671D">
        <w:rPr>
          <w:rFonts w:ascii="Times New Roman" w:hAnsi="Times New Roman" w:cs="Times New Roman"/>
          <w:bCs/>
          <w:iCs/>
          <w:sz w:val="24"/>
          <w:szCs w:val="24"/>
        </w:rPr>
        <w:t xml:space="preserve"> jeho 5. modifikáciou a</w:t>
      </w:r>
      <w:r>
        <w:rPr>
          <w:rFonts w:ascii="Times New Roman" w:hAnsi="Times New Roman" w:cs="Times New Roman"/>
          <w:bCs/>
          <w:iCs/>
          <w:sz w:val="24"/>
          <w:szCs w:val="24"/>
        </w:rPr>
        <w:t> na základe</w:t>
      </w:r>
      <w:r w:rsidRPr="005D671D">
        <w:rPr>
          <w:rFonts w:ascii="Times New Roman" w:hAnsi="Times New Roman" w:cs="Times New Roman"/>
          <w:bCs/>
          <w:iCs/>
          <w:sz w:val="24"/>
          <w:szCs w:val="24"/>
        </w:rPr>
        <w:t> zm</w:t>
      </w:r>
      <w:r>
        <w:rPr>
          <w:rFonts w:ascii="Times New Roman" w:hAnsi="Times New Roman" w:cs="Times New Roman"/>
          <w:bCs/>
          <w:iCs/>
          <w:sz w:val="24"/>
          <w:szCs w:val="24"/>
        </w:rPr>
        <w:t>i</w:t>
      </w:r>
      <w:r w:rsidRPr="005D671D">
        <w:rPr>
          <w:rFonts w:ascii="Times New Roman" w:hAnsi="Times New Roman" w:cs="Times New Roman"/>
          <w:bCs/>
          <w:iCs/>
          <w:sz w:val="24"/>
          <w:szCs w:val="24"/>
        </w:rPr>
        <w:t>en a doplnen</w:t>
      </w:r>
      <w:r>
        <w:rPr>
          <w:rFonts w:ascii="Times New Roman" w:hAnsi="Times New Roman" w:cs="Times New Roman"/>
          <w:bCs/>
          <w:iCs/>
          <w:sz w:val="24"/>
          <w:szCs w:val="24"/>
        </w:rPr>
        <w:t>í</w:t>
      </w:r>
      <w:r w:rsidRPr="005D671D">
        <w:rPr>
          <w:rFonts w:ascii="Times New Roman" w:hAnsi="Times New Roman" w:cs="Times New Roman"/>
          <w:bCs/>
          <w:iCs/>
          <w:sz w:val="24"/>
          <w:szCs w:val="24"/>
        </w:rPr>
        <w:t xml:space="preserve"> uskutočnen</w:t>
      </w:r>
      <w:r>
        <w:rPr>
          <w:rFonts w:ascii="Times New Roman" w:hAnsi="Times New Roman" w:cs="Times New Roman"/>
          <w:bCs/>
          <w:iCs/>
          <w:sz w:val="24"/>
          <w:szCs w:val="24"/>
        </w:rPr>
        <w:t>ých</w:t>
      </w:r>
      <w:r w:rsidRPr="005D671D">
        <w:rPr>
          <w:rFonts w:ascii="Times New Roman" w:hAnsi="Times New Roman" w:cs="Times New Roman"/>
          <w:bCs/>
          <w:iCs/>
          <w:sz w:val="24"/>
          <w:szCs w:val="24"/>
        </w:rPr>
        <w:t xml:space="preserve"> na základe oznámení zaslaných Európskej komisii v priebehu roka 2026</w:t>
      </w:r>
      <w:r>
        <w:rPr>
          <w:rFonts w:ascii="Times New Roman" w:hAnsi="Times New Roman" w:cs="Times New Roman"/>
          <w:bCs/>
          <w:iCs/>
          <w:sz w:val="24"/>
          <w:szCs w:val="24"/>
          <w:lang w:bidi="sk-SK"/>
        </w:rPr>
        <w:t xml:space="preserve">. </w:t>
      </w:r>
    </w:p>
    <w:p w14:paraId="55241B70" w14:textId="77777777" w:rsidR="00F178D7" w:rsidRDefault="00F178D7" w:rsidP="00F178D7">
      <w:pPr>
        <w:widowControl w:val="0"/>
        <w:spacing w:line="240" w:lineRule="auto"/>
        <w:jc w:val="both"/>
        <w:rPr>
          <w:rFonts w:ascii="Times New Roman" w:hAnsi="Times New Roman" w:cs="Times New Roman"/>
          <w:b/>
          <w:iCs/>
          <w:sz w:val="24"/>
          <w:szCs w:val="24"/>
          <w:lang w:bidi="sk-SK"/>
        </w:rPr>
      </w:pPr>
    </w:p>
    <w:p w14:paraId="0632695E" w14:textId="36EA6DF3" w:rsidR="00F178D7" w:rsidRDefault="00F178D7" w:rsidP="00E53A52">
      <w:pPr>
        <w:widowControl w:val="0"/>
        <w:spacing w:after="0" w:line="240" w:lineRule="auto"/>
        <w:jc w:val="both"/>
        <w:rPr>
          <w:rFonts w:ascii="Times New Roman" w:hAnsi="Times New Roman" w:cs="Times New Roman"/>
          <w:b/>
          <w:iCs/>
          <w:sz w:val="24"/>
          <w:szCs w:val="24"/>
          <w:lang w:bidi="sk-SK"/>
        </w:rPr>
      </w:pPr>
      <w:r w:rsidRPr="002D006D">
        <w:rPr>
          <w:rFonts w:ascii="Times New Roman" w:hAnsi="Times New Roman" w:cs="Times New Roman"/>
          <w:b/>
          <w:iCs/>
          <w:sz w:val="24"/>
          <w:szCs w:val="24"/>
          <w:lang w:bidi="sk-SK"/>
        </w:rPr>
        <w:t>K bodom </w:t>
      </w:r>
      <w:r>
        <w:rPr>
          <w:rFonts w:ascii="Times New Roman" w:hAnsi="Times New Roman" w:cs="Times New Roman"/>
          <w:b/>
          <w:iCs/>
          <w:sz w:val="24"/>
          <w:szCs w:val="24"/>
          <w:lang w:bidi="sk-SK"/>
        </w:rPr>
        <w:t>57 až 71</w:t>
      </w:r>
    </w:p>
    <w:p w14:paraId="67386DCC" w14:textId="706F969D" w:rsidR="00322229" w:rsidRDefault="00322229" w:rsidP="00E53A52">
      <w:pPr>
        <w:spacing w:after="0" w:line="240" w:lineRule="auto"/>
        <w:ind w:firstLine="708"/>
        <w:jc w:val="both"/>
        <w:rPr>
          <w:rFonts w:ascii="Times New Roman" w:hAnsi="Times New Roman" w:cs="Times New Roman"/>
          <w:bCs/>
          <w:iCs/>
          <w:sz w:val="24"/>
          <w:szCs w:val="24"/>
          <w:lang w:bidi="sk-SK"/>
        </w:rPr>
      </w:pPr>
      <w:r>
        <w:rPr>
          <w:rFonts w:ascii="Times New Roman" w:hAnsi="Times New Roman" w:cs="Times New Roman"/>
          <w:bCs/>
          <w:iCs/>
          <w:sz w:val="24"/>
          <w:szCs w:val="24"/>
          <w:lang w:bidi="sk-SK"/>
        </w:rPr>
        <w:t xml:space="preserve">Rovnako ako v prípade ostatných vyššie uvedených sektoroch sa aj v sektore zemiakov v nadväznosti na </w:t>
      </w:r>
      <w:r w:rsidRPr="005D671D">
        <w:rPr>
          <w:rFonts w:ascii="Times New Roman" w:hAnsi="Times New Roman" w:cs="Times New Roman"/>
          <w:bCs/>
          <w:iCs/>
          <w:sz w:val="24"/>
          <w:szCs w:val="24"/>
        </w:rPr>
        <w:t>zmeny a doplnenia Strategického plánu spoločnej poľnohospodárskej politiky uskutočnené jeho 5. modifikáciou a</w:t>
      </w:r>
      <w:r>
        <w:rPr>
          <w:rFonts w:ascii="Times New Roman" w:hAnsi="Times New Roman" w:cs="Times New Roman"/>
          <w:bCs/>
          <w:iCs/>
          <w:sz w:val="24"/>
          <w:szCs w:val="24"/>
        </w:rPr>
        <w:t xml:space="preserve"> jeho</w:t>
      </w:r>
      <w:r w:rsidRPr="005D671D">
        <w:rPr>
          <w:rFonts w:ascii="Times New Roman" w:hAnsi="Times New Roman" w:cs="Times New Roman"/>
          <w:bCs/>
          <w:iCs/>
          <w:sz w:val="24"/>
          <w:szCs w:val="24"/>
        </w:rPr>
        <w:t> zmeny a doplnenia uskutočnené na základe oznámení zaslaných Európskej komisii v priebehu roka 2026</w:t>
      </w:r>
      <w:r>
        <w:rPr>
          <w:rFonts w:ascii="Times New Roman" w:hAnsi="Times New Roman" w:cs="Times New Roman"/>
          <w:bCs/>
          <w:iCs/>
          <w:sz w:val="24"/>
          <w:szCs w:val="24"/>
        </w:rPr>
        <w:t xml:space="preserve"> </w:t>
      </w:r>
      <w:r>
        <w:rPr>
          <w:rFonts w:ascii="Times New Roman" w:hAnsi="Times New Roman" w:cs="Times New Roman"/>
          <w:bCs/>
          <w:iCs/>
          <w:sz w:val="24"/>
          <w:szCs w:val="24"/>
          <w:lang w:bidi="sk-SK"/>
        </w:rPr>
        <w:t xml:space="preserve"> navrhuje doplnenie nového sektorové</w:t>
      </w:r>
      <w:r w:rsidR="009A571D">
        <w:rPr>
          <w:rFonts w:ascii="Times New Roman" w:hAnsi="Times New Roman" w:cs="Times New Roman"/>
          <w:bCs/>
          <w:iCs/>
          <w:sz w:val="24"/>
          <w:szCs w:val="24"/>
          <w:lang w:bidi="sk-SK"/>
        </w:rPr>
        <w:t>ho</w:t>
      </w:r>
      <w:r>
        <w:rPr>
          <w:rFonts w:ascii="Times New Roman" w:hAnsi="Times New Roman" w:cs="Times New Roman"/>
          <w:bCs/>
          <w:iCs/>
          <w:sz w:val="24"/>
          <w:szCs w:val="24"/>
          <w:lang w:bidi="sk-SK"/>
        </w:rPr>
        <w:t xml:space="preserve"> cieľa podľa čl. 46 písm. g) a k) </w:t>
      </w:r>
      <w:r w:rsidRPr="00E07135">
        <w:rPr>
          <w:rFonts w:ascii="Times New Roman" w:hAnsi="Times New Roman" w:cs="Times New Roman"/>
          <w:bCs/>
          <w:iCs/>
          <w:sz w:val="24"/>
          <w:szCs w:val="24"/>
          <w:lang w:bidi="sk-SK"/>
        </w:rPr>
        <w:t>nariadenia (EÚ) 2021/2115</w:t>
      </w:r>
      <w:r>
        <w:rPr>
          <w:rFonts w:ascii="Times New Roman" w:hAnsi="Times New Roman" w:cs="Times New Roman"/>
          <w:bCs/>
          <w:iCs/>
          <w:sz w:val="24"/>
          <w:szCs w:val="24"/>
          <w:lang w:bidi="sk-SK"/>
        </w:rPr>
        <w:t xml:space="preserve"> v platnom znení</w:t>
      </w:r>
      <w:r w:rsidRPr="00E07135">
        <w:rPr>
          <w:rFonts w:ascii="Times New Roman" w:hAnsi="Times New Roman" w:cs="Times New Roman"/>
          <w:bCs/>
          <w:iCs/>
          <w:sz w:val="24"/>
          <w:szCs w:val="24"/>
          <w:lang w:bidi="sk-SK"/>
        </w:rPr>
        <w:t xml:space="preserve"> </w:t>
      </w:r>
      <w:r>
        <w:rPr>
          <w:rFonts w:ascii="Times New Roman" w:hAnsi="Times New Roman" w:cs="Times New Roman"/>
          <w:bCs/>
          <w:iCs/>
          <w:sz w:val="24"/>
          <w:szCs w:val="24"/>
          <w:lang w:bidi="sk-SK"/>
        </w:rPr>
        <w:t xml:space="preserve">a nového špecifického cieľa </w:t>
      </w:r>
      <w:r w:rsidRPr="00E07135">
        <w:rPr>
          <w:rFonts w:ascii="Times New Roman" w:hAnsi="Times New Roman" w:cs="Times New Roman"/>
          <w:bCs/>
          <w:iCs/>
          <w:sz w:val="24"/>
          <w:szCs w:val="24"/>
          <w:lang w:bidi="sk-SK"/>
        </w:rPr>
        <w:t xml:space="preserve">podľa čl. 6 </w:t>
      </w:r>
      <w:r>
        <w:rPr>
          <w:rFonts w:ascii="Times New Roman" w:hAnsi="Times New Roman" w:cs="Times New Roman"/>
          <w:bCs/>
          <w:iCs/>
          <w:sz w:val="24"/>
          <w:szCs w:val="24"/>
          <w:lang w:bidi="sk-SK"/>
        </w:rPr>
        <w:t xml:space="preserve">ods. 2 </w:t>
      </w:r>
      <w:r w:rsidRPr="00E07135">
        <w:rPr>
          <w:rFonts w:ascii="Times New Roman" w:hAnsi="Times New Roman" w:cs="Times New Roman"/>
          <w:bCs/>
          <w:iCs/>
          <w:sz w:val="24"/>
          <w:szCs w:val="24"/>
          <w:lang w:bidi="sk-SK"/>
        </w:rPr>
        <w:t>nariadenia (EÚ) 2021/2115</w:t>
      </w:r>
      <w:r>
        <w:rPr>
          <w:rFonts w:ascii="Times New Roman" w:hAnsi="Times New Roman" w:cs="Times New Roman"/>
          <w:bCs/>
          <w:iCs/>
          <w:sz w:val="24"/>
          <w:szCs w:val="24"/>
          <w:lang w:bidi="sk-SK"/>
        </w:rPr>
        <w:t xml:space="preserve"> v platnom znení. </w:t>
      </w:r>
      <w:r w:rsidR="003528D0">
        <w:rPr>
          <w:rFonts w:ascii="Times New Roman" w:hAnsi="Times New Roman" w:cs="Times New Roman"/>
          <w:bCs/>
          <w:iCs/>
          <w:sz w:val="24"/>
          <w:szCs w:val="24"/>
          <w:lang w:bidi="sk-SK"/>
        </w:rPr>
        <w:t>Zároveň</w:t>
      </w:r>
      <w:r>
        <w:rPr>
          <w:rFonts w:ascii="Times New Roman" w:hAnsi="Times New Roman" w:cs="Times New Roman"/>
          <w:bCs/>
          <w:iCs/>
          <w:sz w:val="24"/>
          <w:szCs w:val="24"/>
          <w:lang w:bidi="sk-SK"/>
        </w:rPr>
        <w:t xml:space="preserve"> sa navrhuje úprava špecifikácie niektorých operácií a doplnenie nových operácií.</w:t>
      </w:r>
    </w:p>
    <w:p w14:paraId="29F0AB82" w14:textId="77777777" w:rsidR="00F178D7" w:rsidRDefault="00F178D7" w:rsidP="00E53A52">
      <w:pPr>
        <w:widowControl w:val="0"/>
        <w:spacing w:before="240" w:after="0" w:line="240" w:lineRule="auto"/>
        <w:jc w:val="both"/>
        <w:rPr>
          <w:rFonts w:ascii="Times New Roman" w:hAnsi="Times New Roman" w:cs="Times New Roman"/>
          <w:bCs/>
          <w:iCs/>
          <w:sz w:val="24"/>
          <w:szCs w:val="24"/>
        </w:rPr>
      </w:pPr>
    </w:p>
    <w:p w14:paraId="594D8B09" w14:textId="4AEC2BC8" w:rsidR="00265A27" w:rsidRDefault="00265A27" w:rsidP="00E53A52">
      <w:pPr>
        <w:spacing w:after="0" w:line="240" w:lineRule="auto"/>
        <w:jc w:val="both"/>
        <w:rPr>
          <w:rFonts w:ascii="Times New Roman" w:hAnsi="Times New Roman" w:cs="Times New Roman"/>
          <w:bCs/>
          <w:iCs/>
          <w:sz w:val="24"/>
          <w:szCs w:val="24"/>
          <w:lang w:bidi="sk-SK"/>
        </w:rPr>
      </w:pPr>
      <w:r>
        <w:rPr>
          <w:rFonts w:ascii="Times New Roman" w:hAnsi="Times New Roman" w:cs="Times New Roman"/>
          <w:b/>
          <w:iCs/>
          <w:sz w:val="24"/>
          <w:szCs w:val="24"/>
          <w:lang w:bidi="sk-SK"/>
        </w:rPr>
        <w:t>K bodu </w:t>
      </w:r>
      <w:r w:rsidR="000F03AF">
        <w:rPr>
          <w:rFonts w:ascii="Times New Roman" w:hAnsi="Times New Roman" w:cs="Times New Roman"/>
          <w:b/>
          <w:iCs/>
          <w:sz w:val="24"/>
          <w:szCs w:val="24"/>
          <w:lang w:bidi="sk-SK"/>
        </w:rPr>
        <w:t>7</w:t>
      </w:r>
      <w:r w:rsidR="00F178D7">
        <w:rPr>
          <w:rFonts w:ascii="Times New Roman" w:hAnsi="Times New Roman" w:cs="Times New Roman"/>
          <w:b/>
          <w:iCs/>
          <w:sz w:val="24"/>
          <w:szCs w:val="24"/>
          <w:lang w:bidi="sk-SK"/>
        </w:rPr>
        <w:t>2</w:t>
      </w:r>
    </w:p>
    <w:p w14:paraId="1178189E" w14:textId="63752919" w:rsidR="008F0D15" w:rsidRDefault="00265A27" w:rsidP="00B73CFD">
      <w:pPr>
        <w:spacing w:after="0" w:line="240" w:lineRule="auto"/>
        <w:jc w:val="both"/>
        <w:rPr>
          <w:rFonts w:ascii="Times New Roman" w:hAnsi="Times New Roman" w:cs="Times New Roman"/>
          <w:bCs/>
          <w:iCs/>
          <w:sz w:val="24"/>
          <w:szCs w:val="24"/>
          <w:lang w:bidi="sk-SK"/>
        </w:rPr>
      </w:pPr>
      <w:r>
        <w:rPr>
          <w:rFonts w:ascii="Times New Roman" w:hAnsi="Times New Roman" w:cs="Times New Roman"/>
          <w:bCs/>
          <w:iCs/>
          <w:sz w:val="24"/>
          <w:szCs w:val="24"/>
          <w:lang w:bidi="sk-SK"/>
        </w:rPr>
        <w:tab/>
      </w:r>
      <w:r w:rsidR="00ED5543">
        <w:rPr>
          <w:rFonts w:ascii="Times New Roman" w:hAnsi="Times New Roman" w:cs="Times New Roman"/>
          <w:bCs/>
          <w:iCs/>
          <w:sz w:val="24"/>
          <w:szCs w:val="24"/>
          <w:lang w:bidi="sk-SK"/>
        </w:rPr>
        <w:t xml:space="preserve">Do transpozičnej prílohy sa </w:t>
      </w:r>
      <w:r w:rsidR="00B76B0A">
        <w:rPr>
          <w:rFonts w:ascii="Times New Roman" w:hAnsi="Times New Roman" w:cs="Times New Roman"/>
          <w:bCs/>
          <w:iCs/>
          <w:sz w:val="24"/>
          <w:szCs w:val="24"/>
          <w:lang w:bidi="sk-SK"/>
        </w:rPr>
        <w:t xml:space="preserve">dopĺňa </w:t>
      </w:r>
      <w:r w:rsidR="00ED5543">
        <w:rPr>
          <w:rFonts w:ascii="Times New Roman" w:hAnsi="Times New Roman" w:cs="Times New Roman"/>
          <w:bCs/>
          <w:iCs/>
          <w:sz w:val="24"/>
          <w:szCs w:val="24"/>
          <w:lang w:bidi="sk-SK"/>
        </w:rPr>
        <w:t>n</w:t>
      </w:r>
      <w:r w:rsidR="00ED5543" w:rsidRPr="00ED5543">
        <w:rPr>
          <w:rFonts w:ascii="Times New Roman" w:hAnsi="Times New Roman" w:cs="Times New Roman"/>
          <w:bCs/>
          <w:iCs/>
          <w:sz w:val="24"/>
          <w:szCs w:val="24"/>
          <w:lang w:bidi="sk-SK"/>
        </w:rPr>
        <w:t>ariaden</w:t>
      </w:r>
      <w:r w:rsidR="00ED5543">
        <w:rPr>
          <w:rFonts w:ascii="Times New Roman" w:hAnsi="Times New Roman" w:cs="Times New Roman"/>
          <w:bCs/>
          <w:iCs/>
          <w:sz w:val="24"/>
          <w:szCs w:val="24"/>
          <w:lang w:bidi="sk-SK"/>
        </w:rPr>
        <w:t>ie</w:t>
      </w:r>
      <w:r w:rsidR="00ED5543" w:rsidRPr="00ED5543">
        <w:rPr>
          <w:rFonts w:ascii="Times New Roman" w:hAnsi="Times New Roman" w:cs="Times New Roman"/>
          <w:bCs/>
          <w:iCs/>
          <w:sz w:val="24"/>
          <w:szCs w:val="24"/>
          <w:lang w:bidi="sk-SK"/>
        </w:rPr>
        <w:t xml:space="preserve"> (EÚ) 2026/1739</w:t>
      </w:r>
      <w:r w:rsidR="00ED5543">
        <w:rPr>
          <w:rFonts w:ascii="Times New Roman" w:hAnsi="Times New Roman" w:cs="Times New Roman"/>
          <w:bCs/>
          <w:iCs/>
          <w:sz w:val="24"/>
          <w:szCs w:val="24"/>
          <w:lang w:bidi="sk-SK"/>
        </w:rPr>
        <w:t xml:space="preserve">, ktoré sa navrhovaným nariadením vlády </w:t>
      </w:r>
      <w:r w:rsidR="007837FC">
        <w:rPr>
          <w:rFonts w:ascii="Times New Roman" w:hAnsi="Times New Roman" w:cs="Times New Roman"/>
          <w:bCs/>
          <w:iCs/>
          <w:sz w:val="24"/>
          <w:szCs w:val="24"/>
          <w:lang w:bidi="sk-SK"/>
        </w:rPr>
        <w:t>implementuje</w:t>
      </w:r>
      <w:r w:rsidR="00ED5543">
        <w:rPr>
          <w:rFonts w:ascii="Times New Roman" w:hAnsi="Times New Roman" w:cs="Times New Roman"/>
          <w:bCs/>
          <w:iCs/>
          <w:sz w:val="24"/>
          <w:szCs w:val="24"/>
          <w:lang w:bidi="sk-SK"/>
        </w:rPr>
        <w:t>.</w:t>
      </w:r>
    </w:p>
    <w:p w14:paraId="19229DB2" w14:textId="77777777" w:rsidR="00B73CFD" w:rsidRPr="00B73CFD" w:rsidRDefault="00B73CFD" w:rsidP="00B73CFD">
      <w:pPr>
        <w:spacing w:after="0" w:line="240" w:lineRule="auto"/>
        <w:jc w:val="both"/>
        <w:rPr>
          <w:rFonts w:ascii="Times New Roman" w:hAnsi="Times New Roman" w:cs="Times New Roman"/>
          <w:bCs/>
          <w:iCs/>
          <w:sz w:val="24"/>
          <w:szCs w:val="24"/>
          <w:lang w:bidi="sk-SK"/>
        </w:rPr>
      </w:pPr>
    </w:p>
    <w:p w14:paraId="1F469716" w14:textId="4C19B66C" w:rsidR="00AA43C8" w:rsidRPr="00AA43C8" w:rsidRDefault="00AA43C8" w:rsidP="00AA43C8">
      <w:pPr>
        <w:spacing w:after="0" w:line="240" w:lineRule="auto"/>
        <w:jc w:val="both"/>
        <w:rPr>
          <w:rFonts w:ascii="Times New Roman" w:hAnsi="Times New Roman" w:cs="Times New Roman"/>
          <w:b/>
          <w:bCs/>
          <w:iCs/>
          <w:sz w:val="24"/>
          <w:szCs w:val="24"/>
          <w:lang w:bidi="sk-SK"/>
        </w:rPr>
      </w:pPr>
      <w:r w:rsidRPr="00AA43C8">
        <w:rPr>
          <w:rFonts w:ascii="Times New Roman" w:hAnsi="Times New Roman" w:cs="Times New Roman"/>
          <w:b/>
          <w:bCs/>
          <w:iCs/>
          <w:sz w:val="24"/>
          <w:szCs w:val="24"/>
          <w:lang w:bidi="sk-SK"/>
        </w:rPr>
        <w:lastRenderedPageBreak/>
        <w:t>K čl. II</w:t>
      </w:r>
    </w:p>
    <w:p w14:paraId="65812590" w14:textId="04B9557C" w:rsidR="00A77131" w:rsidRDefault="00AA43C8" w:rsidP="00752887">
      <w:pPr>
        <w:spacing w:after="0" w:line="240" w:lineRule="auto"/>
        <w:jc w:val="both"/>
        <w:rPr>
          <w:rFonts w:ascii="Times New Roman" w:hAnsi="Times New Roman" w:cs="Times New Roman"/>
          <w:bCs/>
          <w:iCs/>
          <w:sz w:val="24"/>
          <w:szCs w:val="24"/>
          <w:lang w:bidi="sk-SK"/>
        </w:rPr>
      </w:pPr>
      <w:r w:rsidRPr="00AA43C8">
        <w:rPr>
          <w:rFonts w:ascii="Times New Roman" w:hAnsi="Times New Roman" w:cs="Times New Roman"/>
          <w:bCs/>
          <w:iCs/>
          <w:sz w:val="24"/>
          <w:szCs w:val="24"/>
          <w:lang w:bidi="sk-SK"/>
        </w:rPr>
        <w:tab/>
      </w:r>
      <w:r w:rsidR="00B76B0A">
        <w:rPr>
          <w:rFonts w:ascii="Times New Roman" w:hAnsi="Times New Roman" w:cs="Times New Roman"/>
          <w:bCs/>
          <w:iCs/>
          <w:sz w:val="24"/>
          <w:szCs w:val="24"/>
          <w:lang w:bidi="sk-SK"/>
        </w:rPr>
        <w:t>Navrhuje sa účinnosť tak, aby mali adresáti dostatok času na oboznámenie sa s právnou úpravou.</w:t>
      </w:r>
      <w:r w:rsidR="00752887">
        <w:rPr>
          <w:rFonts w:ascii="Times New Roman" w:hAnsi="Times New Roman" w:cs="Times New Roman"/>
          <w:bCs/>
          <w:iCs/>
          <w:sz w:val="24"/>
          <w:szCs w:val="24"/>
          <w:lang w:bidi="sk-SK"/>
        </w:rPr>
        <w:t xml:space="preserve"> </w:t>
      </w:r>
      <w:r w:rsidR="00A77131">
        <w:rPr>
          <w:rFonts w:ascii="Times New Roman" w:hAnsi="Times New Roman" w:cs="Times New Roman"/>
          <w:bCs/>
          <w:iCs/>
          <w:sz w:val="24"/>
          <w:szCs w:val="24"/>
          <w:lang w:bidi="sk-SK"/>
        </w:rPr>
        <w:t xml:space="preserve">Na vykonávanie opatrení </w:t>
      </w:r>
      <w:r w:rsidR="00A77131" w:rsidRPr="00DF2CDA">
        <w:rPr>
          <w:rFonts w:ascii="Times New Roman" w:hAnsi="Times New Roman" w:cs="Times New Roman"/>
          <w:bCs/>
          <w:iCs/>
          <w:sz w:val="24"/>
          <w:szCs w:val="24"/>
          <w:lang w:bidi="sk-SK"/>
        </w:rPr>
        <w:t>v sektore ovocia a zeleniny alebo v</w:t>
      </w:r>
      <w:r w:rsidR="00A77131">
        <w:rPr>
          <w:rFonts w:ascii="Times New Roman" w:hAnsi="Times New Roman" w:cs="Times New Roman"/>
          <w:bCs/>
          <w:iCs/>
          <w:sz w:val="24"/>
          <w:szCs w:val="24"/>
          <w:lang w:bidi="sk-SK"/>
        </w:rPr>
        <w:t> </w:t>
      </w:r>
      <w:r w:rsidR="00A77131" w:rsidRPr="00DF2CDA">
        <w:rPr>
          <w:rFonts w:ascii="Times New Roman" w:hAnsi="Times New Roman" w:cs="Times New Roman"/>
          <w:bCs/>
          <w:iCs/>
          <w:sz w:val="24"/>
          <w:szCs w:val="24"/>
          <w:lang w:bidi="sk-SK"/>
        </w:rPr>
        <w:t>určitom</w:t>
      </w:r>
      <w:r w:rsidR="00A77131">
        <w:rPr>
          <w:rFonts w:ascii="Times New Roman" w:hAnsi="Times New Roman" w:cs="Times New Roman"/>
          <w:bCs/>
          <w:iCs/>
          <w:sz w:val="24"/>
          <w:szCs w:val="24"/>
          <w:lang w:bidi="sk-SK"/>
        </w:rPr>
        <w:t xml:space="preserve"> ďalšom</w:t>
      </w:r>
      <w:r w:rsidR="00A77131" w:rsidRPr="00DF2CDA">
        <w:rPr>
          <w:rFonts w:ascii="Times New Roman" w:hAnsi="Times New Roman" w:cs="Times New Roman"/>
          <w:bCs/>
          <w:iCs/>
          <w:sz w:val="24"/>
          <w:szCs w:val="24"/>
          <w:lang w:bidi="sk-SK"/>
        </w:rPr>
        <w:t xml:space="preserve"> sektore </w:t>
      </w:r>
      <w:r w:rsidR="00A77131">
        <w:rPr>
          <w:rFonts w:ascii="Times New Roman" w:hAnsi="Times New Roman" w:cs="Times New Roman"/>
          <w:bCs/>
          <w:iCs/>
          <w:sz w:val="24"/>
          <w:szCs w:val="24"/>
          <w:lang w:bidi="sk-SK"/>
        </w:rPr>
        <w:t xml:space="preserve"> počas kalendárneho roka 2026 sa bude podpora poskytovať až v roku 2027, a to na základe žiadosti podanej do 15. februára 2027. Na účely vyhodnotenia správnosti vykonávania týchto opatrení počas </w:t>
      </w:r>
      <w:r w:rsidR="00A77131" w:rsidRPr="009F2B82">
        <w:rPr>
          <w:rFonts w:ascii="Times New Roman" w:hAnsi="Times New Roman" w:cs="Times New Roman"/>
          <w:bCs/>
          <w:iCs/>
          <w:sz w:val="24"/>
          <w:szCs w:val="24"/>
          <w:lang w:bidi="sk-SK"/>
        </w:rPr>
        <w:t>kalendárneho roka 2026</w:t>
      </w:r>
      <w:r w:rsidR="00A77131">
        <w:rPr>
          <w:rFonts w:ascii="Times New Roman" w:hAnsi="Times New Roman" w:cs="Times New Roman"/>
          <w:bCs/>
          <w:iCs/>
          <w:sz w:val="24"/>
          <w:szCs w:val="24"/>
          <w:lang w:bidi="sk-SK"/>
        </w:rPr>
        <w:t xml:space="preserve"> je však potrebné, aby boli už udelené schválenia poskytnutia tejto podpory vhodne upravené ešte na základe individuálnych žiadostí o zmenu, ktoré prijímatelia podpory podali v roku 2026. Preto je potrebné, aby návrh nariadenia vlády nadobudol účinnosť ešte počas roka 2026 tak, aby mohla Pôdohospodárska platobná agentúra týmto žiadostiam vyhovieť a dané schválenia zmeniť tak, ako boli príslušné opatrenia počas kalendárneho roka 2026 skutočne vykonávané, a to v súlade s aktualizovanou verziou Strategického plánu spoločnej poľnohospodárskej politiky.</w:t>
      </w:r>
    </w:p>
    <w:p w14:paraId="2528B9D6" w14:textId="77777777" w:rsidR="00DB2424" w:rsidRPr="00445FD1" w:rsidRDefault="00AA43C8" w:rsidP="00B32AAD">
      <w:pPr>
        <w:spacing w:after="0" w:line="240" w:lineRule="auto"/>
        <w:jc w:val="both"/>
        <w:rPr>
          <w:rFonts w:ascii="Times New Roman" w:hAnsi="Times New Roman" w:cs="Times New Roman"/>
          <w:bCs/>
          <w:iCs/>
          <w:sz w:val="24"/>
          <w:szCs w:val="24"/>
          <w:lang w:bidi="sk-SK"/>
        </w:rPr>
      </w:pPr>
      <w:r w:rsidRPr="00AA43C8">
        <w:rPr>
          <w:rFonts w:ascii="Times New Roman" w:hAnsi="Times New Roman" w:cs="Times New Roman"/>
          <w:bCs/>
          <w:iCs/>
          <w:sz w:val="24"/>
          <w:szCs w:val="24"/>
          <w:lang w:bidi="sk-SK"/>
        </w:rPr>
        <w:tab/>
        <w:t>N</w:t>
      </w:r>
      <w:r w:rsidR="00DB2424">
        <w:rPr>
          <w:rFonts w:ascii="Times New Roman" w:hAnsi="Times New Roman" w:cs="Times New Roman"/>
          <w:bCs/>
          <w:iCs/>
          <w:sz w:val="24"/>
          <w:szCs w:val="24"/>
          <w:lang w:bidi="sk-SK"/>
        </w:rPr>
        <w:t>ávrh</w:t>
      </w:r>
      <w:r w:rsidR="005D671D">
        <w:rPr>
          <w:rFonts w:ascii="Times New Roman" w:hAnsi="Times New Roman" w:cs="Times New Roman"/>
          <w:bCs/>
          <w:iCs/>
          <w:sz w:val="24"/>
          <w:szCs w:val="24"/>
          <w:lang w:bidi="sk-SK"/>
        </w:rPr>
        <w:t>om</w:t>
      </w:r>
      <w:r w:rsidRPr="00AA43C8">
        <w:rPr>
          <w:rFonts w:ascii="Times New Roman" w:hAnsi="Times New Roman" w:cs="Times New Roman"/>
          <w:bCs/>
          <w:iCs/>
          <w:sz w:val="24"/>
          <w:szCs w:val="24"/>
          <w:lang w:bidi="sk-SK"/>
        </w:rPr>
        <w:t xml:space="preserve"> nariadeni</w:t>
      </w:r>
      <w:r w:rsidR="00DB2424">
        <w:rPr>
          <w:rFonts w:ascii="Times New Roman" w:hAnsi="Times New Roman" w:cs="Times New Roman"/>
          <w:bCs/>
          <w:iCs/>
          <w:sz w:val="24"/>
          <w:szCs w:val="24"/>
          <w:lang w:bidi="sk-SK"/>
        </w:rPr>
        <w:t>a</w:t>
      </w:r>
      <w:r w:rsidRPr="00AA43C8">
        <w:rPr>
          <w:rFonts w:ascii="Times New Roman" w:hAnsi="Times New Roman" w:cs="Times New Roman"/>
          <w:bCs/>
          <w:iCs/>
          <w:sz w:val="24"/>
          <w:szCs w:val="24"/>
          <w:lang w:bidi="sk-SK"/>
        </w:rPr>
        <w:t xml:space="preserve"> vlády sa </w:t>
      </w:r>
      <w:r w:rsidR="00DB2424">
        <w:rPr>
          <w:rFonts w:ascii="Times New Roman" w:hAnsi="Times New Roman" w:cs="Times New Roman"/>
          <w:bCs/>
          <w:iCs/>
          <w:sz w:val="24"/>
          <w:szCs w:val="24"/>
          <w:lang w:bidi="sk-SK"/>
        </w:rPr>
        <w:t>implementuje</w:t>
      </w:r>
      <w:r w:rsidRPr="00AA43C8">
        <w:rPr>
          <w:rFonts w:ascii="Times New Roman" w:hAnsi="Times New Roman" w:cs="Times New Roman"/>
          <w:bCs/>
          <w:iCs/>
          <w:sz w:val="24"/>
          <w:szCs w:val="24"/>
          <w:lang w:bidi="sk-SK"/>
        </w:rPr>
        <w:t xml:space="preserve"> nariadeni</w:t>
      </w:r>
      <w:r w:rsidR="00DB2424">
        <w:rPr>
          <w:rFonts w:ascii="Times New Roman" w:hAnsi="Times New Roman" w:cs="Times New Roman"/>
          <w:bCs/>
          <w:iCs/>
          <w:sz w:val="24"/>
          <w:szCs w:val="24"/>
          <w:lang w:bidi="sk-SK"/>
        </w:rPr>
        <w:t>e</w:t>
      </w:r>
      <w:r w:rsidRPr="00AA43C8">
        <w:rPr>
          <w:rFonts w:ascii="Times New Roman" w:hAnsi="Times New Roman" w:cs="Times New Roman"/>
          <w:bCs/>
          <w:iCs/>
          <w:sz w:val="24"/>
          <w:szCs w:val="24"/>
          <w:lang w:bidi="sk-SK"/>
        </w:rPr>
        <w:t xml:space="preserve"> (EÚ) 2021/2115 v platnom znení a právne záväzn</w:t>
      </w:r>
      <w:r w:rsidR="005D671D">
        <w:rPr>
          <w:rFonts w:ascii="Times New Roman" w:hAnsi="Times New Roman" w:cs="Times New Roman"/>
          <w:bCs/>
          <w:iCs/>
          <w:sz w:val="24"/>
          <w:szCs w:val="24"/>
          <w:lang w:bidi="sk-SK"/>
        </w:rPr>
        <w:t>é</w:t>
      </w:r>
      <w:r w:rsidRPr="00AA43C8">
        <w:rPr>
          <w:rFonts w:ascii="Times New Roman" w:hAnsi="Times New Roman" w:cs="Times New Roman"/>
          <w:bCs/>
          <w:iCs/>
          <w:sz w:val="24"/>
          <w:szCs w:val="24"/>
          <w:lang w:bidi="sk-SK"/>
        </w:rPr>
        <w:t xml:space="preserve"> akt</w:t>
      </w:r>
      <w:r w:rsidR="005D671D">
        <w:rPr>
          <w:rFonts w:ascii="Times New Roman" w:hAnsi="Times New Roman" w:cs="Times New Roman"/>
          <w:bCs/>
          <w:iCs/>
          <w:sz w:val="24"/>
          <w:szCs w:val="24"/>
          <w:lang w:bidi="sk-SK"/>
        </w:rPr>
        <w:t xml:space="preserve">y </w:t>
      </w:r>
      <w:r w:rsidRPr="00AA43C8">
        <w:rPr>
          <w:rFonts w:ascii="Times New Roman" w:hAnsi="Times New Roman" w:cs="Times New Roman"/>
          <w:bCs/>
          <w:iCs/>
          <w:sz w:val="24"/>
          <w:szCs w:val="24"/>
          <w:lang w:bidi="sk-SK"/>
        </w:rPr>
        <w:t>Európskej únie prijat</w:t>
      </w:r>
      <w:r w:rsidR="005D671D">
        <w:rPr>
          <w:rFonts w:ascii="Times New Roman" w:hAnsi="Times New Roman" w:cs="Times New Roman"/>
          <w:bCs/>
          <w:iCs/>
          <w:sz w:val="24"/>
          <w:szCs w:val="24"/>
          <w:lang w:bidi="sk-SK"/>
        </w:rPr>
        <w:t>é</w:t>
      </w:r>
      <w:r w:rsidRPr="00AA43C8">
        <w:rPr>
          <w:rFonts w:ascii="Times New Roman" w:hAnsi="Times New Roman" w:cs="Times New Roman"/>
          <w:bCs/>
          <w:iCs/>
          <w:sz w:val="24"/>
          <w:szCs w:val="24"/>
          <w:lang w:bidi="sk-SK"/>
        </w:rPr>
        <w:t xml:space="preserve"> na základe právomoci ustanovenej týmto nariadením tak, aby sa ním aktualizovali právne záväzné podmienky poskytovania podpory, ku ktorých aktualizácii došlo na základe schválenia </w:t>
      </w:r>
      <w:r w:rsidR="003829B5">
        <w:rPr>
          <w:rFonts w:ascii="Times New Roman" w:hAnsi="Times New Roman" w:cs="Times New Roman"/>
          <w:bCs/>
          <w:iCs/>
          <w:sz w:val="24"/>
          <w:szCs w:val="24"/>
          <w:lang w:bidi="sk-SK"/>
        </w:rPr>
        <w:t>piatej</w:t>
      </w:r>
      <w:r w:rsidRPr="00AA43C8">
        <w:rPr>
          <w:rFonts w:ascii="Times New Roman" w:hAnsi="Times New Roman" w:cs="Times New Roman"/>
          <w:bCs/>
          <w:iCs/>
          <w:sz w:val="24"/>
          <w:szCs w:val="24"/>
          <w:lang w:bidi="sk-SK"/>
        </w:rPr>
        <w:t xml:space="preserve"> zmeny </w:t>
      </w:r>
      <w:r w:rsidR="005D671D">
        <w:rPr>
          <w:rFonts w:ascii="Times New Roman" w:hAnsi="Times New Roman" w:cs="Times New Roman"/>
          <w:bCs/>
          <w:iCs/>
          <w:sz w:val="24"/>
          <w:szCs w:val="24"/>
          <w:lang w:bidi="sk-SK"/>
        </w:rPr>
        <w:t>S</w:t>
      </w:r>
      <w:r w:rsidRPr="00AA43C8">
        <w:rPr>
          <w:rFonts w:ascii="Times New Roman" w:hAnsi="Times New Roman" w:cs="Times New Roman"/>
          <w:bCs/>
          <w:iCs/>
          <w:sz w:val="24"/>
          <w:szCs w:val="24"/>
          <w:lang w:bidi="sk-SK"/>
        </w:rPr>
        <w:t xml:space="preserve">trategického plánu spoločnej poľnohospodárskej politiky </w:t>
      </w:r>
      <w:r w:rsidR="006A4423">
        <w:rPr>
          <w:rFonts w:ascii="Times New Roman" w:hAnsi="Times New Roman" w:cs="Times New Roman"/>
          <w:bCs/>
          <w:iCs/>
          <w:sz w:val="24"/>
          <w:szCs w:val="24"/>
          <w:lang w:bidi="sk-SK"/>
        </w:rPr>
        <w:t xml:space="preserve">a na základe </w:t>
      </w:r>
      <w:r w:rsidR="00026419">
        <w:rPr>
          <w:rFonts w:ascii="Times New Roman" w:hAnsi="Times New Roman" w:cs="Times New Roman"/>
          <w:bCs/>
          <w:iCs/>
          <w:sz w:val="24"/>
          <w:szCs w:val="24"/>
          <w:lang w:bidi="sk-SK"/>
        </w:rPr>
        <w:t xml:space="preserve">troch </w:t>
      </w:r>
      <w:r w:rsidR="006A4423">
        <w:rPr>
          <w:rFonts w:ascii="Times New Roman" w:hAnsi="Times New Roman" w:cs="Times New Roman"/>
          <w:bCs/>
          <w:iCs/>
          <w:sz w:val="24"/>
          <w:szCs w:val="24"/>
          <w:lang w:bidi="sk-SK"/>
        </w:rPr>
        <w:t>oznámení jeho zmien Európskej komisii zo strany Slovenskej republiky</w:t>
      </w:r>
      <w:r w:rsidRPr="00AA43C8">
        <w:rPr>
          <w:rFonts w:ascii="Times New Roman" w:hAnsi="Times New Roman" w:cs="Times New Roman"/>
          <w:bCs/>
          <w:iCs/>
          <w:sz w:val="24"/>
          <w:szCs w:val="24"/>
          <w:lang w:bidi="sk-SK"/>
        </w:rPr>
        <w:t>.</w:t>
      </w:r>
      <w:r w:rsidR="00EF12B2" w:rsidRPr="00EF12B2">
        <w:rPr>
          <w:rFonts w:ascii="Times New Roman" w:hAnsi="Times New Roman" w:cs="Times New Roman"/>
          <w:bCs/>
          <w:iCs/>
          <w:sz w:val="24"/>
          <w:szCs w:val="24"/>
          <w:lang w:bidi="sk-SK"/>
        </w:rPr>
        <w:t xml:space="preserve"> </w:t>
      </w:r>
      <w:r w:rsidR="00EF12B2" w:rsidRPr="00AA43C8">
        <w:rPr>
          <w:rFonts w:ascii="Times New Roman" w:hAnsi="Times New Roman" w:cs="Times New Roman"/>
          <w:bCs/>
          <w:iCs/>
          <w:sz w:val="24"/>
          <w:szCs w:val="24"/>
          <w:lang w:bidi="sk-SK"/>
        </w:rPr>
        <w:t>Na základe nariadenia (EÚ) 2021/2115 v platnom znení sa v zmysle jeho čl</w:t>
      </w:r>
      <w:r w:rsidR="00EF12B2">
        <w:rPr>
          <w:rFonts w:ascii="Times New Roman" w:hAnsi="Times New Roman" w:cs="Times New Roman"/>
          <w:bCs/>
          <w:iCs/>
          <w:sz w:val="24"/>
          <w:szCs w:val="24"/>
          <w:lang w:bidi="sk-SK"/>
        </w:rPr>
        <w:t>.</w:t>
      </w:r>
      <w:r w:rsidR="00EF12B2" w:rsidRPr="00AA43C8">
        <w:rPr>
          <w:rFonts w:ascii="Times New Roman" w:hAnsi="Times New Roman" w:cs="Times New Roman"/>
          <w:bCs/>
          <w:iCs/>
          <w:sz w:val="24"/>
          <w:szCs w:val="24"/>
          <w:lang w:bidi="sk-SK"/>
        </w:rPr>
        <w:t> 1 ods. 2 od 1. januára 2023 uplatňujú strategické plány spoločnej poľnohospodárskej politiky</w:t>
      </w:r>
      <w:r w:rsidR="00EF12B2">
        <w:rPr>
          <w:rFonts w:ascii="Times New Roman" w:hAnsi="Times New Roman" w:cs="Times New Roman"/>
          <w:bCs/>
          <w:iCs/>
          <w:sz w:val="24"/>
          <w:szCs w:val="24"/>
          <w:lang w:bidi="sk-SK"/>
        </w:rPr>
        <w:t>;  ich</w:t>
      </w:r>
      <w:r w:rsidR="00EF12B2" w:rsidRPr="00AA43C8">
        <w:rPr>
          <w:rFonts w:ascii="Times New Roman" w:hAnsi="Times New Roman" w:cs="Times New Roman"/>
          <w:bCs/>
          <w:iCs/>
          <w:sz w:val="24"/>
          <w:szCs w:val="24"/>
          <w:lang w:bidi="sk-SK"/>
        </w:rPr>
        <w:t xml:space="preserve"> zmeny sa uplatňujú podľa čl. 119 ods. 8 </w:t>
      </w:r>
      <w:r w:rsidR="00EF12B2">
        <w:rPr>
          <w:rFonts w:ascii="Times New Roman" w:hAnsi="Times New Roman" w:cs="Times New Roman"/>
          <w:bCs/>
          <w:iCs/>
          <w:sz w:val="24"/>
          <w:szCs w:val="24"/>
          <w:lang w:bidi="sk-SK"/>
        </w:rPr>
        <w:t xml:space="preserve">alebo ods. 9 </w:t>
      </w:r>
      <w:r w:rsidR="00EF12B2" w:rsidRPr="00AA43C8">
        <w:rPr>
          <w:rFonts w:ascii="Times New Roman" w:hAnsi="Times New Roman" w:cs="Times New Roman"/>
          <w:bCs/>
          <w:iCs/>
          <w:sz w:val="24"/>
          <w:szCs w:val="24"/>
          <w:lang w:bidi="sk-SK"/>
        </w:rPr>
        <w:t>nariadenia (EÚ) 2021/2115</w:t>
      </w:r>
      <w:r w:rsidR="00EF12B2">
        <w:rPr>
          <w:rFonts w:ascii="Times New Roman" w:hAnsi="Times New Roman" w:cs="Times New Roman"/>
          <w:bCs/>
          <w:iCs/>
          <w:sz w:val="24"/>
          <w:szCs w:val="24"/>
          <w:lang w:bidi="sk-SK"/>
        </w:rPr>
        <w:t xml:space="preserve"> v platnom znení</w:t>
      </w:r>
      <w:r w:rsidR="00EF12B2" w:rsidRPr="00AA43C8">
        <w:rPr>
          <w:rFonts w:ascii="Times New Roman" w:hAnsi="Times New Roman" w:cs="Times New Roman"/>
          <w:bCs/>
          <w:iCs/>
          <w:sz w:val="24"/>
          <w:szCs w:val="24"/>
          <w:lang w:bidi="sk-SK"/>
        </w:rPr>
        <w:t>.</w:t>
      </w:r>
      <w:r w:rsidR="00B32AAD">
        <w:rPr>
          <w:rFonts w:ascii="Times New Roman" w:hAnsi="Times New Roman" w:cs="Times New Roman"/>
          <w:bCs/>
          <w:iCs/>
          <w:sz w:val="24"/>
          <w:szCs w:val="24"/>
          <w:lang w:bidi="sk-SK"/>
        </w:rPr>
        <w:t xml:space="preserve"> </w:t>
      </w:r>
      <w:r w:rsidR="00DB2424" w:rsidRPr="00445FD1">
        <w:rPr>
          <w:rFonts w:ascii="Times New Roman" w:hAnsi="Times New Roman" w:cs="Times New Roman"/>
          <w:bCs/>
          <w:iCs/>
          <w:sz w:val="24"/>
          <w:szCs w:val="24"/>
          <w:lang w:bidi="sk-SK"/>
        </w:rPr>
        <w:t>Podľa § 19 ods. 6 písm. b) zákona č. 400/2015 Z. z. o tvorbe právnych predpisov a o Zbierke zákonov Slovenskej republiky a</w:t>
      </w:r>
      <w:r w:rsidR="00B37E63">
        <w:rPr>
          <w:rFonts w:ascii="Times New Roman" w:hAnsi="Times New Roman" w:cs="Times New Roman"/>
          <w:bCs/>
          <w:iCs/>
          <w:sz w:val="24"/>
          <w:szCs w:val="24"/>
          <w:lang w:bidi="sk-SK"/>
        </w:rPr>
        <w:t> </w:t>
      </w:r>
      <w:r w:rsidR="00DB2424" w:rsidRPr="00445FD1">
        <w:rPr>
          <w:rFonts w:ascii="Times New Roman" w:hAnsi="Times New Roman" w:cs="Times New Roman"/>
          <w:bCs/>
          <w:iCs/>
          <w:sz w:val="24"/>
          <w:szCs w:val="24"/>
          <w:lang w:bidi="sk-SK"/>
        </w:rPr>
        <w:t>o zmene a doplnení niektorých zákonov v znení zákona č. 133/2023 Z. z. môže všeobecne záväzný právny predpis, ktorý má podľa doložky vplyvov alebo analýzy vplyvov k návrhu tohto právneho predpisu predkladaného do pripomienkového konania vplyv na podnikateľské prostredie, nadobudnúť účinnosť len 1. januára alebo 1. júla príslušného kalendárneho roka s tým, že toto obmedzenie dátumu nadobudnutia účinnosti sa neuplatňuje na všeobecne záväzný právny predpis vydaný na vykonanie právne záväzného aktu Európskej únie, ktorý nadobúda účinnosť alebo sa začína uplatňovať od iného dátumu.</w:t>
      </w:r>
    </w:p>
    <w:p w14:paraId="266E0C81" w14:textId="77777777" w:rsidR="00DB2424" w:rsidRDefault="00AA43C8" w:rsidP="00BB1D79">
      <w:pPr>
        <w:spacing w:after="0" w:line="240" w:lineRule="auto"/>
        <w:jc w:val="both"/>
        <w:rPr>
          <w:rFonts w:ascii="Times New Roman" w:hAnsi="Times New Roman" w:cs="Times New Roman"/>
          <w:bCs/>
          <w:iCs/>
          <w:sz w:val="24"/>
          <w:szCs w:val="24"/>
          <w:lang w:bidi="sk-SK"/>
        </w:rPr>
      </w:pPr>
      <w:r w:rsidRPr="00AA43C8">
        <w:rPr>
          <w:rFonts w:ascii="Times New Roman" w:hAnsi="Times New Roman" w:cs="Times New Roman"/>
          <w:bCs/>
          <w:iCs/>
          <w:sz w:val="24"/>
          <w:szCs w:val="24"/>
          <w:lang w:bidi="sk-SK"/>
        </w:rPr>
        <w:tab/>
      </w:r>
      <w:r w:rsidR="00DB2424">
        <w:rPr>
          <w:rFonts w:ascii="Times New Roman" w:hAnsi="Times New Roman" w:cs="Times New Roman"/>
          <w:bCs/>
          <w:iCs/>
          <w:sz w:val="24"/>
          <w:szCs w:val="24"/>
          <w:lang w:bidi="sk-SK"/>
        </w:rPr>
        <w:t xml:space="preserve">Návrh </w:t>
      </w:r>
      <w:r w:rsidR="00DB2424" w:rsidRPr="00F053E1">
        <w:rPr>
          <w:rFonts w:ascii="Times New Roman" w:hAnsi="Times New Roman" w:cs="Times New Roman"/>
          <w:bCs/>
          <w:iCs/>
          <w:sz w:val="24"/>
          <w:szCs w:val="24"/>
          <w:lang w:bidi="sk-SK"/>
        </w:rPr>
        <w:t>nariadeni</w:t>
      </w:r>
      <w:r w:rsidR="00DB2424">
        <w:rPr>
          <w:rFonts w:ascii="Times New Roman" w:hAnsi="Times New Roman" w:cs="Times New Roman"/>
          <w:bCs/>
          <w:iCs/>
          <w:sz w:val="24"/>
          <w:szCs w:val="24"/>
          <w:lang w:bidi="sk-SK"/>
        </w:rPr>
        <w:t>a</w:t>
      </w:r>
      <w:r w:rsidR="00DB2424" w:rsidRPr="00F053E1">
        <w:rPr>
          <w:rFonts w:ascii="Times New Roman" w:hAnsi="Times New Roman" w:cs="Times New Roman"/>
          <w:bCs/>
          <w:iCs/>
          <w:sz w:val="24"/>
          <w:szCs w:val="24"/>
          <w:lang w:bidi="sk-SK"/>
        </w:rPr>
        <w:t xml:space="preserve"> vlády má podľa doložky vplyvov a analýzy vplyvov vplyv na podnikateľské prostredie, pričom zároveň ide o návrh nariadenia vlády, ktor</w:t>
      </w:r>
      <w:r w:rsidR="00DB2424">
        <w:rPr>
          <w:rFonts w:ascii="Times New Roman" w:hAnsi="Times New Roman" w:cs="Times New Roman"/>
          <w:bCs/>
          <w:iCs/>
          <w:sz w:val="24"/>
          <w:szCs w:val="24"/>
          <w:lang w:bidi="sk-SK"/>
        </w:rPr>
        <w:t>ý</w:t>
      </w:r>
      <w:r w:rsidR="00DB2424" w:rsidRPr="00F053E1">
        <w:rPr>
          <w:rFonts w:ascii="Times New Roman" w:hAnsi="Times New Roman" w:cs="Times New Roman"/>
          <w:bCs/>
          <w:iCs/>
          <w:sz w:val="24"/>
          <w:szCs w:val="24"/>
          <w:lang w:bidi="sk-SK"/>
        </w:rPr>
        <w:t xml:space="preserve"> sa vydáva hlavne na vykonanie nariadenia (EÚ) 2021/2115 v platnom znení a na vykonanie právne záväzných aktov Európskej únie prijatých na základe právomoci ustanovenej týmto nariadením. </w:t>
      </w:r>
      <w:r w:rsidR="00DB2424" w:rsidRPr="0070250F">
        <w:rPr>
          <w:rFonts w:ascii="Times New Roman" w:hAnsi="Times New Roman" w:cs="Times New Roman"/>
          <w:bCs/>
          <w:iCs/>
          <w:sz w:val="24"/>
          <w:szCs w:val="24"/>
          <w:lang w:bidi="sk-SK"/>
        </w:rPr>
        <w:t xml:space="preserve">Keďže </w:t>
      </w:r>
      <w:r w:rsidR="00DB2424">
        <w:rPr>
          <w:rFonts w:ascii="Times New Roman" w:hAnsi="Times New Roman" w:cs="Times New Roman"/>
          <w:bCs/>
          <w:iCs/>
          <w:sz w:val="24"/>
          <w:szCs w:val="24"/>
          <w:lang w:bidi="sk-SK"/>
        </w:rPr>
        <w:t xml:space="preserve">piata </w:t>
      </w:r>
      <w:r w:rsidR="00DB2424" w:rsidRPr="0070250F">
        <w:rPr>
          <w:rFonts w:ascii="Times New Roman" w:hAnsi="Times New Roman" w:cs="Times New Roman"/>
          <w:bCs/>
          <w:iCs/>
          <w:sz w:val="24"/>
          <w:szCs w:val="24"/>
          <w:lang w:bidi="sk-SK"/>
        </w:rPr>
        <w:t>zmen</w:t>
      </w:r>
      <w:r w:rsidR="00DB2424">
        <w:rPr>
          <w:rFonts w:ascii="Times New Roman" w:hAnsi="Times New Roman" w:cs="Times New Roman"/>
          <w:bCs/>
          <w:iCs/>
          <w:sz w:val="24"/>
          <w:szCs w:val="24"/>
          <w:lang w:bidi="sk-SK"/>
        </w:rPr>
        <w:t>a</w:t>
      </w:r>
      <w:r w:rsidR="00DB2424" w:rsidRPr="0070250F">
        <w:rPr>
          <w:rFonts w:ascii="Times New Roman" w:hAnsi="Times New Roman" w:cs="Times New Roman"/>
          <w:bCs/>
          <w:iCs/>
          <w:sz w:val="24"/>
          <w:szCs w:val="24"/>
          <w:lang w:bidi="sk-SK"/>
        </w:rPr>
        <w:t xml:space="preserve"> </w:t>
      </w:r>
      <w:r w:rsidR="00BC0ECF">
        <w:rPr>
          <w:rFonts w:ascii="Times New Roman" w:hAnsi="Times New Roman" w:cs="Times New Roman"/>
          <w:bCs/>
          <w:iCs/>
          <w:sz w:val="24"/>
          <w:szCs w:val="24"/>
          <w:lang w:bidi="sk-SK"/>
        </w:rPr>
        <w:t>S</w:t>
      </w:r>
      <w:r w:rsidR="00BC0ECF" w:rsidRPr="00AA43C8">
        <w:rPr>
          <w:rFonts w:ascii="Times New Roman" w:hAnsi="Times New Roman" w:cs="Times New Roman"/>
          <w:bCs/>
          <w:iCs/>
          <w:sz w:val="24"/>
          <w:szCs w:val="24"/>
          <w:lang w:bidi="sk-SK"/>
        </w:rPr>
        <w:t>trategického plánu spoločnej poľnohospodárskej politiky</w:t>
      </w:r>
      <w:r w:rsidR="00DB2424">
        <w:rPr>
          <w:rFonts w:ascii="Times New Roman" w:hAnsi="Times New Roman" w:cs="Times New Roman"/>
          <w:bCs/>
          <w:iCs/>
          <w:sz w:val="24"/>
          <w:szCs w:val="24"/>
          <w:lang w:bidi="sk-SK"/>
        </w:rPr>
        <w:t>, ktorá sa návrhom nariadenia vlády implementuje,</w:t>
      </w:r>
      <w:r w:rsidR="00DB2424" w:rsidRPr="0070250F">
        <w:rPr>
          <w:rFonts w:ascii="Times New Roman" w:hAnsi="Times New Roman" w:cs="Times New Roman"/>
          <w:bCs/>
          <w:iCs/>
          <w:sz w:val="24"/>
          <w:szCs w:val="24"/>
          <w:lang w:bidi="sk-SK"/>
        </w:rPr>
        <w:t xml:space="preserve"> sa uplatňuj</w:t>
      </w:r>
      <w:r w:rsidR="00DB2424">
        <w:rPr>
          <w:rFonts w:ascii="Times New Roman" w:hAnsi="Times New Roman" w:cs="Times New Roman"/>
          <w:bCs/>
          <w:iCs/>
          <w:sz w:val="24"/>
          <w:szCs w:val="24"/>
          <w:lang w:bidi="sk-SK"/>
        </w:rPr>
        <w:t>e</w:t>
      </w:r>
      <w:r w:rsidR="00DB2424" w:rsidRPr="0070250F">
        <w:rPr>
          <w:rFonts w:ascii="Times New Roman" w:hAnsi="Times New Roman" w:cs="Times New Roman"/>
          <w:bCs/>
          <w:iCs/>
          <w:sz w:val="24"/>
          <w:szCs w:val="24"/>
          <w:lang w:bidi="sk-SK"/>
        </w:rPr>
        <w:t xml:space="preserve"> od dátumov určených podľa čl. 119 ods. 8 nariadenia (EÚ) 2021/2115</w:t>
      </w:r>
      <w:r w:rsidR="00DB2424">
        <w:rPr>
          <w:rFonts w:ascii="Times New Roman" w:hAnsi="Times New Roman" w:cs="Times New Roman"/>
          <w:bCs/>
          <w:iCs/>
          <w:sz w:val="24"/>
          <w:szCs w:val="24"/>
          <w:lang w:bidi="sk-SK"/>
        </w:rPr>
        <w:t xml:space="preserve"> v platnom znení, navrhuje sa navrhnúť účinnosť podľa výnimky uvedenej v </w:t>
      </w:r>
      <w:r w:rsidR="00DB2424" w:rsidRPr="0070250F">
        <w:rPr>
          <w:rFonts w:ascii="Times New Roman" w:hAnsi="Times New Roman" w:cs="Times New Roman"/>
          <w:bCs/>
          <w:iCs/>
          <w:sz w:val="24"/>
          <w:szCs w:val="24"/>
          <w:lang w:bidi="sk-SK"/>
        </w:rPr>
        <w:t xml:space="preserve">§ 19 ods. 6 písm. b) zákona č. 400/2015 Z. z. </w:t>
      </w:r>
      <w:r w:rsidR="00DB2424" w:rsidRPr="00445FD1">
        <w:rPr>
          <w:rFonts w:ascii="Times New Roman" w:hAnsi="Times New Roman" w:cs="Times New Roman"/>
          <w:bCs/>
          <w:iCs/>
          <w:sz w:val="24"/>
          <w:szCs w:val="24"/>
          <w:lang w:bidi="sk-SK"/>
        </w:rPr>
        <w:t>o tvorbe právnych predpisov a o Zbierke zákonov Slovenskej republiky a o zmene a doplnení niektorých zákonov v znení zákona č. 133/2023 Z. z.</w:t>
      </w:r>
    </w:p>
    <w:p w14:paraId="2A238746" w14:textId="6345D1A7" w:rsidR="001B244C" w:rsidRPr="00C169E4" w:rsidRDefault="001B244C" w:rsidP="00BB1D79">
      <w:pPr>
        <w:spacing w:after="0" w:line="240" w:lineRule="auto"/>
        <w:jc w:val="both"/>
        <w:rPr>
          <w:rFonts w:ascii="Times New Roman" w:hAnsi="Times New Roman" w:cs="Times New Roman"/>
          <w:bCs/>
          <w:iCs/>
          <w:sz w:val="24"/>
          <w:szCs w:val="24"/>
          <w:lang w:bidi="sk-SK"/>
        </w:rPr>
      </w:pPr>
      <w:r>
        <w:rPr>
          <w:rFonts w:ascii="Times New Roman" w:hAnsi="Times New Roman" w:cs="Times New Roman"/>
          <w:bCs/>
          <w:iCs/>
          <w:sz w:val="24"/>
          <w:szCs w:val="24"/>
          <w:lang w:bidi="sk-SK"/>
        </w:rPr>
        <w:tab/>
        <w:t xml:space="preserve">Vzhľadom na vyššie uvedené skutočnosti opodstatňujúce využitie výnimky podľa </w:t>
      </w:r>
      <w:r w:rsidRPr="0070250F">
        <w:rPr>
          <w:rFonts w:ascii="Times New Roman" w:hAnsi="Times New Roman" w:cs="Times New Roman"/>
          <w:bCs/>
          <w:iCs/>
          <w:sz w:val="24"/>
          <w:szCs w:val="24"/>
          <w:lang w:bidi="sk-SK"/>
        </w:rPr>
        <w:t xml:space="preserve">§ 19 ods. 6 písm. b) zákona č. 400/2015 Z. z. </w:t>
      </w:r>
      <w:r w:rsidRPr="00445FD1">
        <w:rPr>
          <w:rFonts w:ascii="Times New Roman" w:hAnsi="Times New Roman" w:cs="Times New Roman"/>
          <w:bCs/>
          <w:iCs/>
          <w:sz w:val="24"/>
          <w:szCs w:val="24"/>
          <w:lang w:bidi="sk-SK"/>
        </w:rPr>
        <w:t>o tvorbe právnych predpisov a o Zbierke zákonov Slovenskej republiky a o zmene a doplnení niektorých zákonov v znení zákona č. 133/2023 Z. z.</w:t>
      </w:r>
      <w:r w:rsidR="00C169E4">
        <w:rPr>
          <w:rFonts w:ascii="Times New Roman" w:hAnsi="Times New Roman" w:cs="Times New Roman"/>
          <w:bCs/>
          <w:iCs/>
          <w:sz w:val="24"/>
          <w:szCs w:val="24"/>
          <w:lang w:bidi="sk-SK"/>
        </w:rPr>
        <w:t xml:space="preserve"> sa aj napriek vplyvom návrhu nariadeni</w:t>
      </w:r>
      <w:r w:rsidR="00714739">
        <w:rPr>
          <w:rFonts w:ascii="Times New Roman" w:hAnsi="Times New Roman" w:cs="Times New Roman"/>
          <w:bCs/>
          <w:iCs/>
          <w:sz w:val="24"/>
          <w:szCs w:val="24"/>
          <w:lang w:bidi="sk-SK"/>
        </w:rPr>
        <w:t>a</w:t>
      </w:r>
      <w:r w:rsidR="00C169E4">
        <w:rPr>
          <w:rFonts w:ascii="Times New Roman" w:hAnsi="Times New Roman" w:cs="Times New Roman"/>
          <w:bCs/>
          <w:iCs/>
          <w:sz w:val="24"/>
          <w:szCs w:val="24"/>
          <w:lang w:bidi="sk-SK"/>
        </w:rPr>
        <w:t xml:space="preserve"> vlády na podnikateľské prostredie, </w:t>
      </w:r>
      <w:r>
        <w:rPr>
          <w:rFonts w:ascii="Times New Roman" w:hAnsi="Times New Roman" w:cs="Times New Roman"/>
          <w:bCs/>
          <w:iCs/>
          <w:sz w:val="24"/>
          <w:szCs w:val="24"/>
          <w:lang w:bidi="sk-SK"/>
        </w:rPr>
        <w:t xml:space="preserve"> nenavrhuje účinnosť na </w:t>
      </w:r>
      <w:r w:rsidRPr="00445FD1">
        <w:rPr>
          <w:rFonts w:ascii="Times New Roman" w:hAnsi="Times New Roman" w:cs="Times New Roman"/>
          <w:bCs/>
          <w:iCs/>
          <w:sz w:val="24"/>
          <w:szCs w:val="24"/>
          <w:lang w:bidi="sk-SK"/>
        </w:rPr>
        <w:t>1. januára alebo 1. júla</w:t>
      </w:r>
      <w:r>
        <w:rPr>
          <w:rFonts w:ascii="Times New Roman" w:hAnsi="Times New Roman" w:cs="Times New Roman"/>
          <w:bCs/>
          <w:iCs/>
          <w:sz w:val="24"/>
          <w:szCs w:val="24"/>
          <w:lang w:bidi="sk-SK"/>
        </w:rPr>
        <w:t>.</w:t>
      </w:r>
    </w:p>
    <w:p w14:paraId="66E26875" w14:textId="77777777" w:rsidR="00DB2424" w:rsidRPr="00AA43C8" w:rsidRDefault="00DB2424" w:rsidP="0088782C">
      <w:pPr>
        <w:spacing w:after="0" w:line="240" w:lineRule="auto"/>
        <w:jc w:val="both"/>
        <w:rPr>
          <w:rFonts w:ascii="Times New Roman" w:hAnsi="Times New Roman" w:cs="Times New Roman"/>
          <w:bCs/>
          <w:iCs/>
          <w:sz w:val="24"/>
          <w:szCs w:val="24"/>
          <w:lang w:bidi="sk-SK"/>
        </w:rPr>
      </w:pPr>
    </w:p>
    <w:sectPr w:rsidR="00DB2424" w:rsidRPr="00AA43C8" w:rsidSect="00B37E63">
      <w:headerReference w:type="default" r:id="rId8"/>
      <w:footerReference w:type="default" r:id="rId9"/>
      <w:pgSz w:w="11906" w:h="16838"/>
      <w:pgMar w:top="1417" w:right="1417" w:bottom="1417" w:left="1417" w:header="708" w:footer="708" w:gutter="0"/>
      <w:pgNumType w:start="16"/>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D4F26" w14:textId="77777777" w:rsidR="00931ACB" w:rsidRDefault="00931ACB" w:rsidP="006A4423">
      <w:pPr>
        <w:spacing w:after="0" w:line="240" w:lineRule="auto"/>
      </w:pPr>
      <w:r>
        <w:separator/>
      </w:r>
    </w:p>
  </w:endnote>
  <w:endnote w:type="continuationSeparator" w:id="0">
    <w:p w14:paraId="0A8984AF" w14:textId="77777777" w:rsidR="00931ACB" w:rsidRDefault="00931ACB" w:rsidP="006A44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1291261"/>
      <w:docPartObj>
        <w:docPartGallery w:val="Page Numbers (Bottom of Page)"/>
        <w:docPartUnique/>
      </w:docPartObj>
    </w:sdtPr>
    <w:sdtEndPr/>
    <w:sdtContent>
      <w:p w14:paraId="205BD29B" w14:textId="77777777" w:rsidR="006A4423" w:rsidRPr="00B37E63" w:rsidRDefault="005A1F1B" w:rsidP="00B37E63">
        <w:pPr>
          <w:pStyle w:val="Pta"/>
          <w:jc w:val="center"/>
        </w:pPr>
        <w:r>
          <w:fldChar w:fldCharType="begin"/>
        </w:r>
        <w:r w:rsidR="00B37E63">
          <w:instrText>PAGE   \* MERGEFORMAT</w:instrText>
        </w:r>
        <w:r>
          <w:fldChar w:fldCharType="separate"/>
        </w:r>
        <w:r w:rsidR="00BB667C">
          <w:rPr>
            <w:noProof/>
          </w:rPr>
          <w:t>1</w:t>
        </w:r>
        <w:r w:rsidR="00BB667C">
          <w:rPr>
            <w:noProof/>
          </w:rPr>
          <w:t>8</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6D1B5" w14:textId="77777777" w:rsidR="00931ACB" w:rsidRDefault="00931ACB" w:rsidP="006A4423">
      <w:pPr>
        <w:spacing w:after="0" w:line="240" w:lineRule="auto"/>
      </w:pPr>
      <w:r>
        <w:separator/>
      </w:r>
    </w:p>
  </w:footnote>
  <w:footnote w:type="continuationSeparator" w:id="0">
    <w:p w14:paraId="175243DD" w14:textId="77777777" w:rsidR="00931ACB" w:rsidRDefault="00931ACB" w:rsidP="006A44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05AE7" w14:textId="77777777" w:rsidR="006A4423" w:rsidRDefault="006A4423">
    <w:pPr>
      <w:pStyle w:val="Hlavika"/>
      <w:jc w:val="center"/>
    </w:pPr>
  </w:p>
  <w:p w14:paraId="160C10CF" w14:textId="77777777" w:rsidR="006A4423" w:rsidRDefault="006A4423">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CB5F23"/>
    <w:multiLevelType w:val="hybridMultilevel"/>
    <w:tmpl w:val="C0F0415C"/>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728063E8"/>
    <w:multiLevelType w:val="hybridMultilevel"/>
    <w:tmpl w:val="3886BC14"/>
    <w:lvl w:ilvl="0" w:tplc="3994765C">
      <w:start w:val="1"/>
      <w:numFmt w:val="decimal"/>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num w:numId="1" w16cid:durableId="1162812438">
    <w:abstractNumId w:val="0"/>
  </w:num>
  <w:num w:numId="2" w16cid:durableId="8605099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52F67"/>
    <w:rsid w:val="00001DFB"/>
    <w:rsid w:val="000026DE"/>
    <w:rsid w:val="000037C9"/>
    <w:rsid w:val="00007B71"/>
    <w:rsid w:val="000159CC"/>
    <w:rsid w:val="00017B55"/>
    <w:rsid w:val="00022A6E"/>
    <w:rsid w:val="00026419"/>
    <w:rsid w:val="00034B2B"/>
    <w:rsid w:val="000352C2"/>
    <w:rsid w:val="00036DAA"/>
    <w:rsid w:val="00044396"/>
    <w:rsid w:val="0004687C"/>
    <w:rsid w:val="00047120"/>
    <w:rsid w:val="00053F03"/>
    <w:rsid w:val="00060284"/>
    <w:rsid w:val="00077E44"/>
    <w:rsid w:val="00082D04"/>
    <w:rsid w:val="00092E63"/>
    <w:rsid w:val="00096EFE"/>
    <w:rsid w:val="000A5157"/>
    <w:rsid w:val="000B0E5A"/>
    <w:rsid w:val="000B66D5"/>
    <w:rsid w:val="000C65C4"/>
    <w:rsid w:val="000E17E8"/>
    <w:rsid w:val="000E32D4"/>
    <w:rsid w:val="000E5B6B"/>
    <w:rsid w:val="000F035A"/>
    <w:rsid w:val="000F03AF"/>
    <w:rsid w:val="000F425D"/>
    <w:rsid w:val="000F55F4"/>
    <w:rsid w:val="000F71EB"/>
    <w:rsid w:val="0010141B"/>
    <w:rsid w:val="001025FD"/>
    <w:rsid w:val="00104AF9"/>
    <w:rsid w:val="00111506"/>
    <w:rsid w:val="001133F1"/>
    <w:rsid w:val="0011658A"/>
    <w:rsid w:val="00116836"/>
    <w:rsid w:val="001226CB"/>
    <w:rsid w:val="001311B0"/>
    <w:rsid w:val="001377A8"/>
    <w:rsid w:val="00143487"/>
    <w:rsid w:val="001449C7"/>
    <w:rsid w:val="00147717"/>
    <w:rsid w:val="00161256"/>
    <w:rsid w:val="00171583"/>
    <w:rsid w:val="00192E9D"/>
    <w:rsid w:val="001A1956"/>
    <w:rsid w:val="001A4742"/>
    <w:rsid w:val="001A665C"/>
    <w:rsid w:val="001B244C"/>
    <w:rsid w:val="001B30B9"/>
    <w:rsid w:val="001B5A36"/>
    <w:rsid w:val="001B659B"/>
    <w:rsid w:val="001C6FCE"/>
    <w:rsid w:val="001D3AE0"/>
    <w:rsid w:val="001E6234"/>
    <w:rsid w:val="001F1159"/>
    <w:rsid w:val="001F362A"/>
    <w:rsid w:val="001F4966"/>
    <w:rsid w:val="00216E2B"/>
    <w:rsid w:val="00223118"/>
    <w:rsid w:val="00231A3C"/>
    <w:rsid w:val="00233BCF"/>
    <w:rsid w:val="00233E82"/>
    <w:rsid w:val="00243D82"/>
    <w:rsid w:val="002544BE"/>
    <w:rsid w:val="00264679"/>
    <w:rsid w:val="00265A27"/>
    <w:rsid w:val="00274AC2"/>
    <w:rsid w:val="00274E9F"/>
    <w:rsid w:val="0027771F"/>
    <w:rsid w:val="00277DE8"/>
    <w:rsid w:val="00282CFE"/>
    <w:rsid w:val="00290DE9"/>
    <w:rsid w:val="00292679"/>
    <w:rsid w:val="002929C1"/>
    <w:rsid w:val="00297AFE"/>
    <w:rsid w:val="002B3738"/>
    <w:rsid w:val="002C03BF"/>
    <w:rsid w:val="002C7C7B"/>
    <w:rsid w:val="002D006D"/>
    <w:rsid w:val="002D2822"/>
    <w:rsid w:val="002D2EFD"/>
    <w:rsid w:val="002D57B0"/>
    <w:rsid w:val="002E1807"/>
    <w:rsid w:val="002E37CB"/>
    <w:rsid w:val="002F29D0"/>
    <w:rsid w:val="00306A56"/>
    <w:rsid w:val="00312414"/>
    <w:rsid w:val="0031741F"/>
    <w:rsid w:val="00322229"/>
    <w:rsid w:val="00323234"/>
    <w:rsid w:val="00332C3E"/>
    <w:rsid w:val="00334259"/>
    <w:rsid w:val="00350DBA"/>
    <w:rsid w:val="003528D0"/>
    <w:rsid w:val="0035299D"/>
    <w:rsid w:val="00352A88"/>
    <w:rsid w:val="0035393F"/>
    <w:rsid w:val="00362BE3"/>
    <w:rsid w:val="003677D8"/>
    <w:rsid w:val="003719D2"/>
    <w:rsid w:val="00372D25"/>
    <w:rsid w:val="00374D14"/>
    <w:rsid w:val="0037619C"/>
    <w:rsid w:val="00377BA5"/>
    <w:rsid w:val="00377F61"/>
    <w:rsid w:val="003829B5"/>
    <w:rsid w:val="003865D9"/>
    <w:rsid w:val="003919F3"/>
    <w:rsid w:val="00397ECB"/>
    <w:rsid w:val="003A3ABE"/>
    <w:rsid w:val="003B178F"/>
    <w:rsid w:val="003C093F"/>
    <w:rsid w:val="003C7949"/>
    <w:rsid w:val="003D0928"/>
    <w:rsid w:val="00402C8B"/>
    <w:rsid w:val="00414875"/>
    <w:rsid w:val="004167C2"/>
    <w:rsid w:val="00416C05"/>
    <w:rsid w:val="00425DD6"/>
    <w:rsid w:val="00444198"/>
    <w:rsid w:val="00445FFA"/>
    <w:rsid w:val="00447D6B"/>
    <w:rsid w:val="0045130F"/>
    <w:rsid w:val="00462523"/>
    <w:rsid w:val="00464B4E"/>
    <w:rsid w:val="00471870"/>
    <w:rsid w:val="00481DC6"/>
    <w:rsid w:val="00484B93"/>
    <w:rsid w:val="00491B6B"/>
    <w:rsid w:val="004930E8"/>
    <w:rsid w:val="00495719"/>
    <w:rsid w:val="00495B67"/>
    <w:rsid w:val="004A67C4"/>
    <w:rsid w:val="004E15AF"/>
    <w:rsid w:val="004E486E"/>
    <w:rsid w:val="004F3741"/>
    <w:rsid w:val="00525766"/>
    <w:rsid w:val="005259DB"/>
    <w:rsid w:val="0052781B"/>
    <w:rsid w:val="00530396"/>
    <w:rsid w:val="00561E8F"/>
    <w:rsid w:val="005924E9"/>
    <w:rsid w:val="005943C7"/>
    <w:rsid w:val="00595D99"/>
    <w:rsid w:val="005A108A"/>
    <w:rsid w:val="005A1F1B"/>
    <w:rsid w:val="005A3814"/>
    <w:rsid w:val="005A6CE5"/>
    <w:rsid w:val="005B55D2"/>
    <w:rsid w:val="005C001D"/>
    <w:rsid w:val="005C26AF"/>
    <w:rsid w:val="005C5B18"/>
    <w:rsid w:val="005D3CEC"/>
    <w:rsid w:val="005D671D"/>
    <w:rsid w:val="005F614D"/>
    <w:rsid w:val="0060441D"/>
    <w:rsid w:val="006049D4"/>
    <w:rsid w:val="00605306"/>
    <w:rsid w:val="00614F6C"/>
    <w:rsid w:val="00614F6F"/>
    <w:rsid w:val="00623ABB"/>
    <w:rsid w:val="00623DA3"/>
    <w:rsid w:val="00624CAF"/>
    <w:rsid w:val="00625018"/>
    <w:rsid w:val="006355D8"/>
    <w:rsid w:val="00637D4E"/>
    <w:rsid w:val="00644CE9"/>
    <w:rsid w:val="00645618"/>
    <w:rsid w:val="00645C01"/>
    <w:rsid w:val="006534FB"/>
    <w:rsid w:val="006556CD"/>
    <w:rsid w:val="006621DB"/>
    <w:rsid w:val="00662E19"/>
    <w:rsid w:val="00664EB3"/>
    <w:rsid w:val="00667D6D"/>
    <w:rsid w:val="006831CD"/>
    <w:rsid w:val="00684708"/>
    <w:rsid w:val="006857B4"/>
    <w:rsid w:val="006A2FFB"/>
    <w:rsid w:val="006A4423"/>
    <w:rsid w:val="006A6AB1"/>
    <w:rsid w:val="006B4E64"/>
    <w:rsid w:val="006C69D0"/>
    <w:rsid w:val="006D0F00"/>
    <w:rsid w:val="006E4D2E"/>
    <w:rsid w:val="006F5D8F"/>
    <w:rsid w:val="006F66E7"/>
    <w:rsid w:val="007049F5"/>
    <w:rsid w:val="00704A0D"/>
    <w:rsid w:val="007056A2"/>
    <w:rsid w:val="00713A5E"/>
    <w:rsid w:val="00713C56"/>
    <w:rsid w:val="00714739"/>
    <w:rsid w:val="00716781"/>
    <w:rsid w:val="007204AA"/>
    <w:rsid w:val="00747631"/>
    <w:rsid w:val="007512EA"/>
    <w:rsid w:val="00752830"/>
    <w:rsid w:val="00752887"/>
    <w:rsid w:val="0075397C"/>
    <w:rsid w:val="00755245"/>
    <w:rsid w:val="00761D18"/>
    <w:rsid w:val="00762192"/>
    <w:rsid w:val="007678A3"/>
    <w:rsid w:val="00773824"/>
    <w:rsid w:val="007837FC"/>
    <w:rsid w:val="007853DC"/>
    <w:rsid w:val="00787ABE"/>
    <w:rsid w:val="00793EA8"/>
    <w:rsid w:val="00797D67"/>
    <w:rsid w:val="007A2654"/>
    <w:rsid w:val="007B00D9"/>
    <w:rsid w:val="007B1CF2"/>
    <w:rsid w:val="007C1B0F"/>
    <w:rsid w:val="007C49C8"/>
    <w:rsid w:val="007D1A9C"/>
    <w:rsid w:val="007D25A5"/>
    <w:rsid w:val="007D4CD9"/>
    <w:rsid w:val="007D54DB"/>
    <w:rsid w:val="007E694B"/>
    <w:rsid w:val="007E763F"/>
    <w:rsid w:val="007F09F8"/>
    <w:rsid w:val="007F24D4"/>
    <w:rsid w:val="007F34AA"/>
    <w:rsid w:val="008025F4"/>
    <w:rsid w:val="00805199"/>
    <w:rsid w:val="008062D7"/>
    <w:rsid w:val="008133D6"/>
    <w:rsid w:val="008235F3"/>
    <w:rsid w:val="008410B9"/>
    <w:rsid w:val="0084385B"/>
    <w:rsid w:val="008452D3"/>
    <w:rsid w:val="008509B4"/>
    <w:rsid w:val="00855BA4"/>
    <w:rsid w:val="00857005"/>
    <w:rsid w:val="00857623"/>
    <w:rsid w:val="0085780F"/>
    <w:rsid w:val="0086087B"/>
    <w:rsid w:val="0088782C"/>
    <w:rsid w:val="00890920"/>
    <w:rsid w:val="0089277D"/>
    <w:rsid w:val="008B631F"/>
    <w:rsid w:val="008D01EB"/>
    <w:rsid w:val="008F0D15"/>
    <w:rsid w:val="008F4384"/>
    <w:rsid w:val="008F4EDF"/>
    <w:rsid w:val="008F6C27"/>
    <w:rsid w:val="00902EC5"/>
    <w:rsid w:val="0090310C"/>
    <w:rsid w:val="00904A40"/>
    <w:rsid w:val="009100F8"/>
    <w:rsid w:val="0092648B"/>
    <w:rsid w:val="00926CE5"/>
    <w:rsid w:val="0092759F"/>
    <w:rsid w:val="00931ACB"/>
    <w:rsid w:val="009337AA"/>
    <w:rsid w:val="00952F67"/>
    <w:rsid w:val="00955461"/>
    <w:rsid w:val="00956B7A"/>
    <w:rsid w:val="00960777"/>
    <w:rsid w:val="009621EB"/>
    <w:rsid w:val="00970532"/>
    <w:rsid w:val="00970F07"/>
    <w:rsid w:val="00986E2B"/>
    <w:rsid w:val="00997D1E"/>
    <w:rsid w:val="009A410F"/>
    <w:rsid w:val="009A571D"/>
    <w:rsid w:val="009B44FC"/>
    <w:rsid w:val="009C31A9"/>
    <w:rsid w:val="009D049F"/>
    <w:rsid w:val="009F6CA4"/>
    <w:rsid w:val="009F7368"/>
    <w:rsid w:val="009F7398"/>
    <w:rsid w:val="00A10773"/>
    <w:rsid w:val="00A20222"/>
    <w:rsid w:val="00A30ED8"/>
    <w:rsid w:val="00A33EB2"/>
    <w:rsid w:val="00A402CD"/>
    <w:rsid w:val="00A4195A"/>
    <w:rsid w:val="00A44318"/>
    <w:rsid w:val="00A52D89"/>
    <w:rsid w:val="00A53C3C"/>
    <w:rsid w:val="00A623A7"/>
    <w:rsid w:val="00A66531"/>
    <w:rsid w:val="00A706D2"/>
    <w:rsid w:val="00A72AFD"/>
    <w:rsid w:val="00A77131"/>
    <w:rsid w:val="00A83E1F"/>
    <w:rsid w:val="00A851A3"/>
    <w:rsid w:val="00A87E2D"/>
    <w:rsid w:val="00A972BE"/>
    <w:rsid w:val="00AA4302"/>
    <w:rsid w:val="00AA43C8"/>
    <w:rsid w:val="00AB00AA"/>
    <w:rsid w:val="00AB4B76"/>
    <w:rsid w:val="00AB58CF"/>
    <w:rsid w:val="00AC002B"/>
    <w:rsid w:val="00AC6415"/>
    <w:rsid w:val="00AD0FF5"/>
    <w:rsid w:val="00AD6DD2"/>
    <w:rsid w:val="00AE62B6"/>
    <w:rsid w:val="00B05032"/>
    <w:rsid w:val="00B05564"/>
    <w:rsid w:val="00B05C02"/>
    <w:rsid w:val="00B250EB"/>
    <w:rsid w:val="00B32AAD"/>
    <w:rsid w:val="00B35A24"/>
    <w:rsid w:val="00B37E63"/>
    <w:rsid w:val="00B73CFD"/>
    <w:rsid w:val="00B74676"/>
    <w:rsid w:val="00B74AB9"/>
    <w:rsid w:val="00B76B0A"/>
    <w:rsid w:val="00B82606"/>
    <w:rsid w:val="00B849A3"/>
    <w:rsid w:val="00B8518D"/>
    <w:rsid w:val="00B90240"/>
    <w:rsid w:val="00BB0312"/>
    <w:rsid w:val="00BB12C0"/>
    <w:rsid w:val="00BB1D79"/>
    <w:rsid w:val="00BB48C3"/>
    <w:rsid w:val="00BB6602"/>
    <w:rsid w:val="00BB667C"/>
    <w:rsid w:val="00BC0ECF"/>
    <w:rsid w:val="00BC2BF1"/>
    <w:rsid w:val="00BC3319"/>
    <w:rsid w:val="00BC6E58"/>
    <w:rsid w:val="00BD59FD"/>
    <w:rsid w:val="00BE0B24"/>
    <w:rsid w:val="00BE453A"/>
    <w:rsid w:val="00C03E9F"/>
    <w:rsid w:val="00C051B7"/>
    <w:rsid w:val="00C05942"/>
    <w:rsid w:val="00C06348"/>
    <w:rsid w:val="00C169E4"/>
    <w:rsid w:val="00C17655"/>
    <w:rsid w:val="00C23DC2"/>
    <w:rsid w:val="00C2477F"/>
    <w:rsid w:val="00C31EC0"/>
    <w:rsid w:val="00C32857"/>
    <w:rsid w:val="00C43CC1"/>
    <w:rsid w:val="00C45BB3"/>
    <w:rsid w:val="00C61715"/>
    <w:rsid w:val="00C700E1"/>
    <w:rsid w:val="00C70E3E"/>
    <w:rsid w:val="00C72A79"/>
    <w:rsid w:val="00C730C0"/>
    <w:rsid w:val="00C7520E"/>
    <w:rsid w:val="00C77E56"/>
    <w:rsid w:val="00C85E41"/>
    <w:rsid w:val="00C90818"/>
    <w:rsid w:val="00C915EC"/>
    <w:rsid w:val="00CA4635"/>
    <w:rsid w:val="00CA4DB3"/>
    <w:rsid w:val="00CA5BF3"/>
    <w:rsid w:val="00CA7996"/>
    <w:rsid w:val="00CB7298"/>
    <w:rsid w:val="00CC1E23"/>
    <w:rsid w:val="00CD3A9C"/>
    <w:rsid w:val="00CD4563"/>
    <w:rsid w:val="00D01265"/>
    <w:rsid w:val="00D04C43"/>
    <w:rsid w:val="00D14030"/>
    <w:rsid w:val="00D205F8"/>
    <w:rsid w:val="00D25BB7"/>
    <w:rsid w:val="00D36ED3"/>
    <w:rsid w:val="00D42413"/>
    <w:rsid w:val="00D56612"/>
    <w:rsid w:val="00D66E87"/>
    <w:rsid w:val="00D67BF1"/>
    <w:rsid w:val="00D728E0"/>
    <w:rsid w:val="00D74E7C"/>
    <w:rsid w:val="00D96D34"/>
    <w:rsid w:val="00DA1260"/>
    <w:rsid w:val="00DA4B2B"/>
    <w:rsid w:val="00DA4B80"/>
    <w:rsid w:val="00DA6790"/>
    <w:rsid w:val="00DB2424"/>
    <w:rsid w:val="00DB28AA"/>
    <w:rsid w:val="00DC012C"/>
    <w:rsid w:val="00DD371B"/>
    <w:rsid w:val="00DD3F73"/>
    <w:rsid w:val="00DD6F79"/>
    <w:rsid w:val="00DF194B"/>
    <w:rsid w:val="00E017A5"/>
    <w:rsid w:val="00E01DEF"/>
    <w:rsid w:val="00E53A52"/>
    <w:rsid w:val="00E5410D"/>
    <w:rsid w:val="00E5441B"/>
    <w:rsid w:val="00E55AB7"/>
    <w:rsid w:val="00E6005D"/>
    <w:rsid w:val="00E60307"/>
    <w:rsid w:val="00E653AF"/>
    <w:rsid w:val="00E66590"/>
    <w:rsid w:val="00E75915"/>
    <w:rsid w:val="00E8316C"/>
    <w:rsid w:val="00E94F83"/>
    <w:rsid w:val="00EC5402"/>
    <w:rsid w:val="00ED02D2"/>
    <w:rsid w:val="00ED15EC"/>
    <w:rsid w:val="00ED5300"/>
    <w:rsid w:val="00ED5543"/>
    <w:rsid w:val="00ED7629"/>
    <w:rsid w:val="00EE0659"/>
    <w:rsid w:val="00EF12B2"/>
    <w:rsid w:val="00EF1578"/>
    <w:rsid w:val="00EF4DC1"/>
    <w:rsid w:val="00F00658"/>
    <w:rsid w:val="00F022DF"/>
    <w:rsid w:val="00F11D06"/>
    <w:rsid w:val="00F12746"/>
    <w:rsid w:val="00F1391F"/>
    <w:rsid w:val="00F17463"/>
    <w:rsid w:val="00F178D7"/>
    <w:rsid w:val="00F2147A"/>
    <w:rsid w:val="00F23684"/>
    <w:rsid w:val="00F35AA7"/>
    <w:rsid w:val="00F36CE9"/>
    <w:rsid w:val="00F37C00"/>
    <w:rsid w:val="00F40B80"/>
    <w:rsid w:val="00F41756"/>
    <w:rsid w:val="00F60506"/>
    <w:rsid w:val="00F70726"/>
    <w:rsid w:val="00F72D25"/>
    <w:rsid w:val="00F76D07"/>
    <w:rsid w:val="00F813D1"/>
    <w:rsid w:val="00F8630C"/>
    <w:rsid w:val="00F96575"/>
    <w:rsid w:val="00FA0B4E"/>
    <w:rsid w:val="00FB200D"/>
    <w:rsid w:val="00FB5EC8"/>
    <w:rsid w:val="00FB5F83"/>
    <w:rsid w:val="00FC2C5D"/>
    <w:rsid w:val="00FD4E90"/>
    <w:rsid w:val="00FE14FC"/>
    <w:rsid w:val="00FE559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C6023"/>
  <w15:docId w15:val="{E40E9745-AE94-4FC3-9B02-A07F44232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5A1F1B"/>
  </w:style>
  <w:style w:type="paragraph" w:styleId="Nadpis1">
    <w:name w:val="heading 1"/>
    <w:basedOn w:val="Normlny"/>
    <w:next w:val="Normlny"/>
    <w:link w:val="Nadpis1Char"/>
    <w:uiPriority w:val="9"/>
    <w:qFormat/>
    <w:rsid w:val="00952F67"/>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Nadpis2">
    <w:name w:val="heading 2"/>
    <w:basedOn w:val="Normlny"/>
    <w:next w:val="Normlny"/>
    <w:link w:val="Nadpis2Char"/>
    <w:uiPriority w:val="9"/>
    <w:semiHidden/>
    <w:unhideWhenUsed/>
    <w:qFormat/>
    <w:rsid w:val="00952F67"/>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Nadpis3">
    <w:name w:val="heading 3"/>
    <w:basedOn w:val="Normlny"/>
    <w:next w:val="Normlny"/>
    <w:link w:val="Nadpis3Char"/>
    <w:uiPriority w:val="9"/>
    <w:semiHidden/>
    <w:unhideWhenUsed/>
    <w:qFormat/>
    <w:rsid w:val="00952F67"/>
    <w:pPr>
      <w:keepNext/>
      <w:keepLines/>
      <w:spacing w:before="160" w:after="80"/>
      <w:outlineLvl w:val="2"/>
    </w:pPr>
    <w:rPr>
      <w:rFonts w:eastAsiaTheme="majorEastAsia" w:cstheme="majorBidi"/>
      <w:color w:val="2E74B5" w:themeColor="accent1" w:themeShade="BF"/>
      <w:sz w:val="28"/>
      <w:szCs w:val="28"/>
    </w:rPr>
  </w:style>
  <w:style w:type="paragraph" w:styleId="Nadpis4">
    <w:name w:val="heading 4"/>
    <w:basedOn w:val="Normlny"/>
    <w:next w:val="Normlny"/>
    <w:link w:val="Nadpis4Char"/>
    <w:uiPriority w:val="9"/>
    <w:semiHidden/>
    <w:unhideWhenUsed/>
    <w:qFormat/>
    <w:rsid w:val="00952F67"/>
    <w:pPr>
      <w:keepNext/>
      <w:keepLines/>
      <w:spacing w:before="80" w:after="40"/>
      <w:outlineLvl w:val="3"/>
    </w:pPr>
    <w:rPr>
      <w:rFonts w:eastAsiaTheme="majorEastAsia" w:cstheme="majorBidi"/>
      <w:i/>
      <w:iCs/>
      <w:color w:val="2E74B5" w:themeColor="accent1" w:themeShade="BF"/>
    </w:rPr>
  </w:style>
  <w:style w:type="paragraph" w:styleId="Nadpis5">
    <w:name w:val="heading 5"/>
    <w:basedOn w:val="Normlny"/>
    <w:next w:val="Normlny"/>
    <w:link w:val="Nadpis5Char"/>
    <w:uiPriority w:val="9"/>
    <w:semiHidden/>
    <w:unhideWhenUsed/>
    <w:qFormat/>
    <w:rsid w:val="00952F67"/>
    <w:pPr>
      <w:keepNext/>
      <w:keepLines/>
      <w:spacing w:before="80" w:after="40"/>
      <w:outlineLvl w:val="4"/>
    </w:pPr>
    <w:rPr>
      <w:rFonts w:eastAsiaTheme="majorEastAsia" w:cstheme="majorBidi"/>
      <w:color w:val="2E74B5" w:themeColor="accent1" w:themeShade="BF"/>
    </w:rPr>
  </w:style>
  <w:style w:type="paragraph" w:styleId="Nadpis6">
    <w:name w:val="heading 6"/>
    <w:basedOn w:val="Normlny"/>
    <w:next w:val="Normlny"/>
    <w:link w:val="Nadpis6Char"/>
    <w:uiPriority w:val="9"/>
    <w:semiHidden/>
    <w:unhideWhenUsed/>
    <w:qFormat/>
    <w:rsid w:val="00952F67"/>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952F67"/>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952F67"/>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952F67"/>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952F67"/>
    <w:rPr>
      <w:rFonts w:asciiTheme="majorHAnsi" w:eastAsiaTheme="majorEastAsia" w:hAnsiTheme="majorHAnsi" w:cstheme="majorBidi"/>
      <w:color w:val="2E74B5" w:themeColor="accent1" w:themeShade="BF"/>
      <w:sz w:val="40"/>
      <w:szCs w:val="40"/>
    </w:rPr>
  </w:style>
  <w:style w:type="character" w:customStyle="1" w:styleId="Nadpis2Char">
    <w:name w:val="Nadpis 2 Char"/>
    <w:basedOn w:val="Predvolenpsmoodseku"/>
    <w:link w:val="Nadpis2"/>
    <w:uiPriority w:val="9"/>
    <w:semiHidden/>
    <w:rsid w:val="00952F67"/>
    <w:rPr>
      <w:rFonts w:asciiTheme="majorHAnsi" w:eastAsiaTheme="majorEastAsia" w:hAnsiTheme="majorHAnsi" w:cstheme="majorBidi"/>
      <w:color w:val="2E74B5" w:themeColor="accent1" w:themeShade="BF"/>
      <w:sz w:val="32"/>
      <w:szCs w:val="32"/>
    </w:rPr>
  </w:style>
  <w:style w:type="character" w:customStyle="1" w:styleId="Nadpis3Char">
    <w:name w:val="Nadpis 3 Char"/>
    <w:basedOn w:val="Predvolenpsmoodseku"/>
    <w:link w:val="Nadpis3"/>
    <w:uiPriority w:val="9"/>
    <w:semiHidden/>
    <w:rsid w:val="00952F67"/>
    <w:rPr>
      <w:rFonts w:eastAsiaTheme="majorEastAsia" w:cstheme="majorBidi"/>
      <w:color w:val="2E74B5" w:themeColor="accent1" w:themeShade="BF"/>
      <w:sz w:val="28"/>
      <w:szCs w:val="28"/>
    </w:rPr>
  </w:style>
  <w:style w:type="character" w:customStyle="1" w:styleId="Nadpis4Char">
    <w:name w:val="Nadpis 4 Char"/>
    <w:basedOn w:val="Predvolenpsmoodseku"/>
    <w:link w:val="Nadpis4"/>
    <w:uiPriority w:val="9"/>
    <w:semiHidden/>
    <w:rsid w:val="00952F67"/>
    <w:rPr>
      <w:rFonts w:eastAsiaTheme="majorEastAsia" w:cstheme="majorBidi"/>
      <w:i/>
      <w:iCs/>
      <w:color w:val="2E74B5" w:themeColor="accent1" w:themeShade="BF"/>
    </w:rPr>
  </w:style>
  <w:style w:type="character" w:customStyle="1" w:styleId="Nadpis5Char">
    <w:name w:val="Nadpis 5 Char"/>
    <w:basedOn w:val="Predvolenpsmoodseku"/>
    <w:link w:val="Nadpis5"/>
    <w:uiPriority w:val="9"/>
    <w:semiHidden/>
    <w:rsid w:val="00952F67"/>
    <w:rPr>
      <w:rFonts w:eastAsiaTheme="majorEastAsia" w:cstheme="majorBidi"/>
      <w:color w:val="2E74B5" w:themeColor="accent1" w:themeShade="BF"/>
    </w:rPr>
  </w:style>
  <w:style w:type="character" w:customStyle="1" w:styleId="Nadpis6Char">
    <w:name w:val="Nadpis 6 Char"/>
    <w:basedOn w:val="Predvolenpsmoodseku"/>
    <w:link w:val="Nadpis6"/>
    <w:uiPriority w:val="9"/>
    <w:semiHidden/>
    <w:rsid w:val="00952F67"/>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952F67"/>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952F67"/>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952F67"/>
    <w:rPr>
      <w:rFonts w:eastAsiaTheme="majorEastAsia" w:cstheme="majorBidi"/>
      <w:color w:val="272727" w:themeColor="text1" w:themeTint="D8"/>
    </w:rPr>
  </w:style>
  <w:style w:type="paragraph" w:styleId="Nzov">
    <w:name w:val="Title"/>
    <w:basedOn w:val="Normlny"/>
    <w:next w:val="Normlny"/>
    <w:link w:val="NzovChar"/>
    <w:uiPriority w:val="10"/>
    <w:qFormat/>
    <w:rsid w:val="00952F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952F67"/>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952F67"/>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952F67"/>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952F67"/>
    <w:pPr>
      <w:spacing w:before="160"/>
      <w:jc w:val="center"/>
    </w:pPr>
    <w:rPr>
      <w:i/>
      <w:iCs/>
      <w:color w:val="404040" w:themeColor="text1" w:themeTint="BF"/>
    </w:rPr>
  </w:style>
  <w:style w:type="character" w:customStyle="1" w:styleId="CitciaChar">
    <w:name w:val="Citácia Char"/>
    <w:basedOn w:val="Predvolenpsmoodseku"/>
    <w:link w:val="Citcia"/>
    <w:uiPriority w:val="29"/>
    <w:rsid w:val="00952F67"/>
    <w:rPr>
      <w:i/>
      <w:iCs/>
      <w:color w:val="404040" w:themeColor="text1" w:themeTint="BF"/>
    </w:rPr>
  </w:style>
  <w:style w:type="paragraph" w:styleId="Odsekzoznamu">
    <w:name w:val="List Paragraph"/>
    <w:basedOn w:val="Normlny"/>
    <w:uiPriority w:val="34"/>
    <w:qFormat/>
    <w:rsid w:val="00952F67"/>
    <w:pPr>
      <w:ind w:left="720"/>
      <w:contextualSpacing/>
    </w:pPr>
  </w:style>
  <w:style w:type="character" w:styleId="Intenzvnezvraznenie">
    <w:name w:val="Intense Emphasis"/>
    <w:basedOn w:val="Predvolenpsmoodseku"/>
    <w:uiPriority w:val="21"/>
    <w:qFormat/>
    <w:rsid w:val="00952F67"/>
    <w:rPr>
      <w:i/>
      <w:iCs/>
      <w:color w:val="2E74B5" w:themeColor="accent1" w:themeShade="BF"/>
    </w:rPr>
  </w:style>
  <w:style w:type="paragraph" w:styleId="Zvraznencitcia">
    <w:name w:val="Intense Quote"/>
    <w:basedOn w:val="Normlny"/>
    <w:next w:val="Normlny"/>
    <w:link w:val="ZvraznencitciaChar"/>
    <w:uiPriority w:val="30"/>
    <w:qFormat/>
    <w:rsid w:val="00952F67"/>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ZvraznencitciaChar">
    <w:name w:val="Zvýraznená citácia Char"/>
    <w:basedOn w:val="Predvolenpsmoodseku"/>
    <w:link w:val="Zvraznencitcia"/>
    <w:uiPriority w:val="30"/>
    <w:rsid w:val="00952F67"/>
    <w:rPr>
      <w:i/>
      <w:iCs/>
      <w:color w:val="2E74B5" w:themeColor="accent1" w:themeShade="BF"/>
    </w:rPr>
  </w:style>
  <w:style w:type="character" w:styleId="Zvraznenodkaz">
    <w:name w:val="Intense Reference"/>
    <w:basedOn w:val="Predvolenpsmoodseku"/>
    <w:uiPriority w:val="32"/>
    <w:qFormat/>
    <w:rsid w:val="00952F67"/>
    <w:rPr>
      <w:b/>
      <w:bCs/>
      <w:smallCaps/>
      <w:color w:val="2E74B5" w:themeColor="accent1" w:themeShade="BF"/>
      <w:spacing w:val="5"/>
    </w:rPr>
  </w:style>
  <w:style w:type="paragraph" w:styleId="Hlavika">
    <w:name w:val="header"/>
    <w:basedOn w:val="Normlny"/>
    <w:link w:val="HlavikaChar"/>
    <w:uiPriority w:val="99"/>
    <w:unhideWhenUsed/>
    <w:rsid w:val="006A4423"/>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6A4423"/>
  </w:style>
  <w:style w:type="paragraph" w:styleId="Pta">
    <w:name w:val="footer"/>
    <w:basedOn w:val="Normlny"/>
    <w:link w:val="PtaChar"/>
    <w:uiPriority w:val="99"/>
    <w:unhideWhenUsed/>
    <w:rsid w:val="006A4423"/>
    <w:pPr>
      <w:tabs>
        <w:tab w:val="center" w:pos="4536"/>
        <w:tab w:val="right" w:pos="9072"/>
      </w:tabs>
      <w:spacing w:after="0" w:line="240" w:lineRule="auto"/>
    </w:pPr>
  </w:style>
  <w:style w:type="character" w:customStyle="1" w:styleId="PtaChar">
    <w:name w:val="Päta Char"/>
    <w:basedOn w:val="Predvolenpsmoodseku"/>
    <w:link w:val="Pta"/>
    <w:uiPriority w:val="99"/>
    <w:rsid w:val="006A4423"/>
  </w:style>
  <w:style w:type="paragraph" w:styleId="Revzia">
    <w:name w:val="Revision"/>
    <w:hidden/>
    <w:uiPriority w:val="99"/>
    <w:semiHidden/>
    <w:rsid w:val="0084385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1A5B19-4E3A-46F2-8509-61CDFBA99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1450</TotalTime>
  <Pages>7</Pages>
  <Words>3789</Words>
  <Characters>21603</Characters>
  <Application>Microsoft Office Word</Application>
  <DocSecurity>0</DocSecurity>
  <Lines>180</Lines>
  <Paragraphs>50</Paragraphs>
  <ScaleCrop>false</ScaleCrop>
  <HeadingPairs>
    <vt:vector size="2" baseType="variant">
      <vt:variant>
        <vt:lpstr>Názov</vt:lpstr>
      </vt:variant>
      <vt:variant>
        <vt:i4>1</vt:i4>
      </vt:variant>
    </vt:vector>
  </HeadingPairs>
  <TitlesOfParts>
    <vt:vector size="1" baseType="lpstr">
      <vt:lpstr/>
    </vt:vector>
  </TitlesOfParts>
  <Company>MPRVSR</Company>
  <LinksUpToDate>false</LinksUpToDate>
  <CharactersWithSpaces>25342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Batel Andrej</dc:creator>
  <cp:keywords/>
  <dc:description/>
  <cp:lastModifiedBy>Bosáková Oľga</cp:lastModifiedBy>
  <cp:revision>642</cp:revision>
  <cp:lastPrinted>2026-10-07T07:29:00Z</cp:lastPrinted>
  <dcterms:created xsi:type="dcterms:W3CDTF">2026-07-28T07:36:00Z</dcterms:created>
  <dcterms:modified xsi:type="dcterms:W3CDTF">2026-10-26T06:54:00Z</dcterms:modified>
</cp:coreProperties>
</file>